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C9723" w14:textId="77777777" w:rsidR="00C560C8" w:rsidRPr="00AF558F" w:rsidRDefault="00F035D8" w:rsidP="00F035D8">
      <w:pPr>
        <w:spacing w:after="209" w:line="269" w:lineRule="auto"/>
        <w:ind w:right="175" w:firstLine="0"/>
        <w:jc w:val="right"/>
        <w:rPr>
          <w:rFonts w:ascii="GHEA Grapalat" w:hAnsi="GHEA Grapalat"/>
          <w:b/>
          <w:color w:val="auto"/>
          <w:sz w:val="24"/>
          <w:szCs w:val="24"/>
          <w:lang w:val="en-US"/>
        </w:rPr>
      </w:pPr>
      <w:r w:rsidRPr="00AF558F">
        <w:rPr>
          <w:rFonts w:ascii="GHEA Grapalat" w:hAnsi="GHEA Grapalat"/>
          <w:b/>
          <w:color w:val="auto"/>
          <w:sz w:val="24"/>
          <w:szCs w:val="24"/>
          <w:lang w:val="en-US"/>
        </w:rPr>
        <w:t>ՀԱՎԵԼՎԱԾ</w:t>
      </w:r>
    </w:p>
    <w:p w14:paraId="262ED79C" w14:textId="77777777" w:rsidR="00F035D8" w:rsidRPr="00AF558F" w:rsidRDefault="00246E96" w:rsidP="00F035D8">
      <w:pPr>
        <w:pStyle w:val="naxarar"/>
        <w:spacing w:line="276" w:lineRule="auto"/>
        <w:ind w:right="-5"/>
        <w:jc w:val="right"/>
        <w:rPr>
          <w:rFonts w:ascii="GHEA Grapalat" w:hAnsi="GHEA Grapalat"/>
          <w:b w:val="0"/>
          <w:bCs/>
          <w:sz w:val="24"/>
          <w:szCs w:val="24"/>
          <w:lang w:val="hy-AM"/>
        </w:rPr>
      </w:pPr>
      <w:r w:rsidRPr="00AF558F">
        <w:rPr>
          <w:rFonts w:ascii="GHEA Grapalat" w:hAnsi="GHEA Grapalat"/>
          <w:sz w:val="24"/>
          <w:szCs w:val="24"/>
          <w:lang w:val="hy-AM"/>
        </w:rPr>
        <w:t xml:space="preserve">                                                                                   </w:t>
      </w:r>
      <w:r w:rsidR="00F035D8" w:rsidRPr="00AF558F">
        <w:rPr>
          <w:rFonts w:ascii="GHEA Grapalat" w:hAnsi="GHEA Grapalat"/>
          <w:b w:val="0"/>
          <w:bCs/>
          <w:sz w:val="24"/>
          <w:szCs w:val="24"/>
          <w:lang w:val="hy-AM"/>
        </w:rPr>
        <w:t>ՀՀ քաղաքաշինության կոմիտեի նախագահի</w:t>
      </w:r>
    </w:p>
    <w:p w14:paraId="6C6C2E1F" w14:textId="77777777" w:rsidR="00605A17" w:rsidRDefault="00F035D8" w:rsidP="00F035D8">
      <w:pPr>
        <w:shd w:val="clear" w:color="auto" w:fill="FFFFFF"/>
        <w:ind w:right="-5"/>
        <w:jc w:val="right"/>
        <w:rPr>
          <w:rFonts w:ascii="GHEA Grapalat" w:hAnsi="GHEA Grapalat"/>
          <w:bCs/>
          <w:color w:val="auto"/>
          <w:sz w:val="24"/>
          <w:szCs w:val="24"/>
          <w:lang w:val="hy-AM"/>
        </w:rPr>
      </w:pPr>
      <w:r w:rsidRPr="00AF558F">
        <w:rPr>
          <w:rFonts w:ascii="GHEA Grapalat" w:hAnsi="GHEA Grapalat"/>
          <w:bCs/>
          <w:color w:val="auto"/>
          <w:sz w:val="24"/>
          <w:szCs w:val="24"/>
          <w:lang w:val="hy-AM"/>
        </w:rPr>
        <w:t xml:space="preserve"> 202</w:t>
      </w:r>
      <w:r w:rsidR="00557F0C">
        <w:rPr>
          <w:rFonts w:ascii="GHEA Grapalat" w:hAnsi="GHEA Grapalat"/>
          <w:bCs/>
          <w:color w:val="auto"/>
          <w:sz w:val="24"/>
          <w:szCs w:val="24"/>
          <w:lang w:val="hy-AM"/>
        </w:rPr>
        <w:t>5</w:t>
      </w:r>
      <w:r w:rsidRPr="00AF558F">
        <w:rPr>
          <w:rFonts w:ascii="GHEA Grapalat" w:hAnsi="GHEA Grapalat"/>
          <w:bCs/>
          <w:color w:val="auto"/>
          <w:sz w:val="24"/>
          <w:szCs w:val="24"/>
          <w:lang w:val="hy-AM"/>
        </w:rPr>
        <w:t xml:space="preserve"> թվականի</w:t>
      </w:r>
      <w:r w:rsidR="007C66F5" w:rsidRPr="00AF558F">
        <w:rPr>
          <w:rFonts w:ascii="GHEA Grapalat" w:hAnsi="GHEA Grapalat"/>
          <w:bCs/>
          <w:color w:val="auto"/>
          <w:sz w:val="24"/>
          <w:szCs w:val="24"/>
          <w:lang w:val="hy-AM"/>
        </w:rPr>
        <w:t xml:space="preserve"> </w:t>
      </w:r>
      <w:r w:rsidR="00605A17">
        <w:rPr>
          <w:rFonts w:ascii="GHEA Grapalat" w:hAnsi="GHEA Grapalat"/>
          <w:bCs/>
          <w:color w:val="auto"/>
          <w:sz w:val="24"/>
          <w:szCs w:val="24"/>
          <w:lang w:val="hy-AM"/>
        </w:rPr>
        <w:t>հունվարի 27</w:t>
      </w:r>
      <w:r w:rsidRPr="00AF558F">
        <w:rPr>
          <w:rFonts w:ascii="GHEA Grapalat" w:hAnsi="GHEA Grapalat"/>
          <w:bCs/>
          <w:color w:val="auto"/>
          <w:sz w:val="24"/>
          <w:szCs w:val="24"/>
          <w:lang w:val="hy-AM"/>
        </w:rPr>
        <w:t>-ի</w:t>
      </w:r>
    </w:p>
    <w:p w14:paraId="6E12307E" w14:textId="482C7408" w:rsidR="00F035D8" w:rsidRPr="00AF558F" w:rsidRDefault="00F035D8" w:rsidP="00F035D8">
      <w:pPr>
        <w:shd w:val="clear" w:color="auto" w:fill="FFFFFF"/>
        <w:ind w:right="-5"/>
        <w:jc w:val="right"/>
        <w:rPr>
          <w:rFonts w:ascii="GHEA Grapalat" w:hAnsi="GHEA Grapalat"/>
          <w:bCs/>
          <w:color w:val="auto"/>
          <w:sz w:val="24"/>
          <w:szCs w:val="24"/>
          <w:lang w:val="hy-AM"/>
        </w:rPr>
      </w:pPr>
      <w:r w:rsidRPr="00AF558F">
        <w:rPr>
          <w:rFonts w:ascii="GHEA Grapalat" w:hAnsi="GHEA Grapalat"/>
          <w:bCs/>
          <w:color w:val="auto"/>
          <w:sz w:val="24"/>
          <w:szCs w:val="24"/>
          <w:lang w:val="hy-AM"/>
        </w:rPr>
        <w:t>N</w:t>
      </w:r>
      <w:r w:rsidR="00605A17">
        <w:rPr>
          <w:rFonts w:ascii="GHEA Grapalat" w:hAnsi="GHEA Grapalat"/>
          <w:bCs/>
          <w:color w:val="auto"/>
          <w:sz w:val="24"/>
          <w:szCs w:val="24"/>
          <w:lang w:val="hy-AM"/>
        </w:rPr>
        <w:t xml:space="preserve"> 02</w:t>
      </w:r>
      <w:r w:rsidRPr="00AF558F">
        <w:rPr>
          <w:rFonts w:ascii="GHEA Grapalat" w:hAnsi="GHEA Grapalat"/>
          <w:bCs/>
          <w:color w:val="auto"/>
          <w:sz w:val="24"/>
          <w:szCs w:val="24"/>
          <w:lang w:val="hy-AM"/>
        </w:rPr>
        <w:t>-Ն հրամանի</w:t>
      </w:r>
    </w:p>
    <w:p w14:paraId="4ADB5426" w14:textId="77777777" w:rsidR="00F035D8" w:rsidRPr="00AF558F" w:rsidRDefault="00F035D8" w:rsidP="00F035D8">
      <w:pPr>
        <w:shd w:val="clear" w:color="auto" w:fill="FFFFFF"/>
        <w:jc w:val="right"/>
        <w:rPr>
          <w:rFonts w:ascii="GHEA Grapalat" w:hAnsi="GHEA Grapalat"/>
          <w:bCs/>
          <w:color w:val="auto"/>
          <w:sz w:val="24"/>
          <w:szCs w:val="24"/>
          <w:lang w:val="hy-AM"/>
        </w:rPr>
      </w:pPr>
    </w:p>
    <w:p w14:paraId="5B3811BE" w14:textId="6DA649C7" w:rsidR="00F035D8" w:rsidRPr="00405DF0" w:rsidRDefault="00182229" w:rsidP="00405DF0">
      <w:pPr>
        <w:pStyle w:val="Heading1"/>
        <w:spacing w:after="44" w:line="259" w:lineRule="auto"/>
        <w:jc w:val="center"/>
        <w:rPr>
          <w:rFonts w:ascii="GHEA Grapalat" w:hAnsi="GHEA Grapalat"/>
          <w:color w:val="auto"/>
          <w:sz w:val="24"/>
          <w:szCs w:val="24"/>
          <w:lang w:val="hy-AM"/>
        </w:rPr>
      </w:pPr>
      <w:r w:rsidRPr="00405DF0">
        <w:rPr>
          <w:rFonts w:ascii="GHEA Grapalat" w:hAnsi="GHEA Grapalat"/>
          <w:color w:val="auto"/>
          <w:sz w:val="24"/>
          <w:szCs w:val="24"/>
          <w:lang w:val="hy-AM"/>
        </w:rPr>
        <w:t>ՀՀ</w:t>
      </w:r>
      <w:r w:rsidR="00B848DC" w:rsidRPr="00405DF0">
        <w:rPr>
          <w:rFonts w:ascii="GHEA Grapalat" w:hAnsi="GHEA Grapalat"/>
          <w:color w:val="auto"/>
          <w:sz w:val="24"/>
          <w:szCs w:val="24"/>
          <w:lang w:val="hy-AM"/>
        </w:rPr>
        <w:t>ԿՀ</w:t>
      </w:r>
      <w:r w:rsidRPr="00405DF0">
        <w:rPr>
          <w:rFonts w:ascii="GHEA Grapalat" w:hAnsi="GHEA Grapalat"/>
          <w:color w:val="auto"/>
          <w:sz w:val="24"/>
          <w:szCs w:val="24"/>
          <w:lang w:val="hy-AM"/>
        </w:rPr>
        <w:t xml:space="preserve"> </w:t>
      </w:r>
      <w:r w:rsidR="00405DF0" w:rsidRPr="00557F0C">
        <w:rPr>
          <w:rFonts w:ascii="GHEA Grapalat" w:hAnsi="GHEA Grapalat" w:cs="Cambria Math"/>
          <w:color w:val="auto"/>
          <w:sz w:val="24"/>
          <w:szCs w:val="24"/>
          <w:lang w:val="hy-AM"/>
        </w:rPr>
        <w:t>32-101-202</w:t>
      </w:r>
      <w:r w:rsidR="00557F0C">
        <w:rPr>
          <w:rFonts w:ascii="GHEA Grapalat" w:hAnsi="GHEA Grapalat" w:cs="Cambria Math"/>
          <w:color w:val="auto"/>
          <w:sz w:val="24"/>
          <w:szCs w:val="24"/>
          <w:lang w:val="hy-AM"/>
        </w:rPr>
        <w:t>5</w:t>
      </w:r>
      <w:r w:rsidR="00405DF0" w:rsidRPr="00557F0C">
        <w:rPr>
          <w:rFonts w:ascii="Cambria Math" w:hAnsi="Cambria Math" w:cs="Cambria Math"/>
          <w:color w:val="auto"/>
          <w:sz w:val="24"/>
          <w:szCs w:val="24"/>
          <w:lang w:val="hy-AM"/>
        </w:rPr>
        <w:t xml:space="preserve"> </w:t>
      </w:r>
      <w:r w:rsidR="00250DD7" w:rsidRPr="00AF558F">
        <w:rPr>
          <w:rFonts w:ascii="GHEA Grapalat" w:hAnsi="GHEA Grapalat" w:cs="GHEA Grapalat"/>
          <w:color w:val="auto"/>
          <w:sz w:val="24"/>
          <w:szCs w:val="24"/>
          <w:lang w:val="hy-AM"/>
        </w:rPr>
        <w:t xml:space="preserve"> </w:t>
      </w:r>
      <w:r w:rsidR="00F14146">
        <w:rPr>
          <w:rFonts w:ascii="GHEA Grapalat" w:hAnsi="GHEA Grapalat" w:cs="GHEA Grapalat"/>
          <w:color w:val="auto"/>
          <w:sz w:val="24"/>
          <w:szCs w:val="24"/>
          <w:lang w:val="hy-AM"/>
        </w:rPr>
        <w:t>«</w:t>
      </w:r>
      <w:r w:rsidR="001C33A6" w:rsidRPr="00AF558F">
        <w:rPr>
          <w:rFonts w:ascii="GHEA Grapalat" w:hAnsi="GHEA Grapalat" w:cs="Sylfaen"/>
          <w:sz w:val="24"/>
          <w:szCs w:val="24"/>
          <w:lang w:val="af-ZA"/>
        </w:rPr>
        <w:t>ՃԱՆԱՊԱՐՀԱՅԻՆ ԿՈՇՏ ՊԱՏՎԱԾՔՆԵՐԻ ՆԱԽԱԳԾՄԱՆ ԿԱՆՈՆՆԵՐԻ ՀԱՎԱՔԱԾՈՒ</w:t>
      </w:r>
      <w:r w:rsidR="00F14146">
        <w:rPr>
          <w:rFonts w:ascii="GHEA Grapalat" w:hAnsi="GHEA Grapalat"/>
          <w:color w:val="auto"/>
          <w:sz w:val="24"/>
          <w:szCs w:val="24"/>
          <w:lang w:val="hy-AM"/>
        </w:rPr>
        <w:t>»</w:t>
      </w:r>
      <w:r w:rsidR="00DB6445" w:rsidRPr="00AF558F">
        <w:rPr>
          <w:rFonts w:ascii="GHEA Grapalat" w:hAnsi="GHEA Grapalat" w:cs="GHEA Grapalat"/>
          <w:sz w:val="24"/>
          <w:szCs w:val="24"/>
          <w:lang w:val="hy-AM"/>
        </w:rPr>
        <w:t xml:space="preserve"> ԿԱՆՈՆՆԵՐԻ ՀԱՎԱՔԱԾՈՒ</w:t>
      </w:r>
      <w:r w:rsidR="00DB6445" w:rsidRPr="00AF558F">
        <w:rPr>
          <w:rFonts w:ascii="GHEA Grapalat" w:hAnsi="GHEA Grapalat" w:cs="Sylfaen"/>
          <w:sz w:val="24"/>
          <w:szCs w:val="24"/>
          <w:lang w:val="hy-AM"/>
        </w:rPr>
        <w:t xml:space="preserve"> </w:t>
      </w:r>
    </w:p>
    <w:p w14:paraId="110D7AFF" w14:textId="77777777" w:rsidR="00C560C8" w:rsidRPr="00AF558F" w:rsidRDefault="00C560C8" w:rsidP="00F035D8">
      <w:pPr>
        <w:spacing w:after="4" w:line="269" w:lineRule="auto"/>
        <w:ind w:left="10" w:right="175" w:hanging="10"/>
        <w:jc w:val="right"/>
        <w:rPr>
          <w:rFonts w:ascii="GHEA Grapalat" w:hAnsi="GHEA Grapalat"/>
          <w:color w:val="auto"/>
          <w:sz w:val="24"/>
          <w:szCs w:val="24"/>
          <w:lang w:val="hy-AM"/>
        </w:rPr>
      </w:pPr>
    </w:p>
    <w:p w14:paraId="4D343B5D" w14:textId="77777777" w:rsidR="00C560C8" w:rsidRPr="00AF558F" w:rsidRDefault="004C1A7A" w:rsidP="00F14146">
      <w:pPr>
        <w:spacing w:after="16" w:line="259" w:lineRule="auto"/>
        <w:ind w:right="37" w:firstLine="0"/>
        <w:jc w:val="right"/>
        <w:rPr>
          <w:rFonts w:ascii="GHEA Grapalat" w:hAnsi="GHEA Grapalat"/>
          <w:color w:val="auto"/>
          <w:sz w:val="24"/>
          <w:szCs w:val="24"/>
          <w:lang w:val="hy-AM"/>
        </w:rPr>
      </w:pPr>
      <w:r w:rsidRPr="00AF558F">
        <w:rPr>
          <w:rFonts w:ascii="GHEA Grapalat" w:hAnsi="GHEA Grapalat"/>
          <w:b/>
          <w:color w:val="auto"/>
          <w:sz w:val="24"/>
          <w:szCs w:val="24"/>
          <w:lang w:val="hy-AM"/>
        </w:rPr>
        <w:t>______________________________________________________</w:t>
      </w:r>
      <w:r w:rsidR="00F14146">
        <w:rPr>
          <w:rFonts w:ascii="GHEA Grapalat" w:hAnsi="GHEA Grapalat"/>
          <w:b/>
          <w:color w:val="auto"/>
          <w:sz w:val="24"/>
          <w:szCs w:val="24"/>
          <w:lang w:val="hy-AM"/>
        </w:rPr>
        <w:t>____________________________</w:t>
      </w:r>
      <w:r w:rsidR="00246E96" w:rsidRPr="00AF558F">
        <w:rPr>
          <w:rFonts w:ascii="GHEA Grapalat" w:hAnsi="GHEA Grapalat"/>
          <w:b/>
          <w:color w:val="auto"/>
          <w:sz w:val="24"/>
          <w:szCs w:val="24"/>
          <w:lang w:val="hy-AM"/>
        </w:rPr>
        <w:t xml:space="preserve"> </w:t>
      </w:r>
    </w:p>
    <w:p w14:paraId="67D63780" w14:textId="77777777" w:rsidR="007A3E40" w:rsidRPr="00AF558F" w:rsidRDefault="007A3E40">
      <w:pPr>
        <w:pStyle w:val="ListParagraph"/>
        <w:numPr>
          <w:ilvl w:val="0"/>
          <w:numId w:val="3"/>
        </w:numPr>
        <w:spacing w:after="0" w:line="360" w:lineRule="auto"/>
        <w:ind w:right="0"/>
        <w:jc w:val="center"/>
        <w:rPr>
          <w:rFonts w:ascii="GHEA Grapalat" w:hAnsi="GHEA Grapalat"/>
          <w:b/>
          <w:color w:val="auto"/>
          <w:sz w:val="24"/>
          <w:szCs w:val="24"/>
          <w:lang w:val="en-US"/>
        </w:rPr>
      </w:pPr>
      <w:r w:rsidRPr="00AF558F">
        <w:rPr>
          <w:rFonts w:ascii="GHEA Grapalat" w:hAnsi="GHEA Grapalat"/>
          <w:b/>
          <w:color w:val="auto"/>
          <w:sz w:val="24"/>
          <w:szCs w:val="24"/>
          <w:lang w:val="en-US"/>
        </w:rPr>
        <w:t>ԸՆԴՀԱՆՈՒՐ ԴՐՈՒՅԹՆԵՐ</w:t>
      </w:r>
    </w:p>
    <w:p w14:paraId="201C05BD" w14:textId="77777777" w:rsidR="007A3E40" w:rsidRPr="00AF558F" w:rsidRDefault="007A3E40">
      <w:pPr>
        <w:pStyle w:val="a0"/>
        <w:numPr>
          <w:ilvl w:val="1"/>
          <w:numId w:val="3"/>
        </w:numPr>
        <w:tabs>
          <w:tab w:val="left" w:pos="2970"/>
          <w:tab w:val="left" w:pos="3330"/>
          <w:tab w:val="left" w:pos="3420"/>
          <w:tab w:val="left" w:pos="3510"/>
          <w:tab w:val="left" w:pos="3600"/>
          <w:tab w:val="left" w:pos="3690"/>
          <w:tab w:val="left" w:pos="3780"/>
          <w:tab w:val="left" w:pos="3960"/>
          <w:tab w:val="left" w:pos="4140"/>
        </w:tabs>
        <w:spacing w:line="360" w:lineRule="auto"/>
        <w:jc w:val="center"/>
        <w:outlineLvl w:val="0"/>
        <w:rPr>
          <w:color w:val="auto"/>
          <w:sz w:val="24"/>
        </w:rPr>
      </w:pPr>
      <w:bookmarkStart w:id="0" w:name="_Toc115793686"/>
      <w:r w:rsidRPr="00AF558F">
        <w:rPr>
          <w:color w:val="auto"/>
          <w:sz w:val="24"/>
        </w:rPr>
        <w:t>ԿԻՐԱՌՈՒԹՅԱՆ ՈԼՈՐՏԸ</w:t>
      </w:r>
      <w:bookmarkEnd w:id="0"/>
    </w:p>
    <w:p w14:paraId="6E14EE23" w14:textId="23DA1F09" w:rsidR="00C560C8" w:rsidRPr="006B530C" w:rsidRDefault="00291A4A">
      <w:pPr>
        <w:pStyle w:val="NormalWeb"/>
        <w:numPr>
          <w:ilvl w:val="0"/>
          <w:numId w:val="45"/>
        </w:numPr>
        <w:spacing w:before="225" w:beforeAutospacing="0" w:after="225" w:afterAutospacing="0" w:line="360" w:lineRule="auto"/>
        <w:ind w:left="0" w:firstLine="360"/>
        <w:jc w:val="both"/>
        <w:textAlignment w:val="top"/>
        <w:rPr>
          <w:rFonts w:ascii="GHEA Grapalat" w:hAnsi="GHEA Grapalat"/>
          <w:lang w:val="hy-AM"/>
        </w:rPr>
      </w:pPr>
      <w:r w:rsidRPr="00AF558F">
        <w:rPr>
          <w:rFonts w:ascii="GHEA Grapalat" w:hAnsi="GHEA Grapalat"/>
          <w:lang w:val="hy-AM"/>
        </w:rPr>
        <w:t xml:space="preserve">Սույն </w:t>
      </w:r>
      <w:r w:rsidR="00767541" w:rsidRPr="00AF558F">
        <w:rPr>
          <w:rFonts w:ascii="GHEA Grapalat" w:hAnsi="GHEA Grapalat"/>
          <w:lang w:val="hy-AM"/>
        </w:rPr>
        <w:t xml:space="preserve">կանոնների հավաքածուն </w:t>
      </w:r>
      <w:r w:rsidR="00243188" w:rsidRPr="00AF558F">
        <w:rPr>
          <w:rFonts w:ascii="GHEA Grapalat" w:hAnsi="GHEA Grapalat"/>
          <w:lang w:val="hy-AM"/>
        </w:rPr>
        <w:t xml:space="preserve">վերաբերում է </w:t>
      </w:r>
      <w:r w:rsidR="001C33A6" w:rsidRPr="00AF558F">
        <w:rPr>
          <w:rFonts w:ascii="GHEA Grapalat" w:hAnsi="GHEA Grapalat"/>
          <w:lang w:val="hy-AM"/>
        </w:rPr>
        <w:t xml:space="preserve">տարբեր կարգերի </w:t>
      </w:r>
      <w:r w:rsidR="001C33A6" w:rsidRPr="00AF558F">
        <w:rPr>
          <w:rFonts w:ascii="GHEA Grapalat" w:hAnsi="GHEA Grapalat" w:cs="Sylfaen"/>
          <w:lang w:val="af-ZA"/>
        </w:rPr>
        <w:t xml:space="preserve">նոր կառուցվող և վերակառուցվող </w:t>
      </w:r>
      <w:r w:rsidR="001C33A6" w:rsidRPr="00AF558F">
        <w:rPr>
          <w:rFonts w:ascii="GHEA Grapalat" w:hAnsi="GHEA Grapalat"/>
          <w:lang w:val="hy-AM"/>
        </w:rPr>
        <w:t>ընդհանուր օգտագործման ճանապարհների, արտադրական ձեռնարկությունների մոտեցման ճանապարհների</w:t>
      </w:r>
      <w:r w:rsidR="00541E07" w:rsidRPr="00AF558F">
        <w:rPr>
          <w:rFonts w:ascii="GHEA Grapalat" w:hAnsi="GHEA Grapalat"/>
          <w:lang w:val="hy-AM"/>
        </w:rPr>
        <w:t xml:space="preserve"> և բնակավայրերի փողոցների  </w:t>
      </w:r>
      <w:r w:rsidR="001C33A6" w:rsidRPr="00AF558F">
        <w:rPr>
          <w:rFonts w:ascii="GHEA Grapalat" w:hAnsi="GHEA Grapalat"/>
          <w:lang w:val="hy-AM"/>
        </w:rPr>
        <w:t>կոշտ ճանապարհային պատվածքների նախագծմանը</w:t>
      </w:r>
      <w:r w:rsidR="00243188" w:rsidRPr="00AF558F">
        <w:rPr>
          <w:rFonts w:ascii="GHEA Grapalat" w:hAnsi="GHEA Grapalat"/>
          <w:lang w:val="hy-AM"/>
        </w:rPr>
        <w:t xml:space="preserve">, </w:t>
      </w:r>
      <w:r w:rsidR="00541E07" w:rsidRPr="00AF558F">
        <w:rPr>
          <w:rFonts w:ascii="GHEA Grapalat" w:hAnsi="GHEA Grapalat"/>
          <w:lang w:val="hy-AM"/>
        </w:rPr>
        <w:t>վերակառուցմանը և հիմնանորոգմանը։</w:t>
      </w:r>
    </w:p>
    <w:p w14:paraId="3400A3AF" w14:textId="0A258759" w:rsidR="00C560C8" w:rsidRPr="00F14146" w:rsidRDefault="00057699">
      <w:pPr>
        <w:pStyle w:val="ListParagraph"/>
        <w:numPr>
          <w:ilvl w:val="1"/>
          <w:numId w:val="5"/>
        </w:numPr>
        <w:spacing w:after="160" w:line="259" w:lineRule="auto"/>
        <w:ind w:right="0"/>
        <w:jc w:val="center"/>
        <w:rPr>
          <w:rFonts w:ascii="GHEA Grapalat" w:hAnsi="GHEA Grapalat" w:cs="Sylfaen"/>
          <w:b/>
          <w:color w:val="auto"/>
          <w:sz w:val="24"/>
          <w:szCs w:val="24"/>
        </w:rPr>
      </w:pPr>
      <w:r>
        <w:rPr>
          <w:rFonts w:ascii="GHEA Grapalat" w:hAnsi="GHEA Grapalat" w:cs="Sylfaen"/>
          <w:b/>
          <w:color w:val="auto"/>
          <w:sz w:val="24"/>
          <w:szCs w:val="24"/>
          <w:lang w:val="en-US"/>
        </w:rPr>
        <w:t xml:space="preserve">. </w:t>
      </w:r>
      <w:r w:rsidR="00565E35" w:rsidRPr="00AF558F">
        <w:rPr>
          <w:rFonts w:ascii="GHEA Grapalat" w:hAnsi="GHEA Grapalat" w:cs="Sylfaen"/>
          <w:b/>
          <w:color w:val="auto"/>
          <w:sz w:val="24"/>
          <w:szCs w:val="24"/>
          <w:lang w:val="hy-AM"/>
        </w:rPr>
        <w:t xml:space="preserve">ՆՈՐՄԱՏԻՎ </w:t>
      </w:r>
      <w:r w:rsidR="00565E35" w:rsidRPr="00AF558F">
        <w:rPr>
          <w:rFonts w:ascii="GHEA Grapalat" w:hAnsi="GHEA Grapalat"/>
          <w:b/>
          <w:color w:val="auto"/>
          <w:sz w:val="24"/>
          <w:szCs w:val="24"/>
          <w:lang w:val="hy-AM"/>
        </w:rPr>
        <w:t xml:space="preserve"> </w:t>
      </w:r>
      <w:r w:rsidR="00565E35" w:rsidRPr="00AF558F">
        <w:rPr>
          <w:rFonts w:ascii="GHEA Grapalat" w:hAnsi="GHEA Grapalat" w:cs="Sylfaen"/>
          <w:b/>
          <w:color w:val="auto"/>
          <w:sz w:val="24"/>
          <w:szCs w:val="24"/>
          <w:lang w:val="hy-AM"/>
        </w:rPr>
        <w:t>ՀՂՈՒՄՆԵՐ</w:t>
      </w:r>
    </w:p>
    <w:p w14:paraId="17944ADE" w14:textId="77777777" w:rsidR="00F14146" w:rsidRPr="00AF558F" w:rsidRDefault="00F14146" w:rsidP="00557F0C">
      <w:pPr>
        <w:pStyle w:val="ListParagraph"/>
        <w:spacing w:after="160" w:line="360" w:lineRule="auto"/>
        <w:ind w:left="360" w:right="0" w:firstLine="0"/>
        <w:rPr>
          <w:rFonts w:ascii="GHEA Grapalat" w:hAnsi="GHEA Grapalat" w:cs="Sylfaen"/>
          <w:b/>
          <w:color w:val="auto"/>
          <w:sz w:val="24"/>
          <w:szCs w:val="24"/>
        </w:rPr>
      </w:pPr>
    </w:p>
    <w:p w14:paraId="7910EDE3" w14:textId="1FD88CAC" w:rsidR="00557F0C" w:rsidRPr="00057699" w:rsidRDefault="00565E35">
      <w:pPr>
        <w:pStyle w:val="ListParagraph"/>
        <w:numPr>
          <w:ilvl w:val="0"/>
          <w:numId w:val="3"/>
        </w:numPr>
        <w:tabs>
          <w:tab w:val="left" w:pos="900"/>
        </w:tabs>
        <w:spacing w:after="0" w:line="360" w:lineRule="auto"/>
        <w:ind w:left="0" w:right="0" w:firstLine="360"/>
        <w:rPr>
          <w:rFonts w:ascii="GHEA Grapalat" w:hAnsi="GHEA Grapalat"/>
          <w:color w:val="auto"/>
          <w:sz w:val="24"/>
          <w:szCs w:val="24"/>
        </w:rPr>
      </w:pPr>
      <w:r w:rsidRPr="00057699">
        <w:rPr>
          <w:rFonts w:ascii="GHEA Grapalat" w:hAnsi="GHEA Grapalat" w:cs="Sylfaen"/>
          <w:color w:val="auto"/>
          <w:sz w:val="24"/>
          <w:szCs w:val="24"/>
        </w:rPr>
        <w:t>Սույն</w:t>
      </w:r>
      <w:r w:rsidR="00557F0C" w:rsidRPr="00057699">
        <w:rPr>
          <w:rFonts w:ascii="GHEA Grapalat" w:hAnsi="GHEA Grapalat"/>
          <w:color w:val="auto"/>
          <w:sz w:val="24"/>
          <w:szCs w:val="24"/>
          <w:lang w:val="hy-AM"/>
        </w:rPr>
        <w:t xml:space="preserve"> կանոնների  հավաքածուում</w:t>
      </w:r>
      <w:r w:rsidRPr="00057699">
        <w:rPr>
          <w:rFonts w:ascii="GHEA Grapalat" w:hAnsi="GHEA Grapalat"/>
          <w:color w:val="auto"/>
          <w:sz w:val="24"/>
          <w:szCs w:val="24"/>
        </w:rPr>
        <w:t xml:space="preserve"> </w:t>
      </w:r>
      <w:r w:rsidR="00557F0C" w:rsidRPr="00057699">
        <w:rPr>
          <w:rFonts w:ascii="GHEA Grapalat" w:hAnsi="GHEA Grapalat"/>
          <w:color w:val="auto"/>
          <w:sz w:val="24"/>
          <w:szCs w:val="24"/>
        </w:rPr>
        <w:t>հղումներ են կատարված հետևյալ օրենսդրական ակտերին և նորմատիվատեխնիկական փաստաթղթերին.</w:t>
      </w:r>
    </w:p>
    <w:tbl>
      <w:tblPr>
        <w:tblStyle w:val="TableGrid0"/>
        <w:tblpPr w:leftFromText="180" w:rightFromText="180" w:vertAnchor="text" w:tblpY="1"/>
        <w:tblOverlap w:val="never"/>
        <w:tblW w:w="10343" w:type="dxa"/>
        <w:tblLook w:val="04A0" w:firstRow="1" w:lastRow="0" w:firstColumn="1" w:lastColumn="0" w:noHBand="0" w:noVBand="1"/>
      </w:tblPr>
      <w:tblGrid>
        <w:gridCol w:w="4045"/>
        <w:gridCol w:w="6298"/>
      </w:tblGrid>
      <w:tr w:rsidR="00AF558F" w:rsidRPr="00AF558F" w14:paraId="245AC174" w14:textId="77777777" w:rsidTr="00557F0C">
        <w:tc>
          <w:tcPr>
            <w:tcW w:w="4045" w:type="dxa"/>
          </w:tcPr>
          <w:p w14:paraId="00EFB773" w14:textId="77777777" w:rsidR="00AF558F" w:rsidRPr="005F7514" w:rsidRDefault="00AF558F">
            <w:pPr>
              <w:pStyle w:val="ListParagraph"/>
              <w:numPr>
                <w:ilvl w:val="0"/>
                <w:numId w:val="21"/>
              </w:numPr>
              <w:spacing w:after="78" w:line="360" w:lineRule="auto"/>
              <w:ind w:left="157" w:right="72" w:firstLine="0"/>
              <w:rPr>
                <w:rFonts w:ascii="GHEA Grapalat" w:hAnsi="GHEA Grapalat"/>
                <w:color w:val="auto"/>
                <w:sz w:val="24"/>
                <w:szCs w:val="24"/>
                <w:lang w:val="hy-AM" w:eastAsia="ru-RU"/>
              </w:rPr>
            </w:pPr>
            <w:r w:rsidRPr="005F7514">
              <w:rPr>
                <w:rFonts w:ascii="GHEA Grapalat" w:hAnsi="GHEA Grapalat"/>
                <w:color w:val="auto"/>
                <w:sz w:val="24"/>
                <w:szCs w:val="24"/>
                <w:lang w:val="hy-AM" w:eastAsia="ru-RU"/>
              </w:rPr>
              <w:t>ՀՀ օրենք</w:t>
            </w:r>
          </w:p>
        </w:tc>
        <w:tc>
          <w:tcPr>
            <w:tcW w:w="6298" w:type="dxa"/>
          </w:tcPr>
          <w:p w14:paraId="075D60E4" w14:textId="77777777" w:rsidR="00AF558F" w:rsidRPr="005F7514" w:rsidRDefault="00AF558F" w:rsidP="00057699">
            <w:pPr>
              <w:spacing w:after="78" w:line="360" w:lineRule="auto"/>
              <w:ind w:right="175" w:firstLine="0"/>
              <w:jc w:val="left"/>
              <w:rPr>
                <w:rFonts w:ascii="GHEA Grapalat" w:hAnsi="GHEA Grapalat"/>
                <w:color w:val="auto"/>
                <w:sz w:val="24"/>
                <w:szCs w:val="24"/>
                <w:lang w:val="hy-AM" w:eastAsia="ru-RU"/>
              </w:rPr>
            </w:pPr>
            <w:r w:rsidRPr="005F7514">
              <w:rPr>
                <w:rFonts w:ascii="GHEA Grapalat" w:hAnsi="GHEA Grapalat"/>
                <w:color w:val="auto"/>
                <w:sz w:val="24"/>
                <w:szCs w:val="24"/>
                <w:lang w:val="hy-AM" w:eastAsia="ru-RU"/>
              </w:rPr>
              <w:t>«Ավտոմոբիլային ճանապարհների մասին»</w:t>
            </w:r>
          </w:p>
        </w:tc>
      </w:tr>
      <w:tr w:rsidR="00AF558F" w:rsidRPr="00F277DD" w14:paraId="1CA789E6" w14:textId="77777777" w:rsidTr="00557F0C">
        <w:tc>
          <w:tcPr>
            <w:tcW w:w="4045" w:type="dxa"/>
          </w:tcPr>
          <w:p w14:paraId="48BC4E14" w14:textId="77777777" w:rsidR="00AF558F" w:rsidRPr="005F7514" w:rsidRDefault="00AF558F">
            <w:pPr>
              <w:pStyle w:val="ListParagraph"/>
              <w:numPr>
                <w:ilvl w:val="0"/>
                <w:numId w:val="21"/>
              </w:numPr>
              <w:spacing w:after="78" w:line="360" w:lineRule="auto"/>
              <w:ind w:left="0" w:right="0" w:firstLine="157"/>
              <w:rPr>
                <w:rFonts w:ascii="GHEA Grapalat" w:hAnsi="GHEA Grapalat"/>
                <w:color w:val="auto"/>
                <w:sz w:val="24"/>
                <w:szCs w:val="24"/>
                <w:lang w:val="hy-AM" w:eastAsia="ru-RU"/>
              </w:rPr>
            </w:pPr>
            <w:r w:rsidRPr="005F7514">
              <w:rPr>
                <w:rFonts w:ascii="GHEA Grapalat" w:hAnsi="GHEA Grapalat"/>
                <w:color w:val="auto"/>
                <w:sz w:val="24"/>
                <w:szCs w:val="24"/>
                <w:lang w:val="hy-AM" w:eastAsia="ru-RU"/>
              </w:rPr>
              <w:t xml:space="preserve">Մաքսային միության </w:t>
            </w:r>
            <w:r w:rsidR="00A430D5" w:rsidRPr="005F7514">
              <w:rPr>
                <w:rFonts w:ascii="GHEA Grapalat" w:hAnsi="GHEA Grapalat"/>
                <w:color w:val="auto"/>
                <w:sz w:val="24"/>
                <w:szCs w:val="24"/>
                <w:lang w:val="hy-AM" w:eastAsia="ru-RU"/>
              </w:rPr>
              <w:t xml:space="preserve">«Ավտոմոբիլային ճանապարհների անվտանգություն» </w:t>
            </w:r>
            <w:r w:rsidRPr="005F7514">
              <w:rPr>
                <w:rFonts w:ascii="GHEA Grapalat" w:hAnsi="GHEA Grapalat"/>
                <w:color w:val="auto"/>
                <w:sz w:val="24"/>
                <w:szCs w:val="24"/>
                <w:lang w:val="hy-AM" w:eastAsia="ru-RU"/>
              </w:rPr>
              <w:t xml:space="preserve">տեխնիկական կանոնակարգ </w:t>
            </w:r>
          </w:p>
        </w:tc>
        <w:tc>
          <w:tcPr>
            <w:tcW w:w="6298" w:type="dxa"/>
          </w:tcPr>
          <w:p w14:paraId="7B0C29AB" w14:textId="2616D7DC" w:rsidR="00A430D5" w:rsidRPr="005F7514" w:rsidRDefault="00A430D5" w:rsidP="00057699">
            <w:pPr>
              <w:spacing w:after="160" w:line="360" w:lineRule="auto"/>
              <w:ind w:firstLine="0"/>
              <w:contextualSpacing/>
              <w:rPr>
                <w:rFonts w:ascii="GHEA Grapalat" w:hAnsi="GHEA Grapalat"/>
                <w:color w:val="auto"/>
                <w:sz w:val="24"/>
                <w:szCs w:val="24"/>
                <w:lang w:val="hy-AM" w:eastAsia="ru-RU"/>
              </w:rPr>
            </w:pPr>
            <w:r w:rsidRPr="005F7514">
              <w:rPr>
                <w:rFonts w:ascii="GHEA Grapalat" w:hAnsi="GHEA Grapalat"/>
                <w:color w:val="auto"/>
                <w:sz w:val="24"/>
                <w:szCs w:val="24"/>
                <w:lang w:val="hy-AM" w:eastAsia="ru-RU"/>
              </w:rPr>
              <w:t xml:space="preserve">Մաքսային միության հանձնաժողովի 2011 թվականի հոկտեմբերի 18-ի N827 որոշմամբ հաստատված «Ավտոմոբիլային ճանապարհների անվտանգություն» Մաքսային միության տեխնիկական կանոնակարգը (ՄՄՏԿ 014/2011) </w:t>
            </w:r>
          </w:p>
        </w:tc>
      </w:tr>
      <w:tr w:rsidR="00AF558F" w:rsidRPr="00F277DD" w14:paraId="5633CA97" w14:textId="77777777" w:rsidTr="00557F0C">
        <w:tc>
          <w:tcPr>
            <w:tcW w:w="4045" w:type="dxa"/>
          </w:tcPr>
          <w:p w14:paraId="6261EAEF" w14:textId="4839A0AB" w:rsidR="00AF558F" w:rsidRPr="005F7514" w:rsidRDefault="00AF558F">
            <w:pPr>
              <w:pStyle w:val="ListParagraph"/>
              <w:numPr>
                <w:ilvl w:val="0"/>
                <w:numId w:val="21"/>
              </w:numPr>
              <w:spacing w:after="78" w:line="360" w:lineRule="auto"/>
              <w:ind w:left="0" w:right="72" w:firstLine="157"/>
              <w:rPr>
                <w:rFonts w:ascii="GHEA Grapalat" w:hAnsi="GHEA Grapalat"/>
                <w:color w:val="auto"/>
                <w:sz w:val="24"/>
                <w:szCs w:val="24"/>
                <w:lang w:val="hy-AM" w:eastAsia="ru-RU"/>
              </w:rPr>
            </w:pPr>
            <w:r w:rsidRPr="005F7514">
              <w:rPr>
                <w:rFonts w:ascii="GHEA Grapalat" w:hAnsi="GHEA Grapalat"/>
                <w:color w:val="auto"/>
                <w:sz w:val="24"/>
                <w:szCs w:val="24"/>
                <w:lang w:val="hy-AM" w:eastAsia="ru-RU"/>
              </w:rPr>
              <w:t xml:space="preserve">ՀՀ քաղաքաշինության կոմիտեի նախագահի 2020 թվականի դեկտեմբերի  28-ի </w:t>
            </w:r>
            <w:r w:rsidR="00557F0C" w:rsidRPr="005F7514">
              <w:rPr>
                <w:rFonts w:ascii="GHEA Grapalat" w:hAnsi="GHEA Grapalat"/>
                <w:color w:val="auto"/>
                <w:sz w:val="24"/>
                <w:szCs w:val="24"/>
                <w:lang w:val="hy-AM" w:eastAsia="ru-RU"/>
              </w:rPr>
              <w:t xml:space="preserve">                       </w:t>
            </w:r>
            <w:r w:rsidRPr="005F7514">
              <w:rPr>
                <w:rFonts w:ascii="GHEA Grapalat" w:hAnsi="GHEA Grapalat"/>
                <w:color w:val="auto"/>
                <w:sz w:val="24"/>
                <w:szCs w:val="24"/>
                <w:lang w:val="hy-AM" w:eastAsia="ru-RU"/>
              </w:rPr>
              <w:t>N 102-Ն հրաման</w:t>
            </w:r>
          </w:p>
        </w:tc>
        <w:tc>
          <w:tcPr>
            <w:tcW w:w="6298" w:type="dxa"/>
          </w:tcPr>
          <w:p w14:paraId="617EBD5F" w14:textId="77777777" w:rsidR="00AF558F" w:rsidRPr="005F7514" w:rsidRDefault="00AF558F" w:rsidP="00057699">
            <w:pPr>
              <w:spacing w:after="78" w:line="360" w:lineRule="auto"/>
              <w:ind w:right="175" w:firstLine="0"/>
              <w:jc w:val="left"/>
              <w:rPr>
                <w:rFonts w:ascii="GHEA Grapalat" w:hAnsi="GHEA Grapalat"/>
                <w:color w:val="auto"/>
                <w:sz w:val="24"/>
                <w:szCs w:val="24"/>
                <w:lang w:val="hy-AM" w:eastAsia="ru-RU"/>
              </w:rPr>
            </w:pPr>
            <w:r w:rsidRPr="005F7514">
              <w:rPr>
                <w:rFonts w:ascii="GHEA Grapalat" w:hAnsi="GHEA Grapalat"/>
                <w:color w:val="auto"/>
                <w:sz w:val="24"/>
                <w:szCs w:val="24"/>
                <w:lang w:val="hy-AM" w:eastAsia="ru-RU"/>
              </w:rPr>
              <w:t>ՀՀՇՆ 20.04-2020 «Երկրաշարժադիմացկուն շինարարություն. Նախագծման նորմեր»</w:t>
            </w:r>
          </w:p>
        </w:tc>
      </w:tr>
      <w:tr w:rsidR="00AF558F" w:rsidRPr="00AF558F" w14:paraId="509346C6" w14:textId="77777777" w:rsidTr="00557F0C">
        <w:tc>
          <w:tcPr>
            <w:tcW w:w="4045" w:type="dxa"/>
            <w:vAlign w:val="center"/>
          </w:tcPr>
          <w:p w14:paraId="1BEFDDF9" w14:textId="77777777" w:rsidR="00AF558F" w:rsidRPr="005F7514" w:rsidRDefault="00AF558F">
            <w:pPr>
              <w:pStyle w:val="ListParagraph"/>
              <w:numPr>
                <w:ilvl w:val="0"/>
                <w:numId w:val="21"/>
              </w:numPr>
              <w:spacing w:after="78" w:line="360" w:lineRule="auto"/>
              <w:ind w:left="0" w:right="72" w:firstLine="157"/>
              <w:jc w:val="left"/>
              <w:rPr>
                <w:rFonts w:ascii="GHEA Grapalat" w:hAnsi="GHEA Grapalat"/>
                <w:color w:val="auto"/>
                <w:sz w:val="24"/>
                <w:szCs w:val="24"/>
                <w:lang w:val="hy-AM" w:eastAsia="ru-RU"/>
              </w:rPr>
            </w:pPr>
            <w:r w:rsidRPr="005F7514">
              <w:rPr>
                <w:rFonts w:ascii="GHEA Grapalat" w:hAnsi="GHEA Grapalat"/>
                <w:color w:val="auto"/>
                <w:sz w:val="24"/>
                <w:szCs w:val="24"/>
                <w:lang w:val="hy-AM" w:eastAsia="ru-RU"/>
              </w:rPr>
              <w:lastRenderedPageBreak/>
              <w:t>ՀՀ քաղաքաշինության</w:t>
            </w:r>
            <w:r w:rsidR="00724C47" w:rsidRPr="005F7514">
              <w:rPr>
                <w:rFonts w:ascii="GHEA Grapalat" w:hAnsi="GHEA Grapalat"/>
                <w:color w:val="auto"/>
                <w:sz w:val="24"/>
                <w:szCs w:val="24"/>
                <w:lang w:val="hy-AM" w:eastAsia="ru-RU"/>
              </w:rPr>
              <w:t xml:space="preserve"> </w:t>
            </w:r>
            <w:r w:rsidR="00495367" w:rsidRPr="005F7514">
              <w:rPr>
                <w:rFonts w:ascii="GHEA Grapalat" w:hAnsi="GHEA Grapalat"/>
                <w:color w:val="auto"/>
                <w:sz w:val="24"/>
                <w:szCs w:val="24"/>
                <w:lang w:val="hy-AM" w:eastAsia="ru-RU"/>
              </w:rPr>
              <w:t>կոմիտեի նախագահի</w:t>
            </w:r>
            <w:r w:rsidRPr="005F7514">
              <w:rPr>
                <w:rFonts w:ascii="GHEA Grapalat" w:hAnsi="GHEA Grapalat"/>
                <w:color w:val="auto"/>
                <w:sz w:val="24"/>
                <w:szCs w:val="24"/>
                <w:lang w:val="hy-AM" w:eastAsia="ru-RU"/>
              </w:rPr>
              <w:t xml:space="preserve"> </w:t>
            </w:r>
            <w:r w:rsidR="00493117" w:rsidRPr="005F7514">
              <w:rPr>
                <w:rFonts w:ascii="GHEA Grapalat" w:hAnsi="GHEA Grapalat"/>
                <w:color w:val="auto"/>
                <w:sz w:val="24"/>
                <w:szCs w:val="24"/>
                <w:lang w:val="hy-AM" w:eastAsia="ru-RU"/>
              </w:rPr>
              <w:t>2024 թվականի հունվարի 15</w:t>
            </w:r>
            <w:r w:rsidRPr="005F7514">
              <w:rPr>
                <w:rFonts w:ascii="GHEA Grapalat" w:hAnsi="GHEA Grapalat"/>
                <w:color w:val="auto"/>
                <w:sz w:val="24"/>
                <w:szCs w:val="24"/>
                <w:lang w:val="hy-AM" w:eastAsia="ru-RU"/>
              </w:rPr>
              <w:t>-ի N 03-Ն հրաման</w:t>
            </w:r>
          </w:p>
        </w:tc>
        <w:tc>
          <w:tcPr>
            <w:tcW w:w="6298" w:type="dxa"/>
            <w:vAlign w:val="center"/>
          </w:tcPr>
          <w:p w14:paraId="5C234823" w14:textId="77777777" w:rsidR="00AF558F" w:rsidRPr="005F7514" w:rsidRDefault="00AF558F" w:rsidP="00057699">
            <w:pPr>
              <w:spacing w:after="78" w:line="360" w:lineRule="auto"/>
              <w:ind w:right="175" w:firstLine="0"/>
              <w:jc w:val="left"/>
              <w:rPr>
                <w:rFonts w:ascii="GHEA Grapalat" w:hAnsi="GHEA Grapalat"/>
                <w:color w:val="auto"/>
                <w:sz w:val="24"/>
                <w:szCs w:val="24"/>
                <w:lang w:val="hy-AM" w:eastAsia="ru-RU"/>
              </w:rPr>
            </w:pPr>
            <w:r w:rsidRPr="005F7514">
              <w:rPr>
                <w:rFonts w:ascii="GHEA Grapalat" w:hAnsi="GHEA Grapalat"/>
                <w:color w:val="auto"/>
                <w:sz w:val="24"/>
                <w:szCs w:val="24"/>
                <w:lang w:val="hy-AM" w:eastAsia="ru-RU"/>
              </w:rPr>
              <w:t>ՀՀՇՆ  22-01-2024 «Շինարարական կլիմաբանություն»</w:t>
            </w:r>
          </w:p>
        </w:tc>
      </w:tr>
      <w:tr w:rsidR="00AF558F" w:rsidRPr="00F277DD" w14:paraId="62446F34" w14:textId="77777777" w:rsidTr="00557F0C">
        <w:tc>
          <w:tcPr>
            <w:tcW w:w="4045" w:type="dxa"/>
          </w:tcPr>
          <w:p w14:paraId="3D0EEE86" w14:textId="77777777" w:rsidR="00AF558F" w:rsidRPr="005F7514" w:rsidRDefault="00AF558F">
            <w:pPr>
              <w:pStyle w:val="ListParagraph"/>
              <w:numPr>
                <w:ilvl w:val="0"/>
                <w:numId w:val="21"/>
              </w:numPr>
              <w:spacing w:after="78" w:line="360" w:lineRule="auto"/>
              <w:ind w:left="0" w:right="72" w:firstLine="157"/>
              <w:rPr>
                <w:rFonts w:ascii="GHEA Grapalat" w:hAnsi="GHEA Grapalat"/>
                <w:color w:val="auto"/>
                <w:sz w:val="24"/>
                <w:szCs w:val="24"/>
                <w:lang w:val="hy-AM" w:eastAsia="ru-RU"/>
              </w:rPr>
            </w:pPr>
            <w:r w:rsidRPr="005F7514">
              <w:rPr>
                <w:rFonts w:ascii="GHEA Grapalat" w:hAnsi="GHEA Grapalat"/>
                <w:color w:val="auto"/>
                <w:sz w:val="24"/>
                <w:szCs w:val="24"/>
                <w:lang w:val="hy-AM" w:eastAsia="ru-RU"/>
              </w:rPr>
              <w:t xml:space="preserve">ՀՀ քաղաքաշինության կոմիտեի նախագահի 2023 </w:t>
            </w:r>
            <w:r w:rsidR="00D04689" w:rsidRPr="005F7514">
              <w:rPr>
                <w:rFonts w:ascii="GHEA Grapalat" w:hAnsi="GHEA Grapalat"/>
                <w:color w:val="auto"/>
                <w:sz w:val="24"/>
                <w:szCs w:val="24"/>
                <w:lang w:val="hy-AM" w:eastAsia="ru-RU"/>
              </w:rPr>
              <w:t>թվականի մայիսի 22</w:t>
            </w:r>
            <w:r w:rsidR="00724C47" w:rsidRPr="005F7514">
              <w:rPr>
                <w:rFonts w:ascii="GHEA Grapalat" w:hAnsi="GHEA Grapalat"/>
                <w:color w:val="auto"/>
                <w:sz w:val="24"/>
                <w:szCs w:val="24"/>
                <w:lang w:val="hy-AM" w:eastAsia="ru-RU"/>
              </w:rPr>
              <w:t>-ի</w:t>
            </w:r>
            <w:r w:rsidRPr="005F7514">
              <w:rPr>
                <w:rFonts w:ascii="GHEA Grapalat" w:hAnsi="GHEA Grapalat"/>
                <w:color w:val="auto"/>
                <w:sz w:val="24"/>
                <w:szCs w:val="24"/>
                <w:lang w:val="hy-AM" w:eastAsia="ru-RU"/>
              </w:rPr>
              <w:t xml:space="preserve"> N04-Ն հրաման</w:t>
            </w:r>
          </w:p>
        </w:tc>
        <w:tc>
          <w:tcPr>
            <w:tcW w:w="6298" w:type="dxa"/>
          </w:tcPr>
          <w:p w14:paraId="00E1674C" w14:textId="77777777" w:rsidR="00AF558F" w:rsidRPr="005F7514" w:rsidRDefault="00AF558F" w:rsidP="00057699">
            <w:pPr>
              <w:pStyle w:val="NormalWeb"/>
              <w:shd w:val="clear" w:color="auto" w:fill="FFFFFF"/>
              <w:spacing w:before="0" w:beforeAutospacing="0" w:after="0" w:afterAutospacing="0" w:line="360" w:lineRule="auto"/>
              <w:jc w:val="both"/>
              <w:rPr>
                <w:rFonts w:ascii="GHEA Grapalat" w:hAnsi="GHEA Grapalat"/>
                <w:lang w:val="hy-AM" w:eastAsia="ru-RU"/>
              </w:rPr>
            </w:pPr>
            <w:r w:rsidRPr="005F7514">
              <w:rPr>
                <w:rFonts w:ascii="GHEA Grapalat" w:hAnsi="GHEA Grapalat"/>
                <w:lang w:val="hy-AM" w:eastAsia="ru-RU"/>
              </w:rPr>
              <w:t xml:space="preserve">ՀՀՇՆ 30-01-2023 «Քաղաքաշինություն. քաղաքային </w:t>
            </w:r>
            <w:r w:rsidR="006B530C" w:rsidRPr="005F7514">
              <w:rPr>
                <w:rFonts w:ascii="GHEA Grapalat" w:hAnsi="GHEA Grapalat"/>
                <w:lang w:val="hy-AM" w:eastAsia="ru-RU"/>
              </w:rPr>
              <w:t xml:space="preserve">և </w:t>
            </w:r>
            <w:r w:rsidRPr="005F7514">
              <w:rPr>
                <w:rFonts w:ascii="GHEA Grapalat" w:hAnsi="GHEA Grapalat"/>
                <w:lang w:val="hy-AM" w:eastAsia="ru-RU"/>
              </w:rPr>
              <w:t xml:space="preserve">գյուղական բնակավայրերի հատակագծում </w:t>
            </w:r>
            <w:r w:rsidR="006B530C" w:rsidRPr="005F7514">
              <w:rPr>
                <w:rFonts w:ascii="GHEA Grapalat" w:hAnsi="GHEA Grapalat"/>
                <w:lang w:val="hy-AM" w:eastAsia="ru-RU"/>
              </w:rPr>
              <w:t>և</w:t>
            </w:r>
            <w:r w:rsidRPr="005F7514">
              <w:rPr>
                <w:rFonts w:ascii="GHEA Grapalat" w:hAnsi="GHEA Grapalat"/>
                <w:lang w:val="hy-AM" w:eastAsia="ru-RU"/>
              </w:rPr>
              <w:t xml:space="preserve"> կառուցապատում»</w:t>
            </w:r>
          </w:p>
        </w:tc>
      </w:tr>
      <w:tr w:rsidR="00AF558F" w:rsidRPr="00AF558F" w14:paraId="49DFCF4C" w14:textId="77777777" w:rsidTr="00557F0C">
        <w:tc>
          <w:tcPr>
            <w:tcW w:w="4045" w:type="dxa"/>
          </w:tcPr>
          <w:p w14:paraId="766AF841" w14:textId="3F8A89EF" w:rsidR="00AF558F" w:rsidRPr="005F7514" w:rsidRDefault="00AF558F">
            <w:pPr>
              <w:pStyle w:val="ListParagraph"/>
              <w:numPr>
                <w:ilvl w:val="0"/>
                <w:numId w:val="21"/>
              </w:numPr>
              <w:spacing w:after="78" w:line="360" w:lineRule="auto"/>
              <w:ind w:left="0" w:right="72" w:firstLine="157"/>
              <w:jc w:val="left"/>
              <w:rPr>
                <w:rFonts w:ascii="GHEA Grapalat" w:hAnsi="GHEA Grapalat"/>
                <w:color w:val="auto"/>
                <w:sz w:val="24"/>
                <w:szCs w:val="24"/>
                <w:lang w:val="hy-AM" w:eastAsia="ru-RU"/>
              </w:rPr>
            </w:pPr>
            <w:r w:rsidRPr="005F7514">
              <w:rPr>
                <w:rFonts w:ascii="GHEA Grapalat" w:hAnsi="GHEA Grapalat"/>
                <w:color w:val="auto"/>
                <w:sz w:val="24"/>
                <w:szCs w:val="24"/>
                <w:lang w:val="hy-AM" w:eastAsia="ru-RU"/>
              </w:rPr>
              <w:t xml:space="preserve">ՀՀ քաղաքաշինության </w:t>
            </w:r>
            <w:r w:rsidR="00D70A61" w:rsidRPr="005F7514">
              <w:rPr>
                <w:rFonts w:ascii="GHEA Grapalat" w:hAnsi="GHEA Grapalat"/>
                <w:color w:val="auto"/>
                <w:sz w:val="24"/>
                <w:szCs w:val="24"/>
                <w:lang w:val="hy-AM" w:eastAsia="ru-RU"/>
              </w:rPr>
              <w:t xml:space="preserve"> կոմիտեի նախագահի </w:t>
            </w:r>
            <w:r w:rsidRPr="005F7514">
              <w:rPr>
                <w:rFonts w:ascii="GHEA Grapalat" w:hAnsi="GHEA Grapalat"/>
                <w:color w:val="auto"/>
                <w:sz w:val="24"/>
                <w:szCs w:val="24"/>
                <w:lang w:val="hy-AM" w:eastAsia="ru-RU"/>
              </w:rPr>
              <w:t xml:space="preserve">2022 թվականի դեկտեմբերի  12-ի </w:t>
            </w:r>
            <w:r w:rsidR="00557F0C" w:rsidRPr="005F7514">
              <w:rPr>
                <w:rFonts w:ascii="GHEA Grapalat" w:hAnsi="GHEA Grapalat"/>
                <w:color w:val="auto"/>
                <w:sz w:val="24"/>
                <w:szCs w:val="24"/>
                <w:lang w:val="hy-AM" w:eastAsia="ru-RU"/>
              </w:rPr>
              <w:t xml:space="preserve">                  </w:t>
            </w:r>
            <w:r w:rsidRPr="005F7514">
              <w:rPr>
                <w:rFonts w:ascii="GHEA Grapalat" w:hAnsi="GHEA Grapalat"/>
                <w:color w:val="auto"/>
                <w:sz w:val="24"/>
                <w:szCs w:val="24"/>
                <w:lang w:val="hy-AM" w:eastAsia="ru-RU"/>
              </w:rPr>
              <w:t>N 28-Ն հրաման</w:t>
            </w:r>
          </w:p>
        </w:tc>
        <w:tc>
          <w:tcPr>
            <w:tcW w:w="6298" w:type="dxa"/>
          </w:tcPr>
          <w:p w14:paraId="00C2BD2B" w14:textId="77777777" w:rsidR="00AF558F" w:rsidRPr="005F7514" w:rsidRDefault="00AF558F" w:rsidP="00057699">
            <w:pPr>
              <w:spacing w:after="78" w:line="360" w:lineRule="auto"/>
              <w:ind w:right="175" w:firstLine="0"/>
              <w:rPr>
                <w:rFonts w:ascii="GHEA Grapalat" w:hAnsi="GHEA Grapalat"/>
                <w:color w:val="auto"/>
                <w:sz w:val="24"/>
                <w:szCs w:val="24"/>
                <w:lang w:val="hy-AM" w:eastAsia="ru-RU"/>
              </w:rPr>
            </w:pPr>
            <w:r w:rsidRPr="005F7514">
              <w:rPr>
                <w:rFonts w:ascii="GHEA Grapalat" w:hAnsi="GHEA Grapalat"/>
                <w:color w:val="auto"/>
                <w:sz w:val="24"/>
                <w:szCs w:val="24"/>
                <w:lang w:val="hy-AM" w:eastAsia="ru-RU"/>
              </w:rPr>
              <w:t>ՀՀՇՆ 32-01-2022 «Ավտոմոբիլային ճանապարհներ»</w:t>
            </w:r>
          </w:p>
        </w:tc>
      </w:tr>
      <w:tr w:rsidR="00AF558F" w:rsidRPr="00AF558F" w14:paraId="61A7998B" w14:textId="77777777" w:rsidTr="00557F0C">
        <w:tc>
          <w:tcPr>
            <w:tcW w:w="4045" w:type="dxa"/>
          </w:tcPr>
          <w:p w14:paraId="2A2064B0" w14:textId="1FBEE6E1" w:rsidR="00AF558F" w:rsidRPr="005F7514" w:rsidRDefault="00AF558F">
            <w:pPr>
              <w:pStyle w:val="ListParagraph"/>
              <w:numPr>
                <w:ilvl w:val="0"/>
                <w:numId w:val="21"/>
              </w:numPr>
              <w:spacing w:after="78" w:line="360" w:lineRule="auto"/>
              <w:ind w:left="0" w:right="72" w:firstLine="157"/>
              <w:jc w:val="left"/>
              <w:rPr>
                <w:rFonts w:ascii="GHEA Grapalat" w:hAnsi="GHEA Grapalat"/>
                <w:color w:val="auto"/>
                <w:sz w:val="24"/>
                <w:szCs w:val="24"/>
                <w:lang w:val="hy-AM" w:eastAsia="ru-RU"/>
              </w:rPr>
            </w:pPr>
            <w:r w:rsidRPr="005F7514">
              <w:rPr>
                <w:rFonts w:ascii="GHEA Grapalat" w:hAnsi="GHEA Grapalat"/>
                <w:color w:val="auto"/>
                <w:sz w:val="24"/>
                <w:szCs w:val="24"/>
                <w:lang w:val="hy-AM" w:eastAsia="ru-RU"/>
              </w:rPr>
              <w:t>ՀՀ քաղաքաշինության կոմիտեի նախագա</w:t>
            </w:r>
            <w:r w:rsidR="00D04689" w:rsidRPr="005F7514">
              <w:rPr>
                <w:rFonts w:ascii="GHEA Grapalat" w:hAnsi="GHEA Grapalat"/>
                <w:color w:val="auto"/>
                <w:sz w:val="24"/>
                <w:szCs w:val="24"/>
                <w:lang w:val="hy-AM" w:eastAsia="ru-RU"/>
              </w:rPr>
              <w:t xml:space="preserve">հի 2024 թվականի փեփտրվարի 14-ի </w:t>
            </w:r>
            <w:r w:rsidR="00557F0C" w:rsidRPr="005F7514">
              <w:rPr>
                <w:rFonts w:ascii="GHEA Grapalat" w:hAnsi="GHEA Grapalat"/>
                <w:color w:val="auto"/>
                <w:sz w:val="24"/>
                <w:szCs w:val="24"/>
                <w:lang w:val="hy-AM" w:eastAsia="ru-RU"/>
              </w:rPr>
              <w:t xml:space="preserve">                   </w:t>
            </w:r>
            <w:r w:rsidR="00D04689" w:rsidRPr="005F7514">
              <w:rPr>
                <w:rFonts w:ascii="GHEA Grapalat" w:hAnsi="GHEA Grapalat"/>
                <w:color w:val="auto"/>
                <w:sz w:val="24"/>
                <w:szCs w:val="24"/>
                <w:lang w:val="hy-AM" w:eastAsia="ru-RU"/>
              </w:rPr>
              <w:t>N</w:t>
            </w:r>
            <w:r w:rsidR="00557F0C" w:rsidRPr="005F7514">
              <w:rPr>
                <w:rFonts w:ascii="GHEA Grapalat" w:hAnsi="GHEA Grapalat"/>
                <w:color w:val="auto"/>
                <w:sz w:val="24"/>
                <w:szCs w:val="24"/>
                <w:lang w:val="hy-AM" w:eastAsia="ru-RU"/>
              </w:rPr>
              <w:t xml:space="preserve"> </w:t>
            </w:r>
            <w:r w:rsidR="00D04689" w:rsidRPr="005F7514">
              <w:rPr>
                <w:rFonts w:ascii="GHEA Grapalat" w:hAnsi="GHEA Grapalat"/>
                <w:color w:val="auto"/>
                <w:sz w:val="24"/>
                <w:szCs w:val="24"/>
                <w:lang w:val="hy-AM" w:eastAsia="ru-RU"/>
              </w:rPr>
              <w:t>08</w:t>
            </w:r>
            <w:r w:rsidRPr="005F7514">
              <w:rPr>
                <w:rFonts w:ascii="GHEA Grapalat" w:hAnsi="GHEA Grapalat"/>
                <w:color w:val="auto"/>
                <w:sz w:val="24"/>
                <w:szCs w:val="24"/>
                <w:lang w:val="hy-AM" w:eastAsia="ru-RU"/>
              </w:rPr>
              <w:t>-Ն հրաման</w:t>
            </w:r>
          </w:p>
        </w:tc>
        <w:tc>
          <w:tcPr>
            <w:tcW w:w="6298" w:type="dxa"/>
          </w:tcPr>
          <w:p w14:paraId="37C37D38" w14:textId="77777777" w:rsidR="00AF558F" w:rsidRPr="005F7514" w:rsidRDefault="00AF558F" w:rsidP="00057699">
            <w:pPr>
              <w:pStyle w:val="NormalWeb"/>
              <w:shd w:val="clear" w:color="auto" w:fill="FFFFFF"/>
              <w:spacing w:before="0" w:beforeAutospacing="0" w:after="0" w:afterAutospacing="0" w:line="360" w:lineRule="auto"/>
              <w:jc w:val="both"/>
              <w:rPr>
                <w:rFonts w:ascii="GHEA Grapalat" w:hAnsi="GHEA Grapalat"/>
                <w:lang w:val="hy-AM" w:eastAsia="ru-RU"/>
              </w:rPr>
            </w:pPr>
            <w:r w:rsidRPr="005F7514">
              <w:rPr>
                <w:rFonts w:ascii="GHEA Grapalat" w:hAnsi="GHEA Grapalat"/>
                <w:lang w:val="hy-AM" w:eastAsia="ru-RU"/>
              </w:rPr>
              <w:t>ՀՀՇՆ 32-03.01</w:t>
            </w:r>
            <w:r w:rsidR="00493117" w:rsidRPr="005F7514">
              <w:rPr>
                <w:rFonts w:ascii="GHEA Grapalat" w:hAnsi="GHEA Grapalat"/>
                <w:lang w:val="hy-AM" w:eastAsia="ru-RU"/>
              </w:rPr>
              <w:t>-2024</w:t>
            </w:r>
            <w:r w:rsidRPr="005F7514">
              <w:rPr>
                <w:rFonts w:ascii="GHEA Grapalat" w:hAnsi="GHEA Grapalat"/>
                <w:lang w:val="hy-AM" w:eastAsia="ru-RU"/>
              </w:rPr>
              <w:t xml:space="preserve"> «Կամուրջներ և խողովակներ»</w:t>
            </w:r>
          </w:p>
        </w:tc>
      </w:tr>
      <w:tr w:rsidR="00AF558F" w:rsidRPr="00AF558F" w14:paraId="7D8177C7" w14:textId="77777777" w:rsidTr="00557F0C">
        <w:tc>
          <w:tcPr>
            <w:tcW w:w="4045" w:type="dxa"/>
          </w:tcPr>
          <w:p w14:paraId="09E63BAE" w14:textId="61F87246" w:rsidR="00AF558F" w:rsidRPr="005F7514" w:rsidRDefault="00AF558F">
            <w:pPr>
              <w:pStyle w:val="ListParagraph"/>
              <w:numPr>
                <w:ilvl w:val="0"/>
                <w:numId w:val="21"/>
              </w:numPr>
              <w:spacing w:after="78" w:line="360" w:lineRule="auto"/>
              <w:ind w:left="0" w:right="72" w:firstLine="157"/>
              <w:jc w:val="left"/>
              <w:rPr>
                <w:rFonts w:ascii="GHEA Grapalat" w:hAnsi="GHEA Grapalat"/>
                <w:color w:val="auto"/>
                <w:sz w:val="24"/>
                <w:szCs w:val="24"/>
                <w:lang w:val="hy-AM" w:eastAsia="ru-RU"/>
              </w:rPr>
            </w:pPr>
            <w:r w:rsidRPr="005F7514">
              <w:rPr>
                <w:rFonts w:ascii="GHEA Grapalat" w:hAnsi="GHEA Grapalat"/>
                <w:color w:val="auto"/>
                <w:sz w:val="24"/>
                <w:szCs w:val="24"/>
                <w:lang w:val="hy-AM" w:eastAsia="ru-RU"/>
              </w:rPr>
              <w:t>ՀՀ քաղաքաշինության կոմիտեի նախագահի</w:t>
            </w:r>
            <w:r w:rsidR="00557F0C" w:rsidRPr="005F7514">
              <w:rPr>
                <w:rFonts w:ascii="GHEA Grapalat" w:hAnsi="GHEA Grapalat"/>
                <w:color w:val="auto"/>
                <w:sz w:val="24"/>
                <w:szCs w:val="24"/>
                <w:lang w:val="hy-AM" w:eastAsia="ru-RU"/>
              </w:rPr>
              <w:t xml:space="preserve"> </w:t>
            </w:r>
            <w:r w:rsidR="00560ABB" w:rsidRPr="005F7514">
              <w:rPr>
                <w:rFonts w:ascii="GHEA Grapalat" w:hAnsi="GHEA Grapalat"/>
                <w:color w:val="auto"/>
                <w:sz w:val="24"/>
                <w:szCs w:val="24"/>
                <w:lang w:val="hy-AM" w:eastAsia="ru-RU"/>
              </w:rPr>
              <w:t>2021 թվականի հունվարի 14</w:t>
            </w:r>
            <w:r w:rsidRPr="005F7514">
              <w:rPr>
                <w:rFonts w:ascii="GHEA Grapalat" w:hAnsi="GHEA Grapalat"/>
                <w:color w:val="auto"/>
                <w:sz w:val="24"/>
                <w:szCs w:val="24"/>
                <w:lang w:val="hy-AM" w:eastAsia="ru-RU"/>
              </w:rPr>
              <w:t>-ի</w:t>
            </w:r>
            <w:r w:rsidR="00557F0C" w:rsidRPr="005F7514">
              <w:rPr>
                <w:rFonts w:ascii="GHEA Grapalat" w:hAnsi="GHEA Grapalat"/>
                <w:color w:val="auto"/>
                <w:sz w:val="24"/>
                <w:szCs w:val="24"/>
                <w:lang w:val="hy-AM" w:eastAsia="ru-RU"/>
              </w:rPr>
              <w:t xml:space="preserve"> </w:t>
            </w:r>
            <w:r w:rsidRPr="005F7514">
              <w:rPr>
                <w:rFonts w:ascii="GHEA Grapalat" w:hAnsi="GHEA Grapalat"/>
                <w:color w:val="auto"/>
                <w:sz w:val="24"/>
                <w:szCs w:val="24"/>
                <w:lang w:val="hy-AM" w:eastAsia="ru-RU"/>
              </w:rPr>
              <w:t>N 02-Ն  հրաման</w:t>
            </w:r>
          </w:p>
        </w:tc>
        <w:tc>
          <w:tcPr>
            <w:tcW w:w="6298" w:type="dxa"/>
          </w:tcPr>
          <w:p w14:paraId="608C32B0" w14:textId="77777777" w:rsidR="00AF558F" w:rsidRPr="005F7514" w:rsidRDefault="00AF558F" w:rsidP="00057699">
            <w:pPr>
              <w:spacing w:after="78" w:line="360" w:lineRule="auto"/>
              <w:ind w:right="175" w:firstLine="0"/>
              <w:jc w:val="left"/>
              <w:rPr>
                <w:rFonts w:ascii="GHEA Grapalat" w:hAnsi="GHEA Grapalat"/>
                <w:color w:val="auto"/>
                <w:sz w:val="24"/>
                <w:szCs w:val="24"/>
                <w:lang w:val="hy-AM" w:eastAsia="ru-RU"/>
              </w:rPr>
            </w:pPr>
            <w:r w:rsidRPr="005F7514">
              <w:rPr>
                <w:rFonts w:ascii="GHEA Grapalat" w:hAnsi="GHEA Grapalat"/>
                <w:color w:val="auto"/>
                <w:sz w:val="24"/>
                <w:szCs w:val="24"/>
                <w:lang w:val="hy-AM" w:eastAsia="ru-RU"/>
              </w:rPr>
              <w:t>ՀՀՇՆ 52-01-2021  « Բետոնե և երկաթբետոնե կոնստրուկցիաներ. Նախագծման նորմեր»</w:t>
            </w:r>
          </w:p>
        </w:tc>
      </w:tr>
      <w:tr w:rsidR="00AF558F" w:rsidRPr="00F277DD" w14:paraId="0285BE73" w14:textId="77777777" w:rsidTr="00557F0C">
        <w:tc>
          <w:tcPr>
            <w:tcW w:w="4045" w:type="dxa"/>
          </w:tcPr>
          <w:p w14:paraId="3EFF4001" w14:textId="18EE286A" w:rsidR="00AF558F" w:rsidRPr="005F7514" w:rsidRDefault="00AF558F">
            <w:pPr>
              <w:pStyle w:val="ListParagraph"/>
              <w:numPr>
                <w:ilvl w:val="0"/>
                <w:numId w:val="21"/>
              </w:numPr>
              <w:spacing w:after="78" w:line="360" w:lineRule="auto"/>
              <w:ind w:left="0" w:right="72" w:firstLine="157"/>
              <w:jc w:val="left"/>
              <w:rPr>
                <w:rFonts w:ascii="GHEA Grapalat" w:hAnsi="GHEA Grapalat"/>
                <w:color w:val="auto"/>
                <w:sz w:val="24"/>
                <w:szCs w:val="24"/>
                <w:lang w:val="hy-AM" w:eastAsia="ru-RU"/>
              </w:rPr>
            </w:pPr>
            <w:r w:rsidRPr="005F7514">
              <w:rPr>
                <w:rFonts w:ascii="GHEA Grapalat" w:hAnsi="GHEA Grapalat"/>
                <w:color w:val="auto"/>
                <w:sz w:val="24"/>
                <w:szCs w:val="24"/>
                <w:lang w:val="hy-AM" w:eastAsia="ru-RU"/>
              </w:rPr>
              <w:t>ՀՀ քաղաքաշինության կոմիտեի նախագահի</w:t>
            </w:r>
            <w:r w:rsidR="00557F0C" w:rsidRPr="005F7514">
              <w:rPr>
                <w:rFonts w:ascii="GHEA Grapalat" w:hAnsi="GHEA Grapalat"/>
                <w:color w:val="auto"/>
                <w:sz w:val="24"/>
                <w:szCs w:val="24"/>
                <w:lang w:val="hy-AM" w:eastAsia="ru-RU"/>
              </w:rPr>
              <w:t xml:space="preserve"> </w:t>
            </w:r>
            <w:r w:rsidRPr="005F7514">
              <w:rPr>
                <w:rFonts w:ascii="GHEA Grapalat" w:hAnsi="GHEA Grapalat"/>
                <w:color w:val="auto"/>
                <w:sz w:val="24"/>
                <w:szCs w:val="24"/>
                <w:lang w:val="hy-AM" w:eastAsia="ru-RU"/>
              </w:rPr>
              <w:t xml:space="preserve">2021 թվականի  դեկտեմբերի 28-ի  </w:t>
            </w:r>
            <w:r w:rsidR="00557F0C" w:rsidRPr="005F7514">
              <w:rPr>
                <w:rFonts w:ascii="GHEA Grapalat" w:hAnsi="GHEA Grapalat"/>
                <w:color w:val="auto"/>
                <w:sz w:val="24"/>
                <w:szCs w:val="24"/>
                <w:lang w:val="hy-AM" w:eastAsia="ru-RU"/>
              </w:rPr>
              <w:t xml:space="preserve">                </w:t>
            </w:r>
            <w:r w:rsidRPr="005F7514">
              <w:rPr>
                <w:rFonts w:ascii="GHEA Grapalat" w:hAnsi="GHEA Grapalat"/>
                <w:color w:val="auto"/>
                <w:sz w:val="24"/>
                <w:szCs w:val="24"/>
                <w:lang w:val="hy-AM" w:eastAsia="ru-RU"/>
              </w:rPr>
              <w:t xml:space="preserve">N 104-Ն  հրաման </w:t>
            </w:r>
          </w:p>
        </w:tc>
        <w:tc>
          <w:tcPr>
            <w:tcW w:w="6298" w:type="dxa"/>
          </w:tcPr>
          <w:p w14:paraId="61472C92" w14:textId="77777777" w:rsidR="00AF558F" w:rsidRPr="005F7514" w:rsidRDefault="00AF558F" w:rsidP="00057699">
            <w:pPr>
              <w:spacing w:after="78" w:line="360" w:lineRule="auto"/>
              <w:ind w:right="175" w:firstLine="0"/>
              <w:rPr>
                <w:rFonts w:ascii="GHEA Grapalat" w:hAnsi="GHEA Grapalat"/>
                <w:color w:val="auto"/>
                <w:sz w:val="24"/>
                <w:szCs w:val="24"/>
                <w:lang w:val="hy-AM" w:eastAsia="ru-RU"/>
              </w:rPr>
            </w:pPr>
            <w:r w:rsidRPr="005F7514">
              <w:rPr>
                <w:rFonts w:ascii="GHEA Grapalat" w:hAnsi="GHEA Grapalat"/>
                <w:color w:val="auto"/>
                <w:sz w:val="24"/>
                <w:szCs w:val="24"/>
                <w:lang w:val="hy-AM" w:eastAsia="ru-RU"/>
              </w:rPr>
              <w:t>ՀՀՇՆ 53-01-2020 «Պողպատե կոնստրուկցիաներ. Նախագծման նորմեր»</w:t>
            </w:r>
          </w:p>
        </w:tc>
      </w:tr>
      <w:tr w:rsidR="00AF558F" w:rsidRPr="00AF558F" w14:paraId="6E385179" w14:textId="77777777" w:rsidTr="00557F0C">
        <w:tc>
          <w:tcPr>
            <w:tcW w:w="4045" w:type="dxa"/>
            <w:vAlign w:val="center"/>
          </w:tcPr>
          <w:p w14:paraId="5FE7FA59" w14:textId="77777777" w:rsidR="00AF558F" w:rsidRPr="005F7514" w:rsidRDefault="00AF558F">
            <w:pPr>
              <w:pStyle w:val="ListParagraph"/>
              <w:numPr>
                <w:ilvl w:val="0"/>
                <w:numId w:val="21"/>
              </w:numPr>
              <w:tabs>
                <w:tab w:val="left" w:pos="450"/>
              </w:tabs>
              <w:spacing w:after="78" w:line="360" w:lineRule="auto"/>
              <w:ind w:left="0" w:right="72" w:firstLine="157"/>
              <w:jc w:val="left"/>
              <w:rPr>
                <w:rFonts w:ascii="GHEA Grapalat" w:hAnsi="GHEA Grapalat"/>
                <w:color w:val="auto"/>
                <w:sz w:val="24"/>
                <w:szCs w:val="24"/>
                <w:lang w:val="hy-AM" w:eastAsia="ru-RU"/>
              </w:rPr>
            </w:pPr>
            <w:r w:rsidRPr="005F7514">
              <w:rPr>
                <w:rFonts w:ascii="GHEA Grapalat" w:hAnsi="GHEA Grapalat"/>
                <w:color w:val="auto"/>
                <w:sz w:val="24"/>
                <w:szCs w:val="24"/>
                <w:lang w:val="hy-AM" w:eastAsia="ru-RU"/>
              </w:rPr>
              <w:t>ԳՕՍՏ  9128-2013</w:t>
            </w:r>
          </w:p>
        </w:tc>
        <w:tc>
          <w:tcPr>
            <w:tcW w:w="6298" w:type="dxa"/>
            <w:vAlign w:val="center"/>
          </w:tcPr>
          <w:p w14:paraId="617C077E" w14:textId="77777777" w:rsidR="00AF558F" w:rsidRPr="005F7514" w:rsidRDefault="00AF558F" w:rsidP="00057699">
            <w:pPr>
              <w:pStyle w:val="a0"/>
              <w:spacing w:line="360" w:lineRule="auto"/>
              <w:ind w:left="0" w:firstLine="0"/>
              <w:jc w:val="left"/>
              <w:rPr>
                <w:rFonts w:eastAsia="Times New Roman"/>
                <w:b w:val="0"/>
                <w:bCs w:val="0"/>
                <w:color w:val="auto"/>
                <w:sz w:val="24"/>
                <w:lang w:eastAsia="ru-RU"/>
              </w:rPr>
            </w:pPr>
            <w:r w:rsidRPr="005F7514">
              <w:rPr>
                <w:rFonts w:eastAsia="Times New Roman"/>
                <w:b w:val="0"/>
                <w:bCs w:val="0"/>
                <w:color w:val="auto"/>
                <w:sz w:val="24"/>
                <w:lang w:eastAsia="ru-RU"/>
              </w:rPr>
              <w:t>«Ասֆալտբետոնյա, պոլիմեր-ասֆալտբետոնյա խառնուրդներ,    ասֆալտբետոն, պոլիմեր-ասֆալտբետոն՝ ավտոմոբիլային ճանապարհների  և օդանավակայանների համար. Տեխնիկական պայմաններ» ստանդարտ</w:t>
            </w:r>
          </w:p>
        </w:tc>
      </w:tr>
      <w:tr w:rsidR="00595762" w:rsidRPr="00F277DD" w14:paraId="621491F0" w14:textId="77777777" w:rsidTr="00557F0C">
        <w:tc>
          <w:tcPr>
            <w:tcW w:w="4045" w:type="dxa"/>
            <w:vAlign w:val="center"/>
          </w:tcPr>
          <w:p w14:paraId="019A93F5" w14:textId="77777777" w:rsidR="00595762" w:rsidRPr="005F7514" w:rsidRDefault="00595762">
            <w:pPr>
              <w:pStyle w:val="ListParagraph"/>
              <w:numPr>
                <w:ilvl w:val="0"/>
                <w:numId w:val="21"/>
              </w:numPr>
              <w:tabs>
                <w:tab w:val="left" w:pos="450"/>
              </w:tabs>
              <w:spacing w:after="78" w:line="360" w:lineRule="auto"/>
              <w:ind w:left="0" w:right="72" w:firstLine="157"/>
              <w:jc w:val="left"/>
              <w:rPr>
                <w:rFonts w:ascii="GHEA Grapalat" w:hAnsi="GHEA Grapalat"/>
                <w:color w:val="auto"/>
                <w:sz w:val="24"/>
                <w:szCs w:val="24"/>
                <w:lang w:val="hy-AM" w:eastAsia="ru-RU"/>
              </w:rPr>
            </w:pPr>
            <w:r w:rsidRPr="005F7514">
              <w:rPr>
                <w:rFonts w:ascii="GHEA Grapalat" w:hAnsi="GHEA Grapalat"/>
                <w:color w:val="auto"/>
                <w:sz w:val="24"/>
                <w:szCs w:val="24"/>
                <w:lang w:val="hy-AM" w:eastAsia="ru-RU"/>
              </w:rPr>
              <w:t>ԳՕՍՏ 10180-2012</w:t>
            </w:r>
          </w:p>
        </w:tc>
        <w:tc>
          <w:tcPr>
            <w:tcW w:w="6298" w:type="dxa"/>
            <w:vAlign w:val="center"/>
          </w:tcPr>
          <w:p w14:paraId="222AE15E" w14:textId="77777777" w:rsidR="00595762" w:rsidRPr="005F7514" w:rsidRDefault="00595762" w:rsidP="00057699">
            <w:pPr>
              <w:pStyle w:val="a0"/>
              <w:spacing w:line="360" w:lineRule="auto"/>
              <w:ind w:left="0" w:firstLine="0"/>
              <w:jc w:val="left"/>
              <w:rPr>
                <w:rFonts w:eastAsia="Times New Roman"/>
                <w:b w:val="0"/>
                <w:bCs w:val="0"/>
                <w:color w:val="auto"/>
                <w:sz w:val="24"/>
                <w:lang w:eastAsia="ru-RU"/>
              </w:rPr>
            </w:pPr>
            <w:r w:rsidRPr="005F7514">
              <w:rPr>
                <w:rFonts w:eastAsia="Times New Roman"/>
                <w:b w:val="0"/>
                <w:bCs w:val="0"/>
                <w:color w:val="auto"/>
                <w:sz w:val="24"/>
                <w:lang w:eastAsia="ru-RU"/>
              </w:rPr>
              <w:t>«Բետոններ. Ամրության որոշման մեթոդներ ըստ ստուգանմուշների» ստանդարտ</w:t>
            </w:r>
          </w:p>
        </w:tc>
      </w:tr>
      <w:tr w:rsidR="00595762" w:rsidRPr="00F277DD" w14:paraId="50DE197F" w14:textId="77777777" w:rsidTr="00557F0C">
        <w:tc>
          <w:tcPr>
            <w:tcW w:w="4045" w:type="dxa"/>
            <w:vAlign w:val="center"/>
          </w:tcPr>
          <w:p w14:paraId="4A2F91C5" w14:textId="77777777" w:rsidR="00595762" w:rsidRPr="005F7514" w:rsidRDefault="00595762">
            <w:pPr>
              <w:pStyle w:val="ListParagraph"/>
              <w:numPr>
                <w:ilvl w:val="0"/>
                <w:numId w:val="21"/>
              </w:numPr>
              <w:tabs>
                <w:tab w:val="left" w:pos="450"/>
              </w:tabs>
              <w:spacing w:after="78" w:line="360" w:lineRule="auto"/>
              <w:ind w:left="0" w:right="72" w:firstLine="157"/>
              <w:jc w:val="left"/>
              <w:rPr>
                <w:rFonts w:ascii="GHEA Grapalat" w:hAnsi="GHEA Grapalat"/>
                <w:color w:val="auto"/>
                <w:sz w:val="24"/>
                <w:szCs w:val="24"/>
                <w:lang w:val="hy-AM" w:eastAsia="ru-RU"/>
              </w:rPr>
            </w:pPr>
            <w:r w:rsidRPr="005F7514">
              <w:rPr>
                <w:rFonts w:ascii="GHEA Grapalat" w:hAnsi="GHEA Grapalat"/>
                <w:color w:val="auto"/>
                <w:sz w:val="24"/>
                <w:szCs w:val="24"/>
                <w:lang w:val="hy-AM" w:eastAsia="ru-RU"/>
              </w:rPr>
              <w:lastRenderedPageBreak/>
              <w:t>ԳՕՍՏ 10181-2014</w:t>
            </w:r>
          </w:p>
        </w:tc>
        <w:tc>
          <w:tcPr>
            <w:tcW w:w="6298" w:type="dxa"/>
            <w:vAlign w:val="center"/>
          </w:tcPr>
          <w:p w14:paraId="1DF8122D" w14:textId="77777777" w:rsidR="00595762" w:rsidRPr="005F7514" w:rsidRDefault="00595762" w:rsidP="00057699">
            <w:pPr>
              <w:pStyle w:val="a0"/>
              <w:spacing w:line="360" w:lineRule="auto"/>
              <w:ind w:left="0" w:firstLine="0"/>
              <w:jc w:val="left"/>
              <w:rPr>
                <w:rFonts w:eastAsia="Times New Roman"/>
                <w:b w:val="0"/>
                <w:bCs w:val="0"/>
                <w:color w:val="auto"/>
                <w:sz w:val="24"/>
                <w:lang w:eastAsia="ru-RU"/>
              </w:rPr>
            </w:pPr>
            <w:r w:rsidRPr="005F7514">
              <w:rPr>
                <w:rFonts w:eastAsia="Times New Roman"/>
                <w:b w:val="0"/>
                <w:bCs w:val="0"/>
                <w:color w:val="auto"/>
                <w:sz w:val="24"/>
                <w:lang w:eastAsia="ru-RU"/>
              </w:rPr>
              <w:t>«Խառնուրդներ բետոնե. Փորձարկման մեթոդներ»  ստանդարտ</w:t>
            </w:r>
          </w:p>
        </w:tc>
      </w:tr>
      <w:tr w:rsidR="00AF558F" w:rsidRPr="00F277DD" w14:paraId="64350F17" w14:textId="77777777" w:rsidTr="00557F0C">
        <w:tc>
          <w:tcPr>
            <w:tcW w:w="4045" w:type="dxa"/>
            <w:vAlign w:val="center"/>
          </w:tcPr>
          <w:p w14:paraId="7384EC1C" w14:textId="77777777" w:rsidR="00AF558F" w:rsidRPr="005F7514" w:rsidRDefault="00AF558F">
            <w:pPr>
              <w:pStyle w:val="ListParagraph"/>
              <w:numPr>
                <w:ilvl w:val="0"/>
                <w:numId w:val="21"/>
              </w:numPr>
              <w:tabs>
                <w:tab w:val="left" w:pos="450"/>
              </w:tabs>
              <w:spacing w:after="78" w:line="360" w:lineRule="auto"/>
              <w:ind w:left="0" w:right="72" w:firstLine="157"/>
              <w:jc w:val="left"/>
              <w:rPr>
                <w:rFonts w:ascii="GHEA Grapalat" w:hAnsi="GHEA Grapalat"/>
                <w:color w:val="auto"/>
                <w:sz w:val="24"/>
                <w:szCs w:val="24"/>
                <w:lang w:val="hy-AM" w:eastAsia="ru-RU"/>
              </w:rPr>
            </w:pPr>
            <w:r w:rsidRPr="005F7514">
              <w:rPr>
                <w:rFonts w:ascii="GHEA Grapalat" w:hAnsi="GHEA Grapalat"/>
                <w:color w:val="auto"/>
                <w:sz w:val="24"/>
                <w:szCs w:val="24"/>
                <w:lang w:val="hy-AM" w:eastAsia="ru-RU"/>
              </w:rPr>
              <w:t xml:space="preserve">ԳՕՍՏ 10060-2012 </w:t>
            </w:r>
          </w:p>
        </w:tc>
        <w:tc>
          <w:tcPr>
            <w:tcW w:w="6298" w:type="dxa"/>
          </w:tcPr>
          <w:p w14:paraId="4D62D93E" w14:textId="77777777" w:rsidR="00AF558F" w:rsidRPr="005F7514" w:rsidRDefault="00AF558F" w:rsidP="00057699">
            <w:pPr>
              <w:pStyle w:val="a0"/>
              <w:spacing w:line="360" w:lineRule="auto"/>
              <w:ind w:left="0" w:firstLine="0"/>
              <w:jc w:val="left"/>
              <w:rPr>
                <w:rFonts w:eastAsia="Times New Roman"/>
                <w:b w:val="0"/>
                <w:bCs w:val="0"/>
                <w:color w:val="auto"/>
                <w:sz w:val="24"/>
                <w:lang w:eastAsia="ru-RU"/>
              </w:rPr>
            </w:pPr>
            <w:r w:rsidRPr="005F7514">
              <w:rPr>
                <w:rFonts w:eastAsia="Times New Roman"/>
                <w:b w:val="0"/>
                <w:bCs w:val="0"/>
                <w:color w:val="auto"/>
                <w:sz w:val="24"/>
                <w:lang w:eastAsia="ru-RU"/>
              </w:rPr>
              <w:t>«Բետոններ</w:t>
            </w:r>
            <w:r w:rsidR="006B530C" w:rsidRPr="005F7514">
              <w:rPr>
                <w:rFonts w:eastAsia="Times New Roman"/>
                <w:b w:val="0"/>
                <w:bCs w:val="0"/>
                <w:color w:val="auto"/>
                <w:sz w:val="24"/>
                <w:lang w:eastAsia="ru-RU"/>
              </w:rPr>
              <w:t>.</w:t>
            </w:r>
            <w:r w:rsidRPr="005F7514">
              <w:rPr>
                <w:rFonts w:eastAsia="Times New Roman"/>
                <w:b w:val="0"/>
                <w:bCs w:val="0"/>
                <w:color w:val="auto"/>
                <w:sz w:val="24"/>
                <w:lang w:eastAsia="ru-RU"/>
              </w:rPr>
              <w:t xml:space="preserve"> Սառնակայունության որոշման մեթոդներ» ստանդարտ</w:t>
            </w:r>
          </w:p>
        </w:tc>
      </w:tr>
      <w:tr w:rsidR="00AF558F" w:rsidRPr="00F277DD" w14:paraId="4E209D38" w14:textId="77777777" w:rsidTr="00557F0C">
        <w:tc>
          <w:tcPr>
            <w:tcW w:w="4045" w:type="dxa"/>
            <w:vAlign w:val="center"/>
          </w:tcPr>
          <w:p w14:paraId="6290D0F3" w14:textId="77777777" w:rsidR="00AF558F" w:rsidRPr="005F7514" w:rsidRDefault="00AF558F">
            <w:pPr>
              <w:pStyle w:val="ListParagraph"/>
              <w:numPr>
                <w:ilvl w:val="0"/>
                <w:numId w:val="21"/>
              </w:numPr>
              <w:tabs>
                <w:tab w:val="left" w:pos="450"/>
              </w:tabs>
              <w:spacing w:after="78" w:line="360" w:lineRule="auto"/>
              <w:ind w:left="0" w:right="72" w:firstLine="157"/>
              <w:jc w:val="left"/>
              <w:rPr>
                <w:rFonts w:ascii="GHEA Grapalat" w:hAnsi="GHEA Grapalat"/>
                <w:color w:val="auto"/>
                <w:sz w:val="24"/>
                <w:szCs w:val="24"/>
                <w:lang w:val="hy-AM" w:eastAsia="ru-RU"/>
              </w:rPr>
            </w:pPr>
            <w:r w:rsidRPr="005F7514">
              <w:rPr>
                <w:rFonts w:ascii="GHEA Grapalat" w:hAnsi="GHEA Grapalat"/>
                <w:color w:val="auto"/>
                <w:sz w:val="24"/>
                <w:szCs w:val="24"/>
                <w:lang w:val="hy-AM" w:eastAsia="ru-RU"/>
              </w:rPr>
              <w:t xml:space="preserve">ԳՕՍՏ  12730.5-2018 </w:t>
            </w:r>
          </w:p>
        </w:tc>
        <w:tc>
          <w:tcPr>
            <w:tcW w:w="6298" w:type="dxa"/>
          </w:tcPr>
          <w:p w14:paraId="68ACF42F" w14:textId="77777777" w:rsidR="00AF558F" w:rsidRPr="005F7514" w:rsidRDefault="00AF558F" w:rsidP="00057699">
            <w:pPr>
              <w:pStyle w:val="a0"/>
              <w:spacing w:line="360" w:lineRule="auto"/>
              <w:ind w:left="0" w:firstLine="0"/>
              <w:jc w:val="left"/>
              <w:rPr>
                <w:rFonts w:eastAsia="Times New Roman"/>
                <w:b w:val="0"/>
                <w:bCs w:val="0"/>
                <w:color w:val="auto"/>
                <w:sz w:val="24"/>
                <w:lang w:eastAsia="ru-RU"/>
              </w:rPr>
            </w:pPr>
            <w:r w:rsidRPr="005F7514">
              <w:rPr>
                <w:rFonts w:eastAsia="Times New Roman"/>
                <w:b w:val="0"/>
                <w:bCs w:val="0"/>
                <w:color w:val="auto"/>
                <w:sz w:val="24"/>
                <w:lang w:eastAsia="ru-RU"/>
              </w:rPr>
              <w:t>«Բետոններ</w:t>
            </w:r>
            <w:r w:rsidR="006B530C" w:rsidRPr="005F7514">
              <w:rPr>
                <w:rFonts w:eastAsia="Times New Roman"/>
                <w:b w:val="0"/>
                <w:bCs w:val="0"/>
                <w:color w:val="auto"/>
                <w:sz w:val="24"/>
                <w:lang w:eastAsia="ru-RU"/>
              </w:rPr>
              <w:t>.</w:t>
            </w:r>
            <w:r w:rsidRPr="005F7514">
              <w:rPr>
                <w:rFonts w:eastAsia="Times New Roman"/>
                <w:b w:val="0"/>
                <w:bCs w:val="0"/>
                <w:color w:val="auto"/>
                <w:sz w:val="24"/>
                <w:lang w:eastAsia="ru-RU"/>
              </w:rPr>
              <w:t xml:space="preserve"> Ջրանթափանցության որոշման մեթոդներ» ստանդարտ </w:t>
            </w:r>
          </w:p>
        </w:tc>
      </w:tr>
      <w:tr w:rsidR="00AF558F" w:rsidRPr="00F277DD" w14:paraId="166D9F1F" w14:textId="77777777" w:rsidTr="00557F0C">
        <w:tc>
          <w:tcPr>
            <w:tcW w:w="4045" w:type="dxa"/>
            <w:vAlign w:val="center"/>
          </w:tcPr>
          <w:p w14:paraId="543C47A2" w14:textId="77777777" w:rsidR="00AF558F" w:rsidRPr="005F7514" w:rsidRDefault="00AF558F">
            <w:pPr>
              <w:pStyle w:val="ListParagraph"/>
              <w:numPr>
                <w:ilvl w:val="0"/>
                <w:numId w:val="21"/>
              </w:numPr>
              <w:tabs>
                <w:tab w:val="left" w:pos="450"/>
              </w:tabs>
              <w:spacing w:after="78" w:line="360" w:lineRule="auto"/>
              <w:ind w:left="0" w:right="72" w:firstLine="157"/>
              <w:jc w:val="left"/>
              <w:rPr>
                <w:rFonts w:ascii="GHEA Grapalat" w:hAnsi="GHEA Grapalat"/>
                <w:color w:val="auto"/>
                <w:sz w:val="24"/>
                <w:szCs w:val="24"/>
                <w:lang w:val="hy-AM" w:eastAsia="ru-RU"/>
              </w:rPr>
            </w:pPr>
            <w:r w:rsidRPr="005F7514">
              <w:rPr>
                <w:rFonts w:ascii="GHEA Grapalat" w:hAnsi="GHEA Grapalat"/>
                <w:color w:val="auto"/>
                <w:sz w:val="24"/>
                <w:szCs w:val="24"/>
                <w:lang w:val="hy-AM" w:eastAsia="ru-RU"/>
              </w:rPr>
              <w:t>ԳՕՍՏ 18105-2018</w:t>
            </w:r>
          </w:p>
        </w:tc>
        <w:tc>
          <w:tcPr>
            <w:tcW w:w="6298" w:type="dxa"/>
          </w:tcPr>
          <w:p w14:paraId="2794E6F9" w14:textId="77777777" w:rsidR="00AF558F" w:rsidRPr="005F7514" w:rsidRDefault="00AF558F" w:rsidP="00057699">
            <w:pPr>
              <w:pStyle w:val="a0"/>
              <w:spacing w:line="360" w:lineRule="auto"/>
              <w:ind w:left="0" w:firstLine="0"/>
              <w:jc w:val="left"/>
              <w:rPr>
                <w:rFonts w:eastAsia="Times New Roman"/>
                <w:b w:val="0"/>
                <w:bCs w:val="0"/>
                <w:color w:val="auto"/>
                <w:sz w:val="24"/>
                <w:lang w:eastAsia="ru-RU"/>
              </w:rPr>
            </w:pPr>
            <w:r w:rsidRPr="005F7514">
              <w:rPr>
                <w:rFonts w:eastAsia="Times New Roman"/>
                <w:b w:val="0"/>
                <w:bCs w:val="0"/>
                <w:color w:val="auto"/>
                <w:sz w:val="24"/>
                <w:lang w:eastAsia="ru-RU"/>
              </w:rPr>
              <w:t>«</w:t>
            </w:r>
            <w:r w:rsidR="001A28D3" w:rsidRPr="005F7514">
              <w:rPr>
                <w:rFonts w:eastAsia="Times New Roman"/>
                <w:b w:val="0"/>
                <w:bCs w:val="0"/>
                <w:color w:val="auto"/>
                <w:sz w:val="24"/>
                <w:lang w:eastAsia="ru-RU"/>
              </w:rPr>
              <w:t>Բետոններ. Ամրության հսկման և գնահատման կանոններ</w:t>
            </w:r>
            <w:r w:rsidRPr="005F7514">
              <w:rPr>
                <w:rFonts w:eastAsia="Times New Roman"/>
                <w:b w:val="0"/>
                <w:bCs w:val="0"/>
                <w:color w:val="auto"/>
                <w:sz w:val="24"/>
                <w:lang w:eastAsia="ru-RU"/>
              </w:rPr>
              <w:t xml:space="preserve">» ստանդարտ </w:t>
            </w:r>
          </w:p>
        </w:tc>
      </w:tr>
      <w:tr w:rsidR="00AF558F" w:rsidRPr="006B530C" w14:paraId="20C7F0F5" w14:textId="77777777" w:rsidTr="00557F0C">
        <w:tc>
          <w:tcPr>
            <w:tcW w:w="4045" w:type="dxa"/>
          </w:tcPr>
          <w:p w14:paraId="067E38BD" w14:textId="77777777" w:rsidR="00AF558F" w:rsidRPr="005F7514" w:rsidRDefault="00AF558F">
            <w:pPr>
              <w:pStyle w:val="ListParagraph"/>
              <w:numPr>
                <w:ilvl w:val="0"/>
                <w:numId w:val="21"/>
              </w:numPr>
              <w:tabs>
                <w:tab w:val="left" w:pos="450"/>
              </w:tabs>
              <w:spacing w:after="78" w:line="360" w:lineRule="auto"/>
              <w:ind w:left="0" w:right="72" w:firstLine="157"/>
              <w:jc w:val="left"/>
              <w:rPr>
                <w:rFonts w:ascii="GHEA Grapalat" w:hAnsi="GHEA Grapalat"/>
                <w:color w:val="auto"/>
                <w:sz w:val="24"/>
                <w:szCs w:val="24"/>
                <w:lang w:val="hy-AM" w:eastAsia="ru-RU"/>
              </w:rPr>
            </w:pPr>
            <w:r w:rsidRPr="005F7514">
              <w:rPr>
                <w:rFonts w:ascii="GHEA Grapalat" w:hAnsi="GHEA Grapalat"/>
                <w:color w:val="auto"/>
                <w:sz w:val="24"/>
                <w:szCs w:val="24"/>
                <w:lang w:val="hy-AM" w:eastAsia="ru-RU"/>
              </w:rPr>
              <w:t xml:space="preserve">ԳՕՍՏ  21924.0-84 </w:t>
            </w:r>
          </w:p>
        </w:tc>
        <w:tc>
          <w:tcPr>
            <w:tcW w:w="6298" w:type="dxa"/>
          </w:tcPr>
          <w:p w14:paraId="33536149" w14:textId="77777777" w:rsidR="00AF558F" w:rsidRPr="005F7514" w:rsidRDefault="00AF558F" w:rsidP="00057699">
            <w:pPr>
              <w:widowControl w:val="0"/>
              <w:suppressAutoHyphens/>
              <w:autoSpaceDE w:val="0"/>
              <w:autoSpaceDN w:val="0"/>
              <w:adjustRightInd w:val="0"/>
              <w:spacing w:line="360" w:lineRule="auto"/>
              <w:ind w:firstLine="0"/>
              <w:rPr>
                <w:rFonts w:ascii="GHEA Grapalat" w:hAnsi="GHEA Grapalat"/>
                <w:color w:val="auto"/>
                <w:sz w:val="24"/>
                <w:szCs w:val="24"/>
                <w:lang w:val="hy-AM" w:eastAsia="ru-RU"/>
              </w:rPr>
            </w:pPr>
            <w:r w:rsidRPr="005F7514">
              <w:rPr>
                <w:rFonts w:ascii="GHEA Grapalat" w:hAnsi="GHEA Grapalat"/>
                <w:color w:val="auto"/>
                <w:sz w:val="24"/>
                <w:szCs w:val="24"/>
                <w:lang w:val="hy-AM" w:eastAsia="ru-RU"/>
              </w:rPr>
              <w:t>Երկաթբետոնե սալեր ոչ նախալարված ամրանով քաղաքային ճանապարհների ծածկերի համար</w:t>
            </w:r>
            <w:r w:rsidR="006B530C" w:rsidRPr="005F7514">
              <w:rPr>
                <w:rFonts w:ascii="GHEA Grapalat" w:hAnsi="GHEA Grapalat"/>
                <w:color w:val="auto"/>
                <w:sz w:val="24"/>
                <w:szCs w:val="24"/>
                <w:lang w:val="hy-AM" w:eastAsia="ru-RU"/>
              </w:rPr>
              <w:t>.</w:t>
            </w:r>
            <w:r w:rsidRPr="005F7514">
              <w:rPr>
                <w:rFonts w:ascii="GHEA Grapalat" w:hAnsi="GHEA Grapalat"/>
                <w:color w:val="auto"/>
                <w:sz w:val="24"/>
                <w:szCs w:val="24"/>
                <w:lang w:val="hy-AM" w:eastAsia="ru-RU"/>
              </w:rPr>
              <w:t xml:space="preserve"> Տեխնիկական պայմաններ» ստանդարտ</w:t>
            </w:r>
          </w:p>
        </w:tc>
      </w:tr>
      <w:tr w:rsidR="00AF558F" w:rsidRPr="006B530C" w14:paraId="468793C5" w14:textId="77777777" w:rsidTr="00557F0C">
        <w:tc>
          <w:tcPr>
            <w:tcW w:w="4045" w:type="dxa"/>
          </w:tcPr>
          <w:p w14:paraId="3173ACC3" w14:textId="77777777" w:rsidR="00AF558F" w:rsidRPr="005F7514" w:rsidRDefault="00AF558F">
            <w:pPr>
              <w:pStyle w:val="ListParagraph"/>
              <w:numPr>
                <w:ilvl w:val="0"/>
                <w:numId w:val="21"/>
              </w:numPr>
              <w:tabs>
                <w:tab w:val="left" w:pos="450"/>
              </w:tabs>
              <w:spacing w:after="78" w:line="360" w:lineRule="auto"/>
              <w:ind w:left="0" w:right="72" w:firstLine="157"/>
              <w:jc w:val="left"/>
              <w:rPr>
                <w:rFonts w:ascii="GHEA Grapalat" w:hAnsi="GHEA Grapalat"/>
                <w:color w:val="auto"/>
                <w:sz w:val="24"/>
                <w:szCs w:val="24"/>
                <w:lang w:val="hy-AM" w:eastAsia="ru-RU"/>
              </w:rPr>
            </w:pPr>
            <w:r w:rsidRPr="005F7514">
              <w:rPr>
                <w:rFonts w:ascii="GHEA Grapalat" w:hAnsi="GHEA Grapalat"/>
                <w:color w:val="auto"/>
                <w:sz w:val="24"/>
                <w:szCs w:val="24"/>
                <w:lang w:val="hy-AM" w:eastAsia="ru-RU"/>
              </w:rPr>
              <w:t xml:space="preserve">ԳՕՍՏ  21924.2-84 </w:t>
            </w:r>
          </w:p>
        </w:tc>
        <w:tc>
          <w:tcPr>
            <w:tcW w:w="6298" w:type="dxa"/>
          </w:tcPr>
          <w:p w14:paraId="3DB792CD" w14:textId="77777777" w:rsidR="00AF558F" w:rsidRPr="005F7514" w:rsidRDefault="00AF558F" w:rsidP="00057699">
            <w:pPr>
              <w:widowControl w:val="0"/>
              <w:suppressAutoHyphens/>
              <w:autoSpaceDE w:val="0"/>
              <w:autoSpaceDN w:val="0"/>
              <w:adjustRightInd w:val="0"/>
              <w:spacing w:line="360" w:lineRule="auto"/>
              <w:ind w:firstLine="0"/>
              <w:rPr>
                <w:rFonts w:ascii="GHEA Grapalat" w:hAnsi="GHEA Grapalat"/>
                <w:color w:val="auto"/>
                <w:sz w:val="24"/>
                <w:szCs w:val="24"/>
                <w:lang w:val="hy-AM" w:eastAsia="ru-RU"/>
              </w:rPr>
            </w:pPr>
            <w:r w:rsidRPr="005F7514">
              <w:rPr>
                <w:rFonts w:ascii="GHEA Grapalat" w:hAnsi="GHEA Grapalat"/>
                <w:color w:val="auto"/>
                <w:sz w:val="24"/>
                <w:szCs w:val="24"/>
                <w:lang w:val="hy-AM" w:eastAsia="ru-RU"/>
              </w:rPr>
              <w:t>Երկաթբետոնե սալեր ոչ նախալարված ամրանով քաղաքային ճանապարհների ծածկերի համար</w:t>
            </w:r>
            <w:r w:rsidR="006B530C" w:rsidRPr="005F7514">
              <w:rPr>
                <w:rFonts w:ascii="GHEA Grapalat" w:hAnsi="GHEA Grapalat"/>
                <w:color w:val="auto"/>
                <w:sz w:val="24"/>
                <w:szCs w:val="24"/>
                <w:lang w:val="hy-AM" w:eastAsia="ru-RU"/>
              </w:rPr>
              <w:t>.</w:t>
            </w:r>
            <w:r w:rsidRPr="005F7514">
              <w:rPr>
                <w:rFonts w:ascii="GHEA Grapalat" w:hAnsi="GHEA Grapalat"/>
                <w:color w:val="auto"/>
                <w:sz w:val="24"/>
                <w:szCs w:val="24"/>
                <w:lang w:val="hy-AM" w:eastAsia="ru-RU"/>
              </w:rPr>
              <w:t xml:space="preserve"> Կոնստրուկցիան և չափերը» ստանդարտ</w:t>
            </w:r>
          </w:p>
        </w:tc>
      </w:tr>
      <w:tr w:rsidR="00AF558F" w:rsidRPr="00AF558F" w14:paraId="46E6120C" w14:textId="77777777" w:rsidTr="00557F0C">
        <w:tc>
          <w:tcPr>
            <w:tcW w:w="4045" w:type="dxa"/>
            <w:vAlign w:val="center"/>
          </w:tcPr>
          <w:p w14:paraId="5A3CC97A" w14:textId="77777777" w:rsidR="00AF558F" w:rsidRPr="005F7514" w:rsidRDefault="00AF558F">
            <w:pPr>
              <w:pStyle w:val="ListParagraph"/>
              <w:numPr>
                <w:ilvl w:val="0"/>
                <w:numId w:val="21"/>
              </w:numPr>
              <w:tabs>
                <w:tab w:val="left" w:pos="450"/>
              </w:tabs>
              <w:spacing w:after="78" w:line="360" w:lineRule="auto"/>
              <w:ind w:left="0" w:right="72" w:firstLine="157"/>
              <w:jc w:val="left"/>
              <w:rPr>
                <w:rFonts w:ascii="GHEA Grapalat" w:hAnsi="GHEA Grapalat"/>
                <w:color w:val="auto"/>
                <w:sz w:val="24"/>
                <w:szCs w:val="24"/>
                <w:lang w:val="hy-AM" w:eastAsia="ru-RU"/>
              </w:rPr>
            </w:pPr>
            <w:r w:rsidRPr="005F7514">
              <w:rPr>
                <w:rFonts w:ascii="GHEA Grapalat" w:hAnsi="GHEA Grapalat"/>
                <w:color w:val="auto"/>
                <w:sz w:val="24"/>
                <w:szCs w:val="24"/>
                <w:lang w:val="hy-AM" w:eastAsia="ru-RU"/>
              </w:rPr>
              <w:t>ԳՕՍՏ 23558-94</w:t>
            </w:r>
          </w:p>
        </w:tc>
        <w:tc>
          <w:tcPr>
            <w:tcW w:w="6298" w:type="dxa"/>
            <w:vAlign w:val="center"/>
          </w:tcPr>
          <w:p w14:paraId="690A3026" w14:textId="77777777" w:rsidR="00AF558F" w:rsidRPr="005F7514" w:rsidRDefault="00AF558F" w:rsidP="00057699">
            <w:pPr>
              <w:pStyle w:val="a0"/>
              <w:spacing w:line="360" w:lineRule="auto"/>
              <w:ind w:left="0" w:right="-43" w:firstLine="0"/>
              <w:jc w:val="left"/>
              <w:rPr>
                <w:rFonts w:eastAsia="Times New Roman"/>
                <w:b w:val="0"/>
                <w:bCs w:val="0"/>
                <w:color w:val="auto"/>
                <w:sz w:val="24"/>
                <w:lang w:eastAsia="ru-RU"/>
              </w:rPr>
            </w:pPr>
            <w:r w:rsidRPr="005F7514">
              <w:rPr>
                <w:rFonts w:eastAsia="Times New Roman"/>
                <w:b w:val="0"/>
                <w:bCs w:val="0"/>
                <w:color w:val="auto"/>
                <w:sz w:val="24"/>
                <w:lang w:eastAsia="ru-RU"/>
              </w:rPr>
              <w:t>«Խճա-կոպճա-ավազային խառնուրդներ և գրունտներ՝ մշակված անօրգանական կապակցող նյութերով, ճանապարհային և օդանավակայանային շինարարության համար. Տեխնիկական պայմաններ» ստանդարտ</w:t>
            </w:r>
          </w:p>
        </w:tc>
      </w:tr>
      <w:tr w:rsidR="00AF558F" w:rsidRPr="00F277DD" w14:paraId="0751C5BE" w14:textId="77777777" w:rsidTr="00557F0C">
        <w:tc>
          <w:tcPr>
            <w:tcW w:w="4045" w:type="dxa"/>
            <w:vAlign w:val="center"/>
          </w:tcPr>
          <w:p w14:paraId="034F33F3" w14:textId="77777777" w:rsidR="00AF558F" w:rsidRPr="005F7514" w:rsidRDefault="00AF558F">
            <w:pPr>
              <w:pStyle w:val="ListParagraph"/>
              <w:numPr>
                <w:ilvl w:val="0"/>
                <w:numId w:val="21"/>
              </w:numPr>
              <w:tabs>
                <w:tab w:val="left" w:pos="450"/>
              </w:tabs>
              <w:spacing w:after="78" w:line="360" w:lineRule="auto"/>
              <w:ind w:left="0" w:right="72" w:firstLine="157"/>
              <w:jc w:val="left"/>
              <w:rPr>
                <w:rFonts w:ascii="GHEA Grapalat" w:hAnsi="GHEA Grapalat"/>
                <w:color w:val="auto"/>
                <w:sz w:val="24"/>
                <w:szCs w:val="24"/>
                <w:lang w:val="hy-AM" w:eastAsia="ru-RU"/>
              </w:rPr>
            </w:pPr>
            <w:r w:rsidRPr="005F7514">
              <w:rPr>
                <w:rFonts w:ascii="GHEA Grapalat" w:hAnsi="GHEA Grapalat"/>
                <w:color w:val="auto"/>
                <w:sz w:val="24"/>
                <w:szCs w:val="24"/>
                <w:lang w:val="hy-AM" w:eastAsia="ru-RU"/>
              </w:rPr>
              <w:t xml:space="preserve">ԳՕՍՏ 30108-1994 </w:t>
            </w:r>
          </w:p>
          <w:p w14:paraId="10889FBC" w14:textId="77777777" w:rsidR="00AF558F" w:rsidRPr="005F7514" w:rsidRDefault="00AF558F" w:rsidP="00057699">
            <w:pPr>
              <w:widowControl w:val="0"/>
              <w:tabs>
                <w:tab w:val="left" w:pos="450"/>
              </w:tabs>
              <w:suppressAutoHyphens/>
              <w:spacing w:after="78" w:line="360" w:lineRule="auto"/>
              <w:ind w:right="72" w:firstLine="157"/>
              <w:jc w:val="left"/>
              <w:rPr>
                <w:rFonts w:ascii="GHEA Grapalat" w:hAnsi="GHEA Grapalat"/>
                <w:color w:val="auto"/>
                <w:sz w:val="24"/>
                <w:szCs w:val="24"/>
                <w:lang w:val="hy-AM" w:eastAsia="ru-RU"/>
              </w:rPr>
            </w:pPr>
          </w:p>
        </w:tc>
        <w:tc>
          <w:tcPr>
            <w:tcW w:w="6298" w:type="dxa"/>
          </w:tcPr>
          <w:p w14:paraId="6464BA73" w14:textId="77777777" w:rsidR="00AF558F" w:rsidRPr="005F7514" w:rsidRDefault="00AF558F" w:rsidP="00057699">
            <w:pPr>
              <w:pStyle w:val="a0"/>
              <w:spacing w:line="360" w:lineRule="auto"/>
              <w:ind w:left="0" w:firstLine="0"/>
              <w:jc w:val="left"/>
              <w:rPr>
                <w:rFonts w:eastAsia="Times New Roman"/>
                <w:b w:val="0"/>
                <w:bCs w:val="0"/>
                <w:color w:val="auto"/>
                <w:sz w:val="24"/>
                <w:lang w:eastAsia="ru-RU"/>
              </w:rPr>
            </w:pPr>
            <w:r w:rsidRPr="005F7514">
              <w:rPr>
                <w:rFonts w:eastAsia="Times New Roman"/>
                <w:b w:val="0"/>
                <w:bCs w:val="0"/>
                <w:color w:val="auto"/>
                <w:sz w:val="24"/>
                <w:lang w:eastAsia="ru-RU"/>
              </w:rPr>
              <w:t>Շինարարական նյութեր և պատրաստվածքներ</w:t>
            </w:r>
            <w:r w:rsidR="006B530C" w:rsidRPr="005F7514">
              <w:rPr>
                <w:rFonts w:eastAsia="Times New Roman"/>
                <w:b w:val="0"/>
                <w:bCs w:val="0"/>
                <w:color w:val="auto"/>
                <w:sz w:val="24"/>
                <w:lang w:eastAsia="ru-RU"/>
              </w:rPr>
              <w:t>.</w:t>
            </w:r>
            <w:r w:rsidRPr="005F7514">
              <w:rPr>
                <w:rFonts w:eastAsia="Times New Roman"/>
                <w:b w:val="0"/>
                <w:bCs w:val="0"/>
                <w:color w:val="auto"/>
                <w:sz w:val="24"/>
                <w:lang w:eastAsia="ru-RU"/>
              </w:rPr>
              <w:t xml:space="preserve"> Բնական ռադիոնուկլիդների տեսակարար արդյունավետ ակտիվության որոշում» ստանդարտ </w:t>
            </w:r>
          </w:p>
        </w:tc>
      </w:tr>
      <w:tr w:rsidR="00AF558F" w:rsidRPr="00AF558F" w14:paraId="02C8E334" w14:textId="77777777" w:rsidTr="00557F0C">
        <w:tc>
          <w:tcPr>
            <w:tcW w:w="4045" w:type="dxa"/>
          </w:tcPr>
          <w:p w14:paraId="671BB614" w14:textId="77777777" w:rsidR="00AF558F" w:rsidRPr="005F7514" w:rsidRDefault="006B3349">
            <w:pPr>
              <w:pStyle w:val="ListParagraph"/>
              <w:numPr>
                <w:ilvl w:val="0"/>
                <w:numId w:val="21"/>
              </w:numPr>
              <w:tabs>
                <w:tab w:val="left" w:pos="450"/>
              </w:tabs>
              <w:spacing w:after="78" w:line="360" w:lineRule="auto"/>
              <w:ind w:left="0" w:right="72" w:firstLine="157"/>
              <w:jc w:val="left"/>
              <w:rPr>
                <w:rFonts w:ascii="GHEA Grapalat" w:hAnsi="GHEA Grapalat"/>
                <w:color w:val="auto"/>
                <w:sz w:val="24"/>
                <w:szCs w:val="24"/>
                <w:lang w:val="hy-AM" w:eastAsia="ru-RU"/>
              </w:rPr>
            </w:pPr>
            <w:r w:rsidRPr="005F7514">
              <w:rPr>
                <w:rFonts w:ascii="GHEA Grapalat" w:hAnsi="GHEA Grapalat"/>
                <w:color w:val="auto"/>
                <w:sz w:val="24"/>
                <w:szCs w:val="24"/>
                <w:lang w:val="hy-AM" w:eastAsia="ru-RU"/>
              </w:rPr>
              <w:t xml:space="preserve"> </w:t>
            </w:r>
            <w:r w:rsidR="00AF558F" w:rsidRPr="005F7514">
              <w:rPr>
                <w:rFonts w:ascii="GHEA Grapalat" w:hAnsi="GHEA Grapalat"/>
                <w:color w:val="auto"/>
                <w:sz w:val="24"/>
                <w:szCs w:val="24"/>
                <w:lang w:val="hy-AM" w:eastAsia="ru-RU"/>
              </w:rPr>
              <w:t>ԳՕՍՏ 32870—2014</w:t>
            </w:r>
          </w:p>
        </w:tc>
        <w:tc>
          <w:tcPr>
            <w:tcW w:w="6298" w:type="dxa"/>
          </w:tcPr>
          <w:p w14:paraId="2D2515FA" w14:textId="77777777" w:rsidR="00AF558F" w:rsidRPr="005F7514" w:rsidRDefault="00AF558F" w:rsidP="00057699">
            <w:pPr>
              <w:pStyle w:val="a0"/>
              <w:spacing w:line="360" w:lineRule="auto"/>
              <w:ind w:left="0" w:firstLine="0"/>
              <w:jc w:val="left"/>
              <w:rPr>
                <w:rFonts w:eastAsia="Times New Roman"/>
                <w:b w:val="0"/>
                <w:bCs w:val="0"/>
                <w:color w:val="auto"/>
                <w:sz w:val="24"/>
                <w:lang w:eastAsia="ru-RU"/>
              </w:rPr>
            </w:pPr>
            <w:r w:rsidRPr="005F7514">
              <w:rPr>
                <w:rFonts w:eastAsia="Times New Roman"/>
                <w:b w:val="0"/>
                <w:bCs w:val="0"/>
                <w:color w:val="auto"/>
                <w:sz w:val="24"/>
                <w:lang w:eastAsia="ru-RU"/>
              </w:rPr>
              <w:t>«</w:t>
            </w:r>
            <w:r w:rsidR="001A28D3" w:rsidRPr="005F7514">
              <w:rPr>
                <w:rFonts w:eastAsia="Times New Roman"/>
                <w:b w:val="0"/>
                <w:bCs w:val="0"/>
                <w:color w:val="auto"/>
                <w:sz w:val="24"/>
                <w:lang w:eastAsia="ru-RU"/>
              </w:rPr>
              <w:t>Ավտոմոբիլային ճանապարհներ ընդհանուր կիրառության. Բիտումային մածիկներ. Տեխնիկական պահանջներ</w:t>
            </w:r>
            <w:r w:rsidRPr="005F7514">
              <w:rPr>
                <w:rFonts w:eastAsia="Times New Roman"/>
                <w:b w:val="0"/>
                <w:bCs w:val="0"/>
                <w:color w:val="auto"/>
                <w:sz w:val="24"/>
                <w:lang w:eastAsia="ru-RU"/>
              </w:rPr>
              <w:t xml:space="preserve">» ստանդարտ </w:t>
            </w:r>
          </w:p>
        </w:tc>
      </w:tr>
      <w:tr w:rsidR="00AF558F" w:rsidRPr="006B530C" w14:paraId="7EA89BD7" w14:textId="77777777" w:rsidTr="00557F0C">
        <w:tc>
          <w:tcPr>
            <w:tcW w:w="4045" w:type="dxa"/>
            <w:vAlign w:val="center"/>
          </w:tcPr>
          <w:p w14:paraId="6FC0EB06" w14:textId="77777777" w:rsidR="00AF558F" w:rsidRPr="005F7514" w:rsidRDefault="00AF558F">
            <w:pPr>
              <w:pStyle w:val="ListParagraph"/>
              <w:numPr>
                <w:ilvl w:val="0"/>
                <w:numId w:val="21"/>
              </w:numPr>
              <w:tabs>
                <w:tab w:val="left" w:pos="450"/>
              </w:tabs>
              <w:spacing w:after="78" w:line="360" w:lineRule="auto"/>
              <w:ind w:left="0" w:right="72" w:firstLine="157"/>
              <w:jc w:val="left"/>
              <w:rPr>
                <w:rFonts w:ascii="GHEA Grapalat" w:hAnsi="GHEA Grapalat"/>
                <w:color w:val="auto"/>
                <w:sz w:val="24"/>
                <w:szCs w:val="24"/>
                <w:lang w:val="hy-AM" w:eastAsia="ru-RU"/>
              </w:rPr>
            </w:pPr>
            <w:r w:rsidRPr="005F7514">
              <w:rPr>
                <w:rFonts w:ascii="GHEA Grapalat" w:hAnsi="GHEA Grapalat"/>
                <w:color w:val="auto"/>
                <w:sz w:val="24"/>
                <w:szCs w:val="24"/>
                <w:lang w:val="hy-AM" w:eastAsia="ru-RU"/>
              </w:rPr>
              <w:t xml:space="preserve">ՀՍՏ </w:t>
            </w:r>
            <w:r w:rsidR="000558A4" w:rsidRPr="005F7514">
              <w:rPr>
                <w:rFonts w:ascii="GHEA Grapalat" w:hAnsi="GHEA Grapalat"/>
                <w:color w:val="auto"/>
                <w:sz w:val="24"/>
                <w:szCs w:val="24"/>
                <w:lang w:val="hy-AM" w:eastAsia="ru-RU"/>
              </w:rPr>
              <w:t>ԳՕՍՏ</w:t>
            </w:r>
            <w:r w:rsidRPr="005F7514">
              <w:rPr>
                <w:rFonts w:ascii="GHEA Grapalat" w:hAnsi="GHEA Grapalat"/>
                <w:color w:val="auto"/>
                <w:sz w:val="24"/>
                <w:szCs w:val="24"/>
                <w:lang w:val="hy-AM" w:eastAsia="ru-RU"/>
              </w:rPr>
              <w:t xml:space="preserve"> Ռ 55028-2021</w:t>
            </w:r>
          </w:p>
        </w:tc>
        <w:tc>
          <w:tcPr>
            <w:tcW w:w="6298" w:type="dxa"/>
            <w:vAlign w:val="center"/>
          </w:tcPr>
          <w:p w14:paraId="57053AAB" w14:textId="77777777" w:rsidR="00AF558F" w:rsidRPr="005F7514" w:rsidRDefault="00AF558F" w:rsidP="00057699">
            <w:pPr>
              <w:pStyle w:val="a0"/>
              <w:spacing w:line="360" w:lineRule="auto"/>
              <w:ind w:left="0" w:firstLine="0"/>
              <w:jc w:val="left"/>
              <w:rPr>
                <w:rFonts w:eastAsia="Times New Roman"/>
                <w:b w:val="0"/>
                <w:bCs w:val="0"/>
                <w:color w:val="auto"/>
                <w:sz w:val="24"/>
                <w:lang w:eastAsia="ru-RU"/>
              </w:rPr>
            </w:pPr>
            <w:r w:rsidRPr="005F7514">
              <w:rPr>
                <w:rFonts w:eastAsia="Times New Roman"/>
                <w:b w:val="0"/>
                <w:bCs w:val="0"/>
                <w:color w:val="auto"/>
                <w:sz w:val="24"/>
                <w:lang w:eastAsia="ru-RU"/>
              </w:rPr>
              <w:t>«Ավտոմոբիլային ճանապարհներ ընդհանուր կիրառության. Գեոսինթետիկ նյութեր ճանապարհաշինության համար</w:t>
            </w:r>
            <w:r w:rsidR="006B530C" w:rsidRPr="005F7514">
              <w:rPr>
                <w:rFonts w:eastAsia="Times New Roman"/>
                <w:b w:val="0"/>
                <w:bCs w:val="0"/>
                <w:color w:val="auto"/>
                <w:sz w:val="24"/>
                <w:lang w:eastAsia="ru-RU"/>
              </w:rPr>
              <w:t>.</w:t>
            </w:r>
            <w:r w:rsidRPr="005F7514">
              <w:rPr>
                <w:rFonts w:eastAsia="Times New Roman"/>
                <w:b w:val="0"/>
                <w:bCs w:val="0"/>
                <w:color w:val="auto"/>
                <w:sz w:val="24"/>
                <w:lang w:eastAsia="ru-RU"/>
              </w:rPr>
              <w:t xml:space="preserve"> Դասակարգում, տերմիններ և սահմանումներ» ստանդարտ</w:t>
            </w:r>
          </w:p>
        </w:tc>
      </w:tr>
      <w:tr w:rsidR="00AF558F" w:rsidRPr="001A28D3" w14:paraId="1BCA5223" w14:textId="77777777" w:rsidTr="00557F0C">
        <w:tc>
          <w:tcPr>
            <w:tcW w:w="4045" w:type="dxa"/>
            <w:vAlign w:val="center"/>
          </w:tcPr>
          <w:p w14:paraId="256F92A0" w14:textId="77777777" w:rsidR="00AF558F" w:rsidRPr="005F7514" w:rsidRDefault="00AF558F">
            <w:pPr>
              <w:pStyle w:val="ListParagraph"/>
              <w:numPr>
                <w:ilvl w:val="0"/>
                <w:numId w:val="21"/>
              </w:numPr>
              <w:tabs>
                <w:tab w:val="left" w:pos="450"/>
              </w:tabs>
              <w:spacing w:after="78" w:line="360" w:lineRule="auto"/>
              <w:ind w:left="0" w:right="72" w:firstLine="157"/>
              <w:jc w:val="left"/>
              <w:rPr>
                <w:rFonts w:ascii="GHEA Grapalat" w:hAnsi="GHEA Grapalat"/>
                <w:color w:val="auto"/>
                <w:sz w:val="24"/>
                <w:szCs w:val="24"/>
                <w:lang w:val="hy-AM" w:eastAsia="ru-RU"/>
              </w:rPr>
            </w:pPr>
            <w:r w:rsidRPr="005F7514">
              <w:rPr>
                <w:rFonts w:ascii="GHEA Grapalat" w:hAnsi="GHEA Grapalat"/>
                <w:color w:val="auto"/>
                <w:sz w:val="24"/>
                <w:szCs w:val="24"/>
                <w:lang w:val="hy-AM" w:eastAsia="ru-RU"/>
              </w:rPr>
              <w:lastRenderedPageBreak/>
              <w:t xml:space="preserve">ՀՍՏ </w:t>
            </w:r>
            <w:r w:rsidR="000558A4" w:rsidRPr="005F7514">
              <w:rPr>
                <w:rFonts w:ascii="GHEA Grapalat" w:hAnsi="GHEA Grapalat"/>
                <w:color w:val="auto"/>
                <w:sz w:val="24"/>
                <w:szCs w:val="24"/>
                <w:lang w:val="hy-AM" w:eastAsia="ru-RU"/>
              </w:rPr>
              <w:t>ԳՕՍՏ</w:t>
            </w:r>
            <w:r w:rsidRPr="005F7514">
              <w:rPr>
                <w:rFonts w:ascii="GHEA Grapalat" w:hAnsi="GHEA Grapalat"/>
                <w:color w:val="auto"/>
                <w:sz w:val="24"/>
                <w:szCs w:val="24"/>
                <w:lang w:val="hy-AM" w:eastAsia="ru-RU"/>
              </w:rPr>
              <w:t xml:space="preserve"> Ռ 55029-202</w:t>
            </w:r>
            <w:r w:rsidR="001A28D3" w:rsidRPr="005F7514">
              <w:rPr>
                <w:rFonts w:ascii="GHEA Grapalat" w:hAnsi="GHEA Grapalat"/>
                <w:color w:val="auto"/>
                <w:sz w:val="24"/>
                <w:szCs w:val="24"/>
                <w:lang w:val="hy-AM" w:eastAsia="ru-RU"/>
              </w:rPr>
              <w:t>1</w:t>
            </w:r>
          </w:p>
        </w:tc>
        <w:tc>
          <w:tcPr>
            <w:tcW w:w="6298" w:type="dxa"/>
            <w:vAlign w:val="center"/>
          </w:tcPr>
          <w:p w14:paraId="4458BFFE" w14:textId="77777777" w:rsidR="00AF558F" w:rsidRPr="005F7514" w:rsidRDefault="00AF558F" w:rsidP="00057699">
            <w:pPr>
              <w:pStyle w:val="a0"/>
              <w:spacing w:line="360" w:lineRule="auto"/>
              <w:ind w:left="0" w:firstLine="0"/>
              <w:jc w:val="left"/>
              <w:rPr>
                <w:rFonts w:eastAsia="Times New Roman"/>
                <w:b w:val="0"/>
                <w:bCs w:val="0"/>
                <w:color w:val="auto"/>
                <w:sz w:val="24"/>
                <w:lang w:eastAsia="ru-RU"/>
              </w:rPr>
            </w:pPr>
            <w:r w:rsidRPr="005F7514">
              <w:rPr>
                <w:rFonts w:eastAsia="Times New Roman"/>
                <w:b w:val="0"/>
                <w:bCs w:val="0"/>
                <w:color w:val="auto"/>
                <w:sz w:val="24"/>
                <w:lang w:eastAsia="ru-RU"/>
              </w:rPr>
              <w:t>«Ավտոմոբիլային ճանապարհներ ընդհանուր կիրառության. Գեոսինթետիկ նյութեր ճանապարհային ծածկույթի  մայթերի ասֆալտբետոնե  շերտերի  ամրանավորման  համար. Տեխնիկական պահանջներ» ստանդարտ</w:t>
            </w:r>
          </w:p>
        </w:tc>
      </w:tr>
      <w:tr w:rsidR="00AF558F" w:rsidRPr="00CC12DC" w14:paraId="353F62C1" w14:textId="77777777" w:rsidTr="00557F0C">
        <w:tc>
          <w:tcPr>
            <w:tcW w:w="4045" w:type="dxa"/>
            <w:vAlign w:val="center"/>
          </w:tcPr>
          <w:p w14:paraId="3BBDBA8B" w14:textId="77777777" w:rsidR="00AF558F" w:rsidRPr="005F7514" w:rsidRDefault="00493117">
            <w:pPr>
              <w:pStyle w:val="ListParagraph"/>
              <w:numPr>
                <w:ilvl w:val="0"/>
                <w:numId w:val="21"/>
              </w:numPr>
              <w:tabs>
                <w:tab w:val="left" w:pos="450"/>
              </w:tabs>
              <w:spacing w:after="78" w:line="360" w:lineRule="auto"/>
              <w:ind w:left="0" w:right="0" w:firstLine="157"/>
              <w:jc w:val="left"/>
              <w:rPr>
                <w:rFonts w:ascii="GHEA Grapalat" w:hAnsi="GHEA Grapalat"/>
                <w:color w:val="auto"/>
                <w:sz w:val="24"/>
                <w:szCs w:val="24"/>
                <w:lang w:val="hy-AM" w:eastAsia="ru-RU"/>
              </w:rPr>
            </w:pPr>
            <w:r w:rsidRPr="005F7514">
              <w:rPr>
                <w:rFonts w:ascii="GHEA Grapalat" w:hAnsi="GHEA Grapalat"/>
                <w:color w:val="auto"/>
                <w:sz w:val="24"/>
                <w:szCs w:val="24"/>
                <w:lang w:val="hy-AM" w:eastAsia="ru-RU"/>
              </w:rPr>
              <w:t>ՀՍՏ ԳՕՍՏ Ռ 55420-</w:t>
            </w:r>
            <w:r w:rsidR="00AF558F" w:rsidRPr="005F7514">
              <w:rPr>
                <w:rFonts w:ascii="GHEA Grapalat" w:hAnsi="GHEA Grapalat"/>
                <w:color w:val="auto"/>
                <w:sz w:val="24"/>
                <w:szCs w:val="24"/>
                <w:lang w:val="hy-AM" w:eastAsia="ru-RU"/>
              </w:rPr>
              <w:t>2013</w:t>
            </w:r>
          </w:p>
        </w:tc>
        <w:tc>
          <w:tcPr>
            <w:tcW w:w="6298" w:type="dxa"/>
            <w:vAlign w:val="center"/>
          </w:tcPr>
          <w:p w14:paraId="78AA3851" w14:textId="77777777" w:rsidR="00AF558F" w:rsidRPr="005F7514" w:rsidRDefault="00AF558F" w:rsidP="00057699">
            <w:pPr>
              <w:pStyle w:val="a0"/>
              <w:spacing w:line="360" w:lineRule="auto"/>
              <w:ind w:left="0" w:firstLine="0"/>
              <w:jc w:val="left"/>
              <w:rPr>
                <w:rFonts w:eastAsia="Times New Roman"/>
                <w:b w:val="0"/>
                <w:bCs w:val="0"/>
                <w:color w:val="auto"/>
                <w:sz w:val="24"/>
                <w:lang w:eastAsia="ru-RU"/>
              </w:rPr>
            </w:pPr>
            <w:r w:rsidRPr="005F7514">
              <w:rPr>
                <w:rFonts w:eastAsia="Times New Roman"/>
                <w:b w:val="0"/>
                <w:bCs w:val="0"/>
                <w:color w:val="auto"/>
                <w:sz w:val="24"/>
                <w:lang w:eastAsia="ru-RU"/>
              </w:rPr>
              <w:t xml:space="preserve">«Ավտոմոբիլային ճանապարհներ ընդհանուր կիրառության. </w:t>
            </w:r>
            <w:bookmarkStart w:id="1" w:name="i26607"/>
            <w:r w:rsidRPr="005F7514">
              <w:rPr>
                <w:rFonts w:eastAsia="Times New Roman"/>
                <w:b w:val="0"/>
                <w:bCs w:val="0"/>
                <w:color w:val="auto"/>
                <w:sz w:val="24"/>
                <w:lang w:eastAsia="ru-RU"/>
              </w:rPr>
              <w:t>Էմուլսիաներ բիտումային ճանապարհային կատիոնային</w:t>
            </w:r>
            <w:bookmarkEnd w:id="1"/>
            <w:r w:rsidR="006B530C" w:rsidRPr="005F7514">
              <w:rPr>
                <w:rFonts w:eastAsia="Times New Roman"/>
                <w:b w:val="0"/>
                <w:bCs w:val="0"/>
                <w:color w:val="auto"/>
                <w:sz w:val="24"/>
                <w:lang w:eastAsia="ru-RU"/>
              </w:rPr>
              <w:t>.</w:t>
            </w:r>
            <w:r w:rsidRPr="005F7514">
              <w:rPr>
                <w:rFonts w:eastAsia="Times New Roman"/>
                <w:b w:val="0"/>
                <w:bCs w:val="0"/>
                <w:color w:val="auto"/>
                <w:sz w:val="24"/>
                <w:lang w:eastAsia="ru-RU"/>
              </w:rPr>
              <w:t xml:space="preserve"> Տեխնիկական պայմաններ» ստանդարտ</w:t>
            </w:r>
          </w:p>
        </w:tc>
      </w:tr>
      <w:tr w:rsidR="00AF558F" w:rsidRPr="00AF558F" w14:paraId="1201D452" w14:textId="77777777" w:rsidTr="00557F0C">
        <w:tc>
          <w:tcPr>
            <w:tcW w:w="4045" w:type="dxa"/>
            <w:vAlign w:val="center"/>
          </w:tcPr>
          <w:p w14:paraId="5BBC4C2B" w14:textId="77777777" w:rsidR="00AF558F" w:rsidRPr="005F7514" w:rsidRDefault="00493117">
            <w:pPr>
              <w:pStyle w:val="ListParagraph"/>
              <w:numPr>
                <w:ilvl w:val="0"/>
                <w:numId w:val="21"/>
              </w:numPr>
              <w:tabs>
                <w:tab w:val="left" w:pos="450"/>
              </w:tabs>
              <w:spacing w:after="78" w:line="360" w:lineRule="auto"/>
              <w:ind w:left="0" w:right="72" w:firstLine="157"/>
              <w:jc w:val="left"/>
              <w:rPr>
                <w:rFonts w:ascii="GHEA Grapalat" w:hAnsi="GHEA Grapalat"/>
                <w:color w:val="auto"/>
                <w:sz w:val="24"/>
                <w:szCs w:val="24"/>
                <w:lang w:val="hy-AM" w:eastAsia="ru-RU"/>
              </w:rPr>
            </w:pPr>
            <w:r w:rsidRPr="005F7514">
              <w:rPr>
                <w:rFonts w:ascii="GHEA Grapalat" w:hAnsi="GHEA Grapalat"/>
                <w:color w:val="auto"/>
                <w:sz w:val="24"/>
                <w:szCs w:val="24"/>
                <w:lang w:val="hy-AM" w:eastAsia="ru-RU"/>
              </w:rPr>
              <w:t>ՀՍՏ ԳՕՍՏ  Ռ 56338-</w:t>
            </w:r>
            <w:r w:rsidR="00AF558F" w:rsidRPr="005F7514">
              <w:rPr>
                <w:rFonts w:ascii="GHEA Grapalat" w:hAnsi="GHEA Grapalat"/>
                <w:color w:val="auto"/>
                <w:sz w:val="24"/>
                <w:szCs w:val="24"/>
                <w:lang w:val="hy-AM" w:eastAsia="ru-RU"/>
              </w:rPr>
              <w:t>2021</w:t>
            </w:r>
          </w:p>
        </w:tc>
        <w:tc>
          <w:tcPr>
            <w:tcW w:w="6298" w:type="dxa"/>
            <w:vAlign w:val="center"/>
          </w:tcPr>
          <w:p w14:paraId="61C30774" w14:textId="77777777" w:rsidR="00AF558F" w:rsidRPr="005F7514" w:rsidRDefault="00AF558F" w:rsidP="00057699">
            <w:pPr>
              <w:pStyle w:val="a0"/>
              <w:spacing w:line="360" w:lineRule="auto"/>
              <w:ind w:left="0" w:firstLine="0"/>
              <w:jc w:val="left"/>
              <w:rPr>
                <w:rFonts w:eastAsia="Times New Roman"/>
                <w:b w:val="0"/>
                <w:bCs w:val="0"/>
                <w:color w:val="auto"/>
                <w:sz w:val="24"/>
                <w:lang w:eastAsia="ru-RU"/>
              </w:rPr>
            </w:pPr>
            <w:r w:rsidRPr="005F7514">
              <w:rPr>
                <w:rFonts w:eastAsia="Times New Roman"/>
                <w:b w:val="0"/>
                <w:bCs w:val="0"/>
                <w:color w:val="auto"/>
                <w:sz w:val="24"/>
                <w:lang w:eastAsia="ru-RU"/>
              </w:rPr>
              <w:t>«Ավտոմոբիլային ճանապարհներ ընդհանուր կիրառության. Գեոսինթետիկ նյութեր ճանապարհային ծածկույթի  ստորին շերտերի հիմնատակերի  ամրանավորման  համար. Տեխնիկական պահանջներ» ստանդարտ</w:t>
            </w:r>
          </w:p>
        </w:tc>
      </w:tr>
      <w:tr w:rsidR="00AF558F" w:rsidRPr="00AF558F" w14:paraId="239AFAAC" w14:textId="77777777" w:rsidTr="00557F0C">
        <w:tc>
          <w:tcPr>
            <w:tcW w:w="4045" w:type="dxa"/>
            <w:vAlign w:val="center"/>
          </w:tcPr>
          <w:p w14:paraId="6B3B05D5" w14:textId="77777777" w:rsidR="00AF558F" w:rsidRPr="005F7514" w:rsidRDefault="00AF558F">
            <w:pPr>
              <w:pStyle w:val="ListParagraph"/>
              <w:numPr>
                <w:ilvl w:val="0"/>
                <w:numId w:val="21"/>
              </w:numPr>
              <w:tabs>
                <w:tab w:val="left" w:pos="450"/>
              </w:tabs>
              <w:spacing w:after="78" w:line="360" w:lineRule="auto"/>
              <w:ind w:left="0" w:right="72" w:firstLine="157"/>
              <w:jc w:val="left"/>
              <w:rPr>
                <w:rFonts w:ascii="GHEA Grapalat" w:hAnsi="GHEA Grapalat"/>
                <w:color w:val="auto"/>
                <w:sz w:val="24"/>
                <w:szCs w:val="24"/>
                <w:lang w:val="hy-AM" w:eastAsia="ru-RU"/>
              </w:rPr>
            </w:pPr>
            <w:r w:rsidRPr="005F7514">
              <w:rPr>
                <w:rFonts w:ascii="GHEA Grapalat" w:hAnsi="GHEA Grapalat"/>
                <w:color w:val="auto"/>
                <w:sz w:val="24"/>
                <w:szCs w:val="24"/>
                <w:lang w:val="hy-AM" w:eastAsia="ru-RU"/>
              </w:rPr>
              <w:t>ՀՍՏ ԳՕՍՏ  Ռ 56419-2021</w:t>
            </w:r>
          </w:p>
        </w:tc>
        <w:tc>
          <w:tcPr>
            <w:tcW w:w="6298" w:type="dxa"/>
            <w:vAlign w:val="center"/>
          </w:tcPr>
          <w:p w14:paraId="525BB77C" w14:textId="77777777" w:rsidR="00AF558F" w:rsidRPr="005F7514" w:rsidRDefault="00AF558F" w:rsidP="00057699">
            <w:pPr>
              <w:pStyle w:val="a0"/>
              <w:spacing w:line="360" w:lineRule="auto"/>
              <w:ind w:left="0" w:firstLine="0"/>
              <w:jc w:val="left"/>
              <w:rPr>
                <w:rFonts w:eastAsia="Times New Roman"/>
                <w:b w:val="0"/>
                <w:bCs w:val="0"/>
                <w:color w:val="auto"/>
                <w:sz w:val="24"/>
                <w:lang w:eastAsia="ru-RU"/>
              </w:rPr>
            </w:pPr>
            <w:r w:rsidRPr="005F7514">
              <w:rPr>
                <w:rFonts w:eastAsia="Times New Roman"/>
                <w:b w:val="0"/>
                <w:bCs w:val="0"/>
                <w:color w:val="auto"/>
                <w:sz w:val="24"/>
                <w:lang w:eastAsia="ru-RU"/>
              </w:rPr>
              <w:t>«Ավտոմոբիլային ճանապարհներ ընդհանուր կիրառության. Գեոսինթետիկ նյութեր ճանապարհային ծածկույթի հանքանյութերից բաժանելու համար. Տեխնիկական պահանջներ» ստանդարտ</w:t>
            </w:r>
          </w:p>
        </w:tc>
      </w:tr>
      <w:tr w:rsidR="00AF558F" w:rsidRPr="00F277DD" w14:paraId="5BCC5274" w14:textId="77777777" w:rsidTr="00557F0C">
        <w:tc>
          <w:tcPr>
            <w:tcW w:w="4045" w:type="dxa"/>
          </w:tcPr>
          <w:p w14:paraId="0B8F5E2C" w14:textId="77777777" w:rsidR="00AF558F" w:rsidRPr="005F7514" w:rsidRDefault="006B3349">
            <w:pPr>
              <w:pStyle w:val="ListParagraph"/>
              <w:numPr>
                <w:ilvl w:val="0"/>
                <w:numId w:val="21"/>
              </w:numPr>
              <w:tabs>
                <w:tab w:val="left" w:pos="450"/>
              </w:tabs>
              <w:spacing w:after="78" w:line="360" w:lineRule="auto"/>
              <w:ind w:left="0" w:right="72" w:firstLine="157"/>
              <w:jc w:val="left"/>
              <w:rPr>
                <w:rFonts w:ascii="GHEA Grapalat" w:hAnsi="GHEA Grapalat"/>
                <w:color w:val="auto"/>
                <w:sz w:val="24"/>
                <w:szCs w:val="24"/>
                <w:lang w:val="hy-AM" w:eastAsia="ru-RU"/>
              </w:rPr>
            </w:pPr>
            <w:r w:rsidRPr="005F7514">
              <w:rPr>
                <w:rFonts w:ascii="GHEA Grapalat" w:hAnsi="GHEA Grapalat"/>
                <w:color w:val="auto"/>
                <w:sz w:val="24"/>
                <w:szCs w:val="24"/>
                <w:lang w:val="hy-AM" w:eastAsia="ru-RU"/>
              </w:rPr>
              <w:t xml:space="preserve">ՀՍՏ ԵՆ 12350-2-2012 </w:t>
            </w:r>
            <w:r w:rsidR="00AF558F" w:rsidRPr="005F7514">
              <w:rPr>
                <w:rFonts w:ascii="GHEA Grapalat" w:hAnsi="GHEA Grapalat"/>
                <w:color w:val="auto"/>
                <w:sz w:val="24"/>
                <w:szCs w:val="24"/>
                <w:lang w:val="hy-AM" w:eastAsia="ru-RU"/>
              </w:rPr>
              <w:t xml:space="preserve"> </w:t>
            </w:r>
          </w:p>
        </w:tc>
        <w:tc>
          <w:tcPr>
            <w:tcW w:w="6298" w:type="dxa"/>
          </w:tcPr>
          <w:p w14:paraId="161C6E9E" w14:textId="77777777" w:rsidR="006B3349" w:rsidRPr="005F7514" w:rsidRDefault="006B3349" w:rsidP="00057699">
            <w:pPr>
              <w:pStyle w:val="a0"/>
              <w:spacing w:line="360" w:lineRule="auto"/>
              <w:ind w:left="0" w:firstLine="0"/>
              <w:jc w:val="left"/>
              <w:rPr>
                <w:rFonts w:eastAsia="Times New Roman"/>
                <w:b w:val="0"/>
                <w:bCs w:val="0"/>
                <w:color w:val="auto"/>
                <w:sz w:val="24"/>
                <w:lang w:eastAsia="ru-RU"/>
              </w:rPr>
            </w:pPr>
            <w:r w:rsidRPr="005F7514">
              <w:rPr>
                <w:rFonts w:eastAsia="Times New Roman"/>
                <w:b w:val="0"/>
                <w:bCs w:val="0"/>
                <w:color w:val="auto"/>
                <w:sz w:val="24"/>
                <w:lang w:eastAsia="ru-RU"/>
              </w:rPr>
              <w:t>«Բետոնի խառնուրդի փորձարկում. Մաս 2. Կոնի նստվածքի որոշում» ստանդարտ</w:t>
            </w:r>
          </w:p>
        </w:tc>
      </w:tr>
      <w:tr w:rsidR="00AF558F" w:rsidRPr="00AF558F" w14:paraId="1D137204" w14:textId="77777777" w:rsidTr="00557F0C">
        <w:tc>
          <w:tcPr>
            <w:tcW w:w="4045" w:type="dxa"/>
            <w:vAlign w:val="center"/>
          </w:tcPr>
          <w:p w14:paraId="488408AD" w14:textId="77777777" w:rsidR="00AF558F" w:rsidRPr="005F7514" w:rsidRDefault="00AF558F">
            <w:pPr>
              <w:pStyle w:val="ListParagraph"/>
              <w:numPr>
                <w:ilvl w:val="0"/>
                <w:numId w:val="21"/>
              </w:numPr>
              <w:tabs>
                <w:tab w:val="left" w:pos="450"/>
              </w:tabs>
              <w:spacing w:after="78" w:line="360" w:lineRule="auto"/>
              <w:ind w:left="0" w:right="72" w:firstLine="157"/>
              <w:jc w:val="left"/>
              <w:rPr>
                <w:rFonts w:ascii="GHEA Grapalat" w:hAnsi="GHEA Grapalat"/>
                <w:color w:val="auto"/>
                <w:sz w:val="24"/>
                <w:szCs w:val="24"/>
                <w:lang w:val="hy-AM" w:eastAsia="ru-RU"/>
              </w:rPr>
            </w:pPr>
            <w:r w:rsidRPr="005F7514">
              <w:rPr>
                <w:rFonts w:ascii="GHEA Grapalat" w:hAnsi="GHEA Grapalat"/>
                <w:color w:val="auto"/>
                <w:sz w:val="24"/>
                <w:szCs w:val="24"/>
                <w:lang w:val="hy-AM" w:eastAsia="ru-RU"/>
              </w:rPr>
              <w:t>ԳՕՍՏ  Ռ  59628-2021</w:t>
            </w:r>
          </w:p>
        </w:tc>
        <w:tc>
          <w:tcPr>
            <w:tcW w:w="6298" w:type="dxa"/>
            <w:vAlign w:val="center"/>
          </w:tcPr>
          <w:p w14:paraId="0C4DBB34" w14:textId="77777777" w:rsidR="00AF558F" w:rsidRPr="005F7514" w:rsidRDefault="00AF558F" w:rsidP="00057699">
            <w:pPr>
              <w:pStyle w:val="a0"/>
              <w:spacing w:line="360" w:lineRule="auto"/>
              <w:ind w:left="0" w:firstLine="0"/>
              <w:jc w:val="left"/>
              <w:rPr>
                <w:rFonts w:eastAsia="Times New Roman"/>
                <w:b w:val="0"/>
                <w:bCs w:val="0"/>
                <w:color w:val="auto"/>
                <w:sz w:val="24"/>
                <w:lang w:eastAsia="ru-RU"/>
              </w:rPr>
            </w:pPr>
            <w:r w:rsidRPr="005F7514">
              <w:rPr>
                <w:rFonts w:eastAsia="Times New Roman"/>
                <w:b w:val="0"/>
                <w:bCs w:val="0"/>
                <w:color w:val="auto"/>
                <w:sz w:val="24"/>
                <w:lang w:eastAsia="ru-RU"/>
              </w:rPr>
              <w:t xml:space="preserve">«Ավտոմոբիլային ճանապարհներ ընդհանուր կիրառության. Կոշտ ճանապարհային պատվածքներ։ Տիպարային կոնստրուկցիաներ» ստանդարտ </w:t>
            </w:r>
          </w:p>
        </w:tc>
      </w:tr>
      <w:tr w:rsidR="00595762" w:rsidRPr="00AF558F" w14:paraId="6DF53B01" w14:textId="77777777" w:rsidTr="00557F0C">
        <w:tc>
          <w:tcPr>
            <w:tcW w:w="4045" w:type="dxa"/>
            <w:vAlign w:val="center"/>
          </w:tcPr>
          <w:p w14:paraId="0E09B8CE" w14:textId="77777777" w:rsidR="00595762" w:rsidRPr="005F7514" w:rsidRDefault="00595762">
            <w:pPr>
              <w:pStyle w:val="ListParagraph"/>
              <w:numPr>
                <w:ilvl w:val="0"/>
                <w:numId w:val="21"/>
              </w:numPr>
              <w:tabs>
                <w:tab w:val="left" w:pos="450"/>
              </w:tabs>
              <w:spacing w:after="78" w:line="360" w:lineRule="auto"/>
              <w:ind w:left="0" w:right="72" w:firstLine="157"/>
              <w:jc w:val="left"/>
              <w:rPr>
                <w:rFonts w:ascii="GHEA Grapalat" w:hAnsi="GHEA Grapalat"/>
                <w:color w:val="auto"/>
                <w:sz w:val="24"/>
                <w:szCs w:val="24"/>
                <w:lang w:val="hy-AM" w:eastAsia="ru-RU"/>
              </w:rPr>
            </w:pPr>
            <w:r w:rsidRPr="005F7514">
              <w:rPr>
                <w:rFonts w:ascii="GHEA Grapalat" w:hAnsi="GHEA Grapalat"/>
                <w:color w:val="auto"/>
                <w:sz w:val="24"/>
                <w:szCs w:val="24"/>
                <w:lang w:val="hy-AM" w:eastAsia="ru-RU"/>
              </w:rPr>
              <w:t>ԳՕՍՏ Ռ 59300-2021</w:t>
            </w:r>
          </w:p>
        </w:tc>
        <w:tc>
          <w:tcPr>
            <w:tcW w:w="6298" w:type="dxa"/>
            <w:vAlign w:val="center"/>
          </w:tcPr>
          <w:p w14:paraId="260376E7" w14:textId="77777777" w:rsidR="00595762" w:rsidRPr="005F7514" w:rsidRDefault="00595762" w:rsidP="00057699">
            <w:pPr>
              <w:pStyle w:val="a0"/>
              <w:spacing w:line="360" w:lineRule="auto"/>
              <w:ind w:left="0" w:firstLine="0"/>
              <w:jc w:val="left"/>
              <w:rPr>
                <w:rFonts w:eastAsia="Times New Roman"/>
                <w:b w:val="0"/>
                <w:bCs w:val="0"/>
                <w:color w:val="auto"/>
                <w:sz w:val="24"/>
                <w:lang w:eastAsia="ru-RU"/>
              </w:rPr>
            </w:pPr>
            <w:r w:rsidRPr="005F7514">
              <w:rPr>
                <w:rFonts w:eastAsia="Times New Roman"/>
                <w:b w:val="0"/>
                <w:bCs w:val="0"/>
                <w:color w:val="auto"/>
                <w:sz w:val="24"/>
                <w:lang w:eastAsia="ru-RU"/>
              </w:rPr>
              <w:t>«Ընդհանուր օգտագործման ճանապարհներ. Բետոնի խառնուրդներ հիմքերի և ծածկույթների շերտերի կառուցման համար. Տեխնիկական պայմաններ»  ստանդարտ</w:t>
            </w:r>
          </w:p>
        </w:tc>
      </w:tr>
      <w:tr w:rsidR="00595762" w:rsidRPr="00595762" w14:paraId="54747FF2" w14:textId="77777777" w:rsidTr="00557F0C">
        <w:tc>
          <w:tcPr>
            <w:tcW w:w="4045" w:type="dxa"/>
            <w:vAlign w:val="center"/>
          </w:tcPr>
          <w:p w14:paraId="73E59351" w14:textId="77777777" w:rsidR="00595762" w:rsidRPr="005F7514" w:rsidRDefault="00595762">
            <w:pPr>
              <w:pStyle w:val="ListParagraph"/>
              <w:numPr>
                <w:ilvl w:val="0"/>
                <w:numId w:val="21"/>
              </w:numPr>
              <w:tabs>
                <w:tab w:val="left" w:pos="450"/>
              </w:tabs>
              <w:spacing w:after="78" w:line="360" w:lineRule="auto"/>
              <w:ind w:left="0" w:right="72" w:firstLine="157"/>
              <w:jc w:val="left"/>
              <w:rPr>
                <w:rFonts w:ascii="GHEA Grapalat" w:hAnsi="GHEA Grapalat"/>
                <w:color w:val="auto"/>
                <w:sz w:val="24"/>
                <w:szCs w:val="24"/>
                <w:lang w:val="hy-AM" w:eastAsia="ru-RU"/>
              </w:rPr>
            </w:pPr>
            <w:r w:rsidRPr="005F7514">
              <w:rPr>
                <w:rFonts w:ascii="GHEA Grapalat" w:hAnsi="GHEA Grapalat"/>
                <w:color w:val="auto"/>
                <w:sz w:val="24"/>
                <w:szCs w:val="24"/>
                <w:lang w:val="hy-AM" w:eastAsia="ru-RU"/>
              </w:rPr>
              <w:t>ԳՕՍՏ Ռ 59301-2021</w:t>
            </w:r>
          </w:p>
        </w:tc>
        <w:tc>
          <w:tcPr>
            <w:tcW w:w="6298" w:type="dxa"/>
            <w:vAlign w:val="center"/>
          </w:tcPr>
          <w:p w14:paraId="4951714D" w14:textId="77777777" w:rsidR="00595762" w:rsidRPr="005F7514" w:rsidRDefault="00595762" w:rsidP="00057699">
            <w:pPr>
              <w:pStyle w:val="a0"/>
              <w:spacing w:line="360" w:lineRule="auto"/>
              <w:ind w:left="0" w:firstLine="0"/>
              <w:jc w:val="left"/>
              <w:rPr>
                <w:rFonts w:eastAsia="Times New Roman"/>
                <w:b w:val="0"/>
                <w:bCs w:val="0"/>
                <w:color w:val="auto"/>
                <w:sz w:val="24"/>
                <w:lang w:eastAsia="ru-RU"/>
              </w:rPr>
            </w:pPr>
            <w:r w:rsidRPr="005F7514">
              <w:rPr>
                <w:rFonts w:eastAsia="Times New Roman"/>
                <w:b w:val="0"/>
                <w:bCs w:val="0"/>
                <w:color w:val="auto"/>
                <w:sz w:val="24"/>
                <w:lang w:eastAsia="ru-RU"/>
              </w:rPr>
              <w:t>«Ընդհանուր օգտագործման ճանապարհներ. Բետոնի խառնուրդներ հիմքերի և ծածկույթների շերտերի կառուցման համար. Փորձարկման մեթոդներ»  ստանդարտ</w:t>
            </w:r>
          </w:p>
        </w:tc>
      </w:tr>
      <w:tr w:rsidR="00595762" w:rsidRPr="006B530C" w14:paraId="4A3D389F" w14:textId="77777777" w:rsidTr="00557F0C">
        <w:tc>
          <w:tcPr>
            <w:tcW w:w="4045" w:type="dxa"/>
            <w:vAlign w:val="center"/>
          </w:tcPr>
          <w:p w14:paraId="145D531D" w14:textId="77777777" w:rsidR="00595762" w:rsidRPr="005F7514" w:rsidRDefault="00595762">
            <w:pPr>
              <w:pStyle w:val="ListParagraph"/>
              <w:numPr>
                <w:ilvl w:val="0"/>
                <w:numId w:val="21"/>
              </w:numPr>
              <w:tabs>
                <w:tab w:val="left" w:pos="450"/>
              </w:tabs>
              <w:spacing w:after="78" w:line="360" w:lineRule="auto"/>
              <w:ind w:left="0" w:right="72" w:firstLine="157"/>
              <w:jc w:val="left"/>
              <w:rPr>
                <w:rFonts w:ascii="GHEA Grapalat" w:hAnsi="GHEA Grapalat"/>
                <w:color w:val="auto"/>
                <w:sz w:val="24"/>
                <w:szCs w:val="24"/>
                <w:lang w:val="hy-AM" w:eastAsia="ru-RU"/>
              </w:rPr>
            </w:pPr>
            <w:r w:rsidRPr="005F7514">
              <w:rPr>
                <w:rFonts w:ascii="GHEA Grapalat" w:hAnsi="GHEA Grapalat"/>
                <w:color w:val="auto"/>
                <w:sz w:val="24"/>
                <w:szCs w:val="24"/>
                <w:lang w:val="hy-AM" w:eastAsia="ru-RU"/>
              </w:rPr>
              <w:lastRenderedPageBreak/>
              <w:t>ԳՕՍՏ Ռ 59302-2021</w:t>
            </w:r>
          </w:p>
        </w:tc>
        <w:tc>
          <w:tcPr>
            <w:tcW w:w="6298" w:type="dxa"/>
            <w:vAlign w:val="center"/>
          </w:tcPr>
          <w:p w14:paraId="5B4A3E19" w14:textId="77777777" w:rsidR="00595762" w:rsidRPr="005F7514" w:rsidRDefault="006B530C" w:rsidP="00057699">
            <w:pPr>
              <w:pStyle w:val="a0"/>
              <w:spacing w:line="360" w:lineRule="auto"/>
              <w:ind w:left="0" w:firstLine="0"/>
              <w:jc w:val="left"/>
              <w:rPr>
                <w:rFonts w:eastAsia="Times New Roman"/>
                <w:b w:val="0"/>
                <w:bCs w:val="0"/>
                <w:color w:val="auto"/>
                <w:sz w:val="24"/>
                <w:lang w:eastAsia="ru-RU"/>
              </w:rPr>
            </w:pPr>
            <w:r w:rsidRPr="005F7514">
              <w:rPr>
                <w:rFonts w:eastAsia="Times New Roman"/>
                <w:b w:val="0"/>
                <w:bCs w:val="0"/>
                <w:color w:val="auto"/>
                <w:sz w:val="24"/>
                <w:lang w:eastAsia="ru-RU"/>
              </w:rPr>
              <w:t>«Ընդհանուր օգտագործման ճանապարհներ.Բետոնի խառնուրդներ հիմքերի և ծածկույթների շերտերի կառուցման համար. Խարնուռդի ընտրության կանոններ»  ստանդարտ</w:t>
            </w:r>
          </w:p>
        </w:tc>
      </w:tr>
      <w:tr w:rsidR="00AF558F" w:rsidRPr="00557F0C" w14:paraId="014AABC3" w14:textId="77777777" w:rsidTr="00557F0C">
        <w:tc>
          <w:tcPr>
            <w:tcW w:w="4045" w:type="dxa"/>
            <w:vAlign w:val="center"/>
          </w:tcPr>
          <w:p w14:paraId="29B2090D" w14:textId="77777777" w:rsidR="00AF558F" w:rsidRPr="005F7514" w:rsidRDefault="00AF558F">
            <w:pPr>
              <w:pStyle w:val="ListParagraph"/>
              <w:numPr>
                <w:ilvl w:val="0"/>
                <w:numId w:val="21"/>
              </w:numPr>
              <w:tabs>
                <w:tab w:val="left" w:pos="450"/>
              </w:tabs>
              <w:spacing w:after="78" w:line="360" w:lineRule="auto"/>
              <w:ind w:left="0" w:right="72" w:firstLine="157"/>
              <w:jc w:val="left"/>
              <w:rPr>
                <w:rFonts w:ascii="GHEA Grapalat" w:hAnsi="GHEA Grapalat"/>
                <w:color w:val="auto"/>
                <w:sz w:val="24"/>
                <w:szCs w:val="24"/>
                <w:lang w:val="hy-AM" w:eastAsia="ru-RU"/>
              </w:rPr>
            </w:pPr>
            <w:r w:rsidRPr="005F7514">
              <w:rPr>
                <w:rFonts w:ascii="GHEA Grapalat" w:hAnsi="GHEA Grapalat"/>
                <w:color w:val="auto"/>
                <w:sz w:val="24"/>
                <w:szCs w:val="24"/>
                <w:lang w:val="hy-AM" w:eastAsia="ru-RU"/>
              </w:rPr>
              <w:t>ԳՕՍՏ  Ռ  70364-2022</w:t>
            </w:r>
          </w:p>
        </w:tc>
        <w:tc>
          <w:tcPr>
            <w:tcW w:w="6298" w:type="dxa"/>
          </w:tcPr>
          <w:p w14:paraId="2E11F0AB" w14:textId="77777777" w:rsidR="00AF558F" w:rsidRPr="005F7514" w:rsidRDefault="00AF558F" w:rsidP="00057699">
            <w:pPr>
              <w:pStyle w:val="a0"/>
              <w:spacing w:line="360" w:lineRule="auto"/>
              <w:ind w:left="0" w:firstLine="0"/>
              <w:jc w:val="left"/>
              <w:rPr>
                <w:rFonts w:eastAsia="Times New Roman"/>
                <w:b w:val="0"/>
                <w:bCs w:val="0"/>
                <w:color w:val="auto"/>
                <w:sz w:val="24"/>
                <w:lang w:eastAsia="ru-RU"/>
              </w:rPr>
            </w:pPr>
            <w:r w:rsidRPr="005F7514">
              <w:rPr>
                <w:rFonts w:eastAsia="Times New Roman"/>
                <w:b w:val="0"/>
                <w:bCs w:val="0"/>
                <w:color w:val="auto"/>
                <w:sz w:val="24"/>
                <w:lang w:eastAsia="ru-RU"/>
              </w:rPr>
              <w:t>«Բետոններ հիմքի և ծածկի շերտերի իրականացման համար</w:t>
            </w:r>
            <w:r w:rsidR="006B530C" w:rsidRPr="005F7514">
              <w:rPr>
                <w:rFonts w:eastAsia="Times New Roman"/>
                <w:b w:val="0"/>
                <w:bCs w:val="0"/>
                <w:color w:val="auto"/>
                <w:sz w:val="24"/>
                <w:lang w:eastAsia="ru-RU"/>
              </w:rPr>
              <w:t>.</w:t>
            </w:r>
            <w:r w:rsidRPr="005F7514">
              <w:rPr>
                <w:rFonts w:eastAsia="Times New Roman"/>
                <w:b w:val="0"/>
                <w:bCs w:val="0"/>
                <w:color w:val="auto"/>
                <w:sz w:val="24"/>
                <w:lang w:eastAsia="ru-RU"/>
              </w:rPr>
              <w:t xml:space="preserve"> Աշխատանքների կատարման կանոններ» ստանդարտ</w:t>
            </w:r>
          </w:p>
        </w:tc>
      </w:tr>
    </w:tbl>
    <w:p w14:paraId="28AC10F0" w14:textId="77777777" w:rsidR="00330A27" w:rsidRPr="00AF558F" w:rsidRDefault="00330A27" w:rsidP="003B0931">
      <w:pPr>
        <w:pStyle w:val="Heading1"/>
        <w:ind w:left="0" w:firstLine="0"/>
        <w:rPr>
          <w:rFonts w:ascii="GHEA Grapalat" w:hAnsi="GHEA Grapalat"/>
          <w:color w:val="auto"/>
          <w:sz w:val="24"/>
          <w:szCs w:val="24"/>
          <w:lang w:val="hy-AM"/>
        </w:rPr>
      </w:pPr>
    </w:p>
    <w:p w14:paraId="6C128A66" w14:textId="7D1DDAC7" w:rsidR="004117D0" w:rsidRPr="00AF558F" w:rsidRDefault="004117D0">
      <w:pPr>
        <w:pStyle w:val="a0"/>
        <w:numPr>
          <w:ilvl w:val="0"/>
          <w:numId w:val="3"/>
        </w:numPr>
        <w:tabs>
          <w:tab w:val="left" w:pos="720"/>
          <w:tab w:val="left" w:pos="810"/>
          <w:tab w:val="left" w:pos="1080"/>
        </w:tabs>
        <w:spacing w:line="360" w:lineRule="auto"/>
        <w:ind w:left="0" w:firstLine="360"/>
        <w:rPr>
          <w:b w:val="0"/>
          <w:color w:val="auto"/>
          <w:sz w:val="24"/>
        </w:rPr>
      </w:pPr>
      <w:r w:rsidRPr="00AF558F">
        <w:rPr>
          <w:b w:val="0"/>
          <w:color w:val="auto"/>
          <w:sz w:val="24"/>
        </w:rPr>
        <w:t xml:space="preserve">Սույն </w:t>
      </w:r>
      <w:r w:rsidR="00BF2A9F" w:rsidRPr="00057699">
        <w:rPr>
          <w:b w:val="0"/>
          <w:color w:val="auto"/>
          <w:sz w:val="24"/>
        </w:rPr>
        <w:t>կանոնների հավաքածուից</w:t>
      </w:r>
      <w:r w:rsidR="00BF2A9F">
        <w:rPr>
          <w:b w:val="0"/>
          <w:color w:val="auto"/>
          <w:sz w:val="24"/>
        </w:rPr>
        <w:t xml:space="preserve"> </w:t>
      </w:r>
      <w:r w:rsidRPr="00AF558F">
        <w:rPr>
          <w:b w:val="0"/>
          <w:color w:val="auto"/>
          <w:sz w:val="24"/>
        </w:rPr>
        <w:t>օգտվելիս պետք է ՀՀ</w:t>
      </w:r>
      <w:r w:rsidRPr="00AF558F">
        <w:rPr>
          <w:color w:val="auto"/>
          <w:sz w:val="24"/>
        </w:rPr>
        <w:t xml:space="preserve"> </w:t>
      </w:r>
      <w:r w:rsidRPr="00AF558F">
        <w:rPr>
          <w:b w:val="0"/>
          <w:color w:val="auto"/>
          <w:sz w:val="24"/>
        </w:rPr>
        <w:t>ստանդարտացման և չափագիտության ազգային մարմնի պաշտոնական կայքում ստուգել այն ստանդարտների գործողության վավերականությունը, որոնց հղում է կատարված:</w:t>
      </w:r>
    </w:p>
    <w:p w14:paraId="1E544DC6" w14:textId="77777777" w:rsidR="00330A27" w:rsidRPr="00AF558F" w:rsidRDefault="00330A27" w:rsidP="003B0931">
      <w:pPr>
        <w:pStyle w:val="Heading1"/>
        <w:ind w:left="0" w:firstLine="0"/>
        <w:rPr>
          <w:rFonts w:ascii="GHEA Grapalat" w:hAnsi="GHEA Grapalat"/>
          <w:color w:val="auto"/>
          <w:sz w:val="24"/>
          <w:szCs w:val="24"/>
          <w:lang w:val="hy-AM"/>
        </w:rPr>
      </w:pPr>
    </w:p>
    <w:p w14:paraId="23387794" w14:textId="6C4F31D6" w:rsidR="00ED49DD" w:rsidRPr="00350021" w:rsidRDefault="00057699">
      <w:pPr>
        <w:pStyle w:val="Heading1"/>
        <w:numPr>
          <w:ilvl w:val="1"/>
          <w:numId w:val="4"/>
        </w:numPr>
        <w:jc w:val="center"/>
        <w:rPr>
          <w:rFonts w:ascii="GHEA Grapalat" w:hAnsi="GHEA Grapalat"/>
          <w:color w:val="auto"/>
          <w:sz w:val="24"/>
          <w:szCs w:val="24"/>
          <w:lang w:val="hy-AM"/>
        </w:rPr>
      </w:pPr>
      <w:r w:rsidRPr="00350021">
        <w:rPr>
          <w:rFonts w:ascii="GHEA Grapalat" w:hAnsi="GHEA Grapalat"/>
          <w:color w:val="auto"/>
          <w:sz w:val="24"/>
          <w:szCs w:val="24"/>
          <w:lang w:val="hy-AM"/>
        </w:rPr>
        <w:t xml:space="preserve">. </w:t>
      </w:r>
      <w:r w:rsidR="00350021" w:rsidRPr="00350021">
        <w:rPr>
          <w:rFonts w:ascii="GHEA Grapalat" w:hAnsi="GHEA Grapalat"/>
          <w:color w:val="auto"/>
          <w:sz w:val="24"/>
          <w:szCs w:val="24"/>
          <w:lang w:val="hy-AM"/>
        </w:rPr>
        <w:t xml:space="preserve">ՍՈՒՅՆ </w:t>
      </w:r>
      <w:r w:rsidR="007A02B0">
        <w:rPr>
          <w:rFonts w:ascii="GHEA Grapalat" w:hAnsi="GHEA Grapalat"/>
          <w:color w:val="auto"/>
          <w:sz w:val="24"/>
          <w:szCs w:val="24"/>
          <w:lang w:val="hy-AM"/>
        </w:rPr>
        <w:t xml:space="preserve">ԿԱՆՈՆՆԵՐԻ ՀԱՎԱՔԱԾՈՒՈՒՄ </w:t>
      </w:r>
      <w:r w:rsidR="00350021" w:rsidRPr="00350021">
        <w:rPr>
          <w:rFonts w:ascii="GHEA Grapalat" w:hAnsi="GHEA Grapalat"/>
          <w:color w:val="auto"/>
          <w:sz w:val="24"/>
          <w:szCs w:val="24"/>
          <w:lang w:val="hy-AM"/>
        </w:rPr>
        <w:t>ՕԳՏԱԳՈՐԾՎԱԾ ԵՆ ՀԵՏ</w:t>
      </w:r>
      <w:r w:rsidR="007A02B0">
        <w:rPr>
          <w:rFonts w:ascii="GHEA Grapalat" w:hAnsi="GHEA Grapalat"/>
          <w:color w:val="auto"/>
          <w:sz w:val="24"/>
          <w:szCs w:val="24"/>
          <w:lang w:val="hy-AM"/>
        </w:rPr>
        <w:t>ԵՎ</w:t>
      </w:r>
      <w:r w:rsidR="00350021" w:rsidRPr="00350021">
        <w:rPr>
          <w:rFonts w:ascii="GHEA Grapalat" w:hAnsi="GHEA Grapalat"/>
          <w:color w:val="auto"/>
          <w:sz w:val="24"/>
          <w:szCs w:val="24"/>
          <w:lang w:val="hy-AM"/>
        </w:rPr>
        <w:t>ՅԱԼ ՀԱՍԿԱՑՈՒԹՅՈՒՆՆԵՐԸ</w:t>
      </w:r>
    </w:p>
    <w:p w14:paraId="485029A7" w14:textId="77777777" w:rsidR="00A430D5" w:rsidRPr="00350021" w:rsidRDefault="00A430D5" w:rsidP="00A430D5">
      <w:pPr>
        <w:rPr>
          <w:lang w:val="hy-AM"/>
        </w:rPr>
      </w:pPr>
    </w:p>
    <w:p w14:paraId="36C1F689" w14:textId="02F9A438" w:rsidR="00BF2A9F" w:rsidRPr="00F277DD" w:rsidRDefault="0079792D">
      <w:pPr>
        <w:pStyle w:val="ListParagraph"/>
        <w:numPr>
          <w:ilvl w:val="0"/>
          <w:numId w:val="3"/>
        </w:numPr>
        <w:spacing w:after="79" w:line="360" w:lineRule="auto"/>
        <w:ind w:left="0" w:right="0" w:firstLine="360"/>
        <w:rPr>
          <w:rFonts w:ascii="GHEA Grapalat" w:hAnsi="GHEA Grapalat"/>
          <w:color w:val="auto"/>
          <w:sz w:val="24"/>
          <w:szCs w:val="24"/>
          <w:lang w:val="hy-AM"/>
        </w:rPr>
      </w:pPr>
      <w:r w:rsidRPr="00350021">
        <w:rPr>
          <w:rFonts w:ascii="GHEA Grapalat" w:hAnsi="GHEA Grapalat"/>
          <w:color w:val="auto"/>
          <w:sz w:val="24"/>
          <w:szCs w:val="24"/>
          <w:lang w:val="hy-AM"/>
        </w:rPr>
        <w:t xml:space="preserve"> </w:t>
      </w:r>
      <w:r w:rsidR="00F11F57" w:rsidRPr="00F277DD">
        <w:rPr>
          <w:rFonts w:ascii="GHEA Grapalat" w:hAnsi="GHEA Grapalat"/>
          <w:color w:val="auto"/>
          <w:sz w:val="24"/>
          <w:szCs w:val="24"/>
          <w:lang w:val="hy-AM"/>
        </w:rPr>
        <w:t>Սույն</w:t>
      </w:r>
      <w:r w:rsidR="00BF2A9F" w:rsidRPr="00F277DD">
        <w:rPr>
          <w:rFonts w:ascii="GHEA Grapalat" w:hAnsi="GHEA Grapalat"/>
          <w:color w:val="auto"/>
          <w:sz w:val="24"/>
          <w:szCs w:val="24"/>
          <w:lang w:val="hy-AM"/>
        </w:rPr>
        <w:t xml:space="preserve"> կանոնների հավաքածուում օգտագործված են հետևյալ հասկացությունները՝ դրանց համապատասխան սահմանումներով.</w:t>
      </w:r>
    </w:p>
    <w:p w14:paraId="251289FC" w14:textId="77777777" w:rsidR="00F11F57" w:rsidRPr="00D063E3" w:rsidRDefault="00F11F57">
      <w:pPr>
        <w:pStyle w:val="a0"/>
        <w:numPr>
          <w:ilvl w:val="2"/>
          <w:numId w:val="6"/>
        </w:numPr>
        <w:tabs>
          <w:tab w:val="left" w:pos="990"/>
        </w:tabs>
        <w:spacing w:line="360" w:lineRule="auto"/>
        <w:ind w:left="90" w:firstLine="540"/>
        <w:rPr>
          <w:b w:val="0"/>
          <w:color w:val="auto"/>
          <w:sz w:val="24"/>
        </w:rPr>
      </w:pPr>
      <w:r w:rsidRPr="00D063E3">
        <w:rPr>
          <w:bCs w:val="0"/>
          <w:color w:val="auto"/>
          <w:sz w:val="24"/>
        </w:rPr>
        <w:t>աշխատանքային կարան՝</w:t>
      </w:r>
      <w:r w:rsidRPr="00D063E3">
        <w:rPr>
          <w:b w:val="0"/>
          <w:color w:val="auto"/>
          <w:sz w:val="24"/>
        </w:rPr>
        <w:t xml:space="preserve"> սեղմման կարանի տիպի կարան, որն իրականացվում է  բետոնացման հարկադիր պարապուրդների ժամանակ,</w:t>
      </w:r>
    </w:p>
    <w:p w14:paraId="53444D1B" w14:textId="77777777" w:rsidR="00F11F57" w:rsidRPr="00D063E3" w:rsidRDefault="00F11F57">
      <w:pPr>
        <w:pStyle w:val="a0"/>
        <w:numPr>
          <w:ilvl w:val="2"/>
          <w:numId w:val="6"/>
        </w:numPr>
        <w:tabs>
          <w:tab w:val="left" w:pos="990"/>
        </w:tabs>
        <w:spacing w:line="360" w:lineRule="auto"/>
        <w:ind w:left="90" w:firstLine="540"/>
        <w:rPr>
          <w:b w:val="0"/>
          <w:color w:val="auto"/>
          <w:sz w:val="24"/>
        </w:rPr>
      </w:pPr>
      <w:r w:rsidRPr="00D063E3">
        <w:rPr>
          <w:bCs w:val="0"/>
          <w:color w:val="auto"/>
          <w:sz w:val="24"/>
        </w:rPr>
        <w:t>ավտոմոբիլային ճանապարհ՝</w:t>
      </w:r>
      <w:r w:rsidRPr="00D063E3">
        <w:rPr>
          <w:b w:val="0"/>
          <w:color w:val="auto"/>
          <w:sz w:val="24"/>
        </w:rPr>
        <w:t xml:space="preserve"> ավտոմոբիլների երթևեկության համար նախատեսված և սահմանված արագություններով ու եզրաչափերով նորմատիվ բեռնվածքի տրանսպորտային միջոցների շարժումն ապահովող համալիր ինժեներական կառուցվածք,</w:t>
      </w:r>
    </w:p>
    <w:p w14:paraId="7E4EE65D" w14:textId="77777777" w:rsidR="00F11F57" w:rsidRPr="00D063E3" w:rsidRDefault="00F11F57">
      <w:pPr>
        <w:pStyle w:val="a0"/>
        <w:numPr>
          <w:ilvl w:val="2"/>
          <w:numId w:val="6"/>
        </w:numPr>
        <w:tabs>
          <w:tab w:val="left" w:pos="993"/>
        </w:tabs>
        <w:spacing w:line="360" w:lineRule="auto"/>
        <w:ind w:left="90" w:firstLine="540"/>
        <w:rPr>
          <w:b w:val="0"/>
          <w:color w:val="auto"/>
          <w:sz w:val="24"/>
        </w:rPr>
      </w:pPr>
      <w:r w:rsidRPr="00D063E3">
        <w:rPr>
          <w:bCs w:val="0"/>
          <w:color w:val="auto"/>
          <w:sz w:val="24"/>
        </w:rPr>
        <w:t>բաժանիչ գոտի՝</w:t>
      </w:r>
      <w:r w:rsidRPr="00D063E3">
        <w:rPr>
          <w:b w:val="0"/>
          <w:color w:val="auto"/>
          <w:sz w:val="24"/>
        </w:rPr>
        <w:t xml:space="preserve"> բազմաշերտ ճանապարհների՝ հանդիպակաց ուղղությամբ երթևեկային մասերն առանձնացնող գոտի,</w:t>
      </w:r>
    </w:p>
    <w:p w14:paraId="33E86AA8" w14:textId="77777777" w:rsidR="00F11F57" w:rsidRPr="00D063E3" w:rsidRDefault="00F11F57">
      <w:pPr>
        <w:pStyle w:val="a0"/>
        <w:numPr>
          <w:ilvl w:val="2"/>
          <w:numId w:val="6"/>
        </w:numPr>
        <w:tabs>
          <w:tab w:val="left" w:pos="990"/>
        </w:tabs>
        <w:spacing w:line="360" w:lineRule="auto"/>
        <w:ind w:left="90" w:firstLine="540"/>
        <w:rPr>
          <w:b w:val="0"/>
          <w:color w:val="auto"/>
          <w:sz w:val="24"/>
        </w:rPr>
      </w:pPr>
      <w:r w:rsidRPr="00D063E3">
        <w:rPr>
          <w:bCs w:val="0"/>
          <w:color w:val="auto"/>
          <w:sz w:val="24"/>
        </w:rPr>
        <w:t>բիտումային մածուկ՝</w:t>
      </w:r>
      <w:r w:rsidRPr="00D063E3">
        <w:rPr>
          <w:b w:val="0"/>
          <w:color w:val="auto"/>
          <w:sz w:val="24"/>
        </w:rPr>
        <w:t xml:space="preserve"> բիտումային կապակցանյութի (բիտում, ռետինաբիտում, էմուլսիաներ) հենքի վրա՝ հանքային և պոլիմերային հավելանյութերով կամ առանց դրանց, ջրակայուն վիսկոպլաստիկ ջրամեկուսիչ և կպցնող  նյութ, որն օգտագործվում է 10 մմ-ից պակաս լայնությամբ ճաքերի, կարանների լցման և ջրամեկուսացման սոսնձման համար,</w:t>
      </w:r>
    </w:p>
    <w:p w14:paraId="76508605" w14:textId="77777777" w:rsidR="00F11F57" w:rsidRPr="00D063E3" w:rsidRDefault="00F11F57">
      <w:pPr>
        <w:pStyle w:val="a0"/>
        <w:numPr>
          <w:ilvl w:val="2"/>
          <w:numId w:val="6"/>
        </w:numPr>
        <w:tabs>
          <w:tab w:val="left" w:pos="993"/>
        </w:tabs>
        <w:spacing w:line="360" w:lineRule="auto"/>
        <w:ind w:left="90" w:firstLine="540"/>
        <w:rPr>
          <w:b w:val="0"/>
          <w:color w:val="auto"/>
          <w:sz w:val="24"/>
        </w:rPr>
      </w:pPr>
      <w:r w:rsidRPr="00D063E3">
        <w:rPr>
          <w:bCs w:val="0"/>
          <w:color w:val="auto"/>
          <w:sz w:val="24"/>
        </w:rPr>
        <w:t>գրունտային ջրեր՝</w:t>
      </w:r>
      <w:r w:rsidRPr="00D063E3">
        <w:rPr>
          <w:b w:val="0"/>
          <w:color w:val="auto"/>
          <w:sz w:val="24"/>
        </w:rPr>
        <w:t xml:space="preserve"> առաջին անջրաթափանց շերտի վրա տեղակայված, երկրի մակերևույթից առաջին մշտական ջրապարունակ հորիզոնի ստորգետնյա ջրեր,</w:t>
      </w:r>
    </w:p>
    <w:p w14:paraId="4B09EF1E" w14:textId="77777777" w:rsidR="00F11F57" w:rsidRPr="00D063E3" w:rsidRDefault="00F11F57">
      <w:pPr>
        <w:pStyle w:val="a0"/>
        <w:numPr>
          <w:ilvl w:val="2"/>
          <w:numId w:val="6"/>
        </w:numPr>
        <w:tabs>
          <w:tab w:val="left" w:pos="993"/>
        </w:tabs>
        <w:spacing w:line="360" w:lineRule="auto"/>
        <w:ind w:left="90" w:firstLine="540"/>
        <w:rPr>
          <w:b w:val="0"/>
          <w:color w:val="auto"/>
          <w:sz w:val="24"/>
        </w:rPr>
      </w:pPr>
      <w:r w:rsidRPr="00D063E3">
        <w:rPr>
          <w:bCs w:val="0"/>
          <w:color w:val="auto"/>
          <w:sz w:val="24"/>
        </w:rPr>
        <w:t>գրունտի հարաբերական խոնավություն՝</w:t>
      </w:r>
      <w:r w:rsidRPr="00D063E3">
        <w:rPr>
          <w:b w:val="0"/>
          <w:color w:val="auto"/>
          <w:sz w:val="24"/>
        </w:rPr>
        <w:t xml:space="preserve"> բնական բերքատվության խոնավության և հոսունության սահմանի խոնավության հարաբերությունը, </w:t>
      </w:r>
    </w:p>
    <w:p w14:paraId="57273840" w14:textId="77777777" w:rsidR="00F11F57" w:rsidRPr="00D063E3" w:rsidRDefault="00F11F57">
      <w:pPr>
        <w:pStyle w:val="a0"/>
        <w:numPr>
          <w:ilvl w:val="2"/>
          <w:numId w:val="6"/>
        </w:numPr>
        <w:tabs>
          <w:tab w:val="left" w:pos="993"/>
        </w:tabs>
        <w:spacing w:line="360" w:lineRule="auto"/>
        <w:ind w:left="90" w:firstLine="540"/>
        <w:rPr>
          <w:b w:val="0"/>
          <w:color w:val="auto"/>
          <w:sz w:val="24"/>
        </w:rPr>
      </w:pPr>
      <w:r w:rsidRPr="00D063E3">
        <w:rPr>
          <w:bCs w:val="0"/>
          <w:color w:val="auto"/>
          <w:sz w:val="24"/>
        </w:rPr>
        <w:lastRenderedPageBreak/>
        <w:t>դեֆորմացիոն կարաններ՝</w:t>
      </w:r>
      <w:r w:rsidRPr="00D063E3">
        <w:rPr>
          <w:b w:val="0"/>
          <w:color w:val="auto"/>
          <w:sz w:val="24"/>
        </w:rPr>
        <w:t xml:space="preserve">  ջերմաստիճանային կարաններ, որոնք տեղադրվում են ցեմենտբետոնային ծածկի վրա՝ նվազեցնելու համար օդի ջերմաստիճանի սեզոնային և օրեկան փոփոխություններից առաջացող լարումները,</w:t>
      </w:r>
    </w:p>
    <w:p w14:paraId="16A5CDBD" w14:textId="77777777" w:rsidR="00F11F57" w:rsidRPr="00D063E3" w:rsidRDefault="00F11F57">
      <w:pPr>
        <w:pStyle w:val="a0"/>
        <w:numPr>
          <w:ilvl w:val="2"/>
          <w:numId w:val="6"/>
        </w:numPr>
        <w:tabs>
          <w:tab w:val="left" w:pos="1134"/>
        </w:tabs>
        <w:spacing w:line="360" w:lineRule="auto"/>
        <w:ind w:left="90" w:firstLine="540"/>
        <w:rPr>
          <w:b w:val="0"/>
          <w:color w:val="auto"/>
          <w:sz w:val="24"/>
        </w:rPr>
      </w:pPr>
      <w:r w:rsidRPr="00D063E3">
        <w:rPr>
          <w:bCs w:val="0"/>
          <w:color w:val="auto"/>
          <w:sz w:val="24"/>
        </w:rPr>
        <w:t>դինամիկական գործակից՝</w:t>
      </w:r>
      <w:r w:rsidRPr="00D063E3">
        <w:rPr>
          <w:b w:val="0"/>
          <w:color w:val="auto"/>
          <w:sz w:val="24"/>
        </w:rPr>
        <w:t xml:space="preserve"> դինամիկական ազդեցության դեպքում՝ ստատիկ ազդեցության հետ համեմատած,  բեռնվածքի աճի գործակից,</w:t>
      </w:r>
    </w:p>
    <w:p w14:paraId="71D28102" w14:textId="77777777" w:rsidR="00F11F57" w:rsidRPr="00D063E3" w:rsidRDefault="00F11F57">
      <w:pPr>
        <w:pStyle w:val="a0"/>
        <w:numPr>
          <w:ilvl w:val="2"/>
          <w:numId w:val="6"/>
        </w:numPr>
        <w:tabs>
          <w:tab w:val="left" w:pos="1134"/>
        </w:tabs>
        <w:spacing w:line="360" w:lineRule="auto"/>
        <w:ind w:left="90" w:firstLine="540"/>
        <w:rPr>
          <w:b w:val="0"/>
          <w:color w:val="auto"/>
          <w:sz w:val="24"/>
        </w:rPr>
      </w:pPr>
      <w:r w:rsidRPr="00D063E3">
        <w:rPr>
          <w:bCs w:val="0"/>
          <w:color w:val="auto"/>
          <w:sz w:val="24"/>
        </w:rPr>
        <w:t>եզրային ամրացնող շերտ՝</w:t>
      </w:r>
      <w:r w:rsidRPr="00D063E3">
        <w:rPr>
          <w:b w:val="0"/>
          <w:color w:val="auto"/>
          <w:sz w:val="24"/>
        </w:rPr>
        <w:t xml:space="preserve"> ճանապարհային պատվածք եզրի ամրության և երթևեկության անվտանգության բարձրացման համար երթևեկային մասի զույգ կողմերից նախատեսվող շերտ,</w:t>
      </w:r>
    </w:p>
    <w:p w14:paraId="33AC1028" w14:textId="77777777" w:rsidR="00F11F57" w:rsidRPr="00D063E3" w:rsidRDefault="00F11F57">
      <w:pPr>
        <w:pStyle w:val="a0"/>
        <w:numPr>
          <w:ilvl w:val="2"/>
          <w:numId w:val="6"/>
        </w:numPr>
        <w:tabs>
          <w:tab w:val="left" w:pos="1134"/>
        </w:tabs>
        <w:spacing w:line="360" w:lineRule="auto"/>
        <w:ind w:left="90" w:firstLine="540"/>
        <w:rPr>
          <w:b w:val="0"/>
          <w:color w:val="auto"/>
          <w:sz w:val="24"/>
        </w:rPr>
      </w:pPr>
      <w:r w:rsidRPr="00D063E3">
        <w:rPr>
          <w:bCs w:val="0"/>
          <w:color w:val="auto"/>
          <w:sz w:val="24"/>
        </w:rPr>
        <w:t>երթևեկային մաս՝</w:t>
      </w:r>
      <w:r w:rsidRPr="00D063E3">
        <w:rPr>
          <w:b w:val="0"/>
          <w:color w:val="auto"/>
          <w:sz w:val="24"/>
        </w:rPr>
        <w:t xml:space="preserve"> </w:t>
      </w:r>
      <w:r w:rsidR="006F27F0" w:rsidRPr="00D063E3">
        <w:rPr>
          <w:b w:val="0"/>
          <w:color w:val="auto"/>
          <w:sz w:val="24"/>
        </w:rPr>
        <w:t>ճանապարհի տարր` նախատեսված ոչ ռելսագնաց տրանսպորտային միջոցների երթևեկության համար,</w:t>
      </w:r>
    </w:p>
    <w:p w14:paraId="6AF48DB2" w14:textId="77777777" w:rsidR="00F11F57" w:rsidRPr="00D063E3" w:rsidRDefault="00F11F57">
      <w:pPr>
        <w:pStyle w:val="a0"/>
        <w:numPr>
          <w:ilvl w:val="2"/>
          <w:numId w:val="6"/>
        </w:numPr>
        <w:tabs>
          <w:tab w:val="left" w:pos="1134"/>
        </w:tabs>
        <w:spacing w:line="360" w:lineRule="auto"/>
        <w:ind w:left="90" w:firstLine="540"/>
        <w:rPr>
          <w:b w:val="0"/>
          <w:color w:val="auto"/>
          <w:sz w:val="24"/>
        </w:rPr>
      </w:pPr>
      <w:r w:rsidRPr="00D063E3">
        <w:rPr>
          <w:bCs w:val="0"/>
          <w:color w:val="auto"/>
          <w:sz w:val="24"/>
        </w:rPr>
        <w:t>երթևեկության ինտենսիվություն՝</w:t>
      </w:r>
      <w:r w:rsidRPr="00D063E3">
        <w:rPr>
          <w:b w:val="0"/>
          <w:color w:val="auto"/>
          <w:sz w:val="24"/>
        </w:rPr>
        <w:t xml:space="preserve"> միավոր ժամանակահատվածում (օր, ժամ) ճանապարհի որևէ կտրվածքով հանդիպակաց ուղղություններով անցնող ավտոմոբիլների քանակը,</w:t>
      </w:r>
    </w:p>
    <w:p w14:paraId="42ECC439" w14:textId="77777777" w:rsidR="00F11F57" w:rsidRPr="00D063E3" w:rsidRDefault="00F11F57">
      <w:pPr>
        <w:pStyle w:val="a0"/>
        <w:numPr>
          <w:ilvl w:val="2"/>
          <w:numId w:val="6"/>
        </w:numPr>
        <w:tabs>
          <w:tab w:val="left" w:pos="1134"/>
        </w:tabs>
        <w:spacing w:line="360" w:lineRule="auto"/>
        <w:ind w:left="90" w:firstLine="540"/>
        <w:rPr>
          <w:b w:val="0"/>
          <w:color w:val="auto"/>
          <w:sz w:val="24"/>
        </w:rPr>
      </w:pPr>
      <w:r w:rsidRPr="00D063E3">
        <w:rPr>
          <w:bCs w:val="0"/>
          <w:color w:val="auto"/>
          <w:sz w:val="24"/>
        </w:rPr>
        <w:t>երկայնական կարան՝</w:t>
      </w:r>
      <w:r w:rsidRPr="00D063E3">
        <w:rPr>
          <w:b w:val="0"/>
          <w:color w:val="auto"/>
          <w:sz w:val="24"/>
        </w:rPr>
        <w:t xml:space="preserve"> դեֆորմացիոն կարան, որն իրականացվում է  ցեմենտբետոնային ծածկում կամ հիմքում,  կախված երթևեկային մասի լայնությունից ճանապարհի առանցքով կամ դրան զուգահեռ, և նպաստում է ձգող լարումներից դեֆորմացիաների նվազեցման,</w:t>
      </w:r>
    </w:p>
    <w:p w14:paraId="1030A18A" w14:textId="77777777" w:rsidR="00F11F57" w:rsidRPr="00D063E3" w:rsidRDefault="00F11F57">
      <w:pPr>
        <w:pStyle w:val="a0"/>
        <w:numPr>
          <w:ilvl w:val="2"/>
          <w:numId w:val="6"/>
        </w:numPr>
        <w:tabs>
          <w:tab w:val="left" w:pos="1134"/>
        </w:tabs>
        <w:spacing w:line="360" w:lineRule="auto"/>
        <w:ind w:left="90" w:firstLine="540"/>
        <w:rPr>
          <w:b w:val="0"/>
          <w:color w:val="auto"/>
          <w:sz w:val="24"/>
        </w:rPr>
      </w:pPr>
      <w:r w:rsidRPr="00D063E3">
        <w:rPr>
          <w:bCs w:val="0"/>
          <w:color w:val="auto"/>
          <w:sz w:val="24"/>
        </w:rPr>
        <w:t>ընդհանուր օգտագործման ավտոմոբիլային ճանապարհ՝</w:t>
      </w:r>
      <w:r w:rsidRPr="00D063E3">
        <w:rPr>
          <w:b w:val="0"/>
          <w:color w:val="auto"/>
          <w:sz w:val="24"/>
        </w:rPr>
        <w:t xml:space="preserve"> բոլոր օգտագործողներին (առանց սահմանափակման) ազատ հասանելիություն ապահովող ճանապարհ` պայմանով, որ տրանսպորտային միջոցները և տեղափոխվող բեռները կհամապատասխանեն սահմանված պահանջներին,</w:t>
      </w:r>
    </w:p>
    <w:p w14:paraId="35775B76" w14:textId="77777777" w:rsidR="00F11F57" w:rsidRPr="00D063E3" w:rsidRDefault="00F11F57">
      <w:pPr>
        <w:pStyle w:val="a0"/>
        <w:numPr>
          <w:ilvl w:val="2"/>
          <w:numId w:val="6"/>
        </w:numPr>
        <w:tabs>
          <w:tab w:val="left" w:pos="1134"/>
        </w:tabs>
        <w:spacing w:line="360" w:lineRule="auto"/>
        <w:ind w:left="90" w:firstLine="540"/>
        <w:rPr>
          <w:b w:val="0"/>
          <w:color w:val="auto"/>
          <w:sz w:val="24"/>
        </w:rPr>
      </w:pPr>
      <w:r w:rsidRPr="00D063E3">
        <w:rPr>
          <w:bCs w:val="0"/>
          <w:color w:val="auto"/>
          <w:sz w:val="24"/>
        </w:rPr>
        <w:t>կողնակ՝</w:t>
      </w:r>
      <w:r w:rsidRPr="00D063E3">
        <w:rPr>
          <w:b w:val="0"/>
          <w:color w:val="auto"/>
          <w:sz w:val="24"/>
        </w:rPr>
        <w:t xml:space="preserve"> </w:t>
      </w:r>
      <w:r w:rsidR="006F27F0" w:rsidRPr="00D063E3">
        <w:rPr>
          <w:b w:val="0"/>
          <w:color w:val="auto"/>
          <w:sz w:val="24"/>
        </w:rPr>
        <w:t>տրանuպորտային միջոցի կանգառի, հեծանվորդի և հետիոտնի երթևեկության, ճանապարհի վերանորոգման ժամանակ շինանյութերի տեղադրման կամ oրենuդրությամբ uահմանված այլ դեպքերի համար նախատեuված, երթևեկելի մասին հարող, դրանից ծածկույթի տեսակով տարբերվող կամ համապատասխան գծանշումով առանձնացված ճանապարհի տարր</w:t>
      </w:r>
      <w:r w:rsidRPr="00D063E3">
        <w:rPr>
          <w:b w:val="0"/>
          <w:color w:val="auto"/>
          <w:sz w:val="24"/>
        </w:rPr>
        <w:t>,</w:t>
      </w:r>
    </w:p>
    <w:p w14:paraId="3EFCA066" w14:textId="77777777" w:rsidR="00F11F57" w:rsidRPr="00D063E3" w:rsidRDefault="00F11F57">
      <w:pPr>
        <w:pStyle w:val="a0"/>
        <w:numPr>
          <w:ilvl w:val="2"/>
          <w:numId w:val="6"/>
        </w:numPr>
        <w:tabs>
          <w:tab w:val="left" w:pos="1134"/>
        </w:tabs>
        <w:spacing w:line="360" w:lineRule="auto"/>
        <w:ind w:left="90" w:firstLine="540"/>
        <w:rPr>
          <w:b w:val="0"/>
          <w:color w:val="auto"/>
          <w:sz w:val="24"/>
        </w:rPr>
      </w:pPr>
      <w:r w:rsidRPr="00D063E3">
        <w:rPr>
          <w:bCs w:val="0"/>
          <w:color w:val="auto"/>
          <w:sz w:val="24"/>
        </w:rPr>
        <w:t>կոշտ ճանապարհային պատվածքներ՝</w:t>
      </w:r>
      <w:r w:rsidRPr="00D063E3">
        <w:rPr>
          <w:b w:val="0"/>
          <w:color w:val="auto"/>
          <w:sz w:val="24"/>
        </w:rPr>
        <w:t xml:space="preserve">  ճանապարհային պատվածքներ միաձույլ ցեմենտբետոնային ծածկով, կամ երկաթբետոնե սալերով հավաքովի ծածկից,</w:t>
      </w:r>
    </w:p>
    <w:p w14:paraId="7CA23D6C" w14:textId="77777777" w:rsidR="00F11F57" w:rsidRPr="00D063E3" w:rsidRDefault="00F11F57">
      <w:pPr>
        <w:pStyle w:val="a0"/>
        <w:numPr>
          <w:ilvl w:val="2"/>
          <w:numId w:val="6"/>
        </w:numPr>
        <w:tabs>
          <w:tab w:val="left" w:pos="1134"/>
        </w:tabs>
        <w:spacing w:line="360" w:lineRule="auto"/>
        <w:ind w:left="90" w:firstLine="540"/>
        <w:rPr>
          <w:b w:val="0"/>
          <w:color w:val="auto"/>
          <w:sz w:val="24"/>
        </w:rPr>
      </w:pPr>
      <w:r w:rsidRPr="00D063E3">
        <w:rPr>
          <w:bCs w:val="0"/>
          <w:color w:val="auto"/>
          <w:sz w:val="24"/>
        </w:rPr>
        <w:t>հիմնանորոգման աշխատանքների կատարման միջվերանորոգման ժամկետ</w:t>
      </w:r>
      <w:r w:rsidRPr="00D063E3">
        <w:rPr>
          <w:b w:val="0"/>
          <w:color w:val="auto"/>
          <w:sz w:val="24"/>
        </w:rPr>
        <w:t>՝ հիմնական վերանորոգումների միջև ծառայության ժամկետը (հիմնանորոգումների հաճախականությունը),</w:t>
      </w:r>
    </w:p>
    <w:p w14:paraId="771B464D" w14:textId="77777777" w:rsidR="00F11F57" w:rsidRPr="00D063E3" w:rsidRDefault="00F11F57">
      <w:pPr>
        <w:pStyle w:val="a0"/>
        <w:numPr>
          <w:ilvl w:val="2"/>
          <w:numId w:val="6"/>
        </w:numPr>
        <w:tabs>
          <w:tab w:val="left" w:pos="1134"/>
        </w:tabs>
        <w:spacing w:line="360" w:lineRule="auto"/>
        <w:ind w:left="90" w:firstLine="540"/>
        <w:rPr>
          <w:b w:val="0"/>
          <w:color w:val="auto"/>
          <w:sz w:val="24"/>
        </w:rPr>
      </w:pPr>
      <w:r w:rsidRPr="00D063E3">
        <w:rPr>
          <w:bCs w:val="0"/>
          <w:color w:val="auto"/>
          <w:sz w:val="24"/>
        </w:rPr>
        <w:lastRenderedPageBreak/>
        <w:t>հողային պաստառ՝</w:t>
      </w:r>
      <w:r w:rsidRPr="00D063E3">
        <w:rPr>
          <w:b w:val="0"/>
          <w:color w:val="auto"/>
          <w:sz w:val="24"/>
        </w:rPr>
        <w:t xml:space="preserve"> </w:t>
      </w:r>
      <w:r w:rsidR="006F27F0" w:rsidRPr="00D063E3">
        <w:rPr>
          <w:b w:val="0"/>
          <w:color w:val="auto"/>
          <w:sz w:val="24"/>
        </w:rPr>
        <w:t>օտարման շերտի մաս, որն ընդգրկում է ճանապարհի երթևեկամասը` ներառյալ մայթերը, հարակից հեծանվային ուղիները և կողնակները</w:t>
      </w:r>
      <w:r w:rsidR="00B35E12" w:rsidRPr="00D063E3">
        <w:rPr>
          <w:b w:val="0"/>
          <w:color w:val="auto"/>
          <w:sz w:val="24"/>
        </w:rPr>
        <w:t>,</w:t>
      </w:r>
    </w:p>
    <w:p w14:paraId="6C64F1BB" w14:textId="77777777" w:rsidR="00F11F57" w:rsidRPr="00D063E3" w:rsidRDefault="00F11F57">
      <w:pPr>
        <w:pStyle w:val="a0"/>
        <w:numPr>
          <w:ilvl w:val="2"/>
          <w:numId w:val="6"/>
        </w:numPr>
        <w:tabs>
          <w:tab w:val="left" w:pos="1134"/>
        </w:tabs>
        <w:spacing w:line="360" w:lineRule="auto"/>
        <w:ind w:left="90" w:firstLine="540"/>
        <w:rPr>
          <w:b w:val="0"/>
          <w:color w:val="auto"/>
          <w:sz w:val="24"/>
        </w:rPr>
      </w:pPr>
      <w:r w:rsidRPr="00D063E3">
        <w:rPr>
          <w:bCs w:val="0"/>
          <w:color w:val="auto"/>
          <w:sz w:val="24"/>
        </w:rPr>
        <w:t>հողային պաստառի լայնություն</w:t>
      </w:r>
      <w:r w:rsidR="00B35E12" w:rsidRPr="00D063E3">
        <w:rPr>
          <w:bCs w:val="0"/>
          <w:color w:val="auto"/>
          <w:sz w:val="24"/>
        </w:rPr>
        <w:t>՝</w:t>
      </w:r>
      <w:r w:rsidR="00B35E12" w:rsidRPr="00D063E3">
        <w:rPr>
          <w:b w:val="0"/>
          <w:color w:val="auto"/>
          <w:sz w:val="24"/>
        </w:rPr>
        <w:t xml:space="preserve"> </w:t>
      </w:r>
      <w:r w:rsidRPr="00D063E3">
        <w:rPr>
          <w:b w:val="0"/>
          <w:color w:val="auto"/>
          <w:sz w:val="24"/>
        </w:rPr>
        <w:t>հողային պաստառի եզրերի միջև եղած հեռավորություն,</w:t>
      </w:r>
    </w:p>
    <w:p w14:paraId="779A7337" w14:textId="77777777" w:rsidR="00F11F57" w:rsidRPr="00D063E3" w:rsidRDefault="00F11F57">
      <w:pPr>
        <w:pStyle w:val="a0"/>
        <w:numPr>
          <w:ilvl w:val="2"/>
          <w:numId w:val="6"/>
        </w:numPr>
        <w:tabs>
          <w:tab w:val="left" w:pos="1134"/>
        </w:tabs>
        <w:spacing w:line="360" w:lineRule="auto"/>
        <w:ind w:left="90" w:firstLine="540"/>
        <w:rPr>
          <w:b w:val="0"/>
          <w:color w:val="auto"/>
          <w:sz w:val="24"/>
        </w:rPr>
      </w:pPr>
      <w:r w:rsidRPr="00D063E3">
        <w:rPr>
          <w:bCs w:val="0"/>
          <w:color w:val="auto"/>
          <w:sz w:val="24"/>
        </w:rPr>
        <w:t>հողային պաստառի աշխատանքային շերտ (ներքևում գտնվող հող)՝</w:t>
      </w:r>
      <w:r w:rsidRPr="00D063E3">
        <w:rPr>
          <w:b w:val="0"/>
          <w:color w:val="auto"/>
          <w:sz w:val="24"/>
        </w:rPr>
        <w:t xml:space="preserve"> հողային պաստառի վերին մասը՝ ճանապարհային պատվածքի ներբանից մինչև սառեցման խորության 2/3-մասին համապատասխանող մակարդակ, բայց ոչ պակաս, քան 1,5 մ՝  հաշված ճանապարածածկի մակարդակից,</w:t>
      </w:r>
    </w:p>
    <w:p w14:paraId="7B42EE8D" w14:textId="77777777" w:rsidR="00F11F57" w:rsidRPr="00D063E3" w:rsidRDefault="00F11F57">
      <w:pPr>
        <w:pStyle w:val="a0"/>
        <w:numPr>
          <w:ilvl w:val="2"/>
          <w:numId w:val="6"/>
        </w:numPr>
        <w:tabs>
          <w:tab w:val="left" w:pos="1134"/>
        </w:tabs>
        <w:spacing w:line="360" w:lineRule="auto"/>
        <w:ind w:left="90" w:firstLine="540"/>
        <w:rPr>
          <w:b w:val="0"/>
          <w:color w:val="auto"/>
          <w:sz w:val="24"/>
        </w:rPr>
      </w:pPr>
      <w:r w:rsidRPr="00D063E3">
        <w:rPr>
          <w:bCs w:val="0"/>
          <w:color w:val="auto"/>
          <w:sz w:val="24"/>
        </w:rPr>
        <w:t>հուսալիության մակարդակ՝</w:t>
      </w:r>
      <w:r w:rsidRPr="00D063E3">
        <w:rPr>
          <w:b w:val="0"/>
          <w:color w:val="auto"/>
          <w:sz w:val="24"/>
        </w:rPr>
        <w:t xml:space="preserve"> ծառայության հաշվարկային ժամկետի ընթացքում ճանապարհային կոնստրուկցիայի  անխափան աշխատանքի հավանականությունը,</w:t>
      </w:r>
    </w:p>
    <w:p w14:paraId="51C694E0" w14:textId="77777777" w:rsidR="00F11F57" w:rsidRPr="00D063E3" w:rsidRDefault="00F11F57">
      <w:pPr>
        <w:pStyle w:val="a0"/>
        <w:numPr>
          <w:ilvl w:val="2"/>
          <w:numId w:val="6"/>
        </w:numPr>
        <w:tabs>
          <w:tab w:val="left" w:pos="1134"/>
        </w:tabs>
        <w:spacing w:line="360" w:lineRule="auto"/>
        <w:ind w:left="90" w:firstLine="540"/>
        <w:rPr>
          <w:b w:val="0"/>
          <w:color w:val="auto"/>
          <w:sz w:val="24"/>
        </w:rPr>
      </w:pPr>
      <w:r w:rsidRPr="00D063E3">
        <w:rPr>
          <w:bCs w:val="0"/>
          <w:color w:val="auto"/>
          <w:sz w:val="24"/>
        </w:rPr>
        <w:t>հսկիչ կարաններ՝</w:t>
      </w:r>
      <w:r w:rsidRPr="00D063E3">
        <w:rPr>
          <w:b w:val="0"/>
          <w:color w:val="auto"/>
          <w:sz w:val="24"/>
        </w:rPr>
        <w:t xml:space="preserve"> սեղմման կարաններ, որոնք կտրվում են մինչև ամրացված բետոնում սեղմման կարանների կտրումը՝ երկու–երեք սալը մեկ, ապահովելու համար ծածկի ճաքակայունությունը,</w:t>
      </w:r>
    </w:p>
    <w:p w14:paraId="4A4A46BE" w14:textId="77777777" w:rsidR="00F11F57" w:rsidRPr="00D063E3" w:rsidRDefault="00F11F57">
      <w:pPr>
        <w:pStyle w:val="a0"/>
        <w:numPr>
          <w:ilvl w:val="2"/>
          <w:numId w:val="6"/>
        </w:numPr>
        <w:tabs>
          <w:tab w:val="left" w:pos="1134"/>
        </w:tabs>
        <w:spacing w:line="360" w:lineRule="auto"/>
        <w:ind w:left="90" w:firstLine="540"/>
        <w:rPr>
          <w:b w:val="0"/>
          <w:color w:val="auto"/>
          <w:sz w:val="24"/>
        </w:rPr>
      </w:pPr>
      <w:r w:rsidRPr="00D063E3">
        <w:rPr>
          <w:bCs w:val="0"/>
          <w:color w:val="auto"/>
          <w:sz w:val="24"/>
        </w:rPr>
        <w:t>ճանապարհային պատվածք՝</w:t>
      </w:r>
      <w:r w:rsidRPr="00D063E3">
        <w:rPr>
          <w:b w:val="0"/>
          <w:color w:val="auto"/>
          <w:sz w:val="24"/>
        </w:rPr>
        <w:t xml:space="preserve"> քարային ու միաձույլ անհամասեռ նյութերով ամրացված երթևեկային մաս' տրանսպորտային միջոցների անիվների ու կլիմայական գործոնների ազդեցությանը լավ դիմադրող նյութերից,</w:t>
      </w:r>
    </w:p>
    <w:p w14:paraId="1E88BA0C" w14:textId="77777777" w:rsidR="00F11F57" w:rsidRPr="00D063E3" w:rsidRDefault="00F11F57">
      <w:pPr>
        <w:pStyle w:val="a0"/>
        <w:numPr>
          <w:ilvl w:val="2"/>
          <w:numId w:val="6"/>
        </w:numPr>
        <w:tabs>
          <w:tab w:val="left" w:pos="1134"/>
        </w:tabs>
        <w:spacing w:line="360" w:lineRule="auto"/>
        <w:ind w:left="90" w:firstLine="540"/>
        <w:rPr>
          <w:b w:val="0"/>
          <w:color w:val="auto"/>
          <w:sz w:val="24"/>
        </w:rPr>
      </w:pPr>
      <w:r w:rsidRPr="00D063E3">
        <w:rPr>
          <w:bCs w:val="0"/>
          <w:color w:val="auto"/>
          <w:sz w:val="24"/>
        </w:rPr>
        <w:t>ճանապարհային պատվածքի հիմքի լրացուցիչ շերտեր՝</w:t>
      </w:r>
      <w:r w:rsidRPr="00D063E3">
        <w:rPr>
          <w:b w:val="0"/>
          <w:color w:val="auto"/>
          <w:sz w:val="24"/>
        </w:rPr>
        <w:t xml:space="preserve"> կրող հիմքի և հողային պաստառի գրունտի միջև շերտեր՝ պահանջվող սառնակայունությունը ապահովելու և կոնստրուկցիայի դրենավորման համար,</w:t>
      </w:r>
    </w:p>
    <w:p w14:paraId="48727F58" w14:textId="77777777" w:rsidR="00F11F57" w:rsidRPr="00D063E3" w:rsidRDefault="00F11F57">
      <w:pPr>
        <w:pStyle w:val="a0"/>
        <w:numPr>
          <w:ilvl w:val="2"/>
          <w:numId w:val="6"/>
        </w:numPr>
        <w:tabs>
          <w:tab w:val="left" w:pos="1134"/>
        </w:tabs>
        <w:spacing w:line="360" w:lineRule="auto"/>
        <w:ind w:left="90" w:firstLine="540"/>
        <w:rPr>
          <w:b w:val="0"/>
          <w:color w:val="auto"/>
          <w:sz w:val="24"/>
        </w:rPr>
      </w:pPr>
      <w:r w:rsidRPr="00D063E3">
        <w:rPr>
          <w:bCs w:val="0"/>
          <w:color w:val="auto"/>
          <w:sz w:val="24"/>
        </w:rPr>
        <w:t>ճանապարհակլիմայական շրջանացում՝</w:t>
      </w:r>
      <w:r w:rsidRPr="00D063E3">
        <w:rPr>
          <w:b w:val="0"/>
          <w:color w:val="auto"/>
          <w:sz w:val="24"/>
        </w:rPr>
        <w:t xml:space="preserve"> տարածքի բաժանումը քիչ թե շատ միատիպ կլիմայական պայմաններ (խոնավացման աստիճան, գրունտային ջրերի խորությունը, գրունտների սառցակալման խորությունը, տեղումների տարեկան միջին քանակը) ունեցող շրջանների (գոտիների)՝ ճանապարհների նախագծման և շինարարության նպատակով,</w:t>
      </w:r>
    </w:p>
    <w:p w14:paraId="6B8C259D" w14:textId="77777777" w:rsidR="00F11F57" w:rsidRPr="00D063E3" w:rsidRDefault="00F11F57">
      <w:pPr>
        <w:pStyle w:val="a0"/>
        <w:numPr>
          <w:ilvl w:val="2"/>
          <w:numId w:val="6"/>
        </w:numPr>
        <w:tabs>
          <w:tab w:val="left" w:pos="1134"/>
        </w:tabs>
        <w:spacing w:line="360" w:lineRule="auto"/>
        <w:ind w:left="90" w:firstLine="540"/>
        <w:rPr>
          <w:b w:val="0"/>
          <w:color w:val="auto"/>
          <w:sz w:val="24"/>
        </w:rPr>
      </w:pPr>
      <w:r w:rsidRPr="00D063E3">
        <w:rPr>
          <w:bCs w:val="0"/>
          <w:color w:val="auto"/>
          <w:sz w:val="24"/>
        </w:rPr>
        <w:t>ճանապարհի հիմնանորոգում՝</w:t>
      </w:r>
      <w:r w:rsidRPr="00D063E3">
        <w:rPr>
          <w:b w:val="0"/>
          <w:color w:val="auto"/>
          <w:sz w:val="24"/>
        </w:rPr>
        <w:t xml:space="preserve"> ավտոմոբիլային ճանապարհի, ճանապարհային կառույցների և/կամ դրանց առանձին մասերի կոնստրուկտիվ տարրերի փոխարինմանը և/կամ վերականգնմանն ուղղված աշխատանքների համալիր, որն իրականացվում է ավտոմոբիլային ճանապարհի դասի և կարգի համար սահմանված թույլատրելի արժեքների և տեխնիկական բնութագրերի սահմաններում, և որն անմիջականորեն առնչվում է ավտոմոբիլային ճանապարհի հուսալիության և անվտանգության կոնստրուկտիվ և այլ </w:t>
      </w:r>
      <w:r w:rsidRPr="00D063E3">
        <w:rPr>
          <w:b w:val="0"/>
          <w:color w:val="auto"/>
          <w:sz w:val="24"/>
        </w:rPr>
        <w:lastRenderedPageBreak/>
        <w:t>բնութագրերին` անփոփոխ պահելով  ավտոմոբիլային ճանապարհի երկրաչափական տարրերը և հատկացման գոտու սահմանները,</w:t>
      </w:r>
    </w:p>
    <w:p w14:paraId="7A8BDF48" w14:textId="77777777" w:rsidR="00F11F57" w:rsidRPr="00D063E3" w:rsidRDefault="00F11F57">
      <w:pPr>
        <w:pStyle w:val="a0"/>
        <w:numPr>
          <w:ilvl w:val="2"/>
          <w:numId w:val="6"/>
        </w:numPr>
        <w:tabs>
          <w:tab w:val="left" w:pos="1134"/>
        </w:tabs>
        <w:spacing w:line="360" w:lineRule="auto"/>
        <w:ind w:left="90" w:firstLine="540"/>
        <w:rPr>
          <w:b w:val="0"/>
          <w:color w:val="auto"/>
          <w:sz w:val="24"/>
        </w:rPr>
      </w:pPr>
      <w:r w:rsidRPr="00D063E3">
        <w:rPr>
          <w:bCs w:val="0"/>
          <w:color w:val="auto"/>
          <w:sz w:val="24"/>
        </w:rPr>
        <w:t xml:space="preserve">ճանապարհային պատվածքի հուսալիություն՝ </w:t>
      </w:r>
      <w:r w:rsidRPr="00D063E3">
        <w:rPr>
          <w:b w:val="0"/>
          <w:color w:val="auto"/>
          <w:sz w:val="24"/>
        </w:rPr>
        <w:t>ծառայության ժամկետի ընթացքում նախանշված շահագործական բնութագրերը (հավասարություն, ամրություն, խորդուբորդություն) պահպանելու ճանապարհային պատվածքի ունակության համալիր ցուցանիշ,</w:t>
      </w:r>
    </w:p>
    <w:p w14:paraId="6301D90C" w14:textId="77777777" w:rsidR="00F11F57" w:rsidRPr="00D063E3" w:rsidRDefault="00F11F57">
      <w:pPr>
        <w:pStyle w:val="a0"/>
        <w:numPr>
          <w:ilvl w:val="2"/>
          <w:numId w:val="6"/>
        </w:numPr>
        <w:tabs>
          <w:tab w:val="left" w:pos="1134"/>
        </w:tabs>
        <w:spacing w:line="360" w:lineRule="auto"/>
        <w:ind w:left="90" w:firstLine="540"/>
        <w:rPr>
          <w:b w:val="0"/>
          <w:color w:val="auto"/>
          <w:sz w:val="24"/>
        </w:rPr>
      </w:pPr>
      <w:r w:rsidRPr="00D063E3">
        <w:rPr>
          <w:bCs w:val="0"/>
          <w:color w:val="auto"/>
          <w:sz w:val="24"/>
        </w:rPr>
        <w:t>ճանապարհի վերակառուցում՝</w:t>
      </w:r>
      <w:r w:rsidRPr="00D063E3">
        <w:rPr>
          <w:b w:val="0"/>
          <w:color w:val="auto"/>
          <w:sz w:val="24"/>
        </w:rPr>
        <w:t xml:space="preserve"> աշխատանքների համալիր, որը իրականացնելիս կատարվում է ավտոմոբիլային ճանապարհի կամ դրա առանձին տեղամասերի պարամետրերի փոփոխություն, ինչը բերում է ավտոմոբիլային ճանապարհի դասի և/կամ կարգի փոփոխությանը, ինչն էլ, իր հերթին, հանգեցնում է ավտոմոբիլային ճանապարհի հատկացման գոտու սահմանի փոփոխությանը,</w:t>
      </w:r>
    </w:p>
    <w:p w14:paraId="58F07FFE" w14:textId="77777777" w:rsidR="00F11F57" w:rsidRPr="00D063E3" w:rsidRDefault="00F11F57">
      <w:pPr>
        <w:pStyle w:val="a0"/>
        <w:numPr>
          <w:ilvl w:val="2"/>
          <w:numId w:val="6"/>
        </w:numPr>
        <w:tabs>
          <w:tab w:val="left" w:pos="1134"/>
        </w:tabs>
        <w:spacing w:line="360" w:lineRule="auto"/>
        <w:ind w:left="90" w:firstLine="540"/>
        <w:rPr>
          <w:b w:val="0"/>
          <w:color w:val="auto"/>
          <w:sz w:val="24"/>
        </w:rPr>
      </w:pPr>
      <w:r w:rsidRPr="00D063E3">
        <w:rPr>
          <w:bCs w:val="0"/>
          <w:color w:val="auto"/>
          <w:sz w:val="24"/>
        </w:rPr>
        <w:t>նորմատիվային առանցքային բեռնվածք՝</w:t>
      </w:r>
      <w:r w:rsidRPr="00D063E3">
        <w:rPr>
          <w:b w:val="0"/>
          <w:color w:val="auto"/>
          <w:sz w:val="24"/>
        </w:rPr>
        <w:t xml:space="preserve"> պայմանական երկառանցքանի ավտոմեքենայի առավելագույն ծանրաբեռնված սռնուց առաջացող լրիվ բեռնվածքը, որին բերվում են տարբեր առանցքային ծանրաբեռնվածությամբ բոլոր ավտոմեքենաները, և որը սահմանվում է ճանապարհային պատվածքների համար նորմատիվային փաստաթղթերով նախանշված կապիտալության դեպքում և կիրառվում է  ճանապարհային պատվածքի   ըստ ամրության հաշվարկելիս,</w:t>
      </w:r>
    </w:p>
    <w:p w14:paraId="1D6B1CED" w14:textId="77777777" w:rsidR="00F11F57" w:rsidRPr="00D063E3" w:rsidRDefault="00F11F57">
      <w:pPr>
        <w:pStyle w:val="a0"/>
        <w:numPr>
          <w:ilvl w:val="2"/>
          <w:numId w:val="6"/>
        </w:numPr>
        <w:tabs>
          <w:tab w:val="left" w:pos="1134"/>
        </w:tabs>
        <w:spacing w:line="360" w:lineRule="auto"/>
        <w:ind w:left="90" w:firstLine="540"/>
        <w:rPr>
          <w:b w:val="0"/>
          <w:color w:val="auto"/>
          <w:sz w:val="24"/>
        </w:rPr>
      </w:pPr>
      <w:r w:rsidRPr="00D063E3">
        <w:rPr>
          <w:bCs w:val="0"/>
          <w:color w:val="auto"/>
          <w:sz w:val="24"/>
        </w:rPr>
        <w:t>շեպեր՝</w:t>
      </w:r>
      <w:r w:rsidRPr="00D063E3">
        <w:rPr>
          <w:b w:val="0"/>
          <w:color w:val="auto"/>
          <w:sz w:val="24"/>
        </w:rPr>
        <w:t xml:space="preserve"> հողային պաստառը տեղանքից անջատող թեք հարթություններ,</w:t>
      </w:r>
    </w:p>
    <w:p w14:paraId="353C8893" w14:textId="77777777" w:rsidR="00F11F57" w:rsidRPr="00D063E3" w:rsidRDefault="00F11F57">
      <w:pPr>
        <w:pStyle w:val="a0"/>
        <w:numPr>
          <w:ilvl w:val="2"/>
          <w:numId w:val="6"/>
        </w:numPr>
        <w:tabs>
          <w:tab w:val="left" w:pos="1134"/>
        </w:tabs>
        <w:spacing w:line="360" w:lineRule="auto"/>
        <w:ind w:left="90" w:firstLine="540"/>
        <w:rPr>
          <w:b w:val="0"/>
          <w:color w:val="auto"/>
          <w:sz w:val="24"/>
        </w:rPr>
      </w:pPr>
      <w:r w:rsidRPr="00D063E3">
        <w:rPr>
          <w:bCs w:val="0"/>
          <w:color w:val="auto"/>
          <w:sz w:val="24"/>
        </w:rPr>
        <w:t>սեղմման կարան՝</w:t>
      </w:r>
      <w:r w:rsidRPr="00D063E3">
        <w:rPr>
          <w:b w:val="0"/>
          <w:color w:val="auto"/>
          <w:sz w:val="24"/>
        </w:rPr>
        <w:t xml:space="preserve"> լայնական  կարան, որը կտրում է ծածկը ոչ ամբողջ հաստությամբ և ստեղծում թուլացված հատվածք, որում ցեմենտբետոնի կծկման և ջերմաստիճանի իջեցման արդյունքում  տեղի է ունենում խզում,</w:t>
      </w:r>
    </w:p>
    <w:p w14:paraId="6E503FF3" w14:textId="77777777" w:rsidR="00F11F57" w:rsidRPr="00D063E3" w:rsidRDefault="00F11F57">
      <w:pPr>
        <w:pStyle w:val="a0"/>
        <w:numPr>
          <w:ilvl w:val="2"/>
          <w:numId w:val="6"/>
        </w:numPr>
        <w:tabs>
          <w:tab w:val="left" w:pos="1134"/>
        </w:tabs>
        <w:spacing w:line="360" w:lineRule="auto"/>
        <w:ind w:left="90" w:firstLine="540"/>
        <w:rPr>
          <w:b w:val="0"/>
          <w:color w:val="auto"/>
          <w:sz w:val="24"/>
        </w:rPr>
      </w:pPr>
      <w:r w:rsidRPr="00D063E3">
        <w:rPr>
          <w:bCs w:val="0"/>
          <w:color w:val="auto"/>
          <w:sz w:val="24"/>
        </w:rPr>
        <w:t>վիրաժ՝</w:t>
      </w:r>
      <w:r w:rsidRPr="00D063E3">
        <w:rPr>
          <w:b w:val="0"/>
          <w:color w:val="auto"/>
          <w:sz w:val="24"/>
        </w:rPr>
        <w:t xml:space="preserve"> հորիզոնական կորերի վրա ճանապարհի լայնական միաթեք կտրվածք' ուղղված դեպի կորի կենտրոնը,</w:t>
      </w:r>
    </w:p>
    <w:p w14:paraId="17B2313C" w14:textId="77777777" w:rsidR="00F11F57" w:rsidRPr="00D063E3" w:rsidRDefault="00F11F57">
      <w:pPr>
        <w:pStyle w:val="a0"/>
        <w:numPr>
          <w:ilvl w:val="2"/>
          <w:numId w:val="6"/>
        </w:numPr>
        <w:tabs>
          <w:tab w:val="left" w:pos="1134"/>
        </w:tabs>
        <w:spacing w:line="360" w:lineRule="auto"/>
        <w:ind w:left="90" w:firstLine="540"/>
        <w:rPr>
          <w:b w:val="0"/>
          <w:color w:val="auto"/>
          <w:sz w:val="24"/>
        </w:rPr>
      </w:pPr>
      <w:r w:rsidRPr="00D063E3">
        <w:rPr>
          <w:bCs w:val="0"/>
          <w:color w:val="auto"/>
          <w:sz w:val="24"/>
        </w:rPr>
        <w:t>տարվա հաշվարկային ժամանակահատված՝</w:t>
      </w:r>
      <w:r w:rsidRPr="00D063E3">
        <w:rPr>
          <w:b w:val="0"/>
          <w:color w:val="auto"/>
          <w:sz w:val="24"/>
        </w:rPr>
        <w:t xml:space="preserve"> հողային պաստառի գրունտի խոնավացման և ճանապարհային պատվածքի շերտերի շահագործման տեսակետից տարվա առավել աննպատակահարմար  ժամանակահատվածը, որի ընթացքում հնարավոր է մնացորդային դեֆորմացիաների կուտակում,</w:t>
      </w:r>
    </w:p>
    <w:p w14:paraId="2A178A43" w14:textId="77777777" w:rsidR="00F11F57" w:rsidRPr="00D063E3" w:rsidRDefault="00F11F57">
      <w:pPr>
        <w:pStyle w:val="a0"/>
        <w:numPr>
          <w:ilvl w:val="2"/>
          <w:numId w:val="6"/>
        </w:numPr>
        <w:tabs>
          <w:tab w:val="left" w:pos="1134"/>
        </w:tabs>
        <w:spacing w:line="360" w:lineRule="auto"/>
        <w:ind w:left="90" w:firstLine="540"/>
        <w:rPr>
          <w:b w:val="0"/>
          <w:color w:val="auto"/>
          <w:sz w:val="24"/>
        </w:rPr>
      </w:pPr>
      <w:r w:rsidRPr="00D063E3">
        <w:rPr>
          <w:bCs w:val="0"/>
          <w:color w:val="auto"/>
          <w:sz w:val="24"/>
        </w:rPr>
        <w:t>օտարման շերտ՝</w:t>
      </w:r>
      <w:r w:rsidRPr="00D063E3">
        <w:rPr>
          <w:b w:val="0"/>
          <w:color w:val="auto"/>
          <w:sz w:val="24"/>
        </w:rPr>
        <w:t xml:space="preserve"> երկրի մակերևույթի, ընդերքի և օդային տարածքի շերտ, որտեղ գտնվում է </w:t>
      </w:r>
      <w:r w:rsidR="006F27F0" w:rsidRPr="00D063E3">
        <w:rPr>
          <w:b w:val="0"/>
          <w:color w:val="auto"/>
          <w:sz w:val="24"/>
        </w:rPr>
        <w:t xml:space="preserve">ավտոմոբիլային </w:t>
      </w:r>
      <w:r w:rsidRPr="00D063E3">
        <w:rPr>
          <w:b w:val="0"/>
          <w:color w:val="auto"/>
          <w:sz w:val="24"/>
        </w:rPr>
        <w:t>ճանապարհը,</w:t>
      </w:r>
    </w:p>
    <w:p w14:paraId="64200068" w14:textId="77777777" w:rsidR="00B8214E" w:rsidRPr="00E64705" w:rsidRDefault="00B8214E" w:rsidP="00B8214E">
      <w:pPr>
        <w:pStyle w:val="a0"/>
        <w:tabs>
          <w:tab w:val="left" w:pos="1134"/>
        </w:tabs>
        <w:spacing w:line="360" w:lineRule="auto"/>
        <w:ind w:left="630" w:firstLine="0"/>
        <w:rPr>
          <w:b w:val="0"/>
          <w:color w:val="auto"/>
          <w:sz w:val="24"/>
        </w:rPr>
      </w:pPr>
    </w:p>
    <w:p w14:paraId="3ABC8E57" w14:textId="77777777" w:rsidR="00F11F57" w:rsidRPr="00E64705" w:rsidRDefault="00F11F57" w:rsidP="006B530C">
      <w:pPr>
        <w:pStyle w:val="a0"/>
        <w:tabs>
          <w:tab w:val="left" w:pos="990"/>
        </w:tabs>
        <w:spacing w:line="360" w:lineRule="auto"/>
        <w:ind w:left="630" w:firstLine="0"/>
        <w:jc w:val="center"/>
        <w:rPr>
          <w:color w:val="auto"/>
          <w:sz w:val="24"/>
        </w:rPr>
      </w:pPr>
      <w:bookmarkStart w:id="2" w:name="bookmark47"/>
      <w:bookmarkStart w:id="3" w:name="bookmark48"/>
      <w:bookmarkStart w:id="4" w:name="bookmark49"/>
      <w:bookmarkStart w:id="5" w:name="bookmark50"/>
      <w:bookmarkStart w:id="6" w:name="bookmark51"/>
      <w:bookmarkStart w:id="7" w:name="bookmark52"/>
      <w:bookmarkStart w:id="8" w:name="bookmark53"/>
      <w:bookmarkEnd w:id="2"/>
      <w:bookmarkEnd w:id="3"/>
      <w:bookmarkEnd w:id="4"/>
      <w:bookmarkEnd w:id="5"/>
      <w:bookmarkEnd w:id="6"/>
      <w:bookmarkEnd w:id="7"/>
      <w:bookmarkEnd w:id="8"/>
      <w:r w:rsidRPr="00E64705">
        <w:rPr>
          <w:color w:val="auto"/>
          <w:sz w:val="24"/>
          <w:lang w:val="ru-RU"/>
        </w:rPr>
        <w:t>1.</w:t>
      </w:r>
      <w:r w:rsidRPr="00E64705">
        <w:rPr>
          <w:color w:val="auto"/>
          <w:sz w:val="24"/>
        </w:rPr>
        <w:t>4. ՆՇԱԳՐԵՐ</w:t>
      </w:r>
    </w:p>
    <w:p w14:paraId="6EAD8368" w14:textId="6804A243" w:rsidR="00F11F57" w:rsidRPr="00E64705" w:rsidRDefault="00F50955">
      <w:pPr>
        <w:pStyle w:val="a0"/>
        <w:numPr>
          <w:ilvl w:val="0"/>
          <w:numId w:val="3"/>
        </w:numPr>
        <w:tabs>
          <w:tab w:val="left" w:pos="1080"/>
        </w:tabs>
        <w:spacing w:line="360" w:lineRule="auto"/>
        <w:ind w:left="90" w:firstLine="540"/>
        <w:rPr>
          <w:b w:val="0"/>
          <w:color w:val="auto"/>
          <w:sz w:val="24"/>
        </w:rPr>
      </w:pPr>
      <w:r w:rsidRPr="00D063E3">
        <w:rPr>
          <w:b w:val="0"/>
          <w:color w:val="auto"/>
          <w:sz w:val="24"/>
        </w:rPr>
        <w:lastRenderedPageBreak/>
        <w:t>Սույն կ</w:t>
      </w:r>
      <w:r w:rsidR="00F11F57" w:rsidRPr="00D063E3">
        <w:rPr>
          <w:b w:val="0"/>
          <w:color w:val="auto"/>
          <w:sz w:val="24"/>
        </w:rPr>
        <w:t>անոնների հավաքածուի</w:t>
      </w:r>
      <w:r w:rsidR="00F11F57" w:rsidRPr="00E64705">
        <w:rPr>
          <w:b w:val="0"/>
          <w:color w:val="auto"/>
          <w:sz w:val="24"/>
        </w:rPr>
        <w:t xml:space="preserve"> մեջ հիմնական մեծությունների համար</w:t>
      </w:r>
      <w:r>
        <w:rPr>
          <w:b w:val="0"/>
          <w:color w:val="auto"/>
          <w:sz w:val="24"/>
        </w:rPr>
        <w:t xml:space="preserve"> </w:t>
      </w:r>
      <w:r w:rsidR="00F11F57" w:rsidRPr="00E64705">
        <w:rPr>
          <w:b w:val="0"/>
          <w:color w:val="auto"/>
          <w:sz w:val="24"/>
        </w:rPr>
        <w:t>օգտագործված են հետևյալ նշագրերը.</w:t>
      </w:r>
    </w:p>
    <w:p w14:paraId="11972AE4" w14:textId="0D351CAE" w:rsidR="00F11F57" w:rsidRPr="00D063E3" w:rsidRDefault="00417513" w:rsidP="00F50955">
      <w:pPr>
        <w:pStyle w:val="a0"/>
        <w:tabs>
          <w:tab w:val="left" w:pos="990"/>
        </w:tabs>
        <w:spacing w:line="360" w:lineRule="auto"/>
        <w:ind w:left="90" w:firstLine="540"/>
        <w:rPr>
          <w:b w:val="0"/>
          <w:bCs w:val="0"/>
          <w:color w:val="auto"/>
          <w:sz w:val="24"/>
        </w:rPr>
      </w:pPr>
      <w:r w:rsidRPr="00D063E3">
        <w:rPr>
          <w:rFonts w:eastAsiaTheme="minorEastAsia"/>
          <w:b w:val="0"/>
          <w:bCs w:val="0"/>
          <w:color w:val="auto"/>
          <w:sz w:val="24"/>
        </w:rPr>
        <w:t>1)</w:t>
      </w:r>
      <m:oMath>
        <m:sSub>
          <m:sSubPr>
            <m:ctrlPr>
              <w:rPr>
                <w:rFonts w:ascii="Cambria Math" w:hAnsi="Cambria Math"/>
                <w:b w:val="0"/>
                <w:bCs w:val="0"/>
                <w:i/>
                <w:color w:val="auto"/>
                <w:sz w:val="24"/>
              </w:rPr>
            </m:ctrlPr>
          </m:sSubPr>
          <m:e>
            <m:r>
              <m:rPr>
                <m:sty m:val="bi"/>
              </m:rPr>
              <w:rPr>
                <w:rFonts w:ascii="Cambria Math" w:hAnsi="Cambria Math"/>
                <w:color w:val="auto"/>
                <w:sz w:val="24"/>
              </w:rPr>
              <m:t>α</m:t>
            </m:r>
          </m:e>
          <m:sub>
            <m:r>
              <m:rPr>
                <m:sty m:val="bi"/>
              </m:rPr>
              <w:rPr>
                <w:rFonts w:ascii="Cambria Math" w:hAnsi="Cambria Math"/>
                <w:color w:val="auto"/>
                <w:sz w:val="24"/>
              </w:rPr>
              <m:t>ta</m:t>
            </m:r>
          </m:sub>
        </m:sSub>
        <m:r>
          <m:rPr>
            <m:sty m:val="bi"/>
          </m:rPr>
          <w:rPr>
            <w:rFonts w:ascii="Cambria Math" w:hAnsi="Cambria Math"/>
            <w:color w:val="auto"/>
            <w:sz w:val="24"/>
          </w:rPr>
          <m:t xml:space="preserve">, </m:t>
        </m:r>
        <m:sSub>
          <m:sSubPr>
            <m:ctrlPr>
              <w:rPr>
                <w:rFonts w:ascii="Cambria Math" w:hAnsi="Cambria Math"/>
                <w:b w:val="0"/>
                <w:bCs w:val="0"/>
                <w:i/>
                <w:color w:val="auto"/>
                <w:sz w:val="24"/>
              </w:rPr>
            </m:ctrlPr>
          </m:sSubPr>
          <m:e>
            <m:r>
              <m:rPr>
                <m:sty m:val="bi"/>
              </m:rPr>
              <w:rPr>
                <w:rFonts w:ascii="Cambria Math" w:hAnsi="Cambria Math"/>
                <w:color w:val="auto"/>
                <w:sz w:val="24"/>
              </w:rPr>
              <m:t>α</m:t>
            </m:r>
          </m:e>
          <m:sub>
            <m:r>
              <m:rPr>
                <m:sty m:val="bi"/>
              </m:rPr>
              <w:rPr>
                <w:rFonts w:ascii="Cambria Math" w:hAnsi="Cambria Math"/>
                <w:color w:val="auto"/>
                <w:sz w:val="24"/>
              </w:rPr>
              <m:t>tb</m:t>
            </m:r>
          </m:sub>
        </m:sSub>
      </m:oMath>
      <w:r w:rsidR="00F11F57" w:rsidRPr="00D063E3">
        <w:rPr>
          <w:b w:val="0"/>
          <w:bCs w:val="0"/>
          <w:color w:val="auto"/>
          <w:sz w:val="24"/>
        </w:rPr>
        <w:t xml:space="preserve"> - գծային ջերմաստիճանային ընդարձակման գործակիցներ, համապատասխանաբար ասֆալտբետոնի և ցեմենտբետոնի համար,</w:t>
      </w:r>
    </w:p>
    <w:p w14:paraId="6F5514EA" w14:textId="25ACD9BE" w:rsidR="00F11F57" w:rsidRPr="00D063E3" w:rsidRDefault="00417513" w:rsidP="00F50955">
      <w:pPr>
        <w:pStyle w:val="a0"/>
        <w:tabs>
          <w:tab w:val="left" w:pos="990"/>
        </w:tabs>
        <w:spacing w:line="360" w:lineRule="auto"/>
        <w:ind w:left="180" w:firstLine="450"/>
        <w:rPr>
          <w:b w:val="0"/>
          <w:bCs w:val="0"/>
          <w:color w:val="auto"/>
          <w:sz w:val="24"/>
        </w:rPr>
      </w:pPr>
      <w:r w:rsidRPr="00D063E3">
        <w:rPr>
          <w:rFonts w:eastAsiaTheme="minorEastAsia"/>
          <w:b w:val="0"/>
          <w:bCs w:val="0"/>
          <w:color w:val="auto"/>
          <w:sz w:val="24"/>
        </w:rPr>
        <w:t>2)</w:t>
      </w:r>
      <w:r w:rsidRPr="00D063E3">
        <w:rPr>
          <w:rFonts w:eastAsiaTheme="minorEastAsia"/>
          <w:color w:val="auto"/>
          <w:sz w:val="24"/>
        </w:rPr>
        <w:t xml:space="preserve"> </w:t>
      </w:r>
      <m:oMath>
        <m:r>
          <m:rPr>
            <m:sty m:val="bi"/>
          </m:rPr>
          <w:rPr>
            <w:rFonts w:ascii="Cambria Math" w:hAnsi="Cambria Math"/>
            <w:color w:val="auto"/>
            <w:sz w:val="24"/>
          </w:rPr>
          <m:t>B</m:t>
        </m:r>
      </m:oMath>
      <w:r w:rsidR="00F11F57" w:rsidRPr="00D063E3">
        <w:rPr>
          <w:b w:val="0"/>
          <w:bCs w:val="0"/>
          <w:color w:val="auto"/>
          <w:sz w:val="24"/>
        </w:rPr>
        <w:t xml:space="preserve"> - բետոնի դասը ըստ սեղմման ամրության,</w:t>
      </w:r>
    </w:p>
    <w:p w14:paraId="2E1035AB" w14:textId="5D3A19E7" w:rsidR="00F11F57" w:rsidRPr="00D063E3" w:rsidRDefault="00417513" w:rsidP="00F50955">
      <w:pPr>
        <w:pStyle w:val="a0"/>
        <w:tabs>
          <w:tab w:val="left" w:pos="990"/>
        </w:tabs>
        <w:spacing w:line="360" w:lineRule="auto"/>
        <w:ind w:left="180" w:firstLine="450"/>
        <w:rPr>
          <w:b w:val="0"/>
          <w:bCs w:val="0"/>
          <w:color w:val="auto"/>
          <w:sz w:val="24"/>
        </w:rPr>
      </w:pPr>
      <w:r w:rsidRPr="00D063E3">
        <w:rPr>
          <w:rFonts w:eastAsiaTheme="minorEastAsia"/>
          <w:b w:val="0"/>
          <w:bCs w:val="0"/>
          <w:color w:val="auto"/>
          <w:sz w:val="24"/>
        </w:rPr>
        <w:t xml:space="preserve">3) </w:t>
      </w:r>
      <m:oMath>
        <m:sSub>
          <m:sSubPr>
            <m:ctrlPr>
              <w:rPr>
                <w:rFonts w:ascii="Cambria Math" w:hAnsi="Cambria Math"/>
                <w:b w:val="0"/>
                <w:bCs w:val="0"/>
                <w:i/>
                <w:color w:val="auto"/>
                <w:sz w:val="24"/>
              </w:rPr>
            </m:ctrlPr>
          </m:sSubPr>
          <m:e>
            <m:r>
              <m:rPr>
                <m:sty m:val="bi"/>
              </m:rPr>
              <w:rPr>
                <w:rFonts w:ascii="Cambria Math" w:hAnsi="Cambria Math"/>
                <w:color w:val="auto"/>
                <w:sz w:val="24"/>
              </w:rPr>
              <m:t>B</m:t>
            </m:r>
          </m:e>
          <m:sub>
            <m:r>
              <m:rPr>
                <m:sty m:val="bi"/>
              </m:rPr>
              <w:rPr>
                <w:rFonts w:ascii="Cambria Math" w:hAnsi="Cambria Math"/>
                <w:color w:val="auto"/>
                <w:sz w:val="24"/>
              </w:rPr>
              <m:t>tb</m:t>
            </m:r>
          </m:sub>
        </m:sSub>
      </m:oMath>
      <w:r w:rsidR="00F11F57" w:rsidRPr="00D063E3">
        <w:rPr>
          <w:b w:val="0"/>
          <w:bCs w:val="0"/>
          <w:color w:val="auto"/>
          <w:sz w:val="24"/>
        </w:rPr>
        <w:t>- բետոնի դասը ըստ ծռման ժամանակ ձգման ամրության,</w:t>
      </w:r>
    </w:p>
    <w:p w14:paraId="3EE7A0E3" w14:textId="5CA9B2B0" w:rsidR="00F11F57" w:rsidRPr="00D063E3" w:rsidRDefault="00417513" w:rsidP="00F50955">
      <w:pPr>
        <w:pStyle w:val="a0"/>
        <w:tabs>
          <w:tab w:val="left" w:pos="990"/>
        </w:tabs>
        <w:spacing w:line="360" w:lineRule="auto"/>
        <w:ind w:left="180" w:firstLine="450"/>
        <w:rPr>
          <w:b w:val="0"/>
          <w:bCs w:val="0"/>
          <w:color w:val="auto"/>
          <w:sz w:val="24"/>
        </w:rPr>
      </w:pPr>
      <w:r w:rsidRPr="00D063E3">
        <w:rPr>
          <w:rFonts w:eastAsiaTheme="minorEastAsia"/>
          <w:b w:val="0"/>
          <w:bCs w:val="0"/>
          <w:color w:val="auto"/>
          <w:sz w:val="24"/>
        </w:rPr>
        <w:t xml:space="preserve">4) </w:t>
      </w:r>
      <m:oMath>
        <m:sSub>
          <m:sSubPr>
            <m:ctrlPr>
              <w:rPr>
                <w:rFonts w:ascii="Cambria Math" w:hAnsi="Cambria Math"/>
                <w:b w:val="0"/>
                <w:bCs w:val="0"/>
                <w:i/>
                <w:color w:val="auto"/>
                <w:sz w:val="24"/>
              </w:rPr>
            </m:ctrlPr>
          </m:sSubPr>
          <m:e>
            <m:r>
              <m:rPr>
                <m:sty m:val="bi"/>
              </m:rPr>
              <w:rPr>
                <w:rFonts w:ascii="Cambria Math" w:hAnsi="Cambria Math"/>
                <w:color w:val="auto"/>
                <w:sz w:val="24"/>
              </w:rPr>
              <m:t>C</m:t>
            </m:r>
          </m:e>
          <m:sub>
            <m:r>
              <m:rPr>
                <m:sty m:val="bi"/>
              </m:rPr>
              <w:rPr>
                <w:rFonts w:ascii="Cambria Math" w:hAnsi="Cambria Math"/>
                <w:color w:val="auto"/>
                <w:sz w:val="24"/>
              </w:rPr>
              <m:t>a</m:t>
            </m:r>
          </m:sub>
        </m:sSub>
      </m:oMath>
      <w:r w:rsidR="00F11F57" w:rsidRPr="00D063E3">
        <w:rPr>
          <w:b w:val="0"/>
          <w:bCs w:val="0"/>
          <w:color w:val="auto"/>
          <w:sz w:val="24"/>
        </w:rPr>
        <w:t>- ասֆալտբետոնի և ցեմենտբետոնի շերտերի միջև կառչումը,</w:t>
      </w:r>
    </w:p>
    <w:p w14:paraId="5713EE0B" w14:textId="3F8BA7A7" w:rsidR="00F11F57" w:rsidRPr="00D063E3" w:rsidRDefault="00417513" w:rsidP="00F50955">
      <w:pPr>
        <w:pStyle w:val="a0"/>
        <w:tabs>
          <w:tab w:val="left" w:pos="990"/>
        </w:tabs>
        <w:spacing w:line="360" w:lineRule="auto"/>
        <w:ind w:left="180" w:firstLine="450"/>
        <w:rPr>
          <w:b w:val="0"/>
          <w:bCs w:val="0"/>
          <w:color w:val="auto"/>
          <w:sz w:val="24"/>
        </w:rPr>
      </w:pPr>
      <w:r w:rsidRPr="00D063E3">
        <w:rPr>
          <w:rFonts w:eastAsiaTheme="minorEastAsia"/>
          <w:b w:val="0"/>
          <w:bCs w:val="0"/>
          <w:color w:val="auto"/>
          <w:sz w:val="24"/>
        </w:rPr>
        <w:t>5)</w:t>
      </w:r>
      <w:r w:rsidRPr="00D063E3">
        <w:rPr>
          <w:rFonts w:eastAsiaTheme="minorEastAsia"/>
          <w:color w:val="auto"/>
          <w:sz w:val="24"/>
        </w:rPr>
        <w:t xml:space="preserve"> </w:t>
      </w:r>
      <m:oMath>
        <m:r>
          <m:rPr>
            <m:sty m:val="bi"/>
          </m:rPr>
          <w:rPr>
            <w:rFonts w:ascii="Cambria Math" w:hAnsi="Cambria Math"/>
            <w:color w:val="auto"/>
            <w:sz w:val="24"/>
          </w:rPr>
          <m:t>E</m:t>
        </m:r>
      </m:oMath>
      <w:r w:rsidR="00F11F57" w:rsidRPr="00D063E3">
        <w:rPr>
          <w:b w:val="0"/>
          <w:bCs w:val="0"/>
          <w:color w:val="auto"/>
          <w:sz w:val="24"/>
        </w:rPr>
        <w:t xml:space="preserve"> - նյութի առաձգականության մոդուլը,</w:t>
      </w:r>
    </w:p>
    <w:p w14:paraId="32A00413" w14:textId="1F700C82" w:rsidR="00F11F57" w:rsidRPr="00D063E3" w:rsidRDefault="00417513" w:rsidP="00F50955">
      <w:pPr>
        <w:pStyle w:val="a0"/>
        <w:tabs>
          <w:tab w:val="left" w:pos="990"/>
        </w:tabs>
        <w:spacing w:line="360" w:lineRule="auto"/>
        <w:ind w:left="180" w:firstLine="450"/>
        <w:rPr>
          <w:b w:val="0"/>
          <w:bCs w:val="0"/>
          <w:color w:val="auto"/>
          <w:sz w:val="24"/>
        </w:rPr>
      </w:pPr>
      <w:r w:rsidRPr="00D063E3">
        <w:rPr>
          <w:rFonts w:eastAsiaTheme="minorEastAsia"/>
          <w:b w:val="0"/>
          <w:bCs w:val="0"/>
          <w:color w:val="auto"/>
          <w:sz w:val="24"/>
        </w:rPr>
        <w:t xml:space="preserve">6) </w:t>
      </w:r>
      <w:bookmarkStart w:id="9" w:name="_Hlk188472412"/>
      <m:oMath>
        <m:sSub>
          <m:sSubPr>
            <m:ctrlPr>
              <w:rPr>
                <w:rFonts w:ascii="Cambria Math" w:hAnsi="Cambria Math"/>
                <w:b w:val="0"/>
                <w:bCs w:val="0"/>
                <w:i/>
                <w:color w:val="auto"/>
                <w:sz w:val="24"/>
              </w:rPr>
            </m:ctrlPr>
          </m:sSubPr>
          <m:e>
            <m:r>
              <m:rPr>
                <m:sty m:val="bi"/>
              </m:rPr>
              <w:rPr>
                <w:rFonts w:ascii="Cambria Math" w:hAnsi="Cambria Math"/>
                <w:color w:val="auto"/>
                <w:sz w:val="24"/>
              </w:rPr>
              <m:t>E</m:t>
            </m:r>
          </m:e>
          <m:sub>
            <m:r>
              <m:rPr>
                <m:sty m:val="bi"/>
              </m:rPr>
              <w:rPr>
                <w:rFonts w:ascii="Cambria Math" w:hAnsi="Cambria Math"/>
                <w:color w:val="auto"/>
                <w:sz w:val="24"/>
              </w:rPr>
              <m:t>a</m:t>
            </m:r>
          </m:sub>
        </m:sSub>
      </m:oMath>
      <w:r w:rsidR="00F11F57" w:rsidRPr="00D063E3">
        <w:rPr>
          <w:b w:val="0"/>
          <w:bCs w:val="0"/>
          <w:color w:val="auto"/>
          <w:sz w:val="24"/>
        </w:rPr>
        <w:t xml:space="preserve">- </w:t>
      </w:r>
      <w:bookmarkEnd w:id="9"/>
      <w:r w:rsidR="00F11F57" w:rsidRPr="00D063E3">
        <w:rPr>
          <w:b w:val="0"/>
          <w:bCs w:val="0"/>
          <w:color w:val="auto"/>
          <w:sz w:val="24"/>
        </w:rPr>
        <w:t>ասֆալտբետոնի հաշվարկային առաձգականության մոդուլը,</w:t>
      </w:r>
    </w:p>
    <w:p w14:paraId="3FC90BD8" w14:textId="7ED26C29" w:rsidR="00F11F57" w:rsidRPr="00F31E41" w:rsidRDefault="00417513" w:rsidP="00F50955">
      <w:pPr>
        <w:pStyle w:val="a0"/>
        <w:tabs>
          <w:tab w:val="left" w:pos="990"/>
        </w:tabs>
        <w:spacing w:line="360" w:lineRule="auto"/>
        <w:ind w:left="180" w:firstLine="450"/>
        <w:rPr>
          <w:b w:val="0"/>
          <w:bCs w:val="0"/>
          <w:color w:val="auto"/>
          <w:sz w:val="24"/>
        </w:rPr>
      </w:pPr>
      <w:r w:rsidRPr="00F31E41">
        <w:rPr>
          <w:rFonts w:eastAsiaTheme="minorEastAsia"/>
          <w:b w:val="0"/>
          <w:bCs w:val="0"/>
          <w:color w:val="auto"/>
          <w:sz w:val="24"/>
        </w:rPr>
        <w:t xml:space="preserve">7) </w:t>
      </w:r>
      <m:oMath>
        <m:sSubSup>
          <m:sSubSupPr>
            <m:ctrlPr>
              <w:rPr>
                <w:rFonts w:ascii="Cambria Math" w:hAnsi="Cambria Math"/>
                <w:i/>
                <w:color w:val="auto"/>
                <w:sz w:val="24"/>
              </w:rPr>
            </m:ctrlPr>
          </m:sSubSupPr>
          <m:e>
            <m:r>
              <m:rPr>
                <m:sty m:val="bi"/>
              </m:rPr>
              <w:rPr>
                <w:rFonts w:ascii="Cambria Math"/>
                <w:color w:val="auto"/>
                <w:sz w:val="24"/>
              </w:rPr>
              <m:t>E</m:t>
            </m:r>
          </m:e>
          <m:sub>
            <m:r>
              <m:rPr>
                <m:sty m:val="bi"/>
              </m:rPr>
              <w:rPr>
                <w:rFonts w:ascii="Cambria Math"/>
                <w:color w:val="auto"/>
                <w:sz w:val="24"/>
              </w:rPr>
              <m:t>հ</m:t>
            </m:r>
          </m:sub>
          <m:sup>
            <m:r>
              <m:rPr>
                <m:sty m:val="bi"/>
              </m:rPr>
              <w:rPr>
                <w:rFonts w:ascii="Cambria Math"/>
                <w:color w:val="auto"/>
                <w:sz w:val="24"/>
              </w:rPr>
              <m:t>հ</m:t>
            </m:r>
          </m:sup>
        </m:sSubSup>
      </m:oMath>
      <w:r w:rsidR="00E257DC" w:rsidRPr="00F31E41">
        <w:rPr>
          <w:b w:val="0"/>
          <w:bCs w:val="0"/>
          <w:color w:val="auto"/>
          <w:sz w:val="24"/>
        </w:rPr>
        <w:t xml:space="preserve"> </w:t>
      </w:r>
      <w:r w:rsidR="00F11F57" w:rsidRPr="00F31E41">
        <w:rPr>
          <w:b w:val="0"/>
          <w:bCs w:val="0"/>
          <w:color w:val="auto"/>
          <w:sz w:val="24"/>
        </w:rPr>
        <w:t>- հիմնատակի համարժեք</w:t>
      </w:r>
      <w:r w:rsidR="00F31E41" w:rsidRPr="00F31E41">
        <w:rPr>
          <w:b w:val="0"/>
          <w:bCs w:val="0"/>
          <w:color w:val="auto"/>
          <w:sz w:val="24"/>
        </w:rPr>
        <w:t xml:space="preserve"> առաձգականության</w:t>
      </w:r>
      <w:r w:rsidR="00F11F57" w:rsidRPr="00F31E41">
        <w:rPr>
          <w:b w:val="0"/>
          <w:bCs w:val="0"/>
          <w:color w:val="auto"/>
          <w:sz w:val="24"/>
        </w:rPr>
        <w:t xml:space="preserve"> մոդուլը,</w:t>
      </w:r>
    </w:p>
    <w:p w14:paraId="1ED82720" w14:textId="36D10806" w:rsidR="00F11F57" w:rsidRPr="00E257DC" w:rsidRDefault="00417513" w:rsidP="00F50955">
      <w:pPr>
        <w:pStyle w:val="a0"/>
        <w:tabs>
          <w:tab w:val="left" w:pos="990"/>
        </w:tabs>
        <w:spacing w:line="360" w:lineRule="auto"/>
        <w:ind w:left="180" w:firstLine="450"/>
        <w:rPr>
          <w:b w:val="0"/>
          <w:bCs w:val="0"/>
          <w:color w:val="auto"/>
          <w:sz w:val="24"/>
        </w:rPr>
      </w:pPr>
      <w:r w:rsidRPr="00E257DC">
        <w:rPr>
          <w:rFonts w:eastAsiaTheme="minorEastAsia"/>
          <w:b w:val="0"/>
          <w:bCs w:val="0"/>
          <w:color w:val="auto"/>
          <w:sz w:val="24"/>
        </w:rPr>
        <w:t xml:space="preserve">8) </w:t>
      </w:r>
      <w:r w:rsidR="00E257DC" w:rsidRPr="00E257DC">
        <w:rPr>
          <w:rFonts w:eastAsiaTheme="minorEastAsia"/>
          <w:b w:val="0"/>
          <w:bCs w:val="0"/>
          <w:color w:val="auto"/>
          <w:sz w:val="24"/>
        </w:rPr>
        <w:t xml:space="preserve">h </w:t>
      </w:r>
      <w:r w:rsidR="00F11F57" w:rsidRPr="00E257DC">
        <w:rPr>
          <w:b w:val="0"/>
          <w:bCs w:val="0"/>
          <w:color w:val="auto"/>
          <w:sz w:val="24"/>
        </w:rPr>
        <w:t>- շերտի համարժեք հաստությունը,</w:t>
      </w:r>
    </w:p>
    <w:p w14:paraId="6561BF4E" w14:textId="09A843AF" w:rsidR="00F11F57" w:rsidRPr="00D063E3" w:rsidRDefault="00417513" w:rsidP="00F50955">
      <w:pPr>
        <w:pStyle w:val="a0"/>
        <w:tabs>
          <w:tab w:val="left" w:pos="990"/>
        </w:tabs>
        <w:spacing w:line="360" w:lineRule="auto"/>
        <w:ind w:left="180" w:firstLine="450"/>
        <w:rPr>
          <w:b w:val="0"/>
          <w:bCs w:val="0"/>
          <w:color w:val="auto"/>
          <w:sz w:val="24"/>
        </w:rPr>
      </w:pPr>
      <w:r w:rsidRPr="00D063E3">
        <w:rPr>
          <w:rFonts w:eastAsiaTheme="minorEastAsia"/>
          <w:b w:val="0"/>
          <w:bCs w:val="0"/>
          <w:color w:val="auto"/>
          <w:sz w:val="24"/>
        </w:rPr>
        <w:t xml:space="preserve">9) </w:t>
      </w:r>
      <m:oMath>
        <m:sSub>
          <m:sSubPr>
            <m:ctrlPr>
              <w:rPr>
                <w:rFonts w:ascii="Cambria Math" w:hAnsi="Cambria Math"/>
                <w:b w:val="0"/>
                <w:bCs w:val="0"/>
                <w:i/>
                <w:color w:val="auto"/>
                <w:sz w:val="24"/>
              </w:rPr>
            </m:ctrlPr>
          </m:sSubPr>
          <m:e>
            <m:r>
              <m:rPr>
                <m:sty m:val="bi"/>
              </m:rPr>
              <w:rPr>
                <w:rFonts w:ascii="Cambria Math" w:hAnsi="Cambria Math"/>
                <w:color w:val="auto"/>
                <w:sz w:val="24"/>
              </w:rPr>
              <m:t>h</m:t>
            </m:r>
          </m:e>
          <m:sub>
            <m:r>
              <m:rPr>
                <m:sty m:val="bi"/>
              </m:rPr>
              <w:rPr>
                <w:rFonts w:ascii="Cambria Math" w:hAnsi="Cambria Math"/>
                <w:color w:val="auto"/>
                <w:sz w:val="24"/>
              </w:rPr>
              <m:t>a</m:t>
            </m:r>
          </m:sub>
        </m:sSub>
      </m:oMath>
      <w:r w:rsidR="00F11F57" w:rsidRPr="00D063E3">
        <w:rPr>
          <w:b w:val="0"/>
          <w:bCs w:val="0"/>
          <w:color w:val="auto"/>
          <w:sz w:val="24"/>
        </w:rPr>
        <w:t>- ասֆալտբետոնի շերտի հաստությունը,</w:t>
      </w:r>
    </w:p>
    <w:p w14:paraId="71F4F484" w14:textId="23B6BE58" w:rsidR="00F11F57" w:rsidRPr="00D063E3" w:rsidRDefault="00417513" w:rsidP="00F50955">
      <w:pPr>
        <w:pStyle w:val="a0"/>
        <w:tabs>
          <w:tab w:val="left" w:pos="990"/>
        </w:tabs>
        <w:spacing w:line="360" w:lineRule="auto"/>
        <w:ind w:left="180" w:firstLine="450"/>
        <w:rPr>
          <w:b w:val="0"/>
          <w:bCs w:val="0"/>
          <w:color w:val="auto"/>
          <w:sz w:val="24"/>
        </w:rPr>
      </w:pPr>
      <w:r w:rsidRPr="00D063E3">
        <w:rPr>
          <w:rFonts w:eastAsiaTheme="minorEastAsia"/>
          <w:b w:val="0"/>
          <w:bCs w:val="0"/>
          <w:color w:val="auto"/>
          <w:sz w:val="24"/>
        </w:rPr>
        <w:t xml:space="preserve">10) </w:t>
      </w:r>
      <m:oMath>
        <m:sSub>
          <m:sSubPr>
            <m:ctrlPr>
              <w:rPr>
                <w:rFonts w:ascii="Cambria Math" w:hAnsi="Cambria Math"/>
                <w:b w:val="0"/>
                <w:bCs w:val="0"/>
                <w:i/>
                <w:color w:val="auto"/>
                <w:sz w:val="24"/>
              </w:rPr>
            </m:ctrlPr>
          </m:sSubPr>
          <m:e>
            <m:r>
              <m:rPr>
                <m:sty m:val="bi"/>
              </m:rPr>
              <w:rPr>
                <w:rFonts w:ascii="Cambria Math" w:hAnsi="Cambria Math"/>
                <w:color w:val="auto"/>
                <w:sz w:val="24"/>
              </w:rPr>
              <m:t>h</m:t>
            </m:r>
          </m:e>
          <m:sub>
            <m:r>
              <m:rPr>
                <m:sty m:val="bi"/>
              </m:rPr>
              <w:rPr>
                <w:rFonts w:ascii="Cambria Math" w:hAnsi="Cambria Math"/>
                <w:color w:val="auto"/>
                <w:sz w:val="24"/>
              </w:rPr>
              <m:t>b</m:t>
            </m:r>
          </m:sub>
        </m:sSub>
      </m:oMath>
      <w:r w:rsidR="00F11F57" w:rsidRPr="00D063E3">
        <w:rPr>
          <w:b w:val="0"/>
          <w:bCs w:val="0"/>
          <w:color w:val="auto"/>
          <w:sz w:val="24"/>
        </w:rPr>
        <w:t>- ցեմենտբետոնի շերտի հաստությունը,</w:t>
      </w:r>
    </w:p>
    <w:p w14:paraId="5D555C58" w14:textId="6B186302" w:rsidR="00F11F57" w:rsidRPr="00D063E3" w:rsidRDefault="00417513" w:rsidP="00F50955">
      <w:pPr>
        <w:pStyle w:val="a0"/>
        <w:tabs>
          <w:tab w:val="left" w:pos="990"/>
        </w:tabs>
        <w:spacing w:line="360" w:lineRule="auto"/>
        <w:ind w:left="180" w:firstLine="450"/>
        <w:rPr>
          <w:b w:val="0"/>
          <w:bCs w:val="0"/>
          <w:color w:val="auto"/>
          <w:sz w:val="24"/>
        </w:rPr>
      </w:pPr>
      <w:r w:rsidRPr="00D063E3">
        <w:rPr>
          <w:rFonts w:eastAsiaTheme="minorEastAsia"/>
          <w:b w:val="0"/>
          <w:bCs w:val="0"/>
          <w:color w:val="auto"/>
          <w:sz w:val="24"/>
        </w:rPr>
        <w:t xml:space="preserve">11) </w:t>
      </w:r>
      <m:oMath>
        <m:sSub>
          <m:sSubPr>
            <m:ctrlPr>
              <w:rPr>
                <w:rFonts w:ascii="Cambria Math" w:hAnsi="Cambria Math"/>
                <w:b w:val="0"/>
                <w:bCs w:val="0"/>
                <w:i/>
                <w:color w:val="auto"/>
                <w:sz w:val="24"/>
              </w:rPr>
            </m:ctrlPr>
          </m:sSubPr>
          <m:e>
            <m:r>
              <m:rPr>
                <m:sty m:val="bi"/>
              </m:rPr>
              <w:rPr>
                <w:rFonts w:ascii="Cambria Math" w:hAnsi="Cambria Math"/>
                <w:color w:val="auto"/>
                <w:sz w:val="24"/>
              </w:rPr>
              <m:t>h</m:t>
            </m:r>
          </m:e>
          <m:sub>
            <m:r>
              <m:rPr>
                <m:sty m:val="bi"/>
              </m:rPr>
              <w:rPr>
                <w:rFonts w:ascii="Cambria Math" w:hAnsi="Cambria Math"/>
                <w:color w:val="auto"/>
                <w:sz w:val="24"/>
              </w:rPr>
              <m:t>i</m:t>
            </m:r>
          </m:sub>
        </m:sSub>
      </m:oMath>
      <w:r w:rsidR="00F11F57" w:rsidRPr="00D063E3">
        <w:rPr>
          <w:b w:val="0"/>
          <w:bCs w:val="0"/>
          <w:color w:val="auto"/>
          <w:sz w:val="24"/>
        </w:rPr>
        <w:t xml:space="preserve"> - </w:t>
      </w:r>
      <m:oMath>
        <m:r>
          <m:rPr>
            <m:sty m:val="bi"/>
          </m:rPr>
          <w:rPr>
            <w:rFonts w:ascii="Cambria Math" w:hAnsi="Cambria Math"/>
            <w:color w:val="auto"/>
            <w:sz w:val="24"/>
          </w:rPr>
          <m:t>i</m:t>
        </m:r>
      </m:oMath>
      <w:r w:rsidR="00F11F57" w:rsidRPr="00D063E3">
        <w:rPr>
          <w:b w:val="0"/>
          <w:bCs w:val="0"/>
          <w:color w:val="auto"/>
          <w:sz w:val="24"/>
        </w:rPr>
        <w:t>-րդ  շերտի հաստությունը,</w:t>
      </w:r>
    </w:p>
    <w:p w14:paraId="2EC4877E" w14:textId="028670D4" w:rsidR="00F11F57" w:rsidRPr="00575E37" w:rsidRDefault="00417513" w:rsidP="00F50955">
      <w:pPr>
        <w:pStyle w:val="a0"/>
        <w:tabs>
          <w:tab w:val="left" w:pos="990"/>
        </w:tabs>
        <w:spacing w:line="360" w:lineRule="auto"/>
        <w:ind w:left="180" w:firstLine="450"/>
        <w:rPr>
          <w:b w:val="0"/>
          <w:color w:val="auto"/>
          <w:sz w:val="24"/>
        </w:rPr>
      </w:pPr>
      <w:r w:rsidRPr="00575E37">
        <w:rPr>
          <w:rFonts w:eastAsiaTheme="minorEastAsia"/>
          <w:b w:val="0"/>
          <w:bCs w:val="0"/>
          <w:color w:val="auto"/>
          <w:sz w:val="24"/>
        </w:rPr>
        <w:t>12)</w:t>
      </w:r>
      <m:oMath>
        <m:r>
          <m:rPr>
            <m:sty m:val="bi"/>
          </m:rPr>
          <w:rPr>
            <w:rFonts w:ascii="Cambria Math" w:eastAsiaTheme="minorEastAsia" w:hAnsi="Cambria Math"/>
            <w:color w:val="auto"/>
            <w:sz w:val="24"/>
          </w:rPr>
          <m:t xml:space="preserve"> </m:t>
        </m:r>
        <m:sSub>
          <m:sSubPr>
            <m:ctrlPr>
              <w:rPr>
                <w:rFonts w:ascii="Cambria Math" w:hAnsi="Cambria Math"/>
                <w:i/>
                <w:color w:val="auto"/>
                <w:sz w:val="24"/>
              </w:rPr>
            </m:ctrlPr>
          </m:sSubPr>
          <m:e>
            <m:r>
              <m:rPr>
                <m:sty m:val="bi"/>
              </m:rPr>
              <w:rPr>
                <w:rFonts w:ascii="Cambria Math" w:hAnsi="Cambria Math"/>
                <w:color w:val="auto"/>
                <w:sz w:val="24"/>
              </w:rPr>
              <m:t>K</m:t>
            </m:r>
          </m:e>
          <m:sub>
            <m:r>
              <m:rPr>
                <m:sty m:val="bi"/>
              </m:rPr>
              <w:rPr>
                <w:rFonts w:ascii="Cambria Math" w:hAnsi="Cambria Math"/>
                <w:color w:val="auto"/>
                <w:sz w:val="24"/>
              </w:rPr>
              <m:t>Д</m:t>
            </m:r>
          </m:sub>
        </m:sSub>
      </m:oMath>
      <w:r w:rsidR="00F11F57" w:rsidRPr="00575E37">
        <w:rPr>
          <w:rFonts w:eastAsiaTheme="minorEastAsia"/>
          <w:color w:val="auto"/>
          <w:sz w:val="24"/>
        </w:rPr>
        <w:t xml:space="preserve"> </w:t>
      </w:r>
      <w:r w:rsidR="00F11F57" w:rsidRPr="00575E37">
        <w:rPr>
          <w:b w:val="0"/>
          <w:color w:val="auto"/>
          <w:sz w:val="24"/>
        </w:rPr>
        <w:t xml:space="preserve">- գործակից, որը հաշվի է առնում շարժական անվային բեռնվածքով բեռնավորման ժամանակ </w:t>
      </w:r>
      <w:r w:rsidR="00EF6FD8">
        <w:rPr>
          <w:b w:val="0"/>
          <w:color w:val="auto"/>
          <w:sz w:val="24"/>
        </w:rPr>
        <w:t>թրթռա</w:t>
      </w:r>
      <w:r w:rsidR="00F11F57" w:rsidRPr="00575E37">
        <w:rPr>
          <w:b w:val="0"/>
          <w:color w:val="auto"/>
          <w:sz w:val="24"/>
        </w:rPr>
        <w:t>սողքի ազդեցությունը,</w:t>
      </w:r>
    </w:p>
    <w:p w14:paraId="448EB95A" w14:textId="24F19F7A" w:rsidR="00F11F57" w:rsidRPr="00D445E2" w:rsidRDefault="00417513" w:rsidP="00F50955">
      <w:pPr>
        <w:pStyle w:val="a0"/>
        <w:tabs>
          <w:tab w:val="left" w:pos="990"/>
        </w:tabs>
        <w:spacing w:line="360" w:lineRule="auto"/>
        <w:ind w:left="180" w:firstLine="450"/>
        <w:rPr>
          <w:b w:val="0"/>
          <w:color w:val="auto"/>
          <w:sz w:val="24"/>
        </w:rPr>
      </w:pPr>
      <w:r w:rsidRPr="00D445E2">
        <w:rPr>
          <w:rFonts w:eastAsiaTheme="minorEastAsia"/>
          <w:b w:val="0"/>
          <w:bCs w:val="0"/>
          <w:color w:val="auto"/>
          <w:sz w:val="24"/>
        </w:rPr>
        <w:t>13)</w:t>
      </w:r>
      <m:oMath>
        <m:sSub>
          <m:sSubPr>
            <m:ctrlPr>
              <w:rPr>
                <w:rFonts w:ascii="Cambria Math" w:hAnsi="Cambria Math"/>
                <w:i/>
                <w:color w:val="auto"/>
                <w:sz w:val="24"/>
              </w:rPr>
            </m:ctrlPr>
          </m:sSubPr>
          <m:e>
            <m:r>
              <m:rPr>
                <m:sty m:val="bi"/>
              </m:rPr>
              <w:rPr>
                <w:rFonts w:ascii="Cambria Math" w:hAnsi="Cambria Math"/>
                <w:color w:val="auto"/>
                <w:sz w:val="24"/>
              </w:rPr>
              <m:t>K</m:t>
            </m:r>
          </m:e>
          <m:sub>
            <m:r>
              <m:rPr>
                <m:sty m:val="bi"/>
              </m:rPr>
              <w:rPr>
                <w:rFonts w:ascii="Cambria Math" w:hAnsi="Cambria Math"/>
                <w:color w:val="auto"/>
                <w:sz w:val="24"/>
              </w:rPr>
              <m:t>տ</m:t>
            </m:r>
          </m:sub>
        </m:sSub>
      </m:oMath>
      <w:r w:rsidR="00F11F57" w:rsidRPr="00D445E2">
        <w:rPr>
          <w:b w:val="0"/>
          <w:color w:val="auto"/>
          <w:sz w:val="24"/>
        </w:rPr>
        <w:t xml:space="preserve"> - գործակից, որը հաշվի է առնում բեռնվածքի կիրառման կետի տեղի ազդեցությունը,</w:t>
      </w:r>
    </w:p>
    <w:p w14:paraId="32697D99" w14:textId="7B29C576" w:rsidR="00F11F57" w:rsidRPr="00E54145" w:rsidRDefault="00417513" w:rsidP="00F50955">
      <w:pPr>
        <w:pStyle w:val="a0"/>
        <w:tabs>
          <w:tab w:val="left" w:pos="990"/>
        </w:tabs>
        <w:spacing w:line="360" w:lineRule="auto"/>
        <w:ind w:left="180" w:firstLine="450"/>
        <w:rPr>
          <w:b w:val="0"/>
          <w:color w:val="auto"/>
          <w:sz w:val="24"/>
        </w:rPr>
      </w:pPr>
      <w:r w:rsidRPr="00E54145">
        <w:rPr>
          <w:rFonts w:eastAsiaTheme="minorEastAsia"/>
          <w:b w:val="0"/>
          <w:bCs w:val="0"/>
          <w:color w:val="auto"/>
          <w:sz w:val="24"/>
        </w:rPr>
        <w:t>14)</w:t>
      </w:r>
      <w:r w:rsidRPr="00E54145">
        <w:rPr>
          <w:rFonts w:eastAsiaTheme="minorEastAsia"/>
          <w:color w:val="auto"/>
          <w:sz w:val="24"/>
        </w:rPr>
        <w:t xml:space="preserve"> </w:t>
      </w:r>
      <m:oMath>
        <m:sSub>
          <m:sSubPr>
            <m:ctrlPr>
              <w:rPr>
                <w:rFonts w:ascii="Cambria Math" w:hAnsi="Cambria Math"/>
                <w:i/>
                <w:color w:val="auto"/>
                <w:sz w:val="24"/>
              </w:rPr>
            </m:ctrlPr>
          </m:sSubPr>
          <m:e>
            <m:r>
              <m:rPr>
                <m:sty m:val="bi"/>
              </m:rPr>
              <w:rPr>
                <w:rFonts w:ascii="Cambria Math" w:hAnsi="Cambria Math"/>
                <w:color w:val="auto"/>
                <w:sz w:val="24"/>
              </w:rPr>
              <m:t>K</m:t>
            </m:r>
          </m:e>
          <m:sub>
            <m:r>
              <m:rPr>
                <m:sty m:val="bi"/>
              </m:rPr>
              <w:rPr>
                <w:rFonts w:ascii="Cambria Math" w:hAnsi="Cambria Math"/>
                <w:color w:val="auto"/>
                <w:sz w:val="24"/>
              </w:rPr>
              <m:t>հուս</m:t>
            </m:r>
          </m:sub>
        </m:sSub>
      </m:oMath>
      <w:r w:rsidR="00F11F57" w:rsidRPr="00E54145">
        <w:rPr>
          <w:rFonts w:eastAsiaTheme="minorEastAsia"/>
          <w:color w:val="auto"/>
          <w:sz w:val="24"/>
        </w:rPr>
        <w:t xml:space="preserve"> </w:t>
      </w:r>
      <w:r w:rsidR="00F11F57" w:rsidRPr="00E54145">
        <w:rPr>
          <w:b w:val="0"/>
          <w:color w:val="auto"/>
          <w:sz w:val="24"/>
        </w:rPr>
        <w:t>- հուսալիության գործակից,</w:t>
      </w:r>
    </w:p>
    <w:p w14:paraId="7FC550C6" w14:textId="71E7C5A5" w:rsidR="00F11F57" w:rsidRPr="006B2B5C" w:rsidRDefault="00417513" w:rsidP="00F50955">
      <w:pPr>
        <w:pStyle w:val="a0"/>
        <w:tabs>
          <w:tab w:val="left" w:pos="990"/>
        </w:tabs>
        <w:spacing w:line="360" w:lineRule="auto"/>
        <w:ind w:left="180" w:firstLine="450"/>
        <w:rPr>
          <w:b w:val="0"/>
          <w:color w:val="auto"/>
          <w:sz w:val="24"/>
        </w:rPr>
      </w:pPr>
      <w:r w:rsidRPr="006B2B5C">
        <w:rPr>
          <w:rFonts w:eastAsiaTheme="minorEastAsia"/>
          <w:b w:val="0"/>
          <w:bCs w:val="0"/>
          <w:color w:val="auto"/>
          <w:sz w:val="24"/>
        </w:rPr>
        <w:t>16)</w:t>
      </w:r>
      <w:r w:rsidRPr="006B2B5C">
        <w:rPr>
          <w:rFonts w:eastAsiaTheme="minorEastAsia"/>
          <w:color w:val="auto"/>
          <w:sz w:val="24"/>
        </w:rPr>
        <w:t xml:space="preserve"> </w:t>
      </w:r>
      <m:oMath>
        <m:sSub>
          <m:sSubPr>
            <m:ctrlPr>
              <w:rPr>
                <w:rFonts w:ascii="Cambria Math" w:hAnsi="Cambria Math"/>
                <w:i/>
                <w:color w:val="auto"/>
                <w:sz w:val="24"/>
              </w:rPr>
            </m:ctrlPr>
          </m:sSubPr>
          <m:e>
            <m:r>
              <m:rPr>
                <m:sty m:val="bi"/>
              </m:rPr>
              <w:rPr>
                <w:rFonts w:ascii="Cambria Math" w:hAnsi="Cambria Math"/>
                <w:color w:val="auto"/>
                <w:sz w:val="24"/>
              </w:rPr>
              <m:t>K</m:t>
            </m:r>
          </m:e>
          <m:sub>
            <m:r>
              <m:rPr>
                <m:sty m:val="bi"/>
              </m:rPr>
              <w:rPr>
                <w:rFonts w:ascii="Cambria Math" w:hAnsi="Cambria Math"/>
                <w:color w:val="auto"/>
                <w:sz w:val="24"/>
              </w:rPr>
              <m:t>ամր</m:t>
            </m:r>
          </m:sub>
        </m:sSub>
      </m:oMath>
      <w:r w:rsidR="00F11F57" w:rsidRPr="006B2B5C">
        <w:rPr>
          <w:rFonts w:eastAsiaTheme="minorEastAsia"/>
          <w:color w:val="auto"/>
          <w:sz w:val="24"/>
        </w:rPr>
        <w:t xml:space="preserve"> </w:t>
      </w:r>
      <w:r w:rsidR="00F11F57" w:rsidRPr="006B2B5C">
        <w:rPr>
          <w:b w:val="0"/>
          <w:color w:val="auto"/>
          <w:sz w:val="24"/>
        </w:rPr>
        <w:t>- ամրության  գործակից,</w:t>
      </w:r>
    </w:p>
    <w:p w14:paraId="4FB8B790" w14:textId="549CA02B" w:rsidR="00F11F57" w:rsidRPr="00F73E16" w:rsidRDefault="00417513" w:rsidP="00F50955">
      <w:pPr>
        <w:pStyle w:val="a0"/>
        <w:tabs>
          <w:tab w:val="left" w:pos="990"/>
        </w:tabs>
        <w:spacing w:line="360" w:lineRule="auto"/>
        <w:ind w:left="180" w:firstLine="450"/>
        <w:rPr>
          <w:b w:val="0"/>
          <w:color w:val="auto"/>
          <w:sz w:val="24"/>
        </w:rPr>
      </w:pPr>
      <w:r w:rsidRPr="001A5D82">
        <w:rPr>
          <w:rFonts w:eastAsiaTheme="minorEastAsia"/>
          <w:b w:val="0"/>
          <w:bCs w:val="0"/>
          <w:color w:val="auto"/>
          <w:sz w:val="24"/>
        </w:rPr>
        <w:t>17)</w:t>
      </w:r>
      <w:r w:rsidRPr="001A5D82">
        <w:rPr>
          <w:rFonts w:eastAsiaTheme="minorEastAsia"/>
          <w:color w:val="auto"/>
          <w:sz w:val="24"/>
        </w:rPr>
        <w:t xml:space="preserve"> </w:t>
      </w:r>
      <m:oMath>
        <m:sSub>
          <m:sSubPr>
            <m:ctrlPr>
              <w:rPr>
                <w:rFonts w:ascii="Cambria Math" w:hAnsi="Cambria Math"/>
                <w:i/>
                <w:color w:val="auto"/>
                <w:sz w:val="24"/>
              </w:rPr>
            </m:ctrlPr>
          </m:sSubPr>
          <m:e>
            <m:r>
              <m:rPr>
                <m:sty m:val="bi"/>
              </m:rPr>
              <w:rPr>
                <w:rFonts w:ascii="Cambria Math" w:hAnsi="Cambria Math"/>
                <w:color w:val="auto"/>
                <w:sz w:val="24"/>
              </w:rPr>
              <m:t>K</m:t>
            </m:r>
          </m:e>
          <m:sub>
            <m:r>
              <m:rPr>
                <m:sty m:val="bi"/>
              </m:rPr>
              <w:rPr>
                <w:rFonts w:ascii="Cambria Math" w:hAnsi="Cambria Math"/>
                <w:color w:val="auto"/>
                <w:sz w:val="24"/>
              </w:rPr>
              <m:t>հոգ</m:t>
            </m:r>
          </m:sub>
        </m:sSub>
      </m:oMath>
      <w:r w:rsidR="00F11F57" w:rsidRPr="001A5D82">
        <w:rPr>
          <w:b w:val="0"/>
          <w:color w:val="auto"/>
          <w:sz w:val="24"/>
        </w:rPr>
        <w:t xml:space="preserve">- բազմակի անգամ կրկնվող բեռնավորումների ժամանակ բետոնի հոգնեցման </w:t>
      </w:r>
      <w:r w:rsidR="00F11F57" w:rsidRPr="00F73E16">
        <w:rPr>
          <w:b w:val="0"/>
          <w:color w:val="auto"/>
          <w:sz w:val="24"/>
        </w:rPr>
        <w:t>գործակից,</w:t>
      </w:r>
    </w:p>
    <w:p w14:paraId="7C66DE0F" w14:textId="5E6B996A" w:rsidR="00F11F57" w:rsidRPr="00F73E16" w:rsidRDefault="00417513" w:rsidP="00F50955">
      <w:pPr>
        <w:pStyle w:val="a0"/>
        <w:tabs>
          <w:tab w:val="left" w:pos="990"/>
        </w:tabs>
        <w:spacing w:line="360" w:lineRule="auto"/>
        <w:ind w:left="180" w:firstLine="450"/>
        <w:rPr>
          <w:b w:val="0"/>
          <w:color w:val="auto"/>
          <w:sz w:val="24"/>
        </w:rPr>
      </w:pPr>
      <w:r w:rsidRPr="00F73E16">
        <w:rPr>
          <w:rFonts w:eastAsiaTheme="minorEastAsia"/>
          <w:b w:val="0"/>
          <w:bCs w:val="0"/>
          <w:color w:val="auto"/>
          <w:sz w:val="24"/>
        </w:rPr>
        <w:t>18)</w:t>
      </w:r>
      <w:r w:rsidRPr="00F73E16">
        <w:rPr>
          <w:rFonts w:eastAsiaTheme="minorEastAsia"/>
          <w:color w:val="auto"/>
          <w:sz w:val="24"/>
        </w:rPr>
        <w:t xml:space="preserve"> </w:t>
      </w:r>
      <m:oMath>
        <m:sSub>
          <m:sSubPr>
            <m:ctrlPr>
              <w:rPr>
                <w:rFonts w:ascii="Cambria Math" w:hAnsi="Cambria Math"/>
                <w:i/>
                <w:color w:val="auto"/>
                <w:sz w:val="24"/>
              </w:rPr>
            </m:ctrlPr>
          </m:sSubPr>
          <m:e>
            <m:r>
              <m:rPr>
                <m:sty m:val="bi"/>
              </m:rPr>
              <w:rPr>
                <w:rFonts w:ascii="Cambria Math" w:hAnsi="Cambria Math"/>
                <w:color w:val="auto"/>
                <w:sz w:val="24"/>
              </w:rPr>
              <m:t>K</m:t>
            </m:r>
          </m:e>
          <m:sub>
            <m:r>
              <m:rPr>
                <m:sty m:val="bi"/>
              </m:rPr>
              <w:rPr>
                <w:rFonts w:ascii="Cambria Math" w:hAnsi="Cambria Math"/>
                <w:color w:val="auto"/>
                <w:sz w:val="24"/>
              </w:rPr>
              <m:t>հա</m:t>
            </m:r>
          </m:sub>
        </m:sSub>
      </m:oMath>
      <w:r w:rsidR="00F11F57" w:rsidRPr="00F73E16">
        <w:rPr>
          <w:b w:val="0"/>
          <w:color w:val="auto"/>
          <w:sz w:val="24"/>
        </w:rPr>
        <w:t>- ասֆալտբետոնի հոգնեցման գործակից, որը հաշվի է առնում օրվա ընթացքում բեռնվածքի բազմակի անգամ կրկնումները,</w:t>
      </w:r>
    </w:p>
    <w:p w14:paraId="1161E1FC" w14:textId="073D7554" w:rsidR="00F11F57" w:rsidRPr="004E38E8" w:rsidRDefault="00417513" w:rsidP="00F50955">
      <w:pPr>
        <w:pStyle w:val="a0"/>
        <w:tabs>
          <w:tab w:val="left" w:pos="990"/>
        </w:tabs>
        <w:spacing w:line="360" w:lineRule="auto"/>
        <w:ind w:left="180" w:firstLine="450"/>
        <w:rPr>
          <w:b w:val="0"/>
          <w:color w:val="auto"/>
          <w:sz w:val="24"/>
        </w:rPr>
      </w:pPr>
      <w:r w:rsidRPr="004E38E8">
        <w:rPr>
          <w:rFonts w:eastAsiaTheme="minorEastAsia"/>
          <w:b w:val="0"/>
          <w:bCs w:val="0"/>
          <w:color w:val="auto"/>
          <w:sz w:val="24"/>
        </w:rPr>
        <w:t>19)</w:t>
      </w:r>
      <w:r w:rsidRPr="004E38E8">
        <w:rPr>
          <w:rFonts w:eastAsiaTheme="minorEastAsia"/>
          <w:color w:val="auto"/>
          <w:sz w:val="24"/>
        </w:rPr>
        <w:t xml:space="preserve"> </w:t>
      </w:r>
      <m:oMath>
        <m:sSub>
          <m:sSubPr>
            <m:ctrlPr>
              <w:rPr>
                <w:rFonts w:ascii="Cambria Math" w:hAnsi="Cambria Math"/>
                <w:i/>
                <w:color w:val="auto"/>
                <w:sz w:val="24"/>
              </w:rPr>
            </m:ctrlPr>
          </m:sSubPr>
          <m:e>
            <m:r>
              <m:rPr>
                <m:sty m:val="bi"/>
              </m:rPr>
              <w:rPr>
                <w:rFonts w:ascii="Cambria Math" w:hAnsi="Cambria Math"/>
                <w:color w:val="auto"/>
                <w:sz w:val="24"/>
              </w:rPr>
              <m:t>K</m:t>
            </m:r>
          </m:e>
          <m:sub>
            <m:r>
              <m:rPr>
                <m:sty m:val="bi"/>
              </m:rPr>
              <w:rPr>
                <w:rFonts w:ascii="Cambria Math" w:hAnsi="Cambria Math"/>
                <w:color w:val="auto"/>
                <w:sz w:val="24"/>
              </w:rPr>
              <m:t>պ</m:t>
            </m:r>
          </m:sub>
        </m:sSub>
      </m:oMath>
      <w:r w:rsidR="00F11F57" w:rsidRPr="004E38E8">
        <w:rPr>
          <w:rFonts w:eastAsiaTheme="minorEastAsia"/>
          <w:color w:val="auto"/>
          <w:sz w:val="24"/>
        </w:rPr>
        <w:t xml:space="preserve"> </w:t>
      </w:r>
      <w:r w:rsidR="00F11F57" w:rsidRPr="004E38E8">
        <w:rPr>
          <w:b w:val="0"/>
          <w:color w:val="auto"/>
          <w:sz w:val="24"/>
        </w:rPr>
        <w:t>- աշխատանքային պայմանները հաշվի առնող գործակից,</w:t>
      </w:r>
    </w:p>
    <w:p w14:paraId="4162A318" w14:textId="33AB54AC" w:rsidR="00F11F57" w:rsidRPr="004E38E8" w:rsidRDefault="00417513" w:rsidP="00F50955">
      <w:pPr>
        <w:pStyle w:val="a0"/>
        <w:tabs>
          <w:tab w:val="left" w:pos="990"/>
        </w:tabs>
        <w:spacing w:line="360" w:lineRule="auto"/>
        <w:ind w:left="180" w:firstLine="450"/>
        <w:rPr>
          <w:b w:val="0"/>
          <w:color w:val="auto"/>
          <w:sz w:val="24"/>
        </w:rPr>
      </w:pPr>
      <w:r w:rsidRPr="004E38E8">
        <w:rPr>
          <w:rFonts w:eastAsiaTheme="minorEastAsia"/>
          <w:b w:val="0"/>
          <w:bCs w:val="0"/>
          <w:color w:val="auto"/>
          <w:sz w:val="24"/>
        </w:rPr>
        <w:t>21)</w:t>
      </w:r>
      <w:r w:rsidRPr="004E38E8">
        <w:rPr>
          <w:rFonts w:eastAsiaTheme="minorEastAsia"/>
          <w:color w:val="auto"/>
          <w:sz w:val="24"/>
        </w:rPr>
        <w:t xml:space="preserve"> </w:t>
      </w:r>
      <m:oMath>
        <m:sSub>
          <m:sSubPr>
            <m:ctrlPr>
              <w:rPr>
                <w:rFonts w:ascii="Cambria Math" w:hAnsi="Cambria Math"/>
                <w:i/>
                <w:color w:val="auto"/>
                <w:sz w:val="24"/>
              </w:rPr>
            </m:ctrlPr>
          </m:sSubPr>
          <m:e>
            <m:r>
              <m:rPr>
                <m:sty m:val="bi"/>
              </m:rPr>
              <w:rPr>
                <w:rFonts w:ascii="Cambria Math" w:hAnsi="Cambria Math"/>
                <w:color w:val="auto"/>
                <w:sz w:val="24"/>
              </w:rPr>
              <m:t>K</m:t>
            </m:r>
          </m:e>
          <m:sub>
            <m:r>
              <m:rPr>
                <m:sty m:val="bi"/>
              </m:rPr>
              <w:rPr>
                <w:rFonts w:ascii="Cambria Math" w:hAnsi="Cambria Math"/>
                <w:color w:val="auto"/>
                <w:sz w:val="24"/>
              </w:rPr>
              <m:t>ձ</m:t>
            </m:r>
          </m:sub>
        </m:sSub>
        <m:r>
          <m:rPr>
            <m:sty m:val="bi"/>
          </m:rPr>
          <w:rPr>
            <w:rFonts w:ascii="Cambria Math" w:hAnsi="Cambria Math"/>
            <w:color w:val="auto"/>
            <w:sz w:val="24"/>
          </w:rPr>
          <m:t xml:space="preserve"> </m:t>
        </m:r>
      </m:oMath>
      <w:r w:rsidR="00F11F57" w:rsidRPr="004E38E8">
        <w:rPr>
          <w:b w:val="0"/>
          <w:color w:val="auto"/>
          <w:sz w:val="24"/>
        </w:rPr>
        <w:t>- գործակից, որը հաշվի է առնում ձողային միացումների ազդեցությունը սալի և հիմնատակի հպման պայմանների վրա,</w:t>
      </w:r>
    </w:p>
    <w:p w14:paraId="0017A9DD" w14:textId="5FBBC867" w:rsidR="00F11F57" w:rsidRPr="00D063E3" w:rsidRDefault="00417513" w:rsidP="00F50955">
      <w:pPr>
        <w:pStyle w:val="a0"/>
        <w:tabs>
          <w:tab w:val="left" w:pos="990"/>
        </w:tabs>
        <w:spacing w:line="360" w:lineRule="auto"/>
        <w:ind w:left="180" w:firstLine="450"/>
        <w:rPr>
          <w:b w:val="0"/>
          <w:color w:val="auto"/>
          <w:sz w:val="24"/>
        </w:rPr>
      </w:pPr>
      <w:r w:rsidRPr="00D063E3">
        <w:rPr>
          <w:rFonts w:eastAsiaTheme="minorEastAsia"/>
          <w:b w:val="0"/>
          <w:bCs w:val="0"/>
          <w:color w:val="auto"/>
          <w:sz w:val="24"/>
        </w:rPr>
        <w:t xml:space="preserve">22) </w:t>
      </w:r>
      <m:oMath>
        <m:sSub>
          <m:sSubPr>
            <m:ctrlPr>
              <w:rPr>
                <w:rFonts w:ascii="Cambria Math" w:hAnsi="Cambria Math"/>
                <w:b w:val="0"/>
                <w:bCs w:val="0"/>
                <w:i/>
                <w:color w:val="auto"/>
                <w:sz w:val="24"/>
              </w:rPr>
            </m:ctrlPr>
          </m:sSubPr>
          <m:e>
            <m:r>
              <m:rPr>
                <m:sty m:val="bi"/>
              </m:rPr>
              <w:rPr>
                <w:rFonts w:ascii="Cambria Math" w:hAnsi="Cambria Math"/>
                <w:color w:val="auto"/>
                <w:sz w:val="24"/>
              </w:rPr>
              <m:t>K</m:t>
            </m:r>
          </m:e>
          <m:sub>
            <m:r>
              <m:rPr>
                <m:sty m:val="bi"/>
              </m:rPr>
              <w:rPr>
                <w:rFonts w:ascii="Cambria Math" w:hAnsi="Cambria Math"/>
                <w:color w:val="auto"/>
                <w:sz w:val="24"/>
              </w:rPr>
              <m:t>d</m:t>
            </m:r>
          </m:sub>
        </m:sSub>
        <m:r>
          <m:rPr>
            <m:sty m:val="bi"/>
          </m:rPr>
          <w:rPr>
            <w:rFonts w:ascii="Cambria Math" w:hAnsi="Cambria Math"/>
            <w:color w:val="auto"/>
            <w:sz w:val="24"/>
          </w:rPr>
          <m:t xml:space="preserve"> </m:t>
        </m:r>
      </m:oMath>
      <w:r w:rsidR="00F11F57" w:rsidRPr="00D063E3">
        <w:rPr>
          <w:b w:val="0"/>
          <w:color w:val="auto"/>
          <w:sz w:val="24"/>
        </w:rPr>
        <w:t>- պաշարի գործակից,</w:t>
      </w:r>
    </w:p>
    <w:p w14:paraId="26DC241B" w14:textId="3276C105" w:rsidR="00F11F57" w:rsidRPr="00D063E3" w:rsidRDefault="00417513" w:rsidP="00F50955">
      <w:pPr>
        <w:pStyle w:val="a0"/>
        <w:tabs>
          <w:tab w:val="left" w:pos="990"/>
        </w:tabs>
        <w:spacing w:line="360" w:lineRule="auto"/>
        <w:ind w:left="180" w:firstLine="450"/>
        <w:rPr>
          <w:b w:val="0"/>
          <w:color w:val="auto"/>
          <w:sz w:val="24"/>
        </w:rPr>
      </w:pPr>
      <w:r w:rsidRPr="00D063E3">
        <w:rPr>
          <w:rFonts w:eastAsiaTheme="minorEastAsia"/>
          <w:b w:val="0"/>
          <w:bCs w:val="0"/>
          <w:color w:val="auto"/>
          <w:sz w:val="24"/>
        </w:rPr>
        <w:t>23)</w:t>
      </w:r>
      <m:oMath>
        <m:sSub>
          <m:sSubPr>
            <m:ctrlPr>
              <w:rPr>
                <w:rFonts w:ascii="Cambria Math" w:hAnsi="Cambria Math"/>
                <w:i/>
                <w:color w:val="auto"/>
                <w:sz w:val="24"/>
              </w:rPr>
            </m:ctrlPr>
          </m:sSubPr>
          <m:e>
            <m:r>
              <m:rPr>
                <m:sty m:val="bi"/>
              </m:rPr>
              <w:rPr>
                <w:rFonts w:ascii="Cambria Math" w:hAnsi="Cambria Math"/>
                <w:color w:val="auto"/>
                <w:sz w:val="24"/>
              </w:rPr>
              <m:t>K</m:t>
            </m:r>
          </m:e>
          <m:sub>
            <m:r>
              <m:rPr>
                <m:sty m:val="bi"/>
              </m:rPr>
              <w:rPr>
                <w:rFonts w:ascii="Cambria Math" w:hAnsi="Cambria Math"/>
                <w:color w:val="auto"/>
                <w:sz w:val="24"/>
              </w:rPr>
              <m:t>t</m:t>
            </m:r>
          </m:sub>
        </m:sSub>
      </m:oMath>
      <w:r w:rsidR="00F11F57" w:rsidRPr="00D063E3">
        <w:rPr>
          <w:b w:val="0"/>
          <w:color w:val="auto"/>
          <w:sz w:val="24"/>
        </w:rPr>
        <w:t>-  գործակից, որը հաշվի է առնում սալերի ջերմաստիճանային կորացման ազդեցությունը,</w:t>
      </w:r>
    </w:p>
    <w:p w14:paraId="6661E8B7" w14:textId="26084406" w:rsidR="00F11F57" w:rsidRPr="00D063E3" w:rsidRDefault="00417513" w:rsidP="00F50955">
      <w:pPr>
        <w:pStyle w:val="a0"/>
        <w:tabs>
          <w:tab w:val="left" w:pos="990"/>
        </w:tabs>
        <w:spacing w:line="360" w:lineRule="auto"/>
        <w:ind w:left="180" w:firstLine="450"/>
        <w:rPr>
          <w:b w:val="0"/>
          <w:bCs w:val="0"/>
          <w:color w:val="auto"/>
          <w:sz w:val="24"/>
        </w:rPr>
      </w:pPr>
      <w:r w:rsidRPr="00D063E3">
        <w:rPr>
          <w:rFonts w:eastAsiaTheme="minorEastAsia"/>
          <w:b w:val="0"/>
          <w:bCs w:val="0"/>
          <w:color w:val="auto"/>
          <w:sz w:val="24"/>
        </w:rPr>
        <w:t xml:space="preserve">24) </w:t>
      </w:r>
      <m:oMath>
        <m:sSub>
          <m:sSubPr>
            <m:ctrlPr>
              <w:rPr>
                <w:rFonts w:ascii="Cambria Math" w:hAnsi="Cambria Math"/>
                <w:b w:val="0"/>
                <w:bCs w:val="0"/>
                <w:i/>
                <w:color w:val="auto"/>
                <w:sz w:val="24"/>
              </w:rPr>
            </m:ctrlPr>
          </m:sSubPr>
          <m:e>
            <m:r>
              <m:rPr>
                <m:sty m:val="bi"/>
              </m:rPr>
              <w:rPr>
                <w:rFonts w:ascii="Cambria Math" w:hAnsi="Cambria Math"/>
                <w:color w:val="auto"/>
                <w:sz w:val="24"/>
              </w:rPr>
              <m:t>I</m:t>
            </m:r>
          </m:e>
          <m:sub>
            <m:r>
              <m:rPr>
                <m:sty m:val="bi"/>
              </m:rPr>
              <w:rPr>
                <w:rFonts w:ascii="Cambria Math" w:hAnsi="Cambria Math"/>
                <w:color w:val="auto"/>
                <w:sz w:val="24"/>
              </w:rPr>
              <m:t>y</m:t>
            </m:r>
          </m:sub>
        </m:sSub>
      </m:oMath>
      <w:r w:rsidR="00F11F57" w:rsidRPr="00D063E3">
        <w:rPr>
          <w:rFonts w:eastAsiaTheme="minorEastAsia"/>
          <w:b w:val="0"/>
          <w:bCs w:val="0"/>
          <w:color w:val="auto"/>
          <w:sz w:val="24"/>
        </w:rPr>
        <w:t xml:space="preserve"> </w:t>
      </w:r>
      <w:r w:rsidR="00F11F57" w:rsidRPr="00D063E3">
        <w:rPr>
          <w:b w:val="0"/>
          <w:bCs w:val="0"/>
          <w:color w:val="auto"/>
          <w:sz w:val="24"/>
        </w:rPr>
        <w:t>- սալի առաձգական բնութագիրը,</w:t>
      </w:r>
    </w:p>
    <w:p w14:paraId="552991D7" w14:textId="2A0AC7BE" w:rsidR="00F11F57" w:rsidRPr="00E257DC" w:rsidRDefault="00417513" w:rsidP="00F50955">
      <w:pPr>
        <w:pStyle w:val="a0"/>
        <w:tabs>
          <w:tab w:val="left" w:pos="990"/>
        </w:tabs>
        <w:spacing w:line="360" w:lineRule="auto"/>
        <w:ind w:left="180" w:firstLine="450"/>
        <w:rPr>
          <w:b w:val="0"/>
          <w:bCs w:val="0"/>
          <w:color w:val="auto"/>
          <w:sz w:val="24"/>
        </w:rPr>
      </w:pPr>
      <w:r w:rsidRPr="00E257DC">
        <w:rPr>
          <w:rFonts w:eastAsiaTheme="minorEastAsia"/>
          <w:b w:val="0"/>
          <w:bCs w:val="0"/>
          <w:color w:val="auto"/>
          <w:sz w:val="24"/>
        </w:rPr>
        <w:lastRenderedPageBreak/>
        <w:t>25)</w:t>
      </w:r>
      <m:oMath>
        <m:sSub>
          <m:sSubPr>
            <m:ctrlPr>
              <w:rPr>
                <w:rFonts w:ascii="Cambria Math" w:hAnsi="Cambria Math"/>
                <w:b w:val="0"/>
                <w:bCs w:val="0"/>
                <w:i/>
                <w:color w:val="auto"/>
                <w:sz w:val="24"/>
              </w:rPr>
            </m:ctrlPr>
          </m:sSubPr>
          <m:e>
            <m:r>
              <m:rPr>
                <m:sty m:val="bi"/>
              </m:rPr>
              <w:rPr>
                <w:rFonts w:ascii="Cambria Math" w:hAnsi="Cambria Math"/>
                <w:color w:val="auto"/>
                <w:sz w:val="24"/>
              </w:rPr>
              <m:t>Q</m:t>
            </m:r>
          </m:e>
          <m:sub>
            <m:r>
              <m:rPr>
                <m:sty m:val="bi"/>
              </m:rPr>
              <w:rPr>
                <w:rFonts w:ascii="Cambria Math" w:hAnsi="Cambria Math"/>
                <w:color w:val="auto"/>
                <w:sz w:val="24"/>
              </w:rPr>
              <m:t>հաշվ</m:t>
            </m:r>
          </m:sub>
        </m:sSub>
      </m:oMath>
      <w:r w:rsidR="00F11F57" w:rsidRPr="00E257DC">
        <w:rPr>
          <w:rFonts w:eastAsiaTheme="minorEastAsia"/>
          <w:b w:val="0"/>
          <w:bCs w:val="0"/>
          <w:color w:val="auto"/>
          <w:sz w:val="24"/>
        </w:rPr>
        <w:t xml:space="preserve"> </w:t>
      </w:r>
      <w:r w:rsidR="00F11F57" w:rsidRPr="00E257DC">
        <w:rPr>
          <w:b w:val="0"/>
          <w:bCs w:val="0"/>
          <w:color w:val="auto"/>
          <w:sz w:val="24"/>
        </w:rPr>
        <w:t>- ավտոմոբիլի անվադողով ծածկի մակերևույթին փոխանցվող հաշվարկային բեռնվածք,</w:t>
      </w:r>
    </w:p>
    <w:p w14:paraId="604C23E7" w14:textId="536EBF94" w:rsidR="002D4695" w:rsidRPr="002D4695" w:rsidRDefault="00417513" w:rsidP="00F50955">
      <w:pPr>
        <w:pStyle w:val="a0"/>
        <w:tabs>
          <w:tab w:val="left" w:pos="990"/>
        </w:tabs>
        <w:spacing w:line="360" w:lineRule="auto"/>
        <w:ind w:left="180" w:firstLine="450"/>
        <w:rPr>
          <w:b w:val="0"/>
          <w:bCs w:val="0"/>
          <w:color w:val="auto"/>
          <w:sz w:val="24"/>
        </w:rPr>
      </w:pPr>
      <w:r w:rsidRPr="002D4695">
        <w:rPr>
          <w:rFonts w:eastAsiaTheme="minorEastAsia"/>
          <w:b w:val="0"/>
          <w:bCs w:val="0"/>
          <w:color w:val="auto"/>
          <w:sz w:val="24"/>
        </w:rPr>
        <w:t xml:space="preserve">26) </w:t>
      </w:r>
      <m:oMath>
        <m:sSub>
          <m:sSubPr>
            <m:ctrlPr>
              <w:rPr>
                <w:rFonts w:ascii="Cambria Math" w:hAnsi="Cambria Math"/>
                <w:b w:val="0"/>
                <w:bCs w:val="0"/>
                <w:i/>
                <w:color w:val="auto"/>
                <w:sz w:val="24"/>
              </w:rPr>
            </m:ctrlPr>
          </m:sSubPr>
          <m:e>
            <m:r>
              <m:rPr>
                <m:sty m:val="bi"/>
              </m:rPr>
              <w:rPr>
                <w:rFonts w:ascii="Cambria Math" w:hAnsi="Cambria Math"/>
                <w:color w:val="auto"/>
                <w:sz w:val="24"/>
              </w:rPr>
              <m:t>P</m:t>
            </m:r>
          </m:e>
          <m:sub>
            <m:r>
              <m:rPr>
                <m:sty m:val="bi"/>
              </m:rPr>
              <w:rPr>
                <w:rFonts w:ascii="Cambria Math" w:hAnsi="Cambria Math"/>
                <w:color w:val="auto"/>
                <w:sz w:val="24"/>
              </w:rPr>
              <m:t>ձ</m:t>
            </m:r>
          </m:sub>
        </m:sSub>
      </m:oMath>
      <w:r w:rsidR="00F11F57" w:rsidRPr="002D4695">
        <w:rPr>
          <w:b w:val="0"/>
          <w:bCs w:val="0"/>
          <w:color w:val="auto"/>
          <w:sz w:val="24"/>
        </w:rPr>
        <w:t xml:space="preserve"> </w:t>
      </w:r>
      <w:r w:rsidR="002D4695" w:rsidRPr="002D4695">
        <w:rPr>
          <w:b w:val="0"/>
          <w:bCs w:val="0"/>
          <w:color w:val="auto"/>
          <w:sz w:val="24"/>
        </w:rPr>
        <w:t>– անվադողի վրա ընկնող հաշվարկային բեռնվածքի՝ ձողային միացմամբ ընկալվող մասը,</w:t>
      </w:r>
    </w:p>
    <w:p w14:paraId="69A3461E" w14:textId="34BB2E0A" w:rsidR="00F11F57" w:rsidRPr="00D063E3" w:rsidRDefault="00417513" w:rsidP="00F50955">
      <w:pPr>
        <w:pStyle w:val="a0"/>
        <w:tabs>
          <w:tab w:val="left" w:pos="990"/>
        </w:tabs>
        <w:spacing w:line="360" w:lineRule="auto"/>
        <w:ind w:left="180" w:firstLine="450"/>
        <w:rPr>
          <w:b w:val="0"/>
          <w:bCs w:val="0"/>
          <w:color w:val="auto"/>
          <w:sz w:val="24"/>
        </w:rPr>
      </w:pPr>
      <w:r w:rsidRPr="00D063E3">
        <w:rPr>
          <w:rFonts w:eastAsiaTheme="minorEastAsia"/>
          <w:b w:val="0"/>
          <w:bCs w:val="0"/>
          <w:color w:val="auto"/>
          <w:sz w:val="24"/>
        </w:rPr>
        <w:t>27)</w:t>
      </w:r>
      <w:r w:rsidRPr="00D063E3">
        <w:rPr>
          <w:rFonts w:eastAsiaTheme="minorEastAsia"/>
          <w:color w:val="auto"/>
          <w:sz w:val="24"/>
        </w:rPr>
        <w:t xml:space="preserve"> </w:t>
      </w:r>
      <m:oMath>
        <m:r>
          <m:rPr>
            <m:sty m:val="bi"/>
          </m:rPr>
          <w:rPr>
            <w:rFonts w:ascii="Cambria Math" w:hAnsi="Cambria Math"/>
            <w:color w:val="auto"/>
            <w:sz w:val="24"/>
          </w:rPr>
          <m:t>p</m:t>
        </m:r>
      </m:oMath>
      <w:r w:rsidR="00F11F57" w:rsidRPr="00D063E3">
        <w:rPr>
          <w:b w:val="0"/>
          <w:bCs w:val="0"/>
          <w:color w:val="auto"/>
          <w:sz w:val="24"/>
        </w:rPr>
        <w:t xml:space="preserve"> - ծածկի վրա տեսակարար ճնշումը,</w:t>
      </w:r>
    </w:p>
    <w:p w14:paraId="37C5CCBC" w14:textId="5A1FFC7A" w:rsidR="00F11F57" w:rsidRPr="00D063E3" w:rsidRDefault="00417513" w:rsidP="00F50955">
      <w:pPr>
        <w:pStyle w:val="a0"/>
        <w:tabs>
          <w:tab w:val="left" w:pos="990"/>
        </w:tabs>
        <w:spacing w:line="360" w:lineRule="auto"/>
        <w:ind w:left="180" w:firstLine="450"/>
        <w:rPr>
          <w:b w:val="0"/>
          <w:bCs w:val="0"/>
          <w:color w:val="auto"/>
          <w:sz w:val="24"/>
        </w:rPr>
      </w:pPr>
      <w:r w:rsidRPr="00D063E3">
        <w:rPr>
          <w:rFonts w:eastAsiaTheme="minorEastAsia"/>
          <w:b w:val="0"/>
          <w:bCs w:val="0"/>
          <w:color w:val="auto"/>
          <w:sz w:val="24"/>
        </w:rPr>
        <w:t>28)</w:t>
      </w:r>
      <w:r w:rsidRPr="00D063E3">
        <w:rPr>
          <w:rFonts w:eastAsiaTheme="minorEastAsia"/>
          <w:color w:val="auto"/>
          <w:sz w:val="24"/>
        </w:rPr>
        <w:t xml:space="preserve"> </w:t>
      </w:r>
      <m:oMath>
        <m:r>
          <m:rPr>
            <m:sty m:val="bi"/>
          </m:rPr>
          <w:rPr>
            <w:rFonts w:ascii="Cambria Math" w:hAnsi="Cambria Math"/>
            <w:color w:val="auto"/>
            <w:sz w:val="24"/>
          </w:rPr>
          <m:t>Q</m:t>
        </m:r>
      </m:oMath>
      <w:r w:rsidR="00F11F57" w:rsidRPr="00D063E3">
        <w:rPr>
          <w:b w:val="0"/>
          <w:bCs w:val="0"/>
          <w:color w:val="auto"/>
          <w:sz w:val="24"/>
        </w:rPr>
        <w:t xml:space="preserve"> - սալի քաշը,</w:t>
      </w:r>
    </w:p>
    <w:p w14:paraId="3A4C07FD" w14:textId="0E90B037" w:rsidR="00F11F57" w:rsidRPr="00D063E3" w:rsidRDefault="00417513" w:rsidP="00F50955">
      <w:pPr>
        <w:pStyle w:val="a0"/>
        <w:tabs>
          <w:tab w:val="left" w:pos="990"/>
        </w:tabs>
        <w:spacing w:line="360" w:lineRule="auto"/>
        <w:ind w:left="180" w:firstLine="450"/>
        <w:rPr>
          <w:b w:val="0"/>
          <w:bCs w:val="0"/>
          <w:color w:val="auto"/>
          <w:sz w:val="24"/>
        </w:rPr>
      </w:pPr>
      <w:r w:rsidRPr="00D063E3">
        <w:rPr>
          <w:rFonts w:eastAsiaTheme="minorEastAsia"/>
          <w:b w:val="0"/>
          <w:bCs w:val="0"/>
          <w:color w:val="auto"/>
          <w:sz w:val="24"/>
        </w:rPr>
        <w:t>29)</w:t>
      </w:r>
      <w:r w:rsidRPr="00D063E3">
        <w:rPr>
          <w:rFonts w:eastAsiaTheme="minorEastAsia"/>
          <w:color w:val="auto"/>
          <w:sz w:val="24"/>
        </w:rPr>
        <w:t xml:space="preserve"> </w:t>
      </w:r>
      <m:oMath>
        <m:r>
          <m:rPr>
            <m:sty m:val="bi"/>
          </m:rPr>
          <w:rPr>
            <w:rFonts w:ascii="Cambria Math" w:hAnsi="Cambria Math"/>
            <w:color w:val="auto"/>
            <w:sz w:val="24"/>
          </w:rPr>
          <m:t>q</m:t>
        </m:r>
      </m:oMath>
      <w:r w:rsidR="00F11F57" w:rsidRPr="00D063E3">
        <w:rPr>
          <w:b w:val="0"/>
          <w:bCs w:val="0"/>
          <w:color w:val="auto"/>
          <w:sz w:val="24"/>
        </w:rPr>
        <w:t xml:space="preserve"> - ըստ տարիների շարժման ինտենսիվության փոփոխման ցուցանիշ,</w:t>
      </w:r>
    </w:p>
    <w:p w14:paraId="11DB3786" w14:textId="6CB1705D" w:rsidR="00F11F57" w:rsidRPr="00A513CC" w:rsidRDefault="00417513" w:rsidP="00F50955">
      <w:pPr>
        <w:pStyle w:val="a0"/>
        <w:tabs>
          <w:tab w:val="left" w:pos="990"/>
        </w:tabs>
        <w:spacing w:line="360" w:lineRule="auto"/>
        <w:ind w:left="180" w:firstLine="450"/>
        <w:rPr>
          <w:b w:val="0"/>
          <w:bCs w:val="0"/>
          <w:color w:val="auto"/>
          <w:sz w:val="24"/>
        </w:rPr>
      </w:pPr>
      <w:r w:rsidRPr="00A513CC">
        <w:rPr>
          <w:rFonts w:eastAsiaTheme="minorEastAsia"/>
          <w:b w:val="0"/>
          <w:bCs w:val="0"/>
          <w:color w:val="auto"/>
          <w:sz w:val="24"/>
        </w:rPr>
        <w:t xml:space="preserve">30) </w:t>
      </w:r>
      <m:oMath>
        <m:sSub>
          <m:sSubPr>
            <m:ctrlPr>
              <w:rPr>
                <w:rFonts w:ascii="Cambria Math" w:hAnsi="Cambria Math"/>
                <w:b w:val="0"/>
                <w:bCs w:val="0"/>
                <w:i/>
                <w:color w:val="auto"/>
                <w:sz w:val="24"/>
              </w:rPr>
            </m:ctrlPr>
          </m:sSubPr>
          <m:e>
            <m:r>
              <m:rPr>
                <m:sty m:val="bi"/>
              </m:rPr>
              <w:rPr>
                <w:rFonts w:ascii="Cambria Math" w:hAnsi="Cambria Math"/>
                <w:color w:val="auto"/>
                <w:sz w:val="24"/>
              </w:rPr>
              <m:t>q</m:t>
            </m:r>
          </m:e>
          <m:sub>
            <m:r>
              <m:rPr>
                <m:sty m:val="bi"/>
              </m:rPr>
              <w:rPr>
                <w:rFonts w:ascii="Cambria Math" w:hAnsi="Cambria Math"/>
                <w:color w:val="auto"/>
                <w:sz w:val="24"/>
              </w:rPr>
              <m:t>հաշվ</m:t>
            </m:r>
          </m:sub>
        </m:sSub>
      </m:oMath>
      <w:r w:rsidR="00F11F57" w:rsidRPr="00A513CC">
        <w:rPr>
          <w:rFonts w:eastAsiaTheme="minorEastAsia"/>
          <w:b w:val="0"/>
          <w:bCs w:val="0"/>
          <w:color w:val="auto"/>
          <w:sz w:val="24"/>
        </w:rPr>
        <w:t xml:space="preserve"> </w:t>
      </w:r>
      <w:r w:rsidR="00F11F57" w:rsidRPr="00A513CC">
        <w:rPr>
          <w:b w:val="0"/>
          <w:bCs w:val="0"/>
          <w:color w:val="auto"/>
          <w:sz w:val="24"/>
        </w:rPr>
        <w:t>- ծածկի վրա հաշվարկային տեսակարար ճնշումը,</w:t>
      </w:r>
    </w:p>
    <w:p w14:paraId="21EDD584" w14:textId="755E9212" w:rsidR="00F11F57" w:rsidRPr="00E257DC" w:rsidRDefault="00417513" w:rsidP="00F50955">
      <w:pPr>
        <w:pStyle w:val="a0"/>
        <w:tabs>
          <w:tab w:val="left" w:pos="990"/>
        </w:tabs>
        <w:spacing w:line="360" w:lineRule="auto"/>
        <w:ind w:left="180" w:firstLine="450"/>
        <w:rPr>
          <w:b w:val="0"/>
          <w:bCs w:val="0"/>
          <w:color w:val="auto"/>
          <w:sz w:val="24"/>
        </w:rPr>
      </w:pPr>
      <w:r w:rsidRPr="00E257DC">
        <w:rPr>
          <w:rFonts w:eastAsiaTheme="minorEastAsia"/>
          <w:b w:val="0"/>
          <w:bCs w:val="0"/>
          <w:color w:val="auto"/>
          <w:sz w:val="24"/>
        </w:rPr>
        <w:t xml:space="preserve">31) </w:t>
      </w:r>
      <w:r w:rsidR="00E257DC" w:rsidRPr="00E257DC">
        <w:rPr>
          <w:rFonts w:eastAsiaTheme="minorEastAsia"/>
          <w:color w:val="auto"/>
          <w:sz w:val="24"/>
        </w:rPr>
        <w:t xml:space="preserve">p </w:t>
      </w:r>
      <w:r w:rsidR="00F11F57" w:rsidRPr="00E257DC">
        <w:rPr>
          <w:b w:val="0"/>
          <w:bCs w:val="0"/>
          <w:color w:val="auto"/>
          <w:sz w:val="24"/>
        </w:rPr>
        <w:t>- ճնշումը անվադողերում,</w:t>
      </w:r>
    </w:p>
    <w:p w14:paraId="3C24E785" w14:textId="2C1F1EEA" w:rsidR="00F11F57" w:rsidRPr="00D063E3" w:rsidRDefault="00417513" w:rsidP="00F50955">
      <w:pPr>
        <w:pStyle w:val="a0"/>
        <w:tabs>
          <w:tab w:val="left" w:pos="990"/>
        </w:tabs>
        <w:spacing w:line="360" w:lineRule="auto"/>
        <w:ind w:left="180" w:firstLine="450"/>
        <w:rPr>
          <w:b w:val="0"/>
          <w:bCs w:val="0"/>
          <w:color w:val="auto"/>
          <w:sz w:val="24"/>
        </w:rPr>
      </w:pPr>
      <w:r w:rsidRPr="00D063E3">
        <w:rPr>
          <w:rFonts w:eastAsiaTheme="minorEastAsia"/>
          <w:b w:val="0"/>
          <w:bCs w:val="0"/>
          <w:color w:val="auto"/>
          <w:sz w:val="24"/>
        </w:rPr>
        <w:t>32)</w:t>
      </w:r>
      <w:r w:rsidRPr="00D063E3">
        <w:rPr>
          <w:rFonts w:eastAsiaTheme="minorEastAsia"/>
          <w:color w:val="auto"/>
          <w:sz w:val="24"/>
        </w:rPr>
        <w:t xml:space="preserve"> </w:t>
      </w:r>
      <m:oMath>
        <m:r>
          <m:rPr>
            <m:sty m:val="bi"/>
          </m:rPr>
          <w:rPr>
            <w:rFonts w:ascii="Cambria Math" w:hAnsi="Cambria Math"/>
            <w:color w:val="auto"/>
            <w:sz w:val="24"/>
          </w:rPr>
          <m:t>R</m:t>
        </m:r>
      </m:oMath>
      <w:r w:rsidR="00F11F57" w:rsidRPr="00D063E3">
        <w:rPr>
          <w:b w:val="0"/>
          <w:bCs w:val="0"/>
          <w:color w:val="auto"/>
          <w:sz w:val="24"/>
        </w:rPr>
        <w:t xml:space="preserve"> - անվադողի հետքի շառավիղը,</w:t>
      </w:r>
    </w:p>
    <w:p w14:paraId="6ED2A67D" w14:textId="4BB25675" w:rsidR="00F11F57" w:rsidRPr="00575E37" w:rsidRDefault="00417513" w:rsidP="00F50955">
      <w:pPr>
        <w:pStyle w:val="a0"/>
        <w:tabs>
          <w:tab w:val="left" w:pos="990"/>
        </w:tabs>
        <w:spacing w:line="360" w:lineRule="auto"/>
        <w:ind w:left="180" w:firstLine="450"/>
        <w:rPr>
          <w:b w:val="0"/>
          <w:bCs w:val="0"/>
          <w:color w:val="auto"/>
          <w:sz w:val="24"/>
        </w:rPr>
      </w:pPr>
      <w:r w:rsidRPr="00575E37">
        <w:rPr>
          <w:rFonts w:eastAsiaTheme="minorEastAsia"/>
          <w:b w:val="0"/>
          <w:bCs w:val="0"/>
          <w:color w:val="auto"/>
          <w:sz w:val="24"/>
        </w:rPr>
        <w:t>33)</w:t>
      </w:r>
      <m:oMath>
        <m:sSub>
          <m:sSubPr>
            <m:ctrlPr>
              <w:rPr>
                <w:rFonts w:ascii="Cambria Math" w:hAnsi="Cambria Math"/>
                <w:b w:val="0"/>
                <w:bCs w:val="0"/>
                <w:i/>
                <w:color w:val="auto"/>
                <w:sz w:val="24"/>
              </w:rPr>
            </m:ctrlPr>
          </m:sSubPr>
          <m:e>
            <m:r>
              <m:rPr>
                <m:sty m:val="bi"/>
              </m:rPr>
              <w:rPr>
                <w:rFonts w:ascii="Cambria Math" w:hAnsi="Cambria Math"/>
                <w:color w:val="auto"/>
                <w:sz w:val="24"/>
              </w:rPr>
              <m:t>R</m:t>
            </m:r>
          </m:e>
          <m:sub>
            <m:r>
              <m:rPr>
                <m:sty m:val="bi"/>
              </m:rPr>
              <w:rPr>
                <w:rFonts w:ascii="Cambria Math" w:hAnsi="Cambria Math"/>
                <w:color w:val="auto"/>
                <w:sz w:val="24"/>
              </w:rPr>
              <m:t>И</m:t>
            </m:r>
          </m:sub>
        </m:sSub>
      </m:oMath>
      <w:r w:rsidR="00F11F57" w:rsidRPr="00575E37">
        <w:rPr>
          <w:b w:val="0"/>
          <w:bCs w:val="0"/>
          <w:color w:val="auto"/>
          <w:sz w:val="24"/>
        </w:rPr>
        <w:t xml:space="preserve"> - ասֆալտբետոնի համար՝ ծռման ժամանակ ձգման դիմադրություն, բետոնի համար՝ ծռման ժամանակ սեղմման ամրություն,</w:t>
      </w:r>
    </w:p>
    <w:p w14:paraId="224A0D10" w14:textId="11E6F77F" w:rsidR="00F11F57" w:rsidRDefault="00417513" w:rsidP="00F50955">
      <w:pPr>
        <w:pStyle w:val="a0"/>
        <w:tabs>
          <w:tab w:val="left" w:pos="990"/>
        </w:tabs>
        <w:spacing w:line="360" w:lineRule="auto"/>
        <w:ind w:left="180" w:firstLine="450"/>
        <w:rPr>
          <w:b w:val="0"/>
          <w:bCs w:val="0"/>
          <w:color w:val="auto"/>
          <w:sz w:val="24"/>
        </w:rPr>
      </w:pPr>
      <w:r w:rsidRPr="00157D87">
        <w:rPr>
          <w:rFonts w:eastAsiaTheme="minorEastAsia"/>
          <w:b w:val="0"/>
          <w:bCs w:val="0"/>
          <w:color w:val="auto"/>
          <w:sz w:val="24"/>
        </w:rPr>
        <w:t xml:space="preserve">34) </w:t>
      </w:r>
      <m:oMath>
        <m:sSub>
          <m:sSubPr>
            <m:ctrlPr>
              <w:rPr>
                <w:rFonts w:ascii="Cambria Math" w:hAnsi="Cambria Math"/>
                <w:b w:val="0"/>
                <w:bCs w:val="0"/>
                <w:i/>
                <w:color w:val="auto"/>
                <w:sz w:val="24"/>
              </w:rPr>
            </m:ctrlPr>
          </m:sSubPr>
          <m:e>
            <m:r>
              <m:rPr>
                <m:sty m:val="bi"/>
              </m:rPr>
              <w:rPr>
                <w:rFonts w:ascii="Cambria Math" w:hAnsi="Cambria Math"/>
                <w:color w:val="auto"/>
                <w:sz w:val="24"/>
              </w:rPr>
              <m:t>R</m:t>
            </m:r>
          </m:e>
          <m:sub>
            <m:r>
              <m:rPr>
                <m:sty m:val="bi"/>
              </m:rPr>
              <w:rPr>
                <w:rFonts w:ascii="Cambria Math" w:hAnsi="Cambria Math"/>
                <w:color w:val="auto"/>
                <w:sz w:val="24"/>
              </w:rPr>
              <m:t>ծ․ձգ</m:t>
            </m:r>
          </m:sub>
        </m:sSub>
      </m:oMath>
      <w:r w:rsidR="00F11F57" w:rsidRPr="00157D87">
        <w:rPr>
          <w:b w:val="0"/>
          <w:bCs w:val="0"/>
          <w:color w:val="auto"/>
          <w:sz w:val="24"/>
        </w:rPr>
        <w:t xml:space="preserve"> - ծռման ժամանակ բետոնի ձգման</w:t>
      </w:r>
      <w:r w:rsidR="00157D87" w:rsidRPr="00157D87">
        <w:rPr>
          <w:b w:val="0"/>
          <w:bCs w:val="0"/>
          <w:color w:val="auto"/>
          <w:sz w:val="24"/>
        </w:rPr>
        <w:t xml:space="preserve"> դիմադրությունը</w:t>
      </w:r>
      <w:r w:rsidR="00F11F57" w:rsidRPr="00157D87">
        <w:rPr>
          <w:b w:val="0"/>
          <w:bCs w:val="0"/>
          <w:color w:val="auto"/>
          <w:sz w:val="24"/>
        </w:rPr>
        <w:t>,</w:t>
      </w:r>
    </w:p>
    <w:p w14:paraId="0DE3D7D6" w14:textId="4AA89D63" w:rsidR="00F11F57" w:rsidRPr="00346DB8" w:rsidRDefault="00417513" w:rsidP="00F50955">
      <w:pPr>
        <w:pStyle w:val="a0"/>
        <w:tabs>
          <w:tab w:val="left" w:pos="1080"/>
        </w:tabs>
        <w:spacing w:line="360" w:lineRule="auto"/>
        <w:ind w:left="180" w:firstLine="450"/>
        <w:rPr>
          <w:b w:val="0"/>
          <w:bCs w:val="0"/>
          <w:color w:val="auto"/>
          <w:sz w:val="24"/>
        </w:rPr>
      </w:pPr>
      <w:r w:rsidRPr="00346DB8">
        <w:rPr>
          <w:rFonts w:eastAsiaTheme="minorEastAsia"/>
          <w:b w:val="0"/>
          <w:bCs w:val="0"/>
          <w:color w:val="auto"/>
          <w:sz w:val="24"/>
        </w:rPr>
        <w:t>35)</w:t>
      </w:r>
      <m:oMath>
        <m:sSub>
          <m:sSubPr>
            <m:ctrlPr>
              <w:rPr>
                <w:rFonts w:ascii="Cambria Math" w:hAnsi="Cambria Math"/>
                <w:b w:val="0"/>
                <w:bCs w:val="0"/>
                <w:i/>
                <w:color w:val="auto"/>
                <w:sz w:val="24"/>
              </w:rPr>
            </m:ctrlPr>
          </m:sSubPr>
          <m:e>
            <m:r>
              <m:rPr>
                <m:sty m:val="bi"/>
              </m:rPr>
              <w:rPr>
                <w:rFonts w:ascii="Cambria Math" w:hAnsi="Cambria Math"/>
                <w:color w:val="auto"/>
                <w:sz w:val="24"/>
              </w:rPr>
              <m:t>R</m:t>
            </m:r>
          </m:e>
          <m:sub>
            <m:r>
              <m:rPr>
                <m:sty m:val="bi"/>
              </m:rPr>
              <w:rPr>
                <w:rFonts w:ascii="Cambria Math" w:hAnsi="Cambria Math"/>
                <w:color w:val="auto"/>
                <w:sz w:val="24"/>
              </w:rPr>
              <m:t>bt.ser</m:t>
            </m:r>
          </m:sub>
        </m:sSub>
      </m:oMath>
      <w:r w:rsidR="00F11F57" w:rsidRPr="00346DB8">
        <w:rPr>
          <w:b w:val="0"/>
          <w:bCs w:val="0"/>
          <w:color w:val="auto"/>
          <w:sz w:val="24"/>
        </w:rPr>
        <w:t xml:space="preserve"> - բետոնի առանցքային ձգման հաշվարկային դիմադրություն՝ բետոնի ամրացման և բետոնային հիմքի տարանջատման (ձողերը աշխատանքի մեջ մտնելու) պահին,</w:t>
      </w:r>
    </w:p>
    <w:p w14:paraId="78DBE8FB" w14:textId="344D6221" w:rsidR="00F11F57" w:rsidRPr="0048171C" w:rsidRDefault="00417513" w:rsidP="00F50955">
      <w:pPr>
        <w:pStyle w:val="a0"/>
        <w:tabs>
          <w:tab w:val="left" w:pos="990"/>
        </w:tabs>
        <w:spacing w:line="360" w:lineRule="auto"/>
        <w:ind w:left="180" w:firstLine="450"/>
        <w:rPr>
          <w:b w:val="0"/>
          <w:bCs w:val="0"/>
          <w:color w:val="auto"/>
          <w:sz w:val="24"/>
        </w:rPr>
      </w:pPr>
      <w:r w:rsidRPr="0048171C">
        <w:rPr>
          <w:rFonts w:eastAsiaTheme="minorEastAsia"/>
          <w:b w:val="0"/>
          <w:bCs w:val="0"/>
          <w:color w:val="auto"/>
          <w:sz w:val="24"/>
        </w:rPr>
        <w:t xml:space="preserve">36) </w:t>
      </w:r>
      <m:oMath>
        <m:sSub>
          <m:sSubPr>
            <m:ctrlPr>
              <w:rPr>
                <w:rFonts w:ascii="Cambria Math" w:hAnsi="Cambria Math"/>
                <w:b w:val="0"/>
                <w:bCs w:val="0"/>
                <w:i/>
                <w:color w:val="auto"/>
                <w:sz w:val="24"/>
              </w:rPr>
            </m:ctrlPr>
          </m:sSubPr>
          <m:e>
            <m:r>
              <m:rPr>
                <m:sty m:val="bi"/>
              </m:rPr>
              <w:rPr>
                <w:rFonts w:ascii="Cambria Math" w:hAnsi="Cambria Math"/>
                <w:color w:val="auto"/>
                <w:sz w:val="24"/>
              </w:rPr>
              <m:t>R</m:t>
            </m:r>
          </m:e>
          <m:sub>
            <m:r>
              <m:rPr>
                <m:sty m:val="bi"/>
              </m:rPr>
              <w:rPr>
                <w:rFonts w:ascii="Cambria Math" w:hAnsi="Cambria Math"/>
                <w:color w:val="auto"/>
                <w:sz w:val="24"/>
              </w:rPr>
              <m:t>s.ser</m:t>
            </m:r>
          </m:sub>
        </m:sSub>
      </m:oMath>
      <w:r w:rsidR="00F11F57" w:rsidRPr="0048171C">
        <w:rPr>
          <w:b w:val="0"/>
          <w:bCs w:val="0"/>
          <w:color w:val="auto"/>
          <w:sz w:val="24"/>
        </w:rPr>
        <w:t xml:space="preserve"> - ամրանի հաշվարկային դիմադրությ</w:t>
      </w:r>
      <w:r w:rsidR="00D063E3" w:rsidRPr="0048171C">
        <w:rPr>
          <w:b w:val="0"/>
          <w:bCs w:val="0"/>
          <w:color w:val="auto"/>
          <w:sz w:val="24"/>
        </w:rPr>
        <w:t>ու</w:t>
      </w:r>
      <w:r w:rsidR="00F11F57" w:rsidRPr="0048171C">
        <w:rPr>
          <w:b w:val="0"/>
          <w:bCs w:val="0"/>
          <w:color w:val="auto"/>
          <w:sz w:val="24"/>
        </w:rPr>
        <w:t>նը,</w:t>
      </w:r>
    </w:p>
    <w:p w14:paraId="2785E6E3" w14:textId="2251851E" w:rsidR="00F11F57" w:rsidRDefault="00417513" w:rsidP="00F50955">
      <w:pPr>
        <w:pStyle w:val="a0"/>
        <w:tabs>
          <w:tab w:val="left" w:pos="990"/>
        </w:tabs>
        <w:spacing w:line="360" w:lineRule="auto"/>
        <w:ind w:left="180" w:firstLine="450"/>
        <w:rPr>
          <w:b w:val="0"/>
          <w:color w:val="auto"/>
          <w:sz w:val="24"/>
        </w:rPr>
      </w:pPr>
      <w:r w:rsidRPr="00027640">
        <w:rPr>
          <w:rFonts w:eastAsiaTheme="minorEastAsia"/>
          <w:b w:val="0"/>
          <w:bCs w:val="0"/>
          <w:color w:val="auto"/>
          <w:sz w:val="24"/>
        </w:rPr>
        <w:t>37)</w:t>
      </w:r>
      <m:oMath>
        <m:sSub>
          <m:sSubPr>
            <m:ctrlPr>
              <w:rPr>
                <w:rFonts w:ascii="Cambria Math" w:hAnsi="Cambria Math"/>
                <w:b w:val="0"/>
                <w:bCs w:val="0"/>
                <w:i/>
                <w:color w:val="auto"/>
                <w:sz w:val="24"/>
              </w:rPr>
            </m:ctrlPr>
          </m:sSubPr>
          <m:e>
            <m:r>
              <m:rPr>
                <m:sty m:val="bi"/>
              </m:rPr>
              <w:rPr>
                <w:rFonts w:ascii="Cambria Math" w:hAnsi="Cambria Math"/>
                <w:color w:val="auto"/>
                <w:sz w:val="24"/>
              </w:rPr>
              <m:t>T</m:t>
            </m:r>
          </m:e>
          <m:sub>
            <m:r>
              <m:rPr>
                <m:sty m:val="bi"/>
              </m:rPr>
              <w:rPr>
                <w:rFonts w:ascii="Cambria Math" w:hAnsi="Cambria Math"/>
                <w:color w:val="auto"/>
                <w:sz w:val="24"/>
              </w:rPr>
              <m:t>MAX,</m:t>
            </m:r>
          </m:sub>
        </m:sSub>
        <m:r>
          <m:rPr>
            <m:sty m:val="bi"/>
          </m:rPr>
          <w:rPr>
            <w:rFonts w:ascii="Cambria Math" w:hAnsi="Cambria Math"/>
            <w:color w:val="auto"/>
            <w:sz w:val="24"/>
          </w:rPr>
          <m:t xml:space="preserve"> </m:t>
        </m:r>
        <m:sSub>
          <m:sSubPr>
            <m:ctrlPr>
              <w:rPr>
                <w:rFonts w:ascii="Cambria Math" w:hAnsi="Cambria Math"/>
                <w:b w:val="0"/>
                <w:bCs w:val="0"/>
                <w:i/>
                <w:color w:val="auto"/>
                <w:sz w:val="24"/>
              </w:rPr>
            </m:ctrlPr>
          </m:sSubPr>
          <m:e>
            <m:r>
              <m:rPr>
                <m:sty m:val="bi"/>
              </m:rPr>
              <w:rPr>
                <w:rFonts w:ascii="Cambria Math" w:hAnsi="Cambria Math"/>
                <w:color w:val="auto"/>
                <w:sz w:val="24"/>
              </w:rPr>
              <m:t>T</m:t>
            </m:r>
          </m:e>
          <m:sub>
            <m:r>
              <m:rPr>
                <m:sty m:val="bi"/>
              </m:rPr>
              <w:rPr>
                <w:rFonts w:ascii="Cambria Math" w:hAnsi="Cambria Math"/>
                <w:color w:val="auto"/>
                <w:sz w:val="24"/>
              </w:rPr>
              <m:t>նախ</m:t>
            </m:r>
          </m:sub>
        </m:sSub>
        <m:r>
          <m:rPr>
            <m:sty m:val="bi"/>
          </m:rPr>
          <w:rPr>
            <w:rFonts w:ascii="Cambria Math" w:hAnsi="Cambria Math"/>
            <w:color w:val="auto"/>
            <w:sz w:val="24"/>
          </w:rPr>
          <m:t xml:space="preserve"> </m:t>
        </m:r>
      </m:oMath>
      <w:r w:rsidR="00F11F57" w:rsidRPr="00027640">
        <w:rPr>
          <w:b w:val="0"/>
          <w:color w:val="auto"/>
          <w:sz w:val="24"/>
        </w:rPr>
        <w:t xml:space="preserve">- բետոնի առավելագույն և </w:t>
      </w:r>
      <w:r w:rsidR="00027640" w:rsidRPr="00027640">
        <w:rPr>
          <w:b w:val="0"/>
          <w:color w:val="auto"/>
          <w:sz w:val="24"/>
        </w:rPr>
        <w:t>նախնական</w:t>
      </w:r>
      <w:r w:rsidR="00F11F57" w:rsidRPr="00027640">
        <w:rPr>
          <w:b w:val="0"/>
          <w:color w:val="auto"/>
          <w:sz w:val="24"/>
        </w:rPr>
        <w:t xml:space="preserve"> ջերմաստիճանները</w:t>
      </w:r>
      <w:r w:rsidR="00027640">
        <w:rPr>
          <w:b w:val="0"/>
          <w:color w:val="auto"/>
          <w:sz w:val="24"/>
        </w:rPr>
        <w:t>՝</w:t>
      </w:r>
      <w:r w:rsidR="00F11F57" w:rsidRPr="00027640">
        <w:rPr>
          <w:b w:val="0"/>
          <w:color w:val="auto"/>
          <w:sz w:val="24"/>
        </w:rPr>
        <w:t xml:space="preserve"> ըստ հաստության</w:t>
      </w:r>
      <w:r w:rsidR="00027640">
        <w:rPr>
          <w:b w:val="0"/>
          <w:color w:val="auto"/>
          <w:sz w:val="24"/>
        </w:rPr>
        <w:t xml:space="preserve">, </w:t>
      </w:r>
      <w:r w:rsidR="00F11F57" w:rsidRPr="00027640">
        <w:rPr>
          <w:b w:val="0"/>
          <w:color w:val="auto"/>
          <w:sz w:val="24"/>
        </w:rPr>
        <w:t xml:space="preserve">սալի մեջտեղում,  </w:t>
      </w:r>
    </w:p>
    <w:p w14:paraId="56F75620" w14:textId="29BE4B53" w:rsidR="00F11F57" w:rsidRPr="004C6C40" w:rsidRDefault="00417513" w:rsidP="00F50955">
      <w:pPr>
        <w:pStyle w:val="a0"/>
        <w:tabs>
          <w:tab w:val="left" w:pos="990"/>
        </w:tabs>
        <w:spacing w:line="360" w:lineRule="auto"/>
        <w:ind w:left="180" w:firstLine="450"/>
        <w:rPr>
          <w:b w:val="0"/>
          <w:color w:val="auto"/>
          <w:sz w:val="24"/>
        </w:rPr>
      </w:pPr>
      <w:r w:rsidRPr="004C6C40">
        <w:rPr>
          <w:rFonts w:eastAsiaTheme="minorEastAsia"/>
          <w:b w:val="0"/>
          <w:bCs w:val="0"/>
          <w:color w:val="auto"/>
          <w:sz w:val="24"/>
        </w:rPr>
        <w:t>38)</w:t>
      </w:r>
      <w:r w:rsidRPr="004C6C40">
        <w:rPr>
          <w:rFonts w:eastAsiaTheme="minorEastAsia"/>
          <w:color w:val="auto"/>
          <w:sz w:val="24"/>
        </w:rPr>
        <w:t xml:space="preserve"> </w:t>
      </w:r>
      <m:oMath>
        <m:sSub>
          <m:sSubPr>
            <m:ctrlPr>
              <w:rPr>
                <w:rFonts w:ascii="Cambria Math" w:hAnsi="Cambria Math"/>
                <w:i/>
                <w:color w:val="auto"/>
                <w:sz w:val="24"/>
              </w:rPr>
            </m:ctrlPr>
          </m:sSubPr>
          <m:e>
            <m:r>
              <m:rPr>
                <m:sty m:val="bi"/>
              </m:rPr>
              <w:rPr>
                <w:rFonts w:ascii="Cambria Math" w:hAnsi="Cambria Math"/>
                <w:color w:val="auto"/>
                <w:sz w:val="24"/>
              </w:rPr>
              <m:t>T</m:t>
            </m:r>
          </m:e>
          <m:sub>
            <m:r>
              <m:rPr>
                <m:sty m:val="bi"/>
              </m:rPr>
              <w:rPr>
                <w:rFonts w:ascii="Cambria Math" w:hAnsi="Cambria Math"/>
                <w:color w:val="auto"/>
                <w:sz w:val="24"/>
              </w:rPr>
              <m:t>ծառ</m:t>
            </m:r>
          </m:sub>
        </m:sSub>
      </m:oMath>
      <w:r w:rsidR="00F11F57" w:rsidRPr="004C6C40">
        <w:rPr>
          <w:rFonts w:eastAsiaTheme="minorEastAsia"/>
          <w:color w:val="auto"/>
          <w:sz w:val="24"/>
        </w:rPr>
        <w:t xml:space="preserve"> </w:t>
      </w:r>
      <w:r w:rsidR="00F11F57" w:rsidRPr="004C6C40">
        <w:rPr>
          <w:b w:val="0"/>
          <w:color w:val="auto"/>
          <w:sz w:val="24"/>
        </w:rPr>
        <w:t>- հաշվարկային ծառայության  ժամկետը,</w:t>
      </w:r>
    </w:p>
    <w:p w14:paraId="69AFE449" w14:textId="07B18322" w:rsidR="00F11F57" w:rsidRPr="00D063E3" w:rsidRDefault="00417513" w:rsidP="00F50955">
      <w:pPr>
        <w:pStyle w:val="a0"/>
        <w:tabs>
          <w:tab w:val="left" w:pos="990"/>
        </w:tabs>
        <w:spacing w:line="360" w:lineRule="auto"/>
        <w:ind w:left="180" w:firstLine="450"/>
        <w:rPr>
          <w:b w:val="0"/>
          <w:color w:val="auto"/>
          <w:sz w:val="24"/>
        </w:rPr>
      </w:pPr>
      <w:r w:rsidRPr="00D063E3">
        <w:rPr>
          <w:rFonts w:eastAsiaTheme="minorEastAsia"/>
          <w:b w:val="0"/>
          <w:bCs w:val="0"/>
          <w:color w:val="auto"/>
          <w:sz w:val="24"/>
        </w:rPr>
        <w:t>39)</w:t>
      </w:r>
      <w:r w:rsidRPr="00D063E3">
        <w:rPr>
          <w:rFonts w:eastAsiaTheme="minorEastAsia"/>
          <w:color w:val="auto"/>
          <w:sz w:val="24"/>
        </w:rPr>
        <w:t xml:space="preserve"> </w:t>
      </w:r>
      <m:oMath>
        <m:r>
          <m:rPr>
            <m:sty m:val="bi"/>
          </m:rPr>
          <w:rPr>
            <w:rFonts w:ascii="Cambria Math" w:hAnsi="Cambria Math"/>
            <w:color w:val="auto"/>
            <w:sz w:val="24"/>
          </w:rPr>
          <m:t>β</m:t>
        </m:r>
      </m:oMath>
      <w:r w:rsidR="00F11F57" w:rsidRPr="00D063E3">
        <w:rPr>
          <w:b w:val="0"/>
          <w:color w:val="auto"/>
          <w:sz w:val="24"/>
        </w:rPr>
        <w:t xml:space="preserve"> - կարանի բացակի լայնությունը,</w:t>
      </w:r>
    </w:p>
    <w:p w14:paraId="71AC8D1A" w14:textId="5698B40E" w:rsidR="00F11F57" w:rsidRPr="00A2316A" w:rsidRDefault="00417513" w:rsidP="00F50955">
      <w:pPr>
        <w:pStyle w:val="a0"/>
        <w:tabs>
          <w:tab w:val="left" w:pos="990"/>
        </w:tabs>
        <w:spacing w:line="360" w:lineRule="auto"/>
        <w:ind w:left="180" w:firstLine="450"/>
        <w:rPr>
          <w:b w:val="0"/>
          <w:bCs w:val="0"/>
          <w:color w:val="auto"/>
          <w:sz w:val="24"/>
        </w:rPr>
      </w:pPr>
      <w:r w:rsidRPr="00A2316A">
        <w:rPr>
          <w:rFonts w:eastAsiaTheme="minorEastAsia"/>
          <w:b w:val="0"/>
          <w:bCs w:val="0"/>
          <w:color w:val="auto"/>
          <w:sz w:val="24"/>
        </w:rPr>
        <w:t xml:space="preserve">41) </w:t>
      </w:r>
      <m:oMath>
        <m:sSub>
          <m:sSubPr>
            <m:ctrlPr>
              <w:rPr>
                <w:rFonts w:ascii="Cambria Math" w:hAnsi="Cambria Math"/>
                <w:b w:val="0"/>
                <w:bCs w:val="0"/>
                <w:i/>
                <w:color w:val="auto"/>
                <w:sz w:val="24"/>
              </w:rPr>
            </m:ctrlPr>
          </m:sSubPr>
          <m:e>
            <m:r>
              <m:rPr>
                <m:sty m:val="bi"/>
              </m:rPr>
              <w:rPr>
                <w:rFonts w:ascii="Cambria Math" w:hAnsi="Cambria Math"/>
                <w:color w:val="auto"/>
                <w:sz w:val="24"/>
              </w:rPr>
              <m:t>μ</m:t>
            </m:r>
          </m:e>
          <m:sub>
            <m:r>
              <m:rPr>
                <m:sty m:val="bi"/>
              </m:rPr>
              <w:rPr>
                <w:rFonts w:ascii="Cambria Math" w:hAnsi="Cambria Math"/>
                <w:color w:val="auto"/>
                <w:sz w:val="24"/>
              </w:rPr>
              <m:t>ա</m:t>
            </m:r>
          </m:sub>
        </m:sSub>
      </m:oMath>
      <w:r w:rsidR="00F11F57" w:rsidRPr="00A2316A">
        <w:rPr>
          <w:rFonts w:eastAsiaTheme="minorEastAsia"/>
          <w:b w:val="0"/>
          <w:bCs w:val="0"/>
          <w:color w:val="auto"/>
          <w:sz w:val="24"/>
        </w:rPr>
        <w:t xml:space="preserve"> </w:t>
      </w:r>
      <w:r w:rsidR="00F11F57" w:rsidRPr="00A2316A">
        <w:rPr>
          <w:b w:val="0"/>
          <w:bCs w:val="0"/>
          <w:color w:val="auto"/>
          <w:sz w:val="24"/>
        </w:rPr>
        <w:t>- Պուասսոնի գործակիցը ասֆալտբետոնի համար,</w:t>
      </w:r>
    </w:p>
    <w:p w14:paraId="03AE1729" w14:textId="7C7C8FC7" w:rsidR="00F11F57" w:rsidRPr="00A2316A" w:rsidRDefault="00417513" w:rsidP="00F50955">
      <w:pPr>
        <w:pStyle w:val="a0"/>
        <w:tabs>
          <w:tab w:val="left" w:pos="990"/>
        </w:tabs>
        <w:spacing w:line="360" w:lineRule="auto"/>
        <w:ind w:left="180" w:firstLine="450"/>
        <w:rPr>
          <w:b w:val="0"/>
          <w:bCs w:val="0"/>
          <w:color w:val="auto"/>
          <w:sz w:val="24"/>
        </w:rPr>
      </w:pPr>
      <w:r w:rsidRPr="00A2316A">
        <w:rPr>
          <w:rFonts w:eastAsiaTheme="minorEastAsia"/>
          <w:b w:val="0"/>
          <w:bCs w:val="0"/>
          <w:color w:val="auto"/>
          <w:sz w:val="24"/>
        </w:rPr>
        <w:t xml:space="preserve">42) </w:t>
      </w:r>
      <m:oMath>
        <m:sSub>
          <m:sSubPr>
            <m:ctrlPr>
              <w:rPr>
                <w:rFonts w:ascii="Cambria Math" w:hAnsi="Cambria Math"/>
                <w:b w:val="0"/>
                <w:bCs w:val="0"/>
                <w:i/>
                <w:color w:val="auto"/>
                <w:sz w:val="24"/>
              </w:rPr>
            </m:ctrlPr>
          </m:sSubPr>
          <m:e>
            <m:r>
              <m:rPr>
                <m:sty m:val="bi"/>
              </m:rPr>
              <w:rPr>
                <w:rFonts w:ascii="Cambria Math" w:hAnsi="Cambria Math"/>
                <w:color w:val="auto"/>
                <w:sz w:val="24"/>
              </w:rPr>
              <m:t>μ</m:t>
            </m:r>
          </m:e>
          <m:sub>
            <m:r>
              <m:rPr>
                <m:sty m:val="bi"/>
              </m:rPr>
              <w:rPr>
                <w:rFonts w:ascii="Cambria Math" w:hAnsi="Cambria Math"/>
                <w:color w:val="auto"/>
                <w:sz w:val="24"/>
              </w:rPr>
              <m:t>Հ</m:t>
            </m:r>
          </m:sub>
        </m:sSub>
      </m:oMath>
      <w:r w:rsidR="00F11F57" w:rsidRPr="00A2316A">
        <w:rPr>
          <w:rFonts w:ascii="Symbol" w:eastAsiaTheme="minorEastAsia" w:hAnsi="Symbol" w:cs="Symbol"/>
          <w:b w:val="0"/>
          <w:bCs w:val="0"/>
          <w:color w:val="auto"/>
          <w:szCs w:val="20"/>
        </w:rPr>
        <w:t></w:t>
      </w:r>
      <w:r w:rsidR="00F11F57" w:rsidRPr="00A2316A">
        <w:rPr>
          <w:rFonts w:ascii="Symbol" w:eastAsiaTheme="minorEastAsia" w:hAnsi="Symbol" w:cs="Symbol"/>
          <w:b w:val="0"/>
          <w:bCs w:val="0"/>
          <w:color w:val="auto"/>
          <w:szCs w:val="20"/>
        </w:rPr>
        <w:t></w:t>
      </w:r>
      <w:r w:rsidR="00F11F57" w:rsidRPr="00A2316A">
        <w:rPr>
          <w:rFonts w:ascii="Arial" w:eastAsiaTheme="minorEastAsia" w:hAnsi="Arial" w:cs="Arial"/>
          <w:b w:val="0"/>
          <w:bCs w:val="0"/>
          <w:color w:val="auto"/>
          <w:szCs w:val="20"/>
        </w:rPr>
        <w:t xml:space="preserve"> </w:t>
      </w:r>
      <w:r w:rsidR="00F11F57" w:rsidRPr="00A2316A">
        <w:rPr>
          <w:b w:val="0"/>
          <w:bCs w:val="0"/>
          <w:color w:val="auto"/>
          <w:sz w:val="24"/>
        </w:rPr>
        <w:t>Պուասսոնի գործակիցը հիմնատակի  համար,</w:t>
      </w:r>
    </w:p>
    <w:p w14:paraId="48BB24FC" w14:textId="63BD172C" w:rsidR="00F11F57" w:rsidRPr="00D063E3" w:rsidRDefault="00417513" w:rsidP="00F50955">
      <w:pPr>
        <w:pStyle w:val="a0"/>
        <w:tabs>
          <w:tab w:val="left" w:pos="990"/>
        </w:tabs>
        <w:spacing w:line="360" w:lineRule="auto"/>
        <w:ind w:left="180" w:firstLine="450"/>
        <w:rPr>
          <w:rFonts w:ascii="Arial" w:eastAsiaTheme="minorEastAsia" w:hAnsi="Arial" w:cs="Arial"/>
          <w:b w:val="0"/>
          <w:bCs w:val="0"/>
          <w:color w:val="auto"/>
          <w:szCs w:val="20"/>
        </w:rPr>
      </w:pPr>
      <w:r w:rsidRPr="00D063E3">
        <w:rPr>
          <w:rFonts w:eastAsiaTheme="minorEastAsia"/>
          <w:b w:val="0"/>
          <w:bCs w:val="0"/>
          <w:color w:val="auto"/>
          <w:sz w:val="24"/>
        </w:rPr>
        <w:t>43)</w:t>
      </w:r>
      <w:r w:rsidRPr="00D063E3">
        <w:rPr>
          <w:rFonts w:eastAsiaTheme="minorEastAsia"/>
          <w:color w:val="auto"/>
          <w:sz w:val="24"/>
        </w:rPr>
        <w:t xml:space="preserve"> </w:t>
      </w:r>
      <m:oMath>
        <m:r>
          <m:rPr>
            <m:sty m:val="bi"/>
          </m:rPr>
          <w:rPr>
            <w:rFonts w:ascii="Cambria Math" w:hAnsi="Cambria Math"/>
            <w:color w:val="auto"/>
            <w:sz w:val="24"/>
          </w:rPr>
          <m:t>ρ</m:t>
        </m:r>
      </m:oMath>
      <w:r w:rsidR="00F11F57" w:rsidRPr="00D063E3">
        <w:rPr>
          <w:b w:val="0"/>
          <w:bCs w:val="0"/>
          <w:color w:val="auto"/>
          <w:sz w:val="24"/>
        </w:rPr>
        <w:t xml:space="preserve"> - նյութի խտությունը,</w:t>
      </w:r>
    </w:p>
    <w:p w14:paraId="4E86AE03" w14:textId="0C8339D4" w:rsidR="00F11F57" w:rsidRPr="00D063E3" w:rsidRDefault="00417513" w:rsidP="00F50955">
      <w:pPr>
        <w:pStyle w:val="a0"/>
        <w:tabs>
          <w:tab w:val="left" w:pos="990"/>
        </w:tabs>
        <w:spacing w:line="360" w:lineRule="auto"/>
        <w:ind w:left="180" w:firstLine="450"/>
        <w:rPr>
          <w:rFonts w:eastAsiaTheme="minorEastAsia"/>
          <w:b w:val="0"/>
          <w:bCs w:val="0"/>
          <w:color w:val="auto"/>
          <w:sz w:val="24"/>
        </w:rPr>
      </w:pPr>
      <w:r w:rsidRPr="00D063E3">
        <w:rPr>
          <w:rFonts w:eastAsiaTheme="minorEastAsia"/>
          <w:b w:val="0"/>
          <w:bCs w:val="0"/>
          <w:color w:val="auto"/>
          <w:sz w:val="24"/>
        </w:rPr>
        <w:t xml:space="preserve">44) </w:t>
      </w:r>
      <m:oMath>
        <m:sSub>
          <m:sSubPr>
            <m:ctrlPr>
              <w:rPr>
                <w:rFonts w:ascii="Cambria Math" w:eastAsiaTheme="minorEastAsia" w:hAnsi="Cambria Math"/>
                <w:b w:val="0"/>
                <w:bCs w:val="0"/>
                <w:color w:val="auto"/>
                <w:sz w:val="24"/>
              </w:rPr>
            </m:ctrlPr>
          </m:sSubPr>
          <m:e>
            <m:r>
              <m:rPr>
                <m:sty m:val="bi"/>
              </m:rPr>
              <w:rPr>
                <w:rFonts w:ascii="Cambria Math" w:eastAsiaTheme="minorEastAsia" w:hAnsi="Cambria Math"/>
                <w:color w:val="auto"/>
                <w:sz w:val="24"/>
              </w:rPr>
              <m:t>σ</m:t>
            </m:r>
          </m:e>
          <m:sub>
            <m:r>
              <m:rPr>
                <m:sty m:val="bi"/>
              </m:rPr>
              <w:rPr>
                <w:rFonts w:ascii="Cambria Math" w:eastAsiaTheme="minorEastAsia" w:hAnsi="Cambria Math"/>
                <w:color w:val="auto"/>
                <w:sz w:val="24"/>
              </w:rPr>
              <m:t>t</m:t>
            </m:r>
          </m:sub>
        </m:sSub>
      </m:oMath>
      <w:r w:rsidR="00F11F57" w:rsidRPr="00D063E3">
        <w:rPr>
          <w:rFonts w:eastAsiaTheme="minorEastAsia"/>
          <w:b w:val="0"/>
          <w:bCs w:val="0"/>
          <w:color w:val="auto"/>
          <w:sz w:val="24"/>
        </w:rPr>
        <w:t xml:space="preserve"> - ստորին շերտի հաստությամբ ջերմաստիճանի անկումից առաջացող լարումներ,</w:t>
      </w:r>
    </w:p>
    <w:p w14:paraId="1FCE9A75" w14:textId="146C2A5E" w:rsidR="00F11F57" w:rsidRPr="00041939" w:rsidRDefault="00417513" w:rsidP="00F50955">
      <w:pPr>
        <w:pStyle w:val="a0"/>
        <w:tabs>
          <w:tab w:val="left" w:pos="990"/>
        </w:tabs>
        <w:spacing w:line="360" w:lineRule="auto"/>
        <w:ind w:left="180" w:firstLine="450"/>
        <w:rPr>
          <w:rFonts w:ascii="Cambria Math" w:hAnsi="Cambria Math"/>
          <w:b w:val="0"/>
          <w:bCs w:val="0"/>
          <w:color w:val="auto"/>
          <w:sz w:val="24"/>
        </w:rPr>
      </w:pPr>
      <w:r w:rsidRPr="00041939">
        <w:rPr>
          <w:rFonts w:eastAsiaTheme="minorEastAsia"/>
          <w:b w:val="0"/>
          <w:bCs w:val="0"/>
          <w:color w:val="auto"/>
          <w:sz w:val="24"/>
        </w:rPr>
        <w:t xml:space="preserve">45) </w:t>
      </w:r>
      <m:oMath>
        <m:sSubSup>
          <m:sSubSupPr>
            <m:ctrlPr>
              <w:rPr>
                <w:rFonts w:ascii="Cambria Math" w:hAnsi="Cambria Math"/>
                <w:b w:val="0"/>
                <w:bCs w:val="0"/>
                <w:color w:val="auto"/>
                <w:sz w:val="24"/>
              </w:rPr>
            </m:ctrlPr>
          </m:sSubSupPr>
          <m:e>
            <m:r>
              <m:rPr>
                <m:sty m:val="bi"/>
              </m:rPr>
              <w:rPr>
                <w:rFonts w:ascii="Cambria Math" w:hAnsi="Cambria Math"/>
                <w:color w:val="auto"/>
                <w:sz w:val="24"/>
              </w:rPr>
              <m:t>σ</m:t>
            </m:r>
          </m:e>
          <m:sub>
            <m:r>
              <m:rPr>
                <m:sty m:val="bi"/>
              </m:rPr>
              <w:rPr>
                <w:rFonts w:ascii="Cambria Math" w:hAnsi="Cambria Math"/>
                <w:color w:val="auto"/>
                <w:sz w:val="24"/>
              </w:rPr>
              <m:t>t</m:t>
            </m:r>
          </m:sub>
          <m:sup>
            <m:r>
              <m:rPr>
                <m:sty m:val="b"/>
              </m:rPr>
              <w:rPr>
                <w:rFonts w:ascii="Cambria Math" w:hAnsi="Cambria Math"/>
                <w:color w:val="auto"/>
                <w:sz w:val="24"/>
              </w:rPr>
              <m:t>թ</m:t>
            </m:r>
          </m:sup>
        </m:sSubSup>
      </m:oMath>
      <w:r w:rsidR="00F11F57" w:rsidRPr="00041939">
        <w:rPr>
          <w:rFonts w:ascii="Cambria Math" w:hAnsi="Cambria Math"/>
          <w:b w:val="0"/>
          <w:bCs w:val="0"/>
          <w:color w:val="auto"/>
          <w:sz w:val="24"/>
        </w:rPr>
        <w:t xml:space="preserve">- </w:t>
      </w:r>
      <w:r w:rsidR="00F11F57" w:rsidRPr="00041939">
        <w:rPr>
          <w:b w:val="0"/>
          <w:bCs w:val="0"/>
          <w:color w:val="auto"/>
          <w:sz w:val="24"/>
        </w:rPr>
        <w:t>սեղմման թույլատրելի ջերմաստիճանային լարումներ</w:t>
      </w:r>
      <w:r w:rsidR="00F11F57" w:rsidRPr="00041939">
        <w:rPr>
          <w:rFonts w:ascii="Cambria Math" w:hAnsi="Cambria Math"/>
          <w:b w:val="0"/>
          <w:bCs w:val="0"/>
          <w:color w:val="auto"/>
          <w:sz w:val="24"/>
        </w:rPr>
        <w:t>,</w:t>
      </w:r>
    </w:p>
    <w:p w14:paraId="54084D86" w14:textId="4A94F313" w:rsidR="00F11F57" w:rsidRPr="007819BF" w:rsidRDefault="00417513" w:rsidP="00F50955">
      <w:pPr>
        <w:pStyle w:val="a0"/>
        <w:tabs>
          <w:tab w:val="left" w:pos="990"/>
        </w:tabs>
        <w:spacing w:line="360" w:lineRule="auto"/>
        <w:ind w:left="180" w:firstLine="450"/>
        <w:rPr>
          <w:b w:val="0"/>
          <w:bCs w:val="0"/>
          <w:color w:val="auto"/>
          <w:sz w:val="24"/>
        </w:rPr>
      </w:pPr>
      <w:r w:rsidRPr="0084133E">
        <w:rPr>
          <w:rFonts w:eastAsiaTheme="minorEastAsia"/>
          <w:b w:val="0"/>
          <w:bCs w:val="0"/>
          <w:color w:val="auto"/>
          <w:sz w:val="24"/>
        </w:rPr>
        <w:t>46)</w:t>
      </w:r>
      <w:r w:rsidRPr="0084133E">
        <w:rPr>
          <w:rFonts w:ascii="Cambria Math" w:eastAsiaTheme="minorEastAsia" w:hAnsi="Cambria Math"/>
          <w:b w:val="0"/>
          <w:bCs w:val="0"/>
          <w:iCs/>
          <w:color w:val="auto"/>
          <w:sz w:val="24"/>
        </w:rPr>
        <w:t xml:space="preserve"> </w:t>
      </w:r>
      <m:oMath>
        <m:sSub>
          <m:sSubPr>
            <m:ctrlPr>
              <w:rPr>
                <w:rFonts w:ascii="Cambria Math" w:hAnsi="Cambria Math"/>
                <w:b w:val="0"/>
                <w:bCs w:val="0"/>
                <w:i/>
                <w:iCs/>
                <w:color w:val="auto"/>
                <w:sz w:val="24"/>
              </w:rPr>
            </m:ctrlPr>
          </m:sSubPr>
          <m:e>
            <m:r>
              <m:rPr>
                <m:sty m:val="bi"/>
              </m:rPr>
              <w:rPr>
                <w:rFonts w:ascii="Cambria Math" w:hAnsi="Cambria Math"/>
                <w:color w:val="auto"/>
                <w:sz w:val="24"/>
              </w:rPr>
              <m:t>σ</m:t>
            </m:r>
          </m:e>
          <m:sub>
            <m:r>
              <m:rPr>
                <m:sty m:val="bi"/>
              </m:rPr>
              <w:rPr>
                <w:rFonts w:ascii="Cambria Math" w:hAnsi="Cambria Math"/>
                <w:color w:val="auto"/>
                <w:sz w:val="24"/>
              </w:rPr>
              <m:t>pt</m:t>
            </m:r>
          </m:sub>
        </m:sSub>
      </m:oMath>
      <w:r w:rsidR="00F11F57" w:rsidRPr="0084133E">
        <w:rPr>
          <w:b w:val="0"/>
          <w:bCs w:val="0"/>
          <w:color w:val="auto"/>
          <w:sz w:val="24"/>
        </w:rPr>
        <w:t xml:space="preserve"> - բեռնվածքի ազդեցությունից ծռման ժամանակ բետոնե ծածկում առաջացող ձգող լարումներ՝ հաշվի առած ըստ սալի հաստության ջերմաստիճանային անկումը:</w:t>
      </w:r>
    </w:p>
    <w:p w14:paraId="694419EA" w14:textId="77777777" w:rsidR="00B8214E" w:rsidRPr="00AF558F" w:rsidRDefault="00B8214E" w:rsidP="002E0B73">
      <w:pPr>
        <w:pStyle w:val="a0"/>
        <w:tabs>
          <w:tab w:val="left" w:pos="990"/>
        </w:tabs>
        <w:spacing w:line="360" w:lineRule="auto"/>
        <w:ind w:left="900" w:firstLine="0"/>
        <w:rPr>
          <w:b w:val="0"/>
          <w:color w:val="auto"/>
          <w:sz w:val="24"/>
        </w:rPr>
      </w:pPr>
    </w:p>
    <w:p w14:paraId="74A31EDD" w14:textId="77777777" w:rsidR="003162BE" w:rsidRPr="00AF558F" w:rsidRDefault="004152C2">
      <w:pPr>
        <w:pStyle w:val="a0"/>
        <w:numPr>
          <w:ilvl w:val="0"/>
          <w:numId w:val="6"/>
        </w:numPr>
        <w:tabs>
          <w:tab w:val="left" w:pos="1080"/>
          <w:tab w:val="left" w:pos="1260"/>
        </w:tabs>
        <w:spacing w:line="360" w:lineRule="auto"/>
        <w:jc w:val="center"/>
        <w:rPr>
          <w:color w:val="auto"/>
          <w:sz w:val="24"/>
        </w:rPr>
      </w:pPr>
      <w:bookmarkStart w:id="10" w:name="_Hlk158176953"/>
      <w:r w:rsidRPr="00AF558F">
        <w:rPr>
          <w:color w:val="auto"/>
          <w:sz w:val="24"/>
        </w:rPr>
        <w:t xml:space="preserve">ԿՈՇՏ ՃԱՆԱՊԱՐՀԱՅԻՆ ՊԱՏՎԱԾՔՆԵՐԻ </w:t>
      </w:r>
      <w:r w:rsidR="00743F4C" w:rsidRPr="00AF558F">
        <w:rPr>
          <w:color w:val="auto"/>
          <w:sz w:val="24"/>
        </w:rPr>
        <w:t>ՆԱԽԱԳԾՄԱՆ ԸՆԴՀԱՆՈՒՐ ԴՐՈՒՅԹՆԵՐ</w:t>
      </w:r>
    </w:p>
    <w:p w14:paraId="30E403F7" w14:textId="7DC5FD51" w:rsidR="00BB47AB" w:rsidRPr="00AF558F" w:rsidRDefault="00F07C16">
      <w:pPr>
        <w:pStyle w:val="ListParagraph"/>
        <w:numPr>
          <w:ilvl w:val="0"/>
          <w:numId w:val="3"/>
        </w:numPr>
        <w:tabs>
          <w:tab w:val="left" w:pos="1080"/>
          <w:tab w:val="left" w:pos="1260"/>
        </w:tabs>
        <w:autoSpaceDE w:val="0"/>
        <w:autoSpaceDN w:val="0"/>
        <w:adjustRightInd w:val="0"/>
        <w:spacing w:after="0" w:line="360" w:lineRule="auto"/>
        <w:ind w:left="0" w:right="0" w:firstLine="568"/>
        <w:rPr>
          <w:rFonts w:ascii="GHEA Grapalat" w:eastAsiaTheme="minorHAnsi" w:hAnsi="GHEA Grapalat"/>
          <w:bCs/>
          <w:color w:val="auto"/>
          <w:sz w:val="24"/>
          <w:szCs w:val="24"/>
          <w:lang w:val="hy-AM" w:eastAsia="en-US"/>
        </w:rPr>
      </w:pPr>
      <w:r w:rsidRPr="00AF558F">
        <w:rPr>
          <w:rFonts w:ascii="GHEA Grapalat" w:eastAsiaTheme="minorHAnsi" w:hAnsi="GHEA Grapalat"/>
          <w:bCs/>
          <w:color w:val="auto"/>
          <w:sz w:val="24"/>
          <w:szCs w:val="24"/>
          <w:lang w:val="hy-AM" w:eastAsia="en-US"/>
        </w:rPr>
        <w:lastRenderedPageBreak/>
        <w:t xml:space="preserve">Հողային պաստառի լայնական հատվածքի հիմնական պարամետրերը պետք է ընդունել ըստ </w:t>
      </w:r>
      <w:r w:rsidR="00BB47AB" w:rsidRPr="00AF558F">
        <w:rPr>
          <w:rFonts w:ascii="GHEA Grapalat" w:eastAsiaTheme="minorHAnsi" w:hAnsi="GHEA Grapalat"/>
          <w:bCs/>
          <w:color w:val="auto"/>
          <w:sz w:val="24"/>
          <w:szCs w:val="24"/>
          <w:lang w:val="hy-AM" w:eastAsia="en-US"/>
        </w:rPr>
        <w:t>ՀՀ քաղաքաշինության կոմիտեի նախագահի 2022 թվականի դեկտեմբերի</w:t>
      </w:r>
      <w:r w:rsidR="00A7031B">
        <w:rPr>
          <w:rFonts w:ascii="GHEA Grapalat" w:eastAsiaTheme="minorHAnsi" w:hAnsi="GHEA Grapalat"/>
          <w:bCs/>
          <w:color w:val="auto"/>
          <w:sz w:val="24"/>
          <w:szCs w:val="24"/>
          <w:lang w:val="hy-AM" w:eastAsia="en-US"/>
        </w:rPr>
        <w:t xml:space="preserve"> </w:t>
      </w:r>
      <w:r w:rsidR="00BB47AB" w:rsidRPr="00AF558F">
        <w:rPr>
          <w:rFonts w:ascii="GHEA Grapalat" w:eastAsiaTheme="minorHAnsi" w:hAnsi="GHEA Grapalat"/>
          <w:bCs/>
          <w:color w:val="auto"/>
          <w:sz w:val="24"/>
          <w:szCs w:val="24"/>
          <w:lang w:val="hy-AM" w:eastAsia="en-US"/>
        </w:rPr>
        <w:t>12-ի  N</w:t>
      </w:r>
      <w:r w:rsidR="007D6410">
        <w:rPr>
          <w:rFonts w:ascii="GHEA Grapalat" w:eastAsiaTheme="minorHAnsi" w:hAnsi="GHEA Grapalat"/>
          <w:bCs/>
          <w:color w:val="auto"/>
          <w:sz w:val="24"/>
          <w:szCs w:val="24"/>
          <w:lang w:val="hy-AM" w:eastAsia="en-US"/>
        </w:rPr>
        <w:t xml:space="preserve"> </w:t>
      </w:r>
      <w:r w:rsidR="00BB47AB" w:rsidRPr="00AF558F">
        <w:rPr>
          <w:rFonts w:ascii="GHEA Grapalat" w:eastAsiaTheme="minorHAnsi" w:hAnsi="GHEA Grapalat"/>
          <w:bCs/>
          <w:color w:val="auto"/>
          <w:sz w:val="24"/>
          <w:szCs w:val="24"/>
          <w:lang w:val="hy-AM" w:eastAsia="en-US"/>
        </w:rPr>
        <w:t xml:space="preserve">28-Ն հրամանով հաստատված ՀՀՇՆ 32-01-2022 </w:t>
      </w:r>
      <w:r w:rsidR="00C87554" w:rsidRPr="00C87554">
        <w:rPr>
          <w:rFonts w:ascii="GHEA Grapalat" w:hAnsi="GHEA Grapalat"/>
          <w:color w:val="auto"/>
          <w:sz w:val="24"/>
          <w:szCs w:val="24"/>
          <w:lang w:val="hy-AM"/>
        </w:rPr>
        <w:t>«Ավտոմոբիլային ճանապարհներ»</w:t>
      </w:r>
      <w:r w:rsidR="00C87554">
        <w:rPr>
          <w:rFonts w:ascii="GHEA Grapalat" w:hAnsi="GHEA Grapalat"/>
          <w:color w:val="auto"/>
          <w:sz w:val="24"/>
          <w:szCs w:val="24"/>
          <w:lang w:val="hy-AM"/>
        </w:rPr>
        <w:t xml:space="preserve"> </w:t>
      </w:r>
      <w:r w:rsidR="00195EC2" w:rsidRPr="00A7031B">
        <w:rPr>
          <w:rFonts w:ascii="GHEA Grapalat" w:hAnsi="GHEA Grapalat"/>
          <w:color w:val="auto"/>
          <w:sz w:val="24"/>
          <w:szCs w:val="24"/>
          <w:lang w:val="hy-AM"/>
        </w:rPr>
        <w:t xml:space="preserve">շինարարական </w:t>
      </w:r>
      <w:r w:rsidR="00BB47AB" w:rsidRPr="00A7031B">
        <w:rPr>
          <w:rFonts w:ascii="GHEA Grapalat" w:eastAsiaTheme="minorHAnsi" w:hAnsi="GHEA Grapalat"/>
          <w:bCs/>
          <w:color w:val="auto"/>
          <w:sz w:val="24"/>
          <w:szCs w:val="24"/>
          <w:lang w:val="hy-AM" w:eastAsia="en-US"/>
        </w:rPr>
        <w:t>նորմերի։</w:t>
      </w:r>
    </w:p>
    <w:p w14:paraId="3678E1FD" w14:textId="77777777" w:rsidR="004A3C90" w:rsidRPr="00AF558F" w:rsidRDefault="004A3C90">
      <w:pPr>
        <w:pStyle w:val="ListParagraph"/>
        <w:numPr>
          <w:ilvl w:val="0"/>
          <w:numId w:val="3"/>
        </w:numPr>
        <w:tabs>
          <w:tab w:val="left" w:pos="1080"/>
          <w:tab w:val="left" w:pos="1260"/>
        </w:tabs>
        <w:autoSpaceDE w:val="0"/>
        <w:autoSpaceDN w:val="0"/>
        <w:adjustRightInd w:val="0"/>
        <w:spacing w:after="0" w:line="360" w:lineRule="auto"/>
        <w:ind w:left="0" w:right="0" w:firstLine="568"/>
        <w:rPr>
          <w:rFonts w:ascii="GHEA Grapalat" w:eastAsiaTheme="minorHAnsi" w:hAnsi="GHEA Grapalat"/>
          <w:bCs/>
          <w:color w:val="auto"/>
          <w:sz w:val="24"/>
          <w:szCs w:val="24"/>
          <w:lang w:val="hy-AM" w:eastAsia="en-US"/>
        </w:rPr>
      </w:pPr>
      <w:r w:rsidRPr="00AF558F">
        <w:rPr>
          <w:rFonts w:ascii="GHEA Grapalat" w:eastAsiaTheme="minorHAnsi" w:hAnsi="GHEA Grapalat"/>
          <w:bCs/>
          <w:color w:val="auto"/>
          <w:sz w:val="24"/>
          <w:szCs w:val="24"/>
          <w:lang w:val="hy-AM" w:eastAsia="en-US"/>
        </w:rPr>
        <w:t>Կոշտ ճանապարհային պատվածքների նախագծումը և միասնական գործընթաց է, որը ներառում է  պատվածքի կոնստրուկտավորումը և ամրության, դեֆորմատիվության, սառնակայունության,  չորացման հաշվարկները և տարբերակների տեխնիկ</w:t>
      </w:r>
      <w:r w:rsidR="00F11F57">
        <w:rPr>
          <w:rFonts w:ascii="GHEA Grapalat" w:eastAsiaTheme="minorHAnsi" w:hAnsi="GHEA Grapalat"/>
          <w:bCs/>
          <w:color w:val="auto"/>
          <w:sz w:val="24"/>
          <w:szCs w:val="24"/>
          <w:lang w:val="hy-AM" w:eastAsia="en-US"/>
        </w:rPr>
        <w:t>ա</w:t>
      </w:r>
      <w:r w:rsidRPr="00AF558F">
        <w:rPr>
          <w:rFonts w:ascii="GHEA Grapalat" w:eastAsiaTheme="minorHAnsi" w:hAnsi="GHEA Grapalat"/>
          <w:bCs/>
          <w:color w:val="auto"/>
          <w:sz w:val="24"/>
          <w:szCs w:val="24"/>
          <w:lang w:val="hy-AM" w:eastAsia="en-US"/>
        </w:rPr>
        <w:t>տնտեսական հիմնավորումը։</w:t>
      </w:r>
    </w:p>
    <w:p w14:paraId="568276C8" w14:textId="75834AEF" w:rsidR="00FD666F" w:rsidRPr="00AF558F" w:rsidRDefault="007674D6">
      <w:pPr>
        <w:pStyle w:val="ListParagraph"/>
        <w:numPr>
          <w:ilvl w:val="0"/>
          <w:numId w:val="3"/>
        </w:numPr>
        <w:tabs>
          <w:tab w:val="left" w:pos="1080"/>
          <w:tab w:val="left" w:pos="1260"/>
        </w:tabs>
        <w:autoSpaceDE w:val="0"/>
        <w:autoSpaceDN w:val="0"/>
        <w:adjustRightInd w:val="0"/>
        <w:spacing w:after="0" w:line="360" w:lineRule="auto"/>
        <w:ind w:left="0" w:right="0" w:firstLine="568"/>
        <w:rPr>
          <w:rFonts w:ascii="GHEA Grapalat" w:eastAsiaTheme="minorHAnsi" w:hAnsi="GHEA Grapalat"/>
          <w:bCs/>
          <w:color w:val="auto"/>
          <w:sz w:val="24"/>
          <w:szCs w:val="24"/>
          <w:lang w:val="hy-AM" w:eastAsia="en-US"/>
        </w:rPr>
      </w:pPr>
      <w:r w:rsidRPr="00A7031B">
        <w:rPr>
          <w:rFonts w:ascii="GHEA Grapalat" w:eastAsiaTheme="minorHAnsi" w:hAnsi="GHEA Grapalat"/>
          <w:bCs/>
          <w:color w:val="auto"/>
          <w:sz w:val="24"/>
          <w:szCs w:val="24"/>
          <w:lang w:val="hy-AM" w:eastAsia="en-US"/>
        </w:rPr>
        <w:t>Սույն կ</w:t>
      </w:r>
      <w:r w:rsidR="00FD666F" w:rsidRPr="00A7031B">
        <w:rPr>
          <w:rFonts w:ascii="GHEA Grapalat" w:eastAsiaTheme="minorHAnsi" w:hAnsi="GHEA Grapalat"/>
          <w:bCs/>
          <w:color w:val="auto"/>
          <w:sz w:val="24"/>
          <w:szCs w:val="24"/>
          <w:lang w:val="hy-AM" w:eastAsia="en-US"/>
        </w:rPr>
        <w:t>անոնների</w:t>
      </w:r>
      <w:r w:rsidR="00FD666F" w:rsidRPr="00AF558F">
        <w:rPr>
          <w:rFonts w:ascii="GHEA Grapalat" w:eastAsiaTheme="minorHAnsi" w:hAnsi="GHEA Grapalat"/>
          <w:bCs/>
          <w:color w:val="auto"/>
          <w:sz w:val="24"/>
          <w:szCs w:val="24"/>
          <w:lang w:val="hy-AM" w:eastAsia="en-US"/>
        </w:rPr>
        <w:t xml:space="preserve"> հավաքածուով սահմանվում են տարբեր ծածկի տիպերի և ճանապարհների կարգերի, գրունտային, բնակլիմայական պայմանների համար հաշվարկային և նորմատիվային բեռնվածքները և հիմնական կոնստրուկտիվ տարրերի  պարամետրերը։</w:t>
      </w:r>
    </w:p>
    <w:p w14:paraId="18E4DB7E" w14:textId="77777777" w:rsidR="00453A2C" w:rsidRPr="00A7031B" w:rsidRDefault="00D83ED5">
      <w:pPr>
        <w:pStyle w:val="ListParagraph"/>
        <w:numPr>
          <w:ilvl w:val="0"/>
          <w:numId w:val="3"/>
        </w:numPr>
        <w:tabs>
          <w:tab w:val="left" w:pos="1080"/>
          <w:tab w:val="left" w:pos="1260"/>
        </w:tabs>
        <w:autoSpaceDE w:val="0"/>
        <w:autoSpaceDN w:val="0"/>
        <w:adjustRightInd w:val="0"/>
        <w:spacing w:after="0" w:line="360" w:lineRule="auto"/>
        <w:ind w:left="0" w:right="0" w:firstLine="568"/>
        <w:rPr>
          <w:rFonts w:ascii="GHEA Grapalat" w:eastAsiaTheme="minorHAnsi" w:hAnsi="GHEA Grapalat"/>
          <w:bCs/>
          <w:color w:val="auto"/>
          <w:sz w:val="24"/>
          <w:szCs w:val="24"/>
          <w:lang w:val="hy-AM" w:eastAsia="en-US"/>
        </w:rPr>
      </w:pPr>
      <w:r w:rsidRPr="00A7031B">
        <w:rPr>
          <w:rFonts w:ascii="GHEA Grapalat" w:eastAsiaTheme="minorHAnsi" w:hAnsi="GHEA Grapalat"/>
          <w:bCs/>
          <w:color w:val="auto"/>
          <w:sz w:val="24"/>
          <w:szCs w:val="24"/>
          <w:lang w:val="hy-AM" w:eastAsia="en-US"/>
        </w:rPr>
        <w:t xml:space="preserve">Տարբերակային նախագծման ժամանակ բերված արժեքների որոշման համար պետք է ղեկավարվել </w:t>
      </w:r>
      <w:r w:rsidR="00AF558F" w:rsidRPr="00A7031B">
        <w:rPr>
          <w:rFonts w:ascii="GHEA Grapalat" w:eastAsiaTheme="minorHAnsi" w:hAnsi="GHEA Grapalat"/>
          <w:bCs/>
          <w:color w:val="auto"/>
          <w:sz w:val="24"/>
          <w:szCs w:val="24"/>
          <w:lang w:val="hy-AM" w:eastAsia="en-US"/>
        </w:rPr>
        <w:t xml:space="preserve">պատվածքների </w:t>
      </w:r>
      <w:r w:rsidRPr="00A7031B">
        <w:rPr>
          <w:rFonts w:ascii="GHEA Grapalat" w:eastAsiaTheme="minorHAnsi" w:hAnsi="GHEA Grapalat"/>
          <w:bCs/>
          <w:color w:val="auto"/>
          <w:sz w:val="24"/>
          <w:szCs w:val="24"/>
          <w:lang w:val="hy-AM" w:eastAsia="en-US"/>
        </w:rPr>
        <w:t xml:space="preserve">ծառայության այնպիսի ժամկետներով, որոնք բխում են վերին շերտի նյութի երկարակեցությունից։ </w:t>
      </w:r>
    </w:p>
    <w:p w14:paraId="1050CBC8" w14:textId="77777777" w:rsidR="00453A2C" w:rsidRPr="00A7031B" w:rsidRDefault="00D83ED5">
      <w:pPr>
        <w:pStyle w:val="ListParagraph"/>
        <w:numPr>
          <w:ilvl w:val="0"/>
          <w:numId w:val="3"/>
        </w:numPr>
        <w:tabs>
          <w:tab w:val="left" w:pos="1080"/>
          <w:tab w:val="left" w:pos="1260"/>
        </w:tabs>
        <w:autoSpaceDE w:val="0"/>
        <w:autoSpaceDN w:val="0"/>
        <w:adjustRightInd w:val="0"/>
        <w:spacing w:after="0" w:line="360" w:lineRule="auto"/>
        <w:ind w:left="0" w:right="0" w:firstLine="568"/>
        <w:rPr>
          <w:rFonts w:ascii="GHEA Grapalat" w:eastAsiaTheme="minorHAnsi" w:hAnsi="GHEA Grapalat"/>
          <w:bCs/>
          <w:color w:val="auto"/>
          <w:sz w:val="24"/>
          <w:szCs w:val="24"/>
          <w:lang w:val="hy-AM" w:eastAsia="en-US"/>
        </w:rPr>
      </w:pPr>
      <w:r w:rsidRPr="00A7031B">
        <w:rPr>
          <w:rFonts w:ascii="GHEA Grapalat" w:eastAsiaTheme="minorHAnsi" w:hAnsi="GHEA Grapalat"/>
          <w:bCs/>
          <w:color w:val="auto"/>
          <w:sz w:val="24"/>
          <w:szCs w:val="24"/>
          <w:lang w:val="hy-AM" w:eastAsia="en-US"/>
        </w:rPr>
        <w:t>Բետոնե ծածկով պատվածքների ծառայության ժամկետը պետք է ընդունել ոչ պակաս 30 տարի, իսկ ասֆալտբետոնե ծածկով և բետոնե հիմքով պատվածքներինը՝ ոչ պակաս 25 տարի։</w:t>
      </w:r>
      <w:r w:rsidR="007D6410" w:rsidRPr="00A7031B">
        <w:rPr>
          <w:rFonts w:ascii="GHEA Grapalat" w:eastAsiaTheme="minorHAnsi" w:hAnsi="GHEA Grapalat"/>
          <w:bCs/>
          <w:color w:val="auto"/>
          <w:sz w:val="24"/>
          <w:szCs w:val="24"/>
          <w:lang w:val="hy-AM" w:eastAsia="en-US"/>
        </w:rPr>
        <w:t xml:space="preserve"> </w:t>
      </w:r>
    </w:p>
    <w:p w14:paraId="6613C89F" w14:textId="1EC540B9" w:rsidR="009B2E16" w:rsidRPr="00A7031B" w:rsidRDefault="00D83ED5">
      <w:pPr>
        <w:pStyle w:val="ListParagraph"/>
        <w:numPr>
          <w:ilvl w:val="0"/>
          <w:numId w:val="3"/>
        </w:numPr>
        <w:tabs>
          <w:tab w:val="left" w:pos="1080"/>
          <w:tab w:val="left" w:pos="1260"/>
        </w:tabs>
        <w:autoSpaceDE w:val="0"/>
        <w:autoSpaceDN w:val="0"/>
        <w:adjustRightInd w:val="0"/>
        <w:spacing w:after="0" w:line="360" w:lineRule="auto"/>
        <w:ind w:left="0" w:right="0" w:firstLine="568"/>
        <w:rPr>
          <w:rFonts w:ascii="GHEA Grapalat" w:eastAsiaTheme="minorHAnsi" w:hAnsi="GHEA Grapalat"/>
          <w:bCs/>
          <w:color w:val="auto"/>
          <w:sz w:val="24"/>
          <w:szCs w:val="24"/>
          <w:lang w:val="hy-AM" w:eastAsia="en-US"/>
        </w:rPr>
      </w:pPr>
      <w:r w:rsidRPr="00A7031B">
        <w:rPr>
          <w:rFonts w:ascii="GHEA Grapalat" w:eastAsiaTheme="minorHAnsi" w:hAnsi="GHEA Grapalat"/>
          <w:bCs/>
          <w:color w:val="auto"/>
          <w:sz w:val="24"/>
          <w:szCs w:val="24"/>
          <w:lang w:val="hy-AM" w:eastAsia="en-US"/>
        </w:rPr>
        <w:t xml:space="preserve">Ծածկի երկարակեցությունը կարելի է էականորեն բարձրացնել </w:t>
      </w:r>
      <m:oMath>
        <m:sSub>
          <m:sSubPr>
            <m:ctrlPr>
              <w:rPr>
                <w:rFonts w:ascii="Cambria Math" w:hAnsi="Cambria Math"/>
                <w:i/>
                <w:color w:val="auto"/>
                <w:sz w:val="24"/>
              </w:rPr>
            </m:ctrlPr>
          </m:sSubPr>
          <m:e>
            <m:r>
              <m:rPr>
                <m:sty m:val="bi"/>
              </m:rPr>
              <w:rPr>
                <w:rFonts w:ascii="Cambria Math" w:hAnsi="Cambria Math"/>
                <w:color w:val="auto"/>
                <w:sz w:val="24"/>
                <w:lang w:val="hy-AM"/>
              </w:rPr>
              <m:t>B</m:t>
            </m:r>
          </m:e>
          <m:sub>
            <m:r>
              <m:rPr>
                <m:sty m:val="bi"/>
              </m:rPr>
              <w:rPr>
                <w:rFonts w:ascii="Cambria Math" w:hAnsi="Cambria Math"/>
                <w:color w:val="auto"/>
                <w:sz w:val="24"/>
                <w:lang w:val="hy-AM"/>
              </w:rPr>
              <m:t>tb</m:t>
            </m:r>
          </m:sub>
        </m:sSub>
      </m:oMath>
      <w:r w:rsidR="009B2E16" w:rsidRPr="00A7031B">
        <w:rPr>
          <w:rFonts w:ascii="GHEA Grapalat" w:eastAsiaTheme="minorHAnsi" w:hAnsi="GHEA Grapalat"/>
          <w:bCs/>
          <w:color w:val="auto"/>
          <w:sz w:val="24"/>
          <w:szCs w:val="24"/>
          <w:lang w:val="hy-AM" w:eastAsia="en-US"/>
        </w:rPr>
        <w:t>5,2</w:t>
      </w:r>
      <w:r w:rsidRPr="00A7031B">
        <w:rPr>
          <w:rFonts w:ascii="GHEA Grapalat" w:eastAsiaTheme="minorHAnsi" w:hAnsi="GHEA Grapalat"/>
          <w:bCs/>
          <w:color w:val="auto"/>
          <w:sz w:val="24"/>
          <w:szCs w:val="24"/>
          <w:lang w:val="hy-AM" w:eastAsia="en-US"/>
        </w:rPr>
        <w:t>–</w:t>
      </w:r>
      <m:oMath>
        <m:sSub>
          <m:sSubPr>
            <m:ctrlPr>
              <w:rPr>
                <w:rFonts w:ascii="Cambria Math" w:hAnsi="Cambria Math"/>
                <w:i/>
                <w:color w:val="auto"/>
                <w:sz w:val="24"/>
              </w:rPr>
            </m:ctrlPr>
          </m:sSubPr>
          <m:e>
            <m:r>
              <m:rPr>
                <m:sty m:val="bi"/>
              </m:rPr>
              <w:rPr>
                <w:rFonts w:ascii="Cambria Math" w:hAnsi="Cambria Math"/>
                <w:color w:val="auto"/>
                <w:sz w:val="24"/>
                <w:lang w:val="hy-AM"/>
              </w:rPr>
              <m:t>B</m:t>
            </m:r>
          </m:e>
          <m:sub>
            <m:r>
              <m:rPr>
                <m:sty m:val="bi"/>
              </m:rPr>
              <w:rPr>
                <w:rFonts w:ascii="Cambria Math" w:hAnsi="Cambria Math"/>
                <w:color w:val="auto"/>
                <w:sz w:val="24"/>
                <w:lang w:val="hy-AM"/>
              </w:rPr>
              <m:t>tb</m:t>
            </m:r>
          </m:sub>
        </m:sSub>
      </m:oMath>
      <w:r w:rsidR="009B2E16" w:rsidRPr="00A7031B">
        <w:rPr>
          <w:rFonts w:ascii="GHEA Grapalat" w:eastAsiaTheme="minorHAnsi" w:hAnsi="GHEA Grapalat"/>
          <w:bCs/>
          <w:color w:val="auto"/>
          <w:sz w:val="24"/>
          <w:szCs w:val="24"/>
          <w:lang w:val="hy-AM" w:eastAsia="en-US"/>
        </w:rPr>
        <w:t>6,4</w:t>
      </w:r>
      <w:r w:rsidRPr="00A7031B">
        <w:rPr>
          <w:rFonts w:ascii="GHEA Grapalat" w:eastAsiaTheme="minorHAnsi" w:hAnsi="GHEA Grapalat"/>
          <w:bCs/>
          <w:color w:val="auto"/>
          <w:sz w:val="24"/>
          <w:szCs w:val="24"/>
          <w:lang w:val="hy-AM" w:eastAsia="en-US"/>
        </w:rPr>
        <w:t xml:space="preserve"> դասերի բարձրամուր բետոնների կիրառմամբ և սալերի հաստությունների կիրառման միջակայքը մինչև 28-32 սմ հասցնելով։ </w:t>
      </w:r>
    </w:p>
    <w:p w14:paraId="2004602B" w14:textId="77777777" w:rsidR="00B61E33" w:rsidRPr="00AF558F" w:rsidRDefault="00B61E33" w:rsidP="00B61E33">
      <w:pPr>
        <w:tabs>
          <w:tab w:val="left" w:pos="1080"/>
          <w:tab w:val="left" w:pos="1260"/>
        </w:tabs>
        <w:autoSpaceDE w:val="0"/>
        <w:autoSpaceDN w:val="0"/>
        <w:adjustRightInd w:val="0"/>
        <w:spacing w:after="0" w:line="360" w:lineRule="auto"/>
        <w:ind w:right="0"/>
        <w:rPr>
          <w:rFonts w:ascii="GHEA Grapalat" w:eastAsiaTheme="minorHAnsi" w:hAnsi="GHEA Grapalat"/>
          <w:bCs/>
          <w:color w:val="auto"/>
          <w:sz w:val="24"/>
          <w:szCs w:val="24"/>
          <w:lang w:val="hy-AM" w:eastAsia="en-US"/>
        </w:rPr>
      </w:pPr>
    </w:p>
    <w:p w14:paraId="62EA1461" w14:textId="77777777" w:rsidR="00B61E33" w:rsidRPr="00AF558F" w:rsidRDefault="00B61E33">
      <w:pPr>
        <w:pStyle w:val="a0"/>
        <w:numPr>
          <w:ilvl w:val="0"/>
          <w:numId w:val="6"/>
        </w:numPr>
        <w:tabs>
          <w:tab w:val="left" w:pos="1080"/>
          <w:tab w:val="left" w:pos="1260"/>
        </w:tabs>
        <w:spacing w:line="360" w:lineRule="auto"/>
        <w:jc w:val="center"/>
        <w:rPr>
          <w:color w:val="auto"/>
          <w:sz w:val="24"/>
        </w:rPr>
      </w:pPr>
      <w:r w:rsidRPr="00AF558F">
        <w:rPr>
          <w:color w:val="auto"/>
          <w:sz w:val="24"/>
        </w:rPr>
        <w:t>ԿՈՇՏ ՃԱՆԱՊԱՐՀԱՅԻՆ ՊԱՏՎԱԾՔՆԵՐԻ ԿՈՆՍՏՐՈՒԿՏԱՎՈՐՈՒՄԸ</w:t>
      </w:r>
    </w:p>
    <w:p w14:paraId="491CC75F" w14:textId="40A70B2D" w:rsidR="008A1420" w:rsidRPr="00AF558F" w:rsidRDefault="008A1420">
      <w:pPr>
        <w:pStyle w:val="a0"/>
        <w:numPr>
          <w:ilvl w:val="1"/>
          <w:numId w:val="6"/>
        </w:numPr>
        <w:tabs>
          <w:tab w:val="left" w:pos="1080"/>
          <w:tab w:val="left" w:pos="1260"/>
        </w:tabs>
        <w:spacing w:line="360" w:lineRule="auto"/>
        <w:jc w:val="center"/>
        <w:rPr>
          <w:color w:val="auto"/>
          <w:sz w:val="24"/>
        </w:rPr>
      </w:pPr>
      <w:r w:rsidRPr="00AF558F">
        <w:rPr>
          <w:color w:val="auto"/>
          <w:sz w:val="24"/>
        </w:rPr>
        <w:t>ԸՆԴՀԱՆՈՒՐ ԴՐՈՒՅԹՆԵՐ</w:t>
      </w:r>
    </w:p>
    <w:p w14:paraId="70196432" w14:textId="77777777" w:rsidR="00B61E33" w:rsidRPr="00AF558F" w:rsidRDefault="00B61E33" w:rsidP="00B61E33">
      <w:pPr>
        <w:tabs>
          <w:tab w:val="left" w:pos="1080"/>
          <w:tab w:val="left" w:pos="1260"/>
        </w:tabs>
        <w:autoSpaceDE w:val="0"/>
        <w:autoSpaceDN w:val="0"/>
        <w:adjustRightInd w:val="0"/>
        <w:spacing w:after="0" w:line="360" w:lineRule="auto"/>
        <w:ind w:right="0"/>
        <w:rPr>
          <w:rFonts w:ascii="GHEA Grapalat" w:eastAsiaTheme="minorHAnsi" w:hAnsi="GHEA Grapalat"/>
          <w:bCs/>
          <w:color w:val="auto"/>
          <w:sz w:val="24"/>
          <w:szCs w:val="24"/>
          <w:lang w:val="hy-AM" w:eastAsia="en-US"/>
        </w:rPr>
      </w:pPr>
    </w:p>
    <w:p w14:paraId="1925C675" w14:textId="77777777" w:rsidR="00523DB5" w:rsidRPr="00AF558F" w:rsidRDefault="00523DB5">
      <w:pPr>
        <w:pStyle w:val="ListParagraph"/>
        <w:numPr>
          <w:ilvl w:val="0"/>
          <w:numId w:val="3"/>
        </w:numPr>
        <w:tabs>
          <w:tab w:val="left" w:pos="1080"/>
          <w:tab w:val="left" w:pos="1260"/>
        </w:tabs>
        <w:autoSpaceDE w:val="0"/>
        <w:autoSpaceDN w:val="0"/>
        <w:adjustRightInd w:val="0"/>
        <w:spacing w:after="0" w:line="360" w:lineRule="auto"/>
        <w:ind w:left="0" w:right="0" w:firstLine="630"/>
        <w:rPr>
          <w:rFonts w:ascii="GHEA Grapalat" w:eastAsiaTheme="minorHAnsi" w:hAnsi="GHEA Grapalat"/>
          <w:bCs/>
          <w:color w:val="auto"/>
          <w:sz w:val="24"/>
          <w:szCs w:val="24"/>
          <w:lang w:val="hy-AM" w:eastAsia="en-US"/>
        </w:rPr>
      </w:pPr>
      <w:r w:rsidRPr="00AF558F">
        <w:rPr>
          <w:rFonts w:ascii="GHEA Grapalat" w:eastAsiaTheme="minorHAnsi" w:hAnsi="GHEA Grapalat"/>
          <w:bCs/>
          <w:color w:val="auto"/>
          <w:sz w:val="24"/>
          <w:szCs w:val="24"/>
          <w:lang w:val="hy-AM" w:eastAsia="en-US"/>
        </w:rPr>
        <w:t xml:space="preserve">Կոշտ ճանապարհային պատվածքների կոնստրուկտավորման գործընթացը պետք է ներառի նյութերի ընտրություն, շերտերի քանակության և ըստ խորության դրանց տեղաբաշխման որոշում՝ </w:t>
      </w:r>
      <w:r w:rsidR="00AC0A5B" w:rsidRPr="00AF558F">
        <w:rPr>
          <w:rFonts w:ascii="GHEA Grapalat" w:eastAsiaTheme="minorHAnsi" w:hAnsi="GHEA Grapalat"/>
          <w:bCs/>
          <w:color w:val="auto"/>
          <w:sz w:val="24"/>
          <w:szCs w:val="24"/>
          <w:lang w:val="hy-AM" w:eastAsia="en-US"/>
        </w:rPr>
        <w:t xml:space="preserve">հաշվի առնելով </w:t>
      </w:r>
      <w:r w:rsidRPr="00AF558F">
        <w:rPr>
          <w:rFonts w:ascii="GHEA Grapalat" w:eastAsiaTheme="minorHAnsi" w:hAnsi="GHEA Grapalat"/>
          <w:bCs/>
          <w:color w:val="auto"/>
          <w:sz w:val="24"/>
          <w:szCs w:val="24"/>
          <w:lang w:val="hy-AM" w:eastAsia="en-US"/>
        </w:rPr>
        <w:t>հետևյալ նկատառումներ</w:t>
      </w:r>
      <w:r w:rsidR="00AC0A5B" w:rsidRPr="00AF558F">
        <w:rPr>
          <w:rFonts w:ascii="GHEA Grapalat" w:eastAsiaTheme="minorHAnsi" w:hAnsi="GHEA Grapalat"/>
          <w:bCs/>
          <w:color w:val="auto"/>
          <w:sz w:val="24"/>
          <w:szCs w:val="24"/>
          <w:lang w:val="hy-AM" w:eastAsia="en-US"/>
        </w:rPr>
        <w:t>ը</w:t>
      </w:r>
      <w:r w:rsidRPr="00AF558F">
        <w:rPr>
          <w:rFonts w:ascii="GHEA Grapalat" w:eastAsiaTheme="minorHAnsi" w:hAnsi="GHEA Grapalat"/>
          <w:bCs/>
          <w:color w:val="auto"/>
          <w:sz w:val="24"/>
          <w:szCs w:val="24"/>
          <w:lang w:val="hy-AM" w:eastAsia="en-US"/>
        </w:rPr>
        <w:t>՝</w:t>
      </w:r>
    </w:p>
    <w:p w14:paraId="593B2662" w14:textId="77777777" w:rsidR="00523DB5" w:rsidRPr="00AF558F" w:rsidRDefault="00AC0A5B">
      <w:pPr>
        <w:pStyle w:val="ListParagraph"/>
        <w:numPr>
          <w:ilvl w:val="0"/>
          <w:numId w:val="7"/>
        </w:numPr>
        <w:tabs>
          <w:tab w:val="left" w:pos="720"/>
          <w:tab w:val="left" w:pos="1080"/>
          <w:tab w:val="left" w:pos="1260"/>
        </w:tabs>
        <w:autoSpaceDE w:val="0"/>
        <w:autoSpaceDN w:val="0"/>
        <w:adjustRightInd w:val="0"/>
        <w:spacing w:after="0" w:line="360" w:lineRule="auto"/>
        <w:ind w:left="90" w:right="0" w:firstLine="720"/>
        <w:rPr>
          <w:rFonts w:ascii="GHEA Grapalat" w:eastAsiaTheme="minorHAnsi" w:hAnsi="GHEA Grapalat"/>
          <w:bCs/>
          <w:color w:val="auto"/>
          <w:sz w:val="24"/>
          <w:szCs w:val="24"/>
          <w:lang w:val="hy-AM" w:eastAsia="en-US"/>
        </w:rPr>
      </w:pPr>
      <w:r w:rsidRPr="00AF558F">
        <w:rPr>
          <w:rFonts w:ascii="GHEA Grapalat" w:eastAsiaTheme="minorHAnsi" w:hAnsi="GHEA Grapalat"/>
          <w:bCs/>
          <w:color w:val="auto"/>
          <w:sz w:val="24"/>
          <w:szCs w:val="24"/>
          <w:lang w:val="hy-AM" w:eastAsia="en-US"/>
        </w:rPr>
        <w:t>ն</w:t>
      </w:r>
      <w:r w:rsidR="00523DB5" w:rsidRPr="00AF558F">
        <w:rPr>
          <w:rFonts w:ascii="GHEA Grapalat" w:eastAsiaTheme="minorHAnsi" w:hAnsi="GHEA Grapalat"/>
          <w:bCs/>
          <w:color w:val="auto"/>
          <w:sz w:val="24"/>
          <w:szCs w:val="24"/>
          <w:lang w:val="hy-AM" w:eastAsia="en-US"/>
        </w:rPr>
        <w:t>ախատեսել տեղական շինարարական նյոթերի առավելագույն կիրառում,</w:t>
      </w:r>
    </w:p>
    <w:p w14:paraId="4D3C5A10" w14:textId="77777777" w:rsidR="00AC0A5B" w:rsidRPr="00AF558F" w:rsidRDefault="00AC0A5B">
      <w:pPr>
        <w:pStyle w:val="ListParagraph"/>
        <w:numPr>
          <w:ilvl w:val="0"/>
          <w:numId w:val="7"/>
        </w:numPr>
        <w:tabs>
          <w:tab w:val="left" w:pos="720"/>
          <w:tab w:val="left" w:pos="1080"/>
          <w:tab w:val="left" w:pos="1260"/>
        </w:tabs>
        <w:autoSpaceDE w:val="0"/>
        <w:autoSpaceDN w:val="0"/>
        <w:adjustRightInd w:val="0"/>
        <w:spacing w:after="0" w:line="360" w:lineRule="auto"/>
        <w:ind w:left="90" w:right="0" w:firstLine="720"/>
        <w:rPr>
          <w:rFonts w:ascii="GHEA Grapalat" w:eastAsiaTheme="minorHAnsi" w:hAnsi="GHEA Grapalat"/>
          <w:bCs/>
          <w:color w:val="auto"/>
          <w:sz w:val="24"/>
          <w:szCs w:val="24"/>
          <w:lang w:val="hy-AM" w:eastAsia="en-US"/>
        </w:rPr>
      </w:pPr>
      <w:r w:rsidRPr="00AF558F">
        <w:rPr>
          <w:rFonts w:ascii="GHEA Grapalat" w:eastAsiaTheme="minorHAnsi" w:hAnsi="GHEA Grapalat"/>
          <w:bCs/>
          <w:color w:val="auto"/>
          <w:sz w:val="24"/>
          <w:szCs w:val="24"/>
          <w:lang w:val="hy-AM" w:eastAsia="en-US"/>
        </w:rPr>
        <w:t>ձգտել նվազեցնել շերտերի քանակությունը,</w:t>
      </w:r>
    </w:p>
    <w:p w14:paraId="1F57F733" w14:textId="77777777" w:rsidR="00AC0A5B" w:rsidRPr="00AF558F" w:rsidRDefault="00AC0A5B">
      <w:pPr>
        <w:pStyle w:val="ListParagraph"/>
        <w:numPr>
          <w:ilvl w:val="0"/>
          <w:numId w:val="7"/>
        </w:numPr>
        <w:tabs>
          <w:tab w:val="left" w:pos="720"/>
          <w:tab w:val="left" w:pos="1080"/>
          <w:tab w:val="left" w:pos="1260"/>
        </w:tabs>
        <w:autoSpaceDE w:val="0"/>
        <w:autoSpaceDN w:val="0"/>
        <w:adjustRightInd w:val="0"/>
        <w:spacing w:after="0" w:line="360" w:lineRule="auto"/>
        <w:ind w:left="0" w:right="0" w:firstLine="810"/>
        <w:rPr>
          <w:rFonts w:ascii="GHEA Grapalat" w:eastAsiaTheme="minorHAnsi" w:hAnsi="GHEA Grapalat"/>
          <w:bCs/>
          <w:color w:val="auto"/>
          <w:sz w:val="24"/>
          <w:szCs w:val="24"/>
          <w:lang w:val="hy-AM" w:eastAsia="en-US"/>
        </w:rPr>
      </w:pPr>
      <w:r w:rsidRPr="00AF558F">
        <w:rPr>
          <w:rFonts w:ascii="GHEA Grapalat" w:eastAsiaTheme="minorHAnsi" w:hAnsi="GHEA Grapalat"/>
          <w:bCs/>
          <w:color w:val="auto"/>
          <w:sz w:val="24"/>
          <w:szCs w:val="24"/>
          <w:lang w:val="hy-AM" w:eastAsia="en-US"/>
        </w:rPr>
        <w:lastRenderedPageBreak/>
        <w:t>հաշվի առնել հիմքի վրայով շինարարական տրասնպորտի երթևեկության հնարավորությունը,</w:t>
      </w:r>
    </w:p>
    <w:p w14:paraId="0CB31BC6" w14:textId="77777777" w:rsidR="00AF29DF" w:rsidRPr="00AF558F" w:rsidRDefault="00AC0A5B">
      <w:pPr>
        <w:pStyle w:val="ListParagraph"/>
        <w:numPr>
          <w:ilvl w:val="0"/>
          <w:numId w:val="7"/>
        </w:numPr>
        <w:tabs>
          <w:tab w:val="left" w:pos="1080"/>
          <w:tab w:val="left" w:pos="1260"/>
        </w:tabs>
        <w:autoSpaceDE w:val="0"/>
        <w:autoSpaceDN w:val="0"/>
        <w:adjustRightInd w:val="0"/>
        <w:spacing w:after="0" w:line="360" w:lineRule="auto"/>
        <w:ind w:left="0" w:right="0" w:firstLine="810"/>
        <w:rPr>
          <w:rFonts w:ascii="GHEA Grapalat" w:eastAsiaTheme="minorHAnsi" w:hAnsi="GHEA Grapalat"/>
          <w:bCs/>
          <w:color w:val="auto"/>
          <w:sz w:val="24"/>
          <w:szCs w:val="24"/>
          <w:lang w:val="hy-AM" w:eastAsia="en-US"/>
        </w:rPr>
      </w:pPr>
      <w:r w:rsidRPr="00AF558F">
        <w:rPr>
          <w:rFonts w:ascii="GHEA Grapalat" w:eastAsiaTheme="minorHAnsi" w:hAnsi="GHEA Grapalat"/>
          <w:bCs/>
          <w:color w:val="auto"/>
          <w:sz w:val="24"/>
          <w:szCs w:val="24"/>
          <w:lang w:val="hy-AM" w:eastAsia="en-US"/>
        </w:rPr>
        <w:t>ապահովել ճանապարհային պատվածքի կոնստրուկցիայի համապատասխանությունը աշխատանքների կատարման տեխնոլոգիային</w:t>
      </w:r>
      <w:r w:rsidR="00AF29DF" w:rsidRPr="00AF558F">
        <w:rPr>
          <w:rFonts w:ascii="GHEA Grapalat" w:eastAsiaTheme="minorHAnsi" w:hAnsi="GHEA Grapalat"/>
          <w:bCs/>
          <w:color w:val="auto"/>
          <w:sz w:val="24"/>
          <w:szCs w:val="24"/>
          <w:lang w:val="hy-AM" w:eastAsia="en-US"/>
        </w:rPr>
        <w:t>,</w:t>
      </w:r>
    </w:p>
    <w:p w14:paraId="4E3D2FE7" w14:textId="77777777" w:rsidR="00AC0A5B" w:rsidRPr="00AF558F" w:rsidRDefault="00AC0A5B">
      <w:pPr>
        <w:pStyle w:val="ListParagraph"/>
        <w:numPr>
          <w:ilvl w:val="0"/>
          <w:numId w:val="7"/>
        </w:numPr>
        <w:tabs>
          <w:tab w:val="left" w:pos="1080"/>
          <w:tab w:val="left" w:pos="1260"/>
        </w:tabs>
        <w:autoSpaceDE w:val="0"/>
        <w:autoSpaceDN w:val="0"/>
        <w:adjustRightInd w:val="0"/>
        <w:spacing w:after="0" w:line="360" w:lineRule="auto"/>
        <w:ind w:left="0" w:right="0" w:firstLine="810"/>
        <w:rPr>
          <w:rFonts w:ascii="GHEA Grapalat" w:eastAsiaTheme="minorHAnsi" w:hAnsi="GHEA Grapalat"/>
          <w:bCs/>
          <w:color w:val="auto"/>
          <w:sz w:val="24"/>
          <w:szCs w:val="24"/>
          <w:lang w:val="hy-AM" w:eastAsia="en-US"/>
        </w:rPr>
      </w:pPr>
      <w:r w:rsidRPr="00AF558F">
        <w:rPr>
          <w:rFonts w:ascii="GHEA Grapalat" w:eastAsiaTheme="minorHAnsi" w:hAnsi="GHEA Grapalat"/>
          <w:bCs/>
          <w:color w:val="auto"/>
          <w:sz w:val="24"/>
          <w:szCs w:val="24"/>
          <w:lang w:val="hy-AM" w:eastAsia="en-US"/>
        </w:rPr>
        <w:t>ապահովել աշխատանքների կատարման առավելագույն մեխանիզացումը,</w:t>
      </w:r>
    </w:p>
    <w:p w14:paraId="1C639ADE" w14:textId="77777777" w:rsidR="00AC0A5B" w:rsidRPr="00AF558F" w:rsidRDefault="00AC0A5B">
      <w:pPr>
        <w:pStyle w:val="ListParagraph"/>
        <w:numPr>
          <w:ilvl w:val="0"/>
          <w:numId w:val="7"/>
        </w:numPr>
        <w:tabs>
          <w:tab w:val="left" w:pos="1080"/>
          <w:tab w:val="left" w:pos="1260"/>
        </w:tabs>
        <w:autoSpaceDE w:val="0"/>
        <w:autoSpaceDN w:val="0"/>
        <w:adjustRightInd w:val="0"/>
        <w:spacing w:after="0" w:line="360" w:lineRule="auto"/>
        <w:ind w:left="0" w:right="0" w:firstLine="810"/>
        <w:rPr>
          <w:rFonts w:ascii="GHEA Grapalat" w:eastAsiaTheme="minorHAnsi" w:hAnsi="GHEA Grapalat"/>
          <w:bCs/>
          <w:color w:val="auto"/>
          <w:sz w:val="24"/>
          <w:szCs w:val="24"/>
          <w:lang w:val="hy-AM" w:eastAsia="en-US"/>
        </w:rPr>
      </w:pPr>
      <w:r w:rsidRPr="00AF558F">
        <w:rPr>
          <w:rFonts w:ascii="GHEA Grapalat" w:eastAsiaTheme="minorHAnsi" w:hAnsi="GHEA Grapalat"/>
          <w:bCs/>
          <w:color w:val="auto"/>
          <w:sz w:val="24"/>
          <w:szCs w:val="24"/>
          <w:lang w:val="hy-AM" w:eastAsia="en-US"/>
        </w:rPr>
        <w:t>հաշվի առնել ճանապարհի կարգը, տրանսպորտային հոսքի կազմը, շարժման ինտենսիվությունը, առանձին շերտերի և կոնստրուկտիվ տարրերի լարվածային վիճակը և դեֆորմացման բնույթը։</w:t>
      </w:r>
    </w:p>
    <w:p w14:paraId="34390A58" w14:textId="77777777" w:rsidR="00AC0A5B" w:rsidRPr="00AF558F" w:rsidRDefault="00AC0A5B">
      <w:pPr>
        <w:pStyle w:val="ListParagraph"/>
        <w:numPr>
          <w:ilvl w:val="0"/>
          <w:numId w:val="7"/>
        </w:numPr>
        <w:tabs>
          <w:tab w:val="left" w:pos="1080"/>
          <w:tab w:val="left" w:pos="1260"/>
        </w:tabs>
        <w:autoSpaceDE w:val="0"/>
        <w:autoSpaceDN w:val="0"/>
        <w:adjustRightInd w:val="0"/>
        <w:spacing w:after="0" w:line="360" w:lineRule="auto"/>
        <w:ind w:left="0" w:right="0" w:firstLine="810"/>
        <w:rPr>
          <w:rFonts w:ascii="GHEA Grapalat" w:eastAsiaTheme="minorHAnsi" w:hAnsi="GHEA Grapalat"/>
          <w:bCs/>
          <w:color w:val="auto"/>
          <w:sz w:val="24"/>
          <w:szCs w:val="24"/>
          <w:lang w:val="hy-AM" w:eastAsia="en-US"/>
        </w:rPr>
      </w:pPr>
      <w:r w:rsidRPr="00AF558F">
        <w:rPr>
          <w:rFonts w:ascii="GHEA Grapalat" w:eastAsiaTheme="minorHAnsi" w:hAnsi="GHEA Grapalat"/>
          <w:bCs/>
          <w:color w:val="auto"/>
          <w:sz w:val="24"/>
          <w:szCs w:val="24"/>
          <w:lang w:val="hy-AM" w:eastAsia="en-US"/>
        </w:rPr>
        <w:t>հաշվի առնել տեղանքի բնակլիմայական և հիդրոերկրաբանական պայմանները,</w:t>
      </w:r>
    </w:p>
    <w:p w14:paraId="15C37895" w14:textId="77777777" w:rsidR="00453A2C" w:rsidRPr="00A7031B" w:rsidRDefault="003A2A4A">
      <w:pPr>
        <w:pStyle w:val="ListParagraph"/>
        <w:numPr>
          <w:ilvl w:val="0"/>
          <w:numId w:val="3"/>
        </w:numPr>
        <w:tabs>
          <w:tab w:val="left" w:pos="1080"/>
          <w:tab w:val="left" w:pos="1260"/>
        </w:tabs>
        <w:autoSpaceDE w:val="0"/>
        <w:autoSpaceDN w:val="0"/>
        <w:adjustRightInd w:val="0"/>
        <w:spacing w:after="0" w:line="360" w:lineRule="auto"/>
        <w:ind w:left="0" w:right="0" w:firstLine="568"/>
        <w:rPr>
          <w:rFonts w:ascii="GHEA Grapalat" w:eastAsiaTheme="minorHAnsi" w:hAnsi="GHEA Grapalat"/>
          <w:bCs/>
          <w:color w:val="auto"/>
          <w:sz w:val="24"/>
          <w:szCs w:val="24"/>
          <w:lang w:val="hy-AM" w:eastAsia="en-US"/>
        </w:rPr>
      </w:pPr>
      <w:r w:rsidRPr="00A7031B">
        <w:rPr>
          <w:rFonts w:ascii="GHEA Grapalat" w:eastAsiaTheme="minorHAnsi" w:hAnsi="GHEA Grapalat"/>
          <w:bCs/>
          <w:color w:val="auto"/>
          <w:sz w:val="24"/>
          <w:szCs w:val="24"/>
          <w:lang w:val="hy-AM" w:eastAsia="en-US"/>
        </w:rPr>
        <w:t>Հավասարեցնող շերտը նախատեսվում է հիմքի անհարթությունների վերացման և ծածկի շերտերի հավասարության ապահովման</w:t>
      </w:r>
      <w:r w:rsidR="00450210" w:rsidRPr="00A7031B">
        <w:rPr>
          <w:rFonts w:ascii="GHEA Grapalat" w:eastAsiaTheme="minorHAnsi" w:hAnsi="GHEA Grapalat"/>
          <w:bCs/>
          <w:color w:val="auto"/>
          <w:sz w:val="24"/>
          <w:szCs w:val="24"/>
          <w:lang w:val="hy-AM" w:eastAsia="en-US"/>
        </w:rPr>
        <w:t xml:space="preserve">, ինչպես նաև ջերմաստիճանի փոփոխման ժամանակ ծածկի սալերի տեղաշարժման հնարավորության ստեղծման </w:t>
      </w:r>
      <w:r w:rsidRPr="00A7031B">
        <w:rPr>
          <w:rFonts w:ascii="GHEA Grapalat" w:eastAsiaTheme="minorHAnsi" w:hAnsi="GHEA Grapalat"/>
          <w:bCs/>
          <w:color w:val="auto"/>
          <w:sz w:val="24"/>
          <w:szCs w:val="24"/>
          <w:lang w:val="hy-AM" w:eastAsia="en-US"/>
        </w:rPr>
        <w:t xml:space="preserve">համար։ </w:t>
      </w:r>
    </w:p>
    <w:p w14:paraId="17CDB0EC" w14:textId="77777777" w:rsidR="00453A2C" w:rsidRPr="00A7031B" w:rsidRDefault="006133FD">
      <w:pPr>
        <w:pStyle w:val="ListParagraph"/>
        <w:numPr>
          <w:ilvl w:val="0"/>
          <w:numId w:val="3"/>
        </w:numPr>
        <w:tabs>
          <w:tab w:val="left" w:pos="1080"/>
          <w:tab w:val="left" w:pos="1260"/>
        </w:tabs>
        <w:autoSpaceDE w:val="0"/>
        <w:autoSpaceDN w:val="0"/>
        <w:adjustRightInd w:val="0"/>
        <w:spacing w:after="0" w:line="360" w:lineRule="auto"/>
        <w:ind w:left="0" w:right="0" w:firstLine="568"/>
        <w:rPr>
          <w:rFonts w:ascii="GHEA Grapalat" w:eastAsiaTheme="minorHAnsi" w:hAnsi="GHEA Grapalat"/>
          <w:bCs/>
          <w:color w:val="auto"/>
          <w:sz w:val="24"/>
          <w:szCs w:val="24"/>
          <w:lang w:val="hy-AM" w:eastAsia="en-US"/>
        </w:rPr>
      </w:pPr>
      <w:r w:rsidRPr="00A7031B">
        <w:rPr>
          <w:rFonts w:ascii="GHEA Grapalat" w:eastAsiaTheme="minorHAnsi" w:hAnsi="GHEA Grapalat"/>
          <w:bCs/>
          <w:color w:val="auto"/>
          <w:sz w:val="24"/>
          <w:szCs w:val="24"/>
          <w:lang w:val="hy-AM" w:eastAsia="en-US"/>
        </w:rPr>
        <w:t xml:space="preserve">Եթե հիմքի </w:t>
      </w:r>
      <w:r w:rsidR="0081632D" w:rsidRPr="00A7031B">
        <w:rPr>
          <w:rFonts w:ascii="GHEA Grapalat" w:eastAsiaTheme="minorHAnsi" w:hAnsi="GHEA Grapalat"/>
          <w:bCs/>
          <w:color w:val="auto"/>
          <w:sz w:val="24"/>
          <w:szCs w:val="24"/>
          <w:lang w:val="hy-AM" w:eastAsia="en-US"/>
        </w:rPr>
        <w:t>անհարթությունները չեն գերազանցում 1 սմ–ը</w:t>
      </w:r>
      <w:r w:rsidRPr="00A7031B">
        <w:rPr>
          <w:rFonts w:ascii="GHEA Grapalat" w:eastAsiaTheme="minorHAnsi" w:hAnsi="GHEA Grapalat"/>
          <w:bCs/>
          <w:color w:val="auto"/>
          <w:sz w:val="24"/>
          <w:szCs w:val="24"/>
          <w:lang w:val="hy-AM" w:eastAsia="en-US"/>
        </w:rPr>
        <w:t>, ապա հավասարեցնող շերտի անհրաժե</w:t>
      </w:r>
      <w:r w:rsidR="008C6687" w:rsidRPr="00A7031B">
        <w:rPr>
          <w:rFonts w:ascii="GHEA Grapalat" w:eastAsiaTheme="minorHAnsi" w:hAnsi="GHEA Grapalat"/>
          <w:bCs/>
          <w:color w:val="auto"/>
          <w:sz w:val="24"/>
          <w:szCs w:val="24"/>
          <w:lang w:val="hy-AM" w:eastAsia="en-US"/>
        </w:rPr>
        <w:t>շ</w:t>
      </w:r>
      <w:r w:rsidRPr="00A7031B">
        <w:rPr>
          <w:rFonts w:ascii="GHEA Grapalat" w:eastAsiaTheme="minorHAnsi" w:hAnsi="GHEA Grapalat"/>
          <w:bCs/>
          <w:color w:val="auto"/>
          <w:sz w:val="24"/>
          <w:szCs w:val="24"/>
          <w:lang w:val="hy-AM" w:eastAsia="en-US"/>
        </w:rPr>
        <w:t>տություն չկա և  պետք է կիրառել հատուկ պոլիէթիլենային թաղանթի կամ գեոսինթետիկ նյութի շերտ, որը պետք  խզի հիմքի հետ սալերի կառչումը, արգելակի վաղ հասակում  բետոնի չորացումը և կանխի ծածկի վրա կծկման ճաքերի առաջացումը։</w:t>
      </w:r>
    </w:p>
    <w:p w14:paraId="0B4EA7B1" w14:textId="06F59E7C" w:rsidR="00E7253E" w:rsidRPr="00A7031B" w:rsidRDefault="006133FD">
      <w:pPr>
        <w:pStyle w:val="ListParagraph"/>
        <w:numPr>
          <w:ilvl w:val="0"/>
          <w:numId w:val="3"/>
        </w:numPr>
        <w:tabs>
          <w:tab w:val="left" w:pos="1080"/>
          <w:tab w:val="left" w:pos="1260"/>
        </w:tabs>
        <w:autoSpaceDE w:val="0"/>
        <w:autoSpaceDN w:val="0"/>
        <w:adjustRightInd w:val="0"/>
        <w:spacing w:after="0" w:line="360" w:lineRule="auto"/>
        <w:ind w:left="0" w:right="0" w:firstLine="568"/>
        <w:rPr>
          <w:rFonts w:ascii="GHEA Grapalat" w:eastAsiaTheme="minorHAnsi" w:hAnsi="GHEA Grapalat"/>
          <w:bCs/>
          <w:color w:val="auto"/>
          <w:sz w:val="24"/>
          <w:szCs w:val="24"/>
          <w:lang w:val="hy-AM" w:eastAsia="en-US"/>
        </w:rPr>
      </w:pPr>
      <w:r w:rsidRPr="00A7031B">
        <w:rPr>
          <w:rFonts w:ascii="GHEA Grapalat" w:eastAsiaTheme="minorHAnsi" w:hAnsi="GHEA Grapalat"/>
          <w:bCs/>
          <w:color w:val="auto"/>
          <w:sz w:val="24"/>
          <w:szCs w:val="24"/>
          <w:lang w:val="hy-AM" w:eastAsia="en-US"/>
        </w:rPr>
        <w:t xml:space="preserve"> Հավասարեցնող շերտը պետք է իրականացնել օրգանական կապակցանյութերով մշակված հատիկային նյո</w:t>
      </w:r>
      <w:r w:rsidR="00FB7DDE" w:rsidRPr="00A7031B">
        <w:rPr>
          <w:rFonts w:ascii="GHEA Grapalat" w:eastAsiaTheme="minorHAnsi" w:hAnsi="GHEA Grapalat"/>
          <w:bCs/>
          <w:color w:val="auto"/>
          <w:sz w:val="24"/>
          <w:szCs w:val="24"/>
          <w:lang w:val="hy-AM" w:eastAsia="en-US"/>
        </w:rPr>
        <w:t>ւ</w:t>
      </w:r>
      <w:r w:rsidRPr="00A7031B">
        <w:rPr>
          <w:rFonts w:ascii="GHEA Grapalat" w:eastAsiaTheme="minorHAnsi" w:hAnsi="GHEA Grapalat"/>
          <w:bCs/>
          <w:color w:val="auto"/>
          <w:sz w:val="24"/>
          <w:szCs w:val="24"/>
          <w:lang w:val="hy-AM" w:eastAsia="en-US"/>
        </w:rPr>
        <w:t xml:space="preserve">թերից, </w:t>
      </w:r>
      <w:r w:rsidR="00FB7DDE" w:rsidRPr="00A7031B">
        <w:rPr>
          <w:rFonts w:ascii="GHEA Grapalat" w:eastAsiaTheme="minorHAnsi" w:hAnsi="GHEA Grapalat"/>
          <w:bCs/>
          <w:color w:val="auto"/>
          <w:sz w:val="24"/>
          <w:szCs w:val="24"/>
          <w:lang w:val="hy-AM" w:eastAsia="en-US"/>
        </w:rPr>
        <w:t xml:space="preserve">ավազային  կամ մանրահատիկ ասֆալտբետոնից՝ ոչ ավել, քան 4 սմ հաստությամբ։ </w:t>
      </w:r>
      <w:r w:rsidR="00E7253E" w:rsidRPr="00A7031B">
        <w:rPr>
          <w:rFonts w:ascii="GHEA Grapalat" w:eastAsiaTheme="minorHAnsi" w:hAnsi="GHEA Grapalat"/>
          <w:bCs/>
          <w:color w:val="auto"/>
          <w:sz w:val="24"/>
          <w:szCs w:val="24"/>
          <w:lang w:val="hy-AM" w:eastAsia="en-US"/>
        </w:rPr>
        <w:t xml:space="preserve"> Եթե այդ շերտը իր մեջ կարող է  ներծծել բետոնային խառնուրդի մեջ եղած  ջուրը, այն պետք է ծածկել մեկուսիչ շերտով, կամ  խոնավացնել բետոնային խառնուրդի տեղադրումից անմիջապես առաջ։</w:t>
      </w:r>
    </w:p>
    <w:p w14:paraId="6383DCFB" w14:textId="1A0ACF92" w:rsidR="008C6687" w:rsidRPr="00AF558F" w:rsidRDefault="008C6687">
      <w:pPr>
        <w:pStyle w:val="ListParagraph"/>
        <w:numPr>
          <w:ilvl w:val="0"/>
          <w:numId w:val="3"/>
        </w:numPr>
        <w:tabs>
          <w:tab w:val="left" w:pos="1080"/>
          <w:tab w:val="left" w:pos="1260"/>
        </w:tabs>
        <w:autoSpaceDE w:val="0"/>
        <w:autoSpaceDN w:val="0"/>
        <w:adjustRightInd w:val="0"/>
        <w:spacing w:after="0" w:line="360" w:lineRule="auto"/>
        <w:ind w:left="0" w:right="0" w:firstLine="568"/>
        <w:rPr>
          <w:rFonts w:ascii="GHEA Grapalat" w:eastAsiaTheme="minorHAnsi" w:hAnsi="GHEA Grapalat"/>
          <w:bCs/>
          <w:color w:val="auto"/>
          <w:sz w:val="24"/>
          <w:szCs w:val="24"/>
          <w:lang w:val="hy-AM" w:eastAsia="en-US"/>
        </w:rPr>
      </w:pPr>
      <w:r w:rsidRPr="00AF558F">
        <w:rPr>
          <w:rFonts w:ascii="GHEA Grapalat" w:eastAsiaTheme="minorHAnsi" w:hAnsi="GHEA Grapalat"/>
          <w:bCs/>
          <w:color w:val="auto"/>
          <w:sz w:val="24"/>
          <w:szCs w:val="24"/>
          <w:lang w:val="hy-AM" w:eastAsia="en-US"/>
        </w:rPr>
        <w:t>Կախված ճանապարհի կարգից, բետոնատեղադրիչ սարքավորման տիպից, հողային պաստառի բանվորական շերտի կայունությունից</w:t>
      </w:r>
      <w:r w:rsidR="00AF29DF" w:rsidRPr="00AF558F">
        <w:rPr>
          <w:rFonts w:ascii="GHEA Grapalat" w:eastAsiaTheme="minorHAnsi" w:hAnsi="GHEA Grapalat"/>
          <w:bCs/>
          <w:color w:val="auto"/>
          <w:sz w:val="24"/>
          <w:szCs w:val="24"/>
          <w:lang w:val="hy-AM" w:eastAsia="en-US"/>
        </w:rPr>
        <w:t xml:space="preserve"> և պլաստիկ</w:t>
      </w:r>
      <w:r w:rsidR="00D426FE" w:rsidRPr="00AF558F">
        <w:rPr>
          <w:rFonts w:ascii="GHEA Grapalat" w:eastAsiaTheme="minorHAnsi" w:hAnsi="GHEA Grapalat"/>
          <w:bCs/>
          <w:color w:val="auto"/>
          <w:sz w:val="24"/>
          <w:szCs w:val="24"/>
          <w:lang w:val="hy-AM" w:eastAsia="en-US"/>
        </w:rPr>
        <w:t>,</w:t>
      </w:r>
      <w:r w:rsidR="00AF29DF" w:rsidRPr="00AF558F">
        <w:rPr>
          <w:rFonts w:ascii="GHEA Grapalat" w:eastAsiaTheme="minorHAnsi" w:hAnsi="GHEA Grapalat"/>
          <w:bCs/>
          <w:color w:val="auto"/>
          <w:sz w:val="24"/>
          <w:szCs w:val="24"/>
          <w:lang w:val="hy-AM" w:eastAsia="en-US"/>
        </w:rPr>
        <w:t xml:space="preserve"> անհավասարաչափ դեֆորմացիաներ կուտակելու դրա ունակությունից</w:t>
      </w:r>
      <w:r w:rsidR="00A7031B">
        <w:rPr>
          <w:rFonts w:ascii="GHEA Grapalat" w:eastAsiaTheme="minorHAnsi" w:hAnsi="GHEA Grapalat"/>
          <w:bCs/>
          <w:color w:val="auto"/>
          <w:sz w:val="24"/>
          <w:szCs w:val="24"/>
          <w:lang w:val="hy-AM" w:eastAsia="en-US"/>
        </w:rPr>
        <w:t xml:space="preserve"> </w:t>
      </w:r>
      <w:r w:rsidR="00AF29DF" w:rsidRPr="00AF558F">
        <w:rPr>
          <w:rFonts w:ascii="GHEA Grapalat" w:eastAsiaTheme="minorHAnsi" w:hAnsi="GHEA Grapalat"/>
          <w:bCs/>
          <w:color w:val="auto"/>
          <w:sz w:val="24"/>
          <w:szCs w:val="24"/>
          <w:lang w:val="hy-AM" w:eastAsia="en-US"/>
        </w:rPr>
        <w:t xml:space="preserve">կոշտ պատվածքի </w:t>
      </w:r>
      <w:r w:rsidRPr="00AF558F">
        <w:rPr>
          <w:rFonts w:ascii="GHEA Grapalat" w:eastAsiaTheme="minorHAnsi" w:hAnsi="GHEA Grapalat"/>
          <w:bCs/>
          <w:color w:val="auto"/>
          <w:sz w:val="24"/>
          <w:szCs w:val="24"/>
          <w:lang w:val="hy-AM" w:eastAsia="en-US"/>
        </w:rPr>
        <w:t>հիմքը պետք է իրականացնել՝</w:t>
      </w:r>
    </w:p>
    <w:p w14:paraId="54C1856A" w14:textId="77777777" w:rsidR="00AF29DF" w:rsidRPr="00AF558F" w:rsidRDefault="00D426FE">
      <w:pPr>
        <w:pStyle w:val="ListParagraph"/>
        <w:numPr>
          <w:ilvl w:val="0"/>
          <w:numId w:val="8"/>
        </w:numPr>
        <w:tabs>
          <w:tab w:val="left" w:pos="900"/>
          <w:tab w:val="left" w:pos="1080"/>
          <w:tab w:val="left" w:pos="1260"/>
        </w:tabs>
        <w:autoSpaceDE w:val="0"/>
        <w:autoSpaceDN w:val="0"/>
        <w:adjustRightInd w:val="0"/>
        <w:spacing w:after="0" w:line="360" w:lineRule="auto"/>
        <w:ind w:left="0" w:right="0" w:firstLine="630"/>
        <w:rPr>
          <w:rFonts w:ascii="GHEA Grapalat" w:eastAsiaTheme="minorHAnsi" w:hAnsi="GHEA Grapalat"/>
          <w:bCs/>
          <w:color w:val="auto"/>
          <w:sz w:val="24"/>
          <w:szCs w:val="24"/>
          <w:lang w:val="hy-AM" w:eastAsia="en-US"/>
        </w:rPr>
      </w:pPr>
      <w:r w:rsidRPr="00AF558F">
        <w:rPr>
          <w:rFonts w:ascii="GHEA Grapalat" w:eastAsiaTheme="minorEastAsia" w:hAnsi="GHEA Grapalat"/>
          <w:color w:val="auto"/>
          <w:sz w:val="24"/>
          <w:lang w:val="hy-AM"/>
        </w:rPr>
        <w:t xml:space="preserve">ըստ ծռման ժամանակ ձգման ամրության   </w:t>
      </w:r>
      <m:oMath>
        <m:sSub>
          <m:sSubPr>
            <m:ctrlPr>
              <w:rPr>
                <w:rFonts w:ascii="Cambria Math" w:hAnsi="Cambria Math"/>
                <w:i/>
                <w:color w:val="auto"/>
                <w:sz w:val="24"/>
              </w:rPr>
            </m:ctrlPr>
          </m:sSubPr>
          <m:e>
            <m:r>
              <m:rPr>
                <m:sty m:val="bi"/>
              </m:rPr>
              <w:rPr>
                <w:rFonts w:ascii="Cambria Math" w:hAnsi="Cambria Math"/>
                <w:color w:val="auto"/>
                <w:sz w:val="24"/>
                <w:lang w:val="hy-AM"/>
              </w:rPr>
              <m:t>B</m:t>
            </m:r>
          </m:e>
          <m:sub>
            <m:r>
              <m:rPr>
                <m:sty m:val="bi"/>
              </m:rPr>
              <w:rPr>
                <w:rFonts w:ascii="Cambria Math" w:hAnsi="Cambria Math"/>
                <w:color w:val="auto"/>
                <w:sz w:val="24"/>
                <w:lang w:val="hy-AM"/>
              </w:rPr>
              <m:t>tb</m:t>
            </m:r>
          </m:sub>
        </m:sSub>
      </m:oMath>
      <w:r w:rsidR="008C6687" w:rsidRPr="00AF558F">
        <w:rPr>
          <w:rFonts w:ascii="GHEA Grapalat" w:eastAsiaTheme="minorHAnsi" w:hAnsi="GHEA Grapalat"/>
          <w:bCs/>
          <w:color w:val="auto"/>
          <w:sz w:val="24"/>
          <w:szCs w:val="24"/>
          <w:lang w:val="hy-AM" w:eastAsia="en-US"/>
        </w:rPr>
        <w:t>0.8–</w:t>
      </w:r>
      <m:oMath>
        <m:sSub>
          <m:sSubPr>
            <m:ctrlPr>
              <w:rPr>
                <w:rFonts w:ascii="Cambria Math" w:hAnsi="Cambria Math"/>
                <w:i/>
                <w:color w:val="auto"/>
                <w:sz w:val="24"/>
              </w:rPr>
            </m:ctrlPr>
          </m:sSubPr>
          <m:e>
            <m:r>
              <m:rPr>
                <m:sty m:val="bi"/>
              </m:rPr>
              <w:rPr>
                <w:rFonts w:ascii="Cambria Math" w:hAnsi="Cambria Math"/>
                <w:color w:val="auto"/>
                <w:sz w:val="24"/>
                <w:lang w:val="hy-AM"/>
              </w:rPr>
              <m:t>B</m:t>
            </m:r>
          </m:e>
          <m:sub>
            <m:r>
              <m:rPr>
                <m:sty m:val="bi"/>
              </m:rPr>
              <w:rPr>
                <w:rFonts w:ascii="Cambria Math" w:hAnsi="Cambria Math"/>
                <w:color w:val="auto"/>
                <w:sz w:val="24"/>
                <w:lang w:val="hy-AM"/>
              </w:rPr>
              <m:t>tb</m:t>
            </m:r>
          </m:sub>
        </m:sSub>
      </m:oMath>
      <w:r w:rsidR="008C6687" w:rsidRPr="00AF558F">
        <w:rPr>
          <w:rFonts w:ascii="GHEA Grapalat" w:eastAsiaTheme="minorHAnsi" w:hAnsi="GHEA Grapalat"/>
          <w:bCs/>
          <w:color w:val="auto"/>
          <w:sz w:val="24"/>
          <w:szCs w:val="24"/>
          <w:lang w:val="hy-AM" w:eastAsia="en-US"/>
        </w:rPr>
        <w:t>1,6 դասերի բետոնների</w:t>
      </w:r>
      <w:r w:rsidR="00AF29DF" w:rsidRPr="00AF558F">
        <w:rPr>
          <w:rFonts w:ascii="GHEA Grapalat" w:eastAsiaTheme="minorHAnsi" w:hAnsi="GHEA Grapalat"/>
          <w:bCs/>
          <w:color w:val="auto"/>
          <w:sz w:val="24"/>
          <w:szCs w:val="24"/>
          <w:lang w:val="hy-AM" w:eastAsia="en-US"/>
        </w:rPr>
        <w:t>ց,</w:t>
      </w:r>
    </w:p>
    <w:p w14:paraId="1F28137E" w14:textId="77777777" w:rsidR="00AF29DF" w:rsidRPr="00AF558F" w:rsidRDefault="00AF29DF">
      <w:pPr>
        <w:pStyle w:val="ListParagraph"/>
        <w:numPr>
          <w:ilvl w:val="0"/>
          <w:numId w:val="8"/>
        </w:numPr>
        <w:tabs>
          <w:tab w:val="left" w:pos="900"/>
          <w:tab w:val="left" w:pos="1080"/>
          <w:tab w:val="left" w:pos="1260"/>
        </w:tabs>
        <w:autoSpaceDE w:val="0"/>
        <w:autoSpaceDN w:val="0"/>
        <w:adjustRightInd w:val="0"/>
        <w:spacing w:after="0" w:line="360" w:lineRule="auto"/>
        <w:ind w:left="0" w:right="0" w:firstLine="630"/>
        <w:rPr>
          <w:rFonts w:ascii="GHEA Grapalat" w:eastAsiaTheme="minorHAnsi" w:hAnsi="GHEA Grapalat"/>
          <w:bCs/>
          <w:color w:val="auto"/>
          <w:sz w:val="24"/>
          <w:szCs w:val="24"/>
          <w:lang w:val="hy-AM" w:eastAsia="en-US"/>
        </w:rPr>
      </w:pPr>
      <w:r w:rsidRPr="00AF558F">
        <w:rPr>
          <w:rFonts w:ascii="GHEA Grapalat" w:eastAsiaTheme="minorHAnsi" w:hAnsi="GHEA Grapalat"/>
          <w:bCs/>
          <w:color w:val="auto"/>
          <w:sz w:val="24"/>
          <w:szCs w:val="24"/>
          <w:lang w:val="hy-AM" w:eastAsia="en-US"/>
        </w:rPr>
        <w:t>անօրգանական կապակցանյութերով ամրացված գրունտներից,</w:t>
      </w:r>
    </w:p>
    <w:p w14:paraId="5F809666" w14:textId="77777777" w:rsidR="00D426FE" w:rsidRPr="00AF558F" w:rsidRDefault="00AF29DF">
      <w:pPr>
        <w:pStyle w:val="ListParagraph"/>
        <w:numPr>
          <w:ilvl w:val="0"/>
          <w:numId w:val="8"/>
        </w:numPr>
        <w:tabs>
          <w:tab w:val="left" w:pos="900"/>
          <w:tab w:val="left" w:pos="1080"/>
          <w:tab w:val="left" w:pos="1260"/>
        </w:tabs>
        <w:autoSpaceDE w:val="0"/>
        <w:autoSpaceDN w:val="0"/>
        <w:adjustRightInd w:val="0"/>
        <w:spacing w:after="0" w:line="360" w:lineRule="auto"/>
        <w:ind w:left="0" w:right="0" w:firstLine="630"/>
        <w:rPr>
          <w:rFonts w:ascii="GHEA Grapalat" w:eastAsiaTheme="minorHAnsi" w:hAnsi="GHEA Grapalat"/>
          <w:bCs/>
          <w:color w:val="auto"/>
          <w:sz w:val="24"/>
          <w:szCs w:val="24"/>
          <w:lang w:val="hy-AM" w:eastAsia="en-US"/>
        </w:rPr>
      </w:pPr>
      <w:r w:rsidRPr="00AF558F">
        <w:rPr>
          <w:rFonts w:ascii="GHEA Grapalat" w:eastAsiaTheme="minorHAnsi" w:hAnsi="GHEA Grapalat"/>
          <w:bCs/>
          <w:color w:val="auto"/>
          <w:sz w:val="24"/>
          <w:szCs w:val="24"/>
          <w:lang w:val="hy-AM" w:eastAsia="en-US"/>
        </w:rPr>
        <w:t xml:space="preserve">խճից, </w:t>
      </w:r>
      <w:r w:rsidR="00D426FE" w:rsidRPr="00AF558F">
        <w:rPr>
          <w:rFonts w:ascii="GHEA Grapalat" w:eastAsiaTheme="minorHAnsi" w:hAnsi="GHEA Grapalat"/>
          <w:bCs/>
          <w:color w:val="auto"/>
          <w:sz w:val="24"/>
          <w:szCs w:val="24"/>
          <w:lang w:val="hy-AM" w:eastAsia="en-US"/>
        </w:rPr>
        <w:t xml:space="preserve">խճա–կոպճա–ավազային խառնուրդներից կամ ավազակոպճային խառնուրդներից։ </w:t>
      </w:r>
    </w:p>
    <w:p w14:paraId="6316A7C9" w14:textId="77777777" w:rsidR="00FD0A3B" w:rsidRPr="00AF558F" w:rsidRDefault="00FD0A3B">
      <w:pPr>
        <w:pStyle w:val="ListParagraph"/>
        <w:numPr>
          <w:ilvl w:val="0"/>
          <w:numId w:val="3"/>
        </w:numPr>
        <w:tabs>
          <w:tab w:val="left" w:pos="1080"/>
          <w:tab w:val="left" w:pos="1260"/>
        </w:tabs>
        <w:autoSpaceDE w:val="0"/>
        <w:autoSpaceDN w:val="0"/>
        <w:adjustRightInd w:val="0"/>
        <w:spacing w:after="0" w:line="360" w:lineRule="auto"/>
        <w:ind w:left="0" w:right="0" w:firstLine="568"/>
        <w:rPr>
          <w:rFonts w:ascii="GHEA Grapalat" w:eastAsiaTheme="minorHAnsi" w:hAnsi="GHEA Grapalat"/>
          <w:bCs/>
          <w:color w:val="auto"/>
          <w:sz w:val="24"/>
          <w:szCs w:val="24"/>
          <w:lang w:val="hy-AM" w:eastAsia="en-US"/>
        </w:rPr>
      </w:pPr>
      <w:r w:rsidRPr="00AF558F">
        <w:rPr>
          <w:rFonts w:ascii="GHEA Grapalat" w:eastAsiaTheme="minorHAnsi" w:hAnsi="GHEA Grapalat"/>
          <w:bCs/>
          <w:color w:val="auto"/>
          <w:sz w:val="24"/>
          <w:szCs w:val="24"/>
          <w:lang w:val="hy-AM" w:eastAsia="en-US"/>
        </w:rPr>
        <w:t xml:space="preserve">Հիմքի հաստությունը և տիպը պետք է որոշել հաշվարկով։ </w:t>
      </w:r>
    </w:p>
    <w:p w14:paraId="772FB6F6" w14:textId="0BE6A33E" w:rsidR="00FD0A3B" w:rsidRPr="00AF558F" w:rsidRDefault="00FD0A3B">
      <w:pPr>
        <w:pStyle w:val="ListParagraph"/>
        <w:numPr>
          <w:ilvl w:val="0"/>
          <w:numId w:val="3"/>
        </w:numPr>
        <w:tabs>
          <w:tab w:val="left" w:pos="1080"/>
          <w:tab w:val="left" w:pos="1260"/>
        </w:tabs>
        <w:autoSpaceDE w:val="0"/>
        <w:autoSpaceDN w:val="0"/>
        <w:adjustRightInd w:val="0"/>
        <w:spacing w:after="0" w:line="360" w:lineRule="auto"/>
        <w:ind w:left="0" w:right="0" w:firstLine="568"/>
        <w:rPr>
          <w:rFonts w:ascii="GHEA Grapalat" w:eastAsiaTheme="minorHAnsi" w:hAnsi="GHEA Grapalat"/>
          <w:bCs/>
          <w:color w:val="auto"/>
          <w:sz w:val="24"/>
          <w:szCs w:val="24"/>
          <w:lang w:val="hy-AM" w:eastAsia="en-US"/>
        </w:rPr>
      </w:pPr>
      <w:r w:rsidRPr="00AF558F">
        <w:rPr>
          <w:rFonts w:ascii="GHEA Grapalat" w:eastAsiaTheme="minorHAnsi" w:hAnsi="GHEA Grapalat"/>
          <w:bCs/>
          <w:color w:val="auto"/>
          <w:sz w:val="24"/>
          <w:szCs w:val="24"/>
          <w:lang w:val="hy-AM" w:eastAsia="en-US"/>
        </w:rPr>
        <w:t xml:space="preserve">Ավտոմոբիլային շարժման ցածր ինտենսիվության (500 հաշվարկային ավտոմոբիլ/օր–ից պակաս) և ծածկի կառուցման համար կողային կամ կենտրոնական </w:t>
      </w:r>
      <w:r w:rsidRPr="00AF558F">
        <w:rPr>
          <w:rFonts w:ascii="GHEA Grapalat" w:eastAsiaTheme="minorHAnsi" w:hAnsi="GHEA Grapalat"/>
          <w:bCs/>
          <w:color w:val="auto"/>
          <w:sz w:val="24"/>
          <w:szCs w:val="24"/>
          <w:lang w:val="hy-AM" w:eastAsia="en-US"/>
        </w:rPr>
        <w:lastRenderedPageBreak/>
        <w:t>բեռնավորումով</w:t>
      </w:r>
      <w:r w:rsidR="00A7031B">
        <w:rPr>
          <w:rFonts w:ascii="GHEA Grapalat" w:eastAsiaTheme="minorHAnsi" w:hAnsi="GHEA Grapalat"/>
          <w:bCs/>
          <w:color w:val="auto"/>
          <w:sz w:val="24"/>
          <w:szCs w:val="24"/>
          <w:lang w:val="hy-AM" w:eastAsia="en-US"/>
        </w:rPr>
        <w:t xml:space="preserve"> </w:t>
      </w:r>
      <w:r w:rsidRPr="00AF558F">
        <w:rPr>
          <w:rFonts w:ascii="GHEA Grapalat" w:eastAsiaTheme="minorHAnsi" w:hAnsi="GHEA Grapalat"/>
          <w:bCs/>
          <w:color w:val="auto"/>
          <w:sz w:val="24"/>
          <w:szCs w:val="24"/>
          <w:lang w:val="hy-AM" w:eastAsia="en-US"/>
        </w:rPr>
        <w:t>թեթև</w:t>
      </w:r>
      <w:r w:rsidR="00A7031B">
        <w:rPr>
          <w:rFonts w:ascii="GHEA Grapalat" w:eastAsiaTheme="minorHAnsi" w:hAnsi="GHEA Grapalat"/>
          <w:bCs/>
          <w:color w:val="auto"/>
          <w:sz w:val="24"/>
          <w:szCs w:val="24"/>
          <w:lang w:val="hy-AM" w:eastAsia="en-US"/>
        </w:rPr>
        <w:t xml:space="preserve"> </w:t>
      </w:r>
      <w:r w:rsidRPr="00AF558F">
        <w:rPr>
          <w:rFonts w:ascii="GHEA Grapalat" w:eastAsiaTheme="minorHAnsi" w:hAnsi="GHEA Grapalat"/>
          <w:bCs/>
          <w:color w:val="auto"/>
          <w:sz w:val="24"/>
          <w:szCs w:val="24"/>
          <w:lang w:val="hy-AM" w:eastAsia="en-US"/>
        </w:rPr>
        <w:t>բետոնատեղադրիչ մեքենաների կիրառման դեպքում, համապատասխան հիմնավորմամբ, թույլատրվում է բետոնե ծածկն իրականացնել ավազային հիմքի վրա, որը միաժամանակ կատարում է չորացնող և սառնապաշտպան գործառույթ։ Ավազային հիմքում ավտոինքնաթափերի անցումից անվահետքերի առաջացումը բացառելու համար հիմքը՝ ավտոինքնաթափերի անցման տեղերում, պետք է ամրացվի 10-12 սմ հաստությամբ խճից, խճա–կոպճա–ավազային խառնուրդներից կամ ավազակոպճային խառնուրդներից շերտով։</w:t>
      </w:r>
    </w:p>
    <w:p w14:paraId="7C8AFF9D" w14:textId="77777777" w:rsidR="00097CE6" w:rsidRPr="00AF558F" w:rsidRDefault="00FD0A3B">
      <w:pPr>
        <w:pStyle w:val="ListParagraph"/>
        <w:numPr>
          <w:ilvl w:val="0"/>
          <w:numId w:val="3"/>
        </w:numPr>
        <w:tabs>
          <w:tab w:val="left" w:pos="1080"/>
          <w:tab w:val="left" w:pos="1260"/>
        </w:tabs>
        <w:autoSpaceDE w:val="0"/>
        <w:autoSpaceDN w:val="0"/>
        <w:adjustRightInd w:val="0"/>
        <w:spacing w:after="0" w:line="360" w:lineRule="auto"/>
        <w:ind w:left="0" w:right="0" w:firstLine="568"/>
        <w:rPr>
          <w:rFonts w:ascii="GHEA Grapalat" w:eastAsiaTheme="minorHAnsi" w:hAnsi="GHEA Grapalat"/>
          <w:bCs/>
          <w:color w:val="auto"/>
          <w:sz w:val="24"/>
          <w:szCs w:val="24"/>
          <w:lang w:val="hy-AM" w:eastAsia="en-US"/>
        </w:rPr>
      </w:pPr>
      <w:r w:rsidRPr="00AF558F">
        <w:rPr>
          <w:rFonts w:ascii="GHEA Grapalat" w:eastAsiaTheme="minorHAnsi" w:hAnsi="GHEA Grapalat"/>
          <w:bCs/>
          <w:color w:val="auto"/>
          <w:sz w:val="24"/>
          <w:szCs w:val="24"/>
          <w:lang w:val="hy-AM" w:eastAsia="en-US"/>
        </w:rPr>
        <w:t>Հիմքի նվազագո</w:t>
      </w:r>
      <w:r w:rsidR="00782CCC" w:rsidRPr="00AF558F">
        <w:rPr>
          <w:rFonts w:ascii="GHEA Grapalat" w:eastAsiaTheme="minorHAnsi" w:hAnsi="GHEA Grapalat"/>
          <w:bCs/>
          <w:color w:val="auto"/>
          <w:sz w:val="24"/>
          <w:szCs w:val="24"/>
          <w:lang w:val="hy-AM" w:eastAsia="en-US"/>
        </w:rPr>
        <w:t>ւ</w:t>
      </w:r>
      <w:r w:rsidRPr="00AF558F">
        <w:rPr>
          <w:rFonts w:ascii="GHEA Grapalat" w:eastAsiaTheme="minorHAnsi" w:hAnsi="GHEA Grapalat"/>
          <w:bCs/>
          <w:color w:val="auto"/>
          <w:sz w:val="24"/>
          <w:szCs w:val="24"/>
          <w:lang w:val="hy-AM" w:eastAsia="en-US"/>
        </w:rPr>
        <w:t xml:space="preserve">յն </w:t>
      </w:r>
      <w:r w:rsidR="00782CCC" w:rsidRPr="00AF558F">
        <w:rPr>
          <w:rFonts w:ascii="GHEA Grapalat" w:eastAsiaTheme="minorHAnsi" w:hAnsi="GHEA Grapalat"/>
          <w:bCs/>
          <w:color w:val="auto"/>
          <w:sz w:val="24"/>
          <w:szCs w:val="24"/>
          <w:lang w:val="hy-AM" w:eastAsia="en-US"/>
        </w:rPr>
        <w:t>հաստությունը, կախված նյութից,  պետք է ընդունել՝</w:t>
      </w:r>
    </w:p>
    <w:p w14:paraId="7B7D1ACD" w14:textId="77777777" w:rsidR="00782CCC" w:rsidRPr="00AF558F" w:rsidRDefault="00782CCC">
      <w:pPr>
        <w:pStyle w:val="ListParagraph"/>
        <w:numPr>
          <w:ilvl w:val="0"/>
          <w:numId w:val="9"/>
        </w:numPr>
        <w:tabs>
          <w:tab w:val="left" w:pos="928"/>
          <w:tab w:val="left" w:pos="1080"/>
        </w:tabs>
        <w:autoSpaceDE w:val="0"/>
        <w:autoSpaceDN w:val="0"/>
        <w:adjustRightInd w:val="0"/>
        <w:spacing w:after="0" w:line="360" w:lineRule="auto"/>
        <w:ind w:left="0" w:right="0" w:firstLine="540"/>
        <w:rPr>
          <w:rFonts w:ascii="GHEA Grapalat" w:eastAsiaTheme="minorHAnsi" w:hAnsi="GHEA Grapalat"/>
          <w:bCs/>
          <w:color w:val="auto"/>
          <w:sz w:val="24"/>
          <w:szCs w:val="24"/>
          <w:lang w:val="hy-AM" w:eastAsia="en-US"/>
        </w:rPr>
      </w:pPr>
      <w:r w:rsidRPr="00AF558F">
        <w:rPr>
          <w:rFonts w:ascii="GHEA Grapalat" w:eastAsiaTheme="minorHAnsi" w:hAnsi="GHEA Grapalat"/>
          <w:bCs/>
          <w:color w:val="auto"/>
          <w:sz w:val="24"/>
          <w:szCs w:val="24"/>
          <w:lang w:val="hy-AM" w:eastAsia="en-US"/>
        </w:rPr>
        <w:t>ցածր ամրությանն բետոն</w:t>
      </w:r>
      <w:r w:rsidR="00C06BB6" w:rsidRPr="00AF558F">
        <w:rPr>
          <w:rFonts w:ascii="GHEA Grapalat" w:eastAsiaTheme="minorHAnsi" w:hAnsi="GHEA Grapalat"/>
          <w:bCs/>
          <w:color w:val="auto"/>
          <w:sz w:val="24"/>
          <w:szCs w:val="24"/>
          <w:lang w:val="hy-AM" w:eastAsia="en-US"/>
        </w:rPr>
        <w:t xml:space="preserve"> - 14 </w:t>
      </w:r>
      <w:r w:rsidRPr="00AF558F">
        <w:rPr>
          <w:rFonts w:ascii="GHEA Grapalat" w:eastAsiaTheme="minorHAnsi" w:hAnsi="GHEA Grapalat"/>
          <w:bCs/>
          <w:color w:val="auto"/>
          <w:sz w:val="24"/>
          <w:szCs w:val="24"/>
          <w:lang w:val="hy-AM" w:eastAsia="en-US"/>
        </w:rPr>
        <w:t>սմ,</w:t>
      </w:r>
    </w:p>
    <w:p w14:paraId="097A128D" w14:textId="41C406FF" w:rsidR="00782CCC" w:rsidRPr="00AF558F" w:rsidRDefault="00782CCC">
      <w:pPr>
        <w:pStyle w:val="ListParagraph"/>
        <w:numPr>
          <w:ilvl w:val="0"/>
          <w:numId w:val="9"/>
        </w:numPr>
        <w:tabs>
          <w:tab w:val="left" w:pos="928"/>
          <w:tab w:val="left" w:pos="1080"/>
        </w:tabs>
        <w:autoSpaceDE w:val="0"/>
        <w:autoSpaceDN w:val="0"/>
        <w:adjustRightInd w:val="0"/>
        <w:spacing w:after="0" w:line="360" w:lineRule="auto"/>
        <w:ind w:left="0" w:right="0" w:firstLine="540"/>
        <w:rPr>
          <w:rFonts w:ascii="GHEA Grapalat" w:eastAsiaTheme="minorHAnsi" w:hAnsi="GHEA Grapalat"/>
          <w:bCs/>
          <w:color w:val="auto"/>
          <w:sz w:val="24"/>
          <w:szCs w:val="24"/>
          <w:lang w:val="hy-AM" w:eastAsia="en-US"/>
        </w:rPr>
      </w:pPr>
      <w:r w:rsidRPr="00AF558F">
        <w:rPr>
          <w:rFonts w:ascii="GHEA Grapalat" w:eastAsiaTheme="minorHAnsi" w:hAnsi="GHEA Grapalat"/>
          <w:bCs/>
          <w:color w:val="auto"/>
          <w:sz w:val="24"/>
          <w:szCs w:val="24"/>
          <w:lang w:val="hy-AM" w:eastAsia="en-US"/>
        </w:rPr>
        <w:t>անօրգանական կապակցանյութերով ամրացված գրունտների և ցածրամուր նյութեր</w:t>
      </w:r>
      <w:r w:rsidR="00756D20">
        <w:rPr>
          <w:rFonts w:ascii="GHEA Grapalat" w:eastAsiaTheme="minorHAnsi" w:hAnsi="GHEA Grapalat"/>
          <w:bCs/>
          <w:color w:val="auto"/>
          <w:sz w:val="24"/>
          <w:szCs w:val="24"/>
          <w:lang w:val="hy-AM" w:eastAsia="en-US"/>
        </w:rPr>
        <w:t xml:space="preserve"> </w:t>
      </w:r>
      <w:r w:rsidRPr="00AF558F">
        <w:rPr>
          <w:rFonts w:ascii="GHEA Grapalat" w:eastAsiaTheme="minorHAnsi" w:hAnsi="GHEA Grapalat"/>
          <w:bCs/>
          <w:color w:val="auto"/>
          <w:sz w:val="24"/>
          <w:szCs w:val="24"/>
          <w:lang w:val="hy-AM" w:eastAsia="en-US"/>
        </w:rPr>
        <w:t>–</w:t>
      </w:r>
      <w:r w:rsidR="00C06BB6" w:rsidRPr="00AF558F">
        <w:rPr>
          <w:rFonts w:ascii="GHEA Grapalat" w:eastAsiaTheme="minorHAnsi" w:hAnsi="GHEA Grapalat"/>
          <w:bCs/>
          <w:color w:val="auto"/>
          <w:sz w:val="24"/>
          <w:szCs w:val="24"/>
          <w:lang w:val="hy-AM" w:eastAsia="en-US"/>
        </w:rPr>
        <w:t xml:space="preserve"> 16 </w:t>
      </w:r>
      <w:r w:rsidRPr="00AF558F">
        <w:rPr>
          <w:rFonts w:ascii="GHEA Grapalat" w:eastAsiaTheme="minorHAnsi" w:hAnsi="GHEA Grapalat"/>
          <w:bCs/>
          <w:color w:val="auto"/>
          <w:sz w:val="24"/>
          <w:szCs w:val="24"/>
          <w:lang w:val="hy-AM" w:eastAsia="en-US"/>
        </w:rPr>
        <w:t>սմ,</w:t>
      </w:r>
    </w:p>
    <w:p w14:paraId="2B266A3D" w14:textId="77777777" w:rsidR="00782CCC" w:rsidRPr="00AF558F" w:rsidRDefault="00782CCC">
      <w:pPr>
        <w:pStyle w:val="ListParagraph"/>
        <w:numPr>
          <w:ilvl w:val="0"/>
          <w:numId w:val="9"/>
        </w:numPr>
        <w:tabs>
          <w:tab w:val="left" w:pos="1080"/>
          <w:tab w:val="left" w:pos="1260"/>
        </w:tabs>
        <w:autoSpaceDE w:val="0"/>
        <w:autoSpaceDN w:val="0"/>
        <w:adjustRightInd w:val="0"/>
        <w:spacing w:after="0" w:line="360" w:lineRule="auto"/>
        <w:ind w:left="900" w:right="0"/>
        <w:rPr>
          <w:rFonts w:ascii="GHEA Grapalat" w:eastAsiaTheme="minorHAnsi" w:hAnsi="GHEA Grapalat"/>
          <w:bCs/>
          <w:color w:val="auto"/>
          <w:sz w:val="24"/>
          <w:szCs w:val="24"/>
          <w:lang w:val="hy-AM" w:eastAsia="en-US"/>
        </w:rPr>
      </w:pPr>
      <w:r w:rsidRPr="00AF558F">
        <w:rPr>
          <w:rFonts w:ascii="GHEA Grapalat" w:eastAsiaTheme="minorHAnsi" w:hAnsi="GHEA Grapalat"/>
          <w:bCs/>
          <w:color w:val="auto"/>
          <w:sz w:val="24"/>
          <w:szCs w:val="24"/>
          <w:lang w:val="hy-AM" w:eastAsia="en-US"/>
        </w:rPr>
        <w:t>խիճ, խճա–կոպճա–ավազային խառնուրդ, ավազակոպճային խառնուրդ – 15 սմ։</w:t>
      </w:r>
    </w:p>
    <w:p w14:paraId="7BC676C8" w14:textId="6DADDB54" w:rsidR="00723578" w:rsidRPr="00A7031B" w:rsidRDefault="00782CCC">
      <w:pPr>
        <w:pStyle w:val="ListParagraph"/>
        <w:numPr>
          <w:ilvl w:val="0"/>
          <w:numId w:val="3"/>
        </w:numPr>
        <w:tabs>
          <w:tab w:val="left" w:pos="1080"/>
          <w:tab w:val="left" w:pos="1260"/>
        </w:tabs>
        <w:autoSpaceDE w:val="0"/>
        <w:autoSpaceDN w:val="0"/>
        <w:adjustRightInd w:val="0"/>
        <w:spacing w:after="0" w:line="360" w:lineRule="auto"/>
        <w:ind w:left="0" w:right="0" w:firstLine="568"/>
        <w:rPr>
          <w:rFonts w:ascii="GHEA Grapalat" w:eastAsiaTheme="minorHAnsi" w:hAnsi="GHEA Grapalat"/>
          <w:bCs/>
          <w:color w:val="auto"/>
          <w:sz w:val="24"/>
          <w:szCs w:val="24"/>
          <w:lang w:val="hy-AM" w:eastAsia="en-US"/>
        </w:rPr>
      </w:pPr>
      <w:r w:rsidRPr="00A7031B">
        <w:rPr>
          <w:rFonts w:ascii="GHEA Grapalat" w:eastAsiaTheme="minorHAnsi" w:hAnsi="GHEA Grapalat"/>
          <w:bCs/>
          <w:color w:val="auto"/>
          <w:sz w:val="24"/>
          <w:szCs w:val="24"/>
          <w:lang w:val="hy-AM" w:eastAsia="en-US"/>
        </w:rPr>
        <w:t>Անօրգանական կապակցանյութերով ամրացված հիմքի հաստությունը, որի վրայով՝ ամրացման վաղ հասակում, սկսվելու է թրթուրային  բետոնատեղադրիչների շարժում, պետք է ընդունել ոչ պակաս 18 սմ, իսկ ամրության դասը</w:t>
      </w:r>
      <w:r w:rsidR="00723578" w:rsidRPr="00A7031B">
        <w:rPr>
          <w:rFonts w:ascii="GHEA Grapalat" w:eastAsiaTheme="minorHAnsi" w:hAnsi="GHEA Grapalat"/>
          <w:bCs/>
          <w:color w:val="auto"/>
          <w:sz w:val="24"/>
          <w:szCs w:val="24"/>
          <w:lang w:val="hy-AM" w:eastAsia="en-US"/>
        </w:rPr>
        <w:t xml:space="preserve"> M 75՝</w:t>
      </w:r>
      <w:r w:rsidR="00C17985" w:rsidRPr="00A7031B">
        <w:rPr>
          <w:rFonts w:ascii="GHEA Grapalat" w:eastAsiaTheme="minorHAnsi" w:hAnsi="GHEA Grapalat"/>
          <w:bCs/>
          <w:color w:val="auto"/>
          <w:sz w:val="24"/>
          <w:szCs w:val="24"/>
          <w:lang w:val="hy-AM" w:eastAsia="en-US"/>
        </w:rPr>
        <w:t xml:space="preserve"> </w:t>
      </w:r>
      <w:r w:rsidRPr="00A7031B">
        <w:rPr>
          <w:rFonts w:ascii="GHEA Grapalat" w:eastAsiaTheme="minorHAnsi" w:hAnsi="GHEA Grapalat"/>
          <w:bCs/>
          <w:color w:val="auto"/>
          <w:sz w:val="24"/>
          <w:szCs w:val="24"/>
          <w:lang w:val="hy-AM" w:eastAsia="en-US"/>
        </w:rPr>
        <w:t xml:space="preserve">համաձայն </w:t>
      </w:r>
      <w:r w:rsidR="00C17985" w:rsidRPr="00A7031B">
        <w:rPr>
          <w:rFonts w:ascii="GHEA Grapalat" w:eastAsiaTheme="minorHAnsi" w:hAnsi="GHEA Grapalat"/>
          <w:bCs/>
          <w:color w:val="auto"/>
          <w:sz w:val="24"/>
          <w:szCs w:val="24"/>
          <w:lang w:val="hy-AM" w:eastAsia="en-US"/>
        </w:rPr>
        <w:t xml:space="preserve">ԳՕՍՏ 23558-94 ստանդարտի և </w:t>
      </w:r>
      <w:r w:rsidR="00723578" w:rsidRPr="00A7031B">
        <w:rPr>
          <w:rFonts w:ascii="GHEA Grapalat" w:eastAsiaTheme="minorHAnsi" w:hAnsi="GHEA Grapalat"/>
          <w:bCs/>
          <w:color w:val="auto"/>
          <w:sz w:val="24"/>
          <w:szCs w:val="24"/>
          <w:lang w:val="hy-AM" w:eastAsia="en-US"/>
        </w:rPr>
        <w:t xml:space="preserve"> ՀՀ քաղաքաշինության կոմիտեի նախագահի 2022 թվականի դեկտեմբերի </w:t>
      </w:r>
      <w:r w:rsidR="0018218F" w:rsidRPr="00A7031B">
        <w:rPr>
          <w:rFonts w:ascii="GHEA Grapalat" w:eastAsiaTheme="minorHAnsi" w:hAnsi="GHEA Grapalat"/>
          <w:bCs/>
          <w:color w:val="auto"/>
          <w:sz w:val="24"/>
          <w:szCs w:val="24"/>
          <w:lang w:val="hy-AM" w:eastAsia="en-US"/>
        </w:rPr>
        <w:t xml:space="preserve">                </w:t>
      </w:r>
      <w:r w:rsidR="00723578" w:rsidRPr="00A7031B">
        <w:rPr>
          <w:rFonts w:ascii="GHEA Grapalat" w:eastAsiaTheme="minorHAnsi" w:hAnsi="GHEA Grapalat"/>
          <w:bCs/>
          <w:color w:val="auto"/>
          <w:sz w:val="24"/>
          <w:szCs w:val="24"/>
          <w:lang w:val="hy-AM" w:eastAsia="en-US"/>
        </w:rPr>
        <w:t>12-ի  N</w:t>
      </w:r>
      <w:r w:rsidR="0018218F" w:rsidRPr="00A7031B">
        <w:rPr>
          <w:rFonts w:ascii="GHEA Grapalat" w:eastAsiaTheme="minorHAnsi" w:hAnsi="GHEA Grapalat"/>
          <w:bCs/>
          <w:color w:val="auto"/>
          <w:sz w:val="24"/>
          <w:szCs w:val="24"/>
          <w:lang w:val="hy-AM" w:eastAsia="en-US"/>
        </w:rPr>
        <w:t xml:space="preserve"> </w:t>
      </w:r>
      <w:r w:rsidR="00723578" w:rsidRPr="00A7031B">
        <w:rPr>
          <w:rFonts w:ascii="GHEA Grapalat" w:eastAsiaTheme="minorHAnsi" w:hAnsi="GHEA Grapalat"/>
          <w:bCs/>
          <w:color w:val="auto"/>
          <w:sz w:val="24"/>
          <w:szCs w:val="24"/>
          <w:lang w:val="hy-AM" w:eastAsia="en-US"/>
        </w:rPr>
        <w:t xml:space="preserve">28-Ն հրամանով հաստատված ՀՀՇՆ 32-01-2022 </w:t>
      </w:r>
      <w:r w:rsidR="00C87554" w:rsidRPr="00A7031B">
        <w:rPr>
          <w:rFonts w:ascii="GHEA Grapalat" w:hAnsi="GHEA Grapalat"/>
          <w:color w:val="auto"/>
          <w:sz w:val="24"/>
          <w:szCs w:val="24"/>
          <w:lang w:val="hy-AM"/>
        </w:rPr>
        <w:t xml:space="preserve">«Ավտոմոբիլային ճանապարհներ» </w:t>
      </w:r>
      <w:r w:rsidR="00756D20" w:rsidRPr="00A7031B">
        <w:rPr>
          <w:rFonts w:ascii="GHEA Grapalat" w:hAnsi="GHEA Grapalat"/>
          <w:color w:val="auto"/>
          <w:sz w:val="24"/>
          <w:szCs w:val="24"/>
          <w:lang w:val="hy-AM"/>
        </w:rPr>
        <w:t xml:space="preserve">շինարարական </w:t>
      </w:r>
      <w:r w:rsidR="00723578" w:rsidRPr="00A7031B">
        <w:rPr>
          <w:rFonts w:ascii="GHEA Grapalat" w:eastAsiaTheme="minorHAnsi" w:hAnsi="GHEA Grapalat"/>
          <w:bCs/>
          <w:color w:val="auto"/>
          <w:sz w:val="24"/>
          <w:szCs w:val="24"/>
          <w:lang w:val="hy-AM" w:eastAsia="en-US"/>
        </w:rPr>
        <w:t>նորմերի 52-րդ աղյուսակի։</w:t>
      </w:r>
    </w:p>
    <w:p w14:paraId="33951A54" w14:textId="2A11329A" w:rsidR="00BC135C" w:rsidRPr="00A7031B" w:rsidRDefault="000F565C">
      <w:pPr>
        <w:pStyle w:val="ListParagraph"/>
        <w:numPr>
          <w:ilvl w:val="0"/>
          <w:numId w:val="3"/>
        </w:numPr>
        <w:tabs>
          <w:tab w:val="left" w:pos="1080"/>
          <w:tab w:val="left" w:pos="1260"/>
        </w:tabs>
        <w:autoSpaceDE w:val="0"/>
        <w:autoSpaceDN w:val="0"/>
        <w:adjustRightInd w:val="0"/>
        <w:spacing w:after="0" w:line="360" w:lineRule="auto"/>
        <w:ind w:left="0" w:right="0" w:firstLine="568"/>
        <w:rPr>
          <w:rFonts w:ascii="GHEA Grapalat" w:eastAsiaTheme="minorHAnsi" w:hAnsi="GHEA Grapalat"/>
          <w:bCs/>
          <w:color w:val="auto"/>
          <w:sz w:val="24"/>
          <w:szCs w:val="24"/>
          <w:lang w:val="hy-AM" w:eastAsia="en-US"/>
        </w:rPr>
      </w:pPr>
      <w:r w:rsidRPr="00A7031B">
        <w:rPr>
          <w:rFonts w:ascii="GHEA Grapalat" w:eastAsiaTheme="minorHAnsi" w:hAnsi="GHEA Grapalat"/>
          <w:bCs/>
          <w:color w:val="auto"/>
          <w:sz w:val="24"/>
          <w:szCs w:val="24"/>
          <w:lang w:val="hy-AM" w:eastAsia="en-US"/>
        </w:rPr>
        <w:t>Սահող կաղապարներով թրթուրային բետոնատեղադրիչներով ծածկի բետոնացման դեպքում ամրացված հիմքի լայնությունը պետք է լինի մեծ ծածկի լայնությունից՝ ամեն կողմից 1,05 մ։</w:t>
      </w:r>
      <w:r w:rsidR="00B92167" w:rsidRPr="00A7031B">
        <w:rPr>
          <w:rFonts w:ascii="GHEA Grapalat" w:eastAsiaTheme="minorHAnsi" w:hAnsi="GHEA Grapalat"/>
          <w:bCs/>
          <w:color w:val="auto"/>
          <w:sz w:val="24"/>
          <w:szCs w:val="24"/>
          <w:lang w:val="hy-AM" w:eastAsia="en-US"/>
        </w:rPr>
        <w:t xml:space="preserve"> </w:t>
      </w:r>
    </w:p>
    <w:p w14:paraId="5FD79027" w14:textId="309B87C3" w:rsidR="00BC135C" w:rsidRPr="00A7031B" w:rsidRDefault="00F67C5E">
      <w:pPr>
        <w:pStyle w:val="ListParagraph"/>
        <w:numPr>
          <w:ilvl w:val="0"/>
          <w:numId w:val="3"/>
        </w:numPr>
        <w:tabs>
          <w:tab w:val="left" w:pos="1080"/>
          <w:tab w:val="left" w:pos="1260"/>
        </w:tabs>
        <w:autoSpaceDE w:val="0"/>
        <w:autoSpaceDN w:val="0"/>
        <w:adjustRightInd w:val="0"/>
        <w:spacing w:after="0" w:line="360" w:lineRule="auto"/>
        <w:ind w:left="0" w:right="0" w:firstLine="568"/>
        <w:rPr>
          <w:rFonts w:ascii="GHEA Grapalat" w:eastAsiaTheme="minorHAnsi" w:hAnsi="GHEA Grapalat"/>
          <w:bCs/>
          <w:color w:val="auto"/>
          <w:sz w:val="24"/>
          <w:szCs w:val="24"/>
          <w:lang w:val="hy-AM" w:eastAsia="en-US"/>
        </w:rPr>
      </w:pPr>
      <w:r w:rsidRPr="00A7031B">
        <w:rPr>
          <w:rFonts w:ascii="GHEA Grapalat" w:eastAsiaTheme="minorHAnsi" w:hAnsi="GHEA Grapalat"/>
          <w:bCs/>
          <w:color w:val="auto"/>
          <w:sz w:val="24"/>
          <w:szCs w:val="24"/>
          <w:lang w:val="hy-AM" w:eastAsia="en-US"/>
        </w:rPr>
        <w:t>Անօրգանական կապակցանյութերով ամրացված հիմքի շերտում</w:t>
      </w:r>
      <w:r w:rsidR="0046337C" w:rsidRPr="00A7031B">
        <w:rPr>
          <w:rFonts w:ascii="GHEA Grapalat" w:eastAsiaTheme="minorHAnsi" w:hAnsi="GHEA Grapalat"/>
          <w:bCs/>
          <w:color w:val="auto"/>
          <w:sz w:val="24"/>
          <w:szCs w:val="24"/>
          <w:lang w:val="hy-AM" w:eastAsia="en-US"/>
        </w:rPr>
        <w:t>,</w:t>
      </w:r>
      <w:r w:rsidRPr="00A7031B">
        <w:rPr>
          <w:rFonts w:ascii="GHEA Grapalat" w:eastAsiaTheme="minorHAnsi" w:hAnsi="GHEA Grapalat"/>
          <w:bCs/>
          <w:color w:val="auto"/>
          <w:sz w:val="24"/>
          <w:szCs w:val="24"/>
          <w:lang w:val="hy-AM" w:eastAsia="en-US"/>
        </w:rPr>
        <w:t xml:space="preserve"> յուրաքանչյուր </w:t>
      </w:r>
      <w:r w:rsidR="00BC135C" w:rsidRPr="00A7031B">
        <w:rPr>
          <w:rFonts w:ascii="GHEA Grapalat" w:eastAsiaTheme="minorHAnsi" w:hAnsi="GHEA Grapalat"/>
          <w:bCs/>
          <w:color w:val="auto"/>
          <w:sz w:val="24"/>
          <w:szCs w:val="24"/>
          <w:lang w:val="hy-AM" w:eastAsia="en-US"/>
        </w:rPr>
        <w:t xml:space="preserve">             </w:t>
      </w:r>
      <w:r w:rsidRPr="00A7031B">
        <w:rPr>
          <w:rFonts w:ascii="GHEA Grapalat" w:eastAsiaTheme="minorHAnsi" w:hAnsi="GHEA Grapalat"/>
          <w:bCs/>
          <w:color w:val="auto"/>
          <w:sz w:val="24"/>
          <w:szCs w:val="24"/>
          <w:lang w:val="hy-AM" w:eastAsia="en-US"/>
        </w:rPr>
        <w:t>20-30 մ</w:t>
      </w:r>
      <w:r w:rsidR="00A7031B" w:rsidRPr="00A7031B">
        <w:rPr>
          <w:rFonts w:ascii="GHEA Grapalat" w:eastAsiaTheme="minorHAnsi" w:hAnsi="GHEA Grapalat"/>
          <w:bCs/>
          <w:color w:val="auto"/>
          <w:sz w:val="24"/>
          <w:szCs w:val="24"/>
          <w:lang w:val="hy-AM" w:eastAsia="en-US"/>
        </w:rPr>
        <w:t xml:space="preserve"> </w:t>
      </w:r>
      <w:r w:rsidRPr="00A7031B">
        <w:rPr>
          <w:rFonts w:ascii="GHEA Grapalat" w:eastAsiaTheme="minorHAnsi" w:hAnsi="GHEA Grapalat"/>
          <w:bCs/>
          <w:color w:val="auto"/>
          <w:sz w:val="24"/>
          <w:szCs w:val="24"/>
          <w:lang w:val="hy-AM" w:eastAsia="en-US"/>
        </w:rPr>
        <w:t>մեկ</w:t>
      </w:r>
      <w:r w:rsidR="0046337C" w:rsidRPr="00A7031B">
        <w:rPr>
          <w:rFonts w:ascii="GHEA Grapalat" w:eastAsiaTheme="minorHAnsi" w:hAnsi="GHEA Grapalat"/>
          <w:bCs/>
          <w:color w:val="auto"/>
          <w:sz w:val="24"/>
          <w:szCs w:val="24"/>
          <w:lang w:val="hy-AM" w:eastAsia="en-US"/>
        </w:rPr>
        <w:t>,</w:t>
      </w:r>
      <w:r w:rsidRPr="00A7031B">
        <w:rPr>
          <w:rFonts w:ascii="GHEA Grapalat" w:eastAsiaTheme="minorHAnsi" w:hAnsi="GHEA Grapalat"/>
          <w:bCs/>
          <w:color w:val="auto"/>
          <w:sz w:val="24"/>
          <w:szCs w:val="24"/>
          <w:lang w:val="hy-AM" w:eastAsia="en-US"/>
        </w:rPr>
        <w:t xml:space="preserve"> հանձնարարվում է տեղադրել լայնական կարաններ, որոնք</w:t>
      </w:r>
      <w:r w:rsidR="00DC20C3" w:rsidRPr="00A7031B">
        <w:rPr>
          <w:rFonts w:ascii="GHEA Grapalat" w:eastAsiaTheme="minorHAnsi" w:hAnsi="GHEA Grapalat"/>
          <w:bCs/>
          <w:color w:val="auto"/>
          <w:sz w:val="24"/>
          <w:szCs w:val="24"/>
          <w:lang w:val="hy-AM" w:eastAsia="en-US"/>
        </w:rPr>
        <w:t>,</w:t>
      </w:r>
      <w:r w:rsidRPr="00A7031B">
        <w:rPr>
          <w:rFonts w:ascii="GHEA Grapalat" w:eastAsiaTheme="minorHAnsi" w:hAnsi="GHEA Grapalat"/>
          <w:bCs/>
          <w:color w:val="auto"/>
          <w:sz w:val="24"/>
          <w:szCs w:val="24"/>
          <w:lang w:val="hy-AM" w:eastAsia="en-US"/>
        </w:rPr>
        <w:t xml:space="preserve"> </w:t>
      </w:r>
      <w:r w:rsidR="00DC20C3" w:rsidRPr="00A7031B">
        <w:rPr>
          <w:rFonts w:ascii="GHEA Grapalat" w:eastAsiaTheme="minorHAnsi" w:hAnsi="GHEA Grapalat"/>
          <w:bCs/>
          <w:color w:val="auto"/>
          <w:sz w:val="24"/>
          <w:szCs w:val="24"/>
          <w:lang w:val="hy-AM" w:eastAsia="en-US"/>
        </w:rPr>
        <w:t xml:space="preserve">ծածկի կարանների նկատմամբ,  </w:t>
      </w:r>
      <w:r w:rsidRPr="00A7031B">
        <w:rPr>
          <w:rFonts w:ascii="GHEA Grapalat" w:eastAsiaTheme="minorHAnsi" w:hAnsi="GHEA Grapalat"/>
          <w:bCs/>
          <w:color w:val="auto"/>
          <w:sz w:val="24"/>
          <w:szCs w:val="24"/>
          <w:lang w:val="hy-AM" w:eastAsia="en-US"/>
        </w:rPr>
        <w:t xml:space="preserve">պետք է շեղված լինեն </w:t>
      </w:r>
      <w:r w:rsidR="00DC20C3" w:rsidRPr="00A7031B">
        <w:rPr>
          <w:rFonts w:ascii="GHEA Grapalat" w:eastAsiaTheme="minorHAnsi" w:hAnsi="GHEA Grapalat"/>
          <w:bCs/>
          <w:color w:val="auto"/>
          <w:sz w:val="24"/>
          <w:szCs w:val="24"/>
          <w:lang w:val="hy-AM" w:eastAsia="en-US"/>
        </w:rPr>
        <w:t xml:space="preserve">առնվազն 1,0 մ–ով։  Կարանի կտրման խորությունը պետք է ընդունել ոչ պակաս շերտի հաստության </w:t>
      </w:r>
      <w:r w:rsidR="00BC135C" w:rsidRPr="00A7031B">
        <w:rPr>
          <w:rFonts w:ascii="GHEA Grapalat" w:eastAsiaTheme="minorHAnsi" w:hAnsi="GHEA Grapalat"/>
          <w:bCs/>
          <w:color w:val="auto"/>
          <w:sz w:val="24"/>
          <w:szCs w:val="24"/>
          <w:lang w:val="hy-AM" w:eastAsia="en-US"/>
        </w:rPr>
        <w:t xml:space="preserve"> </w:t>
      </w:r>
      <w:r w:rsidR="00DC20C3" w:rsidRPr="00A7031B">
        <w:rPr>
          <w:rFonts w:ascii="GHEA Grapalat" w:eastAsiaTheme="minorHAnsi" w:hAnsi="GHEA Grapalat"/>
          <w:bCs/>
          <w:color w:val="auto"/>
          <w:sz w:val="24"/>
          <w:szCs w:val="24"/>
          <w:lang w:val="hy-AM" w:eastAsia="en-US"/>
        </w:rPr>
        <w:t>1/3–ը։</w:t>
      </w:r>
      <w:r w:rsidR="00B92167" w:rsidRPr="00A7031B">
        <w:rPr>
          <w:rFonts w:ascii="GHEA Grapalat" w:eastAsiaTheme="minorHAnsi" w:hAnsi="GHEA Grapalat"/>
          <w:bCs/>
          <w:color w:val="auto"/>
          <w:sz w:val="24"/>
          <w:szCs w:val="24"/>
          <w:lang w:val="hy-AM" w:eastAsia="en-US"/>
        </w:rPr>
        <w:t xml:space="preserve"> </w:t>
      </w:r>
    </w:p>
    <w:p w14:paraId="07C7C195" w14:textId="760A24D4" w:rsidR="0046337C" w:rsidRPr="000F10CE" w:rsidRDefault="0046337C">
      <w:pPr>
        <w:pStyle w:val="ListParagraph"/>
        <w:numPr>
          <w:ilvl w:val="0"/>
          <w:numId w:val="3"/>
        </w:numPr>
        <w:tabs>
          <w:tab w:val="left" w:pos="1080"/>
          <w:tab w:val="left" w:pos="1260"/>
        </w:tabs>
        <w:autoSpaceDE w:val="0"/>
        <w:autoSpaceDN w:val="0"/>
        <w:adjustRightInd w:val="0"/>
        <w:spacing w:after="0" w:line="360" w:lineRule="auto"/>
        <w:ind w:left="0" w:right="0" w:firstLine="568"/>
        <w:rPr>
          <w:rFonts w:ascii="GHEA Grapalat" w:eastAsiaTheme="minorHAnsi" w:hAnsi="GHEA Grapalat"/>
          <w:bCs/>
          <w:color w:val="auto"/>
          <w:sz w:val="24"/>
          <w:szCs w:val="24"/>
          <w:lang w:val="hy-AM" w:eastAsia="en-US"/>
        </w:rPr>
      </w:pPr>
      <w:r w:rsidRPr="000F10CE">
        <w:rPr>
          <w:rFonts w:ascii="GHEA Grapalat" w:eastAsiaTheme="minorHAnsi" w:hAnsi="GHEA Grapalat"/>
          <w:bCs/>
          <w:color w:val="auto"/>
          <w:sz w:val="24"/>
          <w:szCs w:val="24"/>
          <w:lang w:val="hy-AM" w:eastAsia="en-US"/>
        </w:rPr>
        <w:t>Ցածր դասի ծանր բետոններից հիմքի շերտերում պետք է տեղադրել սեղմման  կարաններ՝ ոչ ավել 15 մ հեռավորության վրա, որոնք պետք է համատեղված լինեն ծածկի կարանների հետ։</w:t>
      </w:r>
      <w:r w:rsidR="000F10CE" w:rsidRPr="000F10CE">
        <w:rPr>
          <w:rFonts w:ascii="GHEA Grapalat" w:eastAsiaTheme="minorHAnsi" w:hAnsi="GHEA Grapalat"/>
          <w:bCs/>
          <w:color w:val="auto"/>
          <w:sz w:val="24"/>
          <w:szCs w:val="24"/>
          <w:lang w:val="hy-AM" w:eastAsia="en-US"/>
        </w:rPr>
        <w:t xml:space="preserve"> </w:t>
      </w:r>
      <w:r w:rsidRPr="000F10CE">
        <w:rPr>
          <w:rFonts w:ascii="GHEA Grapalat" w:eastAsiaTheme="minorHAnsi" w:hAnsi="GHEA Grapalat"/>
          <w:bCs/>
          <w:color w:val="auto"/>
          <w:sz w:val="24"/>
          <w:szCs w:val="24"/>
          <w:lang w:val="hy-AM" w:eastAsia="en-US"/>
        </w:rPr>
        <w:t>Կարանի կտրման խորությունը պետք է ընդունել ոչ պակաս շերտի հաստության 1/3–ը։</w:t>
      </w:r>
    </w:p>
    <w:p w14:paraId="4C42F3D9" w14:textId="77777777" w:rsidR="00BC135C" w:rsidRPr="000F10CE" w:rsidRDefault="00C67E1A">
      <w:pPr>
        <w:pStyle w:val="ListParagraph"/>
        <w:numPr>
          <w:ilvl w:val="0"/>
          <w:numId w:val="3"/>
        </w:numPr>
        <w:tabs>
          <w:tab w:val="left" w:pos="1080"/>
          <w:tab w:val="left" w:pos="1260"/>
        </w:tabs>
        <w:autoSpaceDE w:val="0"/>
        <w:autoSpaceDN w:val="0"/>
        <w:adjustRightInd w:val="0"/>
        <w:spacing w:after="0" w:line="360" w:lineRule="auto"/>
        <w:ind w:left="90" w:right="0" w:firstLine="450"/>
        <w:rPr>
          <w:rFonts w:ascii="GHEA Grapalat" w:eastAsiaTheme="minorHAnsi" w:hAnsi="GHEA Grapalat"/>
          <w:bCs/>
          <w:color w:val="auto"/>
          <w:sz w:val="24"/>
          <w:szCs w:val="24"/>
          <w:lang w:val="hy-AM" w:eastAsia="en-US"/>
        </w:rPr>
      </w:pPr>
      <w:r w:rsidRPr="000F10CE">
        <w:rPr>
          <w:rFonts w:ascii="GHEA Grapalat" w:eastAsiaTheme="minorHAnsi" w:hAnsi="GHEA Grapalat"/>
          <w:bCs/>
          <w:color w:val="auto"/>
          <w:sz w:val="24"/>
          <w:szCs w:val="24"/>
          <w:lang w:val="hy-AM" w:eastAsia="en-US"/>
        </w:rPr>
        <w:t xml:space="preserve">Հիմքի լրացուցիչ շերտը պետք է իրականացնել </w:t>
      </w:r>
      <w:r w:rsidR="005A2263" w:rsidRPr="000F10CE">
        <w:rPr>
          <w:rFonts w:ascii="GHEA Grapalat" w:eastAsiaTheme="minorHAnsi" w:hAnsi="GHEA Grapalat"/>
          <w:bCs/>
          <w:color w:val="auto"/>
          <w:sz w:val="24"/>
          <w:szCs w:val="24"/>
          <w:lang w:val="hy-AM" w:eastAsia="en-US"/>
        </w:rPr>
        <w:t>դրենավորող</w:t>
      </w:r>
      <w:r w:rsidRPr="000F10CE">
        <w:rPr>
          <w:rFonts w:ascii="GHEA Grapalat" w:eastAsiaTheme="minorHAnsi" w:hAnsi="GHEA Grapalat"/>
          <w:bCs/>
          <w:color w:val="auto"/>
          <w:sz w:val="24"/>
          <w:szCs w:val="24"/>
          <w:lang w:val="hy-AM" w:eastAsia="en-US"/>
        </w:rPr>
        <w:t>, ուռչ</w:t>
      </w:r>
      <w:r w:rsidR="00816904" w:rsidRPr="000F10CE">
        <w:rPr>
          <w:rFonts w:ascii="GHEA Grapalat" w:eastAsiaTheme="minorHAnsi" w:hAnsi="GHEA Grapalat"/>
          <w:bCs/>
          <w:color w:val="auto"/>
          <w:sz w:val="24"/>
          <w:szCs w:val="24"/>
          <w:lang w:val="hy-AM" w:eastAsia="en-US"/>
        </w:rPr>
        <w:t>ման չենթարկվող նյութերից (ավազ, խարամ, քարային մանրուք և այլն)։</w:t>
      </w:r>
    </w:p>
    <w:p w14:paraId="2DA3938E" w14:textId="63973034" w:rsidR="00BC135C" w:rsidRPr="000F10CE" w:rsidRDefault="00816904">
      <w:pPr>
        <w:pStyle w:val="ListParagraph"/>
        <w:numPr>
          <w:ilvl w:val="0"/>
          <w:numId w:val="3"/>
        </w:numPr>
        <w:tabs>
          <w:tab w:val="left" w:pos="1080"/>
          <w:tab w:val="left" w:pos="1260"/>
        </w:tabs>
        <w:autoSpaceDE w:val="0"/>
        <w:autoSpaceDN w:val="0"/>
        <w:adjustRightInd w:val="0"/>
        <w:spacing w:after="0" w:line="360" w:lineRule="auto"/>
        <w:ind w:left="90" w:right="0" w:firstLine="450"/>
        <w:rPr>
          <w:rFonts w:ascii="GHEA Grapalat" w:eastAsiaTheme="minorHAnsi" w:hAnsi="GHEA Grapalat"/>
          <w:bCs/>
          <w:color w:val="auto"/>
          <w:sz w:val="24"/>
          <w:szCs w:val="24"/>
          <w:lang w:val="hy-AM" w:eastAsia="en-US"/>
        </w:rPr>
      </w:pPr>
      <w:r w:rsidRPr="000F10CE">
        <w:rPr>
          <w:rFonts w:ascii="GHEA Grapalat" w:eastAsiaTheme="minorHAnsi" w:hAnsi="GHEA Grapalat"/>
          <w:bCs/>
          <w:color w:val="auto"/>
          <w:sz w:val="24"/>
          <w:szCs w:val="24"/>
          <w:lang w:val="hy-AM" w:eastAsia="en-US"/>
        </w:rPr>
        <w:lastRenderedPageBreak/>
        <w:t>Հիմքի լրացուցիչ շերտը պետք է ապահովված լինի դեպի հողային պաստառի շեպեր և հողային պաստառի մակերևույթ հոծ կամ խզվող ելքերով՝ որոնք պետք է ունենան լայնական թեքություններ։</w:t>
      </w:r>
      <w:r w:rsidR="005164E9" w:rsidRPr="000F10CE">
        <w:rPr>
          <w:rFonts w:ascii="GHEA Grapalat" w:eastAsiaTheme="minorHAnsi" w:hAnsi="GHEA Grapalat"/>
          <w:bCs/>
          <w:color w:val="auto"/>
          <w:sz w:val="24"/>
          <w:szCs w:val="24"/>
          <w:lang w:val="hy-AM" w:eastAsia="en-US"/>
        </w:rPr>
        <w:t xml:space="preserve"> </w:t>
      </w:r>
      <w:r w:rsidR="00BC135C" w:rsidRPr="000F10CE">
        <w:rPr>
          <w:rFonts w:ascii="GHEA Grapalat" w:eastAsiaTheme="minorHAnsi" w:hAnsi="GHEA Grapalat"/>
          <w:bCs/>
          <w:color w:val="auto"/>
          <w:sz w:val="24"/>
          <w:szCs w:val="24"/>
          <w:lang w:val="hy-AM" w:eastAsia="en-US"/>
        </w:rPr>
        <w:t>Հիմքի լրացուցիչ շերտի հաստությունը պետք է որոշել հաշվարկով։</w:t>
      </w:r>
    </w:p>
    <w:p w14:paraId="4D27F1BA" w14:textId="77777777" w:rsidR="00BC135C" w:rsidRPr="00C8585D" w:rsidRDefault="00816904">
      <w:pPr>
        <w:pStyle w:val="ListParagraph"/>
        <w:numPr>
          <w:ilvl w:val="0"/>
          <w:numId w:val="3"/>
        </w:numPr>
        <w:tabs>
          <w:tab w:val="left" w:pos="1080"/>
          <w:tab w:val="left" w:pos="1260"/>
        </w:tabs>
        <w:autoSpaceDE w:val="0"/>
        <w:autoSpaceDN w:val="0"/>
        <w:adjustRightInd w:val="0"/>
        <w:spacing w:after="0" w:line="360" w:lineRule="auto"/>
        <w:ind w:left="90" w:right="0" w:firstLine="450"/>
        <w:rPr>
          <w:rFonts w:ascii="GHEA Grapalat" w:eastAsiaTheme="minorHAnsi" w:hAnsi="GHEA Grapalat"/>
          <w:bCs/>
          <w:color w:val="auto"/>
          <w:sz w:val="24"/>
          <w:szCs w:val="24"/>
          <w:lang w:val="hy-AM" w:eastAsia="en-US"/>
        </w:rPr>
      </w:pPr>
      <w:r w:rsidRPr="00C8585D">
        <w:rPr>
          <w:rFonts w:ascii="GHEA Grapalat" w:eastAsiaTheme="minorHAnsi" w:hAnsi="GHEA Grapalat"/>
          <w:bCs/>
          <w:color w:val="auto"/>
          <w:sz w:val="24"/>
          <w:szCs w:val="24"/>
          <w:lang w:val="hy-AM" w:eastAsia="en-US"/>
        </w:rPr>
        <w:t>Ջրահեռացման բարելավման համար հանձնարարվում է կիրառել գեոտեքստիլի հոծ կամ խզվող շերտ</w:t>
      </w:r>
      <w:r w:rsidR="00BC135C" w:rsidRPr="00C8585D">
        <w:rPr>
          <w:rFonts w:ascii="GHEA Grapalat" w:eastAsiaTheme="minorHAnsi" w:hAnsi="GHEA Grapalat"/>
          <w:bCs/>
          <w:color w:val="auto"/>
          <w:sz w:val="24"/>
          <w:szCs w:val="24"/>
          <w:lang w:val="hy-AM" w:eastAsia="en-US"/>
        </w:rPr>
        <w:t>՝</w:t>
      </w:r>
      <w:r w:rsidR="00564984" w:rsidRPr="00C8585D">
        <w:rPr>
          <w:rFonts w:ascii="GHEA Grapalat" w:eastAsiaTheme="minorHAnsi" w:hAnsi="GHEA Grapalat"/>
          <w:bCs/>
          <w:color w:val="auto"/>
          <w:sz w:val="24"/>
          <w:szCs w:val="24"/>
          <w:lang w:val="hy-AM" w:eastAsia="en-US"/>
        </w:rPr>
        <w:t xml:space="preserve"> համաձայն ՀՍՏ </w:t>
      </w:r>
      <w:r w:rsidR="000558A4" w:rsidRPr="00C8585D">
        <w:rPr>
          <w:rFonts w:ascii="GHEA Grapalat" w:eastAsiaTheme="minorHAnsi" w:hAnsi="GHEA Grapalat"/>
          <w:bCs/>
          <w:color w:val="auto"/>
          <w:sz w:val="24"/>
          <w:szCs w:val="24"/>
          <w:lang w:val="hy-AM" w:eastAsia="en-US"/>
        </w:rPr>
        <w:t>ԳՕՍՏ</w:t>
      </w:r>
      <w:r w:rsidR="00564984" w:rsidRPr="00C8585D">
        <w:rPr>
          <w:rFonts w:ascii="GHEA Grapalat" w:eastAsiaTheme="minorHAnsi" w:hAnsi="GHEA Grapalat"/>
          <w:bCs/>
          <w:color w:val="auto"/>
          <w:sz w:val="24"/>
          <w:szCs w:val="24"/>
          <w:lang w:val="hy-AM" w:eastAsia="en-US"/>
        </w:rPr>
        <w:t xml:space="preserve"> Ռ 55028-2021, ՀՍՏ </w:t>
      </w:r>
      <w:r w:rsidR="000558A4" w:rsidRPr="00C8585D">
        <w:rPr>
          <w:rFonts w:ascii="GHEA Grapalat" w:eastAsiaTheme="minorHAnsi" w:hAnsi="GHEA Grapalat"/>
          <w:bCs/>
          <w:color w:val="auto"/>
          <w:sz w:val="24"/>
          <w:szCs w:val="24"/>
          <w:lang w:val="hy-AM" w:eastAsia="en-US"/>
        </w:rPr>
        <w:t>ԳՕՍՏ</w:t>
      </w:r>
      <w:r w:rsidR="00564984" w:rsidRPr="00C8585D">
        <w:rPr>
          <w:rFonts w:ascii="GHEA Grapalat" w:eastAsiaTheme="minorHAnsi" w:hAnsi="GHEA Grapalat"/>
          <w:bCs/>
          <w:color w:val="auto"/>
          <w:sz w:val="24"/>
          <w:szCs w:val="24"/>
          <w:lang w:val="hy-AM" w:eastAsia="en-US"/>
        </w:rPr>
        <w:t xml:space="preserve"> Ռ 55029-2021, ՀՍՏ </w:t>
      </w:r>
      <w:r w:rsidR="000558A4" w:rsidRPr="00C8585D">
        <w:rPr>
          <w:rFonts w:ascii="GHEA Grapalat" w:eastAsiaTheme="minorHAnsi" w:hAnsi="GHEA Grapalat"/>
          <w:bCs/>
          <w:color w:val="auto"/>
          <w:sz w:val="24"/>
          <w:szCs w:val="24"/>
          <w:lang w:val="hy-AM" w:eastAsia="en-US"/>
        </w:rPr>
        <w:t>ԳՕՍՏ</w:t>
      </w:r>
      <w:r w:rsidR="00564984" w:rsidRPr="00C8585D">
        <w:rPr>
          <w:rFonts w:ascii="GHEA Grapalat" w:eastAsiaTheme="minorHAnsi" w:hAnsi="GHEA Grapalat"/>
          <w:bCs/>
          <w:color w:val="auto"/>
          <w:sz w:val="24"/>
          <w:szCs w:val="24"/>
          <w:lang w:val="hy-AM" w:eastAsia="en-US"/>
        </w:rPr>
        <w:t xml:space="preserve"> Ռ 56338-2021 և ՀՍՏ </w:t>
      </w:r>
      <w:r w:rsidR="000558A4" w:rsidRPr="00C8585D">
        <w:rPr>
          <w:rFonts w:ascii="GHEA Grapalat" w:eastAsiaTheme="minorHAnsi" w:hAnsi="GHEA Grapalat"/>
          <w:bCs/>
          <w:color w:val="auto"/>
          <w:sz w:val="24"/>
          <w:szCs w:val="24"/>
          <w:lang w:val="hy-AM" w:eastAsia="en-US"/>
        </w:rPr>
        <w:t>ԳՕՍՏ</w:t>
      </w:r>
      <w:r w:rsidR="00564984" w:rsidRPr="00C8585D">
        <w:rPr>
          <w:rFonts w:ascii="GHEA Grapalat" w:eastAsiaTheme="minorHAnsi" w:hAnsi="GHEA Grapalat"/>
          <w:bCs/>
          <w:color w:val="auto"/>
          <w:sz w:val="24"/>
          <w:szCs w:val="24"/>
          <w:lang w:val="hy-AM" w:eastAsia="en-US"/>
        </w:rPr>
        <w:t xml:space="preserve"> Ռ 56419-2021 ստանդարտների։</w:t>
      </w:r>
      <w:r w:rsidR="005164E9" w:rsidRPr="00C8585D">
        <w:rPr>
          <w:rFonts w:ascii="GHEA Grapalat" w:eastAsiaTheme="minorHAnsi" w:hAnsi="GHEA Grapalat"/>
          <w:bCs/>
          <w:color w:val="auto"/>
          <w:sz w:val="24"/>
          <w:szCs w:val="24"/>
          <w:lang w:val="hy-AM" w:eastAsia="en-US"/>
        </w:rPr>
        <w:t xml:space="preserve"> </w:t>
      </w:r>
    </w:p>
    <w:p w14:paraId="64D4F9BF" w14:textId="77777777" w:rsidR="00BC135C" w:rsidRPr="00C8585D" w:rsidRDefault="00816904">
      <w:pPr>
        <w:pStyle w:val="ListParagraph"/>
        <w:numPr>
          <w:ilvl w:val="0"/>
          <w:numId w:val="3"/>
        </w:numPr>
        <w:tabs>
          <w:tab w:val="left" w:pos="1080"/>
          <w:tab w:val="left" w:pos="1260"/>
        </w:tabs>
        <w:autoSpaceDE w:val="0"/>
        <w:autoSpaceDN w:val="0"/>
        <w:adjustRightInd w:val="0"/>
        <w:spacing w:after="0" w:line="360" w:lineRule="auto"/>
        <w:ind w:left="90" w:right="0" w:firstLine="450"/>
        <w:rPr>
          <w:rFonts w:ascii="GHEA Grapalat" w:eastAsiaTheme="minorHAnsi" w:hAnsi="GHEA Grapalat"/>
          <w:bCs/>
          <w:color w:val="auto"/>
          <w:sz w:val="24"/>
          <w:szCs w:val="24"/>
          <w:lang w:val="hy-AM" w:eastAsia="en-US"/>
        </w:rPr>
      </w:pPr>
      <w:r w:rsidRPr="00C8585D">
        <w:rPr>
          <w:rFonts w:ascii="GHEA Grapalat" w:eastAsiaTheme="minorHAnsi" w:hAnsi="GHEA Grapalat"/>
          <w:bCs/>
          <w:color w:val="auto"/>
          <w:sz w:val="24"/>
          <w:szCs w:val="24"/>
          <w:lang w:val="hy-AM" w:eastAsia="en-US"/>
        </w:rPr>
        <w:t>Շարժման ցածր ինտենսիվությունների դեպքում (500 հաշվարկային ավտոմոբիլ/օր–ից պակաս) հիմքի լրացուցիչ շերտը կարող է միաժամանակ կատարել հիմքի և հավասարեցնող շերտի դեր։</w:t>
      </w:r>
      <w:r w:rsidR="005164E9" w:rsidRPr="00C8585D">
        <w:rPr>
          <w:rFonts w:ascii="GHEA Grapalat" w:eastAsiaTheme="minorHAnsi" w:hAnsi="GHEA Grapalat"/>
          <w:bCs/>
          <w:color w:val="auto"/>
          <w:sz w:val="24"/>
          <w:szCs w:val="24"/>
          <w:lang w:val="hy-AM" w:eastAsia="en-US"/>
        </w:rPr>
        <w:t xml:space="preserve"> </w:t>
      </w:r>
    </w:p>
    <w:p w14:paraId="155A2C66" w14:textId="717C6700" w:rsidR="00483B65" w:rsidRPr="00C8585D" w:rsidRDefault="00483B65">
      <w:pPr>
        <w:pStyle w:val="ListParagraph"/>
        <w:numPr>
          <w:ilvl w:val="0"/>
          <w:numId w:val="3"/>
        </w:numPr>
        <w:tabs>
          <w:tab w:val="left" w:pos="1080"/>
          <w:tab w:val="left" w:pos="1260"/>
        </w:tabs>
        <w:autoSpaceDE w:val="0"/>
        <w:autoSpaceDN w:val="0"/>
        <w:adjustRightInd w:val="0"/>
        <w:spacing w:after="0" w:line="360" w:lineRule="auto"/>
        <w:ind w:left="90" w:right="0" w:firstLine="450"/>
        <w:rPr>
          <w:rFonts w:ascii="GHEA Grapalat" w:eastAsiaTheme="minorHAnsi" w:hAnsi="GHEA Grapalat"/>
          <w:bCs/>
          <w:color w:val="auto"/>
          <w:sz w:val="24"/>
          <w:szCs w:val="24"/>
          <w:lang w:val="hy-AM" w:eastAsia="en-US"/>
        </w:rPr>
      </w:pPr>
      <w:r w:rsidRPr="00C8585D">
        <w:rPr>
          <w:rFonts w:ascii="GHEA Grapalat" w:eastAsiaTheme="minorHAnsi" w:hAnsi="GHEA Grapalat"/>
          <w:bCs/>
          <w:color w:val="auto"/>
          <w:sz w:val="24"/>
          <w:szCs w:val="24"/>
          <w:lang w:val="hy-AM" w:eastAsia="en-US"/>
        </w:rPr>
        <w:t xml:space="preserve">Սառնապաշտպան շերտերը պետք է իրականացնել ամուր և սառնակայուն հատիկային նյութերից։ </w:t>
      </w:r>
    </w:p>
    <w:p w14:paraId="55D689FA" w14:textId="305A229C" w:rsidR="00BC135C" w:rsidRPr="00C8585D" w:rsidRDefault="000B2999">
      <w:pPr>
        <w:pStyle w:val="ListParagraph"/>
        <w:numPr>
          <w:ilvl w:val="0"/>
          <w:numId w:val="3"/>
        </w:numPr>
        <w:tabs>
          <w:tab w:val="left" w:pos="1080"/>
          <w:tab w:val="left" w:pos="1260"/>
        </w:tabs>
        <w:autoSpaceDE w:val="0"/>
        <w:autoSpaceDN w:val="0"/>
        <w:adjustRightInd w:val="0"/>
        <w:spacing w:after="0" w:line="360" w:lineRule="auto"/>
        <w:ind w:left="0" w:right="0" w:firstLine="540"/>
        <w:rPr>
          <w:rFonts w:ascii="GHEA Grapalat" w:eastAsiaTheme="minorHAnsi" w:hAnsi="GHEA Grapalat"/>
          <w:bCs/>
          <w:color w:val="auto"/>
          <w:sz w:val="24"/>
          <w:szCs w:val="24"/>
          <w:lang w:val="hy-AM" w:eastAsia="en-US"/>
        </w:rPr>
      </w:pPr>
      <w:r w:rsidRPr="00C8585D">
        <w:rPr>
          <w:rFonts w:ascii="GHEA Grapalat" w:eastAsiaTheme="minorHAnsi" w:hAnsi="GHEA Grapalat"/>
          <w:bCs/>
          <w:color w:val="auto"/>
          <w:sz w:val="24"/>
          <w:szCs w:val="24"/>
          <w:lang w:val="hy-AM" w:eastAsia="en-US"/>
        </w:rPr>
        <w:t>Կողնակների եզրային ամրացման շերտերը պետք է իրականացնել ցեմենտբետոն</w:t>
      </w:r>
      <w:r w:rsidR="00C8585D" w:rsidRPr="00C8585D">
        <w:rPr>
          <w:rFonts w:ascii="GHEA Grapalat" w:eastAsiaTheme="minorHAnsi" w:hAnsi="GHEA Grapalat"/>
          <w:bCs/>
          <w:color w:val="auto"/>
          <w:sz w:val="24"/>
          <w:szCs w:val="24"/>
          <w:lang w:val="hy-AM" w:eastAsia="en-US"/>
        </w:rPr>
        <w:t>ե</w:t>
      </w:r>
      <w:r w:rsidRPr="00C8585D">
        <w:rPr>
          <w:rFonts w:ascii="GHEA Grapalat" w:eastAsiaTheme="minorHAnsi" w:hAnsi="GHEA Grapalat"/>
          <w:bCs/>
          <w:color w:val="auto"/>
          <w:sz w:val="24"/>
          <w:szCs w:val="24"/>
          <w:lang w:val="hy-AM" w:eastAsia="en-US"/>
        </w:rPr>
        <w:t xml:space="preserve"> կամ բետոնե հիմքի վրա տեղադրվող ասֆալտբետոնից, որպես կանոն, հիմնական ճանապարհային պատվածքի տիպով՝ առանց հիմքի վրա կարանների։ </w:t>
      </w:r>
    </w:p>
    <w:p w14:paraId="778CDBE7" w14:textId="77777777" w:rsidR="00BC135C" w:rsidRPr="00C8585D" w:rsidRDefault="000B2999">
      <w:pPr>
        <w:pStyle w:val="ListParagraph"/>
        <w:numPr>
          <w:ilvl w:val="0"/>
          <w:numId w:val="3"/>
        </w:numPr>
        <w:tabs>
          <w:tab w:val="left" w:pos="1080"/>
          <w:tab w:val="left" w:pos="1260"/>
        </w:tabs>
        <w:autoSpaceDE w:val="0"/>
        <w:autoSpaceDN w:val="0"/>
        <w:adjustRightInd w:val="0"/>
        <w:spacing w:after="0" w:line="360" w:lineRule="auto"/>
        <w:ind w:left="0" w:right="0" w:firstLine="540"/>
        <w:rPr>
          <w:rFonts w:ascii="GHEA Grapalat" w:eastAsiaTheme="minorHAnsi" w:hAnsi="GHEA Grapalat"/>
          <w:bCs/>
          <w:color w:val="auto"/>
          <w:sz w:val="24"/>
          <w:szCs w:val="24"/>
          <w:lang w:val="hy-AM" w:eastAsia="en-US"/>
        </w:rPr>
      </w:pPr>
      <w:r w:rsidRPr="00C8585D">
        <w:rPr>
          <w:rFonts w:ascii="GHEA Grapalat" w:eastAsiaTheme="minorHAnsi" w:hAnsi="GHEA Grapalat"/>
          <w:bCs/>
          <w:color w:val="auto"/>
          <w:sz w:val="24"/>
          <w:szCs w:val="24"/>
          <w:lang w:val="hy-AM" w:eastAsia="en-US"/>
        </w:rPr>
        <w:t>IV կարգի ճանապարհների համար եզրային ամրացման շերտերը թույլատրվում է իրականացնել խճից։</w:t>
      </w:r>
      <w:r w:rsidR="0032472A" w:rsidRPr="00C8585D">
        <w:rPr>
          <w:rFonts w:ascii="GHEA Grapalat" w:eastAsiaTheme="minorHAnsi" w:hAnsi="GHEA Grapalat"/>
          <w:bCs/>
          <w:color w:val="auto"/>
          <w:sz w:val="24"/>
          <w:szCs w:val="24"/>
          <w:lang w:val="hy-AM" w:eastAsia="en-US"/>
        </w:rPr>
        <w:t xml:space="preserve"> </w:t>
      </w:r>
    </w:p>
    <w:p w14:paraId="4CEAD214" w14:textId="77777777" w:rsidR="00BC135C" w:rsidRPr="00C8585D" w:rsidRDefault="000B2999">
      <w:pPr>
        <w:pStyle w:val="ListParagraph"/>
        <w:numPr>
          <w:ilvl w:val="0"/>
          <w:numId w:val="3"/>
        </w:numPr>
        <w:tabs>
          <w:tab w:val="left" w:pos="1080"/>
          <w:tab w:val="left" w:pos="1260"/>
        </w:tabs>
        <w:autoSpaceDE w:val="0"/>
        <w:autoSpaceDN w:val="0"/>
        <w:adjustRightInd w:val="0"/>
        <w:spacing w:after="0" w:line="360" w:lineRule="auto"/>
        <w:ind w:left="0" w:right="0" w:firstLine="540"/>
        <w:rPr>
          <w:rFonts w:ascii="GHEA Grapalat" w:eastAsiaTheme="minorHAnsi" w:hAnsi="GHEA Grapalat"/>
          <w:bCs/>
          <w:color w:val="auto"/>
          <w:sz w:val="24"/>
          <w:szCs w:val="24"/>
          <w:lang w:val="hy-AM" w:eastAsia="en-US"/>
        </w:rPr>
      </w:pPr>
      <w:r w:rsidRPr="00C8585D">
        <w:rPr>
          <w:rFonts w:ascii="GHEA Grapalat" w:eastAsiaTheme="minorHAnsi" w:hAnsi="GHEA Grapalat"/>
          <w:bCs/>
          <w:color w:val="auto"/>
          <w:sz w:val="24"/>
          <w:szCs w:val="24"/>
          <w:lang w:val="hy-AM" w:eastAsia="en-US"/>
        </w:rPr>
        <w:t>Ցեմենտբետոնից իրականացվող եզրային ամրացման շերտերը առանձնացվում են  լայնական կարաններով, որոնք պետք է լինեն ծածկի կարանների շարունակություններ։</w:t>
      </w:r>
    </w:p>
    <w:p w14:paraId="0580ADBB" w14:textId="71E2775F" w:rsidR="002A2CB2" w:rsidRPr="009A08FA" w:rsidRDefault="0032472A">
      <w:pPr>
        <w:pStyle w:val="ListParagraph"/>
        <w:numPr>
          <w:ilvl w:val="0"/>
          <w:numId w:val="3"/>
        </w:numPr>
        <w:tabs>
          <w:tab w:val="left" w:pos="1080"/>
          <w:tab w:val="left" w:pos="1260"/>
        </w:tabs>
        <w:autoSpaceDE w:val="0"/>
        <w:autoSpaceDN w:val="0"/>
        <w:adjustRightInd w:val="0"/>
        <w:spacing w:after="0" w:line="360" w:lineRule="auto"/>
        <w:ind w:left="0" w:right="0" w:firstLine="540"/>
        <w:rPr>
          <w:rFonts w:ascii="GHEA Grapalat" w:eastAsiaTheme="minorHAnsi" w:hAnsi="GHEA Grapalat"/>
          <w:bCs/>
          <w:color w:val="auto"/>
          <w:sz w:val="24"/>
          <w:szCs w:val="24"/>
          <w:lang w:val="hy-AM" w:eastAsia="en-US"/>
        </w:rPr>
      </w:pPr>
      <w:r w:rsidRPr="009A08FA">
        <w:rPr>
          <w:rFonts w:ascii="GHEA Grapalat" w:eastAsiaTheme="minorHAnsi" w:hAnsi="GHEA Grapalat"/>
          <w:bCs/>
          <w:color w:val="auto"/>
          <w:sz w:val="24"/>
          <w:szCs w:val="24"/>
          <w:lang w:val="hy-AM" w:eastAsia="en-US"/>
        </w:rPr>
        <w:t xml:space="preserve"> </w:t>
      </w:r>
      <w:r w:rsidR="000B2999" w:rsidRPr="009A08FA">
        <w:rPr>
          <w:rFonts w:ascii="GHEA Grapalat" w:eastAsiaTheme="minorHAnsi" w:hAnsi="GHEA Grapalat"/>
          <w:bCs/>
          <w:color w:val="auto"/>
          <w:sz w:val="24"/>
          <w:szCs w:val="24"/>
          <w:lang w:val="hy-AM" w:eastAsia="en-US"/>
        </w:rPr>
        <w:t xml:space="preserve"> Եզրային ամրացման շերտերի լայնությունները, համաձայն ՀՀ քաղաքաշինության կոմիտեի նախագահի 2022 թվականի դեկտեմբերի 12-ի  N</w:t>
      </w:r>
      <w:r w:rsidR="002A2CB2" w:rsidRPr="009A08FA">
        <w:rPr>
          <w:rFonts w:ascii="GHEA Grapalat" w:eastAsiaTheme="minorHAnsi" w:hAnsi="GHEA Grapalat"/>
          <w:bCs/>
          <w:color w:val="auto"/>
          <w:sz w:val="24"/>
          <w:szCs w:val="24"/>
          <w:lang w:val="hy-AM" w:eastAsia="en-US"/>
        </w:rPr>
        <w:t xml:space="preserve"> </w:t>
      </w:r>
      <w:r w:rsidR="000B2999" w:rsidRPr="009A08FA">
        <w:rPr>
          <w:rFonts w:ascii="GHEA Grapalat" w:eastAsiaTheme="minorHAnsi" w:hAnsi="GHEA Grapalat"/>
          <w:bCs/>
          <w:color w:val="auto"/>
          <w:sz w:val="24"/>
          <w:szCs w:val="24"/>
          <w:lang w:val="hy-AM" w:eastAsia="en-US"/>
        </w:rPr>
        <w:t xml:space="preserve">28-Ն հրամանով հաստատված </w:t>
      </w:r>
      <w:r w:rsidR="002A2CB2" w:rsidRPr="009A08FA">
        <w:rPr>
          <w:rFonts w:ascii="GHEA Grapalat" w:eastAsiaTheme="minorHAnsi" w:hAnsi="GHEA Grapalat"/>
          <w:bCs/>
          <w:color w:val="auto"/>
          <w:sz w:val="24"/>
          <w:szCs w:val="24"/>
          <w:lang w:val="hy-AM" w:eastAsia="en-US"/>
        </w:rPr>
        <w:t xml:space="preserve">                 </w:t>
      </w:r>
      <w:r w:rsidR="000B2999" w:rsidRPr="009A08FA">
        <w:rPr>
          <w:rFonts w:ascii="GHEA Grapalat" w:eastAsiaTheme="minorHAnsi" w:hAnsi="GHEA Grapalat"/>
          <w:bCs/>
          <w:color w:val="auto"/>
          <w:sz w:val="24"/>
          <w:szCs w:val="24"/>
          <w:lang w:val="hy-AM" w:eastAsia="en-US"/>
        </w:rPr>
        <w:t xml:space="preserve">ՀՀՇՆ 32-01-2022 </w:t>
      </w:r>
      <w:r w:rsidR="009A08FA" w:rsidRPr="009A08FA">
        <w:rPr>
          <w:rFonts w:ascii="GHEA Grapalat" w:eastAsiaTheme="minorHAnsi" w:hAnsi="GHEA Grapalat"/>
          <w:bCs/>
          <w:color w:val="auto"/>
          <w:sz w:val="24"/>
          <w:szCs w:val="24"/>
          <w:lang w:val="hy-AM" w:eastAsia="en-US"/>
        </w:rPr>
        <w:t xml:space="preserve">«Ավտոմոբիլային ճանապարհներ» </w:t>
      </w:r>
      <w:r w:rsidR="002A2CB2" w:rsidRPr="009A08FA">
        <w:rPr>
          <w:rFonts w:ascii="GHEA Grapalat" w:eastAsiaTheme="minorHAnsi" w:hAnsi="GHEA Grapalat"/>
          <w:bCs/>
          <w:color w:val="auto"/>
          <w:sz w:val="24"/>
          <w:szCs w:val="24"/>
          <w:lang w:val="hy-AM" w:eastAsia="en-US"/>
        </w:rPr>
        <w:t xml:space="preserve">շինարարական </w:t>
      </w:r>
      <w:r w:rsidR="000B2999" w:rsidRPr="009A08FA">
        <w:rPr>
          <w:rFonts w:ascii="GHEA Grapalat" w:eastAsiaTheme="minorHAnsi" w:hAnsi="GHEA Grapalat"/>
          <w:bCs/>
          <w:color w:val="auto"/>
          <w:sz w:val="24"/>
          <w:szCs w:val="24"/>
          <w:lang w:val="hy-AM" w:eastAsia="en-US"/>
        </w:rPr>
        <w:t>նորմերի 13-րդ աղյուսակի</w:t>
      </w:r>
      <w:r w:rsidR="002A2CB2" w:rsidRPr="009A08FA">
        <w:rPr>
          <w:rFonts w:ascii="GHEA Grapalat" w:eastAsiaTheme="minorHAnsi" w:hAnsi="GHEA Grapalat"/>
          <w:bCs/>
          <w:color w:val="auto"/>
          <w:sz w:val="24"/>
          <w:szCs w:val="24"/>
          <w:lang w:val="hy-AM" w:eastAsia="en-US"/>
        </w:rPr>
        <w:t>,</w:t>
      </w:r>
      <w:r w:rsidR="000B2999" w:rsidRPr="009A08FA">
        <w:rPr>
          <w:rFonts w:ascii="GHEA Grapalat" w:eastAsiaTheme="minorHAnsi" w:hAnsi="GHEA Grapalat"/>
          <w:bCs/>
          <w:color w:val="auto"/>
          <w:sz w:val="24"/>
          <w:szCs w:val="24"/>
          <w:lang w:val="hy-AM" w:eastAsia="en-US"/>
        </w:rPr>
        <w:t xml:space="preserve">  IА, IБ, IВ կարգի ճանապարհների</w:t>
      </w:r>
      <w:r w:rsidR="00331725" w:rsidRPr="009A08FA">
        <w:rPr>
          <w:rFonts w:ascii="GHEA Grapalat" w:eastAsiaTheme="minorHAnsi" w:hAnsi="GHEA Grapalat"/>
          <w:bCs/>
          <w:color w:val="auto"/>
          <w:sz w:val="24"/>
          <w:szCs w:val="24"/>
          <w:lang w:val="hy-AM" w:eastAsia="en-US"/>
        </w:rPr>
        <w:t xml:space="preserve">, </w:t>
      </w:r>
      <w:r w:rsidR="000B2999" w:rsidRPr="009A08FA">
        <w:rPr>
          <w:rFonts w:ascii="GHEA Grapalat" w:eastAsiaTheme="minorHAnsi" w:hAnsi="GHEA Grapalat"/>
          <w:bCs/>
          <w:color w:val="auto"/>
          <w:sz w:val="24"/>
          <w:szCs w:val="24"/>
          <w:lang w:val="hy-AM" w:eastAsia="en-US"/>
        </w:rPr>
        <w:t xml:space="preserve"> </w:t>
      </w:r>
      <w:r w:rsidR="00331725" w:rsidRPr="009A08FA">
        <w:rPr>
          <w:rFonts w:ascii="GHEA Grapalat" w:eastAsiaTheme="minorHAnsi" w:hAnsi="GHEA Grapalat"/>
          <w:bCs/>
          <w:color w:val="auto"/>
          <w:sz w:val="24"/>
          <w:szCs w:val="24"/>
          <w:lang w:val="hy-AM" w:eastAsia="en-US"/>
        </w:rPr>
        <w:t>ինչպես նաև ա</w:t>
      </w:r>
      <w:r w:rsidR="00331725" w:rsidRPr="009A08FA">
        <w:rPr>
          <w:rFonts w:ascii="GHEA Grapalat" w:hAnsi="GHEA Grapalat"/>
          <w:color w:val="auto"/>
          <w:sz w:val="24"/>
          <w:szCs w:val="24"/>
          <w:lang w:val="hy-AM"/>
        </w:rPr>
        <w:t xml:space="preserve">նընդհատ շարժման քաղաքային ճանապարհների և փողոցների </w:t>
      </w:r>
      <w:r w:rsidR="000B2999" w:rsidRPr="009A08FA">
        <w:rPr>
          <w:rFonts w:ascii="GHEA Grapalat" w:eastAsiaTheme="minorHAnsi" w:hAnsi="GHEA Grapalat"/>
          <w:bCs/>
          <w:color w:val="auto"/>
          <w:sz w:val="24"/>
          <w:szCs w:val="24"/>
          <w:lang w:val="hy-AM" w:eastAsia="en-US"/>
        </w:rPr>
        <w:t xml:space="preserve">համար պետք է ընդունել ոչ պակաս 75 սմ, մնացած կարգի ճանապարհների </w:t>
      </w:r>
      <w:r w:rsidR="00F31DC1" w:rsidRPr="009A08FA">
        <w:rPr>
          <w:rFonts w:ascii="GHEA Grapalat" w:eastAsiaTheme="minorHAnsi" w:hAnsi="GHEA Grapalat"/>
          <w:bCs/>
          <w:color w:val="auto"/>
          <w:sz w:val="24"/>
          <w:szCs w:val="24"/>
          <w:lang w:val="hy-AM" w:eastAsia="en-US"/>
        </w:rPr>
        <w:t xml:space="preserve">և </w:t>
      </w:r>
      <w:r w:rsidR="00331725" w:rsidRPr="009A08FA">
        <w:rPr>
          <w:rFonts w:ascii="GHEA Grapalat" w:hAnsi="GHEA Grapalat"/>
          <w:color w:val="auto"/>
          <w:sz w:val="24"/>
          <w:szCs w:val="24"/>
          <w:lang w:val="hy-AM"/>
        </w:rPr>
        <w:t xml:space="preserve">քաղաքային  փողոցների  </w:t>
      </w:r>
      <w:r w:rsidR="000B2999" w:rsidRPr="009A08FA">
        <w:rPr>
          <w:rFonts w:ascii="GHEA Grapalat" w:eastAsiaTheme="minorHAnsi" w:hAnsi="GHEA Grapalat"/>
          <w:bCs/>
          <w:color w:val="auto"/>
          <w:sz w:val="24"/>
          <w:szCs w:val="24"/>
          <w:lang w:val="hy-AM" w:eastAsia="en-US"/>
        </w:rPr>
        <w:t xml:space="preserve">համար՝ ոչ պակաս 50 սմ։ </w:t>
      </w:r>
      <w:r w:rsidRPr="009A08FA">
        <w:rPr>
          <w:rFonts w:ascii="GHEA Grapalat" w:eastAsiaTheme="minorHAnsi" w:hAnsi="GHEA Grapalat"/>
          <w:bCs/>
          <w:color w:val="auto"/>
          <w:sz w:val="24"/>
          <w:szCs w:val="24"/>
          <w:lang w:val="hy-AM" w:eastAsia="en-US"/>
        </w:rPr>
        <w:t xml:space="preserve"> </w:t>
      </w:r>
      <w:r w:rsidR="000E4D88" w:rsidRPr="009A08FA">
        <w:rPr>
          <w:rFonts w:ascii="GHEA Grapalat" w:eastAsiaTheme="minorHAnsi" w:hAnsi="GHEA Grapalat"/>
          <w:bCs/>
          <w:color w:val="auto"/>
          <w:sz w:val="24"/>
          <w:szCs w:val="24"/>
          <w:lang w:val="hy-AM" w:eastAsia="en-US"/>
        </w:rPr>
        <w:t xml:space="preserve">Եզրային ամրացման շերտերի հաստությունները պետք է լինեն հավասար ծածկի հաստությանը։ </w:t>
      </w:r>
      <w:r w:rsidRPr="009A08FA">
        <w:rPr>
          <w:rFonts w:ascii="GHEA Grapalat" w:eastAsiaTheme="minorHAnsi" w:hAnsi="GHEA Grapalat"/>
          <w:bCs/>
          <w:color w:val="auto"/>
          <w:sz w:val="24"/>
          <w:szCs w:val="24"/>
          <w:lang w:val="hy-AM" w:eastAsia="en-US"/>
        </w:rPr>
        <w:t xml:space="preserve"> </w:t>
      </w:r>
    </w:p>
    <w:p w14:paraId="665897C2" w14:textId="1203F319" w:rsidR="002A2CB2" w:rsidRPr="009A08FA" w:rsidRDefault="000E4D88">
      <w:pPr>
        <w:pStyle w:val="ListParagraph"/>
        <w:numPr>
          <w:ilvl w:val="0"/>
          <w:numId w:val="3"/>
        </w:numPr>
        <w:tabs>
          <w:tab w:val="left" w:pos="1080"/>
          <w:tab w:val="left" w:pos="1260"/>
        </w:tabs>
        <w:autoSpaceDE w:val="0"/>
        <w:autoSpaceDN w:val="0"/>
        <w:adjustRightInd w:val="0"/>
        <w:spacing w:after="0" w:line="360" w:lineRule="auto"/>
        <w:ind w:left="0" w:right="0" w:firstLine="540"/>
        <w:rPr>
          <w:rFonts w:ascii="GHEA Grapalat" w:eastAsiaTheme="minorHAnsi" w:hAnsi="GHEA Grapalat"/>
          <w:bCs/>
          <w:color w:val="auto"/>
          <w:sz w:val="24"/>
          <w:szCs w:val="24"/>
          <w:lang w:val="hy-AM" w:eastAsia="en-US"/>
        </w:rPr>
      </w:pPr>
      <w:r w:rsidRPr="009A08FA">
        <w:rPr>
          <w:rFonts w:ascii="GHEA Grapalat" w:eastAsiaTheme="minorHAnsi" w:hAnsi="GHEA Grapalat"/>
          <w:bCs/>
          <w:color w:val="auto"/>
          <w:sz w:val="24"/>
          <w:szCs w:val="24"/>
          <w:lang w:val="hy-AM" w:eastAsia="en-US"/>
        </w:rPr>
        <w:t>Եզրային ամրացման շերտերի փոխարեն տեղադրվող, 1,5 մ</w:t>
      </w:r>
      <w:r w:rsidR="009A08FA" w:rsidRPr="009A08FA">
        <w:rPr>
          <w:rFonts w:ascii="GHEA Grapalat" w:eastAsiaTheme="minorHAnsi" w:hAnsi="GHEA Grapalat"/>
          <w:bCs/>
          <w:color w:val="auto"/>
          <w:sz w:val="24"/>
          <w:szCs w:val="24"/>
          <w:lang w:val="hy-AM" w:eastAsia="en-US"/>
        </w:rPr>
        <w:t>-</w:t>
      </w:r>
      <w:r w:rsidRPr="009A08FA">
        <w:rPr>
          <w:rFonts w:ascii="GHEA Grapalat" w:eastAsiaTheme="minorHAnsi" w:hAnsi="GHEA Grapalat"/>
          <w:bCs/>
          <w:color w:val="auto"/>
          <w:sz w:val="24"/>
          <w:szCs w:val="24"/>
          <w:lang w:val="hy-AM" w:eastAsia="en-US"/>
        </w:rPr>
        <w:t>ից մեծ լայնությամբ,  բետոնե լայնացման շերտերը պետք է առանձնացվեն երթևեկային մասի բետոնե ծածկից երկայնական կարաններով։ Բետոնե լայնացման շերտերում տեղադրվող լայնական կարանները ըստ կոնստրուկցիայի և ըստ տեղադրման պետք է համընկնեն ծածկի կարանների հետ։</w:t>
      </w:r>
      <w:r w:rsidR="0032472A" w:rsidRPr="009A08FA">
        <w:rPr>
          <w:rFonts w:ascii="GHEA Grapalat" w:eastAsiaTheme="minorHAnsi" w:hAnsi="GHEA Grapalat"/>
          <w:bCs/>
          <w:color w:val="auto"/>
          <w:sz w:val="24"/>
          <w:szCs w:val="24"/>
          <w:lang w:val="hy-AM" w:eastAsia="en-US"/>
        </w:rPr>
        <w:t xml:space="preserve"> </w:t>
      </w:r>
    </w:p>
    <w:p w14:paraId="3F661288" w14:textId="4B5EB023" w:rsidR="00C57F72" w:rsidRPr="009A08FA" w:rsidRDefault="000E4D88">
      <w:pPr>
        <w:pStyle w:val="ListParagraph"/>
        <w:numPr>
          <w:ilvl w:val="0"/>
          <w:numId w:val="3"/>
        </w:numPr>
        <w:tabs>
          <w:tab w:val="left" w:pos="1080"/>
          <w:tab w:val="left" w:pos="1260"/>
        </w:tabs>
        <w:autoSpaceDE w:val="0"/>
        <w:autoSpaceDN w:val="0"/>
        <w:adjustRightInd w:val="0"/>
        <w:spacing w:after="0" w:line="360" w:lineRule="auto"/>
        <w:ind w:left="0" w:right="0" w:firstLine="540"/>
        <w:rPr>
          <w:rFonts w:ascii="GHEA Grapalat" w:eastAsiaTheme="minorHAnsi" w:hAnsi="GHEA Grapalat"/>
          <w:bCs/>
          <w:color w:val="auto"/>
          <w:sz w:val="24"/>
          <w:szCs w:val="24"/>
          <w:lang w:val="hy-AM" w:eastAsia="en-US"/>
        </w:rPr>
      </w:pPr>
      <w:r w:rsidRPr="009A08FA">
        <w:rPr>
          <w:rFonts w:ascii="GHEA Grapalat" w:eastAsiaTheme="minorHAnsi" w:hAnsi="GHEA Grapalat"/>
          <w:bCs/>
          <w:color w:val="auto"/>
          <w:sz w:val="24"/>
          <w:szCs w:val="24"/>
          <w:lang w:val="hy-AM" w:eastAsia="en-US"/>
        </w:rPr>
        <w:lastRenderedPageBreak/>
        <w:t xml:space="preserve">Վիրաժների, խաչմերուկներից առաջ աջակողմյան և ձախակողմյան շրջադարձերի լրացուցիչ շերտերի, ուղևորատար </w:t>
      </w:r>
      <w:r w:rsidR="00C57F72" w:rsidRPr="009A08FA">
        <w:rPr>
          <w:rFonts w:ascii="GHEA Grapalat" w:eastAsiaTheme="minorHAnsi" w:hAnsi="GHEA Grapalat"/>
          <w:bCs/>
          <w:color w:val="auto"/>
          <w:sz w:val="24"/>
          <w:szCs w:val="24"/>
          <w:lang w:val="hy-AM" w:eastAsia="en-US"/>
        </w:rPr>
        <w:t>տրանսպորտի կանգառի կետերի,</w:t>
      </w:r>
      <w:r w:rsidR="009A08FA" w:rsidRPr="009A08FA">
        <w:rPr>
          <w:rFonts w:ascii="GHEA Grapalat" w:eastAsiaTheme="minorHAnsi" w:hAnsi="GHEA Grapalat"/>
          <w:bCs/>
          <w:color w:val="auto"/>
          <w:sz w:val="24"/>
          <w:szCs w:val="24"/>
          <w:lang w:val="hy-AM" w:eastAsia="en-US"/>
        </w:rPr>
        <w:t xml:space="preserve"> </w:t>
      </w:r>
      <w:r w:rsidR="00C57F72" w:rsidRPr="009A08FA">
        <w:rPr>
          <w:rFonts w:ascii="GHEA Grapalat" w:eastAsiaTheme="minorHAnsi" w:hAnsi="GHEA Grapalat"/>
          <w:bCs/>
          <w:color w:val="auto"/>
          <w:sz w:val="24"/>
          <w:szCs w:val="24"/>
          <w:lang w:val="hy-AM" w:eastAsia="en-US"/>
        </w:rPr>
        <w:t>ցեմենտբետոն</w:t>
      </w:r>
      <w:r w:rsidR="009A08FA" w:rsidRPr="009A08FA">
        <w:rPr>
          <w:rFonts w:ascii="GHEA Grapalat" w:eastAsiaTheme="minorHAnsi" w:hAnsi="GHEA Grapalat"/>
          <w:bCs/>
          <w:color w:val="auto"/>
          <w:sz w:val="24"/>
          <w:szCs w:val="24"/>
          <w:lang w:val="hy-AM" w:eastAsia="en-US"/>
        </w:rPr>
        <w:t>ի</w:t>
      </w:r>
      <w:r w:rsidR="00C57F72" w:rsidRPr="009A08FA">
        <w:rPr>
          <w:rFonts w:ascii="GHEA Grapalat" w:eastAsiaTheme="minorHAnsi" w:hAnsi="GHEA Grapalat"/>
          <w:bCs/>
          <w:color w:val="auto"/>
          <w:sz w:val="24"/>
          <w:szCs w:val="24"/>
          <w:lang w:val="hy-AM" w:eastAsia="en-US"/>
        </w:rPr>
        <w:t xml:space="preserve"> հետ լծորդվող </w:t>
      </w:r>
      <w:r w:rsidRPr="009A08FA">
        <w:rPr>
          <w:rFonts w:ascii="GHEA Grapalat" w:eastAsiaTheme="minorHAnsi" w:hAnsi="GHEA Grapalat"/>
          <w:bCs/>
          <w:color w:val="auto"/>
          <w:sz w:val="24"/>
          <w:szCs w:val="24"/>
          <w:lang w:val="hy-AM" w:eastAsia="en-US"/>
        </w:rPr>
        <w:t xml:space="preserve">ուղեթևերի </w:t>
      </w:r>
      <w:r w:rsidR="00C57F72" w:rsidRPr="009A08FA">
        <w:rPr>
          <w:rFonts w:ascii="GHEA Grapalat" w:eastAsiaTheme="minorHAnsi" w:hAnsi="GHEA Grapalat"/>
          <w:bCs/>
          <w:color w:val="auto"/>
          <w:sz w:val="24"/>
          <w:szCs w:val="24"/>
          <w:lang w:val="hy-AM" w:eastAsia="en-US"/>
        </w:rPr>
        <w:t>ծածկը պետք է իրականացնել ցեմենտբետոն</w:t>
      </w:r>
      <w:r w:rsidR="001D1B90" w:rsidRPr="009A08FA">
        <w:rPr>
          <w:rFonts w:ascii="GHEA Grapalat" w:eastAsiaTheme="minorHAnsi" w:hAnsi="GHEA Grapalat"/>
          <w:bCs/>
          <w:color w:val="auto"/>
          <w:sz w:val="24"/>
          <w:szCs w:val="24"/>
          <w:lang w:val="hy-AM" w:eastAsia="en-US"/>
        </w:rPr>
        <w:t>ե</w:t>
      </w:r>
      <w:r w:rsidR="00C57F72" w:rsidRPr="009A08FA">
        <w:rPr>
          <w:rFonts w:ascii="GHEA Grapalat" w:eastAsiaTheme="minorHAnsi" w:hAnsi="GHEA Grapalat"/>
          <w:bCs/>
          <w:color w:val="auto"/>
          <w:sz w:val="24"/>
          <w:szCs w:val="24"/>
          <w:lang w:val="hy-AM" w:eastAsia="en-US"/>
        </w:rPr>
        <w:t xml:space="preserve"> կամ ասֆալտբետոն</w:t>
      </w:r>
      <w:r w:rsidR="001D1B90" w:rsidRPr="009A08FA">
        <w:rPr>
          <w:rFonts w:ascii="GHEA Grapalat" w:eastAsiaTheme="minorHAnsi" w:hAnsi="GHEA Grapalat"/>
          <w:bCs/>
          <w:color w:val="auto"/>
          <w:sz w:val="24"/>
          <w:szCs w:val="24"/>
          <w:lang w:val="hy-AM" w:eastAsia="en-US"/>
        </w:rPr>
        <w:t>ե</w:t>
      </w:r>
      <w:r w:rsidR="00C57F72" w:rsidRPr="009A08FA">
        <w:rPr>
          <w:rFonts w:ascii="GHEA Grapalat" w:eastAsiaTheme="minorHAnsi" w:hAnsi="GHEA Grapalat"/>
          <w:bCs/>
          <w:color w:val="auto"/>
          <w:sz w:val="24"/>
          <w:szCs w:val="24"/>
          <w:lang w:val="hy-AM" w:eastAsia="en-US"/>
        </w:rPr>
        <w:t>։ Ցեմենտբետոնի և ասֆալտբետոնի սահմանի վրա պետք է տեղադրել հերմետիկացվող կարաններ։</w:t>
      </w:r>
    </w:p>
    <w:p w14:paraId="49E1BE34" w14:textId="77777777" w:rsidR="00274525" w:rsidRPr="00AF558F" w:rsidRDefault="00274525" w:rsidP="000F6367">
      <w:pPr>
        <w:pStyle w:val="ListParagraph"/>
        <w:tabs>
          <w:tab w:val="left" w:pos="1080"/>
          <w:tab w:val="left" w:pos="1260"/>
        </w:tabs>
        <w:autoSpaceDE w:val="0"/>
        <w:autoSpaceDN w:val="0"/>
        <w:adjustRightInd w:val="0"/>
        <w:spacing w:after="0" w:line="360" w:lineRule="auto"/>
        <w:ind w:left="568" w:right="0" w:firstLine="0"/>
        <w:jc w:val="center"/>
        <w:rPr>
          <w:rFonts w:ascii="GHEA Grapalat" w:eastAsiaTheme="minorHAnsi" w:hAnsi="GHEA Grapalat"/>
          <w:bCs/>
          <w:color w:val="auto"/>
          <w:sz w:val="24"/>
          <w:szCs w:val="24"/>
          <w:lang w:val="hy-AM" w:eastAsia="en-US"/>
        </w:rPr>
      </w:pPr>
    </w:p>
    <w:p w14:paraId="744A9FB6" w14:textId="5A1A517F" w:rsidR="006A60CA" w:rsidRPr="00AF558F" w:rsidRDefault="000F6367" w:rsidP="000F6367">
      <w:pPr>
        <w:pStyle w:val="a0"/>
        <w:tabs>
          <w:tab w:val="left" w:pos="1080"/>
          <w:tab w:val="left" w:pos="1260"/>
        </w:tabs>
        <w:spacing w:line="360" w:lineRule="auto"/>
        <w:ind w:left="1068" w:firstLine="0"/>
        <w:jc w:val="center"/>
        <w:rPr>
          <w:color w:val="auto"/>
          <w:sz w:val="24"/>
        </w:rPr>
      </w:pPr>
      <w:r>
        <w:rPr>
          <w:color w:val="auto"/>
          <w:sz w:val="24"/>
        </w:rPr>
        <w:t>3.2.</w:t>
      </w:r>
      <w:r w:rsidR="006A60CA" w:rsidRPr="00AF558F">
        <w:rPr>
          <w:color w:val="auto"/>
          <w:sz w:val="24"/>
        </w:rPr>
        <w:t xml:space="preserve"> ՄԻԱՁՈՒՅԼ ՑԵՄԵՆԲԵՏՈՆԵ ԾԱԾԿԵՐԻ ԿՈՆՍՏՐՈՒԿՑԻԱՆ</w:t>
      </w:r>
    </w:p>
    <w:p w14:paraId="6DDE0C9D" w14:textId="77777777" w:rsidR="0060770F" w:rsidRPr="00AF558F" w:rsidRDefault="0060770F">
      <w:pPr>
        <w:pStyle w:val="ListParagraph"/>
        <w:numPr>
          <w:ilvl w:val="0"/>
          <w:numId w:val="3"/>
        </w:numPr>
        <w:tabs>
          <w:tab w:val="left" w:pos="1080"/>
          <w:tab w:val="left" w:pos="1260"/>
        </w:tabs>
        <w:autoSpaceDE w:val="0"/>
        <w:autoSpaceDN w:val="0"/>
        <w:adjustRightInd w:val="0"/>
        <w:spacing w:after="0" w:line="360" w:lineRule="auto"/>
        <w:ind w:left="0" w:right="0" w:firstLine="568"/>
        <w:rPr>
          <w:rFonts w:ascii="GHEA Grapalat" w:eastAsiaTheme="minorHAnsi" w:hAnsi="GHEA Grapalat"/>
          <w:bCs/>
          <w:color w:val="auto"/>
          <w:sz w:val="24"/>
          <w:szCs w:val="24"/>
          <w:lang w:val="hy-AM" w:eastAsia="en-US"/>
        </w:rPr>
      </w:pPr>
      <w:r w:rsidRPr="00AF558F">
        <w:rPr>
          <w:rFonts w:ascii="GHEA Grapalat" w:eastAsiaTheme="minorHAnsi" w:hAnsi="GHEA Grapalat"/>
          <w:bCs/>
          <w:color w:val="auto"/>
          <w:sz w:val="24"/>
          <w:szCs w:val="24"/>
          <w:lang w:val="hy-AM" w:eastAsia="en-US"/>
        </w:rPr>
        <w:t xml:space="preserve">Բետոնե ծածկերը իրականացնում են մեկ </w:t>
      </w:r>
      <w:r w:rsidR="007031CF" w:rsidRPr="00AF558F">
        <w:rPr>
          <w:rFonts w:ascii="GHEA Grapalat" w:eastAsiaTheme="minorHAnsi" w:hAnsi="GHEA Grapalat"/>
          <w:bCs/>
          <w:color w:val="auto"/>
          <w:sz w:val="24"/>
          <w:szCs w:val="24"/>
          <w:lang w:val="hy-AM" w:eastAsia="en-US"/>
        </w:rPr>
        <w:t xml:space="preserve">շերտով, իսկ համապատասխան տեխլոլոգիական սարքավորումների առկայության դեպքում  </w:t>
      </w:r>
      <w:r w:rsidRPr="00AF558F">
        <w:rPr>
          <w:rFonts w:ascii="GHEA Grapalat" w:eastAsiaTheme="minorHAnsi" w:hAnsi="GHEA Grapalat"/>
          <w:bCs/>
          <w:color w:val="auto"/>
          <w:sz w:val="24"/>
          <w:szCs w:val="24"/>
          <w:lang w:val="hy-AM" w:eastAsia="en-US"/>
        </w:rPr>
        <w:t xml:space="preserve">երկու </w:t>
      </w:r>
      <w:r w:rsidR="007031CF" w:rsidRPr="00AF558F">
        <w:rPr>
          <w:rFonts w:ascii="GHEA Grapalat" w:eastAsiaTheme="minorHAnsi" w:hAnsi="GHEA Grapalat"/>
          <w:bCs/>
          <w:color w:val="auto"/>
          <w:sz w:val="24"/>
          <w:szCs w:val="24"/>
          <w:lang w:val="hy-AM" w:eastAsia="en-US"/>
        </w:rPr>
        <w:t xml:space="preserve">շերտով՝ շերտերի սերտաճման մեթոդով և երկու շերտի միաժամանակ խտացումով։ </w:t>
      </w:r>
      <w:r w:rsidRPr="00AF558F">
        <w:rPr>
          <w:rFonts w:ascii="GHEA Grapalat" w:eastAsiaTheme="minorHAnsi" w:hAnsi="GHEA Grapalat"/>
          <w:bCs/>
          <w:color w:val="auto"/>
          <w:sz w:val="24"/>
          <w:szCs w:val="24"/>
          <w:lang w:val="hy-AM" w:eastAsia="en-US"/>
        </w:rPr>
        <w:t xml:space="preserve">Վերին շերտի հաստությունը պետք է լինի ոչ պակաս </w:t>
      </w:r>
      <w:r w:rsidR="007031CF" w:rsidRPr="00AF558F">
        <w:rPr>
          <w:rFonts w:ascii="GHEA Grapalat" w:eastAsiaTheme="minorHAnsi" w:hAnsi="GHEA Grapalat"/>
          <w:bCs/>
          <w:color w:val="auto"/>
          <w:sz w:val="24"/>
          <w:szCs w:val="24"/>
          <w:lang w:val="hy-AM" w:eastAsia="en-US"/>
        </w:rPr>
        <w:t>6</w:t>
      </w:r>
      <w:r w:rsidRPr="00AF558F">
        <w:rPr>
          <w:rFonts w:ascii="GHEA Grapalat" w:eastAsiaTheme="minorHAnsi" w:hAnsi="GHEA Grapalat"/>
          <w:bCs/>
          <w:color w:val="auto"/>
          <w:sz w:val="24"/>
          <w:szCs w:val="24"/>
          <w:lang w:val="hy-AM" w:eastAsia="en-US"/>
        </w:rPr>
        <w:t xml:space="preserve"> սմ։</w:t>
      </w:r>
    </w:p>
    <w:p w14:paraId="7A96DAD8" w14:textId="261098E2" w:rsidR="00F424D5" w:rsidRPr="00CB2EFD" w:rsidRDefault="00F424D5">
      <w:pPr>
        <w:pStyle w:val="ListParagraph"/>
        <w:numPr>
          <w:ilvl w:val="0"/>
          <w:numId w:val="3"/>
        </w:numPr>
        <w:tabs>
          <w:tab w:val="left" w:pos="1080"/>
          <w:tab w:val="left" w:pos="1260"/>
        </w:tabs>
        <w:autoSpaceDE w:val="0"/>
        <w:autoSpaceDN w:val="0"/>
        <w:adjustRightInd w:val="0"/>
        <w:spacing w:after="0" w:line="360" w:lineRule="auto"/>
        <w:ind w:left="0" w:right="0" w:firstLine="568"/>
        <w:rPr>
          <w:rFonts w:ascii="GHEA Grapalat" w:eastAsiaTheme="minorHAnsi" w:hAnsi="GHEA Grapalat"/>
          <w:bCs/>
          <w:color w:val="auto"/>
          <w:sz w:val="24"/>
          <w:szCs w:val="24"/>
          <w:lang w:val="hy-AM" w:eastAsia="en-US"/>
        </w:rPr>
      </w:pPr>
      <w:r w:rsidRPr="00AF558F">
        <w:rPr>
          <w:rFonts w:ascii="GHEA Grapalat" w:eastAsiaTheme="minorHAnsi" w:hAnsi="GHEA Grapalat"/>
          <w:bCs/>
          <w:color w:val="auto"/>
          <w:sz w:val="24"/>
          <w:szCs w:val="24"/>
          <w:lang w:val="hy-AM" w:eastAsia="en-US"/>
        </w:rPr>
        <w:t>Կոշտ ճանապարհային պատվածքներում կիրառվող բետոնները պետք է համապատասխանեն ՀՀ քաղաքաշինության կոմիտեի նախագահի 2022 թվականի դեկտեմբերի 12-ի  N</w:t>
      </w:r>
      <w:r w:rsidR="001D1B90">
        <w:rPr>
          <w:rFonts w:ascii="GHEA Grapalat" w:eastAsiaTheme="minorHAnsi" w:hAnsi="GHEA Grapalat"/>
          <w:bCs/>
          <w:color w:val="auto"/>
          <w:sz w:val="24"/>
          <w:szCs w:val="24"/>
          <w:lang w:val="hy-AM" w:eastAsia="en-US"/>
        </w:rPr>
        <w:t xml:space="preserve"> </w:t>
      </w:r>
      <w:r w:rsidRPr="00AF558F">
        <w:rPr>
          <w:rFonts w:ascii="GHEA Grapalat" w:eastAsiaTheme="minorHAnsi" w:hAnsi="GHEA Grapalat"/>
          <w:bCs/>
          <w:color w:val="auto"/>
          <w:sz w:val="24"/>
          <w:szCs w:val="24"/>
          <w:lang w:val="hy-AM" w:eastAsia="en-US"/>
        </w:rPr>
        <w:t xml:space="preserve">28-Ն հրամանով հաստատված ՀՀՇՆ 32-01-2022 </w:t>
      </w:r>
      <w:r w:rsidR="00C87554" w:rsidRPr="00C87554">
        <w:rPr>
          <w:rFonts w:ascii="GHEA Grapalat" w:hAnsi="GHEA Grapalat"/>
          <w:color w:val="auto"/>
          <w:sz w:val="24"/>
          <w:szCs w:val="24"/>
          <w:lang w:val="hy-AM"/>
        </w:rPr>
        <w:t>«Ավտոմոբիլային ճանապարհներ»</w:t>
      </w:r>
      <w:r w:rsidR="00C87554">
        <w:rPr>
          <w:rFonts w:ascii="GHEA Grapalat" w:hAnsi="GHEA Grapalat"/>
          <w:color w:val="auto"/>
          <w:sz w:val="24"/>
          <w:szCs w:val="24"/>
          <w:lang w:val="hy-AM"/>
        </w:rPr>
        <w:t xml:space="preserve"> </w:t>
      </w:r>
      <w:r w:rsidR="00514281" w:rsidRPr="00CB2EFD">
        <w:rPr>
          <w:rFonts w:ascii="GHEA Grapalat" w:hAnsi="GHEA Grapalat"/>
          <w:color w:val="auto"/>
          <w:sz w:val="24"/>
          <w:szCs w:val="24"/>
          <w:lang w:val="hy-AM"/>
        </w:rPr>
        <w:t xml:space="preserve">շինարարական </w:t>
      </w:r>
      <w:r w:rsidRPr="00CB2EFD">
        <w:rPr>
          <w:rFonts w:ascii="GHEA Grapalat" w:eastAsiaTheme="minorHAnsi" w:hAnsi="GHEA Grapalat"/>
          <w:bCs/>
          <w:color w:val="auto"/>
          <w:sz w:val="24"/>
          <w:szCs w:val="24"/>
          <w:lang w:val="hy-AM" w:eastAsia="en-US"/>
        </w:rPr>
        <w:t xml:space="preserve">նորմերի </w:t>
      </w:r>
      <w:r w:rsidR="0032472A" w:rsidRPr="00CB2EFD">
        <w:rPr>
          <w:rFonts w:ascii="GHEA Grapalat" w:eastAsiaTheme="minorHAnsi" w:hAnsi="GHEA Grapalat"/>
          <w:bCs/>
          <w:color w:val="auto"/>
          <w:sz w:val="24"/>
          <w:szCs w:val="24"/>
          <w:lang w:val="hy-AM" w:eastAsia="en-US"/>
        </w:rPr>
        <w:t>4</w:t>
      </w:r>
      <w:r w:rsidRPr="00CB2EFD">
        <w:rPr>
          <w:rFonts w:ascii="GHEA Grapalat" w:eastAsiaTheme="minorHAnsi" w:hAnsi="GHEA Grapalat"/>
          <w:bCs/>
          <w:color w:val="auto"/>
          <w:sz w:val="24"/>
          <w:szCs w:val="24"/>
          <w:lang w:val="hy-AM" w:eastAsia="en-US"/>
        </w:rPr>
        <w:t xml:space="preserve">1-րդ աղյուսակի և </w:t>
      </w:r>
      <w:r w:rsidR="001D1B90" w:rsidRPr="00CB2EFD">
        <w:rPr>
          <w:rFonts w:ascii="GHEA Grapalat" w:eastAsiaTheme="minorHAnsi" w:hAnsi="GHEA Grapalat"/>
          <w:bCs/>
          <w:color w:val="auto"/>
          <w:sz w:val="24"/>
          <w:szCs w:val="24"/>
          <w:lang w:val="hy-AM" w:eastAsia="en-US"/>
        </w:rPr>
        <w:t xml:space="preserve">սույն </w:t>
      </w:r>
      <w:r w:rsidRPr="00CB2EFD">
        <w:rPr>
          <w:rFonts w:ascii="GHEA Grapalat" w:eastAsiaTheme="minorHAnsi" w:hAnsi="GHEA Grapalat"/>
          <w:bCs/>
          <w:color w:val="auto"/>
          <w:sz w:val="24"/>
          <w:szCs w:val="24"/>
          <w:lang w:val="hy-AM" w:eastAsia="en-US"/>
        </w:rPr>
        <w:t xml:space="preserve">կանոնների հավաքածուի  </w:t>
      </w:r>
      <w:r w:rsidR="001D1B90" w:rsidRPr="00CB2EFD">
        <w:rPr>
          <w:rFonts w:ascii="GHEA Grapalat" w:eastAsiaTheme="minorHAnsi" w:hAnsi="GHEA Grapalat"/>
          <w:bCs/>
          <w:color w:val="auto"/>
          <w:sz w:val="24"/>
          <w:szCs w:val="24"/>
          <w:lang w:val="hy-AM" w:eastAsia="en-US"/>
        </w:rPr>
        <w:t xml:space="preserve">1-ին </w:t>
      </w:r>
      <w:r w:rsidRPr="00CB2EFD">
        <w:rPr>
          <w:rFonts w:ascii="GHEA Grapalat" w:eastAsiaTheme="minorHAnsi" w:hAnsi="GHEA Grapalat"/>
          <w:bCs/>
          <w:color w:val="auto"/>
          <w:sz w:val="24"/>
          <w:szCs w:val="24"/>
          <w:lang w:val="hy-AM" w:eastAsia="en-US"/>
        </w:rPr>
        <w:t>աղյուսակի պահանջներին:</w:t>
      </w:r>
    </w:p>
    <w:p w14:paraId="08567B65" w14:textId="77777777" w:rsidR="007D6410" w:rsidRPr="00AF558F" w:rsidRDefault="007D6410" w:rsidP="00D57D4E">
      <w:pPr>
        <w:pStyle w:val="ListParagraph"/>
        <w:tabs>
          <w:tab w:val="left" w:pos="9990"/>
        </w:tabs>
        <w:ind w:left="2340" w:firstLine="0"/>
        <w:jc w:val="right"/>
        <w:rPr>
          <w:rFonts w:ascii="GHEA Grapalat" w:hAnsi="GHEA Grapalat"/>
          <w:color w:val="auto"/>
          <w:sz w:val="24"/>
          <w:szCs w:val="24"/>
          <w:lang w:val="en-US"/>
        </w:rPr>
      </w:pPr>
      <w:r w:rsidRPr="00AF558F">
        <w:rPr>
          <w:rFonts w:ascii="GHEA Grapalat" w:hAnsi="GHEA Grapalat"/>
          <w:color w:val="auto"/>
          <w:sz w:val="24"/>
          <w:szCs w:val="24"/>
          <w:lang w:val="en-US"/>
        </w:rPr>
        <w:t>Աղյուսակ 1</w:t>
      </w:r>
    </w:p>
    <w:tbl>
      <w:tblPr>
        <w:tblStyle w:val="TableGrid0"/>
        <w:tblW w:w="10170" w:type="dxa"/>
        <w:tblInd w:w="-5" w:type="dxa"/>
        <w:tblLayout w:type="fixed"/>
        <w:tblLook w:val="04A0" w:firstRow="1" w:lastRow="0" w:firstColumn="1" w:lastColumn="0" w:noHBand="0" w:noVBand="1"/>
      </w:tblPr>
      <w:tblGrid>
        <w:gridCol w:w="540"/>
        <w:gridCol w:w="2340"/>
        <w:gridCol w:w="3330"/>
        <w:gridCol w:w="1440"/>
        <w:gridCol w:w="1080"/>
        <w:gridCol w:w="1440"/>
      </w:tblGrid>
      <w:tr w:rsidR="007D6410" w:rsidRPr="00F277DD" w14:paraId="74A8F7F3" w14:textId="77777777" w:rsidTr="001D1B90">
        <w:tc>
          <w:tcPr>
            <w:tcW w:w="540" w:type="dxa"/>
            <w:vMerge w:val="restart"/>
          </w:tcPr>
          <w:p w14:paraId="78C88CF5" w14:textId="77777777" w:rsidR="007D6410" w:rsidRPr="00AF558F" w:rsidRDefault="007D6410" w:rsidP="001D1B90">
            <w:pPr>
              <w:ind w:left="-142" w:right="-80" w:firstLine="119"/>
              <w:jc w:val="center"/>
              <w:rPr>
                <w:rFonts w:ascii="GHEA Grapalat" w:hAnsi="GHEA Grapalat"/>
                <w:color w:val="auto"/>
                <w:sz w:val="24"/>
                <w:szCs w:val="24"/>
                <w:lang w:val="en-US"/>
              </w:rPr>
            </w:pPr>
          </w:p>
          <w:p w14:paraId="40D486D8" w14:textId="77777777" w:rsidR="007D6410" w:rsidRPr="00AF558F" w:rsidRDefault="007D6410" w:rsidP="001D1B90">
            <w:pPr>
              <w:ind w:left="-142" w:right="-80" w:firstLine="119"/>
              <w:jc w:val="center"/>
              <w:rPr>
                <w:rFonts w:ascii="GHEA Grapalat" w:hAnsi="GHEA Grapalat"/>
                <w:color w:val="auto"/>
                <w:sz w:val="24"/>
                <w:szCs w:val="24"/>
                <w:lang w:val="en-US"/>
              </w:rPr>
            </w:pPr>
          </w:p>
          <w:p w14:paraId="3445DF6A" w14:textId="77777777" w:rsidR="007D6410" w:rsidRPr="00AF558F" w:rsidRDefault="007D6410" w:rsidP="001D1B90">
            <w:pPr>
              <w:ind w:left="-142" w:right="-80" w:firstLine="119"/>
              <w:jc w:val="center"/>
              <w:rPr>
                <w:rFonts w:ascii="GHEA Grapalat" w:hAnsi="GHEA Grapalat"/>
                <w:color w:val="auto"/>
                <w:sz w:val="24"/>
                <w:szCs w:val="24"/>
                <w:lang w:val="en-US"/>
              </w:rPr>
            </w:pPr>
          </w:p>
          <w:p w14:paraId="7798C244" w14:textId="77777777" w:rsidR="007D6410" w:rsidRPr="00AF558F" w:rsidRDefault="007D6410" w:rsidP="001D1B90">
            <w:pPr>
              <w:ind w:left="-142" w:right="-80" w:firstLine="119"/>
              <w:jc w:val="center"/>
              <w:rPr>
                <w:rFonts w:ascii="GHEA Grapalat" w:hAnsi="GHEA Grapalat"/>
                <w:color w:val="auto"/>
                <w:sz w:val="24"/>
                <w:szCs w:val="24"/>
                <w:lang w:val="en-US"/>
              </w:rPr>
            </w:pPr>
            <w:r w:rsidRPr="00AF558F">
              <w:rPr>
                <w:rFonts w:ascii="GHEA Grapalat" w:hAnsi="GHEA Grapalat"/>
                <w:color w:val="auto"/>
                <w:sz w:val="24"/>
                <w:szCs w:val="24"/>
                <w:lang w:val="en-US"/>
              </w:rPr>
              <w:t>N</w:t>
            </w:r>
          </w:p>
        </w:tc>
        <w:tc>
          <w:tcPr>
            <w:tcW w:w="2340" w:type="dxa"/>
            <w:vMerge w:val="restart"/>
            <w:vAlign w:val="center"/>
          </w:tcPr>
          <w:p w14:paraId="3A61A5F6" w14:textId="77777777" w:rsidR="007D6410" w:rsidRPr="00AF558F" w:rsidRDefault="007D6410" w:rsidP="006C1D1A">
            <w:pPr>
              <w:tabs>
                <w:tab w:val="left" w:pos="702"/>
              </w:tabs>
              <w:ind w:right="0" w:firstLine="0"/>
              <w:jc w:val="center"/>
              <w:rPr>
                <w:rFonts w:ascii="GHEA Grapalat" w:hAnsi="GHEA Grapalat"/>
                <w:color w:val="auto"/>
                <w:sz w:val="24"/>
                <w:szCs w:val="24"/>
                <w:lang w:val="hy-AM"/>
              </w:rPr>
            </w:pPr>
            <w:r w:rsidRPr="00AF558F">
              <w:rPr>
                <w:rFonts w:ascii="GHEA Grapalat" w:hAnsi="GHEA Grapalat"/>
                <w:color w:val="auto"/>
                <w:sz w:val="24"/>
                <w:szCs w:val="24"/>
                <w:lang w:val="en-US"/>
              </w:rPr>
              <w:t xml:space="preserve">Ճանապարհի </w:t>
            </w:r>
            <w:r w:rsidRPr="00AF558F">
              <w:rPr>
                <w:rFonts w:ascii="GHEA Grapalat" w:hAnsi="GHEA Grapalat"/>
                <w:color w:val="auto"/>
                <w:sz w:val="24"/>
                <w:szCs w:val="24"/>
                <w:lang w:val="hy-AM"/>
              </w:rPr>
              <w:t xml:space="preserve">կամ փողոցի </w:t>
            </w:r>
            <w:r w:rsidRPr="00AF558F">
              <w:rPr>
                <w:rFonts w:ascii="GHEA Grapalat" w:hAnsi="GHEA Grapalat"/>
                <w:color w:val="auto"/>
                <w:sz w:val="24"/>
                <w:szCs w:val="24"/>
                <w:lang w:val="en-US"/>
              </w:rPr>
              <w:t xml:space="preserve"> կարգը</w:t>
            </w:r>
            <w:r w:rsidRPr="00AF558F">
              <w:rPr>
                <w:rFonts w:ascii="GHEA Grapalat" w:hAnsi="GHEA Grapalat"/>
                <w:color w:val="auto"/>
                <w:sz w:val="24"/>
                <w:szCs w:val="24"/>
                <w:lang w:val="hy-AM"/>
              </w:rPr>
              <w:t>/ դասը</w:t>
            </w:r>
          </w:p>
        </w:tc>
        <w:tc>
          <w:tcPr>
            <w:tcW w:w="3330" w:type="dxa"/>
            <w:vMerge w:val="restart"/>
            <w:vAlign w:val="center"/>
          </w:tcPr>
          <w:p w14:paraId="4F28A090" w14:textId="77777777" w:rsidR="007D6410" w:rsidRPr="00AF558F" w:rsidRDefault="007D6410" w:rsidP="006C1D1A">
            <w:pPr>
              <w:ind w:right="162" w:firstLine="0"/>
              <w:jc w:val="center"/>
              <w:rPr>
                <w:rFonts w:ascii="GHEA Grapalat" w:hAnsi="GHEA Grapalat"/>
                <w:color w:val="auto"/>
                <w:sz w:val="24"/>
                <w:szCs w:val="24"/>
                <w:lang w:val="en-US"/>
              </w:rPr>
            </w:pPr>
            <w:r w:rsidRPr="00AF558F">
              <w:rPr>
                <w:rFonts w:ascii="GHEA Grapalat" w:hAnsi="GHEA Grapalat"/>
                <w:color w:val="auto"/>
                <w:sz w:val="24"/>
                <w:szCs w:val="24"/>
                <w:lang w:val="en-US"/>
              </w:rPr>
              <w:t>Բետոնյա շերտի նշանակությունը</w:t>
            </w:r>
          </w:p>
        </w:tc>
        <w:tc>
          <w:tcPr>
            <w:tcW w:w="2520" w:type="dxa"/>
            <w:gridSpan w:val="2"/>
            <w:vAlign w:val="center"/>
          </w:tcPr>
          <w:p w14:paraId="64A4981D" w14:textId="77777777" w:rsidR="007D6410" w:rsidRPr="00AF558F" w:rsidRDefault="007D6410" w:rsidP="006C1D1A">
            <w:pPr>
              <w:ind w:firstLine="162"/>
              <w:jc w:val="center"/>
              <w:rPr>
                <w:rFonts w:ascii="GHEA Grapalat" w:hAnsi="GHEA Grapalat"/>
                <w:color w:val="auto"/>
                <w:sz w:val="24"/>
                <w:szCs w:val="24"/>
                <w:lang w:val="en-US"/>
              </w:rPr>
            </w:pPr>
            <w:r w:rsidRPr="00AF558F">
              <w:rPr>
                <w:rFonts w:ascii="GHEA Grapalat" w:hAnsi="GHEA Grapalat"/>
                <w:color w:val="auto"/>
                <w:sz w:val="24"/>
                <w:szCs w:val="24"/>
                <w:lang w:val="en-US"/>
              </w:rPr>
              <w:t>Բետոնի ամրության նվազագույն դասերը</w:t>
            </w:r>
            <w:r w:rsidRPr="00AF558F">
              <w:rPr>
                <w:rFonts w:ascii="GHEA Grapalat" w:hAnsi="GHEA Grapalat"/>
                <w:color w:val="auto"/>
                <w:sz w:val="24"/>
                <w:szCs w:val="24"/>
                <w:lang w:val="hy-AM"/>
              </w:rPr>
              <w:t>,</w:t>
            </w:r>
            <w:r w:rsidRPr="00AF558F">
              <w:rPr>
                <w:rFonts w:ascii="GHEA Grapalat" w:hAnsi="GHEA Grapalat"/>
                <w:color w:val="auto"/>
                <w:sz w:val="24"/>
                <w:szCs w:val="24"/>
                <w:lang w:val="en-US"/>
              </w:rPr>
              <w:t xml:space="preserve"> ՄՊա</w:t>
            </w:r>
          </w:p>
        </w:tc>
        <w:tc>
          <w:tcPr>
            <w:tcW w:w="1440" w:type="dxa"/>
            <w:vMerge w:val="restart"/>
            <w:vAlign w:val="center"/>
          </w:tcPr>
          <w:p w14:paraId="196C8EA4" w14:textId="77777777" w:rsidR="007D6410" w:rsidRPr="00AF558F" w:rsidRDefault="007D6410" w:rsidP="006C1D1A">
            <w:pPr>
              <w:tabs>
                <w:tab w:val="left" w:pos="792"/>
                <w:tab w:val="left" w:pos="882"/>
              </w:tabs>
              <w:ind w:right="-108"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Բետոնի սառնա</w:t>
            </w:r>
            <w:r w:rsidRPr="00AF558F">
              <w:rPr>
                <w:rFonts w:ascii="GHEA Grapalat" w:hAnsi="GHEA Grapalat"/>
                <w:color w:val="auto"/>
                <w:sz w:val="24"/>
                <w:szCs w:val="24"/>
                <w:lang w:val="hy-AM"/>
              </w:rPr>
              <w:t>–</w:t>
            </w:r>
            <w:r w:rsidRPr="00AF558F">
              <w:rPr>
                <w:rFonts w:ascii="GHEA Grapalat" w:hAnsi="GHEA Grapalat"/>
                <w:color w:val="auto"/>
                <w:sz w:val="24"/>
                <w:szCs w:val="24"/>
                <w:lang w:val="en-US"/>
              </w:rPr>
              <w:t>կայունու</w:t>
            </w:r>
            <w:r w:rsidRPr="00AF558F">
              <w:rPr>
                <w:rFonts w:ascii="GHEA Grapalat" w:hAnsi="GHEA Grapalat"/>
                <w:color w:val="auto"/>
                <w:sz w:val="24"/>
                <w:szCs w:val="24"/>
                <w:lang w:val="hy-AM"/>
              </w:rPr>
              <w:t xml:space="preserve">– </w:t>
            </w:r>
            <w:r w:rsidRPr="00AF558F">
              <w:rPr>
                <w:rFonts w:ascii="GHEA Grapalat" w:hAnsi="GHEA Grapalat"/>
                <w:color w:val="auto"/>
                <w:sz w:val="24"/>
                <w:szCs w:val="24"/>
                <w:lang w:val="en-US"/>
              </w:rPr>
              <w:t>թյան դասը</w:t>
            </w:r>
          </w:p>
        </w:tc>
      </w:tr>
      <w:tr w:rsidR="007D6410" w:rsidRPr="00AF558F" w14:paraId="58637ADB" w14:textId="77777777" w:rsidTr="001D1B90">
        <w:trPr>
          <w:trHeight w:val="665"/>
        </w:trPr>
        <w:tc>
          <w:tcPr>
            <w:tcW w:w="540" w:type="dxa"/>
            <w:vMerge/>
          </w:tcPr>
          <w:p w14:paraId="113D2555" w14:textId="77777777" w:rsidR="007D6410" w:rsidRPr="00AF558F" w:rsidRDefault="007D6410" w:rsidP="001D1B90">
            <w:pPr>
              <w:ind w:left="-142" w:right="-80" w:firstLine="119"/>
              <w:jc w:val="center"/>
              <w:rPr>
                <w:rFonts w:ascii="GHEA Grapalat" w:hAnsi="GHEA Grapalat"/>
                <w:color w:val="auto"/>
                <w:sz w:val="24"/>
                <w:szCs w:val="24"/>
                <w:lang w:val="en-US"/>
              </w:rPr>
            </w:pPr>
          </w:p>
        </w:tc>
        <w:tc>
          <w:tcPr>
            <w:tcW w:w="2340" w:type="dxa"/>
            <w:vMerge/>
          </w:tcPr>
          <w:p w14:paraId="71CDF1B0" w14:textId="77777777" w:rsidR="007D6410" w:rsidRPr="00AF558F" w:rsidRDefault="007D6410" w:rsidP="006C1D1A">
            <w:pPr>
              <w:rPr>
                <w:rFonts w:ascii="GHEA Grapalat" w:hAnsi="GHEA Grapalat"/>
                <w:color w:val="auto"/>
                <w:sz w:val="24"/>
                <w:szCs w:val="24"/>
                <w:lang w:val="en-US"/>
              </w:rPr>
            </w:pPr>
          </w:p>
        </w:tc>
        <w:tc>
          <w:tcPr>
            <w:tcW w:w="3330" w:type="dxa"/>
            <w:vMerge/>
          </w:tcPr>
          <w:p w14:paraId="04BDD58B" w14:textId="77777777" w:rsidR="007D6410" w:rsidRPr="00AF558F" w:rsidRDefault="007D6410" w:rsidP="006C1D1A">
            <w:pPr>
              <w:rPr>
                <w:rFonts w:ascii="GHEA Grapalat" w:hAnsi="GHEA Grapalat"/>
                <w:color w:val="auto"/>
                <w:sz w:val="24"/>
                <w:szCs w:val="24"/>
                <w:lang w:val="en-US"/>
              </w:rPr>
            </w:pPr>
          </w:p>
        </w:tc>
        <w:tc>
          <w:tcPr>
            <w:tcW w:w="1440" w:type="dxa"/>
            <w:vAlign w:val="center"/>
          </w:tcPr>
          <w:p w14:paraId="01B5D87E" w14:textId="77777777" w:rsidR="007D6410" w:rsidRPr="00AF558F" w:rsidRDefault="007D6410" w:rsidP="006C1D1A">
            <w:pPr>
              <w:ind w:right="0" w:firstLine="72"/>
              <w:jc w:val="center"/>
              <w:rPr>
                <w:rFonts w:ascii="GHEA Grapalat" w:hAnsi="GHEA Grapalat"/>
                <w:color w:val="auto"/>
                <w:sz w:val="24"/>
                <w:szCs w:val="24"/>
                <w:lang w:val="en-US"/>
              </w:rPr>
            </w:pPr>
            <w:r w:rsidRPr="00AF558F">
              <w:rPr>
                <w:rFonts w:ascii="GHEA Grapalat" w:hAnsi="GHEA Grapalat"/>
                <w:color w:val="auto"/>
                <w:sz w:val="24"/>
                <w:szCs w:val="24"/>
                <w:lang w:val="hy-AM"/>
              </w:rPr>
              <w:t xml:space="preserve">Ըստ </w:t>
            </w:r>
            <w:r w:rsidRPr="00AF558F">
              <w:rPr>
                <w:rFonts w:ascii="GHEA Grapalat" w:hAnsi="GHEA Grapalat"/>
                <w:color w:val="auto"/>
                <w:sz w:val="24"/>
                <w:szCs w:val="24"/>
                <w:lang w:val="en-US"/>
              </w:rPr>
              <w:t>ձգ</w:t>
            </w:r>
            <w:r w:rsidRPr="00AF558F">
              <w:rPr>
                <w:rFonts w:ascii="GHEA Grapalat" w:hAnsi="GHEA Grapalat"/>
                <w:color w:val="auto"/>
                <w:sz w:val="24"/>
                <w:szCs w:val="24"/>
                <w:lang w:val="hy-AM"/>
              </w:rPr>
              <w:t>ման</w:t>
            </w:r>
            <w:r w:rsidRPr="00AF558F">
              <w:rPr>
                <w:rFonts w:ascii="GHEA Grapalat" w:hAnsi="GHEA Grapalat"/>
                <w:color w:val="auto"/>
                <w:sz w:val="24"/>
                <w:szCs w:val="24"/>
                <w:lang w:val="en-US"/>
              </w:rPr>
              <w:t>` ծռման դեպքում</w:t>
            </w:r>
          </w:p>
        </w:tc>
        <w:tc>
          <w:tcPr>
            <w:tcW w:w="1080" w:type="dxa"/>
            <w:vAlign w:val="center"/>
          </w:tcPr>
          <w:p w14:paraId="383F0695" w14:textId="77777777" w:rsidR="007D6410" w:rsidRPr="00AF558F" w:rsidRDefault="007D6410" w:rsidP="006C1D1A">
            <w:pPr>
              <w:ind w:right="72" w:firstLine="72"/>
              <w:jc w:val="center"/>
              <w:rPr>
                <w:rFonts w:ascii="GHEA Grapalat" w:hAnsi="GHEA Grapalat"/>
                <w:color w:val="auto"/>
                <w:sz w:val="24"/>
                <w:szCs w:val="24"/>
                <w:lang w:val="en-US"/>
              </w:rPr>
            </w:pPr>
            <w:r w:rsidRPr="00AF558F">
              <w:rPr>
                <w:rFonts w:ascii="GHEA Grapalat" w:hAnsi="GHEA Grapalat"/>
                <w:color w:val="auto"/>
                <w:sz w:val="24"/>
                <w:szCs w:val="24"/>
                <w:lang w:val="hy-AM"/>
              </w:rPr>
              <w:t>Ը</w:t>
            </w:r>
            <w:r w:rsidRPr="00AF558F">
              <w:rPr>
                <w:rFonts w:ascii="GHEA Grapalat" w:hAnsi="GHEA Grapalat"/>
                <w:color w:val="auto"/>
                <w:sz w:val="24"/>
                <w:szCs w:val="24"/>
                <w:lang w:val="en-US"/>
              </w:rPr>
              <w:t>ստ սեղմ</w:t>
            </w:r>
            <w:r w:rsidRPr="00AF558F">
              <w:rPr>
                <w:rFonts w:ascii="GHEA Grapalat" w:hAnsi="GHEA Grapalat"/>
                <w:color w:val="auto"/>
                <w:sz w:val="24"/>
                <w:szCs w:val="24"/>
                <w:lang w:val="hy-AM"/>
              </w:rPr>
              <w:t>–</w:t>
            </w:r>
            <w:r w:rsidRPr="00AF558F">
              <w:rPr>
                <w:rFonts w:ascii="GHEA Grapalat" w:hAnsi="GHEA Grapalat"/>
                <w:color w:val="auto"/>
                <w:sz w:val="24"/>
                <w:szCs w:val="24"/>
                <w:lang w:val="en-US"/>
              </w:rPr>
              <w:t>ման</w:t>
            </w:r>
          </w:p>
        </w:tc>
        <w:tc>
          <w:tcPr>
            <w:tcW w:w="1440" w:type="dxa"/>
            <w:vMerge/>
          </w:tcPr>
          <w:p w14:paraId="64EC4D6F" w14:textId="77777777" w:rsidR="007D6410" w:rsidRPr="00AF558F" w:rsidRDefault="007D6410" w:rsidP="006C1D1A">
            <w:pPr>
              <w:rPr>
                <w:rFonts w:ascii="GHEA Grapalat" w:hAnsi="GHEA Grapalat"/>
                <w:color w:val="auto"/>
                <w:sz w:val="24"/>
                <w:szCs w:val="24"/>
                <w:lang w:val="en-US"/>
              </w:rPr>
            </w:pPr>
          </w:p>
        </w:tc>
      </w:tr>
      <w:tr w:rsidR="007D6410" w:rsidRPr="00AF558F" w14:paraId="3875B407" w14:textId="77777777" w:rsidTr="001D1B90">
        <w:tc>
          <w:tcPr>
            <w:tcW w:w="540" w:type="dxa"/>
            <w:vMerge w:val="restart"/>
          </w:tcPr>
          <w:p w14:paraId="7B6D1419" w14:textId="77777777" w:rsidR="007D6410" w:rsidRPr="00AF558F" w:rsidRDefault="007D6410" w:rsidP="001D1B90">
            <w:pPr>
              <w:ind w:left="-142" w:right="-80" w:firstLine="119"/>
              <w:jc w:val="center"/>
              <w:rPr>
                <w:rFonts w:ascii="GHEA Grapalat" w:hAnsi="GHEA Grapalat"/>
                <w:color w:val="auto"/>
                <w:sz w:val="24"/>
                <w:szCs w:val="24"/>
                <w:lang w:val="en-US"/>
              </w:rPr>
            </w:pPr>
          </w:p>
          <w:p w14:paraId="22A8FC8B" w14:textId="77777777" w:rsidR="007D6410" w:rsidRPr="00AF558F" w:rsidRDefault="007D6410" w:rsidP="001D1B90">
            <w:pPr>
              <w:ind w:left="-142" w:right="-80" w:firstLine="119"/>
              <w:jc w:val="center"/>
              <w:rPr>
                <w:rFonts w:ascii="GHEA Grapalat" w:hAnsi="GHEA Grapalat"/>
                <w:color w:val="auto"/>
                <w:sz w:val="24"/>
                <w:szCs w:val="24"/>
                <w:lang w:val="en-US"/>
              </w:rPr>
            </w:pPr>
          </w:p>
          <w:p w14:paraId="47ED24E8" w14:textId="77777777" w:rsidR="007D6410" w:rsidRPr="00AF558F" w:rsidRDefault="007D6410" w:rsidP="001D1B90">
            <w:pPr>
              <w:ind w:left="-142" w:right="-80" w:firstLine="119"/>
              <w:jc w:val="center"/>
              <w:rPr>
                <w:rFonts w:ascii="GHEA Grapalat" w:hAnsi="GHEA Grapalat"/>
                <w:color w:val="auto"/>
                <w:sz w:val="24"/>
                <w:szCs w:val="24"/>
                <w:lang w:val="en-US"/>
              </w:rPr>
            </w:pPr>
            <w:r w:rsidRPr="00AF558F">
              <w:rPr>
                <w:rFonts w:ascii="GHEA Grapalat" w:hAnsi="GHEA Grapalat"/>
                <w:color w:val="auto"/>
                <w:sz w:val="24"/>
                <w:szCs w:val="24"/>
                <w:lang w:val="en-US"/>
              </w:rPr>
              <w:t>1.</w:t>
            </w:r>
          </w:p>
        </w:tc>
        <w:tc>
          <w:tcPr>
            <w:tcW w:w="2340" w:type="dxa"/>
            <w:vMerge w:val="restart"/>
            <w:vAlign w:val="center"/>
          </w:tcPr>
          <w:p w14:paraId="6FADABE6" w14:textId="19A13BF5" w:rsidR="007D6410" w:rsidRPr="00AF558F" w:rsidRDefault="007D6410" w:rsidP="006C1D1A">
            <w:pPr>
              <w:ind w:firstLine="162"/>
              <w:jc w:val="center"/>
              <w:rPr>
                <w:rFonts w:ascii="GHEA Grapalat" w:hAnsi="GHEA Grapalat"/>
                <w:color w:val="auto"/>
                <w:sz w:val="24"/>
                <w:szCs w:val="24"/>
                <w:lang w:val="hy-AM"/>
              </w:rPr>
            </w:pPr>
            <w:r w:rsidRPr="00AF558F">
              <w:rPr>
                <w:rFonts w:ascii="GHEA Grapalat" w:hAnsi="GHEA Grapalat"/>
                <w:color w:val="auto"/>
                <w:sz w:val="24"/>
                <w:szCs w:val="24"/>
                <w:lang w:val="en-US"/>
              </w:rPr>
              <w:t>IA, IБ</w:t>
            </w:r>
            <w:r w:rsidRPr="00AF558F">
              <w:rPr>
                <w:rFonts w:ascii="GHEA Grapalat" w:hAnsi="GHEA Grapalat"/>
                <w:color w:val="auto"/>
                <w:sz w:val="24"/>
                <w:szCs w:val="24"/>
                <w:lang w:val="hy-AM"/>
              </w:rPr>
              <w:t>,</w:t>
            </w:r>
            <w:r w:rsidRPr="00AF558F">
              <w:rPr>
                <w:rFonts w:ascii="GHEA Grapalat" w:hAnsi="GHEA Grapalat"/>
                <w:color w:val="auto"/>
                <w:sz w:val="24"/>
                <w:szCs w:val="24"/>
                <w:lang w:val="en-US"/>
              </w:rPr>
              <w:t xml:space="preserve"> IB</w:t>
            </w:r>
            <w:r w:rsidRPr="00AF558F">
              <w:rPr>
                <w:rFonts w:ascii="GHEA Grapalat" w:hAnsi="GHEA Grapalat"/>
                <w:color w:val="auto"/>
                <w:sz w:val="24"/>
                <w:szCs w:val="24"/>
                <w:lang w:val="hy-AM"/>
              </w:rPr>
              <w:t xml:space="preserve">, անընդհատ շարժման քաղաքային ճանապարհներ և փողոցներ </w:t>
            </w:r>
          </w:p>
        </w:tc>
        <w:tc>
          <w:tcPr>
            <w:tcW w:w="3330" w:type="dxa"/>
            <w:vAlign w:val="center"/>
          </w:tcPr>
          <w:p w14:paraId="74A88BAA" w14:textId="77777777" w:rsidR="007D6410" w:rsidRPr="00AF558F" w:rsidRDefault="007D6410" w:rsidP="001D1B90">
            <w:pPr>
              <w:ind w:firstLine="162"/>
              <w:jc w:val="center"/>
              <w:rPr>
                <w:rFonts w:ascii="GHEA Grapalat" w:hAnsi="GHEA Grapalat"/>
                <w:color w:val="auto"/>
                <w:sz w:val="24"/>
                <w:szCs w:val="24"/>
                <w:lang w:val="hy-AM"/>
              </w:rPr>
            </w:pPr>
            <w:r w:rsidRPr="00AF558F">
              <w:rPr>
                <w:rFonts w:ascii="GHEA Grapalat" w:hAnsi="GHEA Grapalat"/>
                <w:color w:val="auto"/>
                <w:sz w:val="24"/>
                <w:szCs w:val="24"/>
                <w:lang w:val="hy-AM"/>
              </w:rPr>
              <w:t>Միաշերտ ծածկ կամ երկշերտ ծածկի վերին շերտ</w:t>
            </w:r>
          </w:p>
        </w:tc>
        <w:tc>
          <w:tcPr>
            <w:tcW w:w="1440" w:type="dxa"/>
            <w:vAlign w:val="center"/>
          </w:tcPr>
          <w:p w14:paraId="0102F55E" w14:textId="77777777" w:rsidR="007D6410" w:rsidRPr="00AF558F" w:rsidRDefault="007D6410" w:rsidP="006C1D1A">
            <w:pPr>
              <w:ind w:firstLine="162"/>
              <w:rPr>
                <w:rFonts w:ascii="GHEA Grapalat" w:hAnsi="GHEA Grapalat"/>
                <w:color w:val="auto"/>
                <w:sz w:val="24"/>
                <w:szCs w:val="24"/>
                <w:lang w:val="en-US"/>
              </w:rPr>
            </w:pPr>
            <w:r w:rsidRPr="00AF558F">
              <w:rPr>
                <w:rFonts w:ascii="GHEA Grapalat" w:eastAsiaTheme="minorHAnsi" w:hAnsi="GHEA Grapalat"/>
                <w:bCs/>
                <w:color w:val="auto"/>
                <w:sz w:val="24"/>
                <w:szCs w:val="24"/>
                <w:lang w:val="hy-AM"/>
              </w:rPr>
              <w:t xml:space="preserve"> </w:t>
            </w:r>
            <m:oMath>
              <m:sSub>
                <m:sSubPr>
                  <m:ctrlPr>
                    <w:rPr>
                      <w:rFonts w:ascii="Cambria Math" w:hAnsi="Cambria Math"/>
                      <w:i/>
                      <w:color w:val="auto"/>
                      <w:sz w:val="24"/>
                    </w:rPr>
                  </m:ctrlPr>
                </m:sSubPr>
                <m:e>
                  <m:r>
                    <m:rPr>
                      <m:sty m:val="bi"/>
                    </m:rPr>
                    <w:rPr>
                      <w:rFonts w:ascii="Cambria Math" w:hAnsi="Cambria Math"/>
                      <w:color w:val="auto"/>
                      <w:sz w:val="24"/>
                      <w:lang w:val="hy-AM"/>
                    </w:rPr>
                    <m:t>B</m:t>
                  </m:r>
                </m:e>
                <m:sub>
                  <m:r>
                    <m:rPr>
                      <m:sty m:val="bi"/>
                    </m:rPr>
                    <w:rPr>
                      <w:rFonts w:ascii="Cambria Math" w:hAnsi="Cambria Math"/>
                      <w:color w:val="auto"/>
                      <w:sz w:val="24"/>
                      <w:lang w:val="hy-AM"/>
                    </w:rPr>
                    <m:t>tb</m:t>
                  </m:r>
                </m:sub>
              </m:sSub>
            </m:oMath>
            <w:r w:rsidRPr="00AF558F">
              <w:rPr>
                <w:rFonts w:ascii="GHEA Grapalat" w:hAnsi="GHEA Grapalat"/>
                <w:color w:val="auto"/>
                <w:sz w:val="24"/>
                <w:szCs w:val="24"/>
                <w:lang w:val="en-US"/>
              </w:rPr>
              <w:t>4,4</w:t>
            </w:r>
          </w:p>
        </w:tc>
        <w:tc>
          <w:tcPr>
            <w:tcW w:w="1080" w:type="dxa"/>
            <w:vAlign w:val="center"/>
          </w:tcPr>
          <w:p w14:paraId="698BCD52" w14:textId="77777777" w:rsidR="007D6410" w:rsidRPr="00AF558F" w:rsidRDefault="007D6410" w:rsidP="006C1D1A">
            <w:pPr>
              <w:ind w:firstLine="162"/>
              <w:jc w:val="center"/>
              <w:rPr>
                <w:rFonts w:ascii="GHEA Grapalat" w:hAnsi="GHEA Grapalat"/>
                <w:color w:val="auto"/>
                <w:sz w:val="24"/>
                <w:szCs w:val="24"/>
                <w:lang w:val="en-US"/>
              </w:rPr>
            </w:pPr>
            <w:r w:rsidRPr="00AF558F">
              <w:rPr>
                <w:rFonts w:ascii="GHEA Grapalat" w:hAnsi="GHEA Grapalat"/>
                <w:color w:val="auto"/>
                <w:sz w:val="24"/>
                <w:szCs w:val="24"/>
                <w:lang w:val="en-US"/>
              </w:rPr>
              <w:t>В 35</w:t>
            </w:r>
          </w:p>
        </w:tc>
        <w:tc>
          <w:tcPr>
            <w:tcW w:w="1440" w:type="dxa"/>
            <w:vAlign w:val="center"/>
          </w:tcPr>
          <w:p w14:paraId="3350A925" w14:textId="77777777" w:rsidR="007D6410" w:rsidRPr="00AF558F" w:rsidRDefault="007D6410" w:rsidP="006C1D1A">
            <w:pPr>
              <w:ind w:firstLine="252"/>
              <w:jc w:val="center"/>
              <w:rPr>
                <w:rFonts w:ascii="GHEA Grapalat" w:hAnsi="GHEA Grapalat"/>
                <w:color w:val="auto"/>
                <w:sz w:val="24"/>
                <w:szCs w:val="24"/>
                <w:lang w:val="en-US"/>
              </w:rPr>
            </w:pPr>
            <w:r w:rsidRPr="00AF558F">
              <w:rPr>
                <w:rFonts w:ascii="GHEA Grapalat" w:hAnsi="GHEA Grapalat"/>
                <w:color w:val="auto"/>
                <w:sz w:val="24"/>
                <w:szCs w:val="24"/>
                <w:lang w:val="en-US"/>
              </w:rPr>
              <w:t>F 150</w:t>
            </w:r>
          </w:p>
        </w:tc>
      </w:tr>
      <w:tr w:rsidR="007D6410" w:rsidRPr="00AF558F" w14:paraId="6BD65F26" w14:textId="77777777" w:rsidTr="001D1B90">
        <w:tc>
          <w:tcPr>
            <w:tcW w:w="540" w:type="dxa"/>
            <w:vMerge/>
          </w:tcPr>
          <w:p w14:paraId="1688443E" w14:textId="77777777" w:rsidR="007D6410" w:rsidRPr="00AF558F" w:rsidRDefault="007D6410" w:rsidP="001D1B90">
            <w:pPr>
              <w:ind w:left="-142" w:right="-80" w:firstLine="119"/>
              <w:jc w:val="center"/>
              <w:rPr>
                <w:rFonts w:ascii="GHEA Grapalat" w:hAnsi="GHEA Grapalat"/>
                <w:color w:val="auto"/>
                <w:sz w:val="24"/>
                <w:szCs w:val="24"/>
                <w:lang w:val="en-US"/>
              </w:rPr>
            </w:pPr>
          </w:p>
        </w:tc>
        <w:tc>
          <w:tcPr>
            <w:tcW w:w="2340" w:type="dxa"/>
            <w:vMerge/>
          </w:tcPr>
          <w:p w14:paraId="04AEADE2" w14:textId="77777777" w:rsidR="007D6410" w:rsidRPr="00AF558F" w:rsidRDefault="007D6410" w:rsidP="006C1D1A">
            <w:pPr>
              <w:ind w:firstLine="162"/>
              <w:jc w:val="center"/>
              <w:rPr>
                <w:rFonts w:ascii="GHEA Grapalat" w:hAnsi="GHEA Grapalat"/>
                <w:color w:val="auto"/>
                <w:sz w:val="24"/>
                <w:szCs w:val="24"/>
                <w:lang w:val="en-US"/>
              </w:rPr>
            </w:pPr>
          </w:p>
        </w:tc>
        <w:tc>
          <w:tcPr>
            <w:tcW w:w="3330" w:type="dxa"/>
            <w:vAlign w:val="center"/>
          </w:tcPr>
          <w:p w14:paraId="3C5162C9" w14:textId="77777777" w:rsidR="007D6410" w:rsidRPr="00AF558F" w:rsidRDefault="007D6410" w:rsidP="001D1B90">
            <w:pPr>
              <w:ind w:firstLine="162"/>
              <w:jc w:val="center"/>
              <w:rPr>
                <w:rFonts w:ascii="GHEA Grapalat" w:hAnsi="GHEA Grapalat"/>
                <w:color w:val="auto"/>
                <w:sz w:val="24"/>
                <w:szCs w:val="24"/>
                <w:lang w:val="en-US"/>
              </w:rPr>
            </w:pPr>
            <w:r w:rsidRPr="00AF558F">
              <w:rPr>
                <w:rFonts w:ascii="GHEA Grapalat" w:hAnsi="GHEA Grapalat"/>
                <w:color w:val="auto"/>
                <w:sz w:val="24"/>
                <w:szCs w:val="24"/>
                <w:lang w:val="en-US"/>
              </w:rPr>
              <w:t>Երկշերտ ծածկի ներքին շերտ</w:t>
            </w:r>
          </w:p>
        </w:tc>
        <w:tc>
          <w:tcPr>
            <w:tcW w:w="1440" w:type="dxa"/>
            <w:vAlign w:val="center"/>
          </w:tcPr>
          <w:p w14:paraId="19478EE4" w14:textId="77777777" w:rsidR="007D6410" w:rsidRPr="00AF558F" w:rsidRDefault="00000000" w:rsidP="006C1D1A">
            <w:pPr>
              <w:ind w:firstLine="162"/>
              <w:rPr>
                <w:rFonts w:ascii="GHEA Grapalat" w:hAnsi="GHEA Grapalat"/>
                <w:color w:val="auto"/>
                <w:sz w:val="24"/>
                <w:szCs w:val="24"/>
                <w:lang w:val="en-US"/>
              </w:rPr>
            </w:pPr>
            <m:oMath>
              <m:sSub>
                <m:sSubPr>
                  <m:ctrlPr>
                    <w:rPr>
                      <w:rFonts w:ascii="Cambria Math" w:hAnsi="Cambria Math"/>
                      <w:i/>
                      <w:color w:val="auto"/>
                      <w:sz w:val="24"/>
                    </w:rPr>
                  </m:ctrlPr>
                </m:sSubPr>
                <m:e>
                  <m:r>
                    <m:rPr>
                      <m:sty m:val="bi"/>
                    </m:rPr>
                    <w:rPr>
                      <w:rFonts w:ascii="Cambria Math" w:hAnsi="Cambria Math"/>
                      <w:color w:val="auto"/>
                      <w:sz w:val="24"/>
                      <w:lang w:val="hy-AM"/>
                    </w:rPr>
                    <m:t>B</m:t>
                  </m:r>
                </m:e>
                <m:sub>
                  <m:r>
                    <m:rPr>
                      <m:sty m:val="bi"/>
                    </m:rPr>
                    <w:rPr>
                      <w:rFonts w:ascii="Cambria Math" w:hAnsi="Cambria Math"/>
                      <w:color w:val="auto"/>
                      <w:sz w:val="24"/>
                      <w:lang w:val="hy-AM"/>
                    </w:rPr>
                    <m:t>tb</m:t>
                  </m:r>
                </m:sub>
              </m:sSub>
            </m:oMath>
            <w:r w:rsidR="007D6410" w:rsidRPr="00AF558F">
              <w:rPr>
                <w:rFonts w:ascii="GHEA Grapalat" w:hAnsi="GHEA Grapalat"/>
                <w:color w:val="auto"/>
                <w:sz w:val="24"/>
                <w:szCs w:val="24"/>
                <w:lang w:val="en-US"/>
              </w:rPr>
              <w:t>3,6</w:t>
            </w:r>
          </w:p>
        </w:tc>
        <w:tc>
          <w:tcPr>
            <w:tcW w:w="1080" w:type="dxa"/>
            <w:vAlign w:val="center"/>
          </w:tcPr>
          <w:p w14:paraId="69417A72" w14:textId="77777777" w:rsidR="007D6410" w:rsidRPr="00AF558F" w:rsidRDefault="007D6410" w:rsidP="006C1D1A">
            <w:pPr>
              <w:ind w:firstLine="162"/>
              <w:jc w:val="center"/>
              <w:rPr>
                <w:rFonts w:ascii="GHEA Grapalat" w:hAnsi="GHEA Grapalat"/>
                <w:color w:val="auto"/>
                <w:sz w:val="24"/>
                <w:szCs w:val="24"/>
                <w:lang w:val="en-US"/>
              </w:rPr>
            </w:pPr>
            <w:r w:rsidRPr="00AF558F">
              <w:rPr>
                <w:rFonts w:ascii="GHEA Grapalat" w:hAnsi="GHEA Grapalat"/>
                <w:color w:val="auto"/>
                <w:sz w:val="24"/>
                <w:szCs w:val="24"/>
                <w:lang w:val="en-US"/>
              </w:rPr>
              <w:t>В 27,5</w:t>
            </w:r>
          </w:p>
        </w:tc>
        <w:tc>
          <w:tcPr>
            <w:tcW w:w="1440" w:type="dxa"/>
            <w:vAlign w:val="center"/>
          </w:tcPr>
          <w:p w14:paraId="10035B68" w14:textId="77777777" w:rsidR="007D6410" w:rsidRPr="00AF558F" w:rsidRDefault="007D6410" w:rsidP="006C1D1A">
            <w:pPr>
              <w:ind w:firstLine="252"/>
              <w:jc w:val="center"/>
              <w:rPr>
                <w:rFonts w:ascii="GHEA Grapalat" w:hAnsi="GHEA Grapalat"/>
                <w:color w:val="auto"/>
                <w:sz w:val="24"/>
                <w:szCs w:val="24"/>
                <w:lang w:val="en-US"/>
              </w:rPr>
            </w:pPr>
            <w:r w:rsidRPr="00AF558F">
              <w:rPr>
                <w:rFonts w:ascii="GHEA Grapalat" w:hAnsi="GHEA Grapalat"/>
                <w:color w:val="auto"/>
                <w:sz w:val="24"/>
                <w:szCs w:val="24"/>
                <w:lang w:val="en-US"/>
              </w:rPr>
              <w:t>F 150</w:t>
            </w:r>
          </w:p>
        </w:tc>
      </w:tr>
      <w:tr w:rsidR="007D6410" w:rsidRPr="00AF558F" w14:paraId="4B8E9A0F" w14:textId="77777777" w:rsidTr="001D1B90">
        <w:tc>
          <w:tcPr>
            <w:tcW w:w="540" w:type="dxa"/>
            <w:vMerge w:val="restart"/>
          </w:tcPr>
          <w:p w14:paraId="1A0D21C1" w14:textId="77777777" w:rsidR="007D6410" w:rsidRPr="00AF558F" w:rsidRDefault="007D6410" w:rsidP="001D1B90">
            <w:pPr>
              <w:ind w:left="-142" w:right="-80" w:firstLine="119"/>
              <w:jc w:val="center"/>
              <w:rPr>
                <w:rFonts w:ascii="GHEA Grapalat" w:hAnsi="GHEA Grapalat"/>
                <w:color w:val="auto"/>
                <w:sz w:val="24"/>
                <w:szCs w:val="24"/>
                <w:lang w:val="en-US"/>
              </w:rPr>
            </w:pPr>
          </w:p>
          <w:p w14:paraId="04D4A0CA" w14:textId="77777777" w:rsidR="007D6410" w:rsidRPr="00AF558F" w:rsidRDefault="007D6410" w:rsidP="001D1B90">
            <w:pPr>
              <w:ind w:left="-142" w:right="-80" w:firstLine="119"/>
              <w:jc w:val="center"/>
              <w:rPr>
                <w:rFonts w:ascii="GHEA Grapalat" w:hAnsi="GHEA Grapalat"/>
                <w:color w:val="auto"/>
                <w:sz w:val="24"/>
                <w:szCs w:val="24"/>
                <w:lang w:val="en-US"/>
              </w:rPr>
            </w:pPr>
          </w:p>
          <w:p w14:paraId="6C291748" w14:textId="77777777" w:rsidR="007D6410" w:rsidRPr="00AF558F" w:rsidRDefault="007D6410" w:rsidP="001D1B90">
            <w:pPr>
              <w:ind w:left="-142" w:right="-80" w:firstLine="119"/>
              <w:jc w:val="center"/>
              <w:rPr>
                <w:rFonts w:ascii="GHEA Grapalat" w:hAnsi="GHEA Grapalat"/>
                <w:color w:val="auto"/>
                <w:sz w:val="24"/>
                <w:szCs w:val="24"/>
                <w:lang w:val="en-US"/>
              </w:rPr>
            </w:pPr>
            <w:r w:rsidRPr="00AF558F">
              <w:rPr>
                <w:rFonts w:ascii="GHEA Grapalat" w:hAnsi="GHEA Grapalat"/>
                <w:color w:val="auto"/>
                <w:sz w:val="24"/>
                <w:szCs w:val="24"/>
                <w:lang w:val="en-US"/>
              </w:rPr>
              <w:lastRenderedPageBreak/>
              <w:t>2.</w:t>
            </w:r>
          </w:p>
        </w:tc>
        <w:tc>
          <w:tcPr>
            <w:tcW w:w="2340" w:type="dxa"/>
            <w:vMerge w:val="restart"/>
            <w:vAlign w:val="center"/>
          </w:tcPr>
          <w:p w14:paraId="7F6F244E" w14:textId="31155245" w:rsidR="007D6410" w:rsidRPr="00AF558F" w:rsidRDefault="007D6410" w:rsidP="006C1D1A">
            <w:pPr>
              <w:ind w:firstLine="162"/>
              <w:jc w:val="center"/>
              <w:rPr>
                <w:rFonts w:ascii="GHEA Grapalat" w:hAnsi="GHEA Grapalat"/>
                <w:color w:val="auto"/>
                <w:sz w:val="24"/>
                <w:szCs w:val="24"/>
                <w:lang w:val="hy-AM"/>
              </w:rPr>
            </w:pPr>
            <w:r w:rsidRPr="00AF558F">
              <w:rPr>
                <w:rFonts w:ascii="GHEA Grapalat" w:hAnsi="GHEA Grapalat"/>
                <w:color w:val="auto"/>
                <w:sz w:val="24"/>
                <w:szCs w:val="24"/>
                <w:lang w:val="en-US"/>
              </w:rPr>
              <w:lastRenderedPageBreak/>
              <w:t>II</w:t>
            </w:r>
            <w:r w:rsidRPr="00AF558F">
              <w:rPr>
                <w:rFonts w:ascii="GHEA Grapalat" w:hAnsi="GHEA Grapalat"/>
                <w:color w:val="auto"/>
                <w:sz w:val="24"/>
                <w:szCs w:val="24"/>
                <w:lang w:val="hy-AM"/>
              </w:rPr>
              <w:t>,</w:t>
            </w:r>
            <w:r w:rsidR="001D1B90">
              <w:rPr>
                <w:rFonts w:ascii="GHEA Grapalat" w:hAnsi="GHEA Grapalat"/>
                <w:color w:val="auto"/>
                <w:sz w:val="24"/>
                <w:szCs w:val="24"/>
                <w:lang w:val="hy-AM"/>
              </w:rPr>
              <w:t xml:space="preserve"> </w:t>
            </w:r>
            <w:r w:rsidRPr="00AF558F">
              <w:rPr>
                <w:rFonts w:ascii="GHEA Grapalat" w:hAnsi="GHEA Grapalat"/>
                <w:color w:val="auto"/>
                <w:sz w:val="24"/>
                <w:szCs w:val="24"/>
                <w:lang w:val="hy-AM"/>
              </w:rPr>
              <w:t xml:space="preserve">կարգավորվող շարժման </w:t>
            </w:r>
            <w:r w:rsidRPr="00AF558F">
              <w:rPr>
                <w:rFonts w:ascii="GHEA Grapalat" w:hAnsi="GHEA Grapalat"/>
                <w:color w:val="auto"/>
                <w:sz w:val="24"/>
                <w:szCs w:val="24"/>
                <w:lang w:val="hy-AM"/>
              </w:rPr>
              <w:lastRenderedPageBreak/>
              <w:t>քաղաքային ճանապարհներ և փողոցներ</w:t>
            </w:r>
          </w:p>
        </w:tc>
        <w:tc>
          <w:tcPr>
            <w:tcW w:w="3330" w:type="dxa"/>
            <w:vAlign w:val="center"/>
          </w:tcPr>
          <w:p w14:paraId="65D0CDFA" w14:textId="77777777" w:rsidR="007D6410" w:rsidRPr="00AF558F" w:rsidRDefault="007D6410" w:rsidP="001D1B90">
            <w:pPr>
              <w:ind w:firstLine="162"/>
              <w:jc w:val="center"/>
              <w:rPr>
                <w:rFonts w:ascii="GHEA Grapalat" w:hAnsi="GHEA Grapalat"/>
                <w:color w:val="auto"/>
                <w:sz w:val="24"/>
                <w:szCs w:val="24"/>
                <w:lang w:val="hy-AM"/>
              </w:rPr>
            </w:pPr>
            <w:r w:rsidRPr="00AF558F">
              <w:rPr>
                <w:rFonts w:ascii="GHEA Grapalat" w:hAnsi="GHEA Grapalat"/>
                <w:color w:val="auto"/>
                <w:sz w:val="24"/>
                <w:szCs w:val="24"/>
                <w:lang w:val="hy-AM"/>
              </w:rPr>
              <w:lastRenderedPageBreak/>
              <w:t>Միաշերտ ծածկ կամ երկշերտ ծածկի վերին շերտ</w:t>
            </w:r>
          </w:p>
        </w:tc>
        <w:tc>
          <w:tcPr>
            <w:tcW w:w="1440" w:type="dxa"/>
            <w:vAlign w:val="center"/>
          </w:tcPr>
          <w:p w14:paraId="167AE396" w14:textId="77777777" w:rsidR="007D6410" w:rsidRPr="00AF558F" w:rsidRDefault="00000000" w:rsidP="006C1D1A">
            <w:pPr>
              <w:ind w:firstLine="162"/>
              <w:rPr>
                <w:rFonts w:ascii="GHEA Grapalat" w:hAnsi="GHEA Grapalat"/>
                <w:color w:val="auto"/>
                <w:sz w:val="24"/>
                <w:szCs w:val="24"/>
                <w:lang w:val="en-US"/>
              </w:rPr>
            </w:pPr>
            <m:oMath>
              <m:sSub>
                <m:sSubPr>
                  <m:ctrlPr>
                    <w:rPr>
                      <w:rFonts w:ascii="Cambria Math" w:hAnsi="Cambria Math"/>
                      <w:i/>
                      <w:color w:val="auto"/>
                      <w:sz w:val="24"/>
                    </w:rPr>
                  </m:ctrlPr>
                </m:sSubPr>
                <m:e>
                  <m:r>
                    <m:rPr>
                      <m:sty m:val="bi"/>
                    </m:rPr>
                    <w:rPr>
                      <w:rFonts w:ascii="Cambria Math" w:hAnsi="Cambria Math"/>
                      <w:color w:val="auto"/>
                      <w:sz w:val="24"/>
                      <w:lang w:val="hy-AM"/>
                    </w:rPr>
                    <m:t>B</m:t>
                  </m:r>
                </m:e>
                <m:sub>
                  <m:r>
                    <m:rPr>
                      <m:sty m:val="bi"/>
                    </m:rPr>
                    <w:rPr>
                      <w:rFonts w:ascii="Cambria Math" w:hAnsi="Cambria Math"/>
                      <w:color w:val="auto"/>
                      <w:sz w:val="24"/>
                      <w:lang w:val="hy-AM"/>
                    </w:rPr>
                    <m:t>tb</m:t>
                  </m:r>
                </m:sub>
              </m:sSub>
            </m:oMath>
            <w:r w:rsidR="007D6410" w:rsidRPr="00AF558F">
              <w:rPr>
                <w:rFonts w:ascii="GHEA Grapalat" w:hAnsi="GHEA Grapalat"/>
                <w:color w:val="auto"/>
                <w:sz w:val="24"/>
                <w:szCs w:val="24"/>
                <w:lang w:val="en-US"/>
              </w:rPr>
              <w:t>4,</w:t>
            </w:r>
            <w:r w:rsidR="007D6410" w:rsidRPr="00AF558F">
              <w:rPr>
                <w:rFonts w:ascii="GHEA Grapalat" w:hAnsi="GHEA Grapalat"/>
                <w:color w:val="auto"/>
                <w:sz w:val="24"/>
                <w:szCs w:val="24"/>
                <w:lang w:val="hy-AM"/>
              </w:rPr>
              <w:t>0</w:t>
            </w:r>
          </w:p>
        </w:tc>
        <w:tc>
          <w:tcPr>
            <w:tcW w:w="1080" w:type="dxa"/>
            <w:vAlign w:val="center"/>
          </w:tcPr>
          <w:p w14:paraId="0379BD53" w14:textId="77777777" w:rsidR="007D6410" w:rsidRPr="00AF558F" w:rsidRDefault="007D6410" w:rsidP="006C1D1A">
            <w:pPr>
              <w:ind w:firstLine="162"/>
              <w:jc w:val="center"/>
              <w:rPr>
                <w:rFonts w:ascii="GHEA Grapalat" w:hAnsi="GHEA Grapalat"/>
                <w:color w:val="auto"/>
                <w:sz w:val="24"/>
                <w:szCs w:val="24"/>
                <w:lang w:val="en-US"/>
              </w:rPr>
            </w:pPr>
            <w:r w:rsidRPr="00AF558F">
              <w:rPr>
                <w:rFonts w:ascii="GHEA Grapalat" w:hAnsi="GHEA Grapalat"/>
                <w:color w:val="auto"/>
                <w:sz w:val="24"/>
                <w:szCs w:val="24"/>
                <w:lang w:val="en-US"/>
              </w:rPr>
              <w:t>В 30</w:t>
            </w:r>
          </w:p>
        </w:tc>
        <w:tc>
          <w:tcPr>
            <w:tcW w:w="1440" w:type="dxa"/>
            <w:vAlign w:val="center"/>
          </w:tcPr>
          <w:p w14:paraId="7060C5BB" w14:textId="77777777" w:rsidR="007D6410" w:rsidRPr="00AF558F" w:rsidRDefault="007D6410" w:rsidP="006C1D1A">
            <w:pPr>
              <w:ind w:firstLine="252"/>
              <w:jc w:val="center"/>
              <w:rPr>
                <w:rFonts w:ascii="GHEA Grapalat" w:hAnsi="GHEA Grapalat"/>
                <w:color w:val="auto"/>
                <w:sz w:val="24"/>
                <w:szCs w:val="24"/>
                <w:lang w:val="en-US"/>
              </w:rPr>
            </w:pPr>
            <w:r w:rsidRPr="00AF558F">
              <w:rPr>
                <w:rFonts w:ascii="GHEA Grapalat" w:hAnsi="GHEA Grapalat"/>
                <w:color w:val="auto"/>
                <w:sz w:val="24"/>
                <w:szCs w:val="24"/>
                <w:lang w:val="en-US"/>
              </w:rPr>
              <w:t>F 150</w:t>
            </w:r>
          </w:p>
        </w:tc>
      </w:tr>
      <w:tr w:rsidR="007D6410" w:rsidRPr="00AF558F" w14:paraId="1F561876" w14:textId="77777777" w:rsidTr="001D1B90">
        <w:tc>
          <w:tcPr>
            <w:tcW w:w="540" w:type="dxa"/>
            <w:vMerge/>
          </w:tcPr>
          <w:p w14:paraId="38B9067E" w14:textId="77777777" w:rsidR="007D6410" w:rsidRPr="00AF558F" w:rsidRDefault="007D6410" w:rsidP="001D1B90">
            <w:pPr>
              <w:ind w:left="-142" w:right="-80" w:firstLine="119"/>
              <w:jc w:val="center"/>
              <w:rPr>
                <w:rFonts w:ascii="GHEA Grapalat" w:hAnsi="GHEA Grapalat"/>
                <w:color w:val="auto"/>
                <w:sz w:val="24"/>
                <w:szCs w:val="24"/>
                <w:lang w:val="en-US"/>
              </w:rPr>
            </w:pPr>
          </w:p>
        </w:tc>
        <w:tc>
          <w:tcPr>
            <w:tcW w:w="2340" w:type="dxa"/>
            <w:vMerge/>
            <w:vAlign w:val="center"/>
          </w:tcPr>
          <w:p w14:paraId="2D3AEFD5" w14:textId="77777777" w:rsidR="007D6410" w:rsidRPr="00AF558F" w:rsidRDefault="007D6410" w:rsidP="006C1D1A">
            <w:pPr>
              <w:ind w:firstLine="162"/>
              <w:jc w:val="center"/>
              <w:rPr>
                <w:rFonts w:ascii="GHEA Grapalat" w:hAnsi="GHEA Grapalat"/>
                <w:color w:val="auto"/>
                <w:sz w:val="24"/>
                <w:szCs w:val="24"/>
                <w:lang w:val="en-US"/>
              </w:rPr>
            </w:pPr>
          </w:p>
        </w:tc>
        <w:tc>
          <w:tcPr>
            <w:tcW w:w="3330" w:type="dxa"/>
            <w:vAlign w:val="center"/>
          </w:tcPr>
          <w:p w14:paraId="490F92F9" w14:textId="77777777" w:rsidR="007D6410" w:rsidRPr="00AF558F" w:rsidRDefault="007D6410" w:rsidP="001D1B90">
            <w:pPr>
              <w:ind w:firstLine="162"/>
              <w:jc w:val="center"/>
              <w:rPr>
                <w:rFonts w:ascii="GHEA Grapalat" w:hAnsi="GHEA Grapalat"/>
                <w:color w:val="auto"/>
                <w:sz w:val="24"/>
                <w:szCs w:val="24"/>
                <w:lang w:val="en-US"/>
              </w:rPr>
            </w:pPr>
            <w:r w:rsidRPr="00AF558F">
              <w:rPr>
                <w:rFonts w:ascii="GHEA Grapalat" w:hAnsi="GHEA Grapalat"/>
                <w:color w:val="auto"/>
                <w:sz w:val="24"/>
                <w:szCs w:val="24"/>
                <w:lang w:val="en-US"/>
              </w:rPr>
              <w:t>Երկշերտ ծածկի ներքին շերտ</w:t>
            </w:r>
          </w:p>
        </w:tc>
        <w:tc>
          <w:tcPr>
            <w:tcW w:w="1440" w:type="dxa"/>
            <w:vAlign w:val="center"/>
          </w:tcPr>
          <w:p w14:paraId="75863711" w14:textId="77777777" w:rsidR="007D6410" w:rsidRPr="00AF558F" w:rsidRDefault="00000000" w:rsidP="006C1D1A">
            <w:pPr>
              <w:ind w:firstLine="162"/>
              <w:rPr>
                <w:rFonts w:ascii="GHEA Grapalat" w:hAnsi="GHEA Grapalat"/>
                <w:color w:val="auto"/>
                <w:sz w:val="24"/>
                <w:szCs w:val="24"/>
                <w:lang w:val="en-US"/>
              </w:rPr>
            </w:pPr>
            <m:oMath>
              <m:sSub>
                <m:sSubPr>
                  <m:ctrlPr>
                    <w:rPr>
                      <w:rFonts w:ascii="Cambria Math" w:hAnsi="Cambria Math"/>
                      <w:i/>
                      <w:color w:val="auto"/>
                      <w:sz w:val="24"/>
                    </w:rPr>
                  </m:ctrlPr>
                </m:sSubPr>
                <m:e>
                  <m:r>
                    <m:rPr>
                      <m:sty m:val="bi"/>
                    </m:rPr>
                    <w:rPr>
                      <w:rFonts w:ascii="Cambria Math" w:hAnsi="Cambria Math"/>
                      <w:color w:val="auto"/>
                      <w:sz w:val="24"/>
                      <w:lang w:val="hy-AM"/>
                    </w:rPr>
                    <m:t>B</m:t>
                  </m:r>
                </m:e>
                <m:sub>
                  <m:r>
                    <m:rPr>
                      <m:sty m:val="bi"/>
                    </m:rPr>
                    <w:rPr>
                      <w:rFonts w:ascii="Cambria Math" w:hAnsi="Cambria Math"/>
                      <w:color w:val="auto"/>
                      <w:sz w:val="24"/>
                      <w:lang w:val="hy-AM"/>
                    </w:rPr>
                    <m:t>tb</m:t>
                  </m:r>
                </m:sub>
              </m:sSub>
            </m:oMath>
            <w:r w:rsidR="007D6410" w:rsidRPr="00AF558F">
              <w:rPr>
                <w:rFonts w:ascii="GHEA Grapalat" w:hAnsi="GHEA Grapalat"/>
                <w:color w:val="auto"/>
                <w:sz w:val="24"/>
                <w:szCs w:val="24"/>
                <w:lang w:val="hy-AM"/>
              </w:rPr>
              <w:t>3,2</w:t>
            </w:r>
          </w:p>
        </w:tc>
        <w:tc>
          <w:tcPr>
            <w:tcW w:w="1080" w:type="dxa"/>
            <w:vAlign w:val="center"/>
          </w:tcPr>
          <w:p w14:paraId="38FB747F" w14:textId="77777777" w:rsidR="007D6410" w:rsidRPr="00AF558F" w:rsidRDefault="007D6410" w:rsidP="006C1D1A">
            <w:pPr>
              <w:ind w:firstLine="162"/>
              <w:jc w:val="center"/>
              <w:rPr>
                <w:rFonts w:ascii="GHEA Grapalat" w:hAnsi="GHEA Grapalat"/>
                <w:color w:val="auto"/>
                <w:sz w:val="24"/>
                <w:szCs w:val="24"/>
                <w:lang w:val="en-US"/>
              </w:rPr>
            </w:pPr>
            <w:r w:rsidRPr="00AF558F">
              <w:rPr>
                <w:rFonts w:ascii="GHEA Grapalat" w:hAnsi="GHEA Grapalat"/>
                <w:color w:val="auto"/>
                <w:sz w:val="24"/>
                <w:szCs w:val="24"/>
                <w:lang w:val="en-US"/>
              </w:rPr>
              <w:t>В 25</w:t>
            </w:r>
          </w:p>
        </w:tc>
        <w:tc>
          <w:tcPr>
            <w:tcW w:w="1440" w:type="dxa"/>
            <w:vAlign w:val="center"/>
          </w:tcPr>
          <w:p w14:paraId="21B10694" w14:textId="77777777" w:rsidR="007D6410" w:rsidRPr="00AF558F" w:rsidRDefault="007D6410" w:rsidP="006C1D1A">
            <w:pPr>
              <w:ind w:firstLine="252"/>
              <w:jc w:val="center"/>
              <w:rPr>
                <w:rFonts w:ascii="GHEA Grapalat" w:hAnsi="GHEA Grapalat"/>
                <w:color w:val="auto"/>
                <w:sz w:val="24"/>
                <w:szCs w:val="24"/>
                <w:lang w:val="en-US"/>
              </w:rPr>
            </w:pPr>
            <w:r w:rsidRPr="00AF558F">
              <w:rPr>
                <w:rFonts w:ascii="GHEA Grapalat" w:hAnsi="GHEA Grapalat"/>
                <w:color w:val="auto"/>
                <w:sz w:val="24"/>
                <w:szCs w:val="24"/>
                <w:lang w:val="en-US"/>
              </w:rPr>
              <w:t>F 150</w:t>
            </w:r>
          </w:p>
        </w:tc>
      </w:tr>
      <w:tr w:rsidR="007D6410" w:rsidRPr="00AF558F" w14:paraId="32F5D46D" w14:textId="77777777" w:rsidTr="001D1B90">
        <w:tc>
          <w:tcPr>
            <w:tcW w:w="540" w:type="dxa"/>
            <w:vMerge w:val="restart"/>
          </w:tcPr>
          <w:p w14:paraId="44F51F4A" w14:textId="77777777" w:rsidR="007D6410" w:rsidRPr="00AF558F" w:rsidRDefault="007D6410" w:rsidP="001D1B90">
            <w:pPr>
              <w:ind w:left="-142" w:right="-80" w:firstLine="119"/>
              <w:jc w:val="center"/>
              <w:rPr>
                <w:rFonts w:ascii="GHEA Grapalat" w:hAnsi="GHEA Grapalat"/>
                <w:color w:val="auto"/>
                <w:sz w:val="24"/>
                <w:szCs w:val="24"/>
                <w:lang w:val="en-US"/>
              </w:rPr>
            </w:pPr>
          </w:p>
          <w:p w14:paraId="0ABE2B1C" w14:textId="77777777" w:rsidR="007D6410" w:rsidRPr="00AF558F" w:rsidRDefault="007D6410" w:rsidP="001D1B90">
            <w:pPr>
              <w:ind w:left="-142" w:right="-80" w:firstLine="119"/>
              <w:jc w:val="center"/>
              <w:rPr>
                <w:rFonts w:ascii="GHEA Grapalat" w:hAnsi="GHEA Grapalat"/>
                <w:color w:val="auto"/>
                <w:sz w:val="24"/>
                <w:szCs w:val="24"/>
                <w:lang w:val="en-US"/>
              </w:rPr>
            </w:pPr>
          </w:p>
          <w:p w14:paraId="3C8880C0" w14:textId="77777777" w:rsidR="007D6410" w:rsidRPr="00AF558F" w:rsidRDefault="007D6410" w:rsidP="001D1B90">
            <w:pPr>
              <w:ind w:left="-142" w:right="-80" w:firstLine="119"/>
              <w:jc w:val="center"/>
              <w:rPr>
                <w:rFonts w:ascii="GHEA Grapalat" w:hAnsi="GHEA Grapalat"/>
                <w:color w:val="auto"/>
                <w:sz w:val="24"/>
                <w:szCs w:val="24"/>
                <w:lang w:val="en-US"/>
              </w:rPr>
            </w:pPr>
            <w:r w:rsidRPr="00AF558F">
              <w:rPr>
                <w:rFonts w:ascii="GHEA Grapalat" w:hAnsi="GHEA Grapalat"/>
                <w:color w:val="auto"/>
                <w:sz w:val="24"/>
                <w:szCs w:val="24"/>
                <w:lang w:val="en-US"/>
              </w:rPr>
              <w:t>3.</w:t>
            </w:r>
          </w:p>
        </w:tc>
        <w:tc>
          <w:tcPr>
            <w:tcW w:w="2340" w:type="dxa"/>
            <w:vMerge w:val="restart"/>
            <w:vAlign w:val="center"/>
          </w:tcPr>
          <w:p w14:paraId="5BC02CB3" w14:textId="1A01EB3E" w:rsidR="007D6410" w:rsidRPr="00AF558F" w:rsidRDefault="007D6410" w:rsidP="006C1D1A">
            <w:pPr>
              <w:ind w:firstLine="162"/>
              <w:jc w:val="center"/>
              <w:rPr>
                <w:rFonts w:ascii="GHEA Grapalat" w:hAnsi="GHEA Grapalat"/>
                <w:color w:val="auto"/>
                <w:sz w:val="24"/>
                <w:szCs w:val="24"/>
                <w:lang w:val="en-US"/>
              </w:rPr>
            </w:pPr>
            <w:r w:rsidRPr="00AF558F">
              <w:rPr>
                <w:rFonts w:ascii="GHEA Grapalat" w:hAnsi="GHEA Grapalat"/>
                <w:color w:val="auto"/>
                <w:sz w:val="24"/>
                <w:szCs w:val="24"/>
                <w:lang w:val="en-US"/>
              </w:rPr>
              <w:t>III</w:t>
            </w:r>
            <w:r w:rsidRPr="00AF558F">
              <w:rPr>
                <w:rFonts w:ascii="GHEA Grapalat" w:hAnsi="GHEA Grapalat"/>
                <w:color w:val="auto"/>
                <w:sz w:val="24"/>
                <w:szCs w:val="24"/>
                <w:lang w:val="hy-AM"/>
              </w:rPr>
              <w:t xml:space="preserve"> , տեղական նշանակության քաղաքային փողոցներ</w:t>
            </w:r>
          </w:p>
        </w:tc>
        <w:tc>
          <w:tcPr>
            <w:tcW w:w="3330" w:type="dxa"/>
            <w:vAlign w:val="center"/>
          </w:tcPr>
          <w:p w14:paraId="767FBEE4" w14:textId="77777777" w:rsidR="007D6410" w:rsidRPr="00AF558F" w:rsidRDefault="007D6410" w:rsidP="001D1B90">
            <w:pPr>
              <w:ind w:firstLine="162"/>
              <w:jc w:val="center"/>
              <w:rPr>
                <w:rFonts w:ascii="GHEA Grapalat" w:hAnsi="GHEA Grapalat"/>
                <w:color w:val="auto"/>
                <w:sz w:val="24"/>
                <w:szCs w:val="24"/>
                <w:lang w:val="en-US"/>
              </w:rPr>
            </w:pPr>
            <w:r w:rsidRPr="00AF558F">
              <w:rPr>
                <w:rFonts w:ascii="GHEA Grapalat" w:hAnsi="GHEA Grapalat"/>
                <w:color w:val="auto"/>
                <w:sz w:val="24"/>
                <w:szCs w:val="24"/>
                <w:lang w:val="en-US"/>
              </w:rPr>
              <w:t>Միաշերտ ծածկ կամ երկշերտ ծածկի վերին շերտ</w:t>
            </w:r>
          </w:p>
        </w:tc>
        <w:tc>
          <w:tcPr>
            <w:tcW w:w="1440" w:type="dxa"/>
            <w:vAlign w:val="center"/>
          </w:tcPr>
          <w:p w14:paraId="1DCB384D" w14:textId="77777777" w:rsidR="007D6410" w:rsidRPr="00AF558F" w:rsidRDefault="00000000" w:rsidP="006C1D1A">
            <w:pPr>
              <w:ind w:firstLine="162"/>
              <w:rPr>
                <w:rFonts w:ascii="GHEA Grapalat" w:hAnsi="GHEA Grapalat"/>
                <w:color w:val="auto"/>
                <w:sz w:val="24"/>
                <w:szCs w:val="24"/>
                <w:lang w:val="en-US"/>
              </w:rPr>
            </w:pPr>
            <m:oMath>
              <m:sSub>
                <m:sSubPr>
                  <m:ctrlPr>
                    <w:rPr>
                      <w:rFonts w:ascii="Cambria Math" w:hAnsi="Cambria Math"/>
                      <w:i/>
                      <w:color w:val="auto"/>
                      <w:sz w:val="24"/>
                    </w:rPr>
                  </m:ctrlPr>
                </m:sSubPr>
                <m:e>
                  <m:r>
                    <m:rPr>
                      <m:sty m:val="bi"/>
                    </m:rPr>
                    <w:rPr>
                      <w:rFonts w:ascii="Cambria Math" w:hAnsi="Cambria Math"/>
                      <w:color w:val="auto"/>
                      <w:sz w:val="24"/>
                      <w:lang w:val="hy-AM"/>
                    </w:rPr>
                    <m:t>B</m:t>
                  </m:r>
                </m:e>
                <m:sub>
                  <m:r>
                    <m:rPr>
                      <m:sty m:val="bi"/>
                    </m:rPr>
                    <w:rPr>
                      <w:rFonts w:ascii="Cambria Math" w:hAnsi="Cambria Math"/>
                      <w:color w:val="auto"/>
                      <w:sz w:val="24"/>
                      <w:lang w:val="hy-AM"/>
                    </w:rPr>
                    <m:t>tb</m:t>
                  </m:r>
                </m:sub>
              </m:sSub>
            </m:oMath>
            <w:r w:rsidR="007D6410" w:rsidRPr="00AF558F">
              <w:rPr>
                <w:rFonts w:ascii="GHEA Grapalat" w:hAnsi="GHEA Grapalat"/>
                <w:color w:val="auto"/>
                <w:sz w:val="24"/>
                <w:szCs w:val="24"/>
                <w:lang w:val="en-US"/>
              </w:rPr>
              <w:t>3,6</w:t>
            </w:r>
          </w:p>
        </w:tc>
        <w:tc>
          <w:tcPr>
            <w:tcW w:w="1080" w:type="dxa"/>
            <w:vAlign w:val="center"/>
          </w:tcPr>
          <w:p w14:paraId="183BA509" w14:textId="77777777" w:rsidR="007D6410" w:rsidRPr="00AF558F" w:rsidRDefault="007D6410" w:rsidP="006C1D1A">
            <w:pPr>
              <w:ind w:firstLine="162"/>
              <w:jc w:val="center"/>
              <w:rPr>
                <w:rFonts w:ascii="GHEA Grapalat" w:hAnsi="GHEA Grapalat"/>
                <w:color w:val="auto"/>
                <w:sz w:val="24"/>
                <w:szCs w:val="24"/>
                <w:lang w:val="en-US"/>
              </w:rPr>
            </w:pPr>
            <w:r w:rsidRPr="00AF558F">
              <w:rPr>
                <w:rFonts w:ascii="GHEA Grapalat" w:hAnsi="GHEA Grapalat"/>
                <w:color w:val="auto"/>
                <w:sz w:val="24"/>
                <w:szCs w:val="24"/>
                <w:lang w:val="en-US"/>
              </w:rPr>
              <w:t>В 27,5</w:t>
            </w:r>
          </w:p>
        </w:tc>
        <w:tc>
          <w:tcPr>
            <w:tcW w:w="1440" w:type="dxa"/>
            <w:vAlign w:val="center"/>
          </w:tcPr>
          <w:p w14:paraId="4337138D" w14:textId="77777777" w:rsidR="007D6410" w:rsidRPr="00AF558F" w:rsidRDefault="007D6410" w:rsidP="006C1D1A">
            <w:pPr>
              <w:ind w:firstLine="252"/>
              <w:jc w:val="center"/>
              <w:rPr>
                <w:rFonts w:ascii="GHEA Grapalat" w:hAnsi="GHEA Grapalat"/>
                <w:color w:val="auto"/>
                <w:sz w:val="24"/>
                <w:szCs w:val="24"/>
                <w:lang w:val="en-US"/>
              </w:rPr>
            </w:pPr>
            <w:r w:rsidRPr="00AF558F">
              <w:rPr>
                <w:rFonts w:ascii="GHEA Grapalat" w:hAnsi="GHEA Grapalat"/>
                <w:color w:val="auto"/>
                <w:sz w:val="24"/>
                <w:szCs w:val="24"/>
                <w:lang w:val="en-US"/>
              </w:rPr>
              <w:t>F 150</w:t>
            </w:r>
          </w:p>
        </w:tc>
      </w:tr>
      <w:tr w:rsidR="007D6410" w:rsidRPr="00AF558F" w14:paraId="2A52591F" w14:textId="77777777" w:rsidTr="001D1B90">
        <w:tc>
          <w:tcPr>
            <w:tcW w:w="540" w:type="dxa"/>
            <w:vMerge/>
          </w:tcPr>
          <w:p w14:paraId="1BE32906" w14:textId="77777777" w:rsidR="007D6410" w:rsidRPr="00AF558F" w:rsidRDefault="007D6410" w:rsidP="006C1D1A">
            <w:pPr>
              <w:rPr>
                <w:rFonts w:ascii="GHEA Grapalat" w:hAnsi="GHEA Grapalat"/>
                <w:color w:val="auto"/>
                <w:sz w:val="24"/>
                <w:szCs w:val="24"/>
                <w:lang w:val="en-US"/>
              </w:rPr>
            </w:pPr>
          </w:p>
        </w:tc>
        <w:tc>
          <w:tcPr>
            <w:tcW w:w="2340" w:type="dxa"/>
            <w:vMerge/>
          </w:tcPr>
          <w:p w14:paraId="74A99355" w14:textId="77777777" w:rsidR="007D6410" w:rsidRPr="00AF558F" w:rsidRDefault="007D6410" w:rsidP="006C1D1A">
            <w:pPr>
              <w:rPr>
                <w:rFonts w:ascii="GHEA Grapalat" w:hAnsi="GHEA Grapalat"/>
                <w:color w:val="auto"/>
                <w:sz w:val="24"/>
                <w:szCs w:val="24"/>
                <w:lang w:val="en-US"/>
              </w:rPr>
            </w:pPr>
          </w:p>
        </w:tc>
        <w:tc>
          <w:tcPr>
            <w:tcW w:w="3330" w:type="dxa"/>
            <w:vAlign w:val="center"/>
          </w:tcPr>
          <w:p w14:paraId="28862103" w14:textId="77777777" w:rsidR="007D6410" w:rsidRPr="00AF558F" w:rsidRDefault="007D6410" w:rsidP="001D1B90">
            <w:pPr>
              <w:ind w:firstLine="162"/>
              <w:jc w:val="center"/>
              <w:rPr>
                <w:rFonts w:ascii="GHEA Grapalat" w:hAnsi="GHEA Grapalat"/>
                <w:color w:val="auto"/>
                <w:sz w:val="24"/>
                <w:szCs w:val="24"/>
                <w:lang w:val="en-US"/>
              </w:rPr>
            </w:pPr>
            <w:r w:rsidRPr="00AF558F">
              <w:rPr>
                <w:rFonts w:ascii="GHEA Grapalat" w:hAnsi="GHEA Grapalat"/>
                <w:color w:val="auto"/>
                <w:sz w:val="24"/>
                <w:szCs w:val="24"/>
                <w:lang w:val="en-US"/>
              </w:rPr>
              <w:t>Երկշերտ ծածկի ներքին շերտ</w:t>
            </w:r>
          </w:p>
        </w:tc>
        <w:tc>
          <w:tcPr>
            <w:tcW w:w="1440" w:type="dxa"/>
            <w:vAlign w:val="center"/>
          </w:tcPr>
          <w:p w14:paraId="3CAD30C1" w14:textId="77777777" w:rsidR="007D6410" w:rsidRPr="00AF558F" w:rsidRDefault="00000000" w:rsidP="006C1D1A">
            <w:pPr>
              <w:ind w:firstLine="162"/>
              <w:rPr>
                <w:rFonts w:ascii="GHEA Grapalat" w:hAnsi="GHEA Grapalat"/>
                <w:color w:val="auto"/>
                <w:sz w:val="24"/>
                <w:szCs w:val="24"/>
                <w:lang w:val="en-US"/>
              </w:rPr>
            </w:pPr>
            <m:oMath>
              <m:sSub>
                <m:sSubPr>
                  <m:ctrlPr>
                    <w:rPr>
                      <w:rFonts w:ascii="Cambria Math" w:hAnsi="Cambria Math"/>
                      <w:i/>
                      <w:color w:val="auto"/>
                      <w:sz w:val="24"/>
                    </w:rPr>
                  </m:ctrlPr>
                </m:sSubPr>
                <m:e>
                  <m:r>
                    <m:rPr>
                      <m:sty m:val="bi"/>
                    </m:rPr>
                    <w:rPr>
                      <w:rFonts w:ascii="Cambria Math" w:hAnsi="Cambria Math"/>
                      <w:color w:val="auto"/>
                      <w:sz w:val="24"/>
                      <w:lang w:val="hy-AM"/>
                    </w:rPr>
                    <m:t>B</m:t>
                  </m:r>
                </m:e>
                <m:sub>
                  <m:r>
                    <m:rPr>
                      <m:sty m:val="bi"/>
                    </m:rPr>
                    <w:rPr>
                      <w:rFonts w:ascii="Cambria Math" w:hAnsi="Cambria Math"/>
                      <w:color w:val="auto"/>
                      <w:sz w:val="24"/>
                      <w:lang w:val="hy-AM"/>
                    </w:rPr>
                    <m:t>tb</m:t>
                  </m:r>
                </m:sub>
              </m:sSub>
            </m:oMath>
            <w:r w:rsidR="007D6410" w:rsidRPr="00AF558F">
              <w:rPr>
                <w:rFonts w:ascii="GHEA Grapalat" w:hAnsi="GHEA Grapalat"/>
                <w:color w:val="auto"/>
                <w:sz w:val="24"/>
                <w:szCs w:val="24"/>
                <w:lang w:val="hy-AM"/>
              </w:rPr>
              <w:t>2,8</w:t>
            </w:r>
          </w:p>
        </w:tc>
        <w:tc>
          <w:tcPr>
            <w:tcW w:w="1080" w:type="dxa"/>
            <w:vAlign w:val="center"/>
          </w:tcPr>
          <w:p w14:paraId="5B342C96" w14:textId="77777777" w:rsidR="007D6410" w:rsidRPr="00AF558F" w:rsidRDefault="007D6410" w:rsidP="006C1D1A">
            <w:pPr>
              <w:ind w:firstLine="162"/>
              <w:jc w:val="center"/>
              <w:rPr>
                <w:rFonts w:ascii="GHEA Grapalat" w:hAnsi="GHEA Grapalat"/>
                <w:color w:val="auto"/>
                <w:sz w:val="24"/>
                <w:szCs w:val="24"/>
                <w:lang w:val="en-US"/>
              </w:rPr>
            </w:pPr>
            <w:r w:rsidRPr="00AF558F">
              <w:rPr>
                <w:rFonts w:ascii="GHEA Grapalat" w:hAnsi="GHEA Grapalat"/>
                <w:color w:val="auto"/>
                <w:sz w:val="24"/>
                <w:szCs w:val="24"/>
                <w:lang w:val="en-US"/>
              </w:rPr>
              <w:t>В 22,5</w:t>
            </w:r>
          </w:p>
        </w:tc>
        <w:tc>
          <w:tcPr>
            <w:tcW w:w="1440" w:type="dxa"/>
            <w:vAlign w:val="center"/>
          </w:tcPr>
          <w:p w14:paraId="7B9F537A" w14:textId="77777777" w:rsidR="007D6410" w:rsidRPr="00AF558F" w:rsidRDefault="007D6410" w:rsidP="006C1D1A">
            <w:pPr>
              <w:ind w:firstLine="252"/>
              <w:jc w:val="center"/>
              <w:rPr>
                <w:rFonts w:ascii="GHEA Grapalat" w:hAnsi="GHEA Grapalat"/>
                <w:color w:val="auto"/>
                <w:sz w:val="24"/>
                <w:szCs w:val="24"/>
                <w:lang w:val="en-US"/>
              </w:rPr>
            </w:pPr>
            <w:r w:rsidRPr="00AF558F">
              <w:rPr>
                <w:rFonts w:ascii="GHEA Grapalat" w:hAnsi="GHEA Grapalat"/>
                <w:color w:val="auto"/>
                <w:sz w:val="24"/>
                <w:szCs w:val="24"/>
                <w:lang w:val="en-US"/>
              </w:rPr>
              <w:t>F 150</w:t>
            </w:r>
          </w:p>
        </w:tc>
      </w:tr>
      <w:tr w:rsidR="007D6410" w:rsidRPr="00AF558F" w14:paraId="73A05DC6" w14:textId="77777777" w:rsidTr="001D1B90">
        <w:tc>
          <w:tcPr>
            <w:tcW w:w="10170" w:type="dxa"/>
            <w:gridSpan w:val="6"/>
          </w:tcPr>
          <w:p w14:paraId="3431C005" w14:textId="77777777" w:rsidR="007D6410" w:rsidRPr="00AF558F" w:rsidRDefault="007D6410" w:rsidP="006C1D1A">
            <w:pPr>
              <w:ind w:firstLine="165"/>
              <w:rPr>
                <w:rFonts w:ascii="GHEA Grapalat" w:hAnsi="GHEA Grapalat"/>
                <w:color w:val="auto"/>
                <w:sz w:val="24"/>
                <w:szCs w:val="24"/>
              </w:rPr>
            </w:pPr>
            <w:r w:rsidRPr="00AF558F">
              <w:rPr>
                <w:rFonts w:ascii="GHEA Grapalat" w:hAnsi="GHEA Grapalat"/>
                <w:color w:val="auto"/>
                <w:sz w:val="24"/>
                <w:szCs w:val="24"/>
              </w:rPr>
              <w:t xml:space="preserve">4. </w:t>
            </w:r>
            <w:r w:rsidRPr="00AF558F">
              <w:rPr>
                <w:rFonts w:ascii="GHEA Grapalat" w:hAnsi="GHEA Grapalat"/>
                <w:color w:val="auto"/>
                <w:sz w:val="24"/>
                <w:szCs w:val="24"/>
                <w:lang w:val="en-US"/>
              </w:rPr>
              <w:t>Բետոնի</w:t>
            </w:r>
            <w:r w:rsidRPr="00AF558F">
              <w:rPr>
                <w:rFonts w:ascii="GHEA Grapalat" w:hAnsi="GHEA Grapalat"/>
                <w:color w:val="auto"/>
                <w:sz w:val="24"/>
                <w:szCs w:val="24"/>
              </w:rPr>
              <w:t xml:space="preserve"> </w:t>
            </w:r>
            <w:r w:rsidRPr="00AF558F">
              <w:rPr>
                <w:rFonts w:ascii="GHEA Grapalat" w:hAnsi="GHEA Grapalat"/>
                <w:color w:val="auto"/>
                <w:sz w:val="24"/>
                <w:szCs w:val="24"/>
                <w:lang w:val="en-US"/>
              </w:rPr>
              <w:t>ամրության</w:t>
            </w:r>
            <w:r w:rsidRPr="00AF558F">
              <w:rPr>
                <w:rFonts w:ascii="GHEA Grapalat" w:hAnsi="GHEA Grapalat"/>
                <w:color w:val="auto"/>
                <w:sz w:val="24"/>
                <w:szCs w:val="24"/>
              </w:rPr>
              <w:t xml:space="preserve"> </w:t>
            </w:r>
            <w:r w:rsidRPr="00AF558F">
              <w:rPr>
                <w:rFonts w:ascii="GHEA Grapalat" w:hAnsi="GHEA Grapalat"/>
                <w:color w:val="auto"/>
                <w:sz w:val="24"/>
                <w:szCs w:val="24"/>
                <w:lang w:val="en-US"/>
              </w:rPr>
              <w:t>դասերն</w:t>
            </w:r>
            <w:r w:rsidRPr="00AF558F">
              <w:rPr>
                <w:rFonts w:ascii="GHEA Grapalat" w:hAnsi="GHEA Grapalat"/>
                <w:color w:val="auto"/>
                <w:sz w:val="24"/>
                <w:szCs w:val="24"/>
              </w:rPr>
              <w:t xml:space="preserve"> </w:t>
            </w:r>
            <w:r w:rsidRPr="00AF558F">
              <w:rPr>
                <w:rFonts w:ascii="GHEA Grapalat" w:hAnsi="GHEA Grapalat"/>
                <w:color w:val="auto"/>
                <w:sz w:val="24"/>
                <w:szCs w:val="24"/>
                <w:lang w:val="en-US"/>
              </w:rPr>
              <w:t>ըստ</w:t>
            </w:r>
            <w:r w:rsidRPr="00AF558F">
              <w:rPr>
                <w:rFonts w:ascii="GHEA Grapalat" w:hAnsi="GHEA Grapalat"/>
                <w:color w:val="auto"/>
                <w:sz w:val="24"/>
                <w:szCs w:val="24"/>
              </w:rPr>
              <w:t xml:space="preserve"> </w:t>
            </w:r>
            <w:r w:rsidRPr="00AF558F">
              <w:rPr>
                <w:rFonts w:ascii="GHEA Grapalat" w:hAnsi="GHEA Grapalat"/>
                <w:color w:val="auto"/>
                <w:sz w:val="24"/>
                <w:szCs w:val="24"/>
                <w:lang w:val="en-US"/>
              </w:rPr>
              <w:t>սեղմման</w:t>
            </w:r>
            <w:r w:rsidRPr="00AF558F">
              <w:rPr>
                <w:rFonts w:ascii="GHEA Grapalat" w:hAnsi="GHEA Grapalat"/>
                <w:color w:val="auto"/>
                <w:sz w:val="24"/>
                <w:szCs w:val="24"/>
              </w:rPr>
              <w:t xml:space="preserve"> </w:t>
            </w:r>
            <w:r w:rsidRPr="00AF558F">
              <w:rPr>
                <w:rFonts w:ascii="GHEA Grapalat" w:hAnsi="GHEA Grapalat"/>
                <w:color w:val="auto"/>
                <w:sz w:val="24"/>
                <w:szCs w:val="24"/>
                <w:lang w:val="en-US"/>
              </w:rPr>
              <w:t>պետք</w:t>
            </w:r>
            <w:r w:rsidRPr="00AF558F">
              <w:rPr>
                <w:rFonts w:ascii="GHEA Grapalat" w:hAnsi="GHEA Grapalat"/>
                <w:color w:val="auto"/>
                <w:sz w:val="24"/>
                <w:szCs w:val="24"/>
              </w:rPr>
              <w:t xml:space="preserve"> </w:t>
            </w:r>
            <w:r w:rsidRPr="00AF558F">
              <w:rPr>
                <w:rFonts w:ascii="GHEA Grapalat" w:hAnsi="GHEA Grapalat"/>
                <w:color w:val="auto"/>
                <w:sz w:val="24"/>
                <w:szCs w:val="24"/>
                <w:lang w:val="en-US"/>
              </w:rPr>
              <w:t>է</w:t>
            </w:r>
            <w:r w:rsidRPr="00AF558F">
              <w:rPr>
                <w:rFonts w:ascii="GHEA Grapalat" w:hAnsi="GHEA Grapalat"/>
                <w:color w:val="auto"/>
                <w:sz w:val="24"/>
                <w:szCs w:val="24"/>
              </w:rPr>
              <w:t xml:space="preserve"> </w:t>
            </w:r>
            <w:r w:rsidRPr="00AF558F">
              <w:rPr>
                <w:rFonts w:ascii="GHEA Grapalat" w:hAnsi="GHEA Grapalat"/>
                <w:color w:val="auto"/>
                <w:sz w:val="24"/>
                <w:szCs w:val="24"/>
                <w:lang w:val="en-US"/>
              </w:rPr>
              <w:t>կիրառել</w:t>
            </w:r>
            <w:r w:rsidRPr="00AF558F">
              <w:rPr>
                <w:rFonts w:ascii="GHEA Grapalat" w:hAnsi="GHEA Grapalat"/>
                <w:color w:val="auto"/>
                <w:sz w:val="24"/>
                <w:szCs w:val="24"/>
              </w:rPr>
              <w:t xml:space="preserve"> </w:t>
            </w:r>
            <w:r w:rsidRPr="00AF558F">
              <w:rPr>
                <w:rFonts w:ascii="GHEA Grapalat" w:hAnsi="GHEA Grapalat"/>
                <w:color w:val="auto"/>
                <w:sz w:val="24"/>
                <w:szCs w:val="24"/>
                <w:lang w:val="en-US"/>
              </w:rPr>
              <w:t>միայն</w:t>
            </w:r>
            <w:r w:rsidRPr="00AF558F">
              <w:rPr>
                <w:rFonts w:ascii="GHEA Grapalat" w:hAnsi="GHEA Grapalat"/>
                <w:color w:val="auto"/>
                <w:sz w:val="24"/>
                <w:szCs w:val="24"/>
              </w:rPr>
              <w:t xml:space="preserve"> </w:t>
            </w:r>
            <w:r w:rsidRPr="00AF558F">
              <w:rPr>
                <w:rFonts w:ascii="GHEA Grapalat" w:hAnsi="GHEA Grapalat"/>
                <w:color w:val="auto"/>
                <w:sz w:val="24"/>
                <w:szCs w:val="24"/>
                <w:lang w:val="en-US"/>
              </w:rPr>
              <w:t>երկաթբետոնե</w:t>
            </w:r>
            <w:r w:rsidRPr="00AF558F">
              <w:rPr>
                <w:rFonts w:ascii="GHEA Grapalat" w:hAnsi="GHEA Grapalat"/>
                <w:color w:val="auto"/>
                <w:sz w:val="24"/>
                <w:szCs w:val="24"/>
              </w:rPr>
              <w:t xml:space="preserve"> </w:t>
            </w:r>
            <w:r w:rsidRPr="00AF558F">
              <w:rPr>
                <w:rFonts w:ascii="GHEA Grapalat" w:hAnsi="GHEA Grapalat"/>
                <w:color w:val="auto"/>
                <w:sz w:val="24"/>
                <w:szCs w:val="24"/>
                <w:lang w:val="en-US"/>
              </w:rPr>
              <w:t>և</w:t>
            </w:r>
            <w:r w:rsidRPr="00AF558F">
              <w:rPr>
                <w:rFonts w:ascii="GHEA Grapalat" w:hAnsi="GHEA Grapalat"/>
                <w:color w:val="auto"/>
                <w:sz w:val="24"/>
                <w:szCs w:val="24"/>
              </w:rPr>
              <w:t xml:space="preserve"> </w:t>
            </w:r>
            <w:r w:rsidRPr="00AF558F">
              <w:rPr>
                <w:rFonts w:ascii="GHEA Grapalat" w:hAnsi="GHEA Grapalat"/>
                <w:color w:val="auto"/>
                <w:sz w:val="24"/>
                <w:szCs w:val="24"/>
                <w:lang w:val="en-US"/>
              </w:rPr>
              <w:t>նախալարված</w:t>
            </w:r>
            <w:r w:rsidRPr="00AF558F">
              <w:rPr>
                <w:rFonts w:ascii="GHEA Grapalat" w:hAnsi="GHEA Grapalat"/>
                <w:color w:val="auto"/>
                <w:sz w:val="24"/>
                <w:szCs w:val="24"/>
              </w:rPr>
              <w:t xml:space="preserve"> </w:t>
            </w:r>
            <w:r w:rsidRPr="00AF558F">
              <w:rPr>
                <w:rFonts w:ascii="GHEA Grapalat" w:hAnsi="GHEA Grapalat"/>
                <w:color w:val="auto"/>
                <w:sz w:val="24"/>
                <w:szCs w:val="24"/>
                <w:lang w:val="en-US"/>
              </w:rPr>
              <w:t>երկաթբետոնյա</w:t>
            </w:r>
            <w:r w:rsidRPr="00AF558F">
              <w:rPr>
                <w:rFonts w:ascii="GHEA Grapalat" w:hAnsi="GHEA Grapalat"/>
                <w:color w:val="auto"/>
                <w:sz w:val="24"/>
                <w:szCs w:val="24"/>
              </w:rPr>
              <w:t xml:space="preserve"> </w:t>
            </w:r>
            <w:r w:rsidRPr="00AF558F">
              <w:rPr>
                <w:rFonts w:ascii="GHEA Grapalat" w:hAnsi="GHEA Grapalat"/>
                <w:color w:val="auto"/>
                <w:sz w:val="24"/>
                <w:szCs w:val="24"/>
                <w:lang w:val="en-US"/>
              </w:rPr>
              <w:t>ծածկերի</w:t>
            </w:r>
            <w:r w:rsidRPr="00AF558F">
              <w:rPr>
                <w:rFonts w:ascii="GHEA Grapalat" w:hAnsi="GHEA Grapalat"/>
                <w:color w:val="auto"/>
                <w:sz w:val="24"/>
                <w:szCs w:val="24"/>
              </w:rPr>
              <w:t xml:space="preserve"> </w:t>
            </w:r>
            <w:r w:rsidRPr="00AF558F">
              <w:rPr>
                <w:rFonts w:ascii="GHEA Grapalat" w:hAnsi="GHEA Grapalat"/>
                <w:color w:val="auto"/>
                <w:sz w:val="24"/>
                <w:szCs w:val="24"/>
                <w:lang w:val="en-US"/>
              </w:rPr>
              <w:t>համար</w:t>
            </w:r>
            <w:r w:rsidRPr="00AF558F">
              <w:rPr>
                <w:rFonts w:ascii="GHEA Grapalat" w:hAnsi="GHEA Grapalat"/>
                <w:color w:val="auto"/>
                <w:sz w:val="24"/>
                <w:szCs w:val="24"/>
              </w:rPr>
              <w:t>:</w:t>
            </w:r>
          </w:p>
        </w:tc>
      </w:tr>
    </w:tbl>
    <w:p w14:paraId="6A3A6C97" w14:textId="77777777" w:rsidR="007D6410" w:rsidRPr="00AF558F" w:rsidRDefault="007D6410" w:rsidP="007D6410">
      <w:pPr>
        <w:pStyle w:val="ListParagraph"/>
        <w:tabs>
          <w:tab w:val="left" w:pos="1080"/>
          <w:tab w:val="left" w:pos="1260"/>
        </w:tabs>
        <w:autoSpaceDE w:val="0"/>
        <w:autoSpaceDN w:val="0"/>
        <w:adjustRightInd w:val="0"/>
        <w:spacing w:after="0" w:line="360" w:lineRule="auto"/>
        <w:ind w:left="568" w:right="0" w:firstLine="0"/>
        <w:rPr>
          <w:rFonts w:ascii="GHEA Grapalat" w:eastAsiaTheme="minorHAnsi" w:hAnsi="GHEA Grapalat"/>
          <w:bCs/>
          <w:color w:val="auto"/>
          <w:sz w:val="24"/>
          <w:szCs w:val="24"/>
          <w:lang w:val="hy-AM" w:eastAsia="en-US"/>
        </w:rPr>
      </w:pPr>
    </w:p>
    <w:p w14:paraId="5E64B9D7" w14:textId="77777777" w:rsidR="00F11F57" w:rsidRPr="00AF558F" w:rsidRDefault="00F11F57">
      <w:pPr>
        <w:pStyle w:val="ListParagraph"/>
        <w:numPr>
          <w:ilvl w:val="0"/>
          <w:numId w:val="3"/>
        </w:numPr>
        <w:tabs>
          <w:tab w:val="left" w:pos="1080"/>
          <w:tab w:val="left" w:pos="1260"/>
        </w:tabs>
        <w:autoSpaceDE w:val="0"/>
        <w:autoSpaceDN w:val="0"/>
        <w:adjustRightInd w:val="0"/>
        <w:spacing w:after="0" w:line="360" w:lineRule="auto"/>
        <w:ind w:left="0" w:right="0" w:firstLine="568"/>
        <w:rPr>
          <w:rFonts w:ascii="GHEA Grapalat" w:eastAsiaTheme="minorHAnsi" w:hAnsi="GHEA Grapalat"/>
          <w:bCs/>
          <w:color w:val="auto"/>
          <w:sz w:val="24"/>
          <w:szCs w:val="24"/>
          <w:lang w:val="hy-AM" w:eastAsia="en-US"/>
        </w:rPr>
      </w:pPr>
      <w:r w:rsidRPr="00AF558F">
        <w:rPr>
          <w:rFonts w:ascii="GHEA Grapalat" w:eastAsiaTheme="minorHAnsi" w:hAnsi="GHEA Grapalat"/>
          <w:bCs/>
          <w:color w:val="auto"/>
          <w:sz w:val="24"/>
          <w:szCs w:val="24"/>
          <w:lang w:val="hy-AM" w:eastAsia="en-US"/>
        </w:rPr>
        <w:t xml:space="preserve">Բետոնե ծածկերի հաստությունները, որպես կանոն, երթևեկային մասի ամբողջ  լայնությամբ պետք է ընդունել նույնը։ Վեց շերտով ճանապարհածածկերի արտաքին եզրային շերտերում թույլատրվում է  շերտի հաստությունն ավելացնել 2 սմ–ով՝ ապահովելու համար ծանրաքաշ ավտոմոբիլների անցումը։ </w:t>
      </w:r>
    </w:p>
    <w:p w14:paraId="593A56E7" w14:textId="0BD93183" w:rsidR="00F11F57" w:rsidRPr="00807276" w:rsidRDefault="00F11F57">
      <w:pPr>
        <w:pStyle w:val="ListParagraph"/>
        <w:numPr>
          <w:ilvl w:val="0"/>
          <w:numId w:val="3"/>
        </w:numPr>
        <w:tabs>
          <w:tab w:val="left" w:pos="1080"/>
          <w:tab w:val="left" w:pos="1260"/>
        </w:tabs>
        <w:autoSpaceDE w:val="0"/>
        <w:autoSpaceDN w:val="0"/>
        <w:adjustRightInd w:val="0"/>
        <w:spacing w:after="0" w:line="360" w:lineRule="auto"/>
        <w:ind w:left="0" w:right="0" w:firstLine="568"/>
        <w:rPr>
          <w:rFonts w:ascii="GHEA Grapalat" w:eastAsiaTheme="minorHAnsi" w:hAnsi="GHEA Grapalat"/>
          <w:bCs/>
          <w:color w:val="auto"/>
          <w:sz w:val="24"/>
          <w:szCs w:val="24"/>
          <w:lang w:val="hy-AM" w:eastAsia="en-US"/>
        </w:rPr>
      </w:pPr>
      <w:r w:rsidRPr="00807276">
        <w:rPr>
          <w:rFonts w:ascii="GHEA Grapalat" w:eastAsiaTheme="minorHAnsi" w:hAnsi="GHEA Grapalat"/>
          <w:bCs/>
          <w:color w:val="auto"/>
          <w:sz w:val="24"/>
          <w:szCs w:val="24"/>
          <w:lang w:val="hy-AM" w:eastAsia="en-US"/>
        </w:rPr>
        <w:t>Բետոնե ծածկերի հաստությունը տարբեր տիպի հիմքերի դեպքում պետք է որոշել հաշվարկով` բայց ոչ պակաս քան ՀՀ քաղաքաշինության կոմիտեի նախագահի 2022 թվականի դեկտեմբերի 12-ի</w:t>
      </w:r>
      <w:r w:rsidR="00C518CD" w:rsidRPr="00807276">
        <w:rPr>
          <w:rFonts w:ascii="GHEA Grapalat" w:eastAsiaTheme="minorHAnsi" w:hAnsi="GHEA Grapalat"/>
          <w:bCs/>
          <w:color w:val="auto"/>
          <w:sz w:val="24"/>
          <w:szCs w:val="24"/>
          <w:lang w:val="hy-AM" w:eastAsia="en-US"/>
        </w:rPr>
        <w:t xml:space="preserve"> </w:t>
      </w:r>
      <w:r w:rsidRPr="00807276">
        <w:rPr>
          <w:rFonts w:ascii="GHEA Grapalat" w:eastAsiaTheme="minorHAnsi" w:hAnsi="GHEA Grapalat"/>
          <w:bCs/>
          <w:color w:val="auto"/>
          <w:sz w:val="24"/>
          <w:szCs w:val="24"/>
          <w:lang w:val="hy-AM" w:eastAsia="en-US"/>
        </w:rPr>
        <w:t xml:space="preserve">N28-Ն հրամանով հաստատված ՀՀՇՆ 32-01-2022 </w:t>
      </w:r>
      <w:r w:rsidR="00C87554" w:rsidRPr="00807276">
        <w:rPr>
          <w:rFonts w:ascii="GHEA Grapalat" w:hAnsi="GHEA Grapalat"/>
          <w:color w:val="auto"/>
          <w:sz w:val="24"/>
          <w:szCs w:val="24"/>
          <w:lang w:val="hy-AM"/>
        </w:rPr>
        <w:t xml:space="preserve">«Ավտոմոբիլային ճանապարհներ» </w:t>
      </w:r>
      <w:r w:rsidR="00514281" w:rsidRPr="00807276">
        <w:rPr>
          <w:rFonts w:ascii="GHEA Grapalat" w:hAnsi="GHEA Grapalat"/>
          <w:color w:val="auto"/>
          <w:sz w:val="24"/>
          <w:szCs w:val="24"/>
          <w:lang w:val="hy-AM"/>
        </w:rPr>
        <w:t xml:space="preserve">շինարարական </w:t>
      </w:r>
      <w:r w:rsidRPr="00807276">
        <w:rPr>
          <w:rFonts w:ascii="GHEA Grapalat" w:eastAsiaTheme="minorHAnsi" w:hAnsi="GHEA Grapalat"/>
          <w:bCs/>
          <w:color w:val="auto"/>
          <w:sz w:val="24"/>
          <w:szCs w:val="24"/>
          <w:lang w:val="hy-AM" w:eastAsia="en-US"/>
        </w:rPr>
        <w:t xml:space="preserve">նորմերի 41-րդ աղյուսակում և </w:t>
      </w:r>
      <w:r w:rsidR="00C518CD" w:rsidRPr="00807276">
        <w:rPr>
          <w:rFonts w:ascii="GHEA Grapalat" w:eastAsiaTheme="minorHAnsi" w:hAnsi="GHEA Grapalat"/>
          <w:bCs/>
          <w:color w:val="auto"/>
          <w:sz w:val="24"/>
          <w:szCs w:val="24"/>
          <w:lang w:val="hy-AM" w:eastAsia="en-US"/>
        </w:rPr>
        <w:t xml:space="preserve">սույն </w:t>
      </w:r>
      <w:r w:rsidRPr="00807276">
        <w:rPr>
          <w:rFonts w:ascii="GHEA Grapalat" w:eastAsiaTheme="minorHAnsi" w:hAnsi="GHEA Grapalat"/>
          <w:bCs/>
          <w:color w:val="auto"/>
          <w:sz w:val="24"/>
          <w:szCs w:val="24"/>
          <w:lang w:val="hy-AM" w:eastAsia="en-US"/>
        </w:rPr>
        <w:t xml:space="preserve">կանոնների հավաքածուի </w:t>
      </w:r>
      <w:r w:rsidR="00C518CD" w:rsidRPr="00807276">
        <w:rPr>
          <w:rFonts w:ascii="GHEA Grapalat" w:eastAsiaTheme="minorHAnsi" w:hAnsi="GHEA Grapalat"/>
          <w:bCs/>
          <w:color w:val="auto"/>
          <w:sz w:val="24"/>
          <w:szCs w:val="24"/>
          <w:lang w:val="hy-AM" w:eastAsia="en-US"/>
        </w:rPr>
        <w:t xml:space="preserve">2-րդ </w:t>
      </w:r>
      <w:r w:rsidRPr="00807276">
        <w:rPr>
          <w:rFonts w:ascii="GHEA Grapalat" w:eastAsiaTheme="minorHAnsi" w:hAnsi="GHEA Grapalat"/>
          <w:bCs/>
          <w:color w:val="auto"/>
          <w:sz w:val="24"/>
          <w:szCs w:val="24"/>
          <w:lang w:val="hy-AM" w:eastAsia="en-US"/>
        </w:rPr>
        <w:t>աղյուսակում նշված չափսերից:</w:t>
      </w:r>
    </w:p>
    <w:p w14:paraId="2E24C80A" w14:textId="77777777" w:rsidR="00183F53" w:rsidRPr="00AF558F" w:rsidRDefault="00183F53" w:rsidP="00183F53">
      <w:pPr>
        <w:pStyle w:val="ListParagraph"/>
        <w:spacing w:line="276" w:lineRule="auto"/>
        <w:ind w:left="1068"/>
        <w:jc w:val="right"/>
        <w:rPr>
          <w:rFonts w:ascii="GHEA Grapalat" w:hAnsi="GHEA Grapalat"/>
          <w:color w:val="auto"/>
          <w:sz w:val="24"/>
          <w:szCs w:val="24"/>
          <w:lang w:val="en-US"/>
        </w:rPr>
      </w:pPr>
      <w:r w:rsidRPr="00AF558F">
        <w:rPr>
          <w:rFonts w:ascii="GHEA Grapalat" w:hAnsi="GHEA Grapalat"/>
          <w:color w:val="auto"/>
          <w:sz w:val="24"/>
          <w:szCs w:val="24"/>
          <w:lang w:val="en-US"/>
        </w:rPr>
        <w:t xml:space="preserve">Աղյուսակ </w:t>
      </w:r>
      <w:r w:rsidRPr="00AF558F">
        <w:rPr>
          <w:rFonts w:ascii="GHEA Grapalat" w:hAnsi="GHEA Grapalat"/>
          <w:color w:val="auto"/>
          <w:sz w:val="24"/>
          <w:szCs w:val="24"/>
          <w:lang w:val="hy-AM"/>
        </w:rPr>
        <w:t>2</w:t>
      </w:r>
    </w:p>
    <w:tbl>
      <w:tblPr>
        <w:tblStyle w:val="TableGrid0"/>
        <w:tblW w:w="10170" w:type="dxa"/>
        <w:tblInd w:w="-5" w:type="dxa"/>
        <w:tblLook w:val="04A0" w:firstRow="1" w:lastRow="0" w:firstColumn="1" w:lastColumn="0" w:noHBand="0" w:noVBand="1"/>
      </w:tblPr>
      <w:tblGrid>
        <w:gridCol w:w="689"/>
        <w:gridCol w:w="3165"/>
        <w:gridCol w:w="2347"/>
        <w:gridCol w:w="2023"/>
        <w:gridCol w:w="1946"/>
      </w:tblGrid>
      <w:tr w:rsidR="00183F53" w:rsidRPr="00F277DD" w14:paraId="2BFB061E" w14:textId="77777777" w:rsidTr="00C518CD">
        <w:tc>
          <w:tcPr>
            <w:tcW w:w="656" w:type="dxa"/>
            <w:vMerge w:val="restart"/>
          </w:tcPr>
          <w:p w14:paraId="541B0598" w14:textId="77777777" w:rsidR="00183F53" w:rsidRPr="00AF558F" w:rsidRDefault="00183F53" w:rsidP="00807276">
            <w:pPr>
              <w:spacing w:line="360" w:lineRule="auto"/>
              <w:ind w:firstLine="72"/>
              <w:rPr>
                <w:rFonts w:ascii="GHEA Grapalat" w:hAnsi="GHEA Grapalat"/>
                <w:color w:val="auto"/>
                <w:sz w:val="24"/>
                <w:szCs w:val="24"/>
                <w:lang w:val="en-US"/>
              </w:rPr>
            </w:pPr>
            <w:r w:rsidRPr="00AF558F">
              <w:rPr>
                <w:rFonts w:ascii="GHEA Grapalat" w:hAnsi="GHEA Grapalat"/>
                <w:color w:val="auto"/>
                <w:sz w:val="24"/>
                <w:szCs w:val="24"/>
                <w:lang w:val="en-US"/>
              </w:rPr>
              <w:t>N</w:t>
            </w:r>
          </w:p>
        </w:tc>
        <w:tc>
          <w:tcPr>
            <w:tcW w:w="3249" w:type="dxa"/>
            <w:vMerge w:val="restart"/>
            <w:vAlign w:val="center"/>
          </w:tcPr>
          <w:p w14:paraId="2BB26984" w14:textId="77777777" w:rsidR="00183F53" w:rsidRPr="00AF558F" w:rsidRDefault="00183F53" w:rsidP="00807276">
            <w:pPr>
              <w:spacing w:line="360" w:lineRule="auto"/>
              <w:ind w:hanging="134"/>
              <w:jc w:val="center"/>
              <w:rPr>
                <w:rFonts w:ascii="GHEA Grapalat" w:hAnsi="GHEA Grapalat"/>
                <w:color w:val="auto"/>
                <w:sz w:val="24"/>
                <w:szCs w:val="24"/>
                <w:lang w:val="en-US"/>
              </w:rPr>
            </w:pPr>
            <w:r w:rsidRPr="00AF558F">
              <w:rPr>
                <w:rFonts w:ascii="GHEA Grapalat" w:hAnsi="GHEA Grapalat"/>
                <w:color w:val="auto"/>
                <w:sz w:val="24"/>
                <w:szCs w:val="24"/>
                <w:lang w:val="en-US"/>
              </w:rPr>
              <w:t>Կոշտ ճանապարհային պատվածքի հիմքի տիպը</w:t>
            </w:r>
          </w:p>
        </w:tc>
        <w:tc>
          <w:tcPr>
            <w:tcW w:w="6265" w:type="dxa"/>
            <w:gridSpan w:val="3"/>
            <w:vAlign w:val="center"/>
          </w:tcPr>
          <w:p w14:paraId="7686C9DC" w14:textId="77777777" w:rsidR="00183F53" w:rsidRPr="00AF558F" w:rsidRDefault="00183F53" w:rsidP="00807276">
            <w:pPr>
              <w:spacing w:line="360" w:lineRule="auto"/>
              <w:ind w:firstLine="112"/>
              <w:jc w:val="center"/>
              <w:rPr>
                <w:rFonts w:ascii="GHEA Grapalat" w:hAnsi="GHEA Grapalat"/>
                <w:color w:val="auto"/>
                <w:sz w:val="24"/>
                <w:szCs w:val="24"/>
                <w:lang w:val="hy-AM"/>
              </w:rPr>
            </w:pPr>
            <w:r w:rsidRPr="00AF558F">
              <w:rPr>
                <w:rFonts w:ascii="GHEA Grapalat" w:hAnsi="GHEA Grapalat"/>
                <w:color w:val="auto"/>
                <w:sz w:val="24"/>
                <w:szCs w:val="24"/>
                <w:lang w:val="en-US"/>
              </w:rPr>
              <w:t>Ծածկի հաստությունը, հ (սմ) ըստ ճանապարհի</w:t>
            </w:r>
            <w:r w:rsidRPr="00AF558F">
              <w:rPr>
                <w:rFonts w:ascii="GHEA Grapalat" w:hAnsi="GHEA Grapalat"/>
                <w:color w:val="auto"/>
                <w:sz w:val="24"/>
                <w:szCs w:val="24"/>
                <w:lang w:val="hy-AM"/>
              </w:rPr>
              <w:t xml:space="preserve"> կամ քաղաքային փողոցի</w:t>
            </w:r>
            <w:r w:rsidRPr="00AF558F">
              <w:rPr>
                <w:rFonts w:ascii="GHEA Grapalat" w:hAnsi="GHEA Grapalat"/>
                <w:color w:val="auto"/>
                <w:sz w:val="24"/>
                <w:szCs w:val="24"/>
                <w:lang w:val="en-US"/>
              </w:rPr>
              <w:t xml:space="preserve"> կարգի</w:t>
            </w:r>
            <w:r w:rsidRPr="00AF558F">
              <w:rPr>
                <w:rFonts w:ascii="GHEA Grapalat" w:hAnsi="GHEA Grapalat"/>
                <w:color w:val="auto"/>
                <w:sz w:val="24"/>
                <w:szCs w:val="24"/>
                <w:lang w:val="hy-AM"/>
              </w:rPr>
              <w:t>/դասի</w:t>
            </w:r>
          </w:p>
        </w:tc>
      </w:tr>
      <w:tr w:rsidR="00325D81" w:rsidRPr="00F277DD" w14:paraId="60C015CF" w14:textId="77777777" w:rsidTr="00C518CD">
        <w:tc>
          <w:tcPr>
            <w:tcW w:w="656" w:type="dxa"/>
            <w:vMerge/>
          </w:tcPr>
          <w:p w14:paraId="582676DA" w14:textId="77777777" w:rsidR="00183F53" w:rsidRPr="00AF558F" w:rsidRDefault="00183F53" w:rsidP="00807276">
            <w:pPr>
              <w:spacing w:line="360" w:lineRule="auto"/>
              <w:ind w:firstLine="72"/>
              <w:rPr>
                <w:rFonts w:ascii="GHEA Grapalat" w:hAnsi="GHEA Grapalat"/>
                <w:color w:val="auto"/>
                <w:sz w:val="24"/>
                <w:szCs w:val="24"/>
                <w:lang w:val="en-US"/>
              </w:rPr>
            </w:pPr>
          </w:p>
        </w:tc>
        <w:tc>
          <w:tcPr>
            <w:tcW w:w="3249" w:type="dxa"/>
            <w:vMerge/>
            <w:vAlign w:val="center"/>
          </w:tcPr>
          <w:p w14:paraId="56AA6DBF" w14:textId="77777777" w:rsidR="00183F53" w:rsidRPr="00AF558F" w:rsidRDefault="00183F53" w:rsidP="00807276">
            <w:pPr>
              <w:spacing w:line="360" w:lineRule="auto"/>
              <w:rPr>
                <w:rFonts w:ascii="GHEA Grapalat" w:hAnsi="GHEA Grapalat"/>
                <w:color w:val="auto"/>
                <w:sz w:val="24"/>
                <w:szCs w:val="24"/>
                <w:lang w:val="en-US"/>
              </w:rPr>
            </w:pPr>
          </w:p>
        </w:tc>
        <w:tc>
          <w:tcPr>
            <w:tcW w:w="2386" w:type="dxa"/>
            <w:vAlign w:val="center"/>
          </w:tcPr>
          <w:p w14:paraId="63412F72" w14:textId="1C919629" w:rsidR="00183F53" w:rsidRPr="00AF558F" w:rsidRDefault="00183F53" w:rsidP="00807276">
            <w:pPr>
              <w:spacing w:line="360" w:lineRule="auto"/>
              <w:ind w:firstLine="112"/>
              <w:jc w:val="center"/>
              <w:rPr>
                <w:rFonts w:ascii="GHEA Grapalat" w:hAnsi="GHEA Grapalat"/>
                <w:color w:val="auto"/>
                <w:sz w:val="24"/>
                <w:szCs w:val="24"/>
                <w:lang w:val="hy-AM"/>
              </w:rPr>
            </w:pPr>
            <w:r w:rsidRPr="00AF558F">
              <w:rPr>
                <w:rFonts w:ascii="GHEA Grapalat" w:hAnsi="GHEA Grapalat"/>
                <w:color w:val="auto"/>
                <w:sz w:val="24"/>
                <w:szCs w:val="24"/>
                <w:lang w:val="en-US"/>
              </w:rPr>
              <w:t>IA, IБ</w:t>
            </w:r>
            <w:r w:rsidRPr="00AF558F">
              <w:rPr>
                <w:rFonts w:ascii="GHEA Grapalat" w:hAnsi="GHEA Grapalat"/>
                <w:color w:val="auto"/>
                <w:sz w:val="24"/>
                <w:szCs w:val="24"/>
                <w:lang w:val="hy-AM"/>
              </w:rPr>
              <w:t>,</w:t>
            </w:r>
            <w:r w:rsidRPr="00AF558F">
              <w:rPr>
                <w:rFonts w:ascii="GHEA Grapalat" w:hAnsi="GHEA Grapalat"/>
                <w:color w:val="auto"/>
                <w:sz w:val="24"/>
                <w:szCs w:val="24"/>
                <w:lang w:val="en-US"/>
              </w:rPr>
              <w:t xml:space="preserve"> IB</w:t>
            </w:r>
            <w:r w:rsidRPr="00AF558F">
              <w:rPr>
                <w:rFonts w:ascii="GHEA Grapalat" w:hAnsi="GHEA Grapalat"/>
                <w:color w:val="auto"/>
                <w:sz w:val="24"/>
                <w:szCs w:val="24"/>
                <w:lang w:val="hy-AM"/>
              </w:rPr>
              <w:t>, անընդհատ շարժման քաղաքային ճանապարհներ և փողոցներ</w:t>
            </w:r>
          </w:p>
        </w:tc>
        <w:tc>
          <w:tcPr>
            <w:tcW w:w="2038" w:type="dxa"/>
            <w:vAlign w:val="center"/>
          </w:tcPr>
          <w:p w14:paraId="56C61A4E" w14:textId="183A6103" w:rsidR="00183F53" w:rsidRPr="00AF558F" w:rsidRDefault="00183F53" w:rsidP="00807276">
            <w:pPr>
              <w:spacing w:line="360" w:lineRule="auto"/>
              <w:ind w:right="0" w:firstLine="31"/>
              <w:jc w:val="center"/>
              <w:rPr>
                <w:rFonts w:ascii="GHEA Grapalat" w:hAnsi="GHEA Grapalat"/>
                <w:color w:val="auto"/>
                <w:sz w:val="24"/>
                <w:szCs w:val="24"/>
                <w:lang w:val="hy-AM"/>
              </w:rPr>
            </w:pPr>
            <w:r w:rsidRPr="00AF558F">
              <w:rPr>
                <w:rFonts w:ascii="GHEA Grapalat" w:hAnsi="GHEA Grapalat"/>
                <w:color w:val="auto"/>
                <w:sz w:val="24"/>
                <w:szCs w:val="24"/>
                <w:lang w:val="hy-AM"/>
              </w:rPr>
              <w:t>II, կարգավորվող շարժման քաղաքային ճանապարհներ և փողոցներ</w:t>
            </w:r>
          </w:p>
        </w:tc>
        <w:tc>
          <w:tcPr>
            <w:tcW w:w="1841" w:type="dxa"/>
            <w:vAlign w:val="center"/>
          </w:tcPr>
          <w:p w14:paraId="08EBFFC6" w14:textId="64563CF0" w:rsidR="00183F53" w:rsidRPr="00AF558F" w:rsidRDefault="00183F53" w:rsidP="00807276">
            <w:pPr>
              <w:tabs>
                <w:tab w:val="left" w:pos="1152"/>
              </w:tabs>
              <w:spacing w:line="360" w:lineRule="auto"/>
              <w:ind w:right="70" w:firstLine="72"/>
              <w:jc w:val="center"/>
              <w:rPr>
                <w:rFonts w:ascii="GHEA Grapalat" w:hAnsi="GHEA Grapalat"/>
                <w:color w:val="auto"/>
                <w:sz w:val="24"/>
                <w:szCs w:val="24"/>
                <w:lang w:val="hy-AM"/>
              </w:rPr>
            </w:pPr>
            <w:r w:rsidRPr="00AF558F">
              <w:rPr>
                <w:rFonts w:ascii="GHEA Grapalat" w:hAnsi="GHEA Grapalat"/>
                <w:color w:val="auto"/>
                <w:sz w:val="24"/>
                <w:szCs w:val="24"/>
                <w:lang w:val="hy-AM"/>
              </w:rPr>
              <w:t>III</w:t>
            </w:r>
            <w:r w:rsidR="00325D81" w:rsidRPr="00AF558F">
              <w:rPr>
                <w:rFonts w:ascii="GHEA Grapalat" w:hAnsi="GHEA Grapalat"/>
                <w:color w:val="auto"/>
                <w:sz w:val="24"/>
                <w:szCs w:val="24"/>
                <w:lang w:val="hy-AM"/>
              </w:rPr>
              <w:t>, տեղական նշանակության քաղաքային փողոցներ</w:t>
            </w:r>
          </w:p>
        </w:tc>
      </w:tr>
      <w:tr w:rsidR="00325D81" w:rsidRPr="00AF558F" w14:paraId="34D7762B" w14:textId="77777777" w:rsidTr="00C518CD">
        <w:tc>
          <w:tcPr>
            <w:tcW w:w="656" w:type="dxa"/>
          </w:tcPr>
          <w:p w14:paraId="44119FF5" w14:textId="77777777" w:rsidR="00183F53" w:rsidRPr="00AF558F" w:rsidRDefault="00183F53" w:rsidP="00807276">
            <w:pPr>
              <w:spacing w:line="360" w:lineRule="auto"/>
              <w:ind w:firstLine="72"/>
              <w:rPr>
                <w:rFonts w:ascii="GHEA Grapalat" w:hAnsi="GHEA Grapalat"/>
                <w:color w:val="auto"/>
                <w:sz w:val="24"/>
                <w:szCs w:val="24"/>
                <w:lang w:val="en-US"/>
              </w:rPr>
            </w:pPr>
            <w:r w:rsidRPr="00AF558F">
              <w:rPr>
                <w:rFonts w:ascii="GHEA Grapalat" w:hAnsi="GHEA Grapalat"/>
                <w:color w:val="auto"/>
                <w:sz w:val="24"/>
                <w:szCs w:val="24"/>
                <w:lang w:val="en-US"/>
              </w:rPr>
              <w:t>1.</w:t>
            </w:r>
          </w:p>
        </w:tc>
        <w:tc>
          <w:tcPr>
            <w:tcW w:w="3249" w:type="dxa"/>
            <w:vAlign w:val="center"/>
          </w:tcPr>
          <w:p w14:paraId="73325A36" w14:textId="77777777" w:rsidR="00183F53" w:rsidRPr="00AF558F" w:rsidRDefault="00183F53" w:rsidP="00807276">
            <w:pPr>
              <w:spacing w:line="360" w:lineRule="auto"/>
              <w:ind w:firstLine="0"/>
              <w:jc w:val="left"/>
              <w:rPr>
                <w:rFonts w:ascii="GHEA Grapalat" w:hAnsi="GHEA Grapalat"/>
                <w:color w:val="auto"/>
                <w:sz w:val="24"/>
                <w:szCs w:val="24"/>
                <w:lang w:val="en-US"/>
              </w:rPr>
            </w:pPr>
            <w:r w:rsidRPr="00AF558F">
              <w:rPr>
                <w:rFonts w:ascii="GHEA Grapalat" w:hAnsi="GHEA Grapalat"/>
                <w:color w:val="auto"/>
                <w:sz w:val="24"/>
                <w:szCs w:val="24"/>
                <w:lang w:val="en-US"/>
              </w:rPr>
              <w:t>Անօրգանական կապակցանյութերով մշակված քարային նյութեր և գրունտներ</w:t>
            </w:r>
          </w:p>
        </w:tc>
        <w:tc>
          <w:tcPr>
            <w:tcW w:w="2386" w:type="dxa"/>
            <w:vAlign w:val="center"/>
          </w:tcPr>
          <w:p w14:paraId="6DBBAC25" w14:textId="77777777" w:rsidR="00183F53" w:rsidRPr="00AF558F" w:rsidRDefault="00183F53" w:rsidP="00807276">
            <w:pPr>
              <w:spacing w:line="360" w:lineRule="auto"/>
              <w:ind w:firstLine="18"/>
              <w:jc w:val="center"/>
              <w:rPr>
                <w:rFonts w:ascii="GHEA Grapalat" w:hAnsi="GHEA Grapalat"/>
                <w:color w:val="auto"/>
                <w:sz w:val="24"/>
                <w:szCs w:val="24"/>
                <w:lang w:val="en-US"/>
              </w:rPr>
            </w:pPr>
            <w:r w:rsidRPr="00AF558F">
              <w:rPr>
                <w:rFonts w:ascii="GHEA Grapalat" w:hAnsi="GHEA Grapalat"/>
                <w:color w:val="auto"/>
                <w:sz w:val="24"/>
                <w:szCs w:val="24"/>
                <w:lang w:val="en-US"/>
              </w:rPr>
              <w:t>24</w:t>
            </w:r>
          </w:p>
        </w:tc>
        <w:tc>
          <w:tcPr>
            <w:tcW w:w="2038" w:type="dxa"/>
            <w:vAlign w:val="center"/>
          </w:tcPr>
          <w:p w14:paraId="53C8023F" w14:textId="77777777" w:rsidR="00183F53" w:rsidRPr="00AF558F" w:rsidRDefault="00183F53" w:rsidP="00807276">
            <w:pPr>
              <w:spacing w:line="360" w:lineRule="auto"/>
              <w:ind w:firstLine="0"/>
              <w:jc w:val="center"/>
              <w:rPr>
                <w:rFonts w:ascii="GHEA Grapalat" w:hAnsi="GHEA Grapalat"/>
                <w:color w:val="auto"/>
                <w:sz w:val="24"/>
                <w:szCs w:val="24"/>
                <w:lang w:val="en-US"/>
              </w:rPr>
            </w:pPr>
            <w:r w:rsidRPr="00AF558F">
              <w:rPr>
                <w:rFonts w:ascii="GHEA Grapalat" w:hAnsi="GHEA Grapalat"/>
                <w:color w:val="auto"/>
                <w:sz w:val="24"/>
                <w:szCs w:val="24"/>
                <w:lang w:val="en-US"/>
              </w:rPr>
              <w:t>22</w:t>
            </w:r>
          </w:p>
        </w:tc>
        <w:tc>
          <w:tcPr>
            <w:tcW w:w="1841" w:type="dxa"/>
            <w:vAlign w:val="center"/>
          </w:tcPr>
          <w:p w14:paraId="3B0B2000" w14:textId="77777777" w:rsidR="00183F53" w:rsidRPr="00AF558F" w:rsidRDefault="00183F53" w:rsidP="00807276">
            <w:pPr>
              <w:spacing w:line="360" w:lineRule="auto"/>
              <w:ind w:hanging="108"/>
              <w:jc w:val="center"/>
              <w:rPr>
                <w:rFonts w:ascii="GHEA Grapalat" w:hAnsi="GHEA Grapalat"/>
                <w:color w:val="auto"/>
                <w:sz w:val="24"/>
                <w:szCs w:val="24"/>
                <w:lang w:val="en-US"/>
              </w:rPr>
            </w:pPr>
            <w:r w:rsidRPr="00AF558F">
              <w:rPr>
                <w:rFonts w:ascii="GHEA Grapalat" w:hAnsi="GHEA Grapalat"/>
                <w:color w:val="auto"/>
                <w:sz w:val="24"/>
                <w:szCs w:val="24"/>
                <w:lang w:val="en-US"/>
              </w:rPr>
              <w:t>18</w:t>
            </w:r>
          </w:p>
        </w:tc>
      </w:tr>
      <w:tr w:rsidR="00325D81" w:rsidRPr="00AF558F" w14:paraId="7996D6BF" w14:textId="77777777" w:rsidTr="00C518CD">
        <w:tc>
          <w:tcPr>
            <w:tcW w:w="656" w:type="dxa"/>
          </w:tcPr>
          <w:p w14:paraId="48DD251D" w14:textId="77777777" w:rsidR="00183F53" w:rsidRPr="00AF558F" w:rsidRDefault="00183F53" w:rsidP="00807276">
            <w:pPr>
              <w:spacing w:line="360" w:lineRule="auto"/>
              <w:ind w:firstLine="72"/>
              <w:rPr>
                <w:rFonts w:ascii="GHEA Grapalat" w:hAnsi="GHEA Grapalat"/>
                <w:color w:val="auto"/>
                <w:sz w:val="24"/>
                <w:szCs w:val="24"/>
                <w:lang w:val="en-US"/>
              </w:rPr>
            </w:pPr>
            <w:r w:rsidRPr="00AF558F">
              <w:rPr>
                <w:rFonts w:ascii="GHEA Grapalat" w:hAnsi="GHEA Grapalat"/>
                <w:color w:val="auto"/>
                <w:sz w:val="24"/>
                <w:szCs w:val="24"/>
                <w:lang w:val="en-US"/>
              </w:rPr>
              <w:lastRenderedPageBreak/>
              <w:t>2.</w:t>
            </w:r>
          </w:p>
        </w:tc>
        <w:tc>
          <w:tcPr>
            <w:tcW w:w="3249" w:type="dxa"/>
            <w:vAlign w:val="center"/>
          </w:tcPr>
          <w:p w14:paraId="66E5AD0A" w14:textId="77777777" w:rsidR="00183F53" w:rsidRPr="00AF558F" w:rsidRDefault="00183F53" w:rsidP="00807276">
            <w:pPr>
              <w:spacing w:line="360" w:lineRule="auto"/>
              <w:ind w:firstLine="0"/>
              <w:jc w:val="left"/>
              <w:rPr>
                <w:rFonts w:ascii="GHEA Grapalat" w:hAnsi="GHEA Grapalat"/>
                <w:color w:val="auto"/>
                <w:sz w:val="24"/>
                <w:szCs w:val="24"/>
                <w:lang w:val="en-US"/>
              </w:rPr>
            </w:pPr>
            <w:r w:rsidRPr="00AF558F">
              <w:rPr>
                <w:rFonts w:ascii="GHEA Grapalat" w:hAnsi="GHEA Grapalat"/>
                <w:color w:val="auto"/>
                <w:sz w:val="24"/>
                <w:szCs w:val="24"/>
                <w:lang w:val="en-US"/>
              </w:rPr>
              <w:t>Խճային և կոպճային հիմք</w:t>
            </w:r>
          </w:p>
        </w:tc>
        <w:tc>
          <w:tcPr>
            <w:tcW w:w="2386" w:type="dxa"/>
            <w:vAlign w:val="center"/>
          </w:tcPr>
          <w:p w14:paraId="142C3ADE" w14:textId="77777777" w:rsidR="00183F53" w:rsidRPr="00AF558F" w:rsidRDefault="00183F53" w:rsidP="00807276">
            <w:pPr>
              <w:spacing w:line="360" w:lineRule="auto"/>
              <w:ind w:firstLine="18"/>
              <w:jc w:val="center"/>
              <w:rPr>
                <w:rFonts w:ascii="GHEA Grapalat" w:hAnsi="GHEA Grapalat"/>
                <w:color w:val="auto"/>
                <w:sz w:val="24"/>
                <w:szCs w:val="24"/>
                <w:lang w:val="en-US"/>
              </w:rPr>
            </w:pPr>
            <w:r w:rsidRPr="00AF558F">
              <w:rPr>
                <w:rFonts w:ascii="GHEA Grapalat" w:hAnsi="GHEA Grapalat"/>
                <w:color w:val="auto"/>
                <w:sz w:val="24"/>
                <w:szCs w:val="24"/>
                <w:lang w:val="en-US"/>
              </w:rPr>
              <w:t>-</w:t>
            </w:r>
          </w:p>
        </w:tc>
        <w:tc>
          <w:tcPr>
            <w:tcW w:w="2038" w:type="dxa"/>
            <w:vAlign w:val="center"/>
          </w:tcPr>
          <w:p w14:paraId="7FDB0F24" w14:textId="77777777" w:rsidR="00183F53" w:rsidRPr="00AF558F" w:rsidRDefault="00183F53" w:rsidP="00807276">
            <w:pPr>
              <w:spacing w:line="360" w:lineRule="auto"/>
              <w:ind w:firstLine="18"/>
              <w:jc w:val="center"/>
              <w:rPr>
                <w:rFonts w:ascii="GHEA Grapalat" w:hAnsi="GHEA Grapalat"/>
                <w:color w:val="auto"/>
                <w:sz w:val="24"/>
                <w:szCs w:val="24"/>
                <w:lang w:val="en-US"/>
              </w:rPr>
            </w:pPr>
            <w:r w:rsidRPr="00AF558F">
              <w:rPr>
                <w:rFonts w:ascii="GHEA Grapalat" w:hAnsi="GHEA Grapalat"/>
                <w:color w:val="auto"/>
                <w:sz w:val="24"/>
                <w:szCs w:val="24"/>
                <w:lang w:val="en-US"/>
              </w:rPr>
              <w:t>22</w:t>
            </w:r>
          </w:p>
        </w:tc>
        <w:tc>
          <w:tcPr>
            <w:tcW w:w="1841" w:type="dxa"/>
            <w:vAlign w:val="center"/>
          </w:tcPr>
          <w:p w14:paraId="11E0D6A3" w14:textId="77777777" w:rsidR="00183F53" w:rsidRPr="00AF558F" w:rsidRDefault="00183F53" w:rsidP="00807276">
            <w:pPr>
              <w:spacing w:line="360" w:lineRule="auto"/>
              <w:ind w:firstLine="18"/>
              <w:jc w:val="center"/>
              <w:rPr>
                <w:rFonts w:ascii="GHEA Grapalat" w:hAnsi="GHEA Grapalat"/>
                <w:color w:val="auto"/>
                <w:sz w:val="24"/>
                <w:szCs w:val="24"/>
                <w:lang w:val="en-US"/>
              </w:rPr>
            </w:pPr>
            <w:r w:rsidRPr="00AF558F">
              <w:rPr>
                <w:rFonts w:ascii="GHEA Grapalat" w:hAnsi="GHEA Grapalat"/>
                <w:color w:val="auto"/>
                <w:sz w:val="24"/>
                <w:szCs w:val="24"/>
                <w:lang w:val="en-US"/>
              </w:rPr>
              <w:t>20</w:t>
            </w:r>
          </w:p>
        </w:tc>
      </w:tr>
      <w:tr w:rsidR="00325D81" w:rsidRPr="00AF558F" w14:paraId="67DC0728" w14:textId="77777777" w:rsidTr="00C518CD">
        <w:tc>
          <w:tcPr>
            <w:tcW w:w="656" w:type="dxa"/>
          </w:tcPr>
          <w:p w14:paraId="2AB94BAF" w14:textId="77777777" w:rsidR="00183F53" w:rsidRPr="00AF558F" w:rsidRDefault="00183F53" w:rsidP="00807276">
            <w:pPr>
              <w:spacing w:line="360" w:lineRule="auto"/>
              <w:ind w:firstLine="72"/>
              <w:rPr>
                <w:rFonts w:ascii="GHEA Grapalat" w:hAnsi="GHEA Grapalat"/>
                <w:color w:val="auto"/>
                <w:sz w:val="24"/>
                <w:szCs w:val="24"/>
                <w:lang w:val="en-US"/>
              </w:rPr>
            </w:pPr>
            <w:r w:rsidRPr="00AF558F">
              <w:rPr>
                <w:rFonts w:ascii="GHEA Grapalat" w:hAnsi="GHEA Grapalat"/>
                <w:color w:val="auto"/>
                <w:sz w:val="24"/>
                <w:szCs w:val="24"/>
                <w:lang w:val="en-US"/>
              </w:rPr>
              <w:t>3.</w:t>
            </w:r>
          </w:p>
        </w:tc>
        <w:tc>
          <w:tcPr>
            <w:tcW w:w="3249" w:type="dxa"/>
            <w:vAlign w:val="center"/>
          </w:tcPr>
          <w:p w14:paraId="21993A70" w14:textId="77777777" w:rsidR="00183F53" w:rsidRPr="00AF558F" w:rsidRDefault="00183F53" w:rsidP="00807276">
            <w:pPr>
              <w:spacing w:line="360" w:lineRule="auto"/>
              <w:ind w:firstLine="0"/>
              <w:jc w:val="left"/>
              <w:rPr>
                <w:rFonts w:ascii="GHEA Grapalat" w:hAnsi="GHEA Grapalat"/>
                <w:color w:val="auto"/>
                <w:sz w:val="24"/>
                <w:szCs w:val="24"/>
                <w:lang w:val="en-US"/>
              </w:rPr>
            </w:pPr>
            <w:r w:rsidRPr="00AF558F">
              <w:rPr>
                <w:rFonts w:ascii="GHEA Grapalat" w:hAnsi="GHEA Grapalat"/>
                <w:color w:val="auto"/>
                <w:sz w:val="24"/>
                <w:szCs w:val="24"/>
                <w:lang w:val="en-US"/>
              </w:rPr>
              <w:t>Ավազային և ավազակոպճային հիմք</w:t>
            </w:r>
          </w:p>
        </w:tc>
        <w:tc>
          <w:tcPr>
            <w:tcW w:w="2386" w:type="dxa"/>
            <w:vAlign w:val="center"/>
          </w:tcPr>
          <w:p w14:paraId="0E63A791" w14:textId="77777777" w:rsidR="00183F53" w:rsidRPr="00AF558F" w:rsidRDefault="00183F53" w:rsidP="00807276">
            <w:pPr>
              <w:spacing w:line="360" w:lineRule="auto"/>
              <w:ind w:firstLine="18"/>
              <w:jc w:val="center"/>
              <w:rPr>
                <w:rFonts w:ascii="GHEA Grapalat" w:hAnsi="GHEA Grapalat"/>
                <w:color w:val="auto"/>
                <w:sz w:val="24"/>
                <w:szCs w:val="24"/>
                <w:lang w:val="en-US"/>
              </w:rPr>
            </w:pPr>
            <w:r w:rsidRPr="00AF558F">
              <w:rPr>
                <w:rFonts w:ascii="GHEA Grapalat" w:hAnsi="GHEA Grapalat"/>
                <w:color w:val="auto"/>
                <w:sz w:val="24"/>
                <w:szCs w:val="24"/>
                <w:lang w:val="en-US"/>
              </w:rPr>
              <w:t>-</w:t>
            </w:r>
          </w:p>
        </w:tc>
        <w:tc>
          <w:tcPr>
            <w:tcW w:w="2038" w:type="dxa"/>
            <w:vAlign w:val="center"/>
          </w:tcPr>
          <w:p w14:paraId="20202717" w14:textId="77777777" w:rsidR="00183F53" w:rsidRPr="00AF558F" w:rsidRDefault="00183F53" w:rsidP="00807276">
            <w:pPr>
              <w:spacing w:line="360" w:lineRule="auto"/>
              <w:ind w:firstLine="18"/>
              <w:jc w:val="center"/>
              <w:rPr>
                <w:rFonts w:ascii="GHEA Grapalat" w:hAnsi="GHEA Grapalat"/>
                <w:color w:val="auto"/>
                <w:sz w:val="24"/>
                <w:szCs w:val="24"/>
                <w:lang w:val="en-US"/>
              </w:rPr>
            </w:pPr>
            <w:r w:rsidRPr="00AF558F">
              <w:rPr>
                <w:rFonts w:ascii="GHEA Grapalat" w:hAnsi="GHEA Grapalat"/>
                <w:color w:val="auto"/>
                <w:sz w:val="24"/>
                <w:szCs w:val="24"/>
                <w:lang w:val="en-US"/>
              </w:rPr>
              <w:t>-</w:t>
            </w:r>
          </w:p>
        </w:tc>
        <w:tc>
          <w:tcPr>
            <w:tcW w:w="1841" w:type="dxa"/>
            <w:vAlign w:val="center"/>
          </w:tcPr>
          <w:p w14:paraId="0C8866CA" w14:textId="77777777" w:rsidR="00183F53" w:rsidRPr="00AF558F" w:rsidRDefault="00183F53" w:rsidP="00807276">
            <w:pPr>
              <w:spacing w:line="360" w:lineRule="auto"/>
              <w:ind w:firstLine="18"/>
              <w:jc w:val="center"/>
              <w:rPr>
                <w:rFonts w:ascii="GHEA Grapalat" w:hAnsi="GHEA Grapalat"/>
                <w:color w:val="auto"/>
                <w:sz w:val="24"/>
                <w:szCs w:val="24"/>
                <w:lang w:val="en-US"/>
              </w:rPr>
            </w:pPr>
            <w:r w:rsidRPr="00AF558F">
              <w:rPr>
                <w:rFonts w:ascii="GHEA Grapalat" w:hAnsi="GHEA Grapalat"/>
                <w:color w:val="auto"/>
                <w:sz w:val="24"/>
                <w:szCs w:val="24"/>
                <w:lang w:val="en-US"/>
              </w:rPr>
              <w:t>20</w:t>
            </w:r>
          </w:p>
        </w:tc>
      </w:tr>
      <w:tr w:rsidR="00125625" w:rsidRPr="00AF558F" w14:paraId="75E4032B" w14:textId="77777777" w:rsidTr="00C518CD">
        <w:tc>
          <w:tcPr>
            <w:tcW w:w="10170" w:type="dxa"/>
            <w:gridSpan w:val="5"/>
          </w:tcPr>
          <w:p w14:paraId="7F0B7713" w14:textId="6F29B576" w:rsidR="00125625" w:rsidRPr="00AF558F" w:rsidRDefault="00125625" w:rsidP="00807276">
            <w:pPr>
              <w:spacing w:line="360" w:lineRule="auto"/>
              <w:ind w:firstLine="0"/>
              <w:rPr>
                <w:rFonts w:ascii="GHEA Grapalat" w:hAnsi="GHEA Grapalat"/>
                <w:color w:val="auto"/>
                <w:sz w:val="24"/>
                <w:szCs w:val="24"/>
              </w:rPr>
            </w:pPr>
            <w:r w:rsidRPr="00AF558F">
              <w:rPr>
                <w:rFonts w:ascii="GHEA Grapalat" w:hAnsi="GHEA Grapalat"/>
                <w:color w:val="auto"/>
                <w:sz w:val="24"/>
                <w:szCs w:val="24"/>
              </w:rPr>
              <w:t xml:space="preserve">4. </w:t>
            </w:r>
            <w:r w:rsidRPr="00AF558F">
              <w:rPr>
                <w:rFonts w:ascii="GHEA Grapalat" w:hAnsi="GHEA Grapalat"/>
                <w:color w:val="auto"/>
                <w:sz w:val="24"/>
                <w:szCs w:val="24"/>
                <w:lang w:val="hy-AM"/>
              </w:rPr>
              <w:t xml:space="preserve">Հիմքի բետոնե շերտի հաստությունները թույլատրվում  է </w:t>
            </w:r>
            <w:r w:rsidRPr="00807276">
              <w:rPr>
                <w:rFonts w:ascii="GHEA Grapalat" w:hAnsi="GHEA Grapalat"/>
                <w:color w:val="auto"/>
                <w:sz w:val="24"/>
                <w:szCs w:val="24"/>
                <w:lang w:val="hy-AM"/>
              </w:rPr>
              <w:t xml:space="preserve">ընդունել </w:t>
            </w:r>
            <w:r w:rsidR="00B64AE9" w:rsidRPr="00807276">
              <w:rPr>
                <w:rFonts w:ascii="GHEA Grapalat" w:hAnsi="GHEA Grapalat"/>
                <w:color w:val="auto"/>
                <w:sz w:val="24"/>
                <w:szCs w:val="24"/>
                <w:lang w:val="hy-AM"/>
              </w:rPr>
              <w:t xml:space="preserve">սույն </w:t>
            </w:r>
            <w:r w:rsidRPr="00807276">
              <w:rPr>
                <w:rFonts w:ascii="GHEA Grapalat" w:hAnsi="GHEA Grapalat"/>
                <w:color w:val="auto"/>
                <w:sz w:val="24"/>
                <w:szCs w:val="24"/>
                <w:lang w:val="hy-AM"/>
              </w:rPr>
              <w:t>աղյուսակում</w:t>
            </w:r>
            <w:r w:rsidRPr="00AF558F">
              <w:rPr>
                <w:rFonts w:ascii="GHEA Grapalat" w:hAnsi="GHEA Grapalat"/>
                <w:color w:val="auto"/>
                <w:sz w:val="24"/>
                <w:szCs w:val="24"/>
                <w:lang w:val="hy-AM"/>
              </w:rPr>
              <w:t xml:space="preserve"> նշված չափսերից  2 սմ–ով պակաս</w:t>
            </w:r>
            <w:r w:rsidRPr="00AF558F">
              <w:rPr>
                <w:rFonts w:ascii="GHEA Grapalat" w:hAnsi="GHEA Grapalat"/>
                <w:color w:val="auto"/>
                <w:sz w:val="24"/>
                <w:szCs w:val="24"/>
              </w:rPr>
              <w:t>:</w:t>
            </w:r>
          </w:p>
        </w:tc>
      </w:tr>
      <w:tr w:rsidR="00125625" w:rsidRPr="00AF558F" w14:paraId="75BEA9BA" w14:textId="77777777" w:rsidTr="00C518CD">
        <w:tc>
          <w:tcPr>
            <w:tcW w:w="10170" w:type="dxa"/>
            <w:gridSpan w:val="5"/>
          </w:tcPr>
          <w:p w14:paraId="475A7EC8" w14:textId="0E1A0302" w:rsidR="00125625" w:rsidRPr="00AF558F" w:rsidRDefault="00125625" w:rsidP="00807276">
            <w:pPr>
              <w:spacing w:line="360" w:lineRule="auto"/>
              <w:ind w:firstLine="165"/>
              <w:rPr>
                <w:rFonts w:ascii="GHEA Grapalat" w:hAnsi="GHEA Grapalat"/>
                <w:color w:val="auto"/>
                <w:sz w:val="24"/>
                <w:szCs w:val="24"/>
              </w:rPr>
            </w:pPr>
            <w:r w:rsidRPr="00807276">
              <w:rPr>
                <w:rFonts w:ascii="GHEA Grapalat" w:hAnsi="GHEA Grapalat"/>
                <w:color w:val="auto"/>
                <w:sz w:val="24"/>
                <w:szCs w:val="24"/>
                <w:lang w:val="hy-AM"/>
              </w:rPr>
              <w:t>5</w:t>
            </w:r>
            <w:r w:rsidRPr="00807276">
              <w:rPr>
                <w:rFonts w:ascii="GHEA Grapalat" w:hAnsi="GHEA Grapalat"/>
                <w:color w:val="auto"/>
                <w:sz w:val="24"/>
                <w:szCs w:val="24"/>
              </w:rPr>
              <w:t xml:space="preserve">. </w:t>
            </w:r>
            <w:r w:rsidRPr="00807276">
              <w:rPr>
                <w:rFonts w:ascii="GHEA Grapalat" w:hAnsi="GHEA Grapalat"/>
                <w:color w:val="auto"/>
                <w:sz w:val="24"/>
                <w:szCs w:val="24"/>
                <w:lang w:val="hy-AM"/>
              </w:rPr>
              <w:t xml:space="preserve">Եթե լայնական կարաններում ձողեր չեն կիրառվում ծածկի հաստությունները պետք է </w:t>
            </w:r>
            <w:r w:rsidR="00B64AE9" w:rsidRPr="00807276">
              <w:rPr>
                <w:rFonts w:ascii="GHEA Grapalat" w:hAnsi="GHEA Grapalat"/>
                <w:color w:val="auto"/>
                <w:sz w:val="24"/>
                <w:szCs w:val="24"/>
                <w:lang w:val="hy-AM"/>
              </w:rPr>
              <w:t xml:space="preserve">սույն </w:t>
            </w:r>
            <w:r w:rsidRPr="00807276">
              <w:rPr>
                <w:rFonts w:ascii="GHEA Grapalat" w:hAnsi="GHEA Grapalat"/>
                <w:color w:val="auto"/>
                <w:sz w:val="24"/>
                <w:szCs w:val="24"/>
                <w:lang w:val="hy-AM"/>
              </w:rPr>
              <w:t>աղյուսակում նշված չափսերի համեմատ ավելացնել 2 սմ–ով</w:t>
            </w:r>
            <w:r w:rsidRPr="00807276">
              <w:rPr>
                <w:rFonts w:ascii="GHEA Grapalat" w:hAnsi="GHEA Grapalat"/>
                <w:color w:val="auto"/>
                <w:sz w:val="24"/>
                <w:szCs w:val="24"/>
              </w:rPr>
              <w:t>:</w:t>
            </w:r>
          </w:p>
        </w:tc>
      </w:tr>
    </w:tbl>
    <w:p w14:paraId="2E823411" w14:textId="77777777" w:rsidR="00A074B9" w:rsidRPr="00AF558F" w:rsidRDefault="00A074B9" w:rsidP="00A074B9">
      <w:pPr>
        <w:pStyle w:val="a0"/>
        <w:tabs>
          <w:tab w:val="left" w:pos="1080"/>
          <w:tab w:val="left" w:pos="1260"/>
        </w:tabs>
        <w:spacing w:line="360" w:lineRule="auto"/>
        <w:ind w:left="1068" w:firstLine="0"/>
        <w:rPr>
          <w:color w:val="auto"/>
          <w:sz w:val="24"/>
        </w:rPr>
      </w:pPr>
    </w:p>
    <w:p w14:paraId="54142E71" w14:textId="0F54DDA9" w:rsidR="008F59BE" w:rsidRPr="00AF558F" w:rsidRDefault="000F6367" w:rsidP="000F6367">
      <w:pPr>
        <w:pStyle w:val="a0"/>
        <w:tabs>
          <w:tab w:val="left" w:pos="1080"/>
          <w:tab w:val="left" w:pos="1260"/>
        </w:tabs>
        <w:spacing w:line="360" w:lineRule="auto"/>
        <w:ind w:left="1068" w:firstLine="0"/>
        <w:rPr>
          <w:color w:val="auto"/>
          <w:sz w:val="24"/>
        </w:rPr>
      </w:pPr>
      <w:r w:rsidRPr="000F6367">
        <w:rPr>
          <w:color w:val="auto"/>
          <w:sz w:val="24"/>
        </w:rPr>
        <w:t>3.</w:t>
      </w:r>
      <w:r>
        <w:rPr>
          <w:color w:val="auto"/>
          <w:sz w:val="24"/>
        </w:rPr>
        <w:t>3.</w:t>
      </w:r>
      <w:r w:rsidR="005C46AE" w:rsidRPr="000F6367">
        <w:rPr>
          <w:color w:val="auto"/>
          <w:sz w:val="24"/>
        </w:rPr>
        <w:t xml:space="preserve"> </w:t>
      </w:r>
      <w:r w:rsidR="00274525" w:rsidRPr="00AF558F">
        <w:rPr>
          <w:color w:val="auto"/>
          <w:sz w:val="24"/>
        </w:rPr>
        <w:t xml:space="preserve">ՄԻԱՁՈՒՅԼ ՑԵՄԵՆԲԵՏՈՆԵ ԾԱԾԿԵՐԻ  </w:t>
      </w:r>
      <w:r w:rsidR="008F59BE" w:rsidRPr="00AF558F">
        <w:rPr>
          <w:color w:val="auto"/>
          <w:sz w:val="24"/>
        </w:rPr>
        <w:t xml:space="preserve">ԴԵՖՈՐՄԱՑԻՈՆ ԿԱՐԱՆՆԵՐ </w:t>
      </w:r>
    </w:p>
    <w:p w14:paraId="25467CB8" w14:textId="02902466" w:rsidR="00BD0DEF" w:rsidRPr="00AF558F" w:rsidRDefault="000F3DD1">
      <w:pPr>
        <w:pStyle w:val="ListParagraph"/>
        <w:numPr>
          <w:ilvl w:val="0"/>
          <w:numId w:val="3"/>
        </w:numPr>
        <w:tabs>
          <w:tab w:val="left" w:pos="1080"/>
          <w:tab w:val="left" w:pos="1260"/>
        </w:tabs>
        <w:autoSpaceDE w:val="0"/>
        <w:autoSpaceDN w:val="0"/>
        <w:adjustRightInd w:val="0"/>
        <w:spacing w:after="0" w:line="360" w:lineRule="auto"/>
        <w:ind w:left="0" w:right="0" w:firstLine="568"/>
        <w:rPr>
          <w:rFonts w:ascii="GHEA Grapalat" w:eastAsiaTheme="minorHAnsi" w:hAnsi="GHEA Grapalat"/>
          <w:bCs/>
          <w:color w:val="auto"/>
          <w:sz w:val="24"/>
          <w:szCs w:val="24"/>
          <w:lang w:val="hy-AM" w:eastAsia="en-US"/>
        </w:rPr>
      </w:pPr>
      <w:r w:rsidRPr="00AF558F">
        <w:rPr>
          <w:rFonts w:ascii="GHEA Grapalat" w:eastAsiaTheme="minorHAnsi" w:hAnsi="GHEA Grapalat"/>
          <w:bCs/>
          <w:color w:val="auto"/>
          <w:sz w:val="24"/>
          <w:szCs w:val="24"/>
          <w:lang w:val="hy-AM" w:eastAsia="en-US"/>
        </w:rPr>
        <w:t xml:space="preserve">Բետոնե ծածկում իրականացնում են երկայնական և լայնական </w:t>
      </w:r>
      <w:r w:rsidR="002A6E8F" w:rsidRPr="00AF558F">
        <w:rPr>
          <w:rFonts w:ascii="GHEA Grapalat" w:eastAsiaTheme="minorHAnsi" w:hAnsi="GHEA Grapalat"/>
          <w:bCs/>
          <w:color w:val="auto"/>
          <w:sz w:val="24"/>
          <w:szCs w:val="24"/>
          <w:lang w:val="hy-AM" w:eastAsia="en-US"/>
        </w:rPr>
        <w:t>(</w:t>
      </w:r>
      <w:r w:rsidRPr="00AF558F">
        <w:rPr>
          <w:rFonts w:ascii="GHEA Grapalat" w:eastAsiaTheme="minorHAnsi" w:hAnsi="GHEA Grapalat"/>
          <w:bCs/>
          <w:color w:val="auto"/>
          <w:sz w:val="24"/>
          <w:szCs w:val="24"/>
          <w:lang w:val="hy-AM" w:eastAsia="en-US"/>
        </w:rPr>
        <w:t>սեղմման և ընդարձակման</w:t>
      </w:r>
      <w:r w:rsidR="002A6E8F" w:rsidRPr="00AF558F">
        <w:rPr>
          <w:rFonts w:ascii="GHEA Grapalat" w:eastAsiaTheme="minorHAnsi" w:hAnsi="GHEA Grapalat"/>
          <w:bCs/>
          <w:color w:val="auto"/>
          <w:sz w:val="24"/>
          <w:szCs w:val="24"/>
          <w:lang w:val="hy-AM" w:eastAsia="en-US"/>
        </w:rPr>
        <w:t>)</w:t>
      </w:r>
      <w:r w:rsidRPr="00AF558F">
        <w:rPr>
          <w:rFonts w:ascii="GHEA Grapalat" w:eastAsiaTheme="minorHAnsi" w:hAnsi="GHEA Grapalat"/>
          <w:bCs/>
          <w:color w:val="auto"/>
          <w:sz w:val="24"/>
          <w:szCs w:val="24"/>
          <w:lang w:val="hy-AM" w:eastAsia="en-US"/>
        </w:rPr>
        <w:t xml:space="preserve"> կարաններ, որոնք ծածկը բաժանում են որոշակի երկարությամբ և լայնությամբ սալերի՝ </w:t>
      </w:r>
      <w:r w:rsidRPr="006C3945">
        <w:rPr>
          <w:rFonts w:ascii="GHEA Grapalat" w:eastAsiaTheme="minorHAnsi" w:hAnsi="GHEA Grapalat"/>
          <w:bCs/>
          <w:color w:val="auto"/>
          <w:sz w:val="24"/>
          <w:szCs w:val="24"/>
          <w:lang w:val="hy-AM" w:eastAsia="en-US"/>
        </w:rPr>
        <w:t xml:space="preserve">համաձայն </w:t>
      </w:r>
      <w:r w:rsidR="00CE0C1E" w:rsidRPr="006C3945">
        <w:rPr>
          <w:rFonts w:ascii="GHEA Grapalat" w:eastAsiaTheme="minorHAnsi" w:hAnsi="GHEA Grapalat"/>
          <w:bCs/>
          <w:color w:val="auto"/>
          <w:sz w:val="24"/>
          <w:szCs w:val="24"/>
          <w:lang w:val="hy-AM" w:eastAsia="en-US"/>
        </w:rPr>
        <w:t xml:space="preserve">սույն </w:t>
      </w:r>
      <w:r w:rsidRPr="006C3945">
        <w:rPr>
          <w:rFonts w:ascii="GHEA Grapalat" w:eastAsiaTheme="minorHAnsi" w:hAnsi="GHEA Grapalat"/>
          <w:bCs/>
          <w:color w:val="auto"/>
          <w:sz w:val="24"/>
          <w:szCs w:val="24"/>
          <w:lang w:val="hy-AM" w:eastAsia="en-US"/>
        </w:rPr>
        <w:t>կանոնների հավաքածուի</w:t>
      </w:r>
      <w:r w:rsidR="00CE0C1E" w:rsidRPr="006C3945">
        <w:rPr>
          <w:rFonts w:ascii="GHEA Grapalat" w:eastAsiaTheme="minorHAnsi" w:hAnsi="GHEA Grapalat"/>
          <w:bCs/>
          <w:color w:val="auto"/>
          <w:sz w:val="24"/>
          <w:szCs w:val="24"/>
          <w:lang w:val="hy-AM" w:eastAsia="en-US"/>
        </w:rPr>
        <w:t xml:space="preserve"> 1-ին </w:t>
      </w:r>
      <w:r w:rsidRPr="006C3945">
        <w:rPr>
          <w:rFonts w:ascii="GHEA Grapalat" w:eastAsiaTheme="minorHAnsi" w:hAnsi="GHEA Grapalat"/>
          <w:bCs/>
          <w:color w:val="auto"/>
          <w:sz w:val="24"/>
          <w:szCs w:val="24"/>
          <w:lang w:val="hy-AM" w:eastAsia="en-US"/>
        </w:rPr>
        <w:t>նկարի</w:t>
      </w:r>
      <w:r w:rsidR="00BD0DEF" w:rsidRPr="006C3945">
        <w:rPr>
          <w:rFonts w:ascii="GHEA Grapalat" w:eastAsiaTheme="minorHAnsi" w:hAnsi="GHEA Grapalat"/>
          <w:bCs/>
          <w:color w:val="auto"/>
          <w:sz w:val="24"/>
          <w:szCs w:val="24"/>
          <w:lang w:val="hy-AM" w:eastAsia="en-US"/>
        </w:rPr>
        <w:t>:</w:t>
      </w:r>
      <w:r w:rsidR="00BD0DEF" w:rsidRPr="00AF558F">
        <w:rPr>
          <w:rFonts w:ascii="GHEA Grapalat" w:eastAsiaTheme="minorHAnsi" w:hAnsi="GHEA Grapalat"/>
          <w:bCs/>
          <w:color w:val="auto"/>
          <w:sz w:val="24"/>
          <w:szCs w:val="24"/>
          <w:lang w:val="hy-AM" w:eastAsia="en-US"/>
        </w:rPr>
        <w:t xml:space="preserve"> Աշխատանքային հերթափոխի վերջում կամ բետոնացման գործընթացում երկարատև ընդմիջումների (2 - 4 ժամից ավել) դեպքում պետք է նախատեսել աշխատանքային կարաններ՝ սեղմման կարանների, իսկ անհրաժեշտության դեպքում, ընդարձակման կարանների տեսքով: Կանխելու համար բետոնի վաղ հասակում ծածկի վրա </w:t>
      </w:r>
      <w:r w:rsidR="00A853A4" w:rsidRPr="00AF558F">
        <w:rPr>
          <w:rFonts w:ascii="GHEA Grapalat" w:eastAsiaTheme="minorHAnsi" w:hAnsi="GHEA Grapalat"/>
          <w:bCs/>
          <w:color w:val="auto"/>
          <w:sz w:val="24"/>
          <w:szCs w:val="24"/>
          <w:lang w:val="hy-AM" w:eastAsia="en-US"/>
        </w:rPr>
        <w:t xml:space="preserve">ջերմաստիճանա-կծկումային </w:t>
      </w:r>
      <w:r w:rsidR="00BD0DEF" w:rsidRPr="00AF558F">
        <w:rPr>
          <w:rFonts w:ascii="GHEA Grapalat" w:eastAsiaTheme="minorHAnsi" w:hAnsi="GHEA Grapalat"/>
          <w:bCs/>
          <w:color w:val="auto"/>
          <w:sz w:val="24"/>
          <w:szCs w:val="24"/>
          <w:lang w:val="hy-AM" w:eastAsia="en-US"/>
        </w:rPr>
        <w:t>ճաքառաջացումը՝ սեղղման կարանների մի մասը</w:t>
      </w:r>
      <w:r w:rsidR="00A853A4" w:rsidRPr="00AF558F">
        <w:rPr>
          <w:rFonts w:ascii="GHEA Grapalat" w:eastAsiaTheme="minorHAnsi" w:hAnsi="GHEA Grapalat"/>
          <w:bCs/>
          <w:color w:val="auto"/>
          <w:sz w:val="24"/>
          <w:szCs w:val="24"/>
          <w:lang w:val="hy-AM" w:eastAsia="en-US"/>
        </w:rPr>
        <w:t xml:space="preserve"> (2-3 սալը մեկ) </w:t>
      </w:r>
      <w:r w:rsidR="00BD0DEF" w:rsidRPr="00AF558F">
        <w:rPr>
          <w:rFonts w:ascii="GHEA Grapalat" w:eastAsiaTheme="minorHAnsi" w:hAnsi="GHEA Grapalat"/>
          <w:bCs/>
          <w:color w:val="auto"/>
          <w:sz w:val="24"/>
          <w:szCs w:val="24"/>
          <w:lang w:val="hy-AM" w:eastAsia="en-US"/>
        </w:rPr>
        <w:t xml:space="preserve"> պետք է իրականացնել որպես հսկիչ կարաններ:</w:t>
      </w:r>
    </w:p>
    <w:p w14:paraId="1C2B6641" w14:textId="77777777" w:rsidR="000F3DD1" w:rsidRPr="00AF558F" w:rsidRDefault="000F3DD1" w:rsidP="000F3DD1">
      <w:pPr>
        <w:pStyle w:val="ListParagraph"/>
        <w:tabs>
          <w:tab w:val="left" w:pos="1080"/>
          <w:tab w:val="left" w:pos="1260"/>
        </w:tabs>
        <w:autoSpaceDE w:val="0"/>
        <w:autoSpaceDN w:val="0"/>
        <w:adjustRightInd w:val="0"/>
        <w:spacing w:after="0" w:line="360" w:lineRule="auto"/>
        <w:ind w:left="568" w:right="0" w:firstLine="0"/>
        <w:rPr>
          <w:rFonts w:ascii="GHEA Grapalat" w:eastAsiaTheme="minorHAnsi" w:hAnsi="GHEA Grapalat"/>
          <w:bCs/>
          <w:color w:val="auto"/>
          <w:sz w:val="24"/>
          <w:szCs w:val="24"/>
          <w:lang w:val="hy-AM" w:eastAsia="en-US"/>
        </w:rPr>
      </w:pPr>
    </w:p>
    <w:p w14:paraId="47FE830F" w14:textId="4BF77472" w:rsidR="000F3DD1" w:rsidRPr="00AF558F" w:rsidRDefault="00D9771D" w:rsidP="000F3DD1">
      <w:pPr>
        <w:pStyle w:val="ListParagraph"/>
        <w:tabs>
          <w:tab w:val="left" w:pos="1080"/>
          <w:tab w:val="left" w:pos="1260"/>
        </w:tabs>
        <w:autoSpaceDE w:val="0"/>
        <w:autoSpaceDN w:val="0"/>
        <w:adjustRightInd w:val="0"/>
        <w:spacing w:after="0" w:line="360" w:lineRule="auto"/>
        <w:ind w:left="568" w:right="0" w:firstLine="0"/>
        <w:rPr>
          <w:rFonts w:ascii="GHEA Grapalat" w:eastAsiaTheme="minorHAnsi" w:hAnsi="GHEA Grapalat"/>
          <w:bCs/>
          <w:color w:val="auto"/>
          <w:sz w:val="24"/>
          <w:szCs w:val="24"/>
          <w:lang w:val="hy-AM" w:eastAsia="en-US"/>
        </w:rPr>
      </w:pPr>
      <w:bookmarkStart w:id="11" w:name="_Hlk160590253"/>
      <w:bookmarkEnd w:id="11"/>
      <w:r>
        <w:rPr>
          <w:rFonts w:ascii="GHEA Grapalat" w:eastAsiaTheme="minorHAnsi" w:hAnsi="GHEA Grapalat"/>
          <w:bCs/>
          <w:noProof/>
          <w:color w:val="auto"/>
          <w:sz w:val="24"/>
          <w:szCs w:val="24"/>
          <w:lang w:val="en-US" w:eastAsia="en-US"/>
        </w:rPr>
        <mc:AlternateContent>
          <mc:Choice Requires="wpg">
            <w:drawing>
              <wp:anchor distT="0" distB="0" distL="114300" distR="114300" simplePos="0" relativeHeight="251645952" behindDoc="0" locked="0" layoutInCell="1" allowOverlap="1" wp14:anchorId="63402331" wp14:editId="7B502063">
                <wp:simplePos x="0" y="0"/>
                <wp:positionH relativeFrom="margin">
                  <wp:posOffset>708025</wp:posOffset>
                </wp:positionH>
                <wp:positionV relativeFrom="paragraph">
                  <wp:posOffset>-244475</wp:posOffset>
                </wp:positionV>
                <wp:extent cx="5634355" cy="2686050"/>
                <wp:effectExtent l="0" t="0" r="0" b="0"/>
                <wp:wrapNone/>
                <wp:docPr id="427683682"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34355" cy="2686050"/>
                          <a:chOff x="0" y="0"/>
                          <a:chExt cx="6805804" cy="3200400"/>
                        </a:xfrm>
                      </wpg:grpSpPr>
                      <pic:pic xmlns:pic="http://schemas.openxmlformats.org/drawingml/2006/picture">
                        <pic:nvPicPr>
                          <pic:cNvPr id="1" name="Picture 1" descr="D:\2_Hakob Gyulzadyan_2\СНиП,ВСН,ГОСТ\СНиП\Ճանապարհային կոշտ պատվածքներ\1-1.jpg"/>
                          <pic:cNvPicPr>
                            <a:picLocks noChangeAspect="1"/>
                          </pic:cNvPicPr>
                        </pic:nvPicPr>
                        <pic:blipFill>
                          <a:blip r:embed="rId8"/>
                          <a:srcRect/>
                          <a:stretch>
                            <a:fillRect/>
                          </a:stretch>
                        </pic:blipFill>
                        <pic:spPr bwMode="auto">
                          <a:xfrm>
                            <a:off x="0" y="0"/>
                            <a:ext cx="5843905" cy="3200400"/>
                          </a:xfrm>
                          <a:prstGeom prst="rect">
                            <a:avLst/>
                          </a:prstGeom>
                          <a:noFill/>
                          <a:ln>
                            <a:noFill/>
                          </a:ln>
                        </pic:spPr>
                      </pic:pic>
                      <wps:wsp>
                        <wps:cNvPr id="6" name="Text Box 6"/>
                        <wps:cNvSpPr txBox="1"/>
                        <wps:spPr>
                          <a:xfrm>
                            <a:off x="5843623" y="1033158"/>
                            <a:ext cx="962181" cy="46490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7D5983" w14:textId="77777777" w:rsidR="00560ABB" w:rsidRPr="00B8214E" w:rsidRDefault="00560ABB" w:rsidP="00690D7D">
                              <w:pPr>
                                <w:ind w:right="90" w:firstLine="0"/>
                                <w:jc w:val="center"/>
                                <w:rPr>
                                  <w:rFonts w:ascii="GHEA Grapalat" w:hAnsi="GHEA Grapalat"/>
                                  <w:szCs w:val="20"/>
                                  <w:lang w:val="hy-AM"/>
                                </w:rPr>
                              </w:pPr>
                              <w:r w:rsidRPr="00B8214E">
                                <w:rPr>
                                  <w:rFonts w:ascii="GHEA Grapalat" w:hAnsi="GHEA Grapalat"/>
                                  <w:szCs w:val="20"/>
                                  <w:lang w:val="hy-AM"/>
                                </w:rPr>
                                <w:t>Ծածկի լայնություն</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 name="Text Box 7"/>
                        <wps:cNvSpPr txBox="1"/>
                        <wps:spPr>
                          <a:xfrm>
                            <a:off x="4048125" y="2762250"/>
                            <a:ext cx="342900"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F3442D" w14:textId="77777777" w:rsidR="00560ABB" w:rsidRPr="00690D7D" w:rsidRDefault="00560ABB" w:rsidP="00690D7D">
                              <w:pPr>
                                <w:ind w:right="90" w:firstLine="0"/>
                                <w:jc w:val="center"/>
                                <w:rPr>
                                  <w:rFonts w:ascii="GHEA Grapalat" w:hAnsi="GHEA Grapalat"/>
                                  <w:sz w:val="24"/>
                                  <w:szCs w:val="24"/>
                                  <w:lang w:val="hy-AM"/>
                                </w:rPr>
                              </w:pPr>
                              <w:r w:rsidRPr="00690D7D">
                                <w:rPr>
                                  <w:rFonts w:ascii="GHEA Grapalat" w:hAnsi="GHEA Grapalat"/>
                                  <w:sz w:val="24"/>
                                  <w:szCs w:val="24"/>
                                  <w:lang w:val="en-US"/>
                                </w:rPr>
                                <w:t>L</w:t>
                              </w:r>
                              <w:r>
                                <w:rPr>
                                  <w:rFonts w:ascii="GHEA Grapalat" w:hAnsi="GHEA Grapalat"/>
                                  <w:sz w:val="24"/>
                                  <w:szCs w:val="24"/>
                                  <w:lang w:val="hy-AM"/>
                                </w:rPr>
                                <w:t>ս</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 name="Straight Connector 8"/>
                        <wps:cNvCnPr/>
                        <wps:spPr>
                          <a:xfrm flipV="1">
                            <a:off x="5734050" y="1657350"/>
                            <a:ext cx="352425" cy="2286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3402331" id="Group 281" o:spid="_x0000_s1026" style="position:absolute;left:0;text-align:left;margin-left:55.75pt;margin-top:-19.25pt;width:443.65pt;height:211.5pt;z-index:251645952;mso-position-horizontal-relative:margin;mso-width-relative:margin;mso-height-relative:margin" coordsize="68058,320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g/kbfz5+YrDcfpSxFe1Ro9nUYqzjFXYq7FXYq7FXYqlPm7y3a+ZvLGqe&#10;X7uV4bfVLaS1lmipzQSLTkvIEVGKq/l/RbXQ9B03RLRma00u1gsrdpCC5jt41iQsQB8XFd8VR+Ku&#10;xV2KuxV2KuxV2KuxV2KuxV//1/VO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58439;height:32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">
                  <v:imagedata r:id="rId9" o:title="1-1"/>
                </v:shape>
                <v:shapetype id="_x0000_t202" coordsize="21600,21600" o:spt="202" path="m,l,21600r21600,l21600,xe">
                  <v:stroke joinstyle="miter"/>
                  <v:path gradientshapeok="t" o:connecttype="rect"/>
                </v:shapetype>
                <v:shape id="Text Box 6" o:spid="_x0000_s1028" type="#_x0000_t202" style="position:absolute;left:58436;top:10331;width:9622;height:4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" fillcolor="white [3201]" stroked="f" strokeweight=".5pt">
                  <v:textbox inset="0,0,0,0">
                    <w:txbxContent>
                      <w:p w14:paraId="237D5983" w14:textId="77777777" w:rsidR="00560ABB" w:rsidRPr="00B8214E" w:rsidRDefault="00560ABB" w:rsidP="00690D7D">
                        <w:pPr>
                          <w:ind w:right="90" w:firstLine="0"/>
                          <w:jc w:val="center"/>
                          <w:rPr>
                            <w:rFonts w:ascii="GHEA Grapalat" w:hAnsi="GHEA Grapalat"/>
                            <w:szCs w:val="20"/>
                            <w:lang w:val="hy-AM"/>
                          </w:rPr>
                        </w:pPr>
                        <w:r w:rsidRPr="00B8214E">
                          <w:rPr>
                            <w:rFonts w:ascii="GHEA Grapalat" w:hAnsi="GHEA Grapalat"/>
                            <w:szCs w:val="20"/>
                            <w:lang w:val="hy-AM"/>
                          </w:rPr>
                          <w:t>Ծածկի լայնություն</w:t>
                        </w:r>
                      </w:p>
                    </w:txbxContent>
                  </v:textbox>
                </v:shape>
                <v:shape id="Text Box 7" o:spid="_x0000_s1029" type="#_x0000_t202" style="position:absolute;left:40481;top:27622;width:342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" fillcolor="white [3201]" stroked="f" strokeweight=".5pt">
                  <v:textbox inset="0,0,0,0">
                    <w:txbxContent>
                      <w:p w14:paraId="13F3442D" w14:textId="77777777" w:rsidR="00560ABB" w:rsidRPr="00690D7D" w:rsidRDefault="00560ABB" w:rsidP="00690D7D">
                        <w:pPr>
                          <w:ind w:right="90" w:firstLine="0"/>
                          <w:jc w:val="center"/>
                          <w:rPr>
                            <w:rFonts w:ascii="GHEA Grapalat" w:hAnsi="GHEA Grapalat"/>
                            <w:sz w:val="24"/>
                            <w:szCs w:val="24"/>
                            <w:lang w:val="hy-AM"/>
                          </w:rPr>
                        </w:pPr>
                        <w:r w:rsidRPr="00690D7D">
                          <w:rPr>
                            <w:rFonts w:ascii="GHEA Grapalat" w:hAnsi="GHEA Grapalat"/>
                            <w:sz w:val="24"/>
                            <w:szCs w:val="24"/>
                            <w:lang w:val="en-US"/>
                          </w:rPr>
                          <w:t>L</w:t>
                        </w:r>
                        <w:r>
                          <w:rPr>
                            <w:rFonts w:ascii="GHEA Grapalat" w:hAnsi="GHEA Grapalat"/>
                            <w:sz w:val="24"/>
                            <w:szCs w:val="24"/>
                            <w:lang w:val="hy-AM"/>
                          </w:rPr>
                          <w:t>ս</w:t>
                        </w:r>
                      </w:p>
                    </w:txbxContent>
                  </v:textbox>
                </v:shape>
                <v:line id="Straight Connector 8" o:spid="_x0000_s1030" style="position:absolute;flip:y;visibility:visible;mso-wrap-style:square" from="57340,16573" to="60864,18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" strokecolor="black [3213]" strokeweight=".5pt">
                  <v:stroke joinstyle="miter"/>
                </v:line>
                <w10:wrap anchorx="margin"/>
              </v:group>
            </w:pict>
          </mc:Fallback>
        </mc:AlternateContent>
      </w:r>
    </w:p>
    <w:p w14:paraId="09F6C02D" w14:textId="77777777" w:rsidR="0065007A" w:rsidRPr="00AF558F" w:rsidRDefault="0065007A" w:rsidP="000F3DD1">
      <w:pPr>
        <w:pStyle w:val="ListParagraph"/>
        <w:tabs>
          <w:tab w:val="left" w:pos="1080"/>
          <w:tab w:val="left" w:pos="1260"/>
        </w:tabs>
        <w:autoSpaceDE w:val="0"/>
        <w:autoSpaceDN w:val="0"/>
        <w:adjustRightInd w:val="0"/>
        <w:spacing w:after="0" w:line="360" w:lineRule="auto"/>
        <w:ind w:left="568" w:right="0" w:firstLine="0"/>
        <w:rPr>
          <w:rFonts w:ascii="GHEA Grapalat" w:eastAsiaTheme="minorHAnsi" w:hAnsi="GHEA Grapalat"/>
          <w:bCs/>
          <w:color w:val="auto"/>
          <w:sz w:val="24"/>
          <w:szCs w:val="24"/>
          <w:lang w:val="hy-AM" w:eastAsia="en-US"/>
        </w:rPr>
      </w:pPr>
    </w:p>
    <w:p w14:paraId="5A373D23" w14:textId="77777777" w:rsidR="0065007A" w:rsidRPr="00AF558F" w:rsidRDefault="0065007A" w:rsidP="000F3DD1">
      <w:pPr>
        <w:pStyle w:val="ListParagraph"/>
        <w:tabs>
          <w:tab w:val="left" w:pos="1080"/>
          <w:tab w:val="left" w:pos="1260"/>
        </w:tabs>
        <w:autoSpaceDE w:val="0"/>
        <w:autoSpaceDN w:val="0"/>
        <w:adjustRightInd w:val="0"/>
        <w:spacing w:after="0" w:line="360" w:lineRule="auto"/>
        <w:ind w:left="568" w:right="0" w:firstLine="0"/>
        <w:rPr>
          <w:rFonts w:ascii="GHEA Grapalat" w:eastAsiaTheme="minorHAnsi" w:hAnsi="GHEA Grapalat"/>
          <w:bCs/>
          <w:color w:val="auto"/>
          <w:sz w:val="24"/>
          <w:szCs w:val="24"/>
          <w:lang w:val="hy-AM" w:eastAsia="en-US"/>
        </w:rPr>
      </w:pPr>
    </w:p>
    <w:p w14:paraId="143149CD" w14:textId="77777777" w:rsidR="0065007A" w:rsidRPr="00AF558F" w:rsidRDefault="0065007A" w:rsidP="000F3DD1">
      <w:pPr>
        <w:pStyle w:val="ListParagraph"/>
        <w:tabs>
          <w:tab w:val="left" w:pos="1080"/>
          <w:tab w:val="left" w:pos="1260"/>
        </w:tabs>
        <w:autoSpaceDE w:val="0"/>
        <w:autoSpaceDN w:val="0"/>
        <w:adjustRightInd w:val="0"/>
        <w:spacing w:after="0" w:line="360" w:lineRule="auto"/>
        <w:ind w:left="568" w:right="0" w:firstLine="0"/>
        <w:rPr>
          <w:rFonts w:ascii="GHEA Grapalat" w:eastAsiaTheme="minorHAnsi" w:hAnsi="GHEA Grapalat"/>
          <w:bCs/>
          <w:color w:val="auto"/>
          <w:sz w:val="24"/>
          <w:szCs w:val="24"/>
          <w:lang w:val="hy-AM" w:eastAsia="en-US"/>
        </w:rPr>
      </w:pPr>
    </w:p>
    <w:p w14:paraId="41E8E808" w14:textId="77777777" w:rsidR="0065007A" w:rsidRPr="00AF558F" w:rsidRDefault="0065007A" w:rsidP="000F3DD1">
      <w:pPr>
        <w:pStyle w:val="ListParagraph"/>
        <w:tabs>
          <w:tab w:val="left" w:pos="1080"/>
          <w:tab w:val="left" w:pos="1260"/>
        </w:tabs>
        <w:autoSpaceDE w:val="0"/>
        <w:autoSpaceDN w:val="0"/>
        <w:adjustRightInd w:val="0"/>
        <w:spacing w:after="0" w:line="360" w:lineRule="auto"/>
        <w:ind w:left="568" w:right="0" w:firstLine="0"/>
        <w:rPr>
          <w:rFonts w:ascii="GHEA Grapalat" w:eastAsiaTheme="minorHAnsi" w:hAnsi="GHEA Grapalat"/>
          <w:bCs/>
          <w:color w:val="auto"/>
          <w:sz w:val="24"/>
          <w:szCs w:val="24"/>
          <w:lang w:val="hy-AM" w:eastAsia="en-US"/>
        </w:rPr>
      </w:pPr>
    </w:p>
    <w:p w14:paraId="1F1A5B57" w14:textId="77777777" w:rsidR="0065007A" w:rsidRPr="00AF558F" w:rsidRDefault="0065007A" w:rsidP="000F3DD1">
      <w:pPr>
        <w:pStyle w:val="ListParagraph"/>
        <w:tabs>
          <w:tab w:val="left" w:pos="1080"/>
          <w:tab w:val="left" w:pos="1260"/>
        </w:tabs>
        <w:autoSpaceDE w:val="0"/>
        <w:autoSpaceDN w:val="0"/>
        <w:adjustRightInd w:val="0"/>
        <w:spacing w:after="0" w:line="360" w:lineRule="auto"/>
        <w:ind w:left="568" w:right="0" w:firstLine="0"/>
        <w:rPr>
          <w:rFonts w:ascii="GHEA Grapalat" w:eastAsiaTheme="minorHAnsi" w:hAnsi="GHEA Grapalat"/>
          <w:bCs/>
          <w:color w:val="auto"/>
          <w:sz w:val="24"/>
          <w:szCs w:val="24"/>
          <w:lang w:val="hy-AM" w:eastAsia="en-US"/>
        </w:rPr>
      </w:pPr>
    </w:p>
    <w:p w14:paraId="512EE9AD" w14:textId="77777777" w:rsidR="0065007A" w:rsidRPr="00AF558F" w:rsidRDefault="0065007A" w:rsidP="000F3DD1">
      <w:pPr>
        <w:pStyle w:val="ListParagraph"/>
        <w:tabs>
          <w:tab w:val="left" w:pos="1080"/>
          <w:tab w:val="left" w:pos="1260"/>
        </w:tabs>
        <w:autoSpaceDE w:val="0"/>
        <w:autoSpaceDN w:val="0"/>
        <w:adjustRightInd w:val="0"/>
        <w:spacing w:after="0" w:line="360" w:lineRule="auto"/>
        <w:ind w:left="568" w:right="0" w:firstLine="0"/>
        <w:rPr>
          <w:rFonts w:ascii="GHEA Grapalat" w:eastAsiaTheme="minorHAnsi" w:hAnsi="GHEA Grapalat"/>
          <w:bCs/>
          <w:color w:val="auto"/>
          <w:sz w:val="24"/>
          <w:szCs w:val="24"/>
          <w:lang w:val="hy-AM" w:eastAsia="en-US"/>
        </w:rPr>
      </w:pPr>
    </w:p>
    <w:p w14:paraId="0FC78038" w14:textId="77777777" w:rsidR="0065007A" w:rsidRPr="00AF558F" w:rsidRDefault="0065007A" w:rsidP="000F3DD1">
      <w:pPr>
        <w:pStyle w:val="ListParagraph"/>
        <w:tabs>
          <w:tab w:val="left" w:pos="1080"/>
          <w:tab w:val="left" w:pos="1260"/>
        </w:tabs>
        <w:autoSpaceDE w:val="0"/>
        <w:autoSpaceDN w:val="0"/>
        <w:adjustRightInd w:val="0"/>
        <w:spacing w:after="0" w:line="360" w:lineRule="auto"/>
        <w:ind w:left="568" w:right="0" w:firstLine="0"/>
        <w:rPr>
          <w:rFonts w:ascii="GHEA Grapalat" w:eastAsiaTheme="minorHAnsi" w:hAnsi="GHEA Grapalat"/>
          <w:bCs/>
          <w:color w:val="auto"/>
          <w:sz w:val="24"/>
          <w:szCs w:val="24"/>
          <w:lang w:val="hy-AM" w:eastAsia="en-US"/>
        </w:rPr>
      </w:pPr>
    </w:p>
    <w:p w14:paraId="40DE490C" w14:textId="77777777" w:rsidR="00CE0C1E" w:rsidRDefault="00CE0C1E" w:rsidP="00CE0C1E">
      <w:pPr>
        <w:pStyle w:val="ListParagraph"/>
        <w:tabs>
          <w:tab w:val="left" w:pos="630"/>
          <w:tab w:val="left" w:pos="1260"/>
        </w:tabs>
        <w:autoSpaceDE w:val="0"/>
        <w:autoSpaceDN w:val="0"/>
        <w:adjustRightInd w:val="0"/>
        <w:spacing w:after="0" w:line="360" w:lineRule="auto"/>
        <w:ind w:left="0" w:right="0" w:firstLine="0"/>
        <w:rPr>
          <w:rFonts w:ascii="GHEA Grapalat" w:eastAsiaTheme="minorHAnsi" w:hAnsi="GHEA Grapalat"/>
          <w:bCs/>
          <w:color w:val="auto"/>
          <w:sz w:val="24"/>
          <w:szCs w:val="24"/>
          <w:lang w:val="hy-AM" w:eastAsia="en-US"/>
        </w:rPr>
      </w:pPr>
    </w:p>
    <w:p w14:paraId="4396601A" w14:textId="24E002F5" w:rsidR="003A3B3D" w:rsidRPr="003A3B3D" w:rsidRDefault="003A3B3D" w:rsidP="00CE0C1E">
      <w:pPr>
        <w:pStyle w:val="ListParagraph"/>
        <w:tabs>
          <w:tab w:val="left" w:pos="630"/>
          <w:tab w:val="left" w:pos="1260"/>
        </w:tabs>
        <w:autoSpaceDE w:val="0"/>
        <w:autoSpaceDN w:val="0"/>
        <w:adjustRightInd w:val="0"/>
        <w:spacing w:after="0" w:line="360" w:lineRule="auto"/>
        <w:ind w:left="0" w:right="0" w:firstLine="0"/>
        <w:jc w:val="center"/>
        <w:rPr>
          <w:rFonts w:ascii="GHEA Grapalat" w:eastAsiaTheme="minorHAnsi" w:hAnsi="GHEA Grapalat"/>
          <w:bCs/>
          <w:color w:val="auto"/>
          <w:sz w:val="24"/>
          <w:szCs w:val="24"/>
          <w:lang w:val="hy-AM" w:eastAsia="en-US"/>
        </w:rPr>
      </w:pPr>
      <w:r w:rsidRPr="003A3B3D">
        <w:rPr>
          <w:rFonts w:ascii="GHEA Grapalat" w:eastAsiaTheme="minorHAnsi" w:hAnsi="GHEA Grapalat"/>
          <w:bCs/>
          <w:color w:val="auto"/>
          <w:sz w:val="24"/>
          <w:szCs w:val="24"/>
          <w:lang w:val="hy-AM" w:eastAsia="en-US"/>
        </w:rPr>
        <w:lastRenderedPageBreak/>
        <w:t>1-սեղմման լայնական կարան, 2- ընդարձակման լայնական կարան, այդ թվում նաև աշխատանքային կարանի հետ համատեղված, 3- երկայնական կարան</w:t>
      </w:r>
      <w:r w:rsidR="003619FC">
        <w:rPr>
          <w:rFonts w:ascii="GHEA Grapalat" w:eastAsiaTheme="minorHAnsi" w:hAnsi="GHEA Grapalat"/>
          <w:bCs/>
          <w:color w:val="auto"/>
          <w:sz w:val="24"/>
          <w:szCs w:val="24"/>
          <w:lang w:val="hy-AM" w:eastAsia="en-US"/>
        </w:rPr>
        <w:t>, չափերը տրված են մմ</w:t>
      </w:r>
      <w:r w:rsidR="003619FC" w:rsidRPr="003619FC">
        <w:rPr>
          <w:rFonts w:ascii="GHEA Grapalat" w:eastAsiaTheme="minorHAnsi" w:hAnsi="GHEA Grapalat"/>
          <w:bCs/>
          <w:color w:val="auto"/>
          <w:sz w:val="24"/>
          <w:szCs w:val="24"/>
          <w:lang w:val="hy-AM" w:eastAsia="en-US"/>
        </w:rPr>
        <w:t>-</w:t>
      </w:r>
      <w:r w:rsidR="003619FC">
        <w:rPr>
          <w:rFonts w:ascii="GHEA Grapalat" w:eastAsiaTheme="minorHAnsi" w:hAnsi="GHEA Grapalat"/>
          <w:bCs/>
          <w:color w:val="auto"/>
          <w:sz w:val="24"/>
          <w:szCs w:val="24"/>
          <w:lang w:val="hy-AM" w:eastAsia="en-US"/>
        </w:rPr>
        <w:t>ով</w:t>
      </w:r>
    </w:p>
    <w:p w14:paraId="7AF1ADAB" w14:textId="77777777" w:rsidR="003A3B3D" w:rsidRDefault="003A3B3D" w:rsidP="00CE0C1E">
      <w:pPr>
        <w:tabs>
          <w:tab w:val="left" w:pos="1080"/>
          <w:tab w:val="left" w:pos="1260"/>
        </w:tabs>
        <w:autoSpaceDE w:val="0"/>
        <w:autoSpaceDN w:val="0"/>
        <w:adjustRightInd w:val="0"/>
        <w:spacing w:after="0" w:line="360" w:lineRule="auto"/>
        <w:ind w:right="0" w:firstLine="0"/>
        <w:jc w:val="center"/>
        <w:rPr>
          <w:rFonts w:ascii="GHEA Grapalat" w:eastAsiaTheme="minorHAnsi" w:hAnsi="GHEA Grapalat"/>
          <w:b/>
          <w:color w:val="auto"/>
          <w:sz w:val="24"/>
          <w:szCs w:val="24"/>
          <w:lang w:val="hy-AM" w:eastAsia="en-US"/>
        </w:rPr>
      </w:pPr>
      <w:r w:rsidRPr="003A3B3D">
        <w:rPr>
          <w:rFonts w:ascii="GHEA Grapalat" w:eastAsiaTheme="minorHAnsi" w:hAnsi="GHEA Grapalat"/>
          <w:b/>
          <w:color w:val="auto"/>
          <w:sz w:val="24"/>
          <w:szCs w:val="24"/>
          <w:lang w:val="hy-AM" w:eastAsia="en-US"/>
        </w:rPr>
        <w:t>Նկար 1</w:t>
      </w:r>
      <w:r w:rsidRPr="003A3B3D">
        <w:rPr>
          <w:rFonts w:ascii="Cambria Math" w:eastAsiaTheme="minorHAnsi" w:hAnsi="Cambria Math" w:cs="Cambria Math"/>
          <w:b/>
          <w:color w:val="auto"/>
          <w:sz w:val="24"/>
          <w:szCs w:val="24"/>
          <w:lang w:val="hy-AM" w:eastAsia="en-US"/>
        </w:rPr>
        <w:t>․</w:t>
      </w:r>
      <w:r w:rsidRPr="003A3B3D">
        <w:rPr>
          <w:rFonts w:ascii="GHEA Grapalat" w:eastAsiaTheme="minorHAnsi" w:hAnsi="GHEA Grapalat"/>
          <w:b/>
          <w:color w:val="auto"/>
          <w:sz w:val="24"/>
          <w:szCs w:val="24"/>
          <w:lang w:val="hy-AM" w:eastAsia="en-US"/>
        </w:rPr>
        <w:t xml:space="preserve">  Բետոնե ծածկի դեֆորմացիոն կարանները։</w:t>
      </w:r>
    </w:p>
    <w:p w14:paraId="24A06C5D" w14:textId="77777777" w:rsidR="00C87554" w:rsidRPr="003A3B3D" w:rsidRDefault="00C87554" w:rsidP="003A3B3D">
      <w:pPr>
        <w:tabs>
          <w:tab w:val="left" w:pos="1080"/>
          <w:tab w:val="left" w:pos="1260"/>
        </w:tabs>
        <w:autoSpaceDE w:val="0"/>
        <w:autoSpaceDN w:val="0"/>
        <w:adjustRightInd w:val="0"/>
        <w:spacing w:after="0" w:line="360" w:lineRule="auto"/>
        <w:ind w:left="270" w:right="0" w:firstLine="0"/>
        <w:jc w:val="center"/>
        <w:rPr>
          <w:rFonts w:ascii="GHEA Grapalat" w:eastAsiaTheme="minorHAnsi" w:hAnsi="GHEA Grapalat"/>
          <w:b/>
          <w:color w:val="auto"/>
          <w:sz w:val="24"/>
          <w:szCs w:val="24"/>
          <w:lang w:val="hy-AM" w:eastAsia="en-US"/>
        </w:rPr>
      </w:pPr>
    </w:p>
    <w:p w14:paraId="3969ED59" w14:textId="45DDECF4" w:rsidR="000F3DD1" w:rsidRPr="00AF558F" w:rsidRDefault="00A87B71">
      <w:pPr>
        <w:pStyle w:val="ListParagraph"/>
        <w:numPr>
          <w:ilvl w:val="0"/>
          <w:numId w:val="3"/>
        </w:numPr>
        <w:tabs>
          <w:tab w:val="left" w:pos="1080"/>
          <w:tab w:val="left" w:pos="1260"/>
        </w:tabs>
        <w:autoSpaceDE w:val="0"/>
        <w:autoSpaceDN w:val="0"/>
        <w:adjustRightInd w:val="0"/>
        <w:spacing w:after="0" w:line="360" w:lineRule="auto"/>
        <w:ind w:left="0" w:right="0" w:firstLine="568"/>
        <w:rPr>
          <w:rFonts w:ascii="GHEA Grapalat" w:eastAsiaTheme="minorHAnsi" w:hAnsi="GHEA Grapalat"/>
          <w:bCs/>
          <w:color w:val="auto"/>
          <w:sz w:val="24"/>
          <w:szCs w:val="24"/>
          <w:lang w:val="hy-AM" w:eastAsia="en-US"/>
        </w:rPr>
      </w:pPr>
      <w:r w:rsidRPr="00AF558F">
        <w:rPr>
          <w:rFonts w:ascii="GHEA Grapalat" w:eastAsiaTheme="minorHAnsi" w:hAnsi="GHEA Grapalat"/>
          <w:bCs/>
          <w:color w:val="auto"/>
          <w:sz w:val="24"/>
          <w:szCs w:val="24"/>
          <w:lang w:val="hy-AM" w:eastAsia="en-US"/>
        </w:rPr>
        <w:t>Սալերի</w:t>
      </w:r>
      <w:r w:rsidR="00CE0C1E">
        <w:rPr>
          <w:rFonts w:ascii="GHEA Grapalat" w:eastAsiaTheme="minorHAnsi" w:hAnsi="GHEA Grapalat"/>
          <w:bCs/>
          <w:color w:val="auto"/>
          <w:sz w:val="24"/>
          <w:szCs w:val="24"/>
          <w:lang w:val="hy-AM" w:eastAsia="en-US"/>
        </w:rPr>
        <w:t xml:space="preserve"> </w:t>
      </w:r>
      <w:r w:rsidRPr="00AF558F">
        <w:rPr>
          <w:rFonts w:ascii="GHEA Grapalat" w:eastAsiaTheme="minorHAnsi" w:hAnsi="GHEA Grapalat"/>
          <w:bCs/>
          <w:color w:val="auto"/>
          <w:sz w:val="24"/>
          <w:szCs w:val="24"/>
          <w:lang w:val="hy-AM" w:eastAsia="en-US"/>
        </w:rPr>
        <w:t>Lս երկարությունը (լայնական սեղմման կարանների միջև հեռավորությունը) պետք է ընդունել ոչ ավել՝</w:t>
      </w:r>
    </w:p>
    <w:p w14:paraId="2FC346B3" w14:textId="77777777" w:rsidR="00A87B71" w:rsidRPr="00AF558F" w:rsidRDefault="00A87B71">
      <w:pPr>
        <w:pStyle w:val="ListParagraph"/>
        <w:numPr>
          <w:ilvl w:val="0"/>
          <w:numId w:val="10"/>
        </w:numPr>
        <w:tabs>
          <w:tab w:val="left" w:pos="810"/>
          <w:tab w:val="left" w:pos="1080"/>
          <w:tab w:val="left" w:pos="1260"/>
        </w:tabs>
        <w:autoSpaceDE w:val="0"/>
        <w:autoSpaceDN w:val="0"/>
        <w:adjustRightInd w:val="0"/>
        <w:spacing w:after="0" w:line="360" w:lineRule="auto"/>
        <w:ind w:left="0" w:right="0" w:firstLine="540"/>
        <w:rPr>
          <w:rFonts w:ascii="GHEA Grapalat" w:eastAsiaTheme="minorHAnsi" w:hAnsi="GHEA Grapalat"/>
          <w:bCs/>
          <w:color w:val="auto"/>
          <w:sz w:val="24"/>
          <w:szCs w:val="24"/>
          <w:lang w:val="hy-AM" w:eastAsia="en-US"/>
        </w:rPr>
      </w:pPr>
      <w:r w:rsidRPr="00AF558F">
        <w:rPr>
          <w:rFonts w:ascii="GHEA Grapalat" w:eastAsiaTheme="minorHAnsi" w:hAnsi="GHEA Grapalat"/>
          <w:bCs/>
          <w:color w:val="auto"/>
          <w:sz w:val="24"/>
          <w:szCs w:val="24"/>
          <w:lang w:val="hy-AM" w:eastAsia="en-US"/>
        </w:rPr>
        <w:t>ամրացված հիմքի և ամրացված հողային պաստառի դեպքում - 25h,</w:t>
      </w:r>
    </w:p>
    <w:p w14:paraId="717C12EC" w14:textId="77777777" w:rsidR="00A87B71" w:rsidRPr="00AF558F" w:rsidRDefault="00A87B71">
      <w:pPr>
        <w:pStyle w:val="ListParagraph"/>
        <w:numPr>
          <w:ilvl w:val="0"/>
          <w:numId w:val="10"/>
        </w:numPr>
        <w:tabs>
          <w:tab w:val="left" w:pos="810"/>
          <w:tab w:val="left" w:pos="1080"/>
          <w:tab w:val="left" w:pos="1260"/>
        </w:tabs>
        <w:autoSpaceDE w:val="0"/>
        <w:autoSpaceDN w:val="0"/>
        <w:adjustRightInd w:val="0"/>
        <w:spacing w:after="0" w:line="360" w:lineRule="auto"/>
        <w:ind w:left="0" w:right="0" w:firstLine="540"/>
        <w:rPr>
          <w:rFonts w:ascii="GHEA Grapalat" w:eastAsiaTheme="minorHAnsi" w:hAnsi="GHEA Grapalat"/>
          <w:bCs/>
          <w:color w:val="auto"/>
          <w:sz w:val="24"/>
          <w:szCs w:val="24"/>
          <w:lang w:val="hy-AM" w:eastAsia="en-US"/>
        </w:rPr>
      </w:pPr>
      <w:r w:rsidRPr="00AF558F">
        <w:rPr>
          <w:rFonts w:ascii="GHEA Grapalat" w:eastAsiaTheme="minorHAnsi" w:hAnsi="GHEA Grapalat"/>
          <w:bCs/>
          <w:color w:val="auto"/>
          <w:sz w:val="24"/>
          <w:szCs w:val="24"/>
          <w:lang w:val="hy-AM" w:eastAsia="en-US"/>
        </w:rPr>
        <w:t>սպասվող անհավասարաչափ նստվածքներով հողային պաստառի դեպքում (ներառյալ 3 մ-ից մեծ բարձրությամբ լիցքերը) -  22h,</w:t>
      </w:r>
    </w:p>
    <w:p w14:paraId="3FEED607" w14:textId="77777777" w:rsidR="00A87B71" w:rsidRPr="00AF558F" w:rsidRDefault="00A87B71">
      <w:pPr>
        <w:pStyle w:val="ListParagraph"/>
        <w:numPr>
          <w:ilvl w:val="0"/>
          <w:numId w:val="10"/>
        </w:numPr>
        <w:tabs>
          <w:tab w:val="left" w:pos="810"/>
          <w:tab w:val="left" w:pos="1080"/>
          <w:tab w:val="left" w:pos="1260"/>
        </w:tabs>
        <w:autoSpaceDE w:val="0"/>
        <w:autoSpaceDN w:val="0"/>
        <w:adjustRightInd w:val="0"/>
        <w:spacing w:after="0" w:line="360" w:lineRule="auto"/>
        <w:ind w:left="0" w:right="0" w:firstLine="540"/>
        <w:rPr>
          <w:rFonts w:ascii="GHEA Grapalat" w:eastAsiaTheme="minorHAnsi" w:hAnsi="GHEA Grapalat"/>
          <w:bCs/>
          <w:color w:val="auto"/>
          <w:sz w:val="24"/>
          <w:szCs w:val="24"/>
          <w:lang w:val="hy-AM" w:eastAsia="en-US"/>
        </w:rPr>
      </w:pPr>
      <w:r w:rsidRPr="00AF558F">
        <w:rPr>
          <w:rFonts w:ascii="GHEA Grapalat" w:eastAsiaTheme="minorHAnsi" w:hAnsi="GHEA Grapalat"/>
          <w:bCs/>
          <w:color w:val="auto"/>
          <w:sz w:val="24"/>
          <w:szCs w:val="24"/>
          <w:lang w:val="hy-AM" w:eastAsia="en-US"/>
        </w:rPr>
        <w:t>սեղմման կարաններում ամրանավորման բացակայության դեպքում - 21h,</w:t>
      </w:r>
    </w:p>
    <w:p w14:paraId="4895B2C5" w14:textId="77777777" w:rsidR="00DA7AEC" w:rsidRPr="00AF558F" w:rsidRDefault="00A87B71">
      <w:pPr>
        <w:pStyle w:val="ListParagraph"/>
        <w:numPr>
          <w:ilvl w:val="0"/>
          <w:numId w:val="10"/>
        </w:numPr>
        <w:tabs>
          <w:tab w:val="left" w:pos="810"/>
          <w:tab w:val="left" w:pos="1080"/>
          <w:tab w:val="left" w:pos="1260"/>
        </w:tabs>
        <w:autoSpaceDE w:val="0"/>
        <w:autoSpaceDN w:val="0"/>
        <w:adjustRightInd w:val="0"/>
        <w:spacing w:after="0" w:line="360" w:lineRule="auto"/>
        <w:ind w:left="0" w:right="0" w:firstLine="540"/>
        <w:rPr>
          <w:rFonts w:ascii="GHEA Grapalat" w:eastAsiaTheme="minorHAnsi" w:hAnsi="GHEA Grapalat"/>
          <w:bCs/>
          <w:color w:val="auto"/>
          <w:sz w:val="24"/>
          <w:szCs w:val="24"/>
          <w:lang w:val="hy-AM" w:eastAsia="en-US"/>
        </w:rPr>
      </w:pPr>
      <w:r w:rsidRPr="00AF558F">
        <w:rPr>
          <w:rFonts w:ascii="GHEA Grapalat" w:eastAsiaTheme="minorHAnsi" w:hAnsi="GHEA Grapalat"/>
          <w:bCs/>
          <w:color w:val="auto"/>
          <w:sz w:val="24"/>
          <w:szCs w:val="24"/>
          <w:lang w:val="hy-AM" w:eastAsia="en-US"/>
        </w:rPr>
        <w:t>հանույթներից բարձր լիցքեր անցման տեղամասերում, արհեստական կառուցվածք</w:t>
      </w:r>
      <w:r w:rsidR="00DA7AEC" w:rsidRPr="00AF558F">
        <w:rPr>
          <w:rFonts w:ascii="GHEA Grapalat" w:eastAsiaTheme="minorHAnsi" w:hAnsi="GHEA Grapalat"/>
          <w:bCs/>
          <w:color w:val="auto"/>
          <w:sz w:val="24"/>
          <w:szCs w:val="24"/>
          <w:lang w:val="hy-AM" w:eastAsia="en-US"/>
        </w:rPr>
        <w:t>ն</w:t>
      </w:r>
      <w:r w:rsidRPr="00AF558F">
        <w:rPr>
          <w:rFonts w:ascii="GHEA Grapalat" w:eastAsiaTheme="minorHAnsi" w:hAnsi="GHEA Grapalat"/>
          <w:bCs/>
          <w:color w:val="auto"/>
          <w:sz w:val="24"/>
          <w:szCs w:val="24"/>
          <w:lang w:val="hy-AM" w:eastAsia="en-US"/>
        </w:rPr>
        <w:t>երի</w:t>
      </w:r>
      <w:r w:rsidR="00DA7AEC" w:rsidRPr="00AF558F">
        <w:rPr>
          <w:rFonts w:ascii="GHEA Grapalat" w:eastAsiaTheme="minorHAnsi" w:hAnsi="GHEA Grapalat"/>
          <w:bCs/>
          <w:color w:val="auto"/>
          <w:sz w:val="24"/>
          <w:szCs w:val="24"/>
          <w:lang w:val="hy-AM" w:eastAsia="en-US"/>
        </w:rPr>
        <w:t xml:space="preserve"> հետ</w:t>
      </w:r>
      <w:r w:rsidRPr="00AF558F">
        <w:rPr>
          <w:rFonts w:ascii="GHEA Grapalat" w:eastAsiaTheme="minorHAnsi" w:hAnsi="GHEA Grapalat"/>
          <w:bCs/>
          <w:color w:val="auto"/>
          <w:sz w:val="24"/>
          <w:szCs w:val="24"/>
          <w:lang w:val="hy-AM" w:eastAsia="en-US"/>
        </w:rPr>
        <w:t xml:space="preserve"> լծորդման տեղերում, մինչև 6 մ լայնությամբ ծածկերում  -</w:t>
      </w:r>
      <w:r w:rsidR="00DA7AEC" w:rsidRPr="00AF558F">
        <w:rPr>
          <w:rFonts w:ascii="GHEA Grapalat" w:eastAsiaTheme="minorHAnsi" w:hAnsi="GHEA Grapalat"/>
          <w:bCs/>
          <w:color w:val="auto"/>
          <w:sz w:val="24"/>
          <w:szCs w:val="24"/>
          <w:lang w:val="hy-AM" w:eastAsia="en-US"/>
        </w:rPr>
        <w:t xml:space="preserve"> </w:t>
      </w:r>
      <w:r w:rsidRPr="00AF558F">
        <w:rPr>
          <w:rFonts w:ascii="GHEA Grapalat" w:eastAsiaTheme="minorHAnsi" w:hAnsi="GHEA Grapalat"/>
          <w:bCs/>
          <w:color w:val="auto"/>
          <w:sz w:val="24"/>
          <w:szCs w:val="24"/>
          <w:lang w:val="hy-AM" w:eastAsia="en-US"/>
        </w:rPr>
        <w:t>2</w:t>
      </w:r>
      <w:r w:rsidR="00DA7AEC" w:rsidRPr="00AF558F">
        <w:rPr>
          <w:rFonts w:ascii="GHEA Grapalat" w:eastAsiaTheme="minorHAnsi" w:hAnsi="GHEA Grapalat"/>
          <w:bCs/>
          <w:color w:val="auto"/>
          <w:sz w:val="24"/>
          <w:szCs w:val="24"/>
          <w:lang w:val="hy-AM" w:eastAsia="en-US"/>
        </w:rPr>
        <w:t>0</w:t>
      </w:r>
      <w:r w:rsidRPr="00AF558F">
        <w:rPr>
          <w:rFonts w:ascii="GHEA Grapalat" w:eastAsiaTheme="minorHAnsi" w:hAnsi="GHEA Grapalat"/>
          <w:bCs/>
          <w:color w:val="auto"/>
          <w:sz w:val="24"/>
          <w:szCs w:val="24"/>
          <w:lang w:val="hy-AM" w:eastAsia="en-US"/>
        </w:rPr>
        <w:t>h</w:t>
      </w:r>
      <w:r w:rsidR="00DA7AEC" w:rsidRPr="00AF558F">
        <w:rPr>
          <w:rFonts w:ascii="GHEA Grapalat" w:eastAsiaTheme="minorHAnsi" w:hAnsi="GHEA Grapalat"/>
          <w:bCs/>
          <w:color w:val="auto"/>
          <w:sz w:val="24"/>
          <w:szCs w:val="24"/>
          <w:lang w:val="hy-AM" w:eastAsia="en-US"/>
        </w:rPr>
        <w:t>:</w:t>
      </w:r>
    </w:p>
    <w:p w14:paraId="31F7FC72" w14:textId="6B7C12F4" w:rsidR="00FA24AC" w:rsidRPr="00AF558F" w:rsidRDefault="003E7959">
      <w:pPr>
        <w:pStyle w:val="ListParagraph"/>
        <w:numPr>
          <w:ilvl w:val="0"/>
          <w:numId w:val="3"/>
        </w:numPr>
        <w:tabs>
          <w:tab w:val="left" w:pos="1080"/>
          <w:tab w:val="left" w:pos="1260"/>
        </w:tabs>
        <w:autoSpaceDE w:val="0"/>
        <w:autoSpaceDN w:val="0"/>
        <w:adjustRightInd w:val="0"/>
        <w:spacing w:after="0" w:line="360" w:lineRule="auto"/>
        <w:ind w:left="0" w:right="0" w:firstLine="568"/>
        <w:rPr>
          <w:rFonts w:ascii="GHEA Grapalat" w:eastAsiaTheme="minorHAnsi" w:hAnsi="GHEA Grapalat"/>
          <w:bCs/>
          <w:color w:val="auto"/>
          <w:sz w:val="24"/>
          <w:szCs w:val="24"/>
          <w:lang w:val="hy-AM" w:eastAsia="en-US"/>
        </w:rPr>
      </w:pPr>
      <w:r w:rsidRPr="00AF558F">
        <w:rPr>
          <w:rFonts w:ascii="GHEA Grapalat" w:eastAsiaTheme="minorHAnsi" w:hAnsi="GHEA Grapalat"/>
          <w:bCs/>
          <w:color w:val="auto"/>
          <w:sz w:val="24"/>
          <w:szCs w:val="24"/>
          <w:lang w:val="hy-AM" w:eastAsia="en-US"/>
        </w:rPr>
        <w:t>Անհրաժեշտության դեպքում սեղմման կ</w:t>
      </w:r>
      <w:r w:rsidR="00FA24AC" w:rsidRPr="00AF558F">
        <w:rPr>
          <w:rFonts w:ascii="GHEA Grapalat" w:eastAsiaTheme="minorHAnsi" w:hAnsi="GHEA Grapalat"/>
          <w:bCs/>
          <w:color w:val="auto"/>
          <w:sz w:val="24"/>
          <w:szCs w:val="24"/>
          <w:lang w:val="hy-AM" w:eastAsia="en-US"/>
        </w:rPr>
        <w:t>արաններում նախատեսվում են ձողային միացումներ: Կարանների բացակները լցվում են հերմետիկացնող նյութով</w:t>
      </w:r>
      <w:r w:rsidR="00837A4B">
        <w:rPr>
          <w:rFonts w:ascii="GHEA Grapalat" w:eastAsiaTheme="minorHAnsi" w:hAnsi="GHEA Grapalat"/>
          <w:bCs/>
          <w:color w:val="auto"/>
          <w:sz w:val="24"/>
          <w:szCs w:val="24"/>
          <w:lang w:val="hy-AM" w:eastAsia="en-US"/>
        </w:rPr>
        <w:t>՝</w:t>
      </w:r>
      <w:r w:rsidR="004862B3" w:rsidRPr="00AF558F">
        <w:rPr>
          <w:rFonts w:ascii="GHEA Grapalat" w:eastAsiaTheme="minorHAnsi" w:hAnsi="GHEA Grapalat"/>
          <w:bCs/>
          <w:color w:val="auto"/>
          <w:sz w:val="24"/>
          <w:szCs w:val="24"/>
          <w:lang w:val="hy-AM" w:eastAsia="en-US"/>
        </w:rPr>
        <w:t xml:space="preserve"> համաձայն ՀՍՏ ԳՕՍՏ 32870</w:t>
      </w:r>
      <w:r w:rsidR="00837A4B">
        <w:rPr>
          <w:rFonts w:ascii="GHEA Grapalat" w:eastAsiaTheme="minorHAnsi" w:hAnsi="GHEA Grapalat"/>
          <w:bCs/>
          <w:color w:val="auto"/>
          <w:sz w:val="24"/>
          <w:szCs w:val="24"/>
          <w:lang w:val="hy-AM" w:eastAsia="en-US"/>
        </w:rPr>
        <w:t>-</w:t>
      </w:r>
      <w:r w:rsidR="004862B3" w:rsidRPr="00AF558F">
        <w:rPr>
          <w:rFonts w:ascii="GHEA Grapalat" w:eastAsiaTheme="minorHAnsi" w:hAnsi="GHEA Grapalat"/>
          <w:bCs/>
          <w:color w:val="auto"/>
          <w:sz w:val="24"/>
          <w:szCs w:val="24"/>
          <w:lang w:val="hy-AM" w:eastAsia="en-US"/>
        </w:rPr>
        <w:t>2014 ստանդարտի:</w:t>
      </w:r>
    </w:p>
    <w:p w14:paraId="119C62D4" w14:textId="4615C30C" w:rsidR="00620314" w:rsidRPr="00AF558F" w:rsidRDefault="00620314">
      <w:pPr>
        <w:pStyle w:val="ListParagraph"/>
        <w:numPr>
          <w:ilvl w:val="0"/>
          <w:numId w:val="3"/>
        </w:numPr>
        <w:tabs>
          <w:tab w:val="left" w:pos="1080"/>
          <w:tab w:val="left" w:pos="1260"/>
        </w:tabs>
        <w:autoSpaceDE w:val="0"/>
        <w:autoSpaceDN w:val="0"/>
        <w:adjustRightInd w:val="0"/>
        <w:spacing w:after="0" w:line="360" w:lineRule="auto"/>
        <w:ind w:left="0" w:right="0" w:firstLine="630"/>
        <w:rPr>
          <w:rFonts w:ascii="GHEA Grapalat" w:eastAsiaTheme="minorHAnsi" w:hAnsi="GHEA Grapalat"/>
          <w:bCs/>
          <w:color w:val="auto"/>
          <w:sz w:val="24"/>
          <w:szCs w:val="24"/>
          <w:lang w:val="hy-AM" w:eastAsia="en-US"/>
        </w:rPr>
      </w:pPr>
      <w:r w:rsidRPr="00AF558F">
        <w:rPr>
          <w:rFonts w:ascii="GHEA Grapalat" w:eastAsiaTheme="minorHAnsi" w:hAnsi="GHEA Grapalat"/>
          <w:bCs/>
          <w:color w:val="auto"/>
          <w:sz w:val="24"/>
          <w:szCs w:val="24"/>
          <w:lang w:val="hy-AM" w:eastAsia="en-US"/>
        </w:rPr>
        <w:t xml:space="preserve">Երկայնական կարաններ պետք է նախատեսել, երբ ծածկի լայնությունը ավել է  </w:t>
      </w:r>
      <w:r w:rsidR="007123E6">
        <w:rPr>
          <w:rFonts w:ascii="GHEA Grapalat" w:eastAsiaTheme="minorHAnsi" w:hAnsi="GHEA Grapalat"/>
          <w:bCs/>
          <w:color w:val="auto"/>
          <w:sz w:val="24"/>
          <w:szCs w:val="24"/>
          <w:lang w:val="hy-AM" w:eastAsia="en-US"/>
        </w:rPr>
        <w:t xml:space="preserve">                </w:t>
      </w:r>
      <w:r w:rsidRPr="00AF558F">
        <w:rPr>
          <w:rFonts w:ascii="GHEA Grapalat" w:eastAsiaTheme="minorHAnsi" w:hAnsi="GHEA Grapalat"/>
          <w:bCs/>
          <w:color w:val="auto"/>
          <w:sz w:val="24"/>
          <w:szCs w:val="24"/>
          <w:lang w:val="hy-AM" w:eastAsia="en-US"/>
        </w:rPr>
        <w:t>23h–ից։</w:t>
      </w:r>
    </w:p>
    <w:p w14:paraId="37882872" w14:textId="2A85F5D7" w:rsidR="00937DF9" w:rsidRPr="00176CF4" w:rsidRDefault="00937DF9">
      <w:pPr>
        <w:pStyle w:val="ListParagraph"/>
        <w:numPr>
          <w:ilvl w:val="0"/>
          <w:numId w:val="3"/>
        </w:numPr>
        <w:tabs>
          <w:tab w:val="left" w:pos="1080"/>
          <w:tab w:val="left" w:pos="1260"/>
        </w:tabs>
        <w:autoSpaceDE w:val="0"/>
        <w:autoSpaceDN w:val="0"/>
        <w:adjustRightInd w:val="0"/>
        <w:spacing w:after="0" w:line="360" w:lineRule="auto"/>
        <w:ind w:left="0" w:right="0" w:firstLine="568"/>
        <w:rPr>
          <w:rFonts w:ascii="GHEA Grapalat" w:eastAsiaTheme="minorHAnsi" w:hAnsi="GHEA Grapalat"/>
          <w:bCs/>
          <w:color w:val="auto"/>
          <w:sz w:val="24"/>
          <w:szCs w:val="24"/>
          <w:lang w:val="hy-AM" w:eastAsia="en-US"/>
        </w:rPr>
      </w:pPr>
      <w:r w:rsidRPr="00176CF4">
        <w:rPr>
          <w:rFonts w:ascii="GHEA Grapalat" w:eastAsiaTheme="minorHAnsi" w:hAnsi="GHEA Grapalat"/>
          <w:bCs/>
          <w:color w:val="auto"/>
          <w:sz w:val="24"/>
          <w:szCs w:val="24"/>
          <w:lang w:val="hy-AM" w:eastAsia="en-US"/>
        </w:rPr>
        <w:t>Սեղմման կարանների կոնստրուկցիան պետք է ընդունել</w:t>
      </w:r>
      <w:r w:rsidR="00176CF4">
        <w:rPr>
          <w:rFonts w:ascii="GHEA Grapalat" w:eastAsiaTheme="minorHAnsi" w:hAnsi="GHEA Grapalat"/>
          <w:bCs/>
          <w:color w:val="auto"/>
          <w:sz w:val="24"/>
          <w:szCs w:val="24"/>
          <w:lang w:val="hy-AM" w:eastAsia="en-US"/>
        </w:rPr>
        <w:t>՝</w:t>
      </w:r>
      <w:r w:rsidRPr="00176CF4">
        <w:rPr>
          <w:rFonts w:ascii="GHEA Grapalat" w:eastAsiaTheme="minorHAnsi" w:hAnsi="GHEA Grapalat"/>
          <w:bCs/>
          <w:color w:val="auto"/>
          <w:sz w:val="24"/>
          <w:szCs w:val="24"/>
          <w:lang w:val="hy-AM" w:eastAsia="en-US"/>
        </w:rPr>
        <w:t xml:space="preserve"> համաձայն </w:t>
      </w:r>
      <w:r w:rsidR="007123E6" w:rsidRPr="00176CF4">
        <w:rPr>
          <w:rFonts w:ascii="GHEA Grapalat" w:eastAsiaTheme="minorHAnsi" w:hAnsi="GHEA Grapalat"/>
          <w:bCs/>
          <w:color w:val="auto"/>
          <w:sz w:val="24"/>
          <w:szCs w:val="24"/>
          <w:lang w:val="hy-AM" w:eastAsia="en-US"/>
        </w:rPr>
        <w:t xml:space="preserve">սույն </w:t>
      </w:r>
      <w:r w:rsidRPr="00176CF4">
        <w:rPr>
          <w:rFonts w:ascii="GHEA Grapalat" w:eastAsiaTheme="minorHAnsi" w:hAnsi="GHEA Grapalat"/>
          <w:bCs/>
          <w:color w:val="auto"/>
          <w:sz w:val="24"/>
          <w:szCs w:val="24"/>
          <w:lang w:val="hy-AM" w:eastAsia="en-US"/>
        </w:rPr>
        <w:t xml:space="preserve">կանոնների հավաքածուի </w:t>
      </w:r>
      <w:r w:rsidR="007123E6" w:rsidRPr="00176CF4">
        <w:rPr>
          <w:rFonts w:ascii="GHEA Grapalat" w:eastAsiaTheme="minorHAnsi" w:hAnsi="GHEA Grapalat"/>
          <w:bCs/>
          <w:color w:val="auto"/>
          <w:sz w:val="24"/>
          <w:szCs w:val="24"/>
          <w:lang w:val="hy-AM" w:eastAsia="en-US"/>
        </w:rPr>
        <w:t xml:space="preserve">2-րդ </w:t>
      </w:r>
      <w:r w:rsidRPr="00176CF4">
        <w:rPr>
          <w:rFonts w:ascii="GHEA Grapalat" w:eastAsiaTheme="minorHAnsi" w:hAnsi="GHEA Grapalat"/>
          <w:bCs/>
          <w:color w:val="auto"/>
          <w:sz w:val="24"/>
          <w:szCs w:val="24"/>
          <w:lang w:val="hy-AM" w:eastAsia="en-US"/>
        </w:rPr>
        <w:t xml:space="preserve"> նկարի, իսկ երկայնական կարաններինը՝ </w:t>
      </w:r>
      <w:r w:rsidR="007123E6" w:rsidRPr="00176CF4">
        <w:rPr>
          <w:rFonts w:ascii="GHEA Grapalat" w:eastAsiaTheme="minorHAnsi" w:hAnsi="GHEA Grapalat"/>
          <w:bCs/>
          <w:color w:val="auto"/>
          <w:sz w:val="24"/>
          <w:szCs w:val="24"/>
          <w:lang w:val="hy-AM" w:eastAsia="en-US"/>
        </w:rPr>
        <w:t xml:space="preserve">3-րդ </w:t>
      </w:r>
      <w:r w:rsidRPr="00176CF4">
        <w:rPr>
          <w:rFonts w:ascii="GHEA Grapalat" w:eastAsiaTheme="minorHAnsi" w:hAnsi="GHEA Grapalat"/>
          <w:bCs/>
          <w:color w:val="auto"/>
          <w:sz w:val="24"/>
          <w:szCs w:val="24"/>
          <w:lang w:val="hy-AM" w:eastAsia="en-US"/>
        </w:rPr>
        <w:t>նկարի:</w:t>
      </w:r>
    </w:p>
    <w:p w14:paraId="7D84778D" w14:textId="69B8E02C" w:rsidR="00763FF2" w:rsidRPr="00176CF4" w:rsidRDefault="00937DF9">
      <w:pPr>
        <w:pStyle w:val="ListParagraph"/>
        <w:numPr>
          <w:ilvl w:val="0"/>
          <w:numId w:val="3"/>
        </w:numPr>
        <w:tabs>
          <w:tab w:val="left" w:pos="1080"/>
          <w:tab w:val="left" w:pos="1260"/>
        </w:tabs>
        <w:autoSpaceDE w:val="0"/>
        <w:autoSpaceDN w:val="0"/>
        <w:adjustRightInd w:val="0"/>
        <w:spacing w:after="0" w:line="360" w:lineRule="auto"/>
        <w:ind w:left="0" w:right="0" w:firstLine="568"/>
        <w:rPr>
          <w:rFonts w:ascii="GHEA Grapalat" w:eastAsiaTheme="minorHAnsi" w:hAnsi="GHEA Grapalat"/>
          <w:bCs/>
          <w:color w:val="auto"/>
          <w:sz w:val="24"/>
          <w:szCs w:val="24"/>
          <w:lang w:val="hy-AM" w:eastAsia="en-US"/>
        </w:rPr>
      </w:pPr>
      <w:r w:rsidRPr="00176CF4">
        <w:rPr>
          <w:rFonts w:ascii="GHEA Grapalat" w:eastAsiaTheme="minorHAnsi" w:hAnsi="GHEA Grapalat"/>
          <w:bCs/>
          <w:color w:val="auto"/>
          <w:sz w:val="24"/>
          <w:szCs w:val="24"/>
          <w:lang w:val="hy-AM" w:eastAsia="en-US"/>
        </w:rPr>
        <w:t xml:space="preserve">Ձողերի </w:t>
      </w:r>
      <w:r w:rsidR="00763FF2" w:rsidRPr="00176CF4">
        <w:rPr>
          <w:rFonts w:ascii="GHEA Grapalat" w:eastAsiaTheme="minorHAnsi" w:hAnsi="GHEA Grapalat"/>
          <w:bCs/>
          <w:color w:val="auto"/>
          <w:sz w:val="24"/>
          <w:szCs w:val="24"/>
          <w:lang w:val="hy-AM" w:eastAsia="en-US"/>
        </w:rPr>
        <w:t xml:space="preserve">L երկարությունները պետք է ընդունել ըստ </w:t>
      </w:r>
      <w:r w:rsidR="00462C75" w:rsidRPr="00176CF4">
        <w:rPr>
          <w:rFonts w:ascii="GHEA Grapalat" w:eastAsiaTheme="minorHAnsi" w:hAnsi="GHEA Grapalat"/>
          <w:bCs/>
          <w:color w:val="auto"/>
          <w:sz w:val="24"/>
          <w:szCs w:val="24"/>
          <w:lang w:val="hy-AM" w:eastAsia="en-US"/>
        </w:rPr>
        <w:t xml:space="preserve">սույն </w:t>
      </w:r>
      <w:r w:rsidR="00435C8F" w:rsidRPr="00176CF4">
        <w:rPr>
          <w:rFonts w:ascii="GHEA Grapalat" w:eastAsiaTheme="minorHAnsi" w:hAnsi="GHEA Grapalat"/>
          <w:bCs/>
          <w:color w:val="auto"/>
          <w:sz w:val="24"/>
          <w:szCs w:val="24"/>
          <w:lang w:val="hy-AM" w:eastAsia="en-US"/>
        </w:rPr>
        <w:t>կանոնների հավաքածուի  4</w:t>
      </w:r>
      <w:r w:rsidR="00763FF2" w:rsidRPr="00176CF4">
        <w:rPr>
          <w:rFonts w:ascii="GHEA Grapalat" w:eastAsiaTheme="minorHAnsi" w:hAnsi="GHEA Grapalat"/>
          <w:bCs/>
          <w:color w:val="auto"/>
          <w:sz w:val="24"/>
          <w:szCs w:val="24"/>
          <w:lang w:val="hy-AM" w:eastAsia="en-US"/>
        </w:rPr>
        <w:t>.</w:t>
      </w:r>
      <w:r w:rsidR="00435C8F" w:rsidRPr="00176CF4">
        <w:rPr>
          <w:rFonts w:ascii="GHEA Grapalat" w:eastAsiaTheme="minorHAnsi" w:hAnsi="GHEA Grapalat"/>
          <w:bCs/>
          <w:color w:val="auto"/>
          <w:sz w:val="24"/>
          <w:szCs w:val="24"/>
          <w:lang w:val="hy-AM" w:eastAsia="en-US"/>
        </w:rPr>
        <w:t>3</w:t>
      </w:r>
      <w:r w:rsidR="00763FF2" w:rsidRPr="00176CF4">
        <w:rPr>
          <w:rFonts w:ascii="GHEA Grapalat" w:eastAsiaTheme="minorHAnsi" w:hAnsi="GHEA Grapalat"/>
          <w:bCs/>
          <w:color w:val="auto"/>
          <w:sz w:val="24"/>
          <w:szCs w:val="24"/>
          <w:lang w:val="hy-AM" w:eastAsia="en-US"/>
        </w:rPr>
        <w:t>.</w:t>
      </w:r>
      <w:r w:rsidR="00435C8F" w:rsidRPr="00176CF4">
        <w:rPr>
          <w:rFonts w:ascii="GHEA Grapalat" w:eastAsiaTheme="minorHAnsi" w:hAnsi="GHEA Grapalat"/>
          <w:bCs/>
          <w:color w:val="auto"/>
          <w:sz w:val="24"/>
          <w:szCs w:val="24"/>
          <w:lang w:val="hy-AM" w:eastAsia="en-US"/>
        </w:rPr>
        <w:t>3</w:t>
      </w:r>
      <w:r w:rsidR="00176CF4">
        <w:rPr>
          <w:rFonts w:ascii="GHEA Grapalat" w:eastAsiaTheme="minorHAnsi" w:hAnsi="GHEA Grapalat"/>
          <w:bCs/>
          <w:color w:val="auto"/>
          <w:sz w:val="24"/>
          <w:szCs w:val="24"/>
          <w:lang w:val="hy-AM" w:eastAsia="en-US"/>
        </w:rPr>
        <w:t>-րդ</w:t>
      </w:r>
      <w:r w:rsidR="00A94B3E">
        <w:rPr>
          <w:rFonts w:ascii="GHEA Grapalat" w:eastAsiaTheme="minorHAnsi" w:hAnsi="GHEA Grapalat"/>
          <w:bCs/>
          <w:color w:val="auto"/>
          <w:sz w:val="24"/>
          <w:szCs w:val="24"/>
          <w:lang w:val="hy-AM" w:eastAsia="en-US"/>
        </w:rPr>
        <w:t xml:space="preserve"> </w:t>
      </w:r>
      <w:r w:rsidR="00435C8F" w:rsidRPr="00176CF4">
        <w:rPr>
          <w:rFonts w:ascii="GHEA Grapalat" w:eastAsiaTheme="minorHAnsi" w:hAnsi="GHEA Grapalat"/>
          <w:bCs/>
          <w:color w:val="auto"/>
          <w:sz w:val="24"/>
          <w:szCs w:val="24"/>
          <w:lang w:val="hy-AM" w:eastAsia="en-US"/>
        </w:rPr>
        <w:t>գլխի</w:t>
      </w:r>
      <w:r w:rsidR="00763FF2" w:rsidRPr="00176CF4">
        <w:rPr>
          <w:rFonts w:ascii="GHEA Grapalat" w:eastAsiaTheme="minorHAnsi" w:hAnsi="GHEA Grapalat"/>
          <w:bCs/>
          <w:color w:val="auto"/>
          <w:sz w:val="24"/>
          <w:szCs w:val="24"/>
          <w:lang w:val="hy-AM" w:eastAsia="en-US"/>
        </w:rPr>
        <w:t>, բայց ոչ պակաս 45 սմ</w:t>
      </w:r>
      <w:r w:rsidR="00176CF4">
        <w:rPr>
          <w:rFonts w:ascii="GHEA Grapalat" w:eastAsiaTheme="minorHAnsi" w:hAnsi="GHEA Grapalat"/>
          <w:bCs/>
          <w:color w:val="auto"/>
          <w:sz w:val="24"/>
          <w:szCs w:val="24"/>
          <w:lang w:val="hy-AM" w:eastAsia="en-US"/>
        </w:rPr>
        <w:t>՝</w:t>
      </w:r>
      <w:r w:rsidR="00763FF2" w:rsidRPr="00176CF4">
        <w:rPr>
          <w:rFonts w:ascii="GHEA Grapalat" w:eastAsiaTheme="minorHAnsi" w:hAnsi="GHEA Grapalat"/>
          <w:bCs/>
          <w:color w:val="auto"/>
          <w:sz w:val="24"/>
          <w:szCs w:val="24"/>
          <w:lang w:val="hy-AM" w:eastAsia="en-US"/>
        </w:rPr>
        <w:t xml:space="preserve"> սեղմման կարանների համար և ոչ պակաս 70 սմ՝ երկայնական կարանների:</w:t>
      </w:r>
    </w:p>
    <w:p w14:paraId="5F9727DA" w14:textId="414F9DFE" w:rsidR="00AF24EF" w:rsidRPr="00176CF4" w:rsidRDefault="008D1FE2">
      <w:pPr>
        <w:pStyle w:val="ListParagraph"/>
        <w:numPr>
          <w:ilvl w:val="0"/>
          <w:numId w:val="3"/>
        </w:numPr>
        <w:tabs>
          <w:tab w:val="left" w:pos="1080"/>
          <w:tab w:val="left" w:pos="1260"/>
        </w:tabs>
        <w:autoSpaceDE w:val="0"/>
        <w:autoSpaceDN w:val="0"/>
        <w:adjustRightInd w:val="0"/>
        <w:spacing w:after="0" w:line="360" w:lineRule="auto"/>
        <w:ind w:left="0" w:right="0" w:firstLine="568"/>
        <w:rPr>
          <w:rFonts w:ascii="GHEA Grapalat" w:eastAsiaTheme="minorHAnsi" w:hAnsi="GHEA Grapalat"/>
          <w:bCs/>
          <w:color w:val="auto"/>
          <w:sz w:val="24"/>
          <w:szCs w:val="24"/>
          <w:lang w:val="hy-AM" w:eastAsia="en-US"/>
        </w:rPr>
      </w:pPr>
      <w:r w:rsidRPr="00176CF4">
        <w:rPr>
          <w:rFonts w:ascii="GHEA Grapalat" w:eastAsiaTheme="minorHAnsi" w:hAnsi="GHEA Grapalat"/>
          <w:bCs/>
          <w:color w:val="auto"/>
          <w:sz w:val="24"/>
          <w:szCs w:val="24"/>
          <w:lang w:val="hy-AM" w:eastAsia="en-US"/>
        </w:rPr>
        <w:t>Լայնական և երկայնական կարանների ձողերը պետք է տեղադրել</w:t>
      </w:r>
      <w:r w:rsidR="00A94B3E">
        <w:rPr>
          <w:rFonts w:ascii="GHEA Grapalat" w:eastAsiaTheme="minorHAnsi" w:hAnsi="GHEA Grapalat"/>
          <w:bCs/>
          <w:color w:val="auto"/>
          <w:sz w:val="24"/>
          <w:szCs w:val="24"/>
          <w:lang w:val="hy-AM" w:eastAsia="en-US"/>
        </w:rPr>
        <w:t>՝</w:t>
      </w:r>
      <w:r w:rsidRPr="00176CF4">
        <w:rPr>
          <w:rFonts w:ascii="GHEA Grapalat" w:eastAsiaTheme="minorHAnsi" w:hAnsi="GHEA Grapalat"/>
          <w:bCs/>
          <w:color w:val="auto"/>
          <w:sz w:val="24"/>
          <w:szCs w:val="24"/>
          <w:lang w:val="hy-AM" w:eastAsia="en-US"/>
        </w:rPr>
        <w:t xml:space="preserve"> համաձայն </w:t>
      </w:r>
      <w:r w:rsidR="00AF24EF" w:rsidRPr="00176CF4">
        <w:rPr>
          <w:rFonts w:ascii="GHEA Grapalat" w:eastAsiaTheme="minorHAnsi" w:hAnsi="GHEA Grapalat"/>
          <w:bCs/>
          <w:color w:val="auto"/>
          <w:sz w:val="24"/>
          <w:szCs w:val="24"/>
          <w:lang w:val="hy-AM" w:eastAsia="en-US"/>
        </w:rPr>
        <w:t xml:space="preserve">սույն </w:t>
      </w:r>
      <w:r w:rsidRPr="00176CF4">
        <w:rPr>
          <w:rFonts w:ascii="GHEA Grapalat" w:eastAsiaTheme="minorHAnsi" w:hAnsi="GHEA Grapalat"/>
          <w:bCs/>
          <w:color w:val="auto"/>
          <w:sz w:val="24"/>
          <w:szCs w:val="24"/>
          <w:lang w:val="hy-AM" w:eastAsia="en-US"/>
        </w:rPr>
        <w:t>կանոնների հավաքածուի</w:t>
      </w:r>
      <w:r w:rsidR="00880AA3" w:rsidRPr="00176CF4">
        <w:rPr>
          <w:rFonts w:ascii="GHEA Grapalat" w:eastAsiaTheme="minorHAnsi" w:hAnsi="GHEA Grapalat"/>
          <w:bCs/>
          <w:color w:val="auto"/>
          <w:sz w:val="24"/>
          <w:szCs w:val="24"/>
          <w:lang w:val="hy-AM" w:eastAsia="en-US"/>
        </w:rPr>
        <w:t xml:space="preserve"> </w:t>
      </w:r>
      <w:r w:rsidR="00AF24EF" w:rsidRPr="00176CF4">
        <w:rPr>
          <w:rFonts w:ascii="GHEA Grapalat" w:eastAsiaTheme="minorHAnsi" w:hAnsi="GHEA Grapalat"/>
          <w:bCs/>
          <w:color w:val="auto"/>
          <w:sz w:val="24"/>
          <w:szCs w:val="24"/>
          <w:lang w:val="hy-AM" w:eastAsia="en-US"/>
        </w:rPr>
        <w:t xml:space="preserve">1-ին </w:t>
      </w:r>
      <w:r w:rsidRPr="00176CF4">
        <w:rPr>
          <w:rFonts w:ascii="GHEA Grapalat" w:eastAsiaTheme="minorHAnsi" w:hAnsi="GHEA Grapalat"/>
          <w:bCs/>
          <w:color w:val="auto"/>
          <w:sz w:val="24"/>
          <w:szCs w:val="24"/>
          <w:lang w:val="hy-AM" w:eastAsia="en-US"/>
        </w:rPr>
        <w:t xml:space="preserve">նկարի:  </w:t>
      </w:r>
    </w:p>
    <w:p w14:paraId="5BE52AED" w14:textId="77777777" w:rsidR="00AF24EF" w:rsidRPr="00176CF4" w:rsidRDefault="008D1FE2">
      <w:pPr>
        <w:pStyle w:val="ListParagraph"/>
        <w:numPr>
          <w:ilvl w:val="0"/>
          <w:numId w:val="3"/>
        </w:numPr>
        <w:tabs>
          <w:tab w:val="left" w:pos="1080"/>
          <w:tab w:val="left" w:pos="1260"/>
        </w:tabs>
        <w:autoSpaceDE w:val="0"/>
        <w:autoSpaceDN w:val="0"/>
        <w:adjustRightInd w:val="0"/>
        <w:spacing w:after="0" w:line="360" w:lineRule="auto"/>
        <w:ind w:left="0" w:right="0" w:firstLine="568"/>
        <w:rPr>
          <w:rFonts w:ascii="GHEA Grapalat" w:eastAsiaTheme="minorHAnsi" w:hAnsi="GHEA Grapalat"/>
          <w:bCs/>
          <w:color w:val="auto"/>
          <w:sz w:val="24"/>
          <w:szCs w:val="24"/>
          <w:lang w:val="hy-AM" w:eastAsia="en-US"/>
        </w:rPr>
      </w:pPr>
      <w:r w:rsidRPr="00176CF4">
        <w:rPr>
          <w:rFonts w:ascii="GHEA Grapalat" w:eastAsiaTheme="minorHAnsi" w:hAnsi="GHEA Grapalat"/>
          <w:bCs/>
          <w:color w:val="auto"/>
          <w:sz w:val="24"/>
          <w:szCs w:val="24"/>
          <w:lang w:val="hy-AM" w:eastAsia="en-US"/>
        </w:rPr>
        <w:t>Ամրանային ձողերի միջև հեռավորությունները լայնական և երկայնական կարաններում պետք է որոշել հաշվարկով, բայց ոչ ավել  համապատասխանաբար 45</w:t>
      </w:r>
      <w:r w:rsidR="00AF24EF" w:rsidRPr="00176CF4">
        <w:rPr>
          <w:rFonts w:ascii="GHEA Grapalat" w:eastAsiaTheme="minorHAnsi" w:hAnsi="GHEA Grapalat"/>
          <w:bCs/>
          <w:color w:val="auto"/>
          <w:sz w:val="24"/>
          <w:szCs w:val="24"/>
          <w:lang w:val="hy-AM" w:eastAsia="en-US"/>
        </w:rPr>
        <w:t xml:space="preserve"> սմ </w:t>
      </w:r>
      <w:r w:rsidRPr="00176CF4">
        <w:rPr>
          <w:rFonts w:ascii="GHEA Grapalat" w:eastAsiaTheme="minorHAnsi" w:hAnsi="GHEA Grapalat"/>
          <w:bCs/>
          <w:color w:val="auto"/>
          <w:sz w:val="24"/>
          <w:szCs w:val="24"/>
          <w:lang w:val="hy-AM" w:eastAsia="en-US"/>
        </w:rPr>
        <w:t>և 150 սմ:</w:t>
      </w:r>
      <w:r w:rsidR="00AF24EF" w:rsidRPr="00176CF4">
        <w:rPr>
          <w:rFonts w:ascii="GHEA Grapalat" w:eastAsiaTheme="minorHAnsi" w:hAnsi="GHEA Grapalat"/>
          <w:bCs/>
          <w:color w:val="auto"/>
          <w:sz w:val="24"/>
          <w:szCs w:val="24"/>
          <w:lang w:val="hy-AM" w:eastAsia="en-US"/>
        </w:rPr>
        <w:t xml:space="preserve"> </w:t>
      </w:r>
    </w:p>
    <w:p w14:paraId="5DEB49C4" w14:textId="35981B8F" w:rsidR="001A3C94" w:rsidRPr="00176CF4" w:rsidRDefault="00AF24EF">
      <w:pPr>
        <w:pStyle w:val="ListParagraph"/>
        <w:numPr>
          <w:ilvl w:val="0"/>
          <w:numId w:val="3"/>
        </w:numPr>
        <w:tabs>
          <w:tab w:val="left" w:pos="1080"/>
          <w:tab w:val="left" w:pos="1260"/>
        </w:tabs>
        <w:autoSpaceDE w:val="0"/>
        <w:autoSpaceDN w:val="0"/>
        <w:adjustRightInd w:val="0"/>
        <w:spacing w:after="0" w:line="360" w:lineRule="auto"/>
        <w:ind w:left="0" w:right="0" w:firstLine="568"/>
        <w:rPr>
          <w:rFonts w:ascii="GHEA Grapalat" w:eastAsiaTheme="minorHAnsi" w:hAnsi="GHEA Grapalat"/>
          <w:bCs/>
          <w:color w:val="auto"/>
          <w:sz w:val="24"/>
          <w:szCs w:val="24"/>
          <w:lang w:val="hy-AM" w:eastAsia="en-US"/>
        </w:rPr>
      </w:pPr>
      <w:r w:rsidRPr="00176CF4">
        <w:rPr>
          <w:rFonts w:ascii="GHEA Grapalat" w:eastAsiaTheme="minorHAnsi" w:hAnsi="GHEA Grapalat"/>
          <w:bCs/>
          <w:color w:val="auto"/>
          <w:sz w:val="24"/>
          <w:szCs w:val="24"/>
          <w:lang w:val="hy-AM" w:eastAsia="en-US"/>
        </w:rPr>
        <w:t xml:space="preserve">Ամրանայն </w:t>
      </w:r>
      <w:r w:rsidR="008D1FE2" w:rsidRPr="00176CF4">
        <w:rPr>
          <w:rFonts w:ascii="GHEA Grapalat" w:eastAsiaTheme="minorHAnsi" w:hAnsi="GHEA Grapalat"/>
          <w:bCs/>
          <w:color w:val="auto"/>
          <w:sz w:val="24"/>
          <w:szCs w:val="24"/>
          <w:lang w:val="hy-AM" w:eastAsia="en-US"/>
        </w:rPr>
        <w:t xml:space="preserve"> </w:t>
      </w:r>
      <w:r w:rsidRPr="00176CF4">
        <w:rPr>
          <w:rFonts w:ascii="GHEA Grapalat" w:eastAsiaTheme="minorHAnsi" w:hAnsi="GHEA Grapalat"/>
          <w:bCs/>
          <w:color w:val="auto"/>
          <w:sz w:val="24"/>
          <w:szCs w:val="24"/>
          <w:lang w:val="hy-AM" w:eastAsia="en-US"/>
        </w:rPr>
        <w:t>ձ</w:t>
      </w:r>
      <w:r w:rsidR="008D1FE2" w:rsidRPr="00176CF4">
        <w:rPr>
          <w:rFonts w:ascii="GHEA Grapalat" w:eastAsiaTheme="minorHAnsi" w:hAnsi="GHEA Grapalat"/>
          <w:bCs/>
          <w:color w:val="auto"/>
          <w:sz w:val="24"/>
          <w:szCs w:val="24"/>
          <w:lang w:val="hy-AM" w:eastAsia="en-US"/>
        </w:rPr>
        <w:t>ողերի չափերը (տրամագիծը և երկարությունը)  որոշում են հաշվարկով</w:t>
      </w:r>
      <w:r w:rsidRPr="00176CF4">
        <w:rPr>
          <w:rFonts w:ascii="GHEA Grapalat" w:eastAsiaTheme="minorHAnsi" w:hAnsi="GHEA Grapalat"/>
          <w:bCs/>
          <w:color w:val="auto"/>
          <w:sz w:val="24"/>
          <w:szCs w:val="24"/>
          <w:lang w:val="hy-AM" w:eastAsia="en-US"/>
        </w:rPr>
        <w:t>՝</w:t>
      </w:r>
      <w:r w:rsidR="008D1FE2" w:rsidRPr="00176CF4">
        <w:rPr>
          <w:rFonts w:ascii="GHEA Grapalat" w:eastAsiaTheme="minorHAnsi" w:hAnsi="GHEA Grapalat"/>
          <w:bCs/>
          <w:color w:val="auto"/>
          <w:sz w:val="24"/>
          <w:szCs w:val="24"/>
          <w:lang w:val="hy-AM" w:eastAsia="en-US"/>
        </w:rPr>
        <w:t xml:space="preserve"> ըստ </w:t>
      </w:r>
      <w:r w:rsidR="0028104B" w:rsidRPr="00176CF4">
        <w:rPr>
          <w:rFonts w:ascii="GHEA Grapalat" w:eastAsiaTheme="minorHAnsi" w:hAnsi="GHEA Grapalat"/>
          <w:bCs/>
          <w:color w:val="auto"/>
          <w:sz w:val="24"/>
          <w:szCs w:val="24"/>
          <w:lang w:val="hy-AM" w:eastAsia="en-US"/>
        </w:rPr>
        <w:t xml:space="preserve">սույն </w:t>
      </w:r>
      <w:r w:rsidR="00435C8F" w:rsidRPr="00176CF4">
        <w:rPr>
          <w:rFonts w:ascii="GHEA Grapalat" w:eastAsiaTheme="minorHAnsi" w:hAnsi="GHEA Grapalat"/>
          <w:bCs/>
          <w:color w:val="auto"/>
          <w:sz w:val="24"/>
          <w:szCs w:val="24"/>
          <w:lang w:val="hy-AM" w:eastAsia="en-US"/>
        </w:rPr>
        <w:t>կանոնների հավաքածուի  4.3.3</w:t>
      </w:r>
      <w:r w:rsidR="00A94B3E">
        <w:rPr>
          <w:rFonts w:ascii="GHEA Grapalat" w:eastAsiaTheme="minorHAnsi" w:hAnsi="GHEA Grapalat"/>
          <w:bCs/>
          <w:color w:val="auto"/>
          <w:sz w:val="24"/>
          <w:szCs w:val="24"/>
          <w:lang w:val="hy-AM" w:eastAsia="en-US"/>
        </w:rPr>
        <w:t>-րդ</w:t>
      </w:r>
      <w:r w:rsidR="00435C8F" w:rsidRPr="00176CF4">
        <w:rPr>
          <w:rFonts w:ascii="GHEA Grapalat" w:eastAsiaTheme="minorHAnsi" w:hAnsi="GHEA Grapalat"/>
          <w:bCs/>
          <w:color w:val="auto"/>
          <w:sz w:val="24"/>
          <w:szCs w:val="24"/>
          <w:lang w:val="hy-AM" w:eastAsia="en-US"/>
        </w:rPr>
        <w:t xml:space="preserve"> գլխի</w:t>
      </w:r>
      <w:r w:rsidR="008D1FE2" w:rsidRPr="00176CF4">
        <w:rPr>
          <w:rFonts w:ascii="GHEA Grapalat" w:eastAsiaTheme="minorHAnsi" w:hAnsi="GHEA Grapalat"/>
          <w:bCs/>
          <w:color w:val="auto"/>
          <w:sz w:val="24"/>
          <w:szCs w:val="24"/>
          <w:lang w:val="hy-AM" w:eastAsia="en-US"/>
        </w:rPr>
        <w:t>:</w:t>
      </w:r>
    </w:p>
    <w:p w14:paraId="2679D3A0" w14:textId="71BE2477" w:rsidR="00684D34" w:rsidRPr="00AF558F" w:rsidRDefault="00684D34">
      <w:pPr>
        <w:pStyle w:val="ListParagraph"/>
        <w:numPr>
          <w:ilvl w:val="0"/>
          <w:numId w:val="3"/>
        </w:numPr>
        <w:tabs>
          <w:tab w:val="left" w:pos="1080"/>
          <w:tab w:val="left" w:pos="1260"/>
        </w:tabs>
        <w:autoSpaceDE w:val="0"/>
        <w:autoSpaceDN w:val="0"/>
        <w:adjustRightInd w:val="0"/>
        <w:spacing w:after="0" w:line="360" w:lineRule="auto"/>
        <w:ind w:left="0" w:right="0" w:firstLine="568"/>
        <w:rPr>
          <w:rFonts w:ascii="GHEA Grapalat" w:eastAsiaTheme="minorHAnsi" w:hAnsi="GHEA Grapalat"/>
          <w:bCs/>
          <w:color w:val="auto"/>
          <w:sz w:val="24"/>
          <w:szCs w:val="24"/>
          <w:lang w:val="hy-AM" w:eastAsia="en-US"/>
        </w:rPr>
      </w:pPr>
      <w:r w:rsidRPr="00AF558F">
        <w:rPr>
          <w:rFonts w:ascii="GHEA Grapalat" w:eastAsiaTheme="minorHAnsi" w:hAnsi="GHEA Grapalat"/>
          <w:bCs/>
          <w:color w:val="auto"/>
          <w:sz w:val="24"/>
          <w:szCs w:val="24"/>
          <w:lang w:val="hy-AM" w:eastAsia="en-US"/>
        </w:rPr>
        <w:t>Երբ բետոնե ծածկերն իրականացվում են սահող կաղապարներով բետոնատեղադրիչներով՝  18 սմ</w:t>
      </w:r>
      <w:r w:rsidR="002678ED">
        <w:rPr>
          <w:rFonts w:ascii="GHEA Grapalat" w:eastAsiaTheme="minorHAnsi" w:hAnsi="GHEA Grapalat"/>
          <w:bCs/>
          <w:color w:val="auto"/>
          <w:sz w:val="24"/>
          <w:szCs w:val="24"/>
          <w:lang w:val="hy-AM" w:eastAsia="en-US"/>
        </w:rPr>
        <w:t>-</w:t>
      </w:r>
      <w:r w:rsidRPr="00AF558F">
        <w:rPr>
          <w:rFonts w:ascii="GHEA Grapalat" w:eastAsiaTheme="minorHAnsi" w:hAnsi="GHEA Grapalat"/>
          <w:bCs/>
          <w:color w:val="auto"/>
          <w:sz w:val="24"/>
          <w:szCs w:val="24"/>
          <w:lang w:val="hy-AM" w:eastAsia="en-US"/>
        </w:rPr>
        <w:t xml:space="preserve">ից ոչ պակաս հաստությամբ ցեմենտոգրունտային հիմքի </w:t>
      </w:r>
      <w:r w:rsidRPr="00AF558F">
        <w:rPr>
          <w:rFonts w:ascii="GHEA Grapalat" w:eastAsiaTheme="minorHAnsi" w:hAnsi="GHEA Grapalat"/>
          <w:bCs/>
          <w:color w:val="auto"/>
          <w:sz w:val="24"/>
          <w:szCs w:val="24"/>
          <w:lang w:val="hy-AM" w:eastAsia="en-US"/>
        </w:rPr>
        <w:lastRenderedPageBreak/>
        <w:t xml:space="preserve">վրա, և երբ լայնական կարանների հարևան սալերի նիշերի տարբերությունը չի </w:t>
      </w:r>
      <w:r w:rsidRPr="002678ED">
        <w:rPr>
          <w:rFonts w:ascii="GHEA Grapalat" w:eastAsiaTheme="minorHAnsi" w:hAnsi="GHEA Grapalat"/>
          <w:bCs/>
          <w:color w:val="auto"/>
          <w:sz w:val="24"/>
          <w:szCs w:val="24"/>
          <w:lang w:val="hy-AM" w:eastAsia="en-US"/>
        </w:rPr>
        <w:t xml:space="preserve">գերազանցում </w:t>
      </w:r>
      <w:r w:rsidR="00891FCD" w:rsidRPr="002678ED">
        <w:rPr>
          <w:rFonts w:ascii="GHEA Grapalat" w:eastAsiaTheme="minorHAnsi" w:hAnsi="GHEA Grapalat"/>
          <w:bCs/>
          <w:color w:val="auto"/>
          <w:sz w:val="24"/>
          <w:szCs w:val="24"/>
          <w:lang w:val="hy-AM" w:eastAsia="en-US"/>
        </w:rPr>
        <w:t xml:space="preserve">սույն </w:t>
      </w:r>
      <w:r w:rsidRPr="002678ED">
        <w:rPr>
          <w:rFonts w:ascii="GHEA Grapalat" w:eastAsiaTheme="minorHAnsi" w:hAnsi="GHEA Grapalat"/>
          <w:bCs/>
          <w:color w:val="auto"/>
          <w:sz w:val="24"/>
          <w:szCs w:val="24"/>
          <w:lang w:val="hy-AM" w:eastAsia="en-US"/>
        </w:rPr>
        <w:t>կանոնների հավաքածուի</w:t>
      </w:r>
      <w:r w:rsidR="00891FCD" w:rsidRPr="002678ED">
        <w:rPr>
          <w:rFonts w:ascii="GHEA Grapalat" w:eastAsiaTheme="minorHAnsi" w:hAnsi="GHEA Grapalat"/>
          <w:bCs/>
          <w:color w:val="auto"/>
          <w:sz w:val="24"/>
          <w:szCs w:val="24"/>
          <w:lang w:val="hy-AM" w:eastAsia="en-US"/>
        </w:rPr>
        <w:t xml:space="preserve"> 3-րդ </w:t>
      </w:r>
      <w:r w:rsidRPr="002678ED">
        <w:rPr>
          <w:rFonts w:ascii="GHEA Grapalat" w:eastAsiaTheme="minorHAnsi" w:hAnsi="GHEA Grapalat"/>
          <w:bCs/>
          <w:color w:val="auto"/>
          <w:sz w:val="24"/>
          <w:szCs w:val="24"/>
          <w:lang w:val="hy-AM" w:eastAsia="en-US"/>
        </w:rPr>
        <w:t>աղյուսակում</w:t>
      </w:r>
      <w:r w:rsidRPr="00AF558F">
        <w:rPr>
          <w:rFonts w:ascii="GHEA Grapalat" w:eastAsiaTheme="minorHAnsi" w:hAnsi="GHEA Grapalat"/>
          <w:bCs/>
          <w:color w:val="auto"/>
          <w:sz w:val="24"/>
          <w:szCs w:val="24"/>
          <w:lang w:val="hy-AM" w:eastAsia="en-US"/>
        </w:rPr>
        <w:t xml:space="preserve"> նշված չափերը, սեղմման կարանները թույլատրվում է չամրանավորել։ Այդ դեպքում բետոնե ծածկի հաստությունը պետք է ընդունել ամրության հաշվարկով  պահանջվող հաստությունից 2 սմ-ով ավել, իսկ ընդարձակման կարանները՝ բետոնացման ժամանակ օդի  10°С</w:t>
      </w:r>
      <w:r w:rsidR="002678ED">
        <w:rPr>
          <w:rFonts w:ascii="GHEA Grapalat" w:eastAsiaTheme="minorHAnsi" w:hAnsi="GHEA Grapalat"/>
          <w:bCs/>
          <w:color w:val="auto"/>
          <w:sz w:val="24"/>
          <w:szCs w:val="24"/>
          <w:lang w:val="hy-AM" w:eastAsia="en-US"/>
        </w:rPr>
        <w:t>-</w:t>
      </w:r>
      <w:r w:rsidRPr="00AF558F">
        <w:rPr>
          <w:rFonts w:ascii="GHEA Grapalat" w:eastAsiaTheme="minorHAnsi" w:hAnsi="GHEA Grapalat"/>
          <w:bCs/>
          <w:color w:val="auto"/>
          <w:sz w:val="24"/>
          <w:szCs w:val="24"/>
          <w:lang w:val="hy-AM" w:eastAsia="en-US"/>
        </w:rPr>
        <w:t>ից ավել ջերմաստիճանի դեպքում թույլատրվում է չիրականացնել։</w:t>
      </w:r>
    </w:p>
    <w:p w14:paraId="2AB8586C" w14:textId="77777777" w:rsidR="00684D34" w:rsidRPr="00AF558F" w:rsidRDefault="00684D34" w:rsidP="00891FCD">
      <w:pPr>
        <w:spacing w:line="360" w:lineRule="auto"/>
        <w:ind w:left="568" w:firstLine="0"/>
        <w:jc w:val="right"/>
        <w:rPr>
          <w:rFonts w:ascii="GHEA Grapalat" w:hAnsi="GHEA Grapalat"/>
          <w:color w:val="auto"/>
          <w:sz w:val="24"/>
          <w:szCs w:val="24"/>
          <w:lang w:val="en-US"/>
        </w:rPr>
      </w:pPr>
      <w:r w:rsidRPr="00AF558F">
        <w:rPr>
          <w:rFonts w:ascii="GHEA Grapalat" w:hAnsi="GHEA Grapalat"/>
          <w:color w:val="auto"/>
          <w:sz w:val="24"/>
          <w:szCs w:val="24"/>
          <w:lang w:val="en-US"/>
        </w:rPr>
        <w:t>Աղյուսակ 3</w:t>
      </w:r>
    </w:p>
    <w:tbl>
      <w:tblPr>
        <w:tblStyle w:val="TableGrid0"/>
        <w:tblW w:w="10080" w:type="dxa"/>
        <w:tblInd w:w="85" w:type="dxa"/>
        <w:tblLook w:val="04A0" w:firstRow="1" w:lastRow="0" w:firstColumn="1" w:lastColumn="0" w:noHBand="0" w:noVBand="1"/>
      </w:tblPr>
      <w:tblGrid>
        <w:gridCol w:w="676"/>
        <w:gridCol w:w="4960"/>
        <w:gridCol w:w="4444"/>
      </w:tblGrid>
      <w:tr w:rsidR="00684D34" w:rsidRPr="00F277DD" w14:paraId="4D263E3E" w14:textId="77777777" w:rsidTr="00891FCD">
        <w:tc>
          <w:tcPr>
            <w:tcW w:w="540" w:type="dxa"/>
          </w:tcPr>
          <w:p w14:paraId="7D250305" w14:textId="77777777" w:rsidR="00684D34" w:rsidRPr="00AF558F" w:rsidRDefault="00684D34" w:rsidP="00891FCD">
            <w:pPr>
              <w:spacing w:line="360" w:lineRule="auto"/>
              <w:ind w:firstLine="72"/>
              <w:rPr>
                <w:rFonts w:ascii="GHEA Grapalat" w:hAnsi="GHEA Grapalat"/>
                <w:color w:val="auto"/>
                <w:sz w:val="24"/>
                <w:szCs w:val="24"/>
                <w:lang w:val="en-US"/>
              </w:rPr>
            </w:pPr>
            <w:r w:rsidRPr="00AF558F">
              <w:rPr>
                <w:rFonts w:ascii="GHEA Grapalat" w:hAnsi="GHEA Grapalat"/>
                <w:color w:val="auto"/>
                <w:sz w:val="24"/>
                <w:szCs w:val="24"/>
                <w:lang w:val="en-US"/>
              </w:rPr>
              <w:t>N</w:t>
            </w:r>
          </w:p>
        </w:tc>
        <w:tc>
          <w:tcPr>
            <w:tcW w:w="5040" w:type="dxa"/>
            <w:vAlign w:val="center"/>
          </w:tcPr>
          <w:p w14:paraId="0FF1C437" w14:textId="77777777" w:rsidR="00684D34" w:rsidRPr="00AF558F" w:rsidRDefault="00684D34" w:rsidP="00891FCD">
            <w:pPr>
              <w:spacing w:line="360" w:lineRule="auto"/>
              <w:jc w:val="center"/>
              <w:rPr>
                <w:rFonts w:ascii="GHEA Grapalat" w:hAnsi="GHEA Grapalat"/>
                <w:color w:val="auto"/>
                <w:sz w:val="24"/>
                <w:szCs w:val="24"/>
                <w:lang w:val="en-US"/>
              </w:rPr>
            </w:pPr>
            <w:r w:rsidRPr="00AF558F">
              <w:rPr>
                <w:rFonts w:ascii="GHEA Grapalat" w:hAnsi="GHEA Grapalat"/>
                <w:color w:val="auto"/>
                <w:sz w:val="24"/>
                <w:szCs w:val="24"/>
                <w:lang w:val="en-US"/>
              </w:rPr>
              <w:t>Ճանապարհի</w:t>
            </w:r>
            <w:r w:rsidRPr="00AF558F">
              <w:rPr>
                <w:rFonts w:ascii="GHEA Grapalat" w:hAnsi="GHEA Grapalat"/>
                <w:color w:val="auto"/>
                <w:sz w:val="24"/>
                <w:szCs w:val="24"/>
                <w:lang w:val="hy-AM"/>
              </w:rPr>
              <w:t xml:space="preserve"> կամ քաղաքային փողոցի</w:t>
            </w:r>
            <w:r w:rsidRPr="00AF558F">
              <w:rPr>
                <w:rFonts w:ascii="GHEA Grapalat" w:hAnsi="GHEA Grapalat"/>
                <w:color w:val="auto"/>
                <w:sz w:val="24"/>
                <w:szCs w:val="24"/>
                <w:lang w:val="en-US"/>
              </w:rPr>
              <w:t xml:space="preserve"> կարգը</w:t>
            </w:r>
            <w:r w:rsidRPr="00AF558F">
              <w:rPr>
                <w:rFonts w:ascii="GHEA Grapalat" w:hAnsi="GHEA Grapalat"/>
                <w:color w:val="auto"/>
                <w:sz w:val="24"/>
                <w:szCs w:val="24"/>
                <w:lang w:val="hy-AM"/>
              </w:rPr>
              <w:t>/դաս</w:t>
            </w:r>
            <w:r w:rsidRPr="00AF558F">
              <w:rPr>
                <w:rFonts w:ascii="GHEA Grapalat" w:hAnsi="GHEA Grapalat"/>
                <w:color w:val="auto"/>
                <w:sz w:val="24"/>
                <w:szCs w:val="24"/>
                <w:lang w:val="en-US"/>
              </w:rPr>
              <w:t>ը</w:t>
            </w:r>
          </w:p>
        </w:tc>
        <w:tc>
          <w:tcPr>
            <w:tcW w:w="4500" w:type="dxa"/>
          </w:tcPr>
          <w:p w14:paraId="49012CF3" w14:textId="77777777" w:rsidR="00684D34" w:rsidRPr="00AF558F" w:rsidRDefault="00684D34" w:rsidP="00891FCD">
            <w:pPr>
              <w:spacing w:line="360" w:lineRule="auto"/>
              <w:ind w:firstLine="112"/>
              <w:jc w:val="center"/>
              <w:rPr>
                <w:rFonts w:ascii="GHEA Grapalat" w:hAnsi="GHEA Grapalat"/>
                <w:color w:val="auto"/>
                <w:sz w:val="24"/>
                <w:szCs w:val="24"/>
                <w:lang w:val="en-US"/>
              </w:rPr>
            </w:pPr>
            <w:r w:rsidRPr="00AF558F">
              <w:rPr>
                <w:rFonts w:ascii="GHEA Grapalat" w:eastAsiaTheme="minorHAnsi" w:hAnsi="GHEA Grapalat"/>
                <w:bCs/>
                <w:color w:val="auto"/>
                <w:sz w:val="24"/>
                <w:szCs w:val="24"/>
                <w:lang w:val="en-US"/>
              </w:rPr>
              <w:t>Հ</w:t>
            </w:r>
            <w:r w:rsidRPr="00AF558F">
              <w:rPr>
                <w:rFonts w:ascii="GHEA Grapalat" w:eastAsiaTheme="minorHAnsi" w:hAnsi="GHEA Grapalat"/>
                <w:bCs/>
                <w:color w:val="auto"/>
                <w:sz w:val="24"/>
                <w:szCs w:val="24"/>
                <w:lang w:val="hy-AM"/>
              </w:rPr>
              <w:t xml:space="preserve">արևան սալերի նիշերի </w:t>
            </w:r>
            <w:r w:rsidRPr="00AF558F">
              <w:rPr>
                <w:rFonts w:ascii="GHEA Grapalat" w:eastAsiaTheme="minorHAnsi" w:hAnsi="GHEA Grapalat"/>
                <w:bCs/>
                <w:color w:val="auto"/>
                <w:sz w:val="24"/>
                <w:szCs w:val="24"/>
                <w:lang w:val="en-US"/>
              </w:rPr>
              <w:t xml:space="preserve">թույլատրելի </w:t>
            </w:r>
            <w:r w:rsidRPr="00AF558F">
              <w:rPr>
                <w:rFonts w:ascii="GHEA Grapalat" w:eastAsiaTheme="minorHAnsi" w:hAnsi="GHEA Grapalat"/>
                <w:bCs/>
                <w:color w:val="auto"/>
                <w:sz w:val="24"/>
                <w:szCs w:val="24"/>
                <w:lang w:val="hy-AM"/>
              </w:rPr>
              <w:t>տարբերություն</w:t>
            </w:r>
            <w:r w:rsidRPr="00AF558F">
              <w:rPr>
                <w:rFonts w:ascii="GHEA Grapalat" w:eastAsiaTheme="minorHAnsi" w:hAnsi="GHEA Grapalat"/>
                <w:bCs/>
                <w:color w:val="auto"/>
                <w:sz w:val="24"/>
                <w:szCs w:val="24"/>
                <w:lang w:val="en-US"/>
              </w:rPr>
              <w:t>ներ</w:t>
            </w:r>
            <w:r w:rsidRPr="00AF558F">
              <w:rPr>
                <w:rFonts w:ascii="GHEA Grapalat" w:eastAsiaTheme="minorHAnsi" w:hAnsi="GHEA Grapalat"/>
                <w:bCs/>
                <w:color w:val="auto"/>
                <w:sz w:val="24"/>
                <w:szCs w:val="24"/>
                <w:lang w:val="hy-AM"/>
              </w:rPr>
              <w:t>ը</w:t>
            </w:r>
            <w:r w:rsidRPr="00AF558F">
              <w:rPr>
                <w:rFonts w:ascii="GHEA Grapalat" w:eastAsiaTheme="minorHAnsi" w:hAnsi="GHEA Grapalat"/>
                <w:bCs/>
                <w:color w:val="auto"/>
                <w:sz w:val="24"/>
                <w:szCs w:val="24"/>
                <w:lang w:val="en-US"/>
              </w:rPr>
              <w:t>, սմ</w:t>
            </w:r>
          </w:p>
        </w:tc>
      </w:tr>
      <w:tr w:rsidR="00684D34" w:rsidRPr="00AF558F" w14:paraId="3D65B0F7" w14:textId="77777777" w:rsidTr="00891FCD">
        <w:tc>
          <w:tcPr>
            <w:tcW w:w="540" w:type="dxa"/>
          </w:tcPr>
          <w:p w14:paraId="4F2EB3CE" w14:textId="77777777" w:rsidR="00684D34" w:rsidRPr="00AF558F" w:rsidRDefault="00684D34" w:rsidP="00891FCD">
            <w:pPr>
              <w:spacing w:line="360" w:lineRule="auto"/>
              <w:ind w:firstLine="72"/>
              <w:rPr>
                <w:rFonts w:ascii="GHEA Grapalat" w:hAnsi="GHEA Grapalat"/>
                <w:color w:val="auto"/>
                <w:sz w:val="24"/>
                <w:szCs w:val="24"/>
                <w:lang w:val="en-US"/>
              </w:rPr>
            </w:pPr>
            <w:r w:rsidRPr="00AF558F">
              <w:rPr>
                <w:rFonts w:ascii="GHEA Grapalat" w:hAnsi="GHEA Grapalat"/>
                <w:color w:val="auto"/>
                <w:sz w:val="24"/>
                <w:szCs w:val="24"/>
                <w:lang w:val="en-US"/>
              </w:rPr>
              <w:t>1.</w:t>
            </w:r>
          </w:p>
        </w:tc>
        <w:tc>
          <w:tcPr>
            <w:tcW w:w="5040" w:type="dxa"/>
            <w:vAlign w:val="center"/>
          </w:tcPr>
          <w:p w14:paraId="4DB4B329" w14:textId="77777777" w:rsidR="00684D34" w:rsidRPr="00AF558F" w:rsidRDefault="00684D34" w:rsidP="00891FCD">
            <w:pPr>
              <w:spacing w:line="360" w:lineRule="auto"/>
              <w:ind w:firstLine="112"/>
              <w:rPr>
                <w:rFonts w:ascii="GHEA Grapalat" w:hAnsi="GHEA Grapalat"/>
                <w:color w:val="auto"/>
                <w:sz w:val="24"/>
                <w:szCs w:val="24"/>
                <w:lang w:val="hy-AM"/>
              </w:rPr>
            </w:pPr>
            <w:r w:rsidRPr="00AF558F">
              <w:rPr>
                <w:rFonts w:ascii="GHEA Grapalat" w:hAnsi="GHEA Grapalat"/>
                <w:color w:val="auto"/>
                <w:sz w:val="24"/>
                <w:szCs w:val="24"/>
                <w:lang w:val="en-US"/>
              </w:rPr>
              <w:t>IA, IБ</w:t>
            </w:r>
            <w:r w:rsidRPr="00AF558F">
              <w:rPr>
                <w:rFonts w:ascii="GHEA Grapalat" w:hAnsi="GHEA Grapalat"/>
                <w:color w:val="auto"/>
                <w:sz w:val="24"/>
                <w:szCs w:val="24"/>
                <w:lang w:val="hy-AM"/>
              </w:rPr>
              <w:t>,</w:t>
            </w:r>
            <w:r w:rsidRPr="00AF558F">
              <w:rPr>
                <w:rFonts w:ascii="GHEA Grapalat" w:hAnsi="GHEA Grapalat"/>
                <w:color w:val="auto"/>
                <w:sz w:val="24"/>
                <w:szCs w:val="24"/>
                <w:lang w:val="en-US"/>
              </w:rPr>
              <w:t xml:space="preserve"> IB</w:t>
            </w:r>
            <w:r w:rsidRPr="00AF558F">
              <w:rPr>
                <w:rFonts w:ascii="GHEA Grapalat" w:hAnsi="GHEA Grapalat"/>
                <w:color w:val="auto"/>
                <w:sz w:val="24"/>
                <w:szCs w:val="24"/>
                <w:lang w:val="hy-AM"/>
              </w:rPr>
              <w:t>, II,</w:t>
            </w:r>
            <w:r w:rsidRPr="00AF558F">
              <w:rPr>
                <w:rFonts w:ascii="GHEA Grapalat" w:hAnsi="GHEA Grapalat"/>
                <w:color w:val="auto"/>
                <w:sz w:val="24"/>
                <w:szCs w:val="24"/>
                <w:lang w:val="en-US"/>
              </w:rPr>
              <w:t xml:space="preserve"> </w:t>
            </w:r>
            <w:r w:rsidRPr="00AF558F">
              <w:rPr>
                <w:rFonts w:ascii="GHEA Grapalat" w:hAnsi="GHEA Grapalat"/>
                <w:color w:val="auto"/>
                <w:sz w:val="24"/>
                <w:szCs w:val="24"/>
                <w:lang w:val="hy-AM"/>
              </w:rPr>
              <w:t>III,</w:t>
            </w:r>
            <w:r w:rsidRPr="00AF558F">
              <w:rPr>
                <w:rFonts w:ascii="GHEA Grapalat" w:hAnsi="GHEA Grapalat"/>
                <w:color w:val="auto"/>
                <w:sz w:val="24"/>
                <w:szCs w:val="24"/>
                <w:lang w:val="en-US"/>
              </w:rPr>
              <w:t xml:space="preserve"> </w:t>
            </w:r>
            <w:r w:rsidRPr="00AF558F">
              <w:rPr>
                <w:rFonts w:ascii="GHEA Grapalat" w:hAnsi="GHEA Grapalat"/>
                <w:color w:val="auto"/>
                <w:sz w:val="24"/>
                <w:szCs w:val="24"/>
                <w:lang w:val="hy-AM"/>
              </w:rPr>
              <w:t xml:space="preserve">քաղաքային </w:t>
            </w:r>
            <w:r w:rsidRPr="00AF558F">
              <w:rPr>
                <w:rFonts w:ascii="GHEA Grapalat" w:hAnsi="GHEA Grapalat"/>
                <w:color w:val="auto"/>
                <w:sz w:val="24"/>
                <w:szCs w:val="24"/>
                <w:lang w:val="en-US"/>
              </w:rPr>
              <w:t xml:space="preserve">մայրուղային </w:t>
            </w:r>
            <w:r w:rsidRPr="00AF558F">
              <w:rPr>
                <w:rFonts w:ascii="GHEA Grapalat" w:hAnsi="GHEA Grapalat"/>
                <w:color w:val="auto"/>
                <w:sz w:val="24"/>
                <w:szCs w:val="24"/>
                <w:lang w:val="hy-AM"/>
              </w:rPr>
              <w:t>ճանապարհներ և փողոցներ</w:t>
            </w:r>
          </w:p>
        </w:tc>
        <w:tc>
          <w:tcPr>
            <w:tcW w:w="4500" w:type="dxa"/>
            <w:vAlign w:val="center"/>
          </w:tcPr>
          <w:p w14:paraId="284A171E" w14:textId="77777777" w:rsidR="00684D34" w:rsidRPr="00AF558F" w:rsidRDefault="00684D34" w:rsidP="00891FCD">
            <w:pPr>
              <w:spacing w:line="360" w:lineRule="auto"/>
              <w:jc w:val="center"/>
              <w:rPr>
                <w:rFonts w:ascii="GHEA Grapalat" w:hAnsi="GHEA Grapalat"/>
                <w:color w:val="auto"/>
                <w:sz w:val="24"/>
                <w:szCs w:val="24"/>
                <w:lang w:val="en-US"/>
              </w:rPr>
            </w:pPr>
            <w:r w:rsidRPr="00AF558F">
              <w:rPr>
                <w:rFonts w:ascii="GHEA Grapalat" w:hAnsi="GHEA Grapalat"/>
                <w:color w:val="auto"/>
                <w:sz w:val="24"/>
                <w:szCs w:val="24"/>
                <w:lang w:val="en-US"/>
              </w:rPr>
              <w:t>0,3</w:t>
            </w:r>
          </w:p>
        </w:tc>
      </w:tr>
      <w:tr w:rsidR="00684D34" w:rsidRPr="00AF558F" w14:paraId="448E01F6" w14:textId="77777777" w:rsidTr="00891FCD">
        <w:tc>
          <w:tcPr>
            <w:tcW w:w="540" w:type="dxa"/>
          </w:tcPr>
          <w:p w14:paraId="0142D01F" w14:textId="77777777" w:rsidR="00684D34" w:rsidRPr="00AF558F" w:rsidRDefault="00684D34" w:rsidP="00891FCD">
            <w:pPr>
              <w:spacing w:line="360" w:lineRule="auto"/>
              <w:ind w:firstLine="72"/>
              <w:rPr>
                <w:rFonts w:ascii="GHEA Grapalat" w:hAnsi="GHEA Grapalat"/>
                <w:color w:val="auto"/>
                <w:sz w:val="24"/>
                <w:szCs w:val="24"/>
                <w:lang w:val="en-US"/>
              </w:rPr>
            </w:pPr>
            <w:r w:rsidRPr="00AF558F">
              <w:rPr>
                <w:rFonts w:ascii="GHEA Grapalat" w:hAnsi="GHEA Grapalat"/>
                <w:color w:val="auto"/>
                <w:sz w:val="24"/>
                <w:szCs w:val="24"/>
                <w:lang w:val="en-US"/>
              </w:rPr>
              <w:t>2.</w:t>
            </w:r>
          </w:p>
        </w:tc>
        <w:tc>
          <w:tcPr>
            <w:tcW w:w="5040" w:type="dxa"/>
            <w:vAlign w:val="center"/>
          </w:tcPr>
          <w:p w14:paraId="7B36E74F" w14:textId="77777777" w:rsidR="00684D34" w:rsidRPr="00AF558F" w:rsidRDefault="00684D34" w:rsidP="00891FCD">
            <w:pPr>
              <w:tabs>
                <w:tab w:val="left" w:pos="1152"/>
              </w:tabs>
              <w:spacing w:line="360" w:lineRule="auto"/>
              <w:ind w:right="70" w:firstLine="72"/>
              <w:jc w:val="left"/>
              <w:rPr>
                <w:rFonts w:ascii="GHEA Grapalat" w:hAnsi="GHEA Grapalat"/>
                <w:color w:val="auto"/>
                <w:sz w:val="24"/>
                <w:szCs w:val="24"/>
                <w:lang w:val="hy-AM"/>
              </w:rPr>
            </w:pPr>
            <w:r w:rsidRPr="00AF558F">
              <w:rPr>
                <w:rFonts w:ascii="GHEA Grapalat" w:hAnsi="GHEA Grapalat"/>
                <w:color w:val="auto"/>
                <w:sz w:val="24"/>
                <w:szCs w:val="24"/>
                <w:lang w:val="hy-AM"/>
              </w:rPr>
              <w:t>I</w:t>
            </w:r>
            <w:r w:rsidRPr="00AF558F">
              <w:rPr>
                <w:rFonts w:ascii="GHEA Grapalat" w:hAnsi="GHEA Grapalat"/>
                <w:color w:val="auto"/>
                <w:sz w:val="24"/>
                <w:szCs w:val="24"/>
                <w:lang w:val="en-US"/>
              </w:rPr>
              <w:t>V</w:t>
            </w:r>
            <w:r w:rsidRPr="00AF558F">
              <w:rPr>
                <w:rFonts w:ascii="GHEA Grapalat" w:hAnsi="GHEA Grapalat"/>
                <w:color w:val="auto"/>
                <w:sz w:val="24"/>
                <w:szCs w:val="24"/>
                <w:lang w:val="hy-AM"/>
              </w:rPr>
              <w:t>, տեղական նշանակության քաղաքային փողոցներ</w:t>
            </w:r>
          </w:p>
        </w:tc>
        <w:tc>
          <w:tcPr>
            <w:tcW w:w="4500" w:type="dxa"/>
            <w:vAlign w:val="center"/>
          </w:tcPr>
          <w:p w14:paraId="0454CECB" w14:textId="77777777" w:rsidR="00684D34" w:rsidRPr="00AF558F" w:rsidRDefault="00684D34" w:rsidP="00891FCD">
            <w:pPr>
              <w:spacing w:line="360" w:lineRule="auto"/>
              <w:jc w:val="center"/>
              <w:rPr>
                <w:rFonts w:ascii="GHEA Grapalat" w:hAnsi="GHEA Grapalat"/>
                <w:color w:val="auto"/>
                <w:sz w:val="24"/>
                <w:szCs w:val="24"/>
                <w:lang w:val="en-US"/>
              </w:rPr>
            </w:pPr>
            <w:r w:rsidRPr="00AF558F">
              <w:rPr>
                <w:rFonts w:ascii="GHEA Grapalat" w:hAnsi="GHEA Grapalat"/>
                <w:color w:val="auto"/>
                <w:sz w:val="24"/>
                <w:szCs w:val="24"/>
                <w:lang w:val="en-US"/>
              </w:rPr>
              <w:t>0,4</w:t>
            </w:r>
          </w:p>
        </w:tc>
      </w:tr>
    </w:tbl>
    <w:p w14:paraId="16EE0765" w14:textId="77777777" w:rsidR="00684D34" w:rsidRPr="00AF558F" w:rsidRDefault="00684D34" w:rsidP="00891FCD">
      <w:pPr>
        <w:pStyle w:val="ListParagraph"/>
        <w:tabs>
          <w:tab w:val="left" w:pos="1080"/>
          <w:tab w:val="left" w:pos="1260"/>
        </w:tabs>
        <w:autoSpaceDE w:val="0"/>
        <w:autoSpaceDN w:val="0"/>
        <w:adjustRightInd w:val="0"/>
        <w:spacing w:after="0" w:line="360" w:lineRule="auto"/>
        <w:ind w:left="928" w:right="0" w:firstLine="0"/>
        <w:rPr>
          <w:rFonts w:ascii="GHEA Grapalat" w:eastAsiaTheme="minorHAnsi" w:hAnsi="GHEA Grapalat"/>
          <w:bCs/>
          <w:color w:val="auto"/>
          <w:sz w:val="24"/>
          <w:szCs w:val="24"/>
          <w:lang w:val="hy-AM" w:eastAsia="en-US"/>
        </w:rPr>
      </w:pPr>
    </w:p>
    <w:p w14:paraId="449E7D0A" w14:textId="77777777" w:rsidR="00E64705" w:rsidRDefault="00E64705">
      <w:pPr>
        <w:pStyle w:val="ListParagraph"/>
        <w:numPr>
          <w:ilvl w:val="0"/>
          <w:numId w:val="3"/>
        </w:numPr>
        <w:tabs>
          <w:tab w:val="left" w:pos="900"/>
          <w:tab w:val="left" w:pos="1080"/>
          <w:tab w:val="left" w:pos="1260"/>
        </w:tabs>
        <w:autoSpaceDE w:val="0"/>
        <w:autoSpaceDN w:val="0"/>
        <w:adjustRightInd w:val="0"/>
        <w:spacing w:after="0" w:line="360" w:lineRule="auto"/>
        <w:ind w:left="0" w:right="0" w:firstLine="540"/>
        <w:rPr>
          <w:rFonts w:ascii="GHEA Grapalat" w:eastAsiaTheme="minorHAnsi" w:hAnsi="GHEA Grapalat"/>
          <w:bCs/>
          <w:color w:val="auto"/>
          <w:sz w:val="24"/>
          <w:szCs w:val="24"/>
          <w:lang w:val="hy-AM" w:eastAsia="en-US"/>
        </w:rPr>
      </w:pPr>
      <w:r w:rsidRPr="00AF558F">
        <w:rPr>
          <w:rFonts w:ascii="GHEA Grapalat" w:eastAsiaTheme="minorHAnsi" w:hAnsi="GHEA Grapalat"/>
          <w:bCs/>
          <w:color w:val="auto"/>
          <w:sz w:val="24"/>
          <w:szCs w:val="24"/>
          <w:lang w:val="hy-AM" w:eastAsia="en-US"/>
        </w:rPr>
        <w:t>Լայնական սեղմման կարանների և երկայնական կարանների բացակների կտրման խորությունը՝ բետոնե ծածկի և ստորին շերտի միջև կառչման բացակայության դեպքում  պետք է կազմի ոչ պակաս 1/4h, իսկ ստորին շերտի հետ կառչման առկայության դեպքում՝ ոչ պակաս 1/3h, որտեղ h -ը սալի հաստությունն է:</w:t>
      </w:r>
    </w:p>
    <w:p w14:paraId="24CCA8D9" w14:textId="77777777" w:rsidR="00131DB0" w:rsidRPr="00AF558F" w:rsidRDefault="00131DB0" w:rsidP="00131DB0">
      <w:pPr>
        <w:pStyle w:val="ListParagraph"/>
        <w:tabs>
          <w:tab w:val="left" w:pos="900"/>
          <w:tab w:val="left" w:pos="1080"/>
          <w:tab w:val="left" w:pos="1260"/>
        </w:tabs>
        <w:autoSpaceDE w:val="0"/>
        <w:autoSpaceDN w:val="0"/>
        <w:adjustRightInd w:val="0"/>
        <w:spacing w:after="0" w:line="360" w:lineRule="auto"/>
        <w:ind w:left="540" w:right="0" w:firstLine="0"/>
        <w:rPr>
          <w:rFonts w:ascii="GHEA Grapalat" w:eastAsiaTheme="minorHAnsi" w:hAnsi="GHEA Grapalat"/>
          <w:bCs/>
          <w:color w:val="auto"/>
          <w:sz w:val="24"/>
          <w:szCs w:val="24"/>
          <w:lang w:val="hy-AM" w:eastAsia="en-US"/>
        </w:rPr>
      </w:pPr>
    </w:p>
    <w:p w14:paraId="1B931543" w14:textId="77777777" w:rsidR="00CB34E5" w:rsidRDefault="00F11F57" w:rsidP="00F11F57">
      <w:pPr>
        <w:tabs>
          <w:tab w:val="left" w:pos="1080"/>
          <w:tab w:val="left" w:pos="1260"/>
        </w:tabs>
        <w:autoSpaceDE w:val="0"/>
        <w:autoSpaceDN w:val="0"/>
        <w:adjustRightInd w:val="0"/>
        <w:spacing w:after="0" w:line="360" w:lineRule="auto"/>
        <w:ind w:right="0"/>
        <w:jc w:val="center"/>
        <w:rPr>
          <w:rFonts w:ascii="GHEA Grapalat" w:eastAsiaTheme="minorHAnsi" w:hAnsi="GHEA Grapalat"/>
          <w:bCs/>
          <w:color w:val="auto"/>
          <w:sz w:val="24"/>
          <w:szCs w:val="24"/>
          <w:lang w:val="hy-AM" w:eastAsia="en-US"/>
        </w:rPr>
      </w:pPr>
      <w:r>
        <w:rPr>
          <w:rFonts w:ascii="GHEA Grapalat" w:eastAsiaTheme="minorHAnsi" w:hAnsi="GHEA Grapalat"/>
          <w:bCs/>
          <w:noProof/>
          <w:color w:val="auto"/>
          <w:sz w:val="24"/>
          <w:szCs w:val="24"/>
          <w:lang w:val="en-US" w:eastAsia="en-US"/>
        </w:rPr>
        <w:lastRenderedPageBreak/>
        <w:drawing>
          <wp:inline distT="0" distB="0" distL="0" distR="0" wp14:anchorId="2E930257" wp14:editId="58CDA0E4">
            <wp:extent cx="4273826" cy="5065161"/>
            <wp:effectExtent l="0" t="0" r="0" b="2540"/>
            <wp:docPr id="1317889718"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889718" name="Picture 131788971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94889" cy="5090124"/>
                    </a:xfrm>
                    <a:prstGeom prst="rect">
                      <a:avLst/>
                    </a:prstGeom>
                  </pic:spPr>
                </pic:pic>
              </a:graphicData>
            </a:graphic>
          </wp:inline>
        </w:drawing>
      </w:r>
    </w:p>
    <w:p w14:paraId="74A36F86" w14:textId="77777777" w:rsidR="003C0645" w:rsidRDefault="003C0645" w:rsidP="00F11F57">
      <w:pPr>
        <w:pStyle w:val="ListParagraph"/>
        <w:tabs>
          <w:tab w:val="left" w:pos="1080"/>
          <w:tab w:val="left" w:pos="1260"/>
        </w:tabs>
        <w:autoSpaceDE w:val="0"/>
        <w:autoSpaceDN w:val="0"/>
        <w:adjustRightInd w:val="0"/>
        <w:spacing w:after="0" w:line="360" w:lineRule="auto"/>
        <w:ind w:left="568" w:right="0" w:firstLine="0"/>
        <w:jc w:val="center"/>
        <w:rPr>
          <w:rFonts w:ascii="GHEA Grapalat" w:eastAsiaTheme="minorHAnsi" w:hAnsi="GHEA Grapalat"/>
          <w:bCs/>
          <w:color w:val="auto"/>
          <w:sz w:val="24"/>
          <w:szCs w:val="24"/>
          <w:lang w:val="hy-AM" w:eastAsia="en-US"/>
        </w:rPr>
      </w:pPr>
    </w:p>
    <w:p w14:paraId="3CFA4CC2" w14:textId="13095229" w:rsidR="003619FC" w:rsidRPr="003619FC" w:rsidRDefault="00F11F57" w:rsidP="003619FC">
      <w:pPr>
        <w:tabs>
          <w:tab w:val="left" w:pos="630"/>
          <w:tab w:val="left" w:pos="1260"/>
        </w:tabs>
        <w:autoSpaceDE w:val="0"/>
        <w:autoSpaceDN w:val="0"/>
        <w:adjustRightInd w:val="0"/>
        <w:spacing w:after="0" w:line="360" w:lineRule="auto"/>
        <w:ind w:right="0" w:firstLine="0"/>
        <w:jc w:val="center"/>
        <w:rPr>
          <w:rFonts w:ascii="GHEA Grapalat" w:eastAsiaTheme="minorHAnsi" w:hAnsi="GHEA Grapalat"/>
          <w:bCs/>
          <w:color w:val="auto"/>
          <w:sz w:val="24"/>
          <w:szCs w:val="24"/>
          <w:lang w:val="hy-AM" w:eastAsia="en-US"/>
        </w:rPr>
      </w:pPr>
      <w:r w:rsidRPr="003619FC">
        <w:rPr>
          <w:rFonts w:ascii="GHEA Grapalat" w:eastAsiaTheme="minorHAnsi" w:hAnsi="GHEA Grapalat"/>
          <w:bCs/>
          <w:color w:val="auto"/>
          <w:sz w:val="24"/>
          <w:szCs w:val="24"/>
          <w:lang w:val="hy-AM" w:eastAsia="en-US"/>
        </w:rPr>
        <w:t>1,2 – գամասեղներ 6 մմ տրամագծով (ձողերի ավտոմատ տեղադրման դեպքում գամասեղներ չեն կիրառվում), 3</w:t>
      </w:r>
      <w:r w:rsidR="008B0108">
        <w:rPr>
          <w:rFonts w:ascii="GHEA Grapalat" w:eastAsiaTheme="minorHAnsi" w:hAnsi="GHEA Grapalat"/>
          <w:bCs/>
          <w:color w:val="auto"/>
          <w:sz w:val="24"/>
          <w:szCs w:val="24"/>
          <w:lang w:val="hy-AM" w:eastAsia="en-US"/>
        </w:rPr>
        <w:t xml:space="preserve"> </w:t>
      </w:r>
      <w:r w:rsidRPr="003619FC">
        <w:rPr>
          <w:rFonts w:ascii="GHEA Grapalat" w:eastAsiaTheme="minorHAnsi" w:hAnsi="GHEA Grapalat"/>
          <w:bCs/>
          <w:color w:val="auto"/>
          <w:sz w:val="24"/>
          <w:szCs w:val="24"/>
          <w:lang w:val="hy-AM" w:eastAsia="en-US"/>
        </w:rPr>
        <w:t>- պաշտպանիչ ծածկ 0,3 մմ հաստությամբ, 4</w:t>
      </w:r>
      <w:r w:rsidR="008B0108">
        <w:rPr>
          <w:rFonts w:ascii="GHEA Grapalat" w:eastAsiaTheme="minorHAnsi" w:hAnsi="GHEA Grapalat"/>
          <w:bCs/>
          <w:color w:val="auto"/>
          <w:sz w:val="24"/>
          <w:szCs w:val="24"/>
          <w:lang w:val="hy-AM" w:eastAsia="en-US"/>
        </w:rPr>
        <w:t xml:space="preserve"> </w:t>
      </w:r>
      <w:r w:rsidRPr="003619FC">
        <w:rPr>
          <w:rFonts w:ascii="GHEA Grapalat" w:eastAsiaTheme="minorHAnsi" w:hAnsi="GHEA Grapalat"/>
          <w:bCs/>
          <w:color w:val="auto"/>
          <w:sz w:val="24"/>
          <w:szCs w:val="24"/>
          <w:lang w:val="hy-AM" w:eastAsia="en-US"/>
        </w:rPr>
        <w:t>-</w:t>
      </w:r>
      <w:r w:rsidR="008B0108">
        <w:rPr>
          <w:rFonts w:ascii="GHEA Grapalat" w:eastAsiaTheme="minorHAnsi" w:hAnsi="GHEA Grapalat"/>
          <w:bCs/>
          <w:color w:val="auto"/>
          <w:sz w:val="24"/>
          <w:szCs w:val="24"/>
          <w:lang w:val="hy-AM" w:eastAsia="en-US"/>
        </w:rPr>
        <w:t xml:space="preserve"> </w:t>
      </w:r>
      <w:r w:rsidRPr="003619FC">
        <w:rPr>
          <w:rFonts w:ascii="GHEA Grapalat" w:eastAsiaTheme="minorHAnsi" w:hAnsi="GHEA Grapalat"/>
          <w:bCs/>
          <w:color w:val="auto"/>
          <w:sz w:val="24"/>
          <w:szCs w:val="24"/>
          <w:lang w:val="hy-AM" w:eastAsia="en-US"/>
        </w:rPr>
        <w:t>ամրանային ձող 18-25 մմ տրամագծով, 5</w:t>
      </w:r>
      <w:r w:rsidR="008B0108">
        <w:rPr>
          <w:rFonts w:ascii="GHEA Grapalat" w:eastAsiaTheme="minorHAnsi" w:hAnsi="GHEA Grapalat"/>
          <w:bCs/>
          <w:color w:val="auto"/>
          <w:sz w:val="24"/>
          <w:szCs w:val="24"/>
          <w:lang w:val="hy-AM" w:eastAsia="en-US"/>
        </w:rPr>
        <w:t xml:space="preserve"> </w:t>
      </w:r>
      <w:r w:rsidRPr="003619FC">
        <w:rPr>
          <w:rFonts w:ascii="GHEA Grapalat" w:eastAsiaTheme="minorHAnsi" w:hAnsi="GHEA Grapalat"/>
          <w:bCs/>
          <w:color w:val="auto"/>
          <w:sz w:val="24"/>
          <w:szCs w:val="24"/>
          <w:lang w:val="hy-AM" w:eastAsia="en-US"/>
        </w:rPr>
        <w:t xml:space="preserve">- բացակի լցում </w:t>
      </w:r>
      <w:r w:rsidRPr="003619FC">
        <w:rPr>
          <w:rFonts w:ascii="GHEA Grapalat" w:eastAsiaTheme="minorHAnsi" w:hAnsi="GHEA Grapalat"/>
          <w:color w:val="auto"/>
          <w:sz w:val="24"/>
          <w:szCs w:val="24"/>
          <w:lang w:val="hy-AM" w:eastAsia="en-US"/>
        </w:rPr>
        <w:t>МБЗ</w:t>
      </w:r>
      <w:r w:rsidR="003619FC" w:rsidRPr="003619FC">
        <w:rPr>
          <w:rFonts w:ascii="GHEA Grapalat" w:eastAsiaTheme="minorHAnsi" w:hAnsi="GHEA Grapalat"/>
          <w:color w:val="auto"/>
          <w:sz w:val="24"/>
          <w:szCs w:val="24"/>
          <w:lang w:val="hy-AM" w:eastAsia="en-US"/>
        </w:rPr>
        <w:t xml:space="preserve">, </w:t>
      </w:r>
      <w:r w:rsidR="003619FC">
        <w:rPr>
          <w:rFonts w:ascii="GHEA Grapalat" w:eastAsiaTheme="minorHAnsi" w:hAnsi="GHEA Grapalat"/>
          <w:bCs/>
          <w:color w:val="auto"/>
          <w:sz w:val="24"/>
          <w:szCs w:val="24"/>
          <w:lang w:val="hy-AM" w:eastAsia="en-US"/>
        </w:rPr>
        <w:t>նկարում</w:t>
      </w:r>
      <w:r w:rsidR="003619FC" w:rsidRPr="003619FC">
        <w:rPr>
          <w:rFonts w:ascii="GHEA Grapalat" w:eastAsiaTheme="minorHAnsi" w:hAnsi="GHEA Grapalat"/>
          <w:bCs/>
          <w:color w:val="auto"/>
          <w:sz w:val="24"/>
          <w:szCs w:val="24"/>
          <w:lang w:val="hy-AM" w:eastAsia="en-US"/>
        </w:rPr>
        <w:t xml:space="preserve"> չափերը տրված են մմ-ով</w:t>
      </w:r>
    </w:p>
    <w:p w14:paraId="695F89A9" w14:textId="77777777" w:rsidR="00F11F57" w:rsidRPr="00E80D36" w:rsidRDefault="00F11F57" w:rsidP="00F11F57">
      <w:pPr>
        <w:pStyle w:val="ListParagraph"/>
        <w:tabs>
          <w:tab w:val="left" w:pos="1080"/>
          <w:tab w:val="left" w:pos="1260"/>
        </w:tabs>
        <w:autoSpaceDE w:val="0"/>
        <w:autoSpaceDN w:val="0"/>
        <w:adjustRightInd w:val="0"/>
        <w:spacing w:after="0" w:line="360" w:lineRule="auto"/>
        <w:ind w:left="568" w:right="0" w:firstLine="0"/>
        <w:jc w:val="center"/>
        <w:rPr>
          <w:rFonts w:ascii="GHEA Grapalat" w:eastAsiaTheme="minorHAnsi" w:hAnsi="GHEA Grapalat"/>
          <w:b/>
          <w:color w:val="auto"/>
          <w:sz w:val="24"/>
          <w:szCs w:val="24"/>
          <w:lang w:val="hy-AM" w:eastAsia="en-US"/>
        </w:rPr>
      </w:pPr>
      <w:r w:rsidRPr="00E80D36">
        <w:rPr>
          <w:rFonts w:ascii="GHEA Grapalat" w:eastAsiaTheme="minorHAnsi" w:hAnsi="GHEA Grapalat"/>
          <w:b/>
          <w:color w:val="auto"/>
          <w:sz w:val="24"/>
          <w:szCs w:val="24"/>
          <w:lang w:val="hy-AM" w:eastAsia="en-US"/>
        </w:rPr>
        <w:t>Նկար 2</w:t>
      </w:r>
      <w:r w:rsidRPr="00E80D36">
        <w:rPr>
          <w:rFonts w:ascii="Cambria Math" w:eastAsiaTheme="minorHAnsi" w:hAnsi="Cambria Math" w:cs="Cambria Math"/>
          <w:b/>
          <w:color w:val="auto"/>
          <w:sz w:val="24"/>
          <w:szCs w:val="24"/>
          <w:lang w:val="hy-AM" w:eastAsia="en-US"/>
        </w:rPr>
        <w:t>․</w:t>
      </w:r>
      <w:r w:rsidRPr="00E80D36">
        <w:rPr>
          <w:rFonts w:ascii="GHEA Grapalat" w:eastAsiaTheme="minorHAnsi" w:hAnsi="GHEA Grapalat"/>
          <w:b/>
          <w:color w:val="auto"/>
          <w:sz w:val="24"/>
          <w:szCs w:val="24"/>
          <w:lang w:val="hy-AM" w:eastAsia="en-US"/>
        </w:rPr>
        <w:t xml:space="preserve">  Սեղմման կարանի կոնստրուկցիա։</w:t>
      </w:r>
    </w:p>
    <w:p w14:paraId="11311AC6" w14:textId="77777777" w:rsidR="006A24AA" w:rsidRPr="00AF558F" w:rsidRDefault="006A24AA" w:rsidP="006A24AA">
      <w:pPr>
        <w:pStyle w:val="ListParagraph"/>
        <w:tabs>
          <w:tab w:val="left" w:pos="1080"/>
          <w:tab w:val="left" w:pos="1260"/>
        </w:tabs>
        <w:autoSpaceDE w:val="0"/>
        <w:autoSpaceDN w:val="0"/>
        <w:adjustRightInd w:val="0"/>
        <w:spacing w:after="0" w:line="360" w:lineRule="auto"/>
        <w:ind w:left="568" w:right="0" w:firstLine="0"/>
        <w:rPr>
          <w:rFonts w:ascii="GHEA Grapalat" w:eastAsiaTheme="minorHAnsi" w:hAnsi="GHEA Grapalat"/>
          <w:bCs/>
          <w:color w:val="auto"/>
          <w:sz w:val="24"/>
          <w:szCs w:val="24"/>
          <w:lang w:val="hy-AM" w:eastAsia="en-US"/>
        </w:rPr>
      </w:pPr>
      <w:bookmarkStart w:id="12" w:name="_Hlk160316229"/>
    </w:p>
    <w:p w14:paraId="23DCD381" w14:textId="77777777" w:rsidR="006A24AA" w:rsidRPr="00AF558F" w:rsidRDefault="003C0645" w:rsidP="003C0645">
      <w:pPr>
        <w:pStyle w:val="ListParagraph"/>
        <w:tabs>
          <w:tab w:val="left" w:pos="1080"/>
          <w:tab w:val="left" w:pos="1260"/>
        </w:tabs>
        <w:autoSpaceDE w:val="0"/>
        <w:autoSpaceDN w:val="0"/>
        <w:adjustRightInd w:val="0"/>
        <w:spacing w:after="0" w:line="360" w:lineRule="auto"/>
        <w:ind w:left="568" w:right="0" w:firstLine="0"/>
        <w:jc w:val="center"/>
        <w:rPr>
          <w:rFonts w:ascii="GHEA Grapalat" w:eastAsiaTheme="minorHAnsi" w:hAnsi="GHEA Grapalat"/>
          <w:bCs/>
          <w:color w:val="auto"/>
          <w:sz w:val="24"/>
          <w:szCs w:val="24"/>
          <w:lang w:val="hy-AM" w:eastAsia="en-US"/>
        </w:rPr>
      </w:pPr>
      <w:r>
        <w:rPr>
          <w:rFonts w:ascii="GHEA Grapalat" w:eastAsiaTheme="minorHAnsi" w:hAnsi="GHEA Grapalat"/>
          <w:bCs/>
          <w:noProof/>
          <w:color w:val="auto"/>
          <w:sz w:val="24"/>
          <w:szCs w:val="24"/>
          <w:lang w:val="en-US" w:eastAsia="en-US"/>
        </w:rPr>
        <w:lastRenderedPageBreak/>
        <w:drawing>
          <wp:inline distT="0" distB="0" distL="0" distR="0" wp14:anchorId="63A22A23" wp14:editId="5F375C5A">
            <wp:extent cx="5267697" cy="5219700"/>
            <wp:effectExtent l="0" t="0" r="9525" b="0"/>
            <wp:docPr id="1279712098"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712098" name="Picture 127971209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82036" cy="5233908"/>
                    </a:xfrm>
                    <a:prstGeom prst="rect">
                      <a:avLst/>
                    </a:prstGeom>
                  </pic:spPr>
                </pic:pic>
              </a:graphicData>
            </a:graphic>
          </wp:inline>
        </w:drawing>
      </w:r>
    </w:p>
    <w:p w14:paraId="69AAD0D4" w14:textId="3F2F6490" w:rsidR="003619FC" w:rsidRPr="003619FC" w:rsidRDefault="003C0645" w:rsidP="003619FC">
      <w:pPr>
        <w:tabs>
          <w:tab w:val="left" w:pos="630"/>
          <w:tab w:val="left" w:pos="1260"/>
        </w:tabs>
        <w:autoSpaceDE w:val="0"/>
        <w:autoSpaceDN w:val="0"/>
        <w:adjustRightInd w:val="0"/>
        <w:spacing w:after="0" w:line="360" w:lineRule="auto"/>
        <w:ind w:right="0" w:firstLine="0"/>
        <w:jc w:val="center"/>
        <w:rPr>
          <w:rFonts w:ascii="GHEA Grapalat" w:eastAsiaTheme="minorHAnsi" w:hAnsi="GHEA Grapalat"/>
          <w:bCs/>
          <w:color w:val="auto"/>
          <w:sz w:val="24"/>
          <w:szCs w:val="24"/>
          <w:lang w:val="hy-AM" w:eastAsia="en-US"/>
        </w:rPr>
      </w:pPr>
      <w:r w:rsidRPr="003619FC">
        <w:rPr>
          <w:rFonts w:ascii="GHEA Grapalat" w:eastAsiaTheme="minorHAnsi" w:hAnsi="GHEA Grapalat"/>
          <w:bCs/>
          <w:color w:val="auto"/>
          <w:sz w:val="24"/>
          <w:szCs w:val="24"/>
          <w:lang w:val="hy-AM" w:eastAsia="en-US"/>
        </w:rPr>
        <w:t>1 – գամասեղ 6 մմ տրամագծով (ձողերի ավտոմատ տեղադրման դեպքում</w:t>
      </w:r>
      <w:r w:rsidR="003619FC">
        <w:rPr>
          <w:rFonts w:ascii="GHEA Grapalat" w:eastAsiaTheme="minorHAnsi" w:hAnsi="GHEA Grapalat"/>
          <w:bCs/>
          <w:color w:val="auto"/>
          <w:sz w:val="24"/>
          <w:szCs w:val="24"/>
          <w:lang w:val="hy-AM" w:eastAsia="en-US"/>
        </w:rPr>
        <w:t xml:space="preserve"> </w:t>
      </w:r>
      <w:r w:rsidRPr="003619FC">
        <w:rPr>
          <w:rFonts w:ascii="GHEA Grapalat" w:eastAsiaTheme="minorHAnsi" w:hAnsi="GHEA Grapalat"/>
          <w:bCs/>
          <w:color w:val="auto"/>
          <w:sz w:val="24"/>
          <w:szCs w:val="24"/>
          <w:lang w:val="hy-AM" w:eastAsia="en-US"/>
        </w:rPr>
        <w:t>գամասեղներ չեն կիրառվում), 2</w:t>
      </w:r>
      <w:r w:rsidR="008B0108">
        <w:rPr>
          <w:rFonts w:ascii="GHEA Grapalat" w:eastAsiaTheme="minorHAnsi" w:hAnsi="GHEA Grapalat"/>
          <w:bCs/>
          <w:color w:val="auto"/>
          <w:sz w:val="24"/>
          <w:szCs w:val="24"/>
          <w:lang w:val="hy-AM" w:eastAsia="en-US"/>
        </w:rPr>
        <w:t xml:space="preserve"> </w:t>
      </w:r>
      <w:r w:rsidRPr="003619FC">
        <w:rPr>
          <w:rFonts w:ascii="GHEA Grapalat" w:eastAsiaTheme="minorHAnsi" w:hAnsi="GHEA Grapalat"/>
          <w:bCs/>
          <w:color w:val="auto"/>
          <w:sz w:val="24"/>
          <w:szCs w:val="24"/>
          <w:lang w:val="hy-AM" w:eastAsia="en-US"/>
        </w:rPr>
        <w:t>-</w:t>
      </w:r>
      <w:r w:rsidR="008B0108">
        <w:rPr>
          <w:rFonts w:ascii="GHEA Grapalat" w:eastAsiaTheme="minorHAnsi" w:hAnsi="GHEA Grapalat"/>
          <w:bCs/>
          <w:color w:val="auto"/>
          <w:sz w:val="24"/>
          <w:szCs w:val="24"/>
          <w:lang w:val="hy-AM" w:eastAsia="en-US"/>
        </w:rPr>
        <w:t xml:space="preserve"> </w:t>
      </w:r>
      <w:r w:rsidRPr="003619FC">
        <w:rPr>
          <w:rFonts w:ascii="GHEA Grapalat" w:eastAsiaTheme="minorHAnsi" w:hAnsi="GHEA Grapalat"/>
          <w:bCs/>
          <w:color w:val="auto"/>
          <w:sz w:val="24"/>
          <w:szCs w:val="24"/>
          <w:lang w:val="hy-AM" w:eastAsia="en-US"/>
        </w:rPr>
        <w:t>ամրանային ձող 16-25 մմ տրամագծով,</w:t>
      </w:r>
      <w:r w:rsidR="00366F6E">
        <w:rPr>
          <w:rFonts w:ascii="GHEA Grapalat" w:eastAsiaTheme="minorHAnsi" w:hAnsi="GHEA Grapalat"/>
          <w:bCs/>
          <w:color w:val="auto"/>
          <w:sz w:val="24"/>
          <w:szCs w:val="24"/>
          <w:lang w:val="hy-AM" w:eastAsia="en-US"/>
        </w:rPr>
        <w:t xml:space="preserve"> </w:t>
      </w:r>
      <w:r w:rsidRPr="003619FC">
        <w:rPr>
          <w:rFonts w:ascii="GHEA Grapalat" w:eastAsiaTheme="minorHAnsi" w:hAnsi="GHEA Grapalat"/>
          <w:bCs/>
          <w:color w:val="auto"/>
          <w:sz w:val="24"/>
          <w:szCs w:val="24"/>
          <w:lang w:val="hy-AM" w:eastAsia="en-US"/>
        </w:rPr>
        <w:t>3</w:t>
      </w:r>
      <w:r w:rsidR="00366F6E">
        <w:rPr>
          <w:rFonts w:ascii="GHEA Grapalat" w:eastAsiaTheme="minorHAnsi" w:hAnsi="GHEA Grapalat"/>
          <w:bCs/>
          <w:color w:val="auto"/>
          <w:sz w:val="24"/>
          <w:szCs w:val="24"/>
          <w:lang w:val="hy-AM" w:eastAsia="en-US"/>
        </w:rPr>
        <w:t xml:space="preserve"> </w:t>
      </w:r>
      <w:r w:rsidRPr="003619FC">
        <w:rPr>
          <w:rFonts w:ascii="GHEA Grapalat" w:eastAsiaTheme="minorHAnsi" w:hAnsi="GHEA Grapalat"/>
          <w:bCs/>
          <w:color w:val="auto"/>
          <w:sz w:val="24"/>
          <w:szCs w:val="24"/>
          <w:lang w:val="hy-AM" w:eastAsia="en-US"/>
        </w:rPr>
        <w:t xml:space="preserve">-  բացակի լցում </w:t>
      </w:r>
      <w:r w:rsidRPr="003619FC">
        <w:rPr>
          <w:rFonts w:ascii="GHEA Grapalat" w:eastAsiaTheme="minorHAnsi" w:hAnsi="GHEA Grapalat"/>
          <w:color w:val="auto"/>
          <w:sz w:val="24"/>
          <w:szCs w:val="24"/>
          <w:lang w:val="hy-AM" w:eastAsia="en-US"/>
        </w:rPr>
        <w:t xml:space="preserve">МБЗ  մակնիշի </w:t>
      </w:r>
      <w:r w:rsidRPr="003619FC">
        <w:rPr>
          <w:rFonts w:ascii="GHEA Grapalat" w:eastAsiaTheme="minorHAnsi" w:hAnsi="GHEA Grapalat"/>
          <w:bCs/>
          <w:color w:val="auto"/>
          <w:sz w:val="24"/>
          <w:szCs w:val="24"/>
          <w:lang w:val="hy-AM" w:eastAsia="en-US"/>
        </w:rPr>
        <w:t>բիտումային մածիկով</w:t>
      </w:r>
      <w:r w:rsidR="00366F6E">
        <w:rPr>
          <w:rFonts w:ascii="GHEA Grapalat" w:eastAsiaTheme="minorHAnsi" w:hAnsi="GHEA Grapalat"/>
          <w:bCs/>
          <w:color w:val="auto"/>
          <w:sz w:val="24"/>
          <w:szCs w:val="24"/>
          <w:lang w:val="hy-AM" w:eastAsia="en-US"/>
        </w:rPr>
        <w:t>՝</w:t>
      </w:r>
      <w:r w:rsidRPr="003619FC">
        <w:rPr>
          <w:rFonts w:ascii="GHEA Grapalat" w:eastAsiaTheme="minorHAnsi" w:hAnsi="GHEA Grapalat"/>
          <w:bCs/>
          <w:color w:val="auto"/>
          <w:sz w:val="24"/>
          <w:szCs w:val="24"/>
          <w:lang w:val="hy-AM" w:eastAsia="en-US"/>
        </w:rPr>
        <w:t xml:space="preserve"> </w:t>
      </w:r>
      <w:r w:rsidRPr="003619FC">
        <w:rPr>
          <w:rFonts w:ascii="GHEA Grapalat" w:eastAsiaTheme="minorHAnsi" w:hAnsi="GHEA Grapalat"/>
          <w:color w:val="auto"/>
          <w:sz w:val="24"/>
          <w:szCs w:val="24"/>
          <w:lang w:val="hy-AM" w:eastAsia="en-US"/>
        </w:rPr>
        <w:t xml:space="preserve">համաձայն </w:t>
      </w:r>
      <w:r w:rsidRPr="003619FC">
        <w:rPr>
          <w:rFonts w:ascii="GHEA Grapalat" w:eastAsiaTheme="minorHAnsi" w:hAnsi="GHEA Grapalat"/>
          <w:bCs/>
          <w:color w:val="auto"/>
          <w:sz w:val="24"/>
          <w:szCs w:val="24"/>
          <w:lang w:val="hy-AM" w:eastAsia="en-US"/>
        </w:rPr>
        <w:t xml:space="preserve"> </w:t>
      </w:r>
      <w:r w:rsidRPr="005C46AE">
        <w:rPr>
          <w:rFonts w:ascii="GHEA Grapalat" w:eastAsiaTheme="minorHAnsi" w:hAnsi="GHEA Grapalat"/>
          <w:bCs/>
          <w:color w:val="auto"/>
          <w:sz w:val="24"/>
          <w:szCs w:val="24"/>
          <w:lang w:val="hy-AM" w:eastAsia="en-US"/>
        </w:rPr>
        <w:t>ԳՕՍՏ 32870-2014</w:t>
      </w:r>
      <w:r w:rsidRPr="003619FC">
        <w:rPr>
          <w:rFonts w:ascii="GHEA Grapalat" w:eastAsiaTheme="minorHAnsi" w:hAnsi="GHEA Grapalat"/>
          <w:bCs/>
          <w:color w:val="auto"/>
          <w:sz w:val="24"/>
          <w:szCs w:val="24"/>
          <w:lang w:val="hy-AM" w:eastAsia="en-US"/>
        </w:rPr>
        <w:t xml:space="preserve"> ստանդարտի, 4</w:t>
      </w:r>
      <w:r w:rsidR="00366F6E">
        <w:rPr>
          <w:rFonts w:ascii="GHEA Grapalat" w:eastAsiaTheme="minorHAnsi" w:hAnsi="GHEA Grapalat"/>
          <w:bCs/>
          <w:color w:val="auto"/>
          <w:sz w:val="24"/>
          <w:szCs w:val="24"/>
          <w:lang w:val="hy-AM" w:eastAsia="en-US"/>
        </w:rPr>
        <w:t xml:space="preserve"> </w:t>
      </w:r>
      <w:r w:rsidRPr="003619FC">
        <w:rPr>
          <w:rFonts w:ascii="GHEA Grapalat" w:eastAsiaTheme="minorHAnsi" w:hAnsi="GHEA Grapalat"/>
          <w:bCs/>
          <w:color w:val="auto"/>
          <w:sz w:val="24"/>
          <w:szCs w:val="24"/>
          <w:lang w:val="hy-AM" w:eastAsia="en-US"/>
        </w:rPr>
        <w:t>-</w:t>
      </w:r>
      <w:r w:rsidR="00366F6E">
        <w:rPr>
          <w:rFonts w:ascii="GHEA Grapalat" w:eastAsiaTheme="minorHAnsi" w:hAnsi="GHEA Grapalat"/>
          <w:bCs/>
          <w:color w:val="auto"/>
          <w:sz w:val="24"/>
          <w:szCs w:val="24"/>
          <w:lang w:val="hy-AM" w:eastAsia="en-US"/>
        </w:rPr>
        <w:t xml:space="preserve"> </w:t>
      </w:r>
      <w:r w:rsidRPr="003619FC">
        <w:rPr>
          <w:rFonts w:ascii="GHEA Grapalat" w:eastAsiaTheme="minorHAnsi" w:hAnsi="GHEA Grapalat"/>
          <w:bCs/>
          <w:color w:val="auto"/>
          <w:sz w:val="24"/>
          <w:szCs w:val="24"/>
          <w:lang w:val="hy-AM" w:eastAsia="en-US"/>
        </w:rPr>
        <w:t>պոլիմերային նախաներկ, 5</w:t>
      </w:r>
      <w:r w:rsidR="00366F6E">
        <w:rPr>
          <w:rFonts w:ascii="GHEA Grapalat" w:eastAsiaTheme="minorHAnsi" w:hAnsi="GHEA Grapalat"/>
          <w:bCs/>
          <w:color w:val="auto"/>
          <w:sz w:val="24"/>
          <w:szCs w:val="24"/>
          <w:lang w:val="hy-AM" w:eastAsia="en-US"/>
        </w:rPr>
        <w:t xml:space="preserve"> </w:t>
      </w:r>
      <w:r w:rsidRPr="003619FC">
        <w:rPr>
          <w:rFonts w:ascii="GHEA Grapalat" w:eastAsiaTheme="minorHAnsi" w:hAnsi="GHEA Grapalat"/>
          <w:bCs/>
          <w:color w:val="auto"/>
          <w:sz w:val="24"/>
          <w:szCs w:val="24"/>
          <w:lang w:val="hy-AM" w:eastAsia="en-US"/>
        </w:rPr>
        <w:t>-</w:t>
      </w:r>
      <w:r w:rsidR="00366F6E">
        <w:rPr>
          <w:rFonts w:ascii="GHEA Grapalat" w:eastAsiaTheme="minorHAnsi" w:hAnsi="GHEA Grapalat"/>
          <w:bCs/>
          <w:color w:val="auto"/>
          <w:sz w:val="24"/>
          <w:szCs w:val="24"/>
          <w:lang w:val="hy-AM" w:eastAsia="en-US"/>
        </w:rPr>
        <w:t xml:space="preserve"> </w:t>
      </w:r>
      <w:r w:rsidRPr="003619FC">
        <w:rPr>
          <w:rFonts w:ascii="GHEA Grapalat" w:eastAsiaTheme="minorHAnsi" w:hAnsi="GHEA Grapalat"/>
          <w:bCs/>
          <w:color w:val="auto"/>
          <w:sz w:val="24"/>
          <w:szCs w:val="24"/>
          <w:lang w:val="hy-AM" w:eastAsia="en-US"/>
        </w:rPr>
        <w:t>կարանների մեկուսացման տակդիր (13 մմ տրամագծով ջերմակայուն քուղ)</w:t>
      </w:r>
      <w:r w:rsidR="003619FC" w:rsidRPr="003619FC">
        <w:rPr>
          <w:rFonts w:ascii="GHEA Grapalat" w:eastAsiaTheme="minorHAnsi" w:hAnsi="GHEA Grapalat"/>
          <w:bCs/>
          <w:color w:val="auto"/>
          <w:sz w:val="24"/>
          <w:szCs w:val="24"/>
          <w:lang w:val="hy-AM" w:eastAsia="en-US"/>
        </w:rPr>
        <w:t xml:space="preserve">, </w:t>
      </w:r>
      <w:r w:rsidR="003619FC">
        <w:rPr>
          <w:rFonts w:ascii="GHEA Grapalat" w:eastAsiaTheme="minorHAnsi" w:hAnsi="GHEA Grapalat"/>
          <w:bCs/>
          <w:color w:val="auto"/>
          <w:sz w:val="24"/>
          <w:szCs w:val="24"/>
          <w:lang w:val="hy-AM" w:eastAsia="en-US"/>
        </w:rPr>
        <w:t xml:space="preserve">նկարում </w:t>
      </w:r>
      <w:r w:rsidR="003619FC" w:rsidRPr="003619FC">
        <w:rPr>
          <w:rFonts w:ascii="GHEA Grapalat" w:eastAsiaTheme="minorHAnsi" w:hAnsi="GHEA Grapalat"/>
          <w:bCs/>
          <w:color w:val="auto"/>
          <w:sz w:val="24"/>
          <w:szCs w:val="24"/>
          <w:lang w:val="hy-AM" w:eastAsia="en-US"/>
        </w:rPr>
        <w:t>չափերը</w:t>
      </w:r>
      <w:r w:rsidR="00366F6E">
        <w:rPr>
          <w:rFonts w:ascii="GHEA Grapalat" w:eastAsiaTheme="minorHAnsi" w:hAnsi="GHEA Grapalat"/>
          <w:bCs/>
          <w:color w:val="auto"/>
          <w:sz w:val="24"/>
          <w:szCs w:val="24"/>
          <w:lang w:val="hy-AM" w:eastAsia="en-US"/>
        </w:rPr>
        <w:t xml:space="preserve"> </w:t>
      </w:r>
      <w:r w:rsidR="00366F6E" w:rsidRPr="00946FCB">
        <w:rPr>
          <w:rFonts w:ascii="GHEA Grapalat" w:eastAsiaTheme="minorHAnsi" w:hAnsi="GHEA Grapalat"/>
          <w:bCs/>
          <w:color w:val="auto"/>
          <w:sz w:val="24"/>
          <w:szCs w:val="24"/>
          <w:lang w:val="hy-AM" w:eastAsia="en-US"/>
        </w:rPr>
        <w:t>տ</w:t>
      </w:r>
      <w:r w:rsidR="003619FC" w:rsidRPr="00946FCB">
        <w:rPr>
          <w:rFonts w:ascii="GHEA Grapalat" w:eastAsiaTheme="minorHAnsi" w:hAnsi="GHEA Grapalat"/>
          <w:bCs/>
          <w:color w:val="auto"/>
          <w:sz w:val="24"/>
          <w:szCs w:val="24"/>
          <w:lang w:val="hy-AM" w:eastAsia="en-US"/>
        </w:rPr>
        <w:t>րված</w:t>
      </w:r>
      <w:r w:rsidR="003619FC" w:rsidRPr="003619FC">
        <w:rPr>
          <w:rFonts w:ascii="GHEA Grapalat" w:eastAsiaTheme="minorHAnsi" w:hAnsi="GHEA Grapalat"/>
          <w:bCs/>
          <w:color w:val="auto"/>
          <w:sz w:val="24"/>
          <w:szCs w:val="24"/>
          <w:lang w:val="hy-AM" w:eastAsia="en-US"/>
        </w:rPr>
        <w:t xml:space="preserve"> են մմ-ով</w:t>
      </w:r>
    </w:p>
    <w:p w14:paraId="591A5478" w14:textId="77777777" w:rsidR="003C0645" w:rsidRDefault="003C0645" w:rsidP="003C0645">
      <w:pPr>
        <w:pStyle w:val="ListParagraph"/>
        <w:tabs>
          <w:tab w:val="left" w:pos="1080"/>
          <w:tab w:val="left" w:pos="1260"/>
        </w:tabs>
        <w:autoSpaceDE w:val="0"/>
        <w:autoSpaceDN w:val="0"/>
        <w:adjustRightInd w:val="0"/>
        <w:spacing w:after="0" w:line="360" w:lineRule="auto"/>
        <w:ind w:left="568" w:right="0" w:firstLine="0"/>
        <w:jc w:val="center"/>
        <w:rPr>
          <w:rFonts w:ascii="GHEA Grapalat" w:eastAsiaTheme="minorHAnsi" w:hAnsi="GHEA Grapalat"/>
          <w:b/>
          <w:color w:val="auto"/>
          <w:sz w:val="24"/>
          <w:szCs w:val="24"/>
          <w:lang w:val="hy-AM" w:eastAsia="en-US"/>
        </w:rPr>
      </w:pPr>
      <w:r w:rsidRPr="00366F6E">
        <w:rPr>
          <w:rFonts w:ascii="GHEA Grapalat" w:eastAsiaTheme="minorHAnsi" w:hAnsi="GHEA Grapalat"/>
          <w:b/>
          <w:color w:val="auto"/>
          <w:sz w:val="24"/>
          <w:szCs w:val="24"/>
          <w:lang w:val="hy-AM" w:eastAsia="en-US"/>
        </w:rPr>
        <w:t>Նկար 3</w:t>
      </w:r>
      <w:r w:rsidRPr="00366F6E">
        <w:rPr>
          <w:rFonts w:ascii="Cambria Math" w:eastAsiaTheme="minorHAnsi" w:hAnsi="Cambria Math" w:cs="Cambria Math"/>
          <w:b/>
          <w:color w:val="auto"/>
          <w:sz w:val="24"/>
          <w:szCs w:val="24"/>
          <w:lang w:val="hy-AM" w:eastAsia="en-US"/>
        </w:rPr>
        <w:t>․</w:t>
      </w:r>
      <w:r w:rsidRPr="0065007A">
        <w:rPr>
          <w:rFonts w:ascii="GHEA Grapalat" w:eastAsiaTheme="minorHAnsi" w:hAnsi="GHEA Grapalat"/>
          <w:bCs/>
          <w:color w:val="auto"/>
          <w:sz w:val="24"/>
          <w:szCs w:val="24"/>
          <w:lang w:val="hy-AM" w:eastAsia="en-US"/>
        </w:rPr>
        <w:t xml:space="preserve">  </w:t>
      </w:r>
      <w:r w:rsidRPr="00E80D36">
        <w:rPr>
          <w:rFonts w:ascii="GHEA Grapalat" w:eastAsiaTheme="minorHAnsi" w:hAnsi="GHEA Grapalat"/>
          <w:b/>
          <w:color w:val="auto"/>
          <w:sz w:val="24"/>
          <w:szCs w:val="24"/>
          <w:lang w:val="hy-AM" w:eastAsia="en-US"/>
        </w:rPr>
        <w:t>Երկայնական կարանի կոնստրուկցիա։</w:t>
      </w:r>
    </w:p>
    <w:p w14:paraId="6227584F" w14:textId="77777777" w:rsidR="006A24AA" w:rsidRPr="00AF558F" w:rsidRDefault="006A24AA" w:rsidP="006A24AA">
      <w:pPr>
        <w:pStyle w:val="ListParagraph"/>
        <w:tabs>
          <w:tab w:val="left" w:pos="1080"/>
          <w:tab w:val="left" w:pos="1260"/>
        </w:tabs>
        <w:autoSpaceDE w:val="0"/>
        <w:autoSpaceDN w:val="0"/>
        <w:adjustRightInd w:val="0"/>
        <w:spacing w:after="0" w:line="360" w:lineRule="auto"/>
        <w:ind w:left="568" w:right="0" w:firstLine="0"/>
        <w:rPr>
          <w:rFonts w:ascii="GHEA Grapalat" w:eastAsiaTheme="minorHAnsi" w:hAnsi="GHEA Grapalat"/>
          <w:bCs/>
          <w:color w:val="auto"/>
          <w:sz w:val="24"/>
          <w:szCs w:val="24"/>
          <w:lang w:val="hy-AM" w:eastAsia="en-US"/>
        </w:rPr>
      </w:pPr>
    </w:p>
    <w:p w14:paraId="206616EE" w14:textId="77777777" w:rsidR="00EB2967" w:rsidRPr="00805C7A" w:rsidRDefault="00622DD9">
      <w:pPr>
        <w:pStyle w:val="ListParagraph"/>
        <w:numPr>
          <w:ilvl w:val="0"/>
          <w:numId w:val="3"/>
        </w:numPr>
        <w:tabs>
          <w:tab w:val="left" w:pos="1080"/>
          <w:tab w:val="left" w:pos="1260"/>
        </w:tabs>
        <w:autoSpaceDE w:val="0"/>
        <w:autoSpaceDN w:val="0"/>
        <w:adjustRightInd w:val="0"/>
        <w:spacing w:after="0" w:line="360" w:lineRule="auto"/>
        <w:ind w:left="0" w:right="0" w:firstLine="630"/>
        <w:rPr>
          <w:rFonts w:ascii="GHEA Grapalat" w:eastAsiaTheme="minorHAnsi" w:hAnsi="GHEA Grapalat"/>
          <w:bCs/>
          <w:color w:val="auto"/>
          <w:sz w:val="24"/>
          <w:szCs w:val="24"/>
          <w:lang w:val="hy-AM" w:eastAsia="en-US"/>
        </w:rPr>
      </w:pPr>
      <w:bookmarkStart w:id="13" w:name="_Hlk160318964"/>
      <w:bookmarkEnd w:id="12"/>
      <w:r w:rsidRPr="00805C7A">
        <w:rPr>
          <w:rFonts w:ascii="GHEA Grapalat" w:eastAsiaTheme="minorHAnsi" w:hAnsi="GHEA Grapalat"/>
          <w:bCs/>
          <w:color w:val="auto"/>
          <w:sz w:val="24"/>
          <w:szCs w:val="24"/>
          <w:lang w:val="hy-AM" w:eastAsia="en-US"/>
        </w:rPr>
        <w:t xml:space="preserve">Աշխատանքային կարանի հետ համակցված ընդարձակման կարանի իրականացման համար կիրառում են փափուկ փայտանյութի տախտակներից (սոճի, </w:t>
      </w:r>
      <w:r w:rsidR="00096D07" w:rsidRPr="00805C7A">
        <w:rPr>
          <w:rFonts w:ascii="GHEA Grapalat" w:eastAsiaTheme="minorHAnsi" w:hAnsi="GHEA Grapalat"/>
          <w:bCs/>
          <w:color w:val="auto"/>
          <w:sz w:val="24"/>
          <w:szCs w:val="24"/>
          <w:lang w:val="hy-AM" w:eastAsia="en-US"/>
        </w:rPr>
        <w:t>եղևնի</w:t>
      </w:r>
      <w:r w:rsidRPr="00805C7A">
        <w:rPr>
          <w:rFonts w:ascii="GHEA Grapalat" w:eastAsiaTheme="minorHAnsi" w:hAnsi="GHEA Grapalat"/>
          <w:bCs/>
          <w:color w:val="auto"/>
          <w:sz w:val="24"/>
          <w:szCs w:val="24"/>
          <w:lang w:val="hy-AM" w:eastAsia="en-US"/>
        </w:rPr>
        <w:t xml:space="preserve">) կամ առաձգական հատկություններով այլ նյութերից պատրաստված միջադիրներ, </w:t>
      </w:r>
      <w:r w:rsidR="00626AAB" w:rsidRPr="00805C7A">
        <w:rPr>
          <w:rFonts w:ascii="GHEA Grapalat" w:eastAsiaTheme="minorHAnsi" w:hAnsi="GHEA Grapalat"/>
          <w:bCs/>
          <w:color w:val="auto"/>
          <w:sz w:val="24"/>
          <w:szCs w:val="24"/>
          <w:lang w:val="hy-AM" w:eastAsia="en-US"/>
        </w:rPr>
        <w:t>պողպատե ձողեր՝</w:t>
      </w:r>
      <w:r w:rsidR="00EB2967" w:rsidRPr="00805C7A">
        <w:rPr>
          <w:rFonts w:ascii="GHEA Grapalat" w:eastAsiaTheme="minorHAnsi" w:hAnsi="GHEA Grapalat"/>
          <w:bCs/>
          <w:color w:val="auto"/>
          <w:sz w:val="24"/>
          <w:szCs w:val="24"/>
          <w:lang w:val="hy-AM" w:eastAsia="en-US"/>
        </w:rPr>
        <w:t xml:space="preserve"> </w:t>
      </w:r>
      <w:r w:rsidR="00096D07" w:rsidRPr="00805C7A">
        <w:rPr>
          <w:rFonts w:ascii="GHEA Grapalat" w:eastAsiaTheme="minorHAnsi" w:hAnsi="GHEA Grapalat"/>
          <w:bCs/>
          <w:color w:val="auto"/>
          <w:sz w:val="24"/>
          <w:szCs w:val="24"/>
          <w:lang w:val="hy-AM" w:eastAsia="en-US"/>
        </w:rPr>
        <w:t>պարկուճ-</w:t>
      </w:r>
      <w:r w:rsidRPr="00805C7A">
        <w:rPr>
          <w:rFonts w:ascii="GHEA Grapalat" w:eastAsiaTheme="minorHAnsi" w:hAnsi="GHEA Grapalat"/>
          <w:bCs/>
          <w:color w:val="auto"/>
          <w:sz w:val="24"/>
          <w:szCs w:val="24"/>
          <w:lang w:val="hy-AM" w:eastAsia="en-US"/>
        </w:rPr>
        <w:t>թ</w:t>
      </w:r>
      <w:r w:rsidR="00096D07" w:rsidRPr="00805C7A">
        <w:rPr>
          <w:rFonts w:ascii="GHEA Grapalat" w:eastAsiaTheme="minorHAnsi" w:hAnsi="GHEA Grapalat"/>
          <w:bCs/>
          <w:color w:val="auto"/>
          <w:sz w:val="24"/>
          <w:szCs w:val="24"/>
          <w:lang w:val="hy-AM" w:eastAsia="en-US"/>
        </w:rPr>
        <w:t>ասակներո</w:t>
      </w:r>
      <w:r w:rsidRPr="00805C7A">
        <w:rPr>
          <w:rFonts w:ascii="GHEA Grapalat" w:eastAsiaTheme="minorHAnsi" w:hAnsi="GHEA Grapalat"/>
          <w:bCs/>
          <w:color w:val="auto"/>
          <w:sz w:val="24"/>
          <w:szCs w:val="24"/>
          <w:lang w:val="hy-AM" w:eastAsia="en-US"/>
        </w:rPr>
        <w:t>վ</w:t>
      </w:r>
      <w:r w:rsidR="00626AAB" w:rsidRPr="00805C7A">
        <w:rPr>
          <w:rFonts w:ascii="GHEA Grapalat" w:eastAsiaTheme="minorHAnsi" w:hAnsi="GHEA Grapalat"/>
          <w:bCs/>
          <w:color w:val="auto"/>
          <w:sz w:val="24"/>
          <w:szCs w:val="24"/>
          <w:lang w:val="hy-AM" w:eastAsia="en-US"/>
        </w:rPr>
        <w:t>,</w:t>
      </w:r>
      <w:r w:rsidRPr="00805C7A">
        <w:rPr>
          <w:rFonts w:ascii="GHEA Grapalat" w:eastAsiaTheme="minorHAnsi" w:hAnsi="GHEA Grapalat"/>
          <w:bCs/>
          <w:color w:val="auto"/>
          <w:sz w:val="24"/>
          <w:szCs w:val="24"/>
          <w:lang w:val="hy-AM" w:eastAsia="en-US"/>
        </w:rPr>
        <w:t xml:space="preserve"> </w:t>
      </w:r>
      <w:r w:rsidR="00096D07" w:rsidRPr="00805C7A">
        <w:rPr>
          <w:rFonts w:ascii="GHEA Grapalat" w:eastAsiaTheme="minorHAnsi" w:hAnsi="GHEA Grapalat"/>
          <w:bCs/>
          <w:color w:val="auto"/>
          <w:sz w:val="24"/>
          <w:szCs w:val="24"/>
          <w:lang w:val="hy-AM" w:eastAsia="en-US"/>
        </w:rPr>
        <w:t xml:space="preserve">համաձայն </w:t>
      </w:r>
      <w:r w:rsidR="00EB2967" w:rsidRPr="00805C7A">
        <w:rPr>
          <w:rFonts w:ascii="GHEA Grapalat" w:eastAsiaTheme="minorHAnsi" w:hAnsi="GHEA Grapalat"/>
          <w:bCs/>
          <w:color w:val="auto"/>
          <w:sz w:val="24"/>
          <w:szCs w:val="24"/>
          <w:lang w:val="hy-AM" w:eastAsia="en-US"/>
        </w:rPr>
        <w:t xml:space="preserve">սույն </w:t>
      </w:r>
      <w:r w:rsidR="00096D07" w:rsidRPr="00805C7A">
        <w:rPr>
          <w:rFonts w:ascii="GHEA Grapalat" w:eastAsiaTheme="minorHAnsi" w:hAnsi="GHEA Grapalat"/>
          <w:bCs/>
          <w:color w:val="auto"/>
          <w:sz w:val="24"/>
          <w:szCs w:val="24"/>
          <w:lang w:val="hy-AM" w:eastAsia="en-US"/>
        </w:rPr>
        <w:t>կանոնների հավաքածուի</w:t>
      </w:r>
      <w:r w:rsidR="00EB2967" w:rsidRPr="00805C7A">
        <w:rPr>
          <w:rFonts w:ascii="GHEA Grapalat" w:eastAsiaTheme="minorHAnsi" w:hAnsi="GHEA Grapalat"/>
          <w:bCs/>
          <w:color w:val="auto"/>
          <w:sz w:val="24"/>
          <w:szCs w:val="24"/>
          <w:lang w:val="hy-AM" w:eastAsia="en-US"/>
        </w:rPr>
        <w:t xml:space="preserve"> 4-րդ </w:t>
      </w:r>
      <w:r w:rsidR="00096D07" w:rsidRPr="00805C7A">
        <w:rPr>
          <w:rFonts w:ascii="GHEA Grapalat" w:eastAsiaTheme="minorHAnsi" w:hAnsi="GHEA Grapalat"/>
          <w:bCs/>
          <w:color w:val="auto"/>
          <w:sz w:val="24"/>
          <w:szCs w:val="24"/>
          <w:lang w:val="hy-AM" w:eastAsia="en-US"/>
        </w:rPr>
        <w:t>նկարի</w:t>
      </w:r>
      <w:r w:rsidRPr="00805C7A">
        <w:rPr>
          <w:rFonts w:ascii="GHEA Grapalat" w:eastAsiaTheme="minorHAnsi" w:hAnsi="GHEA Grapalat"/>
          <w:bCs/>
          <w:color w:val="auto"/>
          <w:sz w:val="24"/>
          <w:szCs w:val="24"/>
          <w:lang w:val="hy-AM" w:eastAsia="en-US"/>
        </w:rPr>
        <w:t>:</w:t>
      </w:r>
    </w:p>
    <w:p w14:paraId="1A73AAF0" w14:textId="36A5253F" w:rsidR="00622DD9" w:rsidRPr="00805C7A" w:rsidRDefault="00622DD9">
      <w:pPr>
        <w:pStyle w:val="ListParagraph"/>
        <w:numPr>
          <w:ilvl w:val="0"/>
          <w:numId w:val="3"/>
        </w:numPr>
        <w:tabs>
          <w:tab w:val="left" w:pos="1080"/>
          <w:tab w:val="left" w:pos="1260"/>
        </w:tabs>
        <w:autoSpaceDE w:val="0"/>
        <w:autoSpaceDN w:val="0"/>
        <w:adjustRightInd w:val="0"/>
        <w:spacing w:after="0" w:line="360" w:lineRule="auto"/>
        <w:ind w:left="0" w:right="0" w:firstLine="630"/>
        <w:rPr>
          <w:rFonts w:ascii="GHEA Grapalat" w:eastAsiaTheme="minorHAnsi" w:hAnsi="GHEA Grapalat"/>
          <w:bCs/>
          <w:color w:val="auto"/>
          <w:sz w:val="24"/>
          <w:szCs w:val="24"/>
          <w:lang w:val="hy-AM" w:eastAsia="en-US"/>
        </w:rPr>
      </w:pPr>
      <w:r w:rsidRPr="00805C7A">
        <w:rPr>
          <w:rFonts w:ascii="GHEA Grapalat" w:eastAsiaTheme="minorHAnsi" w:hAnsi="GHEA Grapalat"/>
          <w:bCs/>
          <w:color w:val="auto"/>
          <w:sz w:val="24"/>
          <w:szCs w:val="24"/>
          <w:lang w:val="hy-AM" w:eastAsia="en-US"/>
        </w:rPr>
        <w:t xml:space="preserve"> Ընդարձակ</w:t>
      </w:r>
      <w:r w:rsidR="00626AAB" w:rsidRPr="00805C7A">
        <w:rPr>
          <w:rFonts w:ascii="GHEA Grapalat" w:eastAsiaTheme="minorHAnsi" w:hAnsi="GHEA Grapalat"/>
          <w:bCs/>
          <w:color w:val="auto"/>
          <w:sz w:val="24"/>
          <w:szCs w:val="24"/>
          <w:lang w:val="hy-AM" w:eastAsia="en-US"/>
        </w:rPr>
        <w:t xml:space="preserve">ման կարանների ձողերի վրա հագցվող </w:t>
      </w:r>
      <w:r w:rsidRPr="00805C7A">
        <w:rPr>
          <w:rFonts w:ascii="GHEA Grapalat" w:eastAsiaTheme="minorHAnsi" w:hAnsi="GHEA Grapalat"/>
          <w:bCs/>
          <w:color w:val="auto"/>
          <w:sz w:val="24"/>
          <w:szCs w:val="24"/>
          <w:lang w:val="hy-AM" w:eastAsia="en-US"/>
        </w:rPr>
        <w:t>ջերմաստիճան</w:t>
      </w:r>
      <w:r w:rsidR="00626AAB" w:rsidRPr="00805C7A">
        <w:rPr>
          <w:rFonts w:ascii="GHEA Grapalat" w:eastAsiaTheme="minorHAnsi" w:hAnsi="GHEA Grapalat"/>
          <w:bCs/>
          <w:color w:val="auto"/>
          <w:sz w:val="24"/>
          <w:szCs w:val="24"/>
          <w:lang w:val="hy-AM" w:eastAsia="en-US"/>
        </w:rPr>
        <w:t>ային</w:t>
      </w:r>
      <w:r w:rsidRPr="00805C7A">
        <w:rPr>
          <w:rFonts w:ascii="GHEA Grapalat" w:eastAsiaTheme="minorHAnsi" w:hAnsi="GHEA Grapalat"/>
          <w:bCs/>
          <w:color w:val="auto"/>
          <w:sz w:val="24"/>
          <w:szCs w:val="24"/>
          <w:lang w:val="hy-AM" w:eastAsia="en-US"/>
        </w:rPr>
        <w:t xml:space="preserve"> </w:t>
      </w:r>
      <w:r w:rsidR="00626AAB" w:rsidRPr="00805C7A">
        <w:rPr>
          <w:rFonts w:ascii="GHEA Grapalat" w:eastAsiaTheme="minorHAnsi" w:hAnsi="GHEA Grapalat"/>
          <w:bCs/>
          <w:color w:val="auto"/>
          <w:sz w:val="24"/>
          <w:szCs w:val="24"/>
          <w:lang w:val="hy-AM" w:eastAsia="en-US"/>
        </w:rPr>
        <w:t xml:space="preserve">հավասարակշռիչները </w:t>
      </w:r>
      <w:r w:rsidRPr="00805C7A">
        <w:rPr>
          <w:rFonts w:ascii="GHEA Grapalat" w:eastAsiaTheme="minorHAnsi" w:hAnsi="GHEA Grapalat"/>
          <w:bCs/>
          <w:color w:val="auto"/>
          <w:sz w:val="24"/>
          <w:szCs w:val="24"/>
          <w:lang w:val="hy-AM" w:eastAsia="en-US"/>
        </w:rPr>
        <w:t xml:space="preserve"> </w:t>
      </w:r>
      <w:r w:rsidR="00CA2571" w:rsidRPr="00805C7A">
        <w:rPr>
          <w:rFonts w:ascii="GHEA Grapalat" w:eastAsiaTheme="minorHAnsi" w:hAnsi="GHEA Grapalat"/>
          <w:bCs/>
          <w:color w:val="auto"/>
          <w:sz w:val="24"/>
          <w:szCs w:val="24"/>
          <w:lang w:val="hy-AM" w:eastAsia="en-US"/>
        </w:rPr>
        <w:t xml:space="preserve">(կոմպենսատորները) </w:t>
      </w:r>
      <w:r w:rsidRPr="00805C7A">
        <w:rPr>
          <w:rFonts w:ascii="GHEA Grapalat" w:eastAsiaTheme="minorHAnsi" w:hAnsi="GHEA Grapalat"/>
          <w:bCs/>
          <w:color w:val="auto"/>
          <w:sz w:val="24"/>
          <w:szCs w:val="24"/>
          <w:lang w:val="hy-AM" w:eastAsia="en-US"/>
        </w:rPr>
        <w:t xml:space="preserve">պետք է ապահովեն </w:t>
      </w:r>
      <w:r w:rsidR="00626AAB" w:rsidRPr="00805C7A">
        <w:rPr>
          <w:rFonts w:ascii="GHEA Grapalat" w:eastAsiaTheme="minorHAnsi" w:hAnsi="GHEA Grapalat"/>
          <w:bCs/>
          <w:color w:val="auto"/>
          <w:sz w:val="24"/>
          <w:szCs w:val="24"/>
          <w:lang w:val="hy-AM" w:eastAsia="en-US"/>
        </w:rPr>
        <w:t xml:space="preserve">բետոնի մեջ ձողի </w:t>
      </w:r>
      <w:r w:rsidRPr="00805C7A">
        <w:rPr>
          <w:rFonts w:ascii="GHEA Grapalat" w:eastAsiaTheme="minorHAnsi" w:hAnsi="GHEA Grapalat"/>
          <w:bCs/>
          <w:color w:val="auto"/>
          <w:sz w:val="24"/>
          <w:szCs w:val="24"/>
          <w:lang w:val="hy-AM" w:eastAsia="en-US"/>
        </w:rPr>
        <w:t xml:space="preserve">ազատ </w:t>
      </w:r>
      <w:r w:rsidRPr="00805C7A">
        <w:rPr>
          <w:rFonts w:ascii="GHEA Grapalat" w:eastAsiaTheme="minorHAnsi" w:hAnsi="GHEA Grapalat"/>
          <w:bCs/>
          <w:color w:val="auto"/>
          <w:sz w:val="24"/>
          <w:szCs w:val="24"/>
          <w:lang w:val="hy-AM" w:eastAsia="en-US"/>
        </w:rPr>
        <w:lastRenderedPageBreak/>
        <w:t>տեղաշարժը բետոնի մեջ (</w:t>
      </w:r>
      <w:r w:rsidR="00626AAB" w:rsidRPr="00805C7A">
        <w:rPr>
          <w:rFonts w:ascii="GHEA Grapalat" w:eastAsiaTheme="minorHAnsi" w:hAnsi="GHEA Grapalat"/>
          <w:bCs/>
          <w:color w:val="auto"/>
          <w:sz w:val="24"/>
          <w:szCs w:val="24"/>
          <w:lang w:val="hy-AM" w:eastAsia="en-US"/>
        </w:rPr>
        <w:t xml:space="preserve">պարկուճ-թասակի մեջ </w:t>
      </w:r>
      <w:r w:rsidRPr="00805C7A">
        <w:rPr>
          <w:rFonts w:ascii="GHEA Grapalat" w:eastAsiaTheme="minorHAnsi" w:hAnsi="GHEA Grapalat"/>
          <w:bCs/>
          <w:color w:val="auto"/>
          <w:sz w:val="24"/>
          <w:szCs w:val="24"/>
          <w:lang w:val="hy-AM" w:eastAsia="en-US"/>
        </w:rPr>
        <w:t>2–3 սմ</w:t>
      </w:r>
      <w:r w:rsidR="00626AAB" w:rsidRPr="00805C7A">
        <w:rPr>
          <w:rFonts w:ascii="GHEA Grapalat" w:eastAsiaTheme="minorHAnsi" w:hAnsi="GHEA Grapalat"/>
          <w:bCs/>
          <w:color w:val="auto"/>
          <w:sz w:val="24"/>
          <w:szCs w:val="24"/>
          <w:lang w:val="hy-AM" w:eastAsia="en-US"/>
        </w:rPr>
        <w:t>-ով</w:t>
      </w:r>
      <w:r w:rsidRPr="00805C7A">
        <w:rPr>
          <w:rFonts w:ascii="GHEA Grapalat" w:eastAsiaTheme="minorHAnsi" w:hAnsi="GHEA Grapalat"/>
          <w:bCs/>
          <w:color w:val="auto"/>
          <w:sz w:val="24"/>
          <w:szCs w:val="24"/>
          <w:lang w:val="hy-AM" w:eastAsia="en-US"/>
        </w:rPr>
        <w:t>):</w:t>
      </w:r>
      <w:r w:rsidR="00E64705" w:rsidRPr="00805C7A">
        <w:rPr>
          <w:rFonts w:ascii="GHEA Grapalat" w:eastAsiaTheme="minorHAnsi" w:hAnsi="GHEA Grapalat"/>
          <w:bCs/>
          <w:color w:val="auto"/>
          <w:sz w:val="24"/>
          <w:szCs w:val="24"/>
          <w:lang w:val="hy-AM" w:eastAsia="en-US"/>
        </w:rPr>
        <w:t xml:space="preserve"> </w:t>
      </w:r>
      <w:r w:rsidR="00EB2967" w:rsidRPr="00805C7A">
        <w:rPr>
          <w:rFonts w:ascii="GHEA Grapalat" w:eastAsiaTheme="minorHAnsi" w:hAnsi="GHEA Grapalat"/>
          <w:bCs/>
          <w:color w:val="auto"/>
          <w:sz w:val="24"/>
          <w:szCs w:val="24"/>
          <w:lang w:val="hy-AM" w:eastAsia="en-US"/>
        </w:rPr>
        <w:t>Ձ</w:t>
      </w:r>
      <w:r w:rsidR="00626AAB" w:rsidRPr="00805C7A">
        <w:rPr>
          <w:rFonts w:ascii="GHEA Grapalat" w:eastAsiaTheme="minorHAnsi" w:hAnsi="GHEA Grapalat"/>
          <w:bCs/>
          <w:color w:val="auto"/>
          <w:sz w:val="24"/>
          <w:szCs w:val="24"/>
          <w:lang w:val="hy-AM" w:eastAsia="en-US"/>
        </w:rPr>
        <w:t xml:space="preserve">ողերը ամբողջ երկարությամբ </w:t>
      </w:r>
      <w:r w:rsidRPr="00805C7A">
        <w:rPr>
          <w:rFonts w:ascii="GHEA Grapalat" w:eastAsiaTheme="minorHAnsi" w:hAnsi="GHEA Grapalat"/>
          <w:bCs/>
          <w:color w:val="auto"/>
          <w:sz w:val="24"/>
          <w:szCs w:val="24"/>
          <w:lang w:val="hy-AM" w:eastAsia="en-US"/>
        </w:rPr>
        <w:t>պետք է մշակվեն բիտումով կամ այլ պոլիմերային նյութերով:</w:t>
      </w:r>
    </w:p>
    <w:p w14:paraId="627183AA" w14:textId="77777777" w:rsidR="003C0645" w:rsidRPr="003C0645" w:rsidRDefault="003C0645" w:rsidP="003C0645">
      <w:pPr>
        <w:tabs>
          <w:tab w:val="left" w:pos="1080"/>
          <w:tab w:val="left" w:pos="1260"/>
        </w:tabs>
        <w:autoSpaceDE w:val="0"/>
        <w:autoSpaceDN w:val="0"/>
        <w:adjustRightInd w:val="0"/>
        <w:spacing w:after="0" w:line="360" w:lineRule="auto"/>
        <w:ind w:left="630" w:right="0" w:firstLine="0"/>
        <w:jc w:val="center"/>
        <w:rPr>
          <w:rFonts w:ascii="GHEA Grapalat" w:eastAsiaTheme="minorHAnsi" w:hAnsi="GHEA Grapalat"/>
          <w:bCs/>
          <w:color w:val="auto"/>
          <w:sz w:val="24"/>
          <w:szCs w:val="24"/>
          <w:lang w:val="hy-AM" w:eastAsia="en-US"/>
        </w:rPr>
      </w:pPr>
      <w:r>
        <w:rPr>
          <w:rFonts w:ascii="GHEA Grapalat" w:eastAsiaTheme="minorHAnsi" w:hAnsi="GHEA Grapalat"/>
          <w:bCs/>
          <w:noProof/>
          <w:color w:val="auto"/>
          <w:sz w:val="24"/>
          <w:szCs w:val="24"/>
          <w:lang w:val="en-US" w:eastAsia="en-US"/>
        </w:rPr>
        <w:drawing>
          <wp:inline distT="0" distB="0" distL="0" distR="0" wp14:anchorId="69DEC827" wp14:editId="22B169BE">
            <wp:extent cx="5537200" cy="2689819"/>
            <wp:effectExtent l="0" t="0" r="6350" b="0"/>
            <wp:docPr id="1315341555"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341555" name="Picture 131534155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44563" cy="2693396"/>
                    </a:xfrm>
                    <a:prstGeom prst="rect">
                      <a:avLst/>
                    </a:prstGeom>
                  </pic:spPr>
                </pic:pic>
              </a:graphicData>
            </a:graphic>
          </wp:inline>
        </w:drawing>
      </w:r>
    </w:p>
    <w:p w14:paraId="37D4FFBA" w14:textId="70590D63" w:rsidR="003C0645" w:rsidRDefault="003C0645" w:rsidP="003C0645">
      <w:pPr>
        <w:pStyle w:val="ListParagraph"/>
        <w:tabs>
          <w:tab w:val="left" w:pos="1080"/>
          <w:tab w:val="left" w:pos="1260"/>
        </w:tabs>
        <w:autoSpaceDE w:val="0"/>
        <w:autoSpaceDN w:val="0"/>
        <w:adjustRightInd w:val="0"/>
        <w:spacing w:after="0" w:line="276" w:lineRule="auto"/>
        <w:ind w:left="568" w:right="0" w:firstLine="0"/>
        <w:jc w:val="center"/>
        <w:rPr>
          <w:rFonts w:ascii="GHEA Grapalat" w:eastAsiaTheme="minorHAnsi" w:hAnsi="GHEA Grapalat"/>
          <w:bCs/>
          <w:color w:val="auto"/>
          <w:sz w:val="24"/>
          <w:szCs w:val="24"/>
          <w:lang w:val="hy-AM" w:eastAsia="en-US"/>
        </w:rPr>
      </w:pPr>
      <w:bookmarkStart w:id="14" w:name="_Hlk160321282"/>
      <m:oMath>
        <m:r>
          <m:rPr>
            <m:sty m:val="bi"/>
          </m:rPr>
          <w:rPr>
            <w:rFonts w:ascii="Cambria Math" w:eastAsiaTheme="minorHAnsi" w:hAnsi="Cambria Math"/>
            <w:color w:val="auto"/>
            <w:sz w:val="24"/>
            <w:szCs w:val="24"/>
            <w:lang w:val="hy-AM" w:eastAsia="en-US"/>
          </w:rPr>
          <m:t>h</m:t>
        </m:r>
      </m:oMath>
      <w:r w:rsidR="00FE6A15">
        <w:rPr>
          <w:rFonts w:ascii="GHEA Grapalat" w:eastAsiaTheme="minorHAnsi" w:hAnsi="GHEA Grapalat"/>
          <w:bCs/>
          <w:color w:val="auto"/>
          <w:sz w:val="24"/>
          <w:szCs w:val="24"/>
          <w:lang w:val="hy-AM" w:eastAsia="en-US"/>
        </w:rPr>
        <w:t xml:space="preserve"> - </w:t>
      </w:r>
      <w:r w:rsidRPr="00CA2571">
        <w:rPr>
          <w:rFonts w:ascii="GHEA Grapalat" w:eastAsiaTheme="minorHAnsi" w:hAnsi="GHEA Grapalat"/>
          <w:bCs/>
          <w:color w:val="auto"/>
          <w:sz w:val="24"/>
          <w:szCs w:val="24"/>
          <w:lang w:val="hy-AM" w:eastAsia="en-US"/>
        </w:rPr>
        <w:t xml:space="preserve">ծածկի սալի հաստությունը, </w:t>
      </w:r>
    </w:p>
    <w:p w14:paraId="01635CCA" w14:textId="01053AE9" w:rsidR="003619FC" w:rsidRPr="003619FC" w:rsidRDefault="003C0645" w:rsidP="003619FC">
      <w:pPr>
        <w:tabs>
          <w:tab w:val="left" w:pos="630"/>
          <w:tab w:val="left" w:pos="1260"/>
        </w:tabs>
        <w:autoSpaceDE w:val="0"/>
        <w:autoSpaceDN w:val="0"/>
        <w:adjustRightInd w:val="0"/>
        <w:spacing w:after="0" w:line="360" w:lineRule="auto"/>
        <w:ind w:left="852" w:right="0" w:firstLine="0"/>
        <w:jc w:val="center"/>
        <w:rPr>
          <w:rFonts w:ascii="GHEA Grapalat" w:eastAsiaTheme="minorHAnsi" w:hAnsi="GHEA Grapalat"/>
          <w:bCs/>
          <w:color w:val="auto"/>
          <w:sz w:val="24"/>
          <w:szCs w:val="24"/>
          <w:lang w:val="hy-AM" w:eastAsia="en-US"/>
        </w:rPr>
      </w:pPr>
      <w:r w:rsidRPr="003619FC">
        <w:rPr>
          <w:rFonts w:ascii="GHEA Grapalat" w:eastAsiaTheme="minorHAnsi" w:hAnsi="GHEA Grapalat"/>
          <w:bCs/>
          <w:color w:val="auto"/>
          <w:sz w:val="24"/>
          <w:szCs w:val="24"/>
          <w:lang w:val="hy-AM" w:eastAsia="en-US"/>
        </w:rPr>
        <w:t>1</w:t>
      </w:r>
      <w:r w:rsidR="00FE6A15">
        <w:rPr>
          <w:rFonts w:ascii="GHEA Grapalat" w:eastAsiaTheme="minorHAnsi" w:hAnsi="GHEA Grapalat"/>
          <w:bCs/>
          <w:color w:val="auto"/>
          <w:sz w:val="24"/>
          <w:szCs w:val="24"/>
          <w:lang w:val="hy-AM" w:eastAsia="en-US"/>
        </w:rPr>
        <w:t xml:space="preserve"> </w:t>
      </w:r>
      <w:r w:rsidRPr="003619FC">
        <w:rPr>
          <w:rFonts w:ascii="GHEA Grapalat" w:eastAsiaTheme="minorHAnsi" w:hAnsi="GHEA Grapalat"/>
          <w:bCs/>
          <w:color w:val="auto"/>
          <w:sz w:val="24"/>
          <w:szCs w:val="24"/>
          <w:lang w:val="hy-AM" w:eastAsia="en-US"/>
        </w:rPr>
        <w:t>- ամրանային ձող 16-25 մմ տրամագծով,  2</w:t>
      </w:r>
      <w:r w:rsidR="00FE6A15">
        <w:rPr>
          <w:rFonts w:ascii="GHEA Grapalat" w:eastAsiaTheme="minorHAnsi" w:hAnsi="GHEA Grapalat"/>
          <w:bCs/>
          <w:color w:val="auto"/>
          <w:sz w:val="24"/>
          <w:szCs w:val="24"/>
          <w:lang w:val="hy-AM" w:eastAsia="en-US"/>
        </w:rPr>
        <w:t xml:space="preserve"> </w:t>
      </w:r>
      <w:r w:rsidRPr="003619FC">
        <w:rPr>
          <w:rFonts w:ascii="GHEA Grapalat" w:eastAsiaTheme="minorHAnsi" w:hAnsi="GHEA Grapalat"/>
          <w:bCs/>
          <w:color w:val="auto"/>
          <w:sz w:val="24"/>
          <w:szCs w:val="24"/>
          <w:lang w:val="hy-AM" w:eastAsia="en-US"/>
        </w:rPr>
        <w:t>- փափուկ նյութերից (սոճի, եղևնի, ռետինոտեխնիկական թիթեղներ), 3</w:t>
      </w:r>
      <w:r w:rsidR="00FE6A15">
        <w:rPr>
          <w:rFonts w:ascii="GHEA Grapalat" w:eastAsiaTheme="minorHAnsi" w:hAnsi="GHEA Grapalat"/>
          <w:bCs/>
          <w:color w:val="auto"/>
          <w:sz w:val="24"/>
          <w:szCs w:val="24"/>
          <w:lang w:val="hy-AM" w:eastAsia="en-US"/>
        </w:rPr>
        <w:t xml:space="preserve"> </w:t>
      </w:r>
      <w:r w:rsidRPr="003619FC">
        <w:rPr>
          <w:rFonts w:ascii="GHEA Grapalat" w:eastAsiaTheme="minorHAnsi" w:hAnsi="GHEA Grapalat"/>
          <w:bCs/>
          <w:color w:val="auto"/>
          <w:sz w:val="24"/>
          <w:szCs w:val="24"/>
          <w:lang w:val="hy-AM" w:eastAsia="en-US"/>
        </w:rPr>
        <w:t>- պաշտպանիչ ծածկ,  4</w:t>
      </w:r>
      <w:r w:rsidR="00FE6A15">
        <w:rPr>
          <w:rFonts w:ascii="GHEA Grapalat" w:eastAsiaTheme="minorHAnsi" w:hAnsi="GHEA Grapalat"/>
          <w:bCs/>
          <w:color w:val="auto"/>
          <w:sz w:val="24"/>
          <w:szCs w:val="24"/>
          <w:lang w:val="hy-AM" w:eastAsia="en-US"/>
        </w:rPr>
        <w:t xml:space="preserve"> </w:t>
      </w:r>
      <w:r w:rsidRPr="003619FC">
        <w:rPr>
          <w:rFonts w:ascii="GHEA Grapalat" w:eastAsiaTheme="minorHAnsi" w:hAnsi="GHEA Grapalat"/>
          <w:bCs/>
          <w:color w:val="auto"/>
          <w:sz w:val="24"/>
          <w:szCs w:val="24"/>
          <w:lang w:val="hy-AM" w:eastAsia="en-US"/>
        </w:rPr>
        <w:t>- ջերմաստիճանային կոմպենսատոր</w:t>
      </w:r>
      <w:r w:rsidR="00FE6A15">
        <w:rPr>
          <w:rFonts w:ascii="GHEA Grapalat" w:eastAsiaTheme="minorHAnsi" w:hAnsi="GHEA Grapalat"/>
          <w:bCs/>
          <w:color w:val="auto"/>
          <w:sz w:val="24"/>
          <w:szCs w:val="24"/>
          <w:lang w:val="hy-AM" w:eastAsia="en-US"/>
        </w:rPr>
        <w:t xml:space="preserve"> </w:t>
      </w:r>
      <w:r w:rsidRPr="003619FC">
        <w:rPr>
          <w:rFonts w:ascii="GHEA Grapalat" w:eastAsiaTheme="minorHAnsi" w:hAnsi="GHEA Grapalat"/>
          <w:bCs/>
          <w:color w:val="auto"/>
          <w:sz w:val="24"/>
          <w:szCs w:val="24"/>
          <w:lang w:val="hy-AM" w:eastAsia="en-US"/>
        </w:rPr>
        <w:t xml:space="preserve">(պոլիէթիլենային կամ ռետինե պարկուճ-թասակ), </w:t>
      </w:r>
      <w:r w:rsidRPr="00B42138">
        <w:rPr>
          <w:rFonts w:ascii="GHEA Grapalat" w:eastAsiaTheme="minorHAnsi" w:hAnsi="GHEA Grapalat"/>
          <w:bCs/>
          <w:color w:val="auto"/>
          <w:sz w:val="24"/>
          <w:szCs w:val="24"/>
          <w:lang w:val="hy-AM" w:eastAsia="en-US"/>
        </w:rPr>
        <w:t>5</w:t>
      </w:r>
      <w:r w:rsidR="00FE6A15" w:rsidRPr="00B42138">
        <w:rPr>
          <w:rFonts w:ascii="GHEA Grapalat" w:eastAsiaTheme="minorHAnsi" w:hAnsi="GHEA Grapalat"/>
          <w:bCs/>
          <w:color w:val="auto"/>
          <w:sz w:val="24"/>
          <w:szCs w:val="24"/>
          <w:lang w:val="hy-AM" w:eastAsia="en-US"/>
        </w:rPr>
        <w:t xml:space="preserve"> </w:t>
      </w:r>
      <w:r w:rsidRPr="00B42138">
        <w:rPr>
          <w:rFonts w:ascii="GHEA Grapalat" w:eastAsiaTheme="minorHAnsi" w:hAnsi="GHEA Grapalat"/>
          <w:bCs/>
          <w:color w:val="auto"/>
          <w:sz w:val="24"/>
          <w:szCs w:val="24"/>
          <w:lang w:val="hy-AM" w:eastAsia="en-US"/>
        </w:rPr>
        <w:t>- հերմետիկ</w:t>
      </w:r>
      <w:r w:rsidR="003619FC" w:rsidRPr="00B42138">
        <w:rPr>
          <w:rFonts w:ascii="GHEA Grapalat" w:eastAsiaTheme="minorHAnsi" w:hAnsi="GHEA Grapalat"/>
          <w:bCs/>
          <w:color w:val="auto"/>
          <w:sz w:val="24"/>
          <w:szCs w:val="24"/>
          <w:lang w:val="hy-AM" w:eastAsia="en-US"/>
        </w:rPr>
        <w:t>, նկարում չափերը տրված են մմ-ով</w:t>
      </w:r>
    </w:p>
    <w:p w14:paraId="5BEB592B" w14:textId="77777777" w:rsidR="003C0645" w:rsidRDefault="003C0645" w:rsidP="003C0645">
      <w:pPr>
        <w:pStyle w:val="ListParagraph"/>
        <w:tabs>
          <w:tab w:val="left" w:pos="1080"/>
          <w:tab w:val="left" w:pos="1260"/>
        </w:tabs>
        <w:autoSpaceDE w:val="0"/>
        <w:autoSpaceDN w:val="0"/>
        <w:adjustRightInd w:val="0"/>
        <w:spacing w:after="0" w:line="276" w:lineRule="auto"/>
        <w:ind w:left="568" w:right="0" w:firstLine="0"/>
        <w:jc w:val="center"/>
        <w:rPr>
          <w:rFonts w:ascii="GHEA Grapalat" w:eastAsiaTheme="minorHAnsi" w:hAnsi="GHEA Grapalat"/>
          <w:b/>
          <w:color w:val="auto"/>
          <w:sz w:val="24"/>
          <w:szCs w:val="24"/>
          <w:lang w:val="hy-AM" w:eastAsia="en-US"/>
        </w:rPr>
      </w:pPr>
      <w:r w:rsidRPr="00E80D36">
        <w:rPr>
          <w:rFonts w:ascii="GHEA Grapalat" w:eastAsiaTheme="minorHAnsi" w:hAnsi="GHEA Grapalat"/>
          <w:b/>
          <w:color w:val="auto"/>
          <w:sz w:val="24"/>
          <w:szCs w:val="24"/>
          <w:lang w:val="hy-AM" w:eastAsia="en-US"/>
        </w:rPr>
        <w:t>Նկար 4</w:t>
      </w:r>
      <w:r w:rsidRPr="00E80D36">
        <w:rPr>
          <w:rFonts w:ascii="Cambria Math" w:eastAsiaTheme="minorHAnsi" w:hAnsi="Cambria Math" w:cs="Cambria Math"/>
          <w:b/>
          <w:color w:val="auto"/>
          <w:sz w:val="24"/>
          <w:szCs w:val="24"/>
          <w:lang w:val="hy-AM" w:eastAsia="en-US"/>
        </w:rPr>
        <w:t>․</w:t>
      </w:r>
      <w:r w:rsidRPr="00E80D36">
        <w:rPr>
          <w:rFonts w:ascii="GHEA Grapalat" w:eastAsiaTheme="minorHAnsi" w:hAnsi="GHEA Grapalat"/>
          <w:b/>
          <w:color w:val="auto"/>
          <w:sz w:val="24"/>
          <w:szCs w:val="24"/>
          <w:lang w:val="hy-AM" w:eastAsia="en-US"/>
        </w:rPr>
        <w:t xml:space="preserve"> Աշխատանքային կարանի հետ համակցված ընդարձակման կարան։</w:t>
      </w:r>
    </w:p>
    <w:p w14:paraId="6EC8B1C4" w14:textId="77777777" w:rsidR="00A72A84" w:rsidRDefault="00A72A84" w:rsidP="00A72A84">
      <w:pPr>
        <w:pStyle w:val="ListParagraph"/>
        <w:tabs>
          <w:tab w:val="left" w:pos="1080"/>
          <w:tab w:val="left" w:pos="1260"/>
        </w:tabs>
        <w:autoSpaceDE w:val="0"/>
        <w:autoSpaceDN w:val="0"/>
        <w:adjustRightInd w:val="0"/>
        <w:spacing w:after="0" w:line="360" w:lineRule="auto"/>
        <w:ind w:left="630" w:right="0" w:firstLine="0"/>
        <w:rPr>
          <w:rFonts w:ascii="GHEA Grapalat" w:eastAsiaTheme="minorHAnsi" w:hAnsi="GHEA Grapalat"/>
          <w:bCs/>
          <w:color w:val="auto"/>
          <w:sz w:val="24"/>
          <w:szCs w:val="24"/>
          <w:lang w:val="hy-AM" w:eastAsia="en-US"/>
        </w:rPr>
      </w:pPr>
      <w:bookmarkStart w:id="15" w:name="_Hlk160322412"/>
    </w:p>
    <w:p w14:paraId="2458AE21" w14:textId="523533A3" w:rsidR="00AA1D1F" w:rsidRPr="00571671" w:rsidRDefault="00AA1D1F">
      <w:pPr>
        <w:pStyle w:val="ListParagraph"/>
        <w:numPr>
          <w:ilvl w:val="0"/>
          <w:numId w:val="3"/>
        </w:numPr>
        <w:tabs>
          <w:tab w:val="left" w:pos="1080"/>
          <w:tab w:val="left" w:pos="1260"/>
        </w:tabs>
        <w:autoSpaceDE w:val="0"/>
        <w:autoSpaceDN w:val="0"/>
        <w:adjustRightInd w:val="0"/>
        <w:spacing w:after="0" w:line="360" w:lineRule="auto"/>
        <w:ind w:left="0" w:right="0" w:firstLine="630"/>
        <w:rPr>
          <w:rFonts w:ascii="GHEA Grapalat" w:eastAsiaTheme="minorHAnsi" w:hAnsi="GHEA Grapalat"/>
          <w:bCs/>
          <w:color w:val="auto"/>
          <w:sz w:val="24"/>
          <w:szCs w:val="24"/>
          <w:lang w:val="hy-AM" w:eastAsia="en-US"/>
        </w:rPr>
      </w:pPr>
      <w:r w:rsidRPr="003C0645">
        <w:rPr>
          <w:rFonts w:ascii="GHEA Grapalat" w:eastAsiaTheme="minorHAnsi" w:hAnsi="GHEA Grapalat"/>
          <w:bCs/>
          <w:color w:val="auto"/>
          <w:sz w:val="24"/>
          <w:szCs w:val="24"/>
          <w:lang w:val="hy-AM" w:eastAsia="en-US"/>
        </w:rPr>
        <w:t xml:space="preserve">Ընդարձակման կարանների միջև հեռավորությունները՝ արտահայտված սալերի քանակով,  </w:t>
      </w:r>
      <w:r w:rsidRPr="00571671">
        <w:rPr>
          <w:rFonts w:ascii="GHEA Grapalat" w:eastAsiaTheme="minorHAnsi" w:hAnsi="GHEA Grapalat"/>
          <w:bCs/>
          <w:color w:val="auto"/>
          <w:sz w:val="24"/>
          <w:szCs w:val="24"/>
          <w:lang w:val="hy-AM" w:eastAsia="en-US"/>
        </w:rPr>
        <w:t xml:space="preserve">պետք է ընդունել </w:t>
      </w:r>
      <w:r w:rsidR="00C55B5F" w:rsidRPr="00571671">
        <w:rPr>
          <w:rFonts w:ascii="GHEA Grapalat" w:eastAsiaTheme="minorHAnsi" w:hAnsi="GHEA Grapalat"/>
          <w:bCs/>
          <w:color w:val="auto"/>
          <w:sz w:val="24"/>
          <w:szCs w:val="24"/>
          <w:lang w:val="hy-AM" w:eastAsia="en-US"/>
        </w:rPr>
        <w:t xml:space="preserve">սույն </w:t>
      </w:r>
      <w:r w:rsidRPr="00571671">
        <w:rPr>
          <w:rFonts w:ascii="GHEA Grapalat" w:eastAsiaTheme="minorHAnsi" w:hAnsi="GHEA Grapalat"/>
          <w:bCs/>
          <w:color w:val="auto"/>
          <w:sz w:val="24"/>
          <w:szCs w:val="24"/>
          <w:lang w:val="hy-AM" w:eastAsia="en-US"/>
        </w:rPr>
        <w:t>կանոնների հավաքածուի</w:t>
      </w:r>
      <w:r w:rsidR="00C55B5F" w:rsidRPr="00571671">
        <w:rPr>
          <w:rFonts w:ascii="GHEA Grapalat" w:eastAsiaTheme="minorHAnsi" w:hAnsi="GHEA Grapalat"/>
          <w:bCs/>
          <w:color w:val="auto"/>
          <w:sz w:val="24"/>
          <w:szCs w:val="24"/>
          <w:lang w:val="hy-AM" w:eastAsia="en-US"/>
        </w:rPr>
        <w:t xml:space="preserve"> 4-րդ </w:t>
      </w:r>
      <w:r w:rsidRPr="00571671">
        <w:rPr>
          <w:rFonts w:ascii="GHEA Grapalat" w:eastAsiaTheme="minorHAnsi" w:hAnsi="GHEA Grapalat"/>
          <w:bCs/>
          <w:color w:val="auto"/>
          <w:sz w:val="24"/>
          <w:szCs w:val="24"/>
          <w:lang w:val="hy-AM" w:eastAsia="en-US"/>
        </w:rPr>
        <w:t>աղյուսակի</w:t>
      </w:r>
      <w:r w:rsidR="00571671" w:rsidRPr="00571671">
        <w:rPr>
          <w:rFonts w:ascii="GHEA Grapalat" w:eastAsiaTheme="minorHAnsi" w:hAnsi="GHEA Grapalat"/>
          <w:bCs/>
          <w:color w:val="auto"/>
          <w:sz w:val="24"/>
          <w:szCs w:val="24"/>
          <w:lang w:val="hy-AM" w:eastAsia="en-US"/>
        </w:rPr>
        <w:t xml:space="preserve"> համաձայն</w:t>
      </w:r>
      <w:r w:rsidRPr="00571671">
        <w:rPr>
          <w:rFonts w:ascii="GHEA Grapalat" w:eastAsiaTheme="minorHAnsi" w:hAnsi="GHEA Grapalat"/>
          <w:bCs/>
          <w:color w:val="auto"/>
          <w:sz w:val="24"/>
          <w:szCs w:val="24"/>
          <w:lang w:val="hy-AM" w:eastAsia="en-US"/>
        </w:rPr>
        <w:t xml:space="preserve">՝ կախված ՀՀ քաղաքաշինության կոմիտեի նախագահի 2022 թվականի դեկտեմբերի 12-ի </w:t>
      </w:r>
      <w:r w:rsidR="00C55B5F" w:rsidRPr="00571671">
        <w:rPr>
          <w:rFonts w:ascii="GHEA Grapalat" w:eastAsiaTheme="minorHAnsi" w:hAnsi="GHEA Grapalat"/>
          <w:bCs/>
          <w:color w:val="auto"/>
          <w:sz w:val="24"/>
          <w:szCs w:val="24"/>
          <w:lang w:val="hy-AM" w:eastAsia="en-US"/>
        </w:rPr>
        <w:t xml:space="preserve">            </w:t>
      </w:r>
      <w:r w:rsidRPr="00571671">
        <w:rPr>
          <w:rFonts w:ascii="GHEA Grapalat" w:eastAsiaTheme="minorHAnsi" w:hAnsi="GHEA Grapalat"/>
          <w:bCs/>
          <w:color w:val="auto"/>
          <w:sz w:val="24"/>
          <w:szCs w:val="24"/>
          <w:lang w:val="hy-AM" w:eastAsia="en-US"/>
        </w:rPr>
        <w:t xml:space="preserve"> N</w:t>
      </w:r>
      <w:r w:rsidR="007D6410" w:rsidRPr="00571671">
        <w:rPr>
          <w:rFonts w:ascii="GHEA Grapalat" w:eastAsiaTheme="minorHAnsi" w:hAnsi="GHEA Grapalat"/>
          <w:bCs/>
          <w:color w:val="auto"/>
          <w:sz w:val="24"/>
          <w:szCs w:val="24"/>
          <w:lang w:val="hy-AM" w:eastAsia="en-US"/>
        </w:rPr>
        <w:t xml:space="preserve"> </w:t>
      </w:r>
      <w:r w:rsidRPr="00571671">
        <w:rPr>
          <w:rFonts w:ascii="GHEA Grapalat" w:eastAsiaTheme="minorHAnsi" w:hAnsi="GHEA Grapalat"/>
          <w:bCs/>
          <w:color w:val="auto"/>
          <w:sz w:val="24"/>
          <w:szCs w:val="24"/>
          <w:lang w:val="hy-AM" w:eastAsia="en-US"/>
        </w:rPr>
        <w:t xml:space="preserve">28-Ն հրամանով հաստատված ՀՀՇՆ 32-01-2022 </w:t>
      </w:r>
      <w:r w:rsidR="00C87554" w:rsidRPr="00571671">
        <w:rPr>
          <w:rFonts w:ascii="GHEA Grapalat" w:hAnsi="GHEA Grapalat"/>
          <w:color w:val="auto"/>
          <w:sz w:val="24"/>
          <w:szCs w:val="24"/>
          <w:lang w:val="hy-AM"/>
        </w:rPr>
        <w:t xml:space="preserve">«Ավտոմոբիլային ճանապարհներ» </w:t>
      </w:r>
      <w:r w:rsidR="00C55B5F" w:rsidRPr="00571671">
        <w:rPr>
          <w:rFonts w:ascii="GHEA Grapalat" w:hAnsi="GHEA Grapalat"/>
          <w:color w:val="auto"/>
          <w:sz w:val="24"/>
          <w:szCs w:val="24"/>
          <w:lang w:val="hy-AM"/>
        </w:rPr>
        <w:t xml:space="preserve">շինարարական </w:t>
      </w:r>
      <w:r w:rsidRPr="00571671">
        <w:rPr>
          <w:rFonts w:ascii="GHEA Grapalat" w:eastAsiaTheme="minorHAnsi" w:hAnsi="GHEA Grapalat"/>
          <w:bCs/>
          <w:color w:val="auto"/>
          <w:sz w:val="24"/>
          <w:szCs w:val="24"/>
          <w:lang w:val="hy-AM" w:eastAsia="en-US"/>
        </w:rPr>
        <w:t>նորմերի 418</w:t>
      </w:r>
      <w:r w:rsidR="00C55B5F" w:rsidRPr="00571671">
        <w:rPr>
          <w:rFonts w:ascii="GHEA Grapalat" w:eastAsiaTheme="minorHAnsi" w:hAnsi="GHEA Grapalat"/>
          <w:bCs/>
          <w:color w:val="auto"/>
          <w:sz w:val="24"/>
          <w:szCs w:val="24"/>
          <w:lang w:val="hy-AM" w:eastAsia="en-US"/>
        </w:rPr>
        <w:t>-րդ</w:t>
      </w:r>
      <w:r w:rsidRPr="00571671">
        <w:rPr>
          <w:rFonts w:ascii="GHEA Grapalat" w:eastAsiaTheme="minorHAnsi" w:hAnsi="GHEA Grapalat"/>
          <w:bCs/>
          <w:color w:val="auto"/>
          <w:sz w:val="24"/>
          <w:szCs w:val="24"/>
          <w:lang w:val="hy-AM" w:eastAsia="en-US"/>
        </w:rPr>
        <w:t xml:space="preserve"> կետով որոշվող ճանապարհակլիմայական շրջանի:</w:t>
      </w:r>
      <w:r w:rsidR="003C0645" w:rsidRPr="00571671">
        <w:rPr>
          <w:rFonts w:ascii="GHEA Grapalat" w:eastAsiaTheme="minorHAnsi" w:hAnsi="GHEA Grapalat"/>
          <w:bCs/>
          <w:color w:val="auto"/>
          <w:sz w:val="24"/>
          <w:szCs w:val="24"/>
          <w:lang w:val="hy-AM" w:eastAsia="en-US"/>
        </w:rPr>
        <w:t xml:space="preserve"> </w:t>
      </w:r>
      <w:bookmarkEnd w:id="15"/>
      <w:r w:rsidRPr="00571671">
        <w:rPr>
          <w:rFonts w:ascii="GHEA Grapalat" w:eastAsiaTheme="minorHAnsi" w:hAnsi="GHEA Grapalat"/>
          <w:bCs/>
          <w:color w:val="auto"/>
          <w:sz w:val="24"/>
          <w:szCs w:val="24"/>
          <w:lang w:val="hy-AM" w:eastAsia="en-US"/>
        </w:rPr>
        <w:t>Ընդարձակման կարանի լայնությունը (միջադիրի հաստությունը) պետք է ընդունել 3 սմ:</w:t>
      </w:r>
    </w:p>
    <w:p w14:paraId="791D00A0" w14:textId="77777777" w:rsidR="007D6410" w:rsidRPr="007D6410" w:rsidRDefault="007D6410" w:rsidP="007D6410">
      <w:pPr>
        <w:spacing w:line="276" w:lineRule="auto"/>
        <w:ind w:left="709" w:firstLine="0"/>
        <w:jc w:val="right"/>
        <w:rPr>
          <w:rFonts w:ascii="GHEA Grapalat" w:hAnsi="GHEA Grapalat"/>
          <w:color w:val="auto"/>
          <w:sz w:val="24"/>
          <w:szCs w:val="24"/>
          <w:lang w:val="hy-AM"/>
        </w:rPr>
      </w:pPr>
    </w:p>
    <w:p w14:paraId="68ADF5C1" w14:textId="77777777" w:rsidR="007D6410" w:rsidRPr="007D6410" w:rsidRDefault="007D6410" w:rsidP="007D6410">
      <w:pPr>
        <w:spacing w:line="276" w:lineRule="auto"/>
        <w:ind w:left="709" w:firstLine="0"/>
        <w:jc w:val="right"/>
        <w:rPr>
          <w:rFonts w:ascii="GHEA Grapalat" w:hAnsi="GHEA Grapalat"/>
          <w:color w:val="auto"/>
          <w:sz w:val="24"/>
          <w:szCs w:val="24"/>
          <w:lang w:val="en-US"/>
        </w:rPr>
      </w:pPr>
      <w:r w:rsidRPr="007D6410">
        <w:rPr>
          <w:rFonts w:ascii="GHEA Grapalat" w:hAnsi="GHEA Grapalat"/>
          <w:color w:val="auto"/>
          <w:sz w:val="24"/>
          <w:szCs w:val="24"/>
          <w:lang w:val="en-US"/>
        </w:rPr>
        <w:t>Աղյուսակ 4</w:t>
      </w:r>
    </w:p>
    <w:tbl>
      <w:tblPr>
        <w:tblStyle w:val="TableGrid0"/>
        <w:tblW w:w="10170" w:type="dxa"/>
        <w:tblInd w:w="-5" w:type="dxa"/>
        <w:tblLayout w:type="fixed"/>
        <w:tblLook w:val="04A0" w:firstRow="1" w:lastRow="0" w:firstColumn="1" w:lastColumn="0" w:noHBand="0" w:noVBand="1"/>
      </w:tblPr>
      <w:tblGrid>
        <w:gridCol w:w="630"/>
        <w:gridCol w:w="2661"/>
        <w:gridCol w:w="2034"/>
        <w:gridCol w:w="1245"/>
        <w:gridCol w:w="810"/>
        <w:gridCol w:w="810"/>
        <w:gridCol w:w="900"/>
        <w:gridCol w:w="1080"/>
      </w:tblGrid>
      <w:tr w:rsidR="007D6410" w:rsidRPr="00F277DD" w14:paraId="2CCAF600" w14:textId="77777777" w:rsidTr="00C55B5F">
        <w:tc>
          <w:tcPr>
            <w:tcW w:w="630" w:type="dxa"/>
            <w:vMerge w:val="restart"/>
            <w:vAlign w:val="center"/>
          </w:tcPr>
          <w:p w14:paraId="74B9E239" w14:textId="77777777" w:rsidR="007D6410" w:rsidRPr="00AF558F" w:rsidRDefault="007D6410" w:rsidP="00C55B5F">
            <w:pPr>
              <w:spacing w:line="240" w:lineRule="auto"/>
              <w:ind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N</w:t>
            </w:r>
          </w:p>
        </w:tc>
        <w:tc>
          <w:tcPr>
            <w:tcW w:w="2661" w:type="dxa"/>
            <w:vMerge w:val="restart"/>
            <w:vAlign w:val="center"/>
          </w:tcPr>
          <w:p w14:paraId="1A28A13E" w14:textId="77777777" w:rsidR="007D6410" w:rsidRPr="00AF558F" w:rsidRDefault="007D6410" w:rsidP="00C55B5F">
            <w:pPr>
              <w:spacing w:line="360" w:lineRule="auto"/>
              <w:ind w:firstLine="112"/>
              <w:jc w:val="center"/>
              <w:rPr>
                <w:rFonts w:ascii="GHEA Grapalat" w:eastAsiaTheme="minorHAnsi" w:hAnsi="GHEA Grapalat"/>
                <w:bCs/>
                <w:color w:val="auto"/>
                <w:sz w:val="24"/>
                <w:szCs w:val="24"/>
                <w:lang w:val="en-US"/>
              </w:rPr>
            </w:pPr>
            <w:r w:rsidRPr="00AF558F">
              <w:rPr>
                <w:rFonts w:ascii="GHEA Grapalat" w:eastAsiaTheme="minorHAnsi" w:hAnsi="GHEA Grapalat"/>
                <w:bCs/>
                <w:color w:val="auto"/>
                <w:sz w:val="24"/>
                <w:szCs w:val="24"/>
                <w:lang w:val="en-US"/>
              </w:rPr>
              <w:t>Ճանապարհա-կլիմայական շրջանը</w:t>
            </w:r>
          </w:p>
        </w:tc>
        <w:tc>
          <w:tcPr>
            <w:tcW w:w="2034" w:type="dxa"/>
            <w:vMerge w:val="restart"/>
            <w:vAlign w:val="center"/>
          </w:tcPr>
          <w:p w14:paraId="23BE76CE" w14:textId="27CBCD8E" w:rsidR="007D6410" w:rsidRPr="00AF558F" w:rsidRDefault="007D6410" w:rsidP="00C55B5F">
            <w:pPr>
              <w:spacing w:line="360" w:lineRule="auto"/>
              <w:ind w:firstLine="112"/>
              <w:jc w:val="center"/>
              <w:rPr>
                <w:rFonts w:ascii="GHEA Grapalat" w:eastAsiaTheme="minorHAnsi" w:hAnsi="GHEA Grapalat"/>
                <w:bCs/>
                <w:color w:val="auto"/>
                <w:sz w:val="24"/>
                <w:szCs w:val="24"/>
                <w:lang w:val="en-US"/>
              </w:rPr>
            </w:pPr>
            <w:r w:rsidRPr="00AF558F">
              <w:rPr>
                <w:rFonts w:ascii="GHEA Grapalat" w:eastAsiaTheme="minorHAnsi" w:hAnsi="GHEA Grapalat"/>
                <w:bCs/>
                <w:color w:val="auto"/>
                <w:sz w:val="24"/>
                <w:szCs w:val="24"/>
                <w:lang w:val="en-US"/>
              </w:rPr>
              <w:t>Ծածկի հաստություն, սմ</w:t>
            </w:r>
          </w:p>
        </w:tc>
        <w:tc>
          <w:tcPr>
            <w:tcW w:w="4845" w:type="dxa"/>
            <w:gridSpan w:val="5"/>
          </w:tcPr>
          <w:p w14:paraId="5CE087EA" w14:textId="77777777" w:rsidR="007D6410" w:rsidRPr="00AF558F" w:rsidRDefault="007D6410" w:rsidP="00C55B5F">
            <w:pPr>
              <w:spacing w:line="360" w:lineRule="auto"/>
              <w:ind w:firstLine="112"/>
              <w:jc w:val="center"/>
              <w:rPr>
                <w:rFonts w:ascii="GHEA Grapalat" w:eastAsiaTheme="minorHAnsi" w:hAnsi="GHEA Grapalat"/>
                <w:bCs/>
                <w:color w:val="auto"/>
                <w:sz w:val="24"/>
                <w:szCs w:val="24"/>
                <w:lang w:val="en-US"/>
              </w:rPr>
            </w:pPr>
            <w:r w:rsidRPr="00AF558F">
              <w:rPr>
                <w:rFonts w:ascii="GHEA Grapalat" w:eastAsiaTheme="minorHAnsi" w:hAnsi="GHEA Grapalat"/>
                <w:bCs/>
                <w:color w:val="auto"/>
                <w:sz w:val="24"/>
                <w:szCs w:val="24"/>
                <w:lang w:val="en-US"/>
              </w:rPr>
              <w:t>Ընդարձակման կարանների միջև հեռավորությունը՝ սալերի քանակով</w:t>
            </w:r>
          </w:p>
        </w:tc>
      </w:tr>
      <w:tr w:rsidR="007D6410" w:rsidRPr="00F277DD" w14:paraId="26CF3CED" w14:textId="77777777" w:rsidTr="00C55B5F">
        <w:tc>
          <w:tcPr>
            <w:tcW w:w="630" w:type="dxa"/>
            <w:vMerge/>
          </w:tcPr>
          <w:p w14:paraId="014C1740" w14:textId="77777777" w:rsidR="007D6410" w:rsidRPr="00AF558F" w:rsidRDefault="007D6410" w:rsidP="00C55B5F">
            <w:pPr>
              <w:spacing w:line="240" w:lineRule="auto"/>
              <w:ind w:firstLine="72"/>
              <w:jc w:val="center"/>
              <w:rPr>
                <w:rFonts w:ascii="GHEA Grapalat" w:hAnsi="GHEA Grapalat"/>
                <w:color w:val="auto"/>
                <w:sz w:val="24"/>
                <w:szCs w:val="24"/>
                <w:lang w:val="en-US"/>
              </w:rPr>
            </w:pPr>
          </w:p>
        </w:tc>
        <w:tc>
          <w:tcPr>
            <w:tcW w:w="2661" w:type="dxa"/>
            <w:vMerge/>
            <w:vAlign w:val="center"/>
          </w:tcPr>
          <w:p w14:paraId="5F249D08" w14:textId="77777777" w:rsidR="007D6410" w:rsidRPr="00AF558F" w:rsidRDefault="007D6410" w:rsidP="00C55B5F">
            <w:pPr>
              <w:spacing w:line="360" w:lineRule="auto"/>
              <w:ind w:firstLine="112"/>
              <w:jc w:val="center"/>
              <w:rPr>
                <w:rFonts w:ascii="GHEA Grapalat" w:eastAsiaTheme="minorHAnsi" w:hAnsi="GHEA Grapalat"/>
                <w:bCs/>
                <w:color w:val="auto"/>
                <w:sz w:val="24"/>
                <w:szCs w:val="24"/>
                <w:lang w:val="en-US"/>
              </w:rPr>
            </w:pPr>
          </w:p>
        </w:tc>
        <w:tc>
          <w:tcPr>
            <w:tcW w:w="2034" w:type="dxa"/>
            <w:vMerge/>
          </w:tcPr>
          <w:p w14:paraId="1AA9313F" w14:textId="77777777" w:rsidR="007D6410" w:rsidRPr="00AF558F" w:rsidRDefault="007D6410" w:rsidP="00C55B5F">
            <w:pPr>
              <w:spacing w:line="360" w:lineRule="auto"/>
              <w:ind w:firstLine="112"/>
              <w:jc w:val="center"/>
              <w:rPr>
                <w:rFonts w:ascii="GHEA Grapalat" w:eastAsiaTheme="minorHAnsi" w:hAnsi="GHEA Grapalat"/>
                <w:bCs/>
                <w:color w:val="auto"/>
                <w:sz w:val="24"/>
                <w:szCs w:val="24"/>
                <w:lang w:val="en-US"/>
              </w:rPr>
            </w:pPr>
          </w:p>
        </w:tc>
        <w:tc>
          <w:tcPr>
            <w:tcW w:w="4845" w:type="dxa"/>
            <w:gridSpan w:val="5"/>
          </w:tcPr>
          <w:p w14:paraId="67D30E0F" w14:textId="77777777" w:rsidR="007D6410" w:rsidRPr="00AF558F" w:rsidRDefault="007D6410" w:rsidP="00C55B5F">
            <w:pPr>
              <w:spacing w:line="360" w:lineRule="auto"/>
              <w:ind w:firstLine="112"/>
              <w:jc w:val="center"/>
              <w:rPr>
                <w:rFonts w:ascii="GHEA Grapalat" w:eastAsiaTheme="minorHAnsi" w:hAnsi="GHEA Grapalat"/>
                <w:bCs/>
                <w:color w:val="auto"/>
                <w:sz w:val="24"/>
                <w:szCs w:val="24"/>
                <w:lang w:val="en-US"/>
              </w:rPr>
            </w:pPr>
            <w:r w:rsidRPr="00AF558F">
              <w:rPr>
                <w:rFonts w:ascii="GHEA Grapalat" w:eastAsiaTheme="minorHAnsi" w:hAnsi="GHEA Grapalat"/>
                <w:bCs/>
                <w:color w:val="auto"/>
                <w:sz w:val="24"/>
                <w:szCs w:val="24"/>
                <w:lang w:val="en-US"/>
              </w:rPr>
              <w:t>Բետոնացման ժամանակ օդի ջերմաստիճանը, °С</w:t>
            </w:r>
          </w:p>
        </w:tc>
      </w:tr>
      <w:tr w:rsidR="007D6410" w:rsidRPr="00AF558F" w14:paraId="18627A7E" w14:textId="77777777" w:rsidTr="00C55B5F">
        <w:tc>
          <w:tcPr>
            <w:tcW w:w="630" w:type="dxa"/>
            <w:vMerge/>
          </w:tcPr>
          <w:p w14:paraId="77612404" w14:textId="77777777" w:rsidR="007D6410" w:rsidRPr="00AF558F" w:rsidRDefault="007D6410" w:rsidP="00C55B5F">
            <w:pPr>
              <w:spacing w:line="240" w:lineRule="auto"/>
              <w:ind w:firstLine="72"/>
              <w:jc w:val="center"/>
              <w:rPr>
                <w:rFonts w:ascii="GHEA Grapalat" w:hAnsi="GHEA Grapalat"/>
                <w:color w:val="auto"/>
                <w:sz w:val="24"/>
                <w:szCs w:val="24"/>
                <w:lang w:val="en-US"/>
              </w:rPr>
            </w:pPr>
          </w:p>
        </w:tc>
        <w:tc>
          <w:tcPr>
            <w:tcW w:w="2661" w:type="dxa"/>
            <w:vMerge/>
            <w:vAlign w:val="center"/>
          </w:tcPr>
          <w:p w14:paraId="64AF9813" w14:textId="77777777" w:rsidR="007D6410" w:rsidRPr="00AF558F" w:rsidRDefault="007D6410" w:rsidP="00C55B5F">
            <w:pPr>
              <w:spacing w:line="360" w:lineRule="auto"/>
              <w:ind w:firstLine="112"/>
              <w:rPr>
                <w:rFonts w:ascii="GHEA Grapalat" w:hAnsi="GHEA Grapalat"/>
                <w:color w:val="auto"/>
                <w:sz w:val="24"/>
                <w:szCs w:val="24"/>
                <w:lang w:val="en-US"/>
              </w:rPr>
            </w:pPr>
          </w:p>
        </w:tc>
        <w:tc>
          <w:tcPr>
            <w:tcW w:w="2034" w:type="dxa"/>
            <w:vMerge/>
          </w:tcPr>
          <w:p w14:paraId="3F69FD06" w14:textId="77777777" w:rsidR="007D6410" w:rsidRPr="00AF558F" w:rsidRDefault="007D6410" w:rsidP="00C55B5F">
            <w:pPr>
              <w:spacing w:line="360" w:lineRule="auto"/>
              <w:jc w:val="center"/>
              <w:rPr>
                <w:rFonts w:ascii="GHEA Grapalat" w:hAnsi="GHEA Grapalat"/>
                <w:color w:val="auto"/>
                <w:sz w:val="24"/>
                <w:szCs w:val="24"/>
                <w:lang w:val="en-US"/>
              </w:rPr>
            </w:pPr>
          </w:p>
        </w:tc>
        <w:tc>
          <w:tcPr>
            <w:tcW w:w="1245" w:type="dxa"/>
          </w:tcPr>
          <w:p w14:paraId="601CAD23" w14:textId="77777777" w:rsidR="007D6410" w:rsidRPr="00AF558F" w:rsidRDefault="007D6410" w:rsidP="00C55B5F">
            <w:pPr>
              <w:spacing w:line="360" w:lineRule="auto"/>
              <w:ind w:right="0" w:hanging="36"/>
              <w:jc w:val="center"/>
              <w:rPr>
                <w:rFonts w:ascii="GHEA Grapalat" w:hAnsi="GHEA Grapalat"/>
                <w:color w:val="auto"/>
                <w:sz w:val="24"/>
                <w:szCs w:val="24"/>
                <w:lang w:val="en-US"/>
              </w:rPr>
            </w:pPr>
            <w:r w:rsidRPr="00AF558F">
              <w:rPr>
                <w:rFonts w:ascii="GHEA Grapalat" w:hAnsi="GHEA Grapalat"/>
                <w:color w:val="auto"/>
                <w:sz w:val="24"/>
                <w:szCs w:val="24"/>
                <w:lang w:val="en-US"/>
              </w:rPr>
              <w:t>5-ից պա-կաս</w:t>
            </w:r>
          </w:p>
        </w:tc>
        <w:tc>
          <w:tcPr>
            <w:tcW w:w="810" w:type="dxa"/>
          </w:tcPr>
          <w:p w14:paraId="472B0F60" w14:textId="77777777" w:rsidR="007D6410" w:rsidRPr="00AF558F" w:rsidRDefault="007D6410" w:rsidP="00C55B5F">
            <w:pPr>
              <w:pStyle w:val="formattext"/>
              <w:spacing w:before="0" w:beforeAutospacing="0" w:after="0" w:afterAutospacing="0" w:line="360" w:lineRule="auto"/>
              <w:jc w:val="center"/>
              <w:textAlignment w:val="baseline"/>
              <w:rPr>
                <w:rFonts w:ascii="GHEA Grapalat" w:eastAsiaTheme="minorHAnsi" w:hAnsi="GHEA Grapalat"/>
                <w:bCs/>
                <w:lang w:val="hy-AM"/>
              </w:rPr>
            </w:pPr>
            <w:r w:rsidRPr="00AF558F">
              <w:rPr>
                <w:rFonts w:ascii="GHEA Grapalat" w:eastAsiaTheme="minorHAnsi" w:hAnsi="GHEA Grapalat"/>
                <w:bCs/>
                <w:lang w:val="hy-AM"/>
              </w:rPr>
              <w:t>5-10</w:t>
            </w:r>
          </w:p>
        </w:tc>
        <w:tc>
          <w:tcPr>
            <w:tcW w:w="810" w:type="dxa"/>
          </w:tcPr>
          <w:p w14:paraId="59F9B2C9" w14:textId="77777777" w:rsidR="007D6410" w:rsidRPr="00AF558F" w:rsidRDefault="007D6410" w:rsidP="00C55B5F">
            <w:pPr>
              <w:pStyle w:val="formattext"/>
              <w:spacing w:before="0" w:beforeAutospacing="0" w:after="0" w:afterAutospacing="0" w:line="360" w:lineRule="auto"/>
              <w:jc w:val="center"/>
              <w:textAlignment w:val="baseline"/>
              <w:rPr>
                <w:rFonts w:ascii="GHEA Grapalat" w:eastAsiaTheme="minorHAnsi" w:hAnsi="GHEA Grapalat"/>
                <w:bCs/>
                <w:lang w:val="hy-AM"/>
              </w:rPr>
            </w:pPr>
            <w:r w:rsidRPr="00AF558F">
              <w:rPr>
                <w:rFonts w:ascii="GHEA Grapalat" w:eastAsiaTheme="minorHAnsi" w:hAnsi="GHEA Grapalat"/>
                <w:bCs/>
                <w:lang w:val="hy-AM"/>
              </w:rPr>
              <w:t>10-15</w:t>
            </w:r>
          </w:p>
        </w:tc>
        <w:tc>
          <w:tcPr>
            <w:tcW w:w="900" w:type="dxa"/>
          </w:tcPr>
          <w:p w14:paraId="5B4CABD9" w14:textId="77777777" w:rsidR="007D6410" w:rsidRPr="00AF558F" w:rsidRDefault="007D6410" w:rsidP="00C55B5F">
            <w:pPr>
              <w:pStyle w:val="formattext"/>
              <w:spacing w:before="0" w:beforeAutospacing="0" w:after="0" w:afterAutospacing="0" w:line="360" w:lineRule="auto"/>
              <w:jc w:val="center"/>
              <w:textAlignment w:val="baseline"/>
              <w:rPr>
                <w:rFonts w:ascii="GHEA Grapalat" w:eastAsiaTheme="minorHAnsi" w:hAnsi="GHEA Grapalat"/>
                <w:bCs/>
                <w:lang w:val="hy-AM"/>
              </w:rPr>
            </w:pPr>
            <w:r w:rsidRPr="00AF558F">
              <w:rPr>
                <w:rFonts w:ascii="GHEA Grapalat" w:eastAsiaTheme="minorHAnsi" w:hAnsi="GHEA Grapalat"/>
                <w:bCs/>
                <w:lang w:val="hy-AM"/>
              </w:rPr>
              <w:t>15-20</w:t>
            </w:r>
          </w:p>
        </w:tc>
        <w:tc>
          <w:tcPr>
            <w:tcW w:w="1080" w:type="dxa"/>
          </w:tcPr>
          <w:p w14:paraId="27699414" w14:textId="77777777" w:rsidR="007D6410" w:rsidRPr="00AF558F" w:rsidRDefault="007D6410" w:rsidP="00C55B5F">
            <w:pPr>
              <w:spacing w:line="360" w:lineRule="auto"/>
              <w:ind w:right="102" w:hanging="36"/>
              <w:jc w:val="center"/>
              <w:rPr>
                <w:rFonts w:ascii="GHEA Grapalat" w:hAnsi="GHEA Grapalat"/>
                <w:color w:val="auto"/>
                <w:sz w:val="24"/>
                <w:szCs w:val="24"/>
                <w:lang w:val="en-US"/>
              </w:rPr>
            </w:pPr>
            <w:r w:rsidRPr="00AF558F">
              <w:rPr>
                <w:rFonts w:ascii="GHEA Grapalat" w:hAnsi="GHEA Grapalat"/>
                <w:color w:val="auto"/>
                <w:sz w:val="24"/>
                <w:szCs w:val="24"/>
                <w:lang w:val="en-US"/>
              </w:rPr>
              <w:t>20-ից ավել</w:t>
            </w:r>
          </w:p>
        </w:tc>
      </w:tr>
      <w:tr w:rsidR="007D6410" w:rsidRPr="00AF558F" w14:paraId="044B0F39" w14:textId="77777777" w:rsidTr="00C55B5F">
        <w:tc>
          <w:tcPr>
            <w:tcW w:w="630" w:type="dxa"/>
          </w:tcPr>
          <w:p w14:paraId="1501E23B" w14:textId="71D179C5" w:rsidR="007D6410" w:rsidRPr="00AF558F" w:rsidRDefault="00C55B5F" w:rsidP="00C55B5F">
            <w:pPr>
              <w:spacing w:line="240" w:lineRule="auto"/>
              <w:ind w:right="-104" w:hanging="113"/>
              <w:jc w:val="center"/>
              <w:rPr>
                <w:rFonts w:ascii="GHEA Grapalat" w:hAnsi="GHEA Grapalat"/>
                <w:color w:val="auto"/>
                <w:sz w:val="24"/>
                <w:szCs w:val="24"/>
                <w:lang w:val="en-US"/>
              </w:rPr>
            </w:pPr>
            <w:r>
              <w:rPr>
                <w:rFonts w:ascii="GHEA Grapalat" w:hAnsi="GHEA Grapalat"/>
                <w:color w:val="auto"/>
                <w:sz w:val="24"/>
                <w:szCs w:val="24"/>
                <w:lang w:val="en-US"/>
              </w:rPr>
              <w:lastRenderedPageBreak/>
              <w:t>1</w:t>
            </w:r>
            <w:r w:rsidR="007D6410" w:rsidRPr="00AF558F">
              <w:rPr>
                <w:rFonts w:ascii="GHEA Grapalat" w:hAnsi="GHEA Grapalat"/>
                <w:color w:val="auto"/>
                <w:sz w:val="24"/>
                <w:szCs w:val="24"/>
                <w:lang w:val="en-US"/>
              </w:rPr>
              <w:t>.</w:t>
            </w:r>
          </w:p>
        </w:tc>
        <w:tc>
          <w:tcPr>
            <w:tcW w:w="2661" w:type="dxa"/>
            <w:vMerge w:val="restart"/>
            <w:vAlign w:val="center"/>
          </w:tcPr>
          <w:p w14:paraId="0450BC97" w14:textId="77777777" w:rsidR="007D6410" w:rsidRPr="00AF558F" w:rsidRDefault="007D6410" w:rsidP="00C55B5F">
            <w:pPr>
              <w:spacing w:line="360" w:lineRule="auto"/>
              <w:ind w:firstLine="112"/>
              <w:jc w:val="center"/>
              <w:rPr>
                <w:rFonts w:ascii="GHEA Grapalat" w:hAnsi="GHEA Grapalat"/>
                <w:color w:val="auto"/>
                <w:sz w:val="24"/>
                <w:szCs w:val="24"/>
                <w:lang w:val="en-US"/>
              </w:rPr>
            </w:pPr>
            <w:r w:rsidRPr="00AF558F">
              <w:rPr>
                <w:rFonts w:ascii="GHEA Grapalat" w:hAnsi="GHEA Grapalat"/>
                <w:color w:val="auto"/>
                <w:sz w:val="24"/>
                <w:szCs w:val="24"/>
                <w:lang w:val="en-US"/>
              </w:rPr>
              <w:t>I և II</w:t>
            </w:r>
          </w:p>
        </w:tc>
        <w:tc>
          <w:tcPr>
            <w:tcW w:w="2034" w:type="dxa"/>
          </w:tcPr>
          <w:p w14:paraId="285FA773" w14:textId="77777777" w:rsidR="007D6410" w:rsidRPr="00AF558F" w:rsidRDefault="007D6410" w:rsidP="00C55B5F">
            <w:pPr>
              <w:spacing w:line="360" w:lineRule="auto"/>
              <w:jc w:val="center"/>
              <w:rPr>
                <w:rFonts w:ascii="GHEA Grapalat" w:hAnsi="GHEA Grapalat"/>
                <w:color w:val="auto"/>
                <w:sz w:val="24"/>
                <w:szCs w:val="24"/>
                <w:lang w:val="en-US"/>
              </w:rPr>
            </w:pPr>
            <w:r w:rsidRPr="00AF558F">
              <w:rPr>
                <w:rFonts w:ascii="GHEA Grapalat" w:hAnsi="GHEA Grapalat"/>
                <w:color w:val="auto"/>
                <w:sz w:val="24"/>
                <w:szCs w:val="24"/>
                <w:lang w:val="en-US"/>
              </w:rPr>
              <w:t>20 և ավել</w:t>
            </w:r>
          </w:p>
        </w:tc>
        <w:tc>
          <w:tcPr>
            <w:tcW w:w="1245" w:type="dxa"/>
          </w:tcPr>
          <w:p w14:paraId="78A7C243" w14:textId="77777777" w:rsidR="007D6410" w:rsidRPr="00AF558F" w:rsidRDefault="007D6410" w:rsidP="00C55B5F">
            <w:pPr>
              <w:pStyle w:val="formattext"/>
              <w:spacing w:before="0" w:beforeAutospacing="0" w:after="0" w:afterAutospacing="0" w:line="360" w:lineRule="auto"/>
              <w:jc w:val="center"/>
              <w:textAlignment w:val="baseline"/>
              <w:rPr>
                <w:rFonts w:ascii="GHEA Grapalat" w:eastAsiaTheme="minorHAnsi" w:hAnsi="GHEA Grapalat"/>
                <w:bCs/>
                <w:lang w:val="hy-AM"/>
              </w:rPr>
            </w:pPr>
            <w:r w:rsidRPr="00AF558F">
              <w:rPr>
                <w:rFonts w:ascii="GHEA Grapalat" w:eastAsiaTheme="minorHAnsi" w:hAnsi="GHEA Grapalat"/>
                <w:bCs/>
                <w:lang w:val="hy-AM"/>
              </w:rPr>
              <w:t>10</w:t>
            </w:r>
          </w:p>
        </w:tc>
        <w:tc>
          <w:tcPr>
            <w:tcW w:w="810" w:type="dxa"/>
          </w:tcPr>
          <w:p w14:paraId="56D47C39" w14:textId="77777777" w:rsidR="007D6410" w:rsidRPr="00AF558F" w:rsidRDefault="007D6410" w:rsidP="00C55B5F">
            <w:pPr>
              <w:pStyle w:val="formattext"/>
              <w:spacing w:before="0" w:beforeAutospacing="0" w:after="0" w:afterAutospacing="0" w:line="360" w:lineRule="auto"/>
              <w:jc w:val="center"/>
              <w:textAlignment w:val="baseline"/>
              <w:rPr>
                <w:rFonts w:ascii="GHEA Grapalat" w:eastAsiaTheme="minorHAnsi" w:hAnsi="GHEA Grapalat"/>
                <w:bCs/>
                <w:lang w:val="hy-AM"/>
              </w:rPr>
            </w:pPr>
            <w:r w:rsidRPr="00AF558F">
              <w:rPr>
                <w:rFonts w:ascii="GHEA Grapalat" w:eastAsiaTheme="minorHAnsi" w:hAnsi="GHEA Grapalat"/>
                <w:bCs/>
                <w:lang w:val="hy-AM"/>
              </w:rPr>
              <w:t>10</w:t>
            </w:r>
          </w:p>
        </w:tc>
        <w:tc>
          <w:tcPr>
            <w:tcW w:w="810" w:type="dxa"/>
          </w:tcPr>
          <w:p w14:paraId="30AE8886" w14:textId="77777777" w:rsidR="007D6410" w:rsidRPr="00AF558F" w:rsidRDefault="007D6410" w:rsidP="00C55B5F">
            <w:pPr>
              <w:pStyle w:val="formattext"/>
              <w:spacing w:before="0" w:beforeAutospacing="0" w:after="0" w:afterAutospacing="0" w:line="360" w:lineRule="auto"/>
              <w:jc w:val="center"/>
              <w:textAlignment w:val="baseline"/>
              <w:rPr>
                <w:rFonts w:ascii="GHEA Grapalat" w:eastAsiaTheme="minorHAnsi" w:hAnsi="GHEA Grapalat"/>
                <w:bCs/>
                <w:lang w:val="hy-AM"/>
              </w:rPr>
            </w:pPr>
            <w:r w:rsidRPr="00AF558F">
              <w:rPr>
                <w:rFonts w:ascii="GHEA Grapalat" w:eastAsiaTheme="minorHAnsi" w:hAnsi="GHEA Grapalat"/>
                <w:bCs/>
                <w:lang w:val="hy-AM"/>
              </w:rPr>
              <w:t>10</w:t>
            </w:r>
          </w:p>
        </w:tc>
        <w:tc>
          <w:tcPr>
            <w:tcW w:w="900" w:type="dxa"/>
          </w:tcPr>
          <w:p w14:paraId="32B85326" w14:textId="77777777" w:rsidR="007D6410" w:rsidRPr="00AF558F" w:rsidRDefault="007D6410" w:rsidP="00C55B5F">
            <w:pPr>
              <w:pStyle w:val="formattext"/>
              <w:spacing w:before="0" w:beforeAutospacing="0" w:after="0" w:afterAutospacing="0" w:line="360" w:lineRule="auto"/>
              <w:jc w:val="center"/>
              <w:textAlignment w:val="baseline"/>
              <w:rPr>
                <w:rFonts w:ascii="GHEA Grapalat" w:eastAsiaTheme="minorHAnsi" w:hAnsi="GHEA Grapalat"/>
                <w:bCs/>
                <w:lang w:val="hy-AM"/>
              </w:rPr>
            </w:pPr>
            <w:r w:rsidRPr="00AF558F">
              <w:rPr>
                <w:rFonts w:ascii="GHEA Grapalat" w:eastAsiaTheme="minorHAnsi" w:hAnsi="GHEA Grapalat"/>
                <w:bCs/>
                <w:lang w:val="hy-AM"/>
              </w:rPr>
              <w:t>-</w:t>
            </w:r>
          </w:p>
        </w:tc>
        <w:tc>
          <w:tcPr>
            <w:tcW w:w="1080" w:type="dxa"/>
          </w:tcPr>
          <w:p w14:paraId="645AA3CE" w14:textId="77777777" w:rsidR="007D6410" w:rsidRPr="00AF558F" w:rsidRDefault="007D6410" w:rsidP="00C55B5F">
            <w:pPr>
              <w:pStyle w:val="formattext"/>
              <w:spacing w:before="0" w:beforeAutospacing="0" w:after="0" w:afterAutospacing="0" w:line="360" w:lineRule="auto"/>
              <w:jc w:val="center"/>
              <w:textAlignment w:val="baseline"/>
              <w:rPr>
                <w:rFonts w:ascii="GHEA Grapalat" w:eastAsiaTheme="minorHAnsi" w:hAnsi="GHEA Grapalat"/>
                <w:bCs/>
                <w:lang w:val="hy-AM"/>
              </w:rPr>
            </w:pPr>
            <w:r w:rsidRPr="00AF558F">
              <w:rPr>
                <w:rFonts w:ascii="GHEA Grapalat" w:eastAsiaTheme="minorHAnsi" w:hAnsi="GHEA Grapalat"/>
                <w:bCs/>
                <w:lang w:val="hy-AM"/>
              </w:rPr>
              <w:t>-</w:t>
            </w:r>
          </w:p>
        </w:tc>
      </w:tr>
      <w:tr w:rsidR="007D6410" w:rsidRPr="00AF558F" w14:paraId="50AA584C" w14:textId="77777777" w:rsidTr="00C55B5F">
        <w:tc>
          <w:tcPr>
            <w:tcW w:w="630" w:type="dxa"/>
          </w:tcPr>
          <w:p w14:paraId="4E93BB13" w14:textId="77777777" w:rsidR="007D6410" w:rsidRPr="00AF558F" w:rsidRDefault="007D6410" w:rsidP="00C55B5F">
            <w:pPr>
              <w:spacing w:line="240" w:lineRule="auto"/>
              <w:ind w:right="-104" w:hanging="113"/>
              <w:jc w:val="center"/>
              <w:rPr>
                <w:rFonts w:ascii="GHEA Grapalat" w:hAnsi="GHEA Grapalat"/>
                <w:color w:val="auto"/>
                <w:sz w:val="24"/>
                <w:szCs w:val="24"/>
                <w:lang w:val="en-US"/>
              </w:rPr>
            </w:pPr>
            <w:r w:rsidRPr="00AF558F">
              <w:rPr>
                <w:rFonts w:ascii="GHEA Grapalat" w:hAnsi="GHEA Grapalat"/>
                <w:color w:val="auto"/>
                <w:sz w:val="24"/>
                <w:szCs w:val="24"/>
                <w:lang w:val="en-US"/>
              </w:rPr>
              <w:t>2.</w:t>
            </w:r>
          </w:p>
        </w:tc>
        <w:tc>
          <w:tcPr>
            <w:tcW w:w="2661" w:type="dxa"/>
            <w:vMerge/>
            <w:vAlign w:val="center"/>
          </w:tcPr>
          <w:p w14:paraId="147C98AE" w14:textId="77777777" w:rsidR="007D6410" w:rsidRPr="00AF558F" w:rsidRDefault="007D6410" w:rsidP="00C55B5F">
            <w:pPr>
              <w:spacing w:line="360" w:lineRule="auto"/>
              <w:ind w:firstLine="112"/>
              <w:rPr>
                <w:rFonts w:ascii="GHEA Grapalat" w:hAnsi="GHEA Grapalat"/>
                <w:color w:val="auto"/>
                <w:sz w:val="24"/>
                <w:szCs w:val="24"/>
                <w:lang w:val="en-US"/>
              </w:rPr>
            </w:pPr>
          </w:p>
        </w:tc>
        <w:tc>
          <w:tcPr>
            <w:tcW w:w="2034" w:type="dxa"/>
          </w:tcPr>
          <w:p w14:paraId="0AF9F759" w14:textId="77777777" w:rsidR="007D6410" w:rsidRPr="00AF558F" w:rsidRDefault="007D6410" w:rsidP="00C55B5F">
            <w:pPr>
              <w:spacing w:line="360" w:lineRule="auto"/>
              <w:ind w:right="90" w:hanging="66"/>
              <w:jc w:val="center"/>
              <w:rPr>
                <w:rFonts w:ascii="GHEA Grapalat" w:hAnsi="GHEA Grapalat"/>
                <w:color w:val="auto"/>
                <w:sz w:val="24"/>
                <w:szCs w:val="24"/>
                <w:lang w:val="en-US"/>
              </w:rPr>
            </w:pPr>
            <w:r w:rsidRPr="00AF558F">
              <w:rPr>
                <w:rFonts w:ascii="GHEA Grapalat" w:hAnsi="GHEA Grapalat"/>
                <w:color w:val="auto"/>
                <w:sz w:val="24"/>
                <w:szCs w:val="24"/>
                <w:lang w:val="en-US"/>
              </w:rPr>
              <w:t>20 -ից պակաս</w:t>
            </w:r>
          </w:p>
        </w:tc>
        <w:tc>
          <w:tcPr>
            <w:tcW w:w="1245" w:type="dxa"/>
          </w:tcPr>
          <w:p w14:paraId="3292C449" w14:textId="77777777" w:rsidR="007D6410" w:rsidRPr="00AF558F" w:rsidRDefault="007D6410" w:rsidP="00C55B5F">
            <w:pPr>
              <w:pStyle w:val="formattext"/>
              <w:spacing w:before="0" w:beforeAutospacing="0" w:after="0" w:afterAutospacing="0" w:line="360" w:lineRule="auto"/>
              <w:jc w:val="center"/>
              <w:textAlignment w:val="baseline"/>
              <w:rPr>
                <w:rFonts w:ascii="GHEA Grapalat" w:eastAsiaTheme="minorHAnsi" w:hAnsi="GHEA Grapalat"/>
                <w:bCs/>
                <w:lang w:val="hy-AM"/>
              </w:rPr>
            </w:pPr>
            <w:r w:rsidRPr="00AF558F">
              <w:rPr>
                <w:rFonts w:ascii="GHEA Grapalat" w:eastAsiaTheme="minorHAnsi" w:hAnsi="GHEA Grapalat"/>
                <w:bCs/>
                <w:lang w:val="hy-AM"/>
              </w:rPr>
              <w:t>10</w:t>
            </w:r>
          </w:p>
        </w:tc>
        <w:tc>
          <w:tcPr>
            <w:tcW w:w="810" w:type="dxa"/>
          </w:tcPr>
          <w:p w14:paraId="4380EBC7" w14:textId="77777777" w:rsidR="007D6410" w:rsidRPr="00AF558F" w:rsidRDefault="007D6410" w:rsidP="00C55B5F">
            <w:pPr>
              <w:pStyle w:val="formattext"/>
              <w:spacing w:before="0" w:beforeAutospacing="0" w:after="0" w:afterAutospacing="0" w:line="360" w:lineRule="auto"/>
              <w:jc w:val="center"/>
              <w:textAlignment w:val="baseline"/>
              <w:rPr>
                <w:rFonts w:ascii="GHEA Grapalat" w:eastAsiaTheme="minorHAnsi" w:hAnsi="GHEA Grapalat"/>
                <w:bCs/>
                <w:lang w:val="hy-AM"/>
              </w:rPr>
            </w:pPr>
            <w:r w:rsidRPr="00AF558F">
              <w:rPr>
                <w:rFonts w:ascii="GHEA Grapalat" w:eastAsiaTheme="minorHAnsi" w:hAnsi="GHEA Grapalat"/>
                <w:bCs/>
                <w:lang w:val="hy-AM"/>
              </w:rPr>
              <w:t>10</w:t>
            </w:r>
          </w:p>
        </w:tc>
        <w:tc>
          <w:tcPr>
            <w:tcW w:w="810" w:type="dxa"/>
          </w:tcPr>
          <w:p w14:paraId="43E2012B" w14:textId="77777777" w:rsidR="007D6410" w:rsidRPr="00AF558F" w:rsidRDefault="007D6410" w:rsidP="00C55B5F">
            <w:pPr>
              <w:pStyle w:val="formattext"/>
              <w:spacing w:before="0" w:beforeAutospacing="0" w:after="0" w:afterAutospacing="0" w:line="360" w:lineRule="auto"/>
              <w:jc w:val="center"/>
              <w:textAlignment w:val="baseline"/>
              <w:rPr>
                <w:rFonts w:ascii="GHEA Grapalat" w:eastAsiaTheme="minorHAnsi" w:hAnsi="GHEA Grapalat"/>
                <w:bCs/>
                <w:lang w:val="hy-AM"/>
              </w:rPr>
            </w:pPr>
            <w:r w:rsidRPr="00AF558F">
              <w:rPr>
                <w:rFonts w:ascii="GHEA Grapalat" w:eastAsiaTheme="minorHAnsi" w:hAnsi="GHEA Grapalat"/>
                <w:bCs/>
                <w:lang w:val="hy-AM"/>
              </w:rPr>
              <w:t>10</w:t>
            </w:r>
          </w:p>
        </w:tc>
        <w:tc>
          <w:tcPr>
            <w:tcW w:w="900" w:type="dxa"/>
          </w:tcPr>
          <w:p w14:paraId="50539A39" w14:textId="77777777" w:rsidR="007D6410" w:rsidRPr="00AF558F" w:rsidRDefault="007D6410" w:rsidP="00C55B5F">
            <w:pPr>
              <w:pStyle w:val="formattext"/>
              <w:spacing w:before="0" w:beforeAutospacing="0" w:after="0" w:afterAutospacing="0" w:line="360" w:lineRule="auto"/>
              <w:jc w:val="center"/>
              <w:textAlignment w:val="baseline"/>
              <w:rPr>
                <w:rFonts w:ascii="GHEA Grapalat" w:eastAsiaTheme="minorHAnsi" w:hAnsi="GHEA Grapalat"/>
                <w:bCs/>
                <w:lang w:val="hy-AM"/>
              </w:rPr>
            </w:pPr>
            <w:r w:rsidRPr="00AF558F">
              <w:rPr>
                <w:rFonts w:ascii="GHEA Grapalat" w:eastAsiaTheme="minorHAnsi" w:hAnsi="GHEA Grapalat"/>
                <w:bCs/>
                <w:lang w:val="hy-AM"/>
              </w:rPr>
              <w:t>10</w:t>
            </w:r>
          </w:p>
        </w:tc>
        <w:tc>
          <w:tcPr>
            <w:tcW w:w="1080" w:type="dxa"/>
          </w:tcPr>
          <w:p w14:paraId="3250611D" w14:textId="77777777" w:rsidR="007D6410" w:rsidRPr="00AF558F" w:rsidRDefault="007D6410" w:rsidP="00C55B5F">
            <w:pPr>
              <w:pStyle w:val="formattext"/>
              <w:spacing w:before="0" w:beforeAutospacing="0" w:after="0" w:afterAutospacing="0" w:line="360" w:lineRule="auto"/>
              <w:jc w:val="center"/>
              <w:textAlignment w:val="baseline"/>
              <w:rPr>
                <w:rFonts w:ascii="GHEA Grapalat" w:eastAsiaTheme="minorHAnsi" w:hAnsi="GHEA Grapalat"/>
                <w:bCs/>
                <w:lang w:val="hy-AM"/>
              </w:rPr>
            </w:pPr>
            <w:r w:rsidRPr="00AF558F">
              <w:rPr>
                <w:rFonts w:ascii="GHEA Grapalat" w:eastAsiaTheme="minorHAnsi" w:hAnsi="GHEA Grapalat"/>
                <w:bCs/>
                <w:lang w:val="hy-AM"/>
              </w:rPr>
              <w:t>-</w:t>
            </w:r>
          </w:p>
        </w:tc>
      </w:tr>
      <w:tr w:rsidR="007D6410" w:rsidRPr="00AF558F" w14:paraId="5025B420" w14:textId="77777777" w:rsidTr="00C55B5F">
        <w:tc>
          <w:tcPr>
            <w:tcW w:w="630" w:type="dxa"/>
          </w:tcPr>
          <w:p w14:paraId="320A2F61" w14:textId="77777777" w:rsidR="007D6410" w:rsidRPr="00AF558F" w:rsidRDefault="007D6410" w:rsidP="00C55B5F">
            <w:pPr>
              <w:spacing w:line="240" w:lineRule="auto"/>
              <w:ind w:right="114"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3.</w:t>
            </w:r>
          </w:p>
        </w:tc>
        <w:tc>
          <w:tcPr>
            <w:tcW w:w="2661" w:type="dxa"/>
            <w:vMerge w:val="restart"/>
            <w:vAlign w:val="center"/>
          </w:tcPr>
          <w:p w14:paraId="4BC878ED" w14:textId="77777777" w:rsidR="007D6410" w:rsidRPr="00AF558F" w:rsidRDefault="007D6410" w:rsidP="00C55B5F">
            <w:pPr>
              <w:spacing w:line="360" w:lineRule="auto"/>
              <w:ind w:firstLine="112"/>
              <w:jc w:val="center"/>
              <w:rPr>
                <w:rFonts w:ascii="GHEA Grapalat" w:hAnsi="GHEA Grapalat"/>
                <w:color w:val="auto"/>
                <w:sz w:val="24"/>
                <w:szCs w:val="24"/>
                <w:lang w:val="en-US"/>
              </w:rPr>
            </w:pPr>
            <w:r w:rsidRPr="00AF558F">
              <w:rPr>
                <w:rFonts w:ascii="GHEA Grapalat" w:hAnsi="GHEA Grapalat"/>
                <w:color w:val="auto"/>
                <w:sz w:val="24"/>
                <w:szCs w:val="24"/>
                <w:lang w:val="en-US"/>
              </w:rPr>
              <w:t>III և IV</w:t>
            </w:r>
          </w:p>
        </w:tc>
        <w:tc>
          <w:tcPr>
            <w:tcW w:w="2034" w:type="dxa"/>
          </w:tcPr>
          <w:p w14:paraId="64D3EA05" w14:textId="77777777" w:rsidR="007D6410" w:rsidRPr="00AF558F" w:rsidRDefault="007D6410" w:rsidP="00C55B5F">
            <w:pPr>
              <w:spacing w:line="360" w:lineRule="auto"/>
              <w:jc w:val="center"/>
              <w:rPr>
                <w:rFonts w:ascii="GHEA Grapalat" w:hAnsi="GHEA Grapalat"/>
                <w:color w:val="auto"/>
                <w:sz w:val="24"/>
                <w:szCs w:val="24"/>
                <w:lang w:val="en-US"/>
              </w:rPr>
            </w:pPr>
            <w:r w:rsidRPr="00AF558F">
              <w:rPr>
                <w:rFonts w:ascii="GHEA Grapalat" w:hAnsi="GHEA Grapalat"/>
                <w:color w:val="auto"/>
                <w:sz w:val="24"/>
                <w:szCs w:val="24"/>
                <w:lang w:val="en-US"/>
              </w:rPr>
              <w:t>20 և ավել</w:t>
            </w:r>
          </w:p>
        </w:tc>
        <w:tc>
          <w:tcPr>
            <w:tcW w:w="1245" w:type="dxa"/>
          </w:tcPr>
          <w:p w14:paraId="30C5BE6C" w14:textId="77777777" w:rsidR="007D6410" w:rsidRPr="00AF558F" w:rsidRDefault="007D6410" w:rsidP="00C55B5F">
            <w:pPr>
              <w:pStyle w:val="formattext"/>
              <w:spacing w:before="0" w:beforeAutospacing="0" w:after="0" w:afterAutospacing="0" w:line="360" w:lineRule="auto"/>
              <w:jc w:val="center"/>
              <w:textAlignment w:val="baseline"/>
              <w:rPr>
                <w:rFonts w:ascii="GHEA Grapalat" w:eastAsiaTheme="minorHAnsi" w:hAnsi="GHEA Grapalat"/>
                <w:bCs/>
                <w:lang w:val="hy-AM"/>
              </w:rPr>
            </w:pPr>
            <w:r w:rsidRPr="00AF558F">
              <w:rPr>
                <w:rFonts w:ascii="GHEA Grapalat" w:eastAsiaTheme="minorHAnsi" w:hAnsi="GHEA Grapalat"/>
                <w:bCs/>
                <w:lang w:val="hy-AM"/>
              </w:rPr>
              <w:t>10</w:t>
            </w:r>
          </w:p>
        </w:tc>
        <w:tc>
          <w:tcPr>
            <w:tcW w:w="810" w:type="dxa"/>
          </w:tcPr>
          <w:p w14:paraId="2D2711B3" w14:textId="77777777" w:rsidR="007D6410" w:rsidRPr="00AF558F" w:rsidRDefault="007D6410" w:rsidP="00C55B5F">
            <w:pPr>
              <w:pStyle w:val="formattext"/>
              <w:spacing w:before="0" w:beforeAutospacing="0" w:after="0" w:afterAutospacing="0" w:line="360" w:lineRule="auto"/>
              <w:jc w:val="center"/>
              <w:textAlignment w:val="baseline"/>
              <w:rPr>
                <w:rFonts w:ascii="GHEA Grapalat" w:eastAsiaTheme="minorHAnsi" w:hAnsi="GHEA Grapalat"/>
                <w:bCs/>
                <w:lang w:val="hy-AM"/>
              </w:rPr>
            </w:pPr>
            <w:r w:rsidRPr="00AF558F">
              <w:rPr>
                <w:rFonts w:ascii="GHEA Grapalat" w:eastAsiaTheme="minorHAnsi" w:hAnsi="GHEA Grapalat"/>
                <w:bCs/>
                <w:lang w:val="hy-AM"/>
              </w:rPr>
              <w:t>10</w:t>
            </w:r>
          </w:p>
        </w:tc>
        <w:tc>
          <w:tcPr>
            <w:tcW w:w="810" w:type="dxa"/>
          </w:tcPr>
          <w:p w14:paraId="4EDEB90C" w14:textId="77777777" w:rsidR="007D6410" w:rsidRPr="00AF558F" w:rsidRDefault="007D6410" w:rsidP="00C55B5F">
            <w:pPr>
              <w:pStyle w:val="formattext"/>
              <w:spacing w:before="0" w:beforeAutospacing="0" w:after="0" w:afterAutospacing="0" w:line="360" w:lineRule="auto"/>
              <w:jc w:val="center"/>
              <w:textAlignment w:val="baseline"/>
              <w:rPr>
                <w:rFonts w:ascii="GHEA Grapalat" w:eastAsiaTheme="minorHAnsi" w:hAnsi="GHEA Grapalat"/>
                <w:bCs/>
                <w:lang w:val="hy-AM"/>
              </w:rPr>
            </w:pPr>
            <w:r w:rsidRPr="00AF558F">
              <w:rPr>
                <w:rFonts w:ascii="GHEA Grapalat" w:eastAsiaTheme="minorHAnsi" w:hAnsi="GHEA Grapalat"/>
                <w:bCs/>
                <w:lang w:val="hy-AM"/>
              </w:rPr>
              <w:t>-</w:t>
            </w:r>
          </w:p>
        </w:tc>
        <w:tc>
          <w:tcPr>
            <w:tcW w:w="900" w:type="dxa"/>
          </w:tcPr>
          <w:p w14:paraId="516DE3F7" w14:textId="77777777" w:rsidR="007D6410" w:rsidRPr="00AF558F" w:rsidRDefault="007D6410" w:rsidP="00C55B5F">
            <w:pPr>
              <w:pStyle w:val="formattext"/>
              <w:spacing w:before="0" w:beforeAutospacing="0" w:after="0" w:afterAutospacing="0" w:line="360" w:lineRule="auto"/>
              <w:jc w:val="center"/>
              <w:textAlignment w:val="baseline"/>
              <w:rPr>
                <w:rFonts w:ascii="GHEA Grapalat" w:eastAsiaTheme="minorHAnsi" w:hAnsi="GHEA Grapalat"/>
                <w:bCs/>
                <w:lang w:val="hy-AM"/>
              </w:rPr>
            </w:pPr>
            <w:r w:rsidRPr="00AF558F">
              <w:rPr>
                <w:rFonts w:ascii="GHEA Grapalat" w:eastAsiaTheme="minorHAnsi" w:hAnsi="GHEA Grapalat"/>
                <w:bCs/>
                <w:lang w:val="hy-AM"/>
              </w:rPr>
              <w:t>-</w:t>
            </w:r>
          </w:p>
        </w:tc>
        <w:tc>
          <w:tcPr>
            <w:tcW w:w="1080" w:type="dxa"/>
          </w:tcPr>
          <w:p w14:paraId="7FCF5611" w14:textId="77777777" w:rsidR="007D6410" w:rsidRPr="00AF558F" w:rsidRDefault="007D6410" w:rsidP="00C55B5F">
            <w:pPr>
              <w:pStyle w:val="formattext"/>
              <w:spacing w:before="0" w:beforeAutospacing="0" w:after="0" w:afterAutospacing="0" w:line="360" w:lineRule="auto"/>
              <w:jc w:val="center"/>
              <w:textAlignment w:val="baseline"/>
              <w:rPr>
                <w:rFonts w:ascii="GHEA Grapalat" w:eastAsiaTheme="minorHAnsi" w:hAnsi="GHEA Grapalat"/>
                <w:bCs/>
                <w:lang w:val="hy-AM"/>
              </w:rPr>
            </w:pPr>
            <w:r w:rsidRPr="00AF558F">
              <w:rPr>
                <w:rFonts w:ascii="GHEA Grapalat" w:eastAsiaTheme="minorHAnsi" w:hAnsi="GHEA Grapalat"/>
                <w:bCs/>
                <w:lang w:val="hy-AM"/>
              </w:rPr>
              <w:t>-</w:t>
            </w:r>
          </w:p>
        </w:tc>
      </w:tr>
      <w:tr w:rsidR="007D6410" w:rsidRPr="00AF558F" w14:paraId="6B60506F" w14:textId="77777777" w:rsidTr="00C55B5F">
        <w:tc>
          <w:tcPr>
            <w:tcW w:w="630" w:type="dxa"/>
          </w:tcPr>
          <w:p w14:paraId="517C0378" w14:textId="77777777" w:rsidR="007D6410" w:rsidRPr="00AF558F" w:rsidRDefault="007D6410" w:rsidP="00C55B5F">
            <w:pPr>
              <w:spacing w:line="240" w:lineRule="auto"/>
              <w:ind w:right="24"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4.</w:t>
            </w:r>
          </w:p>
        </w:tc>
        <w:tc>
          <w:tcPr>
            <w:tcW w:w="2661" w:type="dxa"/>
            <w:vMerge/>
            <w:vAlign w:val="center"/>
          </w:tcPr>
          <w:p w14:paraId="1D9DF640" w14:textId="77777777" w:rsidR="007D6410" w:rsidRPr="00AF558F" w:rsidRDefault="007D6410" w:rsidP="00C55B5F">
            <w:pPr>
              <w:spacing w:line="360" w:lineRule="auto"/>
              <w:ind w:firstLine="112"/>
              <w:rPr>
                <w:rFonts w:ascii="GHEA Grapalat" w:hAnsi="GHEA Grapalat"/>
                <w:color w:val="auto"/>
                <w:sz w:val="24"/>
                <w:szCs w:val="24"/>
                <w:lang w:val="en-US"/>
              </w:rPr>
            </w:pPr>
          </w:p>
        </w:tc>
        <w:tc>
          <w:tcPr>
            <w:tcW w:w="2034" w:type="dxa"/>
          </w:tcPr>
          <w:p w14:paraId="4FFCBF0E" w14:textId="77777777" w:rsidR="007D6410" w:rsidRPr="00AF558F" w:rsidRDefault="007D6410" w:rsidP="00C55B5F">
            <w:pPr>
              <w:spacing w:line="360" w:lineRule="auto"/>
              <w:ind w:right="90" w:hanging="66"/>
              <w:jc w:val="center"/>
              <w:rPr>
                <w:rFonts w:ascii="GHEA Grapalat" w:hAnsi="GHEA Grapalat"/>
                <w:color w:val="auto"/>
                <w:sz w:val="24"/>
                <w:szCs w:val="24"/>
                <w:lang w:val="en-US"/>
              </w:rPr>
            </w:pPr>
            <w:r w:rsidRPr="00AF558F">
              <w:rPr>
                <w:rFonts w:ascii="GHEA Grapalat" w:hAnsi="GHEA Grapalat"/>
                <w:color w:val="auto"/>
                <w:sz w:val="24"/>
                <w:szCs w:val="24"/>
                <w:lang w:val="en-US"/>
              </w:rPr>
              <w:t>20 -ից պակաս</w:t>
            </w:r>
          </w:p>
        </w:tc>
        <w:tc>
          <w:tcPr>
            <w:tcW w:w="1245" w:type="dxa"/>
          </w:tcPr>
          <w:p w14:paraId="2E3A52B4" w14:textId="77777777" w:rsidR="007D6410" w:rsidRPr="00AF558F" w:rsidRDefault="007D6410" w:rsidP="00C55B5F">
            <w:pPr>
              <w:pStyle w:val="formattext"/>
              <w:spacing w:before="0" w:beforeAutospacing="0" w:after="0" w:afterAutospacing="0" w:line="360" w:lineRule="auto"/>
              <w:jc w:val="center"/>
              <w:textAlignment w:val="baseline"/>
              <w:rPr>
                <w:rFonts w:ascii="GHEA Grapalat" w:eastAsiaTheme="minorHAnsi" w:hAnsi="GHEA Grapalat"/>
                <w:bCs/>
                <w:lang w:val="hy-AM"/>
              </w:rPr>
            </w:pPr>
            <w:r w:rsidRPr="00AF558F">
              <w:rPr>
                <w:rFonts w:ascii="GHEA Grapalat" w:eastAsiaTheme="minorHAnsi" w:hAnsi="GHEA Grapalat"/>
                <w:bCs/>
                <w:lang w:val="hy-AM"/>
              </w:rPr>
              <w:t>10</w:t>
            </w:r>
          </w:p>
        </w:tc>
        <w:tc>
          <w:tcPr>
            <w:tcW w:w="810" w:type="dxa"/>
          </w:tcPr>
          <w:p w14:paraId="0E839C55" w14:textId="77777777" w:rsidR="007D6410" w:rsidRPr="00AF558F" w:rsidRDefault="007D6410" w:rsidP="00C55B5F">
            <w:pPr>
              <w:pStyle w:val="formattext"/>
              <w:spacing w:before="0" w:beforeAutospacing="0" w:after="0" w:afterAutospacing="0" w:line="360" w:lineRule="auto"/>
              <w:jc w:val="center"/>
              <w:textAlignment w:val="baseline"/>
              <w:rPr>
                <w:rFonts w:ascii="GHEA Grapalat" w:eastAsiaTheme="minorHAnsi" w:hAnsi="GHEA Grapalat"/>
                <w:bCs/>
                <w:lang w:val="hy-AM"/>
              </w:rPr>
            </w:pPr>
            <w:r w:rsidRPr="00AF558F">
              <w:rPr>
                <w:rFonts w:ascii="GHEA Grapalat" w:eastAsiaTheme="minorHAnsi" w:hAnsi="GHEA Grapalat"/>
                <w:bCs/>
                <w:lang w:val="hy-AM"/>
              </w:rPr>
              <w:t>10</w:t>
            </w:r>
          </w:p>
        </w:tc>
        <w:tc>
          <w:tcPr>
            <w:tcW w:w="810" w:type="dxa"/>
          </w:tcPr>
          <w:p w14:paraId="6A1133A8" w14:textId="77777777" w:rsidR="007D6410" w:rsidRPr="00AF558F" w:rsidRDefault="007D6410" w:rsidP="00C55B5F">
            <w:pPr>
              <w:pStyle w:val="formattext"/>
              <w:spacing w:before="0" w:beforeAutospacing="0" w:after="0" w:afterAutospacing="0" w:line="360" w:lineRule="auto"/>
              <w:jc w:val="center"/>
              <w:textAlignment w:val="baseline"/>
              <w:rPr>
                <w:rFonts w:ascii="GHEA Grapalat" w:eastAsiaTheme="minorHAnsi" w:hAnsi="GHEA Grapalat"/>
                <w:bCs/>
                <w:lang w:val="hy-AM"/>
              </w:rPr>
            </w:pPr>
            <w:r w:rsidRPr="00AF558F">
              <w:rPr>
                <w:rFonts w:ascii="GHEA Grapalat" w:eastAsiaTheme="minorHAnsi" w:hAnsi="GHEA Grapalat"/>
                <w:bCs/>
                <w:lang w:val="hy-AM"/>
              </w:rPr>
              <w:t>10</w:t>
            </w:r>
          </w:p>
        </w:tc>
        <w:tc>
          <w:tcPr>
            <w:tcW w:w="900" w:type="dxa"/>
          </w:tcPr>
          <w:p w14:paraId="30F79883" w14:textId="77777777" w:rsidR="007D6410" w:rsidRPr="00AF558F" w:rsidRDefault="007D6410" w:rsidP="00C55B5F">
            <w:pPr>
              <w:pStyle w:val="formattext"/>
              <w:spacing w:before="0" w:beforeAutospacing="0" w:after="0" w:afterAutospacing="0" w:line="360" w:lineRule="auto"/>
              <w:jc w:val="center"/>
              <w:textAlignment w:val="baseline"/>
              <w:rPr>
                <w:rFonts w:ascii="GHEA Grapalat" w:eastAsiaTheme="minorHAnsi" w:hAnsi="GHEA Grapalat"/>
                <w:bCs/>
                <w:lang w:val="hy-AM"/>
              </w:rPr>
            </w:pPr>
            <w:r w:rsidRPr="00AF558F">
              <w:rPr>
                <w:rFonts w:ascii="GHEA Grapalat" w:eastAsiaTheme="minorHAnsi" w:hAnsi="GHEA Grapalat"/>
                <w:bCs/>
                <w:lang w:val="hy-AM"/>
              </w:rPr>
              <w:t>-</w:t>
            </w:r>
          </w:p>
        </w:tc>
        <w:tc>
          <w:tcPr>
            <w:tcW w:w="1080" w:type="dxa"/>
          </w:tcPr>
          <w:p w14:paraId="25A2A352" w14:textId="77777777" w:rsidR="007D6410" w:rsidRPr="00AF558F" w:rsidRDefault="007D6410" w:rsidP="00C55B5F">
            <w:pPr>
              <w:pStyle w:val="formattext"/>
              <w:spacing w:before="0" w:beforeAutospacing="0" w:after="0" w:afterAutospacing="0" w:line="360" w:lineRule="auto"/>
              <w:jc w:val="center"/>
              <w:textAlignment w:val="baseline"/>
              <w:rPr>
                <w:rFonts w:ascii="GHEA Grapalat" w:eastAsiaTheme="minorHAnsi" w:hAnsi="GHEA Grapalat"/>
                <w:bCs/>
                <w:lang w:val="hy-AM"/>
              </w:rPr>
            </w:pPr>
            <w:r w:rsidRPr="00AF558F">
              <w:rPr>
                <w:rFonts w:ascii="GHEA Grapalat" w:eastAsiaTheme="minorHAnsi" w:hAnsi="GHEA Grapalat"/>
                <w:bCs/>
                <w:lang w:val="hy-AM"/>
              </w:rPr>
              <w:t>-</w:t>
            </w:r>
          </w:p>
        </w:tc>
      </w:tr>
    </w:tbl>
    <w:p w14:paraId="68FAB5BF" w14:textId="77777777" w:rsidR="007D6410" w:rsidRPr="007D6410" w:rsidRDefault="007D6410" w:rsidP="007D6410">
      <w:pPr>
        <w:tabs>
          <w:tab w:val="left" w:pos="1080"/>
          <w:tab w:val="left" w:pos="1260"/>
        </w:tabs>
        <w:autoSpaceDE w:val="0"/>
        <w:autoSpaceDN w:val="0"/>
        <w:adjustRightInd w:val="0"/>
        <w:spacing w:after="0" w:line="360" w:lineRule="auto"/>
        <w:ind w:right="0" w:firstLine="0"/>
        <w:rPr>
          <w:rFonts w:ascii="GHEA Grapalat" w:eastAsiaTheme="minorHAnsi" w:hAnsi="GHEA Grapalat"/>
          <w:bCs/>
          <w:color w:val="auto"/>
          <w:sz w:val="24"/>
          <w:szCs w:val="24"/>
          <w:lang w:val="en-US" w:eastAsia="en-US"/>
        </w:rPr>
      </w:pPr>
    </w:p>
    <w:p w14:paraId="751B514D" w14:textId="1183C835" w:rsidR="00F22C6B" w:rsidRPr="002D3519" w:rsidRDefault="00F22C6B">
      <w:pPr>
        <w:pStyle w:val="ListParagraph"/>
        <w:numPr>
          <w:ilvl w:val="0"/>
          <w:numId w:val="3"/>
        </w:numPr>
        <w:tabs>
          <w:tab w:val="left" w:pos="1080"/>
          <w:tab w:val="left" w:pos="1260"/>
        </w:tabs>
        <w:autoSpaceDE w:val="0"/>
        <w:autoSpaceDN w:val="0"/>
        <w:adjustRightInd w:val="0"/>
        <w:spacing w:after="0" w:line="360" w:lineRule="auto"/>
        <w:ind w:left="0" w:right="0" w:firstLine="630"/>
        <w:rPr>
          <w:rFonts w:ascii="GHEA Grapalat" w:eastAsiaTheme="minorHAnsi" w:hAnsi="GHEA Grapalat"/>
          <w:bCs/>
          <w:color w:val="auto"/>
          <w:sz w:val="24"/>
          <w:szCs w:val="24"/>
          <w:lang w:val="hy-AM" w:eastAsia="en-US"/>
        </w:rPr>
      </w:pPr>
      <w:r w:rsidRPr="002D3519">
        <w:rPr>
          <w:rFonts w:ascii="GHEA Grapalat" w:eastAsiaTheme="minorHAnsi" w:hAnsi="GHEA Grapalat"/>
          <w:bCs/>
          <w:color w:val="auto"/>
          <w:sz w:val="24"/>
          <w:szCs w:val="24"/>
          <w:lang w:val="hy-AM" w:eastAsia="en-US"/>
        </w:rPr>
        <w:t xml:space="preserve">Երկայնական կայունությունը բարձրացնելու, սալերի համատեղ աշխատանքը </w:t>
      </w:r>
      <w:r w:rsidR="00B32C0B" w:rsidRPr="002D3519">
        <w:rPr>
          <w:rFonts w:ascii="GHEA Grapalat" w:eastAsiaTheme="minorHAnsi" w:hAnsi="GHEA Grapalat"/>
          <w:bCs/>
          <w:color w:val="auto"/>
          <w:sz w:val="24"/>
          <w:szCs w:val="24"/>
          <w:lang w:val="hy-AM" w:eastAsia="en-US"/>
        </w:rPr>
        <w:t xml:space="preserve">և ծածկի տրանսպորտա-շահագործական ցուցանիշները </w:t>
      </w:r>
      <w:r w:rsidRPr="002D3519">
        <w:rPr>
          <w:rFonts w:ascii="GHEA Grapalat" w:eastAsiaTheme="minorHAnsi" w:hAnsi="GHEA Grapalat"/>
          <w:bCs/>
          <w:color w:val="auto"/>
          <w:sz w:val="24"/>
          <w:szCs w:val="24"/>
          <w:lang w:val="hy-AM" w:eastAsia="en-US"/>
        </w:rPr>
        <w:t>բարելավելու,</w:t>
      </w:r>
      <w:r w:rsidR="00B32C0B" w:rsidRPr="002D3519">
        <w:rPr>
          <w:rFonts w:ascii="GHEA Grapalat" w:eastAsiaTheme="minorHAnsi" w:hAnsi="GHEA Grapalat"/>
          <w:bCs/>
          <w:color w:val="auto"/>
          <w:sz w:val="24"/>
          <w:szCs w:val="24"/>
          <w:lang w:val="hy-AM" w:eastAsia="en-US"/>
        </w:rPr>
        <w:t xml:space="preserve"> </w:t>
      </w:r>
      <w:r w:rsidRPr="002D3519">
        <w:rPr>
          <w:rFonts w:ascii="GHEA Grapalat" w:eastAsiaTheme="minorHAnsi" w:hAnsi="GHEA Grapalat"/>
          <w:bCs/>
          <w:color w:val="auto"/>
          <w:sz w:val="24"/>
          <w:szCs w:val="24"/>
          <w:lang w:val="hy-AM" w:eastAsia="en-US"/>
        </w:rPr>
        <w:t xml:space="preserve"> </w:t>
      </w:r>
      <w:r w:rsidR="00B32C0B" w:rsidRPr="002D3519">
        <w:rPr>
          <w:rFonts w:ascii="GHEA Grapalat" w:eastAsiaTheme="minorHAnsi" w:hAnsi="GHEA Grapalat"/>
          <w:bCs/>
          <w:color w:val="auto"/>
          <w:sz w:val="24"/>
          <w:szCs w:val="24"/>
          <w:lang w:val="hy-AM" w:eastAsia="en-US"/>
        </w:rPr>
        <w:t xml:space="preserve">հիմքի դինամիկական կայունությունը </w:t>
      </w:r>
      <w:r w:rsidRPr="002D3519">
        <w:rPr>
          <w:rFonts w:ascii="GHEA Grapalat" w:eastAsiaTheme="minorHAnsi" w:hAnsi="GHEA Grapalat"/>
          <w:bCs/>
          <w:color w:val="auto"/>
          <w:sz w:val="24"/>
          <w:szCs w:val="24"/>
          <w:lang w:val="hy-AM" w:eastAsia="en-US"/>
        </w:rPr>
        <w:t>ավելացնելու համար չամրանավորված սեղմման</w:t>
      </w:r>
      <w:r w:rsidR="00FC725A" w:rsidRPr="002D3519">
        <w:rPr>
          <w:rFonts w:ascii="GHEA Grapalat" w:eastAsiaTheme="minorHAnsi" w:hAnsi="GHEA Grapalat"/>
          <w:bCs/>
          <w:color w:val="auto"/>
          <w:sz w:val="24"/>
          <w:szCs w:val="24"/>
          <w:lang w:val="hy-AM" w:eastAsia="en-US"/>
        </w:rPr>
        <w:t xml:space="preserve"> </w:t>
      </w:r>
      <w:r w:rsidRPr="002D3519">
        <w:rPr>
          <w:rFonts w:ascii="GHEA Grapalat" w:eastAsiaTheme="minorHAnsi" w:hAnsi="GHEA Grapalat"/>
          <w:bCs/>
          <w:color w:val="auto"/>
          <w:sz w:val="24"/>
          <w:szCs w:val="24"/>
          <w:lang w:val="hy-AM" w:eastAsia="en-US"/>
        </w:rPr>
        <w:t>կարանները հանձնարարվում է տեղադրել՝ կտրելով երկայնական առանցքի նկատմամբ անկյան տակ, ընդ որում ստացվող եռանկյան էջերի</w:t>
      </w:r>
      <w:r w:rsidR="00FC725A" w:rsidRPr="002D3519">
        <w:rPr>
          <w:rFonts w:ascii="GHEA Grapalat" w:eastAsiaTheme="minorHAnsi" w:hAnsi="GHEA Grapalat"/>
          <w:bCs/>
          <w:color w:val="auto"/>
          <w:sz w:val="24"/>
          <w:szCs w:val="24"/>
          <w:lang w:val="hy-AM" w:eastAsia="en-US"/>
        </w:rPr>
        <w:t xml:space="preserve"> </w:t>
      </w:r>
      <w:r w:rsidRPr="002D3519">
        <w:rPr>
          <w:rFonts w:ascii="GHEA Grapalat" w:eastAsiaTheme="minorHAnsi" w:hAnsi="GHEA Grapalat"/>
          <w:bCs/>
          <w:color w:val="auto"/>
          <w:sz w:val="24"/>
          <w:szCs w:val="24"/>
          <w:lang w:val="hy-AM" w:eastAsia="en-US"/>
        </w:rPr>
        <w:t>հարաբերությունը պետք է լինի 1:8–1:10</w:t>
      </w:r>
      <w:r w:rsidR="00FC725A" w:rsidRPr="002D3519">
        <w:rPr>
          <w:rFonts w:ascii="GHEA Grapalat" w:eastAsiaTheme="minorHAnsi" w:hAnsi="GHEA Grapalat"/>
          <w:bCs/>
          <w:color w:val="auto"/>
          <w:sz w:val="24"/>
          <w:szCs w:val="24"/>
          <w:lang w:val="hy-AM" w:eastAsia="en-US"/>
        </w:rPr>
        <w:t>՝</w:t>
      </w:r>
      <w:r w:rsidRPr="002D3519">
        <w:rPr>
          <w:rFonts w:ascii="GHEA Grapalat" w:eastAsiaTheme="minorHAnsi" w:hAnsi="GHEA Grapalat"/>
          <w:bCs/>
          <w:color w:val="auto"/>
          <w:sz w:val="24"/>
          <w:szCs w:val="24"/>
          <w:lang w:val="hy-AM" w:eastAsia="en-US"/>
        </w:rPr>
        <w:t xml:space="preserve"> համաձայն </w:t>
      </w:r>
      <w:r w:rsidR="00FC725A" w:rsidRPr="002D3519">
        <w:rPr>
          <w:rFonts w:ascii="GHEA Grapalat" w:eastAsiaTheme="minorHAnsi" w:hAnsi="GHEA Grapalat"/>
          <w:bCs/>
          <w:color w:val="auto"/>
          <w:sz w:val="24"/>
          <w:szCs w:val="24"/>
          <w:lang w:val="hy-AM" w:eastAsia="en-US"/>
        </w:rPr>
        <w:t xml:space="preserve">սույն </w:t>
      </w:r>
      <w:r w:rsidRPr="002D3519">
        <w:rPr>
          <w:rFonts w:ascii="GHEA Grapalat" w:eastAsiaTheme="minorHAnsi" w:hAnsi="GHEA Grapalat"/>
          <w:bCs/>
          <w:color w:val="auto"/>
          <w:sz w:val="24"/>
          <w:szCs w:val="24"/>
          <w:lang w:val="hy-AM" w:eastAsia="en-US"/>
        </w:rPr>
        <w:t xml:space="preserve">կանոնների հավաքածուի </w:t>
      </w:r>
      <w:r w:rsidR="00FC725A" w:rsidRPr="002D3519">
        <w:rPr>
          <w:rFonts w:ascii="GHEA Grapalat" w:eastAsiaTheme="minorHAnsi" w:hAnsi="GHEA Grapalat"/>
          <w:bCs/>
          <w:color w:val="auto"/>
          <w:sz w:val="24"/>
          <w:szCs w:val="24"/>
          <w:lang w:val="hy-AM" w:eastAsia="en-US"/>
        </w:rPr>
        <w:t>5-րդ</w:t>
      </w:r>
      <w:r w:rsidRPr="002D3519">
        <w:rPr>
          <w:rFonts w:ascii="GHEA Grapalat" w:eastAsiaTheme="minorHAnsi" w:hAnsi="GHEA Grapalat"/>
          <w:bCs/>
          <w:color w:val="auto"/>
          <w:sz w:val="24"/>
          <w:szCs w:val="24"/>
          <w:lang w:val="hy-AM" w:eastAsia="en-US"/>
        </w:rPr>
        <w:t xml:space="preserve"> նկարի:</w:t>
      </w:r>
    </w:p>
    <w:p w14:paraId="12D6ECEE" w14:textId="77777777" w:rsidR="00E24214" w:rsidRPr="00AF558F" w:rsidRDefault="003C0645" w:rsidP="003C0645">
      <w:pPr>
        <w:pStyle w:val="ListParagraph"/>
        <w:tabs>
          <w:tab w:val="left" w:pos="1080"/>
          <w:tab w:val="left" w:pos="1260"/>
        </w:tabs>
        <w:autoSpaceDE w:val="0"/>
        <w:autoSpaceDN w:val="0"/>
        <w:adjustRightInd w:val="0"/>
        <w:spacing w:after="0" w:line="360" w:lineRule="auto"/>
        <w:ind w:left="630" w:right="0" w:firstLine="0"/>
        <w:jc w:val="center"/>
        <w:rPr>
          <w:rFonts w:ascii="GHEA Grapalat" w:eastAsiaTheme="minorHAnsi" w:hAnsi="GHEA Grapalat"/>
          <w:bCs/>
          <w:color w:val="auto"/>
          <w:sz w:val="24"/>
          <w:szCs w:val="24"/>
          <w:lang w:val="hy-AM" w:eastAsia="en-US"/>
        </w:rPr>
      </w:pPr>
      <w:bookmarkStart w:id="16" w:name="_Hlk160322514"/>
      <w:bookmarkEnd w:id="13"/>
      <w:bookmarkEnd w:id="14"/>
      <w:r>
        <w:rPr>
          <w:rFonts w:ascii="GHEA Grapalat" w:eastAsiaTheme="minorHAnsi" w:hAnsi="GHEA Grapalat"/>
          <w:bCs/>
          <w:noProof/>
          <w:color w:val="auto"/>
          <w:sz w:val="24"/>
          <w:szCs w:val="24"/>
          <w:lang w:val="en-US" w:eastAsia="en-US"/>
        </w:rPr>
        <w:drawing>
          <wp:inline distT="0" distB="0" distL="0" distR="0" wp14:anchorId="0B32753E" wp14:editId="29C88F7C">
            <wp:extent cx="5715000" cy="4750835"/>
            <wp:effectExtent l="0" t="0" r="0" b="0"/>
            <wp:docPr id="1910301527"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301527" name="Picture 191030152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18835" cy="4754023"/>
                    </a:xfrm>
                    <a:prstGeom prst="rect">
                      <a:avLst/>
                    </a:prstGeom>
                  </pic:spPr>
                </pic:pic>
              </a:graphicData>
            </a:graphic>
          </wp:inline>
        </w:drawing>
      </w:r>
    </w:p>
    <w:p w14:paraId="5A4C1F7B" w14:textId="77777777" w:rsidR="003619FC" w:rsidRPr="003619FC" w:rsidRDefault="003C0645" w:rsidP="00FC725A">
      <w:pPr>
        <w:tabs>
          <w:tab w:val="left" w:pos="630"/>
          <w:tab w:val="left" w:pos="1260"/>
        </w:tabs>
        <w:autoSpaceDE w:val="0"/>
        <w:autoSpaceDN w:val="0"/>
        <w:adjustRightInd w:val="0"/>
        <w:spacing w:after="0" w:line="360" w:lineRule="auto"/>
        <w:ind w:right="0" w:firstLine="0"/>
        <w:jc w:val="center"/>
        <w:rPr>
          <w:rFonts w:ascii="GHEA Grapalat" w:eastAsiaTheme="minorHAnsi" w:hAnsi="GHEA Grapalat"/>
          <w:bCs/>
          <w:color w:val="auto"/>
          <w:sz w:val="24"/>
          <w:szCs w:val="24"/>
          <w:lang w:val="hy-AM" w:eastAsia="en-US"/>
        </w:rPr>
      </w:pPr>
      <w:r w:rsidRPr="00AD5E98">
        <w:rPr>
          <w:rFonts w:ascii="GHEA Grapalat" w:eastAsiaTheme="minorHAnsi" w:hAnsi="GHEA Grapalat"/>
          <w:bCs/>
          <w:color w:val="auto"/>
          <w:sz w:val="24"/>
          <w:szCs w:val="24"/>
          <w:lang w:val="hy-AM" w:eastAsia="en-US"/>
        </w:rPr>
        <w:t>ա,</w:t>
      </w:r>
      <w:r w:rsidR="003619FC">
        <w:rPr>
          <w:rFonts w:ascii="GHEA Grapalat" w:eastAsiaTheme="minorHAnsi" w:hAnsi="GHEA Grapalat"/>
          <w:bCs/>
          <w:color w:val="auto"/>
          <w:sz w:val="24"/>
          <w:szCs w:val="24"/>
          <w:lang w:val="hy-AM" w:eastAsia="en-US"/>
        </w:rPr>
        <w:t xml:space="preserve"> </w:t>
      </w:r>
      <w:r w:rsidRPr="00AD5E98">
        <w:rPr>
          <w:rFonts w:ascii="GHEA Grapalat" w:eastAsiaTheme="minorHAnsi" w:hAnsi="GHEA Grapalat"/>
          <w:bCs/>
          <w:color w:val="auto"/>
          <w:sz w:val="24"/>
          <w:szCs w:val="24"/>
          <w:lang w:val="hy-AM" w:eastAsia="en-US"/>
        </w:rPr>
        <w:t>բ</w:t>
      </w:r>
      <w:r w:rsidR="003619FC">
        <w:rPr>
          <w:rFonts w:ascii="GHEA Grapalat" w:eastAsiaTheme="minorHAnsi" w:hAnsi="GHEA Grapalat"/>
          <w:bCs/>
          <w:color w:val="auto"/>
          <w:sz w:val="24"/>
          <w:szCs w:val="24"/>
          <w:lang w:val="hy-AM" w:eastAsia="en-US"/>
        </w:rPr>
        <w:t xml:space="preserve">, </w:t>
      </w:r>
      <w:r w:rsidRPr="00AD5E98">
        <w:rPr>
          <w:rFonts w:ascii="GHEA Grapalat" w:eastAsiaTheme="minorHAnsi" w:hAnsi="GHEA Grapalat"/>
          <w:bCs/>
          <w:color w:val="auto"/>
          <w:sz w:val="24"/>
          <w:szCs w:val="24"/>
          <w:lang w:val="hy-AM" w:eastAsia="en-US"/>
        </w:rPr>
        <w:t>գ</w:t>
      </w:r>
      <w:r w:rsidRPr="009F6260">
        <w:rPr>
          <w:rFonts w:ascii="GHEA Grapalat" w:eastAsiaTheme="minorHAnsi" w:hAnsi="GHEA Grapalat"/>
          <w:bCs/>
          <w:color w:val="auto"/>
          <w:sz w:val="24"/>
          <w:szCs w:val="24"/>
          <w:lang w:val="hy-AM" w:eastAsia="en-US"/>
        </w:rPr>
        <w:t xml:space="preserve"> </w:t>
      </w:r>
      <w:r>
        <w:rPr>
          <w:rFonts w:ascii="GHEA Grapalat" w:eastAsiaTheme="minorHAnsi" w:hAnsi="GHEA Grapalat"/>
          <w:bCs/>
          <w:color w:val="auto"/>
          <w:sz w:val="24"/>
          <w:szCs w:val="24"/>
          <w:lang w:val="hy-AM" w:eastAsia="en-US"/>
        </w:rPr>
        <w:t>–</w:t>
      </w:r>
      <w:r w:rsidRPr="009F6260">
        <w:rPr>
          <w:rFonts w:ascii="GHEA Grapalat" w:eastAsiaTheme="minorHAnsi" w:hAnsi="GHEA Grapalat"/>
          <w:bCs/>
          <w:color w:val="auto"/>
          <w:sz w:val="24"/>
          <w:szCs w:val="24"/>
          <w:lang w:val="hy-AM" w:eastAsia="en-US"/>
        </w:rPr>
        <w:t xml:space="preserve"> </w:t>
      </w:r>
      <w:r w:rsidRPr="00AD5E98">
        <w:rPr>
          <w:rFonts w:ascii="GHEA Grapalat" w:eastAsiaTheme="minorHAnsi" w:hAnsi="GHEA Grapalat"/>
          <w:bCs/>
          <w:color w:val="auto"/>
          <w:sz w:val="24"/>
          <w:szCs w:val="24"/>
          <w:lang w:val="hy-AM" w:eastAsia="en-US"/>
        </w:rPr>
        <w:t>շարժման հարմարավետության բարձրացման և սալերի միջև նիշերի տարբերության նվազեցման համար</w:t>
      </w:r>
      <w:r w:rsidRPr="009F6260">
        <w:rPr>
          <w:rFonts w:ascii="GHEA Grapalat" w:eastAsiaTheme="minorHAnsi" w:hAnsi="GHEA Grapalat"/>
          <w:bCs/>
          <w:color w:val="auto"/>
          <w:sz w:val="24"/>
          <w:szCs w:val="24"/>
          <w:lang w:val="hy-AM" w:eastAsia="en-US"/>
        </w:rPr>
        <w:t>,</w:t>
      </w:r>
      <w:r w:rsidRPr="00AD5E98">
        <w:rPr>
          <w:rFonts w:ascii="GHEA Grapalat" w:eastAsiaTheme="minorHAnsi" w:hAnsi="GHEA Grapalat"/>
          <w:bCs/>
          <w:color w:val="auto"/>
          <w:sz w:val="24"/>
          <w:szCs w:val="24"/>
          <w:lang w:val="hy-AM" w:eastAsia="en-US"/>
        </w:rPr>
        <w:t xml:space="preserve"> բ</w:t>
      </w:r>
      <w:r w:rsidR="003619FC">
        <w:rPr>
          <w:rFonts w:ascii="GHEA Grapalat" w:eastAsiaTheme="minorHAnsi" w:hAnsi="GHEA Grapalat"/>
          <w:bCs/>
          <w:color w:val="auto"/>
          <w:sz w:val="24"/>
          <w:szCs w:val="24"/>
          <w:lang w:val="hy-AM" w:eastAsia="en-US"/>
        </w:rPr>
        <w:t xml:space="preserve">, </w:t>
      </w:r>
      <w:r w:rsidRPr="00AD5E98">
        <w:rPr>
          <w:rFonts w:ascii="GHEA Grapalat" w:eastAsiaTheme="minorHAnsi" w:hAnsi="GHEA Grapalat"/>
          <w:bCs/>
          <w:color w:val="auto"/>
          <w:sz w:val="24"/>
          <w:szCs w:val="24"/>
          <w:lang w:val="hy-AM" w:eastAsia="en-US"/>
        </w:rPr>
        <w:t>գ</w:t>
      </w:r>
      <w:r w:rsidRPr="009F6260">
        <w:rPr>
          <w:rFonts w:ascii="GHEA Grapalat" w:eastAsiaTheme="minorHAnsi" w:hAnsi="GHEA Grapalat"/>
          <w:bCs/>
          <w:color w:val="auto"/>
          <w:sz w:val="24"/>
          <w:szCs w:val="24"/>
          <w:lang w:val="hy-AM" w:eastAsia="en-US"/>
        </w:rPr>
        <w:t xml:space="preserve"> </w:t>
      </w:r>
      <w:r>
        <w:rPr>
          <w:rFonts w:ascii="GHEA Grapalat" w:eastAsiaTheme="minorHAnsi" w:hAnsi="GHEA Grapalat"/>
          <w:bCs/>
          <w:color w:val="auto"/>
          <w:sz w:val="24"/>
          <w:szCs w:val="24"/>
          <w:lang w:val="hy-AM" w:eastAsia="en-US"/>
        </w:rPr>
        <w:t>–</w:t>
      </w:r>
      <w:r w:rsidRPr="009F6260">
        <w:rPr>
          <w:rFonts w:ascii="GHEA Grapalat" w:eastAsiaTheme="minorHAnsi" w:hAnsi="GHEA Grapalat"/>
          <w:bCs/>
          <w:color w:val="auto"/>
          <w:sz w:val="24"/>
          <w:szCs w:val="24"/>
          <w:lang w:val="hy-AM" w:eastAsia="en-US"/>
        </w:rPr>
        <w:t xml:space="preserve"> </w:t>
      </w:r>
      <w:r w:rsidRPr="00AD5E98">
        <w:rPr>
          <w:rFonts w:ascii="GHEA Grapalat" w:eastAsiaTheme="minorHAnsi" w:hAnsi="GHEA Grapalat"/>
          <w:bCs/>
          <w:color w:val="auto"/>
          <w:sz w:val="24"/>
          <w:szCs w:val="24"/>
          <w:lang w:val="hy-AM" w:eastAsia="en-US"/>
        </w:rPr>
        <w:t>տարվա տաք ժամանակահատվածում ծածկի հավասարության ապահովման համար</w:t>
      </w:r>
      <w:r w:rsidR="003619FC">
        <w:rPr>
          <w:rFonts w:ascii="GHEA Grapalat" w:eastAsiaTheme="minorHAnsi" w:hAnsi="GHEA Grapalat"/>
          <w:bCs/>
          <w:color w:val="auto"/>
          <w:sz w:val="24"/>
          <w:szCs w:val="24"/>
          <w:lang w:val="hy-AM" w:eastAsia="en-US"/>
        </w:rPr>
        <w:t xml:space="preserve">, նկարում </w:t>
      </w:r>
      <w:r w:rsidR="003619FC" w:rsidRPr="003619FC">
        <w:rPr>
          <w:rFonts w:ascii="GHEA Grapalat" w:eastAsiaTheme="minorHAnsi" w:hAnsi="GHEA Grapalat"/>
          <w:bCs/>
          <w:color w:val="auto"/>
          <w:sz w:val="24"/>
          <w:szCs w:val="24"/>
          <w:lang w:val="hy-AM" w:eastAsia="en-US"/>
        </w:rPr>
        <w:t>չափերը տրված են մմ-ով</w:t>
      </w:r>
    </w:p>
    <w:p w14:paraId="3560944A" w14:textId="77777777" w:rsidR="003C0645" w:rsidRPr="00312B41" w:rsidRDefault="003C0645" w:rsidP="00FC725A">
      <w:pPr>
        <w:pStyle w:val="ListParagraph"/>
        <w:tabs>
          <w:tab w:val="left" w:pos="1080"/>
          <w:tab w:val="left" w:pos="1260"/>
        </w:tabs>
        <w:autoSpaceDE w:val="0"/>
        <w:autoSpaceDN w:val="0"/>
        <w:adjustRightInd w:val="0"/>
        <w:spacing w:after="0" w:line="360" w:lineRule="auto"/>
        <w:ind w:left="0" w:right="0" w:firstLine="0"/>
        <w:jc w:val="center"/>
        <w:rPr>
          <w:rFonts w:ascii="GHEA Grapalat" w:eastAsiaTheme="minorHAnsi" w:hAnsi="GHEA Grapalat"/>
          <w:b/>
          <w:color w:val="auto"/>
          <w:sz w:val="24"/>
          <w:szCs w:val="24"/>
          <w:lang w:val="hy-AM" w:eastAsia="en-US"/>
        </w:rPr>
      </w:pPr>
      <w:r w:rsidRPr="00312B41">
        <w:rPr>
          <w:rFonts w:ascii="GHEA Grapalat" w:eastAsiaTheme="minorHAnsi" w:hAnsi="GHEA Grapalat"/>
          <w:b/>
          <w:color w:val="auto"/>
          <w:sz w:val="24"/>
          <w:szCs w:val="24"/>
          <w:lang w:val="hy-AM" w:eastAsia="en-US"/>
        </w:rPr>
        <w:lastRenderedPageBreak/>
        <w:t>Նկար 5։ Չամրանավորված սեղմման կարանների  հատակագծում տեղաբաշխման տարբերակներ։</w:t>
      </w:r>
    </w:p>
    <w:p w14:paraId="5525B638" w14:textId="77777777" w:rsidR="00E24214" w:rsidRPr="00AF558F" w:rsidRDefault="00E24214" w:rsidP="00FC725A">
      <w:pPr>
        <w:pStyle w:val="ListParagraph"/>
        <w:tabs>
          <w:tab w:val="left" w:pos="1080"/>
          <w:tab w:val="left" w:pos="1260"/>
        </w:tabs>
        <w:autoSpaceDE w:val="0"/>
        <w:autoSpaceDN w:val="0"/>
        <w:adjustRightInd w:val="0"/>
        <w:spacing w:after="0" w:line="360" w:lineRule="auto"/>
        <w:ind w:left="630" w:right="0" w:firstLine="0"/>
        <w:rPr>
          <w:rFonts w:ascii="GHEA Grapalat" w:eastAsiaTheme="minorHAnsi" w:hAnsi="GHEA Grapalat"/>
          <w:bCs/>
          <w:color w:val="auto"/>
          <w:sz w:val="24"/>
          <w:szCs w:val="24"/>
          <w:lang w:val="hy-AM" w:eastAsia="en-US"/>
        </w:rPr>
      </w:pPr>
    </w:p>
    <w:bookmarkEnd w:id="16"/>
    <w:p w14:paraId="6DAD0D27" w14:textId="77777777" w:rsidR="0008302D" w:rsidRPr="004C1906" w:rsidRDefault="00DA7A8B">
      <w:pPr>
        <w:pStyle w:val="ListParagraph"/>
        <w:numPr>
          <w:ilvl w:val="0"/>
          <w:numId w:val="3"/>
        </w:numPr>
        <w:tabs>
          <w:tab w:val="left" w:pos="1080"/>
          <w:tab w:val="left" w:pos="1260"/>
        </w:tabs>
        <w:autoSpaceDE w:val="0"/>
        <w:autoSpaceDN w:val="0"/>
        <w:adjustRightInd w:val="0"/>
        <w:spacing w:after="0" w:line="360" w:lineRule="auto"/>
        <w:ind w:left="0" w:right="0" w:firstLine="630"/>
        <w:rPr>
          <w:rFonts w:ascii="GHEA Grapalat" w:eastAsiaTheme="minorHAnsi" w:hAnsi="GHEA Grapalat"/>
          <w:bCs/>
          <w:color w:val="auto"/>
          <w:sz w:val="24"/>
          <w:szCs w:val="24"/>
          <w:lang w:val="hy-AM" w:eastAsia="en-US"/>
        </w:rPr>
      </w:pPr>
      <w:r w:rsidRPr="004C1906">
        <w:rPr>
          <w:rFonts w:ascii="GHEA Grapalat" w:eastAsiaTheme="minorHAnsi" w:hAnsi="GHEA Grapalat"/>
          <w:bCs/>
          <w:color w:val="auto"/>
          <w:sz w:val="24"/>
          <w:szCs w:val="24"/>
          <w:lang w:val="hy-AM" w:eastAsia="en-US"/>
        </w:rPr>
        <w:t xml:space="preserve">Սեղմման և  ընդարձակման կարանների </w:t>
      </w:r>
      <w:r w:rsidR="000F451B" w:rsidRPr="004C1906">
        <w:rPr>
          <w:rFonts w:ascii="GHEA Grapalat" w:eastAsiaTheme="minorHAnsi" w:hAnsi="GHEA Grapalat"/>
          <w:bCs/>
          <w:color w:val="auto"/>
          <w:sz w:val="24"/>
          <w:szCs w:val="24"/>
          <w:lang w:val="hy-AM" w:eastAsia="en-US"/>
        </w:rPr>
        <w:t xml:space="preserve">բացակների </w:t>
      </w:r>
      <w:r w:rsidRPr="004C1906">
        <w:rPr>
          <w:rFonts w:ascii="GHEA Grapalat" w:eastAsiaTheme="minorHAnsi" w:hAnsi="GHEA Grapalat"/>
          <w:bCs/>
          <w:color w:val="auto"/>
          <w:sz w:val="24"/>
          <w:szCs w:val="24"/>
          <w:lang w:val="hy-AM" w:eastAsia="en-US"/>
        </w:rPr>
        <w:t xml:space="preserve">իրականացման ժամանակ </w:t>
      </w:r>
      <w:r w:rsidR="000F451B" w:rsidRPr="004C1906">
        <w:rPr>
          <w:rFonts w:ascii="GHEA Grapalat" w:eastAsiaTheme="minorHAnsi" w:hAnsi="GHEA Grapalat"/>
          <w:bCs/>
          <w:color w:val="auto"/>
          <w:sz w:val="24"/>
          <w:szCs w:val="24"/>
          <w:lang w:val="hy-AM" w:eastAsia="en-US"/>
        </w:rPr>
        <w:t xml:space="preserve">նոր տեղադրված բետոնում կարանների եզրերի կորացումների </w:t>
      </w:r>
      <w:r w:rsidR="002A6913" w:rsidRPr="004C1906">
        <w:rPr>
          <w:rFonts w:ascii="GHEA Grapalat" w:eastAsiaTheme="minorHAnsi" w:hAnsi="GHEA Grapalat"/>
          <w:bCs/>
          <w:color w:val="auto"/>
          <w:sz w:val="24"/>
          <w:szCs w:val="24"/>
          <w:lang w:val="hy-AM" w:eastAsia="en-US"/>
        </w:rPr>
        <w:t>շ</w:t>
      </w:r>
      <w:r w:rsidR="000F451B" w:rsidRPr="004C1906">
        <w:rPr>
          <w:rFonts w:ascii="GHEA Grapalat" w:eastAsiaTheme="minorHAnsi" w:hAnsi="GHEA Grapalat"/>
          <w:bCs/>
          <w:color w:val="auto"/>
          <w:sz w:val="24"/>
          <w:szCs w:val="24"/>
          <w:lang w:val="hy-AM" w:eastAsia="en-US"/>
        </w:rPr>
        <w:t xml:space="preserve">առավղերը չպետք է գերազանցեն 8 մմ–ը։ </w:t>
      </w:r>
    </w:p>
    <w:p w14:paraId="4DAFCFF3" w14:textId="77777777" w:rsidR="0008302D" w:rsidRPr="004C1906" w:rsidRDefault="000F451B">
      <w:pPr>
        <w:pStyle w:val="ListParagraph"/>
        <w:numPr>
          <w:ilvl w:val="0"/>
          <w:numId w:val="3"/>
        </w:numPr>
        <w:tabs>
          <w:tab w:val="left" w:pos="1080"/>
          <w:tab w:val="left" w:pos="1260"/>
        </w:tabs>
        <w:autoSpaceDE w:val="0"/>
        <w:autoSpaceDN w:val="0"/>
        <w:adjustRightInd w:val="0"/>
        <w:spacing w:after="0" w:line="360" w:lineRule="auto"/>
        <w:ind w:left="0" w:right="0" w:firstLine="630"/>
        <w:rPr>
          <w:rFonts w:ascii="GHEA Grapalat" w:eastAsiaTheme="minorHAnsi" w:hAnsi="GHEA Grapalat"/>
          <w:bCs/>
          <w:color w:val="auto"/>
          <w:sz w:val="24"/>
          <w:szCs w:val="24"/>
          <w:lang w:val="hy-AM" w:eastAsia="en-US"/>
        </w:rPr>
      </w:pPr>
      <w:r w:rsidRPr="004C1906">
        <w:rPr>
          <w:rFonts w:ascii="GHEA Grapalat" w:eastAsiaTheme="minorHAnsi" w:hAnsi="GHEA Grapalat"/>
          <w:bCs/>
          <w:color w:val="auto"/>
          <w:sz w:val="24"/>
          <w:szCs w:val="24"/>
          <w:lang w:val="hy-AM" w:eastAsia="en-US"/>
        </w:rPr>
        <w:t>Լայնական կարանների ձողերի հեղուկացված բիտումով քսման երկարությունը պետք է կազմի ձողերի երկարության 2/3–ը, իսկ քսման շերտի հաստությունը չպետք է գերազանցի 0,2 մմ–ը։</w:t>
      </w:r>
      <w:r w:rsidR="00D53B07" w:rsidRPr="004C1906">
        <w:rPr>
          <w:rFonts w:ascii="GHEA Grapalat" w:eastAsiaTheme="minorHAnsi" w:hAnsi="GHEA Grapalat"/>
          <w:bCs/>
          <w:color w:val="auto"/>
          <w:sz w:val="24"/>
          <w:szCs w:val="24"/>
          <w:lang w:val="hy-AM" w:eastAsia="en-US"/>
        </w:rPr>
        <w:t xml:space="preserve"> </w:t>
      </w:r>
    </w:p>
    <w:p w14:paraId="09F993E8" w14:textId="77777777" w:rsidR="0008302D" w:rsidRPr="004C1906" w:rsidRDefault="000F451B">
      <w:pPr>
        <w:pStyle w:val="ListParagraph"/>
        <w:numPr>
          <w:ilvl w:val="0"/>
          <w:numId w:val="3"/>
        </w:numPr>
        <w:tabs>
          <w:tab w:val="left" w:pos="1080"/>
          <w:tab w:val="left" w:pos="1260"/>
        </w:tabs>
        <w:autoSpaceDE w:val="0"/>
        <w:autoSpaceDN w:val="0"/>
        <w:adjustRightInd w:val="0"/>
        <w:spacing w:after="0" w:line="360" w:lineRule="auto"/>
        <w:ind w:left="0" w:right="0" w:firstLine="630"/>
        <w:rPr>
          <w:rFonts w:ascii="GHEA Grapalat" w:eastAsiaTheme="minorHAnsi" w:hAnsi="GHEA Grapalat"/>
          <w:bCs/>
          <w:color w:val="auto"/>
          <w:sz w:val="24"/>
          <w:szCs w:val="24"/>
          <w:lang w:val="hy-AM" w:eastAsia="en-US"/>
        </w:rPr>
      </w:pPr>
      <w:r w:rsidRPr="004C1906">
        <w:rPr>
          <w:rFonts w:ascii="GHEA Grapalat" w:eastAsiaTheme="minorHAnsi" w:hAnsi="GHEA Grapalat"/>
          <w:bCs/>
          <w:color w:val="auto"/>
          <w:sz w:val="24"/>
          <w:szCs w:val="24"/>
          <w:lang w:val="hy-AM" w:eastAsia="en-US"/>
        </w:rPr>
        <w:t xml:space="preserve">Սեղմման և  ընդարձակման կարանների </w:t>
      </w:r>
      <w:r w:rsidR="00DA7A8B" w:rsidRPr="004C1906">
        <w:rPr>
          <w:rFonts w:ascii="GHEA Grapalat" w:eastAsiaTheme="minorHAnsi" w:hAnsi="GHEA Grapalat"/>
          <w:bCs/>
          <w:color w:val="auto"/>
          <w:sz w:val="24"/>
          <w:szCs w:val="24"/>
          <w:lang w:val="hy-AM" w:eastAsia="en-US"/>
        </w:rPr>
        <w:t>ձողերի հատակագծային  և բարձրունքային շեղումները նախագծային դիրքից չպետք է գերազանցեն 1 սմ:</w:t>
      </w:r>
      <w:r w:rsidR="00D53B07" w:rsidRPr="004C1906">
        <w:rPr>
          <w:rFonts w:ascii="GHEA Grapalat" w:eastAsiaTheme="minorHAnsi" w:hAnsi="GHEA Grapalat"/>
          <w:bCs/>
          <w:color w:val="auto"/>
          <w:sz w:val="24"/>
          <w:szCs w:val="24"/>
          <w:lang w:val="hy-AM" w:eastAsia="en-US"/>
        </w:rPr>
        <w:t xml:space="preserve"> </w:t>
      </w:r>
    </w:p>
    <w:p w14:paraId="22CC6C4B" w14:textId="6CC984D3" w:rsidR="00DA7A8B" w:rsidRPr="004C1906" w:rsidRDefault="00DA7A8B">
      <w:pPr>
        <w:pStyle w:val="ListParagraph"/>
        <w:numPr>
          <w:ilvl w:val="0"/>
          <w:numId w:val="3"/>
        </w:numPr>
        <w:tabs>
          <w:tab w:val="left" w:pos="1080"/>
          <w:tab w:val="left" w:pos="1260"/>
        </w:tabs>
        <w:autoSpaceDE w:val="0"/>
        <w:autoSpaceDN w:val="0"/>
        <w:adjustRightInd w:val="0"/>
        <w:spacing w:after="0" w:line="360" w:lineRule="auto"/>
        <w:ind w:left="0" w:right="0" w:firstLine="630"/>
        <w:rPr>
          <w:rFonts w:ascii="GHEA Grapalat" w:eastAsiaTheme="minorHAnsi" w:hAnsi="GHEA Grapalat"/>
          <w:bCs/>
          <w:color w:val="auto"/>
          <w:sz w:val="24"/>
          <w:szCs w:val="24"/>
          <w:lang w:val="hy-AM" w:eastAsia="en-US"/>
        </w:rPr>
      </w:pPr>
      <w:r w:rsidRPr="004C1906">
        <w:rPr>
          <w:rFonts w:ascii="GHEA Grapalat" w:eastAsiaTheme="minorHAnsi" w:hAnsi="GHEA Grapalat"/>
          <w:bCs/>
          <w:color w:val="auto"/>
          <w:sz w:val="24"/>
          <w:szCs w:val="24"/>
          <w:lang w:val="hy-AM" w:eastAsia="en-US"/>
        </w:rPr>
        <w:t>Երկայնական կարանների ձողերը տեղադրվում են առանց պաշտպանիչ ծածկի, իսկ հատակագծային  և բարձրունքային  շեղումները նախագծային դիրքից չպետք է գերազանցեն 5 սմ:</w:t>
      </w:r>
    </w:p>
    <w:p w14:paraId="2FF6DBCD" w14:textId="77777777" w:rsidR="002E1D8B" w:rsidRPr="004C1906" w:rsidRDefault="00DA7A8B">
      <w:pPr>
        <w:pStyle w:val="ListParagraph"/>
        <w:numPr>
          <w:ilvl w:val="0"/>
          <w:numId w:val="3"/>
        </w:numPr>
        <w:tabs>
          <w:tab w:val="left" w:pos="1080"/>
          <w:tab w:val="left" w:pos="1260"/>
        </w:tabs>
        <w:autoSpaceDE w:val="0"/>
        <w:autoSpaceDN w:val="0"/>
        <w:adjustRightInd w:val="0"/>
        <w:spacing w:after="0" w:line="360" w:lineRule="auto"/>
        <w:ind w:left="0" w:right="0" w:firstLine="630"/>
        <w:rPr>
          <w:rFonts w:ascii="GHEA Grapalat" w:eastAsiaTheme="minorHAnsi" w:hAnsi="GHEA Grapalat"/>
          <w:bCs/>
          <w:color w:val="auto"/>
          <w:sz w:val="24"/>
          <w:szCs w:val="24"/>
          <w:lang w:val="hy-AM" w:eastAsia="en-US"/>
        </w:rPr>
      </w:pPr>
      <w:bookmarkStart w:id="17" w:name="_Hlk160323767"/>
      <w:r w:rsidRPr="004C1906">
        <w:rPr>
          <w:rFonts w:ascii="GHEA Grapalat" w:eastAsiaTheme="minorHAnsi" w:hAnsi="GHEA Grapalat"/>
          <w:bCs/>
          <w:color w:val="auto"/>
          <w:sz w:val="24"/>
          <w:szCs w:val="24"/>
          <w:lang w:val="hy-AM" w:eastAsia="en-US"/>
        </w:rPr>
        <w:t xml:space="preserve">Սեղմման կարանների բացակների հատվածքը կարող է լինել ուղղանկյունաձև, աստիճանաձև կամ թեք պատերով:  </w:t>
      </w:r>
    </w:p>
    <w:p w14:paraId="17634CF2" w14:textId="2633E577" w:rsidR="00DA7A8B" w:rsidRPr="004C1906" w:rsidRDefault="00DA7A8B">
      <w:pPr>
        <w:pStyle w:val="ListParagraph"/>
        <w:numPr>
          <w:ilvl w:val="0"/>
          <w:numId w:val="3"/>
        </w:numPr>
        <w:tabs>
          <w:tab w:val="left" w:pos="1080"/>
          <w:tab w:val="left" w:pos="1260"/>
        </w:tabs>
        <w:autoSpaceDE w:val="0"/>
        <w:autoSpaceDN w:val="0"/>
        <w:adjustRightInd w:val="0"/>
        <w:spacing w:after="0" w:line="360" w:lineRule="auto"/>
        <w:ind w:left="0" w:right="0" w:firstLine="630"/>
        <w:rPr>
          <w:rFonts w:ascii="GHEA Grapalat" w:eastAsiaTheme="minorHAnsi" w:hAnsi="GHEA Grapalat"/>
          <w:bCs/>
          <w:color w:val="auto"/>
          <w:sz w:val="24"/>
          <w:szCs w:val="24"/>
          <w:lang w:val="hy-AM" w:eastAsia="en-US"/>
        </w:rPr>
      </w:pPr>
      <w:r w:rsidRPr="004C1906">
        <w:rPr>
          <w:rFonts w:ascii="GHEA Grapalat" w:eastAsiaTheme="minorHAnsi" w:hAnsi="GHEA Grapalat"/>
          <w:bCs/>
          <w:color w:val="auto"/>
          <w:sz w:val="24"/>
          <w:szCs w:val="24"/>
          <w:lang w:val="hy-AM" w:eastAsia="en-US"/>
        </w:rPr>
        <w:t>Սեղղման կարանների բացակի լայնությո</w:t>
      </w:r>
      <w:r w:rsidR="002A6913" w:rsidRPr="004C1906">
        <w:rPr>
          <w:rFonts w:ascii="GHEA Grapalat" w:eastAsiaTheme="minorHAnsi" w:hAnsi="GHEA Grapalat"/>
          <w:bCs/>
          <w:color w:val="auto"/>
          <w:sz w:val="24"/>
          <w:szCs w:val="24"/>
          <w:lang w:val="hy-AM" w:eastAsia="en-US"/>
        </w:rPr>
        <w:t>ւ</w:t>
      </w:r>
      <w:r w:rsidRPr="004C1906">
        <w:rPr>
          <w:rFonts w:ascii="GHEA Grapalat" w:eastAsiaTheme="minorHAnsi" w:hAnsi="GHEA Grapalat"/>
          <w:bCs/>
          <w:color w:val="auto"/>
          <w:sz w:val="24"/>
          <w:szCs w:val="24"/>
          <w:lang w:val="hy-AM" w:eastAsia="en-US"/>
        </w:rPr>
        <w:t xml:space="preserve">նը պետք է ընդունել 4-15 մմ, խորությունը՝  ոչ պակաս </w:t>
      </w:r>
      <m:oMath>
        <m:r>
          <w:rPr>
            <w:rFonts w:ascii="Cambria Math" w:eastAsiaTheme="minorHAnsi" w:hAnsi="Cambria Math"/>
            <w:color w:val="auto"/>
            <w:sz w:val="24"/>
            <w:szCs w:val="24"/>
            <w:lang w:val="hy-AM" w:eastAsia="en-US"/>
          </w:rPr>
          <m:t>h</m:t>
        </m:r>
      </m:oMath>
      <w:r w:rsidRPr="004C1906">
        <w:rPr>
          <w:rFonts w:ascii="GHEA Grapalat" w:eastAsiaTheme="minorHAnsi" w:hAnsi="GHEA Grapalat"/>
          <w:bCs/>
          <w:color w:val="auto"/>
          <w:sz w:val="24"/>
          <w:szCs w:val="24"/>
          <w:lang w:val="hy-AM" w:eastAsia="en-US"/>
        </w:rPr>
        <w:t>/4:  Ընդարձակման կարանների բացակի լայնությունը պետք է ընդունել 30-35 մմ, խորությունը  մինչև միջադիր՝ 40-60 մմ:</w:t>
      </w:r>
    </w:p>
    <w:p w14:paraId="2FE4D22D" w14:textId="77777777" w:rsidR="002E1D8B" w:rsidRPr="004C1906" w:rsidRDefault="001A1FC3">
      <w:pPr>
        <w:pStyle w:val="ListParagraph"/>
        <w:numPr>
          <w:ilvl w:val="0"/>
          <w:numId w:val="3"/>
        </w:numPr>
        <w:tabs>
          <w:tab w:val="left" w:pos="1080"/>
          <w:tab w:val="left" w:pos="1260"/>
        </w:tabs>
        <w:autoSpaceDE w:val="0"/>
        <w:autoSpaceDN w:val="0"/>
        <w:adjustRightInd w:val="0"/>
        <w:spacing w:after="0" w:line="360" w:lineRule="auto"/>
        <w:ind w:left="0" w:right="0" w:firstLine="630"/>
        <w:rPr>
          <w:rFonts w:ascii="GHEA Grapalat" w:eastAsiaTheme="minorHAnsi" w:hAnsi="GHEA Grapalat"/>
          <w:bCs/>
          <w:color w:val="auto"/>
          <w:sz w:val="24"/>
          <w:szCs w:val="24"/>
          <w:lang w:val="hy-AM" w:eastAsia="en-US"/>
        </w:rPr>
      </w:pPr>
      <w:bookmarkStart w:id="18" w:name="_Hlk160325494"/>
      <w:bookmarkStart w:id="19" w:name="_Hlk160317676"/>
      <w:bookmarkEnd w:id="17"/>
      <w:r w:rsidRPr="004C1906">
        <w:rPr>
          <w:rFonts w:ascii="GHEA Grapalat" w:eastAsiaTheme="minorHAnsi" w:hAnsi="GHEA Grapalat"/>
          <w:bCs/>
          <w:color w:val="auto"/>
          <w:sz w:val="24"/>
          <w:szCs w:val="24"/>
          <w:lang w:val="hy-AM" w:eastAsia="en-US"/>
        </w:rPr>
        <w:t>Ցեմենտբետոն</w:t>
      </w:r>
      <w:r w:rsidR="002E1D8B" w:rsidRPr="004C1906">
        <w:rPr>
          <w:rFonts w:ascii="GHEA Grapalat" w:eastAsiaTheme="minorHAnsi" w:hAnsi="GHEA Grapalat"/>
          <w:bCs/>
          <w:color w:val="auto"/>
          <w:sz w:val="24"/>
          <w:szCs w:val="24"/>
          <w:lang w:val="hy-AM" w:eastAsia="en-US"/>
        </w:rPr>
        <w:t>ե</w:t>
      </w:r>
      <w:r w:rsidRPr="004C1906">
        <w:rPr>
          <w:rFonts w:ascii="GHEA Grapalat" w:eastAsiaTheme="minorHAnsi" w:hAnsi="GHEA Grapalat"/>
          <w:bCs/>
          <w:color w:val="auto"/>
          <w:sz w:val="24"/>
          <w:szCs w:val="24"/>
          <w:lang w:val="hy-AM" w:eastAsia="en-US"/>
        </w:rPr>
        <w:t xml:space="preserve"> և ա</w:t>
      </w:r>
      <w:r w:rsidR="000C6F9C" w:rsidRPr="004C1906">
        <w:rPr>
          <w:rFonts w:ascii="GHEA Grapalat" w:eastAsiaTheme="minorHAnsi" w:hAnsi="GHEA Grapalat"/>
          <w:bCs/>
          <w:color w:val="auto"/>
          <w:sz w:val="24"/>
          <w:szCs w:val="24"/>
          <w:lang w:val="hy-AM" w:eastAsia="en-US"/>
        </w:rPr>
        <w:t>սֆալտբետոն</w:t>
      </w:r>
      <w:r w:rsidR="002E1D8B" w:rsidRPr="004C1906">
        <w:rPr>
          <w:rFonts w:ascii="GHEA Grapalat" w:eastAsiaTheme="minorHAnsi" w:hAnsi="GHEA Grapalat"/>
          <w:bCs/>
          <w:color w:val="auto"/>
          <w:sz w:val="24"/>
          <w:szCs w:val="24"/>
          <w:lang w:val="hy-AM" w:eastAsia="en-US"/>
        </w:rPr>
        <w:t>ե</w:t>
      </w:r>
      <w:r w:rsidR="000C6F9C" w:rsidRPr="004C1906">
        <w:rPr>
          <w:rFonts w:ascii="GHEA Grapalat" w:eastAsiaTheme="minorHAnsi" w:hAnsi="GHEA Grapalat"/>
          <w:bCs/>
          <w:color w:val="auto"/>
          <w:sz w:val="24"/>
          <w:szCs w:val="24"/>
          <w:lang w:val="hy-AM" w:eastAsia="en-US"/>
        </w:rPr>
        <w:t xml:space="preserve"> ծածկ</w:t>
      </w:r>
      <w:r w:rsidR="002E1D8B" w:rsidRPr="004C1906">
        <w:rPr>
          <w:rFonts w:ascii="GHEA Grapalat" w:eastAsiaTheme="minorHAnsi" w:hAnsi="GHEA Grapalat"/>
          <w:bCs/>
          <w:color w:val="auto"/>
          <w:sz w:val="24"/>
          <w:szCs w:val="24"/>
          <w:lang w:val="hy-AM" w:eastAsia="en-US"/>
        </w:rPr>
        <w:t>երի</w:t>
      </w:r>
      <w:r w:rsidR="000C6F9C" w:rsidRPr="004C1906">
        <w:rPr>
          <w:rFonts w:ascii="GHEA Grapalat" w:eastAsiaTheme="minorHAnsi" w:hAnsi="GHEA Grapalat"/>
          <w:bCs/>
          <w:color w:val="auto"/>
          <w:sz w:val="24"/>
          <w:szCs w:val="24"/>
          <w:lang w:val="hy-AM" w:eastAsia="en-US"/>
        </w:rPr>
        <w:t xml:space="preserve"> </w:t>
      </w:r>
      <w:r w:rsidRPr="004C1906">
        <w:rPr>
          <w:rFonts w:ascii="GHEA Grapalat" w:eastAsiaTheme="minorHAnsi" w:hAnsi="GHEA Grapalat"/>
          <w:bCs/>
          <w:color w:val="auto"/>
          <w:sz w:val="24"/>
          <w:szCs w:val="24"/>
          <w:lang w:val="hy-AM" w:eastAsia="en-US"/>
        </w:rPr>
        <w:t xml:space="preserve">(կողնակի եզրային ամրացման գոտու, բաժանիչ գոտու) </w:t>
      </w:r>
      <w:r w:rsidR="000C6F9C" w:rsidRPr="004C1906">
        <w:rPr>
          <w:rFonts w:ascii="GHEA Grapalat" w:eastAsiaTheme="minorHAnsi" w:hAnsi="GHEA Grapalat"/>
          <w:bCs/>
          <w:color w:val="auto"/>
          <w:sz w:val="24"/>
          <w:szCs w:val="24"/>
          <w:lang w:val="hy-AM" w:eastAsia="en-US"/>
        </w:rPr>
        <w:t xml:space="preserve">հետ </w:t>
      </w:r>
      <w:r w:rsidRPr="004C1906">
        <w:rPr>
          <w:rFonts w:ascii="GHEA Grapalat" w:eastAsiaTheme="minorHAnsi" w:hAnsi="GHEA Grapalat"/>
          <w:bCs/>
          <w:color w:val="auto"/>
          <w:sz w:val="24"/>
          <w:szCs w:val="24"/>
          <w:lang w:val="hy-AM" w:eastAsia="en-US"/>
        </w:rPr>
        <w:t>լծորդման դեպքում ասֆալտբետոն</w:t>
      </w:r>
      <w:r w:rsidR="002E1D8B" w:rsidRPr="004C1906">
        <w:rPr>
          <w:rFonts w:ascii="GHEA Grapalat" w:eastAsiaTheme="minorHAnsi" w:hAnsi="GHEA Grapalat"/>
          <w:bCs/>
          <w:color w:val="auto"/>
          <w:sz w:val="24"/>
          <w:szCs w:val="24"/>
          <w:lang w:val="hy-AM" w:eastAsia="en-US"/>
        </w:rPr>
        <w:t>ե</w:t>
      </w:r>
      <w:r w:rsidRPr="004C1906">
        <w:rPr>
          <w:rFonts w:ascii="GHEA Grapalat" w:eastAsiaTheme="minorHAnsi" w:hAnsi="GHEA Grapalat"/>
          <w:bCs/>
          <w:color w:val="auto"/>
          <w:sz w:val="24"/>
          <w:szCs w:val="24"/>
          <w:lang w:val="hy-AM" w:eastAsia="en-US"/>
        </w:rPr>
        <w:t xml:space="preserve"> և ցեմենտբետոն</w:t>
      </w:r>
      <w:r w:rsidR="002E1D8B" w:rsidRPr="004C1906">
        <w:rPr>
          <w:rFonts w:ascii="GHEA Grapalat" w:eastAsiaTheme="minorHAnsi" w:hAnsi="GHEA Grapalat"/>
          <w:bCs/>
          <w:color w:val="auto"/>
          <w:sz w:val="24"/>
          <w:szCs w:val="24"/>
          <w:lang w:val="hy-AM" w:eastAsia="en-US"/>
        </w:rPr>
        <w:t>ե</w:t>
      </w:r>
      <w:r w:rsidRPr="004C1906">
        <w:rPr>
          <w:rFonts w:ascii="GHEA Grapalat" w:eastAsiaTheme="minorHAnsi" w:hAnsi="GHEA Grapalat"/>
          <w:bCs/>
          <w:color w:val="auto"/>
          <w:sz w:val="24"/>
          <w:szCs w:val="24"/>
          <w:lang w:val="hy-AM" w:eastAsia="en-US"/>
        </w:rPr>
        <w:t xml:space="preserve"> ծածկերի սահմանագծի վրա պետք  է տեղակայել լայնական և երկայնական կարաններ, որոնք պետք է հերմետիկացնել 4 մմ հաստությամբ և 40-50 մմ բարձրությամբ ջերմակայուն ժապավենով, որը տեղադրվում է ցեմենտբետո</w:t>
      </w:r>
      <w:r w:rsidR="002E1D8B" w:rsidRPr="004C1906">
        <w:rPr>
          <w:rFonts w:ascii="GHEA Grapalat" w:eastAsiaTheme="minorHAnsi" w:hAnsi="GHEA Grapalat"/>
          <w:bCs/>
          <w:color w:val="auto"/>
          <w:sz w:val="24"/>
          <w:szCs w:val="24"/>
          <w:lang w:val="hy-AM" w:eastAsia="en-US"/>
        </w:rPr>
        <w:t>նե</w:t>
      </w:r>
      <w:r w:rsidRPr="004C1906">
        <w:rPr>
          <w:rFonts w:ascii="GHEA Grapalat" w:eastAsiaTheme="minorHAnsi" w:hAnsi="GHEA Grapalat"/>
          <w:bCs/>
          <w:color w:val="auto"/>
          <w:sz w:val="24"/>
          <w:szCs w:val="24"/>
          <w:lang w:val="hy-AM" w:eastAsia="en-US"/>
        </w:rPr>
        <w:t xml:space="preserve"> ծածկի կողային նիստի վրա՝ ծածկի հետ նույն մակարդակով:</w:t>
      </w:r>
      <w:r w:rsidR="009268D2" w:rsidRPr="004C1906">
        <w:rPr>
          <w:rFonts w:ascii="GHEA Grapalat" w:eastAsiaTheme="minorHAnsi" w:hAnsi="GHEA Grapalat"/>
          <w:bCs/>
          <w:color w:val="auto"/>
          <w:sz w:val="24"/>
          <w:szCs w:val="24"/>
          <w:lang w:val="hy-AM" w:eastAsia="en-US"/>
        </w:rPr>
        <w:t xml:space="preserve"> </w:t>
      </w:r>
    </w:p>
    <w:p w14:paraId="578B8F45" w14:textId="2F373666" w:rsidR="00310684" w:rsidRPr="004C1906" w:rsidRDefault="001A1FC3">
      <w:pPr>
        <w:pStyle w:val="ListParagraph"/>
        <w:numPr>
          <w:ilvl w:val="0"/>
          <w:numId w:val="3"/>
        </w:numPr>
        <w:tabs>
          <w:tab w:val="left" w:pos="1080"/>
          <w:tab w:val="left" w:pos="1260"/>
        </w:tabs>
        <w:autoSpaceDE w:val="0"/>
        <w:autoSpaceDN w:val="0"/>
        <w:adjustRightInd w:val="0"/>
        <w:spacing w:after="0" w:line="360" w:lineRule="auto"/>
        <w:ind w:left="0" w:right="0" w:firstLine="630"/>
        <w:rPr>
          <w:rFonts w:ascii="GHEA Grapalat" w:eastAsiaTheme="minorHAnsi" w:hAnsi="GHEA Grapalat"/>
          <w:bCs/>
          <w:color w:val="auto"/>
          <w:sz w:val="24"/>
          <w:szCs w:val="24"/>
          <w:lang w:val="hy-AM" w:eastAsia="en-US"/>
        </w:rPr>
      </w:pPr>
      <w:r w:rsidRPr="004C1906">
        <w:rPr>
          <w:rFonts w:ascii="GHEA Grapalat" w:eastAsiaTheme="minorHAnsi" w:hAnsi="GHEA Grapalat"/>
          <w:bCs/>
          <w:color w:val="auto"/>
          <w:sz w:val="24"/>
          <w:szCs w:val="24"/>
          <w:lang w:val="hy-AM" w:eastAsia="en-US"/>
        </w:rPr>
        <w:t>Ցեմենտբետոն</w:t>
      </w:r>
      <w:r w:rsidR="002E1D8B" w:rsidRPr="004C1906">
        <w:rPr>
          <w:rFonts w:ascii="GHEA Grapalat" w:eastAsiaTheme="minorHAnsi" w:hAnsi="GHEA Grapalat"/>
          <w:bCs/>
          <w:color w:val="auto"/>
          <w:sz w:val="24"/>
          <w:szCs w:val="24"/>
          <w:lang w:val="hy-AM" w:eastAsia="en-US"/>
        </w:rPr>
        <w:t>ե</w:t>
      </w:r>
      <w:r w:rsidRPr="004C1906">
        <w:rPr>
          <w:rFonts w:ascii="GHEA Grapalat" w:eastAsiaTheme="minorHAnsi" w:hAnsi="GHEA Grapalat"/>
          <w:bCs/>
          <w:color w:val="auto"/>
          <w:sz w:val="24"/>
          <w:szCs w:val="24"/>
          <w:lang w:val="hy-AM" w:eastAsia="en-US"/>
        </w:rPr>
        <w:t xml:space="preserve"> և ասֆալտբե</w:t>
      </w:r>
      <w:r w:rsidR="002E1D8B" w:rsidRPr="004C1906">
        <w:rPr>
          <w:rFonts w:ascii="GHEA Grapalat" w:eastAsiaTheme="minorHAnsi" w:hAnsi="GHEA Grapalat"/>
          <w:bCs/>
          <w:color w:val="auto"/>
          <w:sz w:val="24"/>
          <w:szCs w:val="24"/>
          <w:lang w:val="hy-AM" w:eastAsia="en-US"/>
        </w:rPr>
        <w:t>տոնե</w:t>
      </w:r>
      <w:r w:rsidRPr="004C1906">
        <w:rPr>
          <w:rFonts w:ascii="GHEA Grapalat" w:eastAsiaTheme="minorHAnsi" w:hAnsi="GHEA Grapalat"/>
          <w:bCs/>
          <w:color w:val="auto"/>
          <w:sz w:val="24"/>
          <w:szCs w:val="24"/>
          <w:lang w:val="hy-AM" w:eastAsia="en-US"/>
        </w:rPr>
        <w:t xml:space="preserve"> ծածկերի լծորդման </w:t>
      </w:r>
      <w:r w:rsidR="0079690C" w:rsidRPr="004C1906">
        <w:rPr>
          <w:rFonts w:ascii="GHEA Grapalat" w:eastAsiaTheme="minorHAnsi" w:hAnsi="GHEA Grapalat"/>
          <w:bCs/>
          <w:color w:val="auto"/>
          <w:sz w:val="24"/>
          <w:szCs w:val="24"/>
          <w:lang w:val="hy-AM" w:eastAsia="en-US"/>
        </w:rPr>
        <w:t>այլ տարբերակով  սահմանագծի վրա</w:t>
      </w:r>
      <w:r w:rsidR="00310684" w:rsidRPr="004C1906">
        <w:rPr>
          <w:rFonts w:ascii="GHEA Grapalat" w:eastAsiaTheme="minorHAnsi" w:hAnsi="GHEA Grapalat"/>
          <w:bCs/>
          <w:color w:val="auto"/>
          <w:sz w:val="24"/>
          <w:szCs w:val="24"/>
          <w:lang w:val="hy-AM" w:eastAsia="en-US"/>
        </w:rPr>
        <w:t xml:space="preserve"> կարանակտրիչով կտրվում է</w:t>
      </w:r>
      <w:r w:rsidR="0079690C" w:rsidRPr="004C1906">
        <w:rPr>
          <w:rFonts w:ascii="GHEA Grapalat" w:eastAsiaTheme="minorHAnsi" w:hAnsi="GHEA Grapalat"/>
          <w:bCs/>
          <w:color w:val="auto"/>
          <w:sz w:val="24"/>
          <w:szCs w:val="24"/>
          <w:lang w:val="hy-AM" w:eastAsia="en-US"/>
        </w:rPr>
        <w:t xml:space="preserve"> </w:t>
      </w:r>
      <w:r w:rsidR="00310684" w:rsidRPr="004C1906">
        <w:rPr>
          <w:rFonts w:ascii="GHEA Grapalat" w:eastAsiaTheme="minorHAnsi" w:hAnsi="GHEA Grapalat"/>
          <w:bCs/>
          <w:color w:val="auto"/>
          <w:sz w:val="24"/>
          <w:szCs w:val="24"/>
          <w:lang w:val="hy-AM" w:eastAsia="en-US"/>
        </w:rPr>
        <w:t>10</w:t>
      </w:r>
      <w:r w:rsidR="0079690C" w:rsidRPr="004C1906">
        <w:rPr>
          <w:rFonts w:ascii="GHEA Grapalat" w:eastAsiaTheme="minorHAnsi" w:hAnsi="GHEA Grapalat"/>
          <w:bCs/>
          <w:color w:val="auto"/>
          <w:sz w:val="24"/>
          <w:szCs w:val="24"/>
          <w:lang w:val="hy-AM" w:eastAsia="en-US"/>
        </w:rPr>
        <w:t xml:space="preserve"> մմ </w:t>
      </w:r>
      <w:r w:rsidR="00310684" w:rsidRPr="004C1906">
        <w:rPr>
          <w:rFonts w:ascii="GHEA Grapalat" w:eastAsiaTheme="minorHAnsi" w:hAnsi="GHEA Grapalat"/>
          <w:bCs/>
          <w:color w:val="auto"/>
          <w:sz w:val="24"/>
          <w:szCs w:val="24"/>
          <w:lang w:val="hy-AM" w:eastAsia="en-US"/>
        </w:rPr>
        <w:t xml:space="preserve">լայնությամբ </w:t>
      </w:r>
      <w:r w:rsidR="0079690C" w:rsidRPr="004C1906">
        <w:rPr>
          <w:rFonts w:ascii="GHEA Grapalat" w:eastAsiaTheme="minorHAnsi" w:hAnsi="GHEA Grapalat"/>
          <w:bCs/>
          <w:color w:val="auto"/>
          <w:sz w:val="24"/>
          <w:szCs w:val="24"/>
          <w:lang w:val="hy-AM" w:eastAsia="en-US"/>
        </w:rPr>
        <w:t xml:space="preserve">և 40 մմ </w:t>
      </w:r>
      <w:r w:rsidR="00310684" w:rsidRPr="004C1906">
        <w:rPr>
          <w:rFonts w:ascii="GHEA Grapalat" w:eastAsiaTheme="minorHAnsi" w:hAnsi="GHEA Grapalat"/>
          <w:bCs/>
          <w:color w:val="auto"/>
          <w:sz w:val="24"/>
          <w:szCs w:val="24"/>
          <w:lang w:val="hy-AM" w:eastAsia="en-US"/>
        </w:rPr>
        <w:t xml:space="preserve">խորությամբ բացակ, տեղադրվում է  </w:t>
      </w:r>
      <w:r w:rsidR="0079690C" w:rsidRPr="004C1906">
        <w:rPr>
          <w:rFonts w:ascii="GHEA Grapalat" w:eastAsiaTheme="minorHAnsi" w:hAnsi="GHEA Grapalat"/>
          <w:bCs/>
          <w:color w:val="auto"/>
          <w:sz w:val="24"/>
          <w:szCs w:val="24"/>
          <w:lang w:val="hy-AM" w:eastAsia="en-US"/>
        </w:rPr>
        <w:t xml:space="preserve">ջերմակայուն </w:t>
      </w:r>
      <w:r w:rsidR="00310684" w:rsidRPr="004C1906">
        <w:rPr>
          <w:rFonts w:ascii="GHEA Grapalat" w:eastAsiaTheme="minorHAnsi" w:hAnsi="GHEA Grapalat"/>
          <w:bCs/>
          <w:color w:val="auto"/>
          <w:sz w:val="24"/>
          <w:szCs w:val="24"/>
          <w:lang w:val="hy-AM" w:eastAsia="en-US"/>
        </w:rPr>
        <w:t>քուղ՝ նախապես բացակի պատերը մշակելով նախաներկով և հերմետիկացվում  բիտումային  մածիկով</w:t>
      </w:r>
      <w:r w:rsidR="002E1D8B" w:rsidRPr="004C1906">
        <w:rPr>
          <w:rFonts w:ascii="GHEA Grapalat" w:eastAsiaTheme="minorHAnsi" w:hAnsi="GHEA Grapalat"/>
          <w:bCs/>
          <w:color w:val="auto"/>
          <w:sz w:val="24"/>
          <w:szCs w:val="24"/>
          <w:lang w:val="hy-AM" w:eastAsia="en-US"/>
        </w:rPr>
        <w:t>՝</w:t>
      </w:r>
      <w:r w:rsidR="00310684" w:rsidRPr="004C1906">
        <w:rPr>
          <w:rFonts w:ascii="GHEA Grapalat" w:eastAsiaTheme="minorHAnsi" w:hAnsi="GHEA Grapalat"/>
          <w:bCs/>
          <w:color w:val="auto"/>
          <w:sz w:val="24"/>
          <w:szCs w:val="24"/>
          <w:lang w:val="hy-AM" w:eastAsia="en-US"/>
        </w:rPr>
        <w:t xml:space="preserve"> համաձայն </w:t>
      </w:r>
      <w:r w:rsidR="002E1D8B" w:rsidRPr="004C1906">
        <w:rPr>
          <w:rFonts w:ascii="GHEA Grapalat" w:eastAsiaTheme="minorHAnsi" w:hAnsi="GHEA Grapalat"/>
          <w:bCs/>
          <w:color w:val="auto"/>
          <w:sz w:val="24"/>
          <w:szCs w:val="24"/>
          <w:lang w:val="hy-AM" w:eastAsia="en-US"/>
        </w:rPr>
        <w:t xml:space="preserve">սույն </w:t>
      </w:r>
      <w:r w:rsidR="00310684" w:rsidRPr="004C1906">
        <w:rPr>
          <w:rFonts w:ascii="GHEA Grapalat" w:eastAsiaTheme="minorHAnsi" w:hAnsi="GHEA Grapalat"/>
          <w:bCs/>
          <w:color w:val="auto"/>
          <w:sz w:val="24"/>
          <w:szCs w:val="24"/>
          <w:lang w:val="hy-AM" w:eastAsia="en-US"/>
        </w:rPr>
        <w:t xml:space="preserve">կանոնների հավաքածուի  </w:t>
      </w:r>
      <w:r w:rsidR="002E1D8B" w:rsidRPr="004C1906">
        <w:rPr>
          <w:rFonts w:ascii="GHEA Grapalat" w:eastAsiaTheme="minorHAnsi" w:hAnsi="GHEA Grapalat"/>
          <w:bCs/>
          <w:color w:val="auto"/>
          <w:sz w:val="24"/>
          <w:szCs w:val="24"/>
          <w:lang w:val="hy-AM" w:eastAsia="en-US"/>
        </w:rPr>
        <w:t xml:space="preserve">6-րդ </w:t>
      </w:r>
      <w:r w:rsidR="00310684" w:rsidRPr="004C1906">
        <w:rPr>
          <w:rFonts w:ascii="GHEA Grapalat" w:eastAsiaTheme="minorHAnsi" w:hAnsi="GHEA Grapalat"/>
          <w:bCs/>
          <w:color w:val="auto"/>
          <w:sz w:val="24"/>
          <w:szCs w:val="24"/>
          <w:lang w:val="hy-AM" w:eastAsia="en-US"/>
        </w:rPr>
        <w:t>նկարի:</w:t>
      </w:r>
    </w:p>
    <w:p w14:paraId="20041C1D" w14:textId="617EE495" w:rsidR="00E24214" w:rsidRPr="004C1906" w:rsidRDefault="00E24214">
      <w:pPr>
        <w:pStyle w:val="ListParagraph"/>
        <w:numPr>
          <w:ilvl w:val="0"/>
          <w:numId w:val="3"/>
        </w:numPr>
        <w:tabs>
          <w:tab w:val="left" w:pos="1080"/>
          <w:tab w:val="left" w:pos="1260"/>
        </w:tabs>
        <w:autoSpaceDE w:val="0"/>
        <w:autoSpaceDN w:val="0"/>
        <w:adjustRightInd w:val="0"/>
        <w:spacing w:after="0" w:line="360" w:lineRule="auto"/>
        <w:ind w:left="0" w:right="0" w:firstLine="630"/>
        <w:rPr>
          <w:rFonts w:ascii="GHEA Grapalat" w:eastAsiaTheme="minorHAnsi" w:hAnsi="GHEA Grapalat"/>
          <w:bCs/>
          <w:color w:val="auto"/>
          <w:sz w:val="24"/>
          <w:szCs w:val="24"/>
          <w:lang w:val="hy-AM" w:eastAsia="en-US"/>
        </w:rPr>
      </w:pPr>
      <w:r w:rsidRPr="00AF558F">
        <w:rPr>
          <w:rFonts w:ascii="GHEA Grapalat" w:eastAsiaTheme="minorHAnsi" w:hAnsi="GHEA Grapalat"/>
          <w:bCs/>
          <w:color w:val="auto"/>
          <w:sz w:val="24"/>
          <w:szCs w:val="24"/>
          <w:lang w:val="hy-AM" w:eastAsia="en-US"/>
        </w:rPr>
        <w:t xml:space="preserve">Եզրաքարի հետ բետոնացվող սալի լծորդումը պետք է </w:t>
      </w:r>
      <w:r w:rsidRPr="004C1906">
        <w:rPr>
          <w:rFonts w:ascii="GHEA Grapalat" w:eastAsiaTheme="minorHAnsi" w:hAnsi="GHEA Grapalat"/>
          <w:bCs/>
          <w:color w:val="auto"/>
          <w:sz w:val="24"/>
          <w:szCs w:val="24"/>
          <w:lang w:val="hy-AM" w:eastAsia="en-US"/>
        </w:rPr>
        <w:t xml:space="preserve">իրականացնել </w:t>
      </w:r>
      <w:r w:rsidR="008E56B7" w:rsidRPr="004C1906">
        <w:rPr>
          <w:rFonts w:ascii="GHEA Grapalat" w:eastAsiaTheme="minorHAnsi" w:hAnsi="GHEA Grapalat"/>
          <w:bCs/>
          <w:color w:val="auto"/>
          <w:sz w:val="24"/>
          <w:szCs w:val="24"/>
          <w:lang w:val="hy-AM" w:eastAsia="en-US"/>
        </w:rPr>
        <w:t xml:space="preserve">սույն </w:t>
      </w:r>
      <w:r w:rsidRPr="004C1906">
        <w:rPr>
          <w:rFonts w:ascii="GHEA Grapalat" w:eastAsiaTheme="minorHAnsi" w:hAnsi="GHEA Grapalat"/>
          <w:bCs/>
          <w:color w:val="auto"/>
          <w:sz w:val="24"/>
          <w:szCs w:val="24"/>
          <w:lang w:val="hy-AM" w:eastAsia="en-US"/>
        </w:rPr>
        <w:t xml:space="preserve">կանոնների հավաքածուի  </w:t>
      </w:r>
      <w:r w:rsidR="008E56B7" w:rsidRPr="004C1906">
        <w:rPr>
          <w:rFonts w:ascii="GHEA Grapalat" w:eastAsiaTheme="minorHAnsi" w:hAnsi="GHEA Grapalat"/>
          <w:bCs/>
          <w:color w:val="auto"/>
          <w:sz w:val="24"/>
          <w:szCs w:val="24"/>
          <w:lang w:val="hy-AM" w:eastAsia="en-US"/>
        </w:rPr>
        <w:t xml:space="preserve">7-րդ </w:t>
      </w:r>
      <w:r w:rsidRPr="004C1906">
        <w:rPr>
          <w:rFonts w:ascii="GHEA Grapalat" w:eastAsiaTheme="minorHAnsi" w:hAnsi="GHEA Grapalat"/>
          <w:bCs/>
          <w:color w:val="auto"/>
          <w:sz w:val="24"/>
          <w:szCs w:val="24"/>
          <w:lang w:val="hy-AM" w:eastAsia="en-US"/>
        </w:rPr>
        <w:t>նկարի</w:t>
      </w:r>
      <w:r w:rsidR="004C1906" w:rsidRPr="004C1906">
        <w:rPr>
          <w:rFonts w:ascii="GHEA Grapalat" w:eastAsiaTheme="minorHAnsi" w:hAnsi="GHEA Grapalat"/>
          <w:bCs/>
          <w:color w:val="auto"/>
          <w:sz w:val="24"/>
          <w:szCs w:val="24"/>
          <w:lang w:val="hy-AM" w:eastAsia="en-US"/>
        </w:rPr>
        <w:t xml:space="preserve"> համաձայն</w:t>
      </w:r>
      <w:r w:rsidRPr="004C1906">
        <w:rPr>
          <w:rFonts w:ascii="GHEA Grapalat" w:eastAsiaTheme="minorHAnsi" w:hAnsi="GHEA Grapalat"/>
          <w:bCs/>
          <w:color w:val="auto"/>
          <w:sz w:val="24"/>
          <w:szCs w:val="24"/>
          <w:lang w:val="hy-AM" w:eastAsia="en-US"/>
        </w:rPr>
        <w:t>:</w:t>
      </w:r>
    </w:p>
    <w:p w14:paraId="54A69119" w14:textId="77777777" w:rsidR="008E56B7" w:rsidRPr="00CB0F0D" w:rsidRDefault="00FC6F9C">
      <w:pPr>
        <w:pStyle w:val="ListParagraph"/>
        <w:numPr>
          <w:ilvl w:val="0"/>
          <w:numId w:val="3"/>
        </w:numPr>
        <w:tabs>
          <w:tab w:val="left" w:pos="1080"/>
          <w:tab w:val="left" w:pos="1260"/>
        </w:tabs>
        <w:autoSpaceDE w:val="0"/>
        <w:autoSpaceDN w:val="0"/>
        <w:adjustRightInd w:val="0"/>
        <w:spacing w:after="0" w:line="360" w:lineRule="auto"/>
        <w:ind w:left="0" w:right="0" w:firstLine="630"/>
        <w:rPr>
          <w:rFonts w:ascii="GHEA Grapalat" w:eastAsiaTheme="minorHAnsi" w:hAnsi="GHEA Grapalat"/>
          <w:bCs/>
          <w:color w:val="auto"/>
          <w:sz w:val="24"/>
          <w:szCs w:val="24"/>
          <w:lang w:val="hy-AM" w:eastAsia="en-US"/>
        </w:rPr>
      </w:pPr>
      <w:bookmarkStart w:id="20" w:name="_Hlk160328814"/>
      <w:bookmarkStart w:id="21" w:name="_Hlk160328155"/>
      <w:bookmarkEnd w:id="18"/>
      <w:r w:rsidRPr="00CB0F0D">
        <w:rPr>
          <w:rFonts w:ascii="GHEA Grapalat" w:eastAsiaTheme="minorHAnsi" w:hAnsi="GHEA Grapalat"/>
          <w:bCs/>
          <w:color w:val="auto"/>
          <w:sz w:val="24"/>
          <w:szCs w:val="24"/>
          <w:lang w:val="hy-AM" w:eastAsia="en-US"/>
        </w:rPr>
        <w:lastRenderedPageBreak/>
        <w:t>Կամուրջներից և ուղեանցներից առաջ, իրարից 15-30 մ հեռավորության վրա, պետք է նախատեսել ոչ պակաս երեք ընդարձակման կարաններ՝ առանց ձողերի և միջադիրների,  յուրաքանչյուրը 6 սմ լայնությամբ:</w:t>
      </w:r>
    </w:p>
    <w:p w14:paraId="58B75A67" w14:textId="16CBD3B4" w:rsidR="00FC6F9C" w:rsidRPr="00CB0F0D" w:rsidRDefault="00FC6F9C">
      <w:pPr>
        <w:pStyle w:val="ListParagraph"/>
        <w:numPr>
          <w:ilvl w:val="0"/>
          <w:numId w:val="3"/>
        </w:numPr>
        <w:tabs>
          <w:tab w:val="left" w:pos="1080"/>
          <w:tab w:val="left" w:pos="1260"/>
        </w:tabs>
        <w:autoSpaceDE w:val="0"/>
        <w:autoSpaceDN w:val="0"/>
        <w:adjustRightInd w:val="0"/>
        <w:spacing w:after="0" w:line="360" w:lineRule="auto"/>
        <w:ind w:left="0" w:right="0" w:firstLine="630"/>
        <w:rPr>
          <w:rFonts w:ascii="GHEA Grapalat" w:eastAsiaTheme="minorHAnsi" w:hAnsi="GHEA Grapalat"/>
          <w:bCs/>
          <w:color w:val="auto"/>
          <w:sz w:val="24"/>
          <w:szCs w:val="24"/>
          <w:lang w:val="hy-AM" w:eastAsia="en-US"/>
        </w:rPr>
      </w:pPr>
      <w:r w:rsidRPr="00CB0F0D">
        <w:rPr>
          <w:rFonts w:ascii="GHEA Grapalat" w:eastAsiaTheme="minorHAnsi" w:hAnsi="GHEA Grapalat"/>
          <w:bCs/>
          <w:color w:val="auto"/>
          <w:sz w:val="24"/>
          <w:szCs w:val="24"/>
          <w:lang w:val="hy-AM" w:eastAsia="en-US"/>
        </w:rPr>
        <w:t xml:space="preserve"> Կարանները պետք է լցվեն </w:t>
      </w:r>
      <w:r w:rsidR="008E56B7" w:rsidRPr="00CB0F0D">
        <w:rPr>
          <w:rFonts w:ascii="GHEA Grapalat" w:eastAsiaTheme="minorHAnsi" w:hAnsi="GHEA Grapalat"/>
          <w:bCs/>
          <w:color w:val="auto"/>
          <w:sz w:val="24"/>
          <w:szCs w:val="24"/>
          <w:lang w:val="hy-AM" w:eastAsia="en-US"/>
        </w:rPr>
        <w:t>գեր</w:t>
      </w:r>
      <w:r w:rsidRPr="00CB0F0D">
        <w:rPr>
          <w:rFonts w:ascii="GHEA Grapalat" w:eastAsiaTheme="minorHAnsi" w:hAnsi="GHEA Grapalat"/>
          <w:bCs/>
          <w:color w:val="auto"/>
          <w:sz w:val="24"/>
          <w:szCs w:val="24"/>
          <w:lang w:val="hy-AM" w:eastAsia="en-US"/>
        </w:rPr>
        <w:t>սեղմվող նյութով, օրինակ բիտումով մշակված ավազով: Կարանների վերին մասում պետք է տեղադրել 6 սմ բարձրությամբ լայնությամբ պատրաստի ռետինե ծակոտկեն միջադիրներ:</w:t>
      </w:r>
    </w:p>
    <w:p w14:paraId="0D140168" w14:textId="77777777" w:rsidR="00A71794" w:rsidRDefault="003C0645" w:rsidP="003C0645">
      <w:pPr>
        <w:tabs>
          <w:tab w:val="left" w:pos="1080"/>
          <w:tab w:val="left" w:pos="1260"/>
        </w:tabs>
        <w:autoSpaceDE w:val="0"/>
        <w:autoSpaceDN w:val="0"/>
        <w:adjustRightInd w:val="0"/>
        <w:spacing w:after="0" w:line="360" w:lineRule="auto"/>
        <w:ind w:right="0"/>
        <w:jc w:val="center"/>
        <w:rPr>
          <w:rFonts w:ascii="GHEA Grapalat" w:eastAsiaTheme="minorHAnsi" w:hAnsi="GHEA Grapalat"/>
          <w:bCs/>
          <w:color w:val="auto"/>
          <w:sz w:val="24"/>
          <w:szCs w:val="24"/>
          <w:lang w:val="hy-AM" w:eastAsia="en-US"/>
        </w:rPr>
      </w:pPr>
      <w:r>
        <w:rPr>
          <w:rFonts w:ascii="GHEA Grapalat" w:eastAsiaTheme="minorHAnsi" w:hAnsi="GHEA Grapalat"/>
          <w:bCs/>
          <w:noProof/>
          <w:color w:val="auto"/>
          <w:sz w:val="24"/>
          <w:szCs w:val="24"/>
          <w:lang w:val="en-US" w:eastAsia="en-US"/>
        </w:rPr>
        <w:drawing>
          <wp:inline distT="0" distB="0" distL="0" distR="0" wp14:anchorId="0E355839" wp14:editId="2F8643D2">
            <wp:extent cx="5675243" cy="2532092"/>
            <wp:effectExtent l="0" t="0" r="1905" b="1905"/>
            <wp:docPr id="755956137"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956137" name="Picture 75595613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87958" cy="2537765"/>
                    </a:xfrm>
                    <a:prstGeom prst="rect">
                      <a:avLst/>
                    </a:prstGeom>
                  </pic:spPr>
                </pic:pic>
              </a:graphicData>
            </a:graphic>
          </wp:inline>
        </w:drawing>
      </w:r>
    </w:p>
    <w:p w14:paraId="53869A0B" w14:textId="7E459AB7" w:rsidR="003C0645" w:rsidRPr="00312B41" w:rsidRDefault="003C0645" w:rsidP="001C54CC">
      <w:pPr>
        <w:tabs>
          <w:tab w:val="left" w:pos="630"/>
          <w:tab w:val="left" w:pos="1260"/>
        </w:tabs>
        <w:autoSpaceDE w:val="0"/>
        <w:autoSpaceDN w:val="0"/>
        <w:adjustRightInd w:val="0"/>
        <w:spacing w:after="0" w:line="360" w:lineRule="auto"/>
        <w:ind w:left="270" w:right="0" w:firstLine="0"/>
        <w:jc w:val="center"/>
        <w:rPr>
          <w:rFonts w:ascii="GHEA Grapalat" w:eastAsiaTheme="minorHAnsi" w:hAnsi="GHEA Grapalat"/>
          <w:bCs/>
          <w:color w:val="auto"/>
          <w:sz w:val="24"/>
          <w:szCs w:val="24"/>
          <w:lang w:val="hy-AM" w:eastAsia="en-US"/>
        </w:rPr>
      </w:pPr>
      <w:r w:rsidRPr="009F6260">
        <w:rPr>
          <w:rFonts w:ascii="GHEA Grapalat" w:eastAsiaTheme="minorHAnsi" w:hAnsi="GHEA Grapalat"/>
          <w:bCs/>
          <w:color w:val="auto"/>
          <w:sz w:val="24"/>
          <w:szCs w:val="24"/>
          <w:lang w:val="hy-AM" w:eastAsia="en-US"/>
        </w:rPr>
        <w:t xml:space="preserve">1 </w:t>
      </w:r>
      <w:r>
        <w:rPr>
          <w:rFonts w:ascii="GHEA Grapalat" w:eastAsiaTheme="minorHAnsi" w:hAnsi="GHEA Grapalat"/>
          <w:bCs/>
          <w:color w:val="auto"/>
          <w:sz w:val="24"/>
          <w:szCs w:val="24"/>
          <w:lang w:val="hy-AM" w:eastAsia="en-US"/>
        </w:rPr>
        <w:t>–</w:t>
      </w:r>
      <w:r w:rsidRPr="009F6260">
        <w:rPr>
          <w:rFonts w:ascii="GHEA Grapalat" w:eastAsiaTheme="minorHAnsi" w:hAnsi="GHEA Grapalat"/>
          <w:bCs/>
          <w:color w:val="auto"/>
          <w:sz w:val="24"/>
          <w:szCs w:val="24"/>
          <w:lang w:val="hy-AM" w:eastAsia="en-US"/>
        </w:rPr>
        <w:t xml:space="preserve"> </w:t>
      </w:r>
      <w:r w:rsidRPr="00FA1679">
        <w:rPr>
          <w:rFonts w:ascii="GHEA Grapalat" w:eastAsiaTheme="minorHAnsi" w:hAnsi="GHEA Grapalat"/>
          <w:bCs/>
          <w:color w:val="auto"/>
          <w:sz w:val="24"/>
          <w:szCs w:val="24"/>
          <w:lang w:val="hy-AM" w:eastAsia="en-US"/>
        </w:rPr>
        <w:t>բիտում</w:t>
      </w:r>
      <w:r w:rsidRPr="00D25D80">
        <w:rPr>
          <w:rFonts w:ascii="GHEA Grapalat" w:eastAsiaTheme="minorHAnsi" w:hAnsi="GHEA Grapalat"/>
          <w:bCs/>
          <w:color w:val="auto"/>
          <w:sz w:val="24"/>
          <w:szCs w:val="24"/>
          <w:lang w:val="hy-AM" w:eastAsia="en-US"/>
        </w:rPr>
        <w:t>ա</w:t>
      </w:r>
      <w:r w:rsidRPr="00312B41">
        <w:rPr>
          <w:rFonts w:ascii="GHEA Grapalat" w:eastAsiaTheme="minorHAnsi" w:hAnsi="GHEA Grapalat"/>
          <w:bCs/>
          <w:color w:val="auto"/>
          <w:sz w:val="24"/>
          <w:szCs w:val="24"/>
          <w:lang w:val="hy-AM" w:eastAsia="en-US"/>
        </w:rPr>
        <w:t xml:space="preserve">-պոլիմերային </w:t>
      </w:r>
      <w:r w:rsidRPr="00FA1679">
        <w:rPr>
          <w:rFonts w:ascii="GHEA Grapalat" w:eastAsiaTheme="minorHAnsi" w:hAnsi="GHEA Grapalat"/>
          <w:bCs/>
          <w:color w:val="auto"/>
          <w:sz w:val="24"/>
          <w:szCs w:val="24"/>
          <w:lang w:val="hy-AM" w:eastAsia="en-US"/>
        </w:rPr>
        <w:t xml:space="preserve"> մած</w:t>
      </w:r>
      <w:r w:rsidRPr="00312B41">
        <w:rPr>
          <w:rFonts w:ascii="GHEA Grapalat" w:eastAsiaTheme="minorHAnsi" w:hAnsi="GHEA Grapalat"/>
          <w:bCs/>
          <w:color w:val="auto"/>
          <w:sz w:val="24"/>
          <w:szCs w:val="24"/>
          <w:lang w:val="hy-AM" w:eastAsia="en-US"/>
        </w:rPr>
        <w:t>ի</w:t>
      </w:r>
      <w:r w:rsidRPr="00FA1679">
        <w:rPr>
          <w:rFonts w:ascii="GHEA Grapalat" w:eastAsiaTheme="minorHAnsi" w:hAnsi="GHEA Grapalat"/>
          <w:bCs/>
          <w:color w:val="auto"/>
          <w:sz w:val="24"/>
          <w:szCs w:val="24"/>
          <w:lang w:val="hy-AM" w:eastAsia="en-US"/>
        </w:rPr>
        <w:t>կ</w:t>
      </w:r>
      <w:r w:rsidRPr="00312B41">
        <w:rPr>
          <w:rFonts w:ascii="GHEA Grapalat" w:eastAsiaTheme="minorHAnsi" w:hAnsi="GHEA Grapalat"/>
          <w:bCs/>
          <w:color w:val="auto"/>
          <w:sz w:val="24"/>
          <w:szCs w:val="24"/>
          <w:lang w:val="hy-AM" w:eastAsia="en-US"/>
        </w:rPr>
        <w:t>, 2</w:t>
      </w:r>
      <w:r w:rsidR="001C54CC">
        <w:rPr>
          <w:rFonts w:ascii="GHEA Grapalat" w:eastAsiaTheme="minorHAnsi" w:hAnsi="GHEA Grapalat"/>
          <w:bCs/>
          <w:color w:val="auto"/>
          <w:sz w:val="24"/>
          <w:szCs w:val="24"/>
          <w:lang w:val="hy-AM" w:eastAsia="en-US"/>
        </w:rPr>
        <w:t xml:space="preserve"> </w:t>
      </w:r>
      <w:r w:rsidRPr="009F6260">
        <w:rPr>
          <w:rFonts w:ascii="GHEA Grapalat" w:eastAsiaTheme="minorHAnsi" w:hAnsi="GHEA Grapalat"/>
          <w:bCs/>
          <w:color w:val="auto"/>
          <w:sz w:val="24"/>
          <w:szCs w:val="24"/>
          <w:lang w:val="hy-AM" w:eastAsia="en-US"/>
        </w:rPr>
        <w:t>-</w:t>
      </w:r>
      <w:r w:rsidR="001C54CC">
        <w:rPr>
          <w:rFonts w:ascii="GHEA Grapalat" w:eastAsiaTheme="minorHAnsi" w:hAnsi="GHEA Grapalat"/>
          <w:bCs/>
          <w:color w:val="auto"/>
          <w:sz w:val="24"/>
          <w:szCs w:val="24"/>
          <w:lang w:val="hy-AM" w:eastAsia="en-US"/>
        </w:rPr>
        <w:t xml:space="preserve"> </w:t>
      </w:r>
      <w:r w:rsidRPr="004862B3">
        <w:rPr>
          <w:rFonts w:ascii="GHEA Grapalat" w:eastAsiaTheme="minorHAnsi" w:hAnsi="GHEA Grapalat"/>
          <w:bCs/>
          <w:color w:val="auto"/>
          <w:sz w:val="24"/>
          <w:szCs w:val="24"/>
          <w:lang w:val="hy-AM" w:eastAsia="en-US"/>
        </w:rPr>
        <w:t>պոլիմերային նախաներկ</w:t>
      </w:r>
      <w:r w:rsidRPr="00835B50">
        <w:rPr>
          <w:rFonts w:ascii="GHEA Grapalat" w:eastAsiaTheme="minorHAnsi" w:hAnsi="GHEA Grapalat"/>
          <w:bCs/>
          <w:color w:val="auto"/>
          <w:sz w:val="24"/>
          <w:szCs w:val="24"/>
          <w:lang w:val="hy-AM" w:eastAsia="en-US"/>
        </w:rPr>
        <w:t xml:space="preserve">, </w:t>
      </w:r>
      <w:r w:rsidRPr="00312B41">
        <w:rPr>
          <w:rFonts w:ascii="GHEA Grapalat" w:eastAsiaTheme="minorHAnsi" w:hAnsi="GHEA Grapalat"/>
          <w:bCs/>
          <w:color w:val="auto"/>
          <w:sz w:val="24"/>
          <w:szCs w:val="24"/>
          <w:lang w:val="hy-AM" w:eastAsia="en-US"/>
        </w:rPr>
        <w:t>3</w:t>
      </w:r>
      <w:r w:rsidR="001C54CC">
        <w:rPr>
          <w:rFonts w:ascii="GHEA Grapalat" w:eastAsiaTheme="minorHAnsi" w:hAnsi="GHEA Grapalat"/>
          <w:bCs/>
          <w:color w:val="auto"/>
          <w:sz w:val="24"/>
          <w:szCs w:val="24"/>
          <w:lang w:val="hy-AM" w:eastAsia="en-US"/>
        </w:rPr>
        <w:t xml:space="preserve"> </w:t>
      </w:r>
      <w:r w:rsidRPr="00312B41">
        <w:rPr>
          <w:rFonts w:ascii="GHEA Grapalat" w:eastAsiaTheme="minorHAnsi" w:hAnsi="GHEA Grapalat"/>
          <w:bCs/>
          <w:color w:val="auto"/>
          <w:sz w:val="24"/>
          <w:szCs w:val="24"/>
          <w:lang w:val="hy-AM" w:eastAsia="en-US"/>
        </w:rPr>
        <w:t xml:space="preserve">- </w:t>
      </w:r>
      <w:r w:rsidRPr="001A1FC3">
        <w:rPr>
          <w:rFonts w:ascii="GHEA Grapalat" w:eastAsiaTheme="minorHAnsi" w:hAnsi="GHEA Grapalat"/>
          <w:bCs/>
          <w:color w:val="auto"/>
          <w:sz w:val="24"/>
          <w:szCs w:val="24"/>
          <w:lang w:val="hy-AM" w:eastAsia="en-US"/>
        </w:rPr>
        <w:t>ասֆալտբետոն</w:t>
      </w:r>
      <w:r w:rsidRPr="00312B41">
        <w:rPr>
          <w:rFonts w:ascii="GHEA Grapalat" w:eastAsiaTheme="minorHAnsi" w:hAnsi="GHEA Grapalat"/>
          <w:bCs/>
          <w:color w:val="auto"/>
          <w:sz w:val="24"/>
          <w:szCs w:val="24"/>
          <w:lang w:val="hy-AM" w:eastAsia="en-US"/>
        </w:rPr>
        <w:t>,</w:t>
      </w:r>
    </w:p>
    <w:p w14:paraId="6DD078BA" w14:textId="5F1FE719" w:rsidR="001A2852" w:rsidRPr="003619FC" w:rsidRDefault="003C0645" w:rsidP="001C54CC">
      <w:pPr>
        <w:tabs>
          <w:tab w:val="left" w:pos="630"/>
          <w:tab w:val="left" w:pos="1260"/>
        </w:tabs>
        <w:autoSpaceDE w:val="0"/>
        <w:autoSpaceDN w:val="0"/>
        <w:adjustRightInd w:val="0"/>
        <w:spacing w:after="0" w:line="360" w:lineRule="auto"/>
        <w:ind w:left="852" w:right="0" w:firstLine="0"/>
        <w:jc w:val="center"/>
        <w:rPr>
          <w:rFonts w:ascii="GHEA Grapalat" w:eastAsiaTheme="minorHAnsi" w:hAnsi="GHEA Grapalat"/>
          <w:bCs/>
          <w:color w:val="auto"/>
          <w:sz w:val="24"/>
          <w:szCs w:val="24"/>
          <w:lang w:val="hy-AM" w:eastAsia="en-US"/>
        </w:rPr>
      </w:pPr>
      <w:r w:rsidRPr="00312B41">
        <w:rPr>
          <w:rFonts w:ascii="GHEA Grapalat" w:eastAsiaTheme="minorHAnsi" w:hAnsi="GHEA Grapalat"/>
          <w:bCs/>
          <w:color w:val="auto"/>
          <w:sz w:val="24"/>
          <w:szCs w:val="24"/>
          <w:lang w:val="hy-AM" w:eastAsia="en-US"/>
        </w:rPr>
        <w:t>4</w:t>
      </w:r>
      <w:r w:rsidR="001C54CC">
        <w:rPr>
          <w:rFonts w:ascii="GHEA Grapalat" w:eastAsiaTheme="minorHAnsi" w:hAnsi="GHEA Grapalat"/>
          <w:bCs/>
          <w:color w:val="auto"/>
          <w:sz w:val="24"/>
          <w:szCs w:val="24"/>
          <w:lang w:val="hy-AM" w:eastAsia="en-US"/>
        </w:rPr>
        <w:t xml:space="preserve"> </w:t>
      </w:r>
      <w:r w:rsidRPr="00312B41">
        <w:rPr>
          <w:rFonts w:ascii="GHEA Grapalat" w:eastAsiaTheme="minorHAnsi" w:hAnsi="GHEA Grapalat"/>
          <w:bCs/>
          <w:color w:val="auto"/>
          <w:sz w:val="24"/>
          <w:szCs w:val="24"/>
          <w:lang w:val="hy-AM" w:eastAsia="en-US"/>
        </w:rPr>
        <w:t xml:space="preserve">- </w:t>
      </w:r>
      <w:r w:rsidRPr="003F1F45">
        <w:rPr>
          <w:rFonts w:ascii="GHEA Grapalat" w:eastAsiaTheme="minorHAnsi" w:hAnsi="GHEA Grapalat"/>
          <w:bCs/>
          <w:color w:val="auto"/>
          <w:sz w:val="24"/>
          <w:szCs w:val="24"/>
          <w:lang w:val="hy-AM" w:eastAsia="en-US"/>
        </w:rPr>
        <w:t xml:space="preserve">կարանների </w:t>
      </w:r>
      <w:r w:rsidRPr="00312B41">
        <w:rPr>
          <w:rFonts w:ascii="GHEA Grapalat" w:eastAsiaTheme="minorHAnsi" w:hAnsi="GHEA Grapalat"/>
          <w:bCs/>
          <w:color w:val="auto"/>
          <w:sz w:val="24"/>
          <w:szCs w:val="24"/>
          <w:lang w:val="hy-AM" w:eastAsia="en-US"/>
        </w:rPr>
        <w:t xml:space="preserve">լցման </w:t>
      </w:r>
      <w:r w:rsidRPr="001A1FC3">
        <w:rPr>
          <w:rFonts w:ascii="GHEA Grapalat" w:eastAsiaTheme="minorHAnsi" w:hAnsi="GHEA Grapalat"/>
          <w:bCs/>
          <w:color w:val="auto"/>
          <w:sz w:val="24"/>
          <w:szCs w:val="24"/>
          <w:lang w:val="hy-AM" w:eastAsia="en-US"/>
        </w:rPr>
        <w:t xml:space="preserve">ջերմակայուն </w:t>
      </w:r>
      <w:r w:rsidRPr="00310684">
        <w:rPr>
          <w:rFonts w:ascii="GHEA Grapalat" w:eastAsiaTheme="minorHAnsi" w:hAnsi="GHEA Grapalat"/>
          <w:bCs/>
          <w:color w:val="auto"/>
          <w:sz w:val="24"/>
          <w:szCs w:val="24"/>
          <w:lang w:val="hy-AM" w:eastAsia="en-US"/>
        </w:rPr>
        <w:t>քուղ</w:t>
      </w:r>
      <w:r w:rsidRPr="003F1F45">
        <w:rPr>
          <w:rFonts w:ascii="GHEA Grapalat" w:eastAsiaTheme="minorHAnsi" w:hAnsi="GHEA Grapalat"/>
          <w:bCs/>
          <w:color w:val="auto"/>
          <w:sz w:val="24"/>
          <w:szCs w:val="24"/>
          <w:lang w:val="hy-AM" w:eastAsia="en-US"/>
        </w:rPr>
        <w:t xml:space="preserve"> 13 մմ տրամագծով</w:t>
      </w:r>
      <w:r w:rsidRPr="00312B41">
        <w:rPr>
          <w:rFonts w:ascii="GHEA Grapalat" w:eastAsiaTheme="minorHAnsi" w:hAnsi="GHEA Grapalat"/>
          <w:bCs/>
          <w:color w:val="auto"/>
          <w:sz w:val="24"/>
          <w:szCs w:val="24"/>
          <w:lang w:val="hy-AM" w:eastAsia="en-US"/>
        </w:rPr>
        <w:t>, 5</w:t>
      </w:r>
      <w:r w:rsidR="001C54CC">
        <w:rPr>
          <w:rFonts w:ascii="GHEA Grapalat" w:eastAsiaTheme="minorHAnsi" w:hAnsi="GHEA Grapalat"/>
          <w:bCs/>
          <w:color w:val="auto"/>
          <w:sz w:val="24"/>
          <w:szCs w:val="24"/>
          <w:lang w:val="hy-AM" w:eastAsia="en-US"/>
        </w:rPr>
        <w:t xml:space="preserve"> </w:t>
      </w:r>
      <w:r w:rsidRPr="00312B41">
        <w:rPr>
          <w:rFonts w:ascii="GHEA Grapalat" w:eastAsiaTheme="minorHAnsi" w:hAnsi="GHEA Grapalat"/>
          <w:bCs/>
          <w:color w:val="auto"/>
          <w:sz w:val="24"/>
          <w:szCs w:val="24"/>
          <w:lang w:val="hy-AM" w:eastAsia="en-US"/>
        </w:rPr>
        <w:t>-</w:t>
      </w:r>
      <w:r w:rsidRPr="003F1F45">
        <w:rPr>
          <w:rFonts w:ascii="GHEA Grapalat" w:eastAsiaTheme="minorHAnsi" w:hAnsi="GHEA Grapalat"/>
          <w:bCs/>
          <w:color w:val="auto"/>
          <w:sz w:val="24"/>
          <w:szCs w:val="24"/>
          <w:lang w:val="hy-AM" w:eastAsia="en-US"/>
        </w:rPr>
        <w:t xml:space="preserve"> </w:t>
      </w:r>
      <w:r w:rsidRPr="00312B41">
        <w:rPr>
          <w:rFonts w:ascii="GHEA Grapalat" w:eastAsiaTheme="minorHAnsi" w:hAnsi="GHEA Grapalat"/>
          <w:bCs/>
          <w:color w:val="auto"/>
          <w:sz w:val="24"/>
          <w:szCs w:val="24"/>
          <w:lang w:val="hy-AM" w:eastAsia="en-US"/>
        </w:rPr>
        <w:t>ց</w:t>
      </w:r>
      <w:r w:rsidRPr="001A1FC3">
        <w:rPr>
          <w:rFonts w:ascii="GHEA Grapalat" w:eastAsiaTheme="minorHAnsi" w:hAnsi="GHEA Grapalat"/>
          <w:bCs/>
          <w:color w:val="auto"/>
          <w:sz w:val="24"/>
          <w:szCs w:val="24"/>
          <w:lang w:val="hy-AM" w:eastAsia="en-US"/>
        </w:rPr>
        <w:t>եմենտբետոն</w:t>
      </w:r>
      <w:r w:rsidRPr="00312B41">
        <w:rPr>
          <w:rFonts w:ascii="GHEA Grapalat" w:eastAsiaTheme="minorHAnsi" w:hAnsi="GHEA Grapalat"/>
          <w:bCs/>
          <w:color w:val="auto"/>
          <w:sz w:val="24"/>
          <w:szCs w:val="24"/>
          <w:lang w:val="hy-AM" w:eastAsia="en-US"/>
        </w:rPr>
        <w:t xml:space="preserve">, </w:t>
      </w:r>
      <w:r w:rsidR="001C54CC">
        <w:rPr>
          <w:rFonts w:ascii="GHEA Grapalat" w:eastAsiaTheme="minorHAnsi" w:hAnsi="GHEA Grapalat"/>
          <w:bCs/>
          <w:color w:val="auto"/>
          <w:sz w:val="24"/>
          <w:szCs w:val="24"/>
          <w:lang w:val="hy-AM" w:eastAsia="en-US"/>
        </w:rPr>
        <w:t xml:space="preserve">                    </w:t>
      </w:r>
      <w:r w:rsidRPr="00312B41">
        <w:rPr>
          <w:rFonts w:ascii="GHEA Grapalat" w:eastAsiaTheme="minorHAnsi" w:hAnsi="GHEA Grapalat"/>
          <w:bCs/>
          <w:color w:val="auto"/>
          <w:sz w:val="24"/>
          <w:szCs w:val="24"/>
          <w:lang w:val="hy-AM" w:eastAsia="en-US"/>
        </w:rPr>
        <w:t>6- հիմք</w:t>
      </w:r>
      <w:r w:rsidR="001A2852">
        <w:rPr>
          <w:rFonts w:ascii="GHEA Grapalat" w:eastAsiaTheme="minorHAnsi" w:hAnsi="GHEA Grapalat"/>
          <w:bCs/>
          <w:color w:val="auto"/>
          <w:sz w:val="24"/>
          <w:szCs w:val="24"/>
          <w:lang w:val="hy-AM" w:eastAsia="en-US"/>
        </w:rPr>
        <w:t xml:space="preserve">, նկարում </w:t>
      </w:r>
      <w:r w:rsidR="001A2852" w:rsidRPr="003619FC">
        <w:rPr>
          <w:rFonts w:ascii="GHEA Grapalat" w:eastAsiaTheme="minorHAnsi" w:hAnsi="GHEA Grapalat"/>
          <w:bCs/>
          <w:color w:val="auto"/>
          <w:sz w:val="24"/>
          <w:szCs w:val="24"/>
          <w:lang w:val="hy-AM" w:eastAsia="en-US"/>
        </w:rPr>
        <w:t xml:space="preserve">չափերը տրված են </w:t>
      </w:r>
      <w:r w:rsidR="001A2852">
        <w:rPr>
          <w:rFonts w:ascii="GHEA Grapalat" w:eastAsiaTheme="minorHAnsi" w:hAnsi="GHEA Grapalat"/>
          <w:bCs/>
          <w:color w:val="auto"/>
          <w:sz w:val="24"/>
          <w:szCs w:val="24"/>
          <w:lang w:val="hy-AM" w:eastAsia="en-US"/>
        </w:rPr>
        <w:t>ս</w:t>
      </w:r>
      <w:r w:rsidR="001A2852" w:rsidRPr="003619FC">
        <w:rPr>
          <w:rFonts w:ascii="GHEA Grapalat" w:eastAsiaTheme="minorHAnsi" w:hAnsi="GHEA Grapalat"/>
          <w:bCs/>
          <w:color w:val="auto"/>
          <w:sz w:val="24"/>
          <w:szCs w:val="24"/>
          <w:lang w:val="hy-AM" w:eastAsia="en-US"/>
        </w:rPr>
        <w:t>մ-ով</w:t>
      </w:r>
    </w:p>
    <w:p w14:paraId="71B46483" w14:textId="77777777" w:rsidR="003C0645" w:rsidRDefault="003C0645" w:rsidP="001C54CC">
      <w:pPr>
        <w:tabs>
          <w:tab w:val="left" w:pos="1080"/>
          <w:tab w:val="left" w:pos="1260"/>
        </w:tabs>
        <w:autoSpaceDE w:val="0"/>
        <w:autoSpaceDN w:val="0"/>
        <w:adjustRightInd w:val="0"/>
        <w:spacing w:after="0" w:line="360" w:lineRule="auto"/>
        <w:ind w:right="0"/>
        <w:jc w:val="center"/>
        <w:rPr>
          <w:rFonts w:ascii="GHEA Grapalat" w:eastAsiaTheme="minorHAnsi" w:hAnsi="GHEA Grapalat"/>
          <w:b/>
          <w:color w:val="auto"/>
          <w:sz w:val="24"/>
          <w:szCs w:val="24"/>
          <w:lang w:val="hy-AM" w:eastAsia="en-US"/>
        </w:rPr>
      </w:pPr>
      <w:r w:rsidRPr="00312B41">
        <w:rPr>
          <w:rFonts w:ascii="GHEA Grapalat" w:eastAsiaTheme="minorHAnsi" w:hAnsi="GHEA Grapalat"/>
          <w:b/>
          <w:color w:val="auto"/>
          <w:sz w:val="24"/>
          <w:szCs w:val="24"/>
          <w:lang w:val="hy-AM" w:eastAsia="en-US"/>
        </w:rPr>
        <w:t>Նկար 6։ Ցեմենտբետոնային և ասֆալտբետոնային ծածկերի լծորդման հանգույց:</w:t>
      </w:r>
    </w:p>
    <w:p w14:paraId="3080F9FD" w14:textId="77777777" w:rsidR="003C0645" w:rsidRDefault="003C0645" w:rsidP="003C0645">
      <w:pPr>
        <w:tabs>
          <w:tab w:val="left" w:pos="1080"/>
          <w:tab w:val="left" w:pos="1260"/>
        </w:tabs>
        <w:autoSpaceDE w:val="0"/>
        <w:autoSpaceDN w:val="0"/>
        <w:adjustRightInd w:val="0"/>
        <w:spacing w:after="0" w:line="360" w:lineRule="auto"/>
        <w:ind w:right="0"/>
        <w:jc w:val="center"/>
        <w:rPr>
          <w:rFonts w:ascii="GHEA Grapalat" w:eastAsiaTheme="minorHAnsi" w:hAnsi="GHEA Grapalat"/>
          <w:b/>
          <w:color w:val="auto"/>
          <w:sz w:val="24"/>
          <w:szCs w:val="24"/>
          <w:lang w:val="hy-AM" w:eastAsia="en-US"/>
        </w:rPr>
      </w:pPr>
      <w:r>
        <w:rPr>
          <w:rFonts w:ascii="GHEA Grapalat" w:eastAsiaTheme="minorHAnsi" w:hAnsi="GHEA Grapalat"/>
          <w:bCs/>
          <w:noProof/>
          <w:color w:val="auto"/>
          <w:sz w:val="24"/>
          <w:szCs w:val="24"/>
          <w:lang w:val="en-US" w:eastAsia="en-US"/>
        </w:rPr>
        <w:drawing>
          <wp:inline distT="0" distB="0" distL="0" distR="0" wp14:anchorId="4CE4A335" wp14:editId="25175231">
            <wp:extent cx="3069203" cy="3221144"/>
            <wp:effectExtent l="0" t="0" r="0" b="0"/>
            <wp:docPr id="90353611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536111" name="Picture 90353611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00435" cy="3253922"/>
                    </a:xfrm>
                    <a:prstGeom prst="rect">
                      <a:avLst/>
                    </a:prstGeom>
                  </pic:spPr>
                </pic:pic>
              </a:graphicData>
            </a:graphic>
          </wp:inline>
        </w:drawing>
      </w:r>
    </w:p>
    <w:p w14:paraId="5F033740" w14:textId="2C86FCEF" w:rsidR="001A2852" w:rsidRPr="003619FC" w:rsidRDefault="003C0645" w:rsidP="001C54CC">
      <w:pPr>
        <w:tabs>
          <w:tab w:val="left" w:pos="630"/>
          <w:tab w:val="left" w:pos="1260"/>
        </w:tabs>
        <w:autoSpaceDE w:val="0"/>
        <w:autoSpaceDN w:val="0"/>
        <w:adjustRightInd w:val="0"/>
        <w:spacing w:after="0" w:line="360" w:lineRule="auto"/>
        <w:ind w:left="852" w:right="0" w:hanging="222"/>
        <w:jc w:val="center"/>
        <w:rPr>
          <w:rFonts w:ascii="GHEA Grapalat" w:eastAsiaTheme="minorHAnsi" w:hAnsi="GHEA Grapalat"/>
          <w:bCs/>
          <w:color w:val="auto"/>
          <w:sz w:val="24"/>
          <w:szCs w:val="24"/>
          <w:lang w:val="hy-AM" w:eastAsia="en-US"/>
        </w:rPr>
      </w:pPr>
      <w:r w:rsidRPr="009F6260">
        <w:rPr>
          <w:rFonts w:ascii="GHEA Grapalat" w:eastAsiaTheme="minorHAnsi" w:hAnsi="GHEA Grapalat"/>
          <w:bCs/>
          <w:color w:val="auto"/>
          <w:sz w:val="24"/>
          <w:szCs w:val="24"/>
          <w:lang w:val="hy-AM" w:eastAsia="en-US"/>
        </w:rPr>
        <w:t xml:space="preserve">1 </w:t>
      </w:r>
      <w:r>
        <w:rPr>
          <w:rFonts w:ascii="GHEA Grapalat" w:eastAsiaTheme="minorHAnsi" w:hAnsi="GHEA Grapalat"/>
          <w:bCs/>
          <w:color w:val="auto"/>
          <w:sz w:val="24"/>
          <w:szCs w:val="24"/>
          <w:lang w:val="hy-AM" w:eastAsia="en-US"/>
        </w:rPr>
        <w:t>–</w:t>
      </w:r>
      <w:r w:rsidR="001C54CC">
        <w:rPr>
          <w:rFonts w:ascii="GHEA Grapalat" w:eastAsiaTheme="minorHAnsi" w:hAnsi="GHEA Grapalat"/>
          <w:bCs/>
          <w:color w:val="auto"/>
          <w:sz w:val="24"/>
          <w:szCs w:val="24"/>
          <w:lang w:val="hy-AM" w:eastAsia="en-US"/>
        </w:rPr>
        <w:t xml:space="preserve"> </w:t>
      </w:r>
      <w:r w:rsidRPr="002B3780">
        <w:rPr>
          <w:rFonts w:ascii="GHEA Grapalat" w:eastAsiaTheme="minorHAnsi" w:hAnsi="GHEA Grapalat"/>
          <w:bCs/>
          <w:color w:val="auto"/>
          <w:sz w:val="24"/>
          <w:szCs w:val="24"/>
          <w:lang w:val="hy-AM" w:eastAsia="en-US"/>
        </w:rPr>
        <w:t xml:space="preserve">եզրաքար, 2 - </w:t>
      </w:r>
      <w:r w:rsidRPr="00D9783E">
        <w:rPr>
          <w:rFonts w:ascii="GHEA Grapalat" w:eastAsiaTheme="minorHAnsi" w:hAnsi="GHEA Grapalat"/>
          <w:bCs/>
          <w:color w:val="auto"/>
          <w:sz w:val="24"/>
          <w:szCs w:val="24"/>
          <w:lang w:val="hy-AM" w:eastAsia="en-US"/>
        </w:rPr>
        <w:t>В15</w:t>
      </w:r>
      <w:r w:rsidRPr="002B3780">
        <w:rPr>
          <w:rFonts w:ascii="GHEA Grapalat" w:eastAsiaTheme="minorHAnsi" w:hAnsi="GHEA Grapalat"/>
          <w:bCs/>
          <w:color w:val="auto"/>
          <w:sz w:val="24"/>
          <w:szCs w:val="24"/>
          <w:lang w:val="hy-AM" w:eastAsia="en-US"/>
        </w:rPr>
        <w:t xml:space="preserve"> դասի </w:t>
      </w:r>
      <w:r w:rsidRPr="00CB0F0D">
        <w:rPr>
          <w:rFonts w:ascii="GHEA Grapalat" w:eastAsiaTheme="minorHAnsi" w:hAnsi="GHEA Grapalat"/>
          <w:bCs/>
          <w:color w:val="auto"/>
          <w:sz w:val="24"/>
          <w:szCs w:val="24"/>
          <w:lang w:val="hy-AM" w:eastAsia="en-US"/>
        </w:rPr>
        <w:t>բետոն,</w:t>
      </w:r>
      <w:r w:rsidRPr="002B3780">
        <w:rPr>
          <w:rFonts w:ascii="GHEA Grapalat" w:eastAsiaTheme="minorHAnsi" w:hAnsi="GHEA Grapalat"/>
          <w:bCs/>
          <w:color w:val="auto"/>
          <w:sz w:val="24"/>
          <w:szCs w:val="24"/>
          <w:lang w:val="hy-AM" w:eastAsia="en-US"/>
        </w:rPr>
        <w:t xml:space="preserve"> 3</w:t>
      </w:r>
      <w:r w:rsidR="001C54CC">
        <w:rPr>
          <w:rFonts w:ascii="GHEA Grapalat" w:eastAsiaTheme="minorHAnsi" w:hAnsi="GHEA Grapalat"/>
          <w:bCs/>
          <w:color w:val="auto"/>
          <w:sz w:val="24"/>
          <w:szCs w:val="24"/>
          <w:lang w:val="hy-AM" w:eastAsia="en-US"/>
        </w:rPr>
        <w:t xml:space="preserve"> </w:t>
      </w:r>
      <w:r w:rsidRPr="002B3780">
        <w:rPr>
          <w:rFonts w:ascii="GHEA Grapalat" w:eastAsiaTheme="minorHAnsi" w:hAnsi="GHEA Grapalat"/>
          <w:bCs/>
          <w:color w:val="auto"/>
          <w:sz w:val="24"/>
          <w:szCs w:val="24"/>
          <w:lang w:val="hy-AM" w:eastAsia="en-US"/>
        </w:rPr>
        <w:t>- ցեմենտբետոնե ծածկ, 4</w:t>
      </w:r>
      <w:r w:rsidR="001C54CC">
        <w:rPr>
          <w:rFonts w:ascii="GHEA Grapalat" w:eastAsiaTheme="minorHAnsi" w:hAnsi="GHEA Grapalat"/>
          <w:bCs/>
          <w:color w:val="auto"/>
          <w:sz w:val="24"/>
          <w:szCs w:val="24"/>
          <w:lang w:val="hy-AM" w:eastAsia="en-US"/>
        </w:rPr>
        <w:t xml:space="preserve"> </w:t>
      </w:r>
      <w:r w:rsidRPr="002B3780">
        <w:rPr>
          <w:rFonts w:ascii="GHEA Grapalat" w:eastAsiaTheme="minorHAnsi" w:hAnsi="GHEA Grapalat"/>
          <w:bCs/>
          <w:color w:val="auto"/>
          <w:sz w:val="24"/>
          <w:szCs w:val="24"/>
          <w:lang w:val="hy-AM" w:eastAsia="en-US"/>
        </w:rPr>
        <w:t>- պոլիմերբիտումային մածիկ, 5</w:t>
      </w:r>
      <w:r w:rsidR="001C54CC">
        <w:rPr>
          <w:rFonts w:ascii="GHEA Grapalat" w:eastAsiaTheme="minorHAnsi" w:hAnsi="GHEA Grapalat"/>
          <w:bCs/>
          <w:color w:val="auto"/>
          <w:sz w:val="24"/>
          <w:szCs w:val="24"/>
          <w:lang w:val="hy-AM" w:eastAsia="en-US"/>
        </w:rPr>
        <w:t xml:space="preserve"> </w:t>
      </w:r>
      <w:r w:rsidRPr="009F6260">
        <w:rPr>
          <w:rFonts w:ascii="GHEA Grapalat" w:eastAsiaTheme="minorHAnsi" w:hAnsi="GHEA Grapalat"/>
          <w:bCs/>
          <w:color w:val="auto"/>
          <w:sz w:val="24"/>
          <w:szCs w:val="24"/>
          <w:lang w:val="hy-AM" w:eastAsia="en-US"/>
        </w:rPr>
        <w:t>-</w:t>
      </w:r>
      <w:r w:rsidR="001C54CC">
        <w:rPr>
          <w:rFonts w:ascii="GHEA Grapalat" w:eastAsiaTheme="minorHAnsi" w:hAnsi="GHEA Grapalat"/>
          <w:bCs/>
          <w:color w:val="auto"/>
          <w:sz w:val="24"/>
          <w:szCs w:val="24"/>
          <w:lang w:val="hy-AM" w:eastAsia="en-US"/>
        </w:rPr>
        <w:t xml:space="preserve"> </w:t>
      </w:r>
      <w:r w:rsidRPr="004862B3">
        <w:rPr>
          <w:rFonts w:ascii="GHEA Grapalat" w:eastAsiaTheme="minorHAnsi" w:hAnsi="GHEA Grapalat"/>
          <w:bCs/>
          <w:color w:val="auto"/>
          <w:sz w:val="24"/>
          <w:szCs w:val="24"/>
          <w:lang w:val="hy-AM" w:eastAsia="en-US"/>
        </w:rPr>
        <w:t>պոլիմերային նախաներկ</w:t>
      </w:r>
      <w:r w:rsidRPr="00835B50">
        <w:rPr>
          <w:rFonts w:ascii="GHEA Grapalat" w:eastAsiaTheme="minorHAnsi" w:hAnsi="GHEA Grapalat"/>
          <w:bCs/>
          <w:color w:val="auto"/>
          <w:sz w:val="24"/>
          <w:szCs w:val="24"/>
          <w:lang w:val="hy-AM" w:eastAsia="en-US"/>
        </w:rPr>
        <w:t xml:space="preserve">, </w:t>
      </w:r>
      <w:r w:rsidRPr="002B3780">
        <w:rPr>
          <w:rFonts w:ascii="GHEA Grapalat" w:eastAsiaTheme="minorHAnsi" w:hAnsi="GHEA Grapalat"/>
          <w:bCs/>
          <w:color w:val="auto"/>
          <w:sz w:val="24"/>
          <w:szCs w:val="24"/>
          <w:lang w:val="hy-AM" w:eastAsia="en-US"/>
        </w:rPr>
        <w:t>6</w:t>
      </w:r>
      <w:r w:rsidR="001C54CC">
        <w:rPr>
          <w:rFonts w:ascii="GHEA Grapalat" w:eastAsiaTheme="minorHAnsi" w:hAnsi="GHEA Grapalat"/>
          <w:bCs/>
          <w:color w:val="auto"/>
          <w:sz w:val="24"/>
          <w:szCs w:val="24"/>
          <w:lang w:val="hy-AM" w:eastAsia="en-US"/>
        </w:rPr>
        <w:t xml:space="preserve"> </w:t>
      </w:r>
      <w:r w:rsidRPr="002B3780">
        <w:rPr>
          <w:rFonts w:ascii="GHEA Grapalat" w:eastAsiaTheme="minorHAnsi" w:hAnsi="GHEA Grapalat"/>
          <w:bCs/>
          <w:color w:val="auto"/>
          <w:sz w:val="24"/>
          <w:szCs w:val="24"/>
          <w:lang w:val="hy-AM" w:eastAsia="en-US"/>
        </w:rPr>
        <w:t xml:space="preserve">- </w:t>
      </w:r>
      <w:r w:rsidRPr="003F1F45">
        <w:rPr>
          <w:rFonts w:ascii="GHEA Grapalat" w:eastAsiaTheme="minorHAnsi" w:hAnsi="GHEA Grapalat"/>
          <w:bCs/>
          <w:color w:val="auto"/>
          <w:sz w:val="24"/>
          <w:szCs w:val="24"/>
          <w:lang w:val="hy-AM" w:eastAsia="en-US"/>
        </w:rPr>
        <w:t>կարանների մեկուսացման տակդիր</w:t>
      </w:r>
      <w:r w:rsidRPr="00A50C1F">
        <w:rPr>
          <w:rFonts w:ascii="GHEA Grapalat" w:eastAsiaTheme="minorHAnsi" w:hAnsi="GHEA Grapalat"/>
          <w:bCs/>
          <w:color w:val="auto"/>
          <w:sz w:val="24"/>
          <w:szCs w:val="24"/>
          <w:lang w:val="hy-AM" w:eastAsia="en-US"/>
        </w:rPr>
        <w:t xml:space="preserve"> </w:t>
      </w:r>
      <w:r w:rsidRPr="009F6260">
        <w:rPr>
          <w:rFonts w:ascii="GHEA Grapalat" w:eastAsiaTheme="minorHAnsi" w:hAnsi="GHEA Grapalat"/>
          <w:bCs/>
          <w:color w:val="auto"/>
          <w:sz w:val="24"/>
          <w:szCs w:val="24"/>
          <w:lang w:val="hy-AM" w:eastAsia="en-US"/>
        </w:rPr>
        <w:t>(</w:t>
      </w:r>
      <w:r w:rsidRPr="003F1F45">
        <w:rPr>
          <w:rFonts w:ascii="GHEA Grapalat" w:eastAsiaTheme="minorHAnsi" w:hAnsi="GHEA Grapalat"/>
          <w:bCs/>
          <w:color w:val="auto"/>
          <w:sz w:val="24"/>
          <w:szCs w:val="24"/>
          <w:lang w:val="hy-AM" w:eastAsia="en-US"/>
        </w:rPr>
        <w:t xml:space="preserve">13 մմ </w:t>
      </w:r>
      <w:r w:rsidRPr="003F1F45">
        <w:rPr>
          <w:rFonts w:ascii="GHEA Grapalat" w:eastAsiaTheme="minorHAnsi" w:hAnsi="GHEA Grapalat"/>
          <w:bCs/>
          <w:color w:val="auto"/>
          <w:sz w:val="24"/>
          <w:szCs w:val="24"/>
          <w:lang w:val="hy-AM" w:eastAsia="en-US"/>
        </w:rPr>
        <w:lastRenderedPageBreak/>
        <w:t>տրամագծով ջերմակայուն քուղ</w:t>
      </w:r>
      <w:r w:rsidRPr="009F6260">
        <w:rPr>
          <w:rFonts w:ascii="GHEA Grapalat" w:eastAsiaTheme="minorHAnsi" w:hAnsi="GHEA Grapalat"/>
          <w:bCs/>
          <w:color w:val="auto"/>
          <w:sz w:val="24"/>
          <w:szCs w:val="24"/>
          <w:lang w:val="hy-AM" w:eastAsia="en-US"/>
        </w:rPr>
        <w:t>)</w:t>
      </w:r>
      <w:r w:rsidRPr="002B3780">
        <w:rPr>
          <w:rFonts w:ascii="GHEA Grapalat" w:eastAsiaTheme="minorHAnsi" w:hAnsi="GHEA Grapalat"/>
          <w:bCs/>
          <w:color w:val="auto"/>
          <w:sz w:val="24"/>
          <w:szCs w:val="24"/>
          <w:lang w:val="hy-AM" w:eastAsia="en-US"/>
        </w:rPr>
        <w:t>, 7</w:t>
      </w:r>
      <w:r w:rsidR="001C54CC">
        <w:rPr>
          <w:rFonts w:ascii="GHEA Grapalat" w:eastAsiaTheme="minorHAnsi" w:hAnsi="GHEA Grapalat"/>
          <w:bCs/>
          <w:color w:val="auto"/>
          <w:sz w:val="24"/>
          <w:szCs w:val="24"/>
          <w:lang w:val="hy-AM" w:eastAsia="en-US"/>
        </w:rPr>
        <w:t xml:space="preserve"> </w:t>
      </w:r>
      <w:r w:rsidRPr="002B3780">
        <w:rPr>
          <w:rFonts w:ascii="GHEA Grapalat" w:eastAsiaTheme="minorHAnsi" w:hAnsi="GHEA Grapalat"/>
          <w:bCs/>
          <w:color w:val="auto"/>
          <w:sz w:val="24"/>
          <w:szCs w:val="24"/>
          <w:lang w:val="hy-AM" w:eastAsia="en-US"/>
        </w:rPr>
        <w:t>- պոլիմերային հիմքի վրա փափուկ ժապավեն</w:t>
      </w:r>
      <w:r w:rsidR="001C54CC">
        <w:rPr>
          <w:rFonts w:ascii="GHEA Grapalat" w:eastAsiaTheme="minorHAnsi" w:hAnsi="GHEA Grapalat"/>
          <w:bCs/>
          <w:color w:val="auto"/>
          <w:sz w:val="24"/>
          <w:szCs w:val="24"/>
          <w:lang w:val="hy-AM" w:eastAsia="en-US"/>
        </w:rPr>
        <w:t xml:space="preserve">՝ </w:t>
      </w:r>
      <w:r w:rsidRPr="002B3780">
        <w:rPr>
          <w:rFonts w:ascii="GHEA Grapalat" w:eastAsiaTheme="minorHAnsi" w:hAnsi="GHEA Grapalat"/>
          <w:bCs/>
          <w:color w:val="auto"/>
          <w:sz w:val="24"/>
          <w:szCs w:val="24"/>
          <w:lang w:val="hy-AM" w:eastAsia="en-US"/>
        </w:rPr>
        <w:t>6-8 մմ հաստությամբ</w:t>
      </w:r>
      <w:r w:rsidR="001A2852">
        <w:rPr>
          <w:rFonts w:ascii="GHEA Grapalat" w:eastAsiaTheme="minorHAnsi" w:hAnsi="GHEA Grapalat"/>
          <w:bCs/>
          <w:color w:val="auto"/>
          <w:sz w:val="24"/>
          <w:szCs w:val="24"/>
          <w:lang w:val="hy-AM" w:eastAsia="en-US"/>
        </w:rPr>
        <w:t xml:space="preserve">, նկարում </w:t>
      </w:r>
      <w:r w:rsidR="001A2852" w:rsidRPr="003619FC">
        <w:rPr>
          <w:rFonts w:ascii="GHEA Grapalat" w:eastAsiaTheme="minorHAnsi" w:hAnsi="GHEA Grapalat"/>
          <w:bCs/>
          <w:color w:val="auto"/>
          <w:sz w:val="24"/>
          <w:szCs w:val="24"/>
          <w:lang w:val="hy-AM" w:eastAsia="en-US"/>
        </w:rPr>
        <w:t>չափերը տրված են մմ-ով</w:t>
      </w:r>
    </w:p>
    <w:p w14:paraId="196B7203" w14:textId="77777777" w:rsidR="003C0645" w:rsidRDefault="003C0645" w:rsidP="003C0645">
      <w:pPr>
        <w:tabs>
          <w:tab w:val="left" w:pos="630"/>
          <w:tab w:val="left" w:pos="1260"/>
        </w:tabs>
        <w:autoSpaceDE w:val="0"/>
        <w:autoSpaceDN w:val="0"/>
        <w:adjustRightInd w:val="0"/>
        <w:spacing w:after="0" w:line="360" w:lineRule="auto"/>
        <w:ind w:left="270" w:right="0" w:firstLine="0"/>
        <w:jc w:val="center"/>
        <w:rPr>
          <w:rFonts w:ascii="GHEA Grapalat" w:eastAsiaTheme="minorHAnsi" w:hAnsi="GHEA Grapalat"/>
          <w:b/>
          <w:color w:val="auto"/>
          <w:sz w:val="24"/>
          <w:szCs w:val="24"/>
          <w:lang w:val="hy-AM" w:eastAsia="en-US"/>
        </w:rPr>
      </w:pPr>
      <w:r w:rsidRPr="002B3780">
        <w:rPr>
          <w:rFonts w:ascii="GHEA Grapalat" w:eastAsiaTheme="minorHAnsi" w:hAnsi="GHEA Grapalat"/>
          <w:b/>
          <w:color w:val="auto"/>
          <w:sz w:val="24"/>
          <w:szCs w:val="24"/>
          <w:lang w:val="hy-AM" w:eastAsia="en-US"/>
        </w:rPr>
        <w:t>Նկար 7: Եզրաքարի հետ բետոնացվող սալի լծորդման հանգույց:</w:t>
      </w:r>
    </w:p>
    <w:p w14:paraId="39DD134C" w14:textId="77777777" w:rsidR="00A71794" w:rsidRPr="00AF558F" w:rsidRDefault="00A71794" w:rsidP="00A71794">
      <w:pPr>
        <w:tabs>
          <w:tab w:val="left" w:pos="1080"/>
          <w:tab w:val="left" w:pos="1260"/>
        </w:tabs>
        <w:autoSpaceDE w:val="0"/>
        <w:autoSpaceDN w:val="0"/>
        <w:adjustRightInd w:val="0"/>
        <w:spacing w:after="0" w:line="360" w:lineRule="auto"/>
        <w:ind w:right="0"/>
        <w:rPr>
          <w:rFonts w:ascii="GHEA Grapalat" w:eastAsiaTheme="minorHAnsi" w:hAnsi="GHEA Grapalat"/>
          <w:bCs/>
          <w:color w:val="auto"/>
          <w:sz w:val="24"/>
          <w:szCs w:val="24"/>
          <w:lang w:val="hy-AM" w:eastAsia="en-US"/>
        </w:rPr>
      </w:pPr>
    </w:p>
    <w:p w14:paraId="713A1011" w14:textId="1E885CCC" w:rsidR="00BD1822" w:rsidRDefault="000F6367" w:rsidP="0035773D">
      <w:pPr>
        <w:pStyle w:val="a0"/>
        <w:tabs>
          <w:tab w:val="left" w:pos="1080"/>
          <w:tab w:val="left" w:pos="1260"/>
        </w:tabs>
        <w:spacing w:line="360" w:lineRule="auto"/>
        <w:ind w:left="1068" w:hanging="438"/>
        <w:jc w:val="center"/>
        <w:rPr>
          <w:color w:val="auto"/>
          <w:sz w:val="24"/>
        </w:rPr>
      </w:pPr>
      <w:bookmarkStart w:id="22" w:name="_Hlk160354046"/>
      <w:bookmarkStart w:id="23" w:name="_Hlk160332377"/>
      <w:bookmarkEnd w:id="20"/>
      <w:r>
        <w:rPr>
          <w:color w:val="auto"/>
          <w:sz w:val="24"/>
        </w:rPr>
        <w:t>3.4.</w:t>
      </w:r>
      <w:r w:rsidR="00BD1822" w:rsidRPr="00AF558F">
        <w:rPr>
          <w:color w:val="auto"/>
          <w:sz w:val="24"/>
        </w:rPr>
        <w:t xml:space="preserve"> ՑԵՄԵՆԲԵՏՈՆԵ ՀԻՄՔԵՐՈՎ ԱՍՖԱԼՏԲԵՏՈՆ</w:t>
      </w:r>
      <w:r w:rsidR="0035773D">
        <w:rPr>
          <w:color w:val="auto"/>
          <w:sz w:val="24"/>
        </w:rPr>
        <w:t>Ե</w:t>
      </w:r>
      <w:r w:rsidR="00BD1822" w:rsidRPr="00AF558F">
        <w:rPr>
          <w:color w:val="auto"/>
          <w:sz w:val="24"/>
        </w:rPr>
        <w:t xml:space="preserve"> ԾԱԾԿԵՐԻ ԿՈՆՍՏՐՈՒԿՑԻԱՆ</w:t>
      </w:r>
    </w:p>
    <w:p w14:paraId="08400312" w14:textId="77777777" w:rsidR="000F6367" w:rsidRPr="00AF558F" w:rsidRDefault="000F6367" w:rsidP="000F6367">
      <w:pPr>
        <w:pStyle w:val="a0"/>
        <w:tabs>
          <w:tab w:val="left" w:pos="1080"/>
          <w:tab w:val="left" w:pos="1260"/>
        </w:tabs>
        <w:spacing w:line="360" w:lineRule="auto"/>
        <w:ind w:left="1068" w:firstLine="0"/>
        <w:jc w:val="center"/>
        <w:rPr>
          <w:color w:val="auto"/>
          <w:sz w:val="24"/>
        </w:rPr>
      </w:pPr>
    </w:p>
    <w:p w14:paraId="5B8744A0" w14:textId="202A2549" w:rsidR="001E6356" w:rsidRPr="007B4DA5" w:rsidRDefault="001E6356">
      <w:pPr>
        <w:pStyle w:val="ListParagraph"/>
        <w:numPr>
          <w:ilvl w:val="0"/>
          <w:numId w:val="3"/>
        </w:numPr>
        <w:tabs>
          <w:tab w:val="left" w:pos="1080"/>
          <w:tab w:val="left" w:pos="1260"/>
        </w:tabs>
        <w:autoSpaceDE w:val="0"/>
        <w:autoSpaceDN w:val="0"/>
        <w:adjustRightInd w:val="0"/>
        <w:spacing w:after="0" w:line="360" w:lineRule="auto"/>
        <w:ind w:left="0" w:right="0" w:firstLine="630"/>
        <w:rPr>
          <w:rFonts w:ascii="GHEA Grapalat" w:hAnsi="GHEA Grapalat"/>
          <w:color w:val="auto"/>
          <w:sz w:val="24"/>
          <w:lang w:val="hy-AM"/>
        </w:rPr>
      </w:pPr>
      <w:r w:rsidRPr="00AF558F">
        <w:rPr>
          <w:rFonts w:ascii="GHEA Grapalat" w:hAnsi="GHEA Grapalat"/>
          <w:color w:val="auto"/>
          <w:sz w:val="24"/>
          <w:lang w:val="hy-AM"/>
        </w:rPr>
        <w:t>Ցեմեն</w:t>
      </w:r>
      <w:r w:rsidR="000B65D1" w:rsidRPr="00AF558F">
        <w:rPr>
          <w:rFonts w:ascii="GHEA Grapalat" w:hAnsi="GHEA Grapalat"/>
          <w:color w:val="auto"/>
          <w:sz w:val="24"/>
          <w:lang w:val="hy-AM"/>
        </w:rPr>
        <w:t>տ</w:t>
      </w:r>
      <w:r w:rsidRPr="00AF558F">
        <w:rPr>
          <w:rFonts w:ascii="GHEA Grapalat" w:hAnsi="GHEA Grapalat"/>
          <w:color w:val="auto"/>
          <w:sz w:val="24"/>
          <w:lang w:val="hy-AM"/>
        </w:rPr>
        <w:t>բետոնե հիմքերով ասֆալտբետոն</w:t>
      </w:r>
      <w:r w:rsidR="00302D50">
        <w:rPr>
          <w:rFonts w:ascii="GHEA Grapalat" w:hAnsi="GHEA Grapalat"/>
          <w:color w:val="auto"/>
          <w:sz w:val="24"/>
          <w:lang w:val="hy-AM"/>
        </w:rPr>
        <w:t>ե</w:t>
      </w:r>
      <w:r w:rsidRPr="00AF558F">
        <w:rPr>
          <w:rFonts w:ascii="GHEA Grapalat" w:hAnsi="GHEA Grapalat"/>
          <w:color w:val="auto"/>
          <w:sz w:val="24"/>
          <w:lang w:val="hy-AM"/>
        </w:rPr>
        <w:t xml:space="preserve"> ծածկերը կարող են լինել երկշերտ և եռաշերտ: Ասֆալտբետոն</w:t>
      </w:r>
      <w:r w:rsidR="00302D50">
        <w:rPr>
          <w:rFonts w:ascii="GHEA Grapalat" w:hAnsi="GHEA Grapalat"/>
          <w:color w:val="auto"/>
          <w:sz w:val="24"/>
          <w:lang w:val="hy-AM"/>
        </w:rPr>
        <w:t>ե</w:t>
      </w:r>
      <w:r w:rsidRPr="00AF558F">
        <w:rPr>
          <w:rFonts w:ascii="GHEA Grapalat" w:hAnsi="GHEA Grapalat"/>
          <w:color w:val="auto"/>
          <w:sz w:val="24"/>
          <w:lang w:val="hy-AM"/>
        </w:rPr>
        <w:t xml:space="preserve"> ծածկի և ցեմենտբետոնե հիմքի հաստությունները, այդ թվում նաև գլդոններով խտացվող բետոնից, պետք է որոշել հաշվարկով, բայց ոչ </w:t>
      </w:r>
      <w:r w:rsidRPr="007B4DA5">
        <w:rPr>
          <w:rFonts w:ascii="GHEA Grapalat" w:hAnsi="GHEA Grapalat"/>
          <w:color w:val="auto"/>
          <w:sz w:val="24"/>
          <w:lang w:val="hy-AM"/>
        </w:rPr>
        <w:t xml:space="preserve">պակաս </w:t>
      </w:r>
      <w:r w:rsidR="00302D50" w:rsidRPr="007B4DA5">
        <w:rPr>
          <w:rFonts w:ascii="GHEA Grapalat" w:hAnsi="GHEA Grapalat"/>
          <w:color w:val="auto"/>
          <w:sz w:val="24"/>
          <w:lang w:val="hy-AM"/>
        </w:rPr>
        <w:t xml:space="preserve">սույն </w:t>
      </w:r>
      <w:r w:rsidRPr="007B4DA5">
        <w:rPr>
          <w:rFonts w:ascii="GHEA Grapalat" w:hAnsi="GHEA Grapalat"/>
          <w:color w:val="auto"/>
          <w:sz w:val="24"/>
          <w:lang w:val="hy-AM"/>
        </w:rPr>
        <w:t xml:space="preserve">կանոնների հավաքածուի  </w:t>
      </w:r>
      <w:r w:rsidR="00302D50" w:rsidRPr="007B4DA5">
        <w:rPr>
          <w:rFonts w:ascii="GHEA Grapalat" w:hAnsi="GHEA Grapalat"/>
          <w:color w:val="auto"/>
          <w:sz w:val="24"/>
          <w:lang w:val="hy-AM"/>
        </w:rPr>
        <w:t xml:space="preserve">5-րդ </w:t>
      </w:r>
      <w:r w:rsidRPr="007B4DA5">
        <w:rPr>
          <w:rFonts w:ascii="GHEA Grapalat" w:hAnsi="GHEA Grapalat"/>
          <w:color w:val="auto"/>
          <w:sz w:val="24"/>
          <w:lang w:val="hy-AM"/>
        </w:rPr>
        <w:t>աղյուսակում բերված արժեքներից:</w:t>
      </w:r>
    </w:p>
    <w:p w14:paraId="704356B5" w14:textId="77777777" w:rsidR="00302D50" w:rsidRPr="007B4DA5" w:rsidRDefault="003E47E3">
      <w:pPr>
        <w:pStyle w:val="ListParagraph"/>
        <w:numPr>
          <w:ilvl w:val="0"/>
          <w:numId w:val="3"/>
        </w:numPr>
        <w:tabs>
          <w:tab w:val="left" w:pos="1080"/>
          <w:tab w:val="left" w:pos="1260"/>
        </w:tabs>
        <w:autoSpaceDE w:val="0"/>
        <w:autoSpaceDN w:val="0"/>
        <w:adjustRightInd w:val="0"/>
        <w:spacing w:after="0" w:line="360" w:lineRule="auto"/>
        <w:ind w:left="0" w:right="0" w:firstLine="630"/>
        <w:rPr>
          <w:rFonts w:ascii="GHEA Grapalat" w:hAnsi="GHEA Grapalat"/>
          <w:color w:val="auto"/>
          <w:sz w:val="24"/>
          <w:lang w:val="hy-AM"/>
        </w:rPr>
      </w:pPr>
      <w:bookmarkStart w:id="24" w:name="_Hlk160354582"/>
      <w:bookmarkEnd w:id="22"/>
      <w:r w:rsidRPr="007B4DA5">
        <w:rPr>
          <w:rFonts w:ascii="GHEA Grapalat" w:hAnsi="GHEA Grapalat"/>
          <w:color w:val="auto"/>
          <w:sz w:val="24"/>
          <w:lang w:val="hy-AM"/>
        </w:rPr>
        <w:t xml:space="preserve">Կոշտ բետոնախառնուրդներից իրականացվող ցեմենտբետոնե հիմքում սեղմման կարաններ պետք է իրականացնել յուրաքանչյուր 15 մ-ը մեկ: </w:t>
      </w:r>
    </w:p>
    <w:p w14:paraId="73032E71" w14:textId="5C198A81" w:rsidR="00302D50" w:rsidRPr="007B4DA5" w:rsidRDefault="003E47E3">
      <w:pPr>
        <w:pStyle w:val="ListParagraph"/>
        <w:numPr>
          <w:ilvl w:val="0"/>
          <w:numId w:val="3"/>
        </w:numPr>
        <w:tabs>
          <w:tab w:val="left" w:pos="1080"/>
          <w:tab w:val="left" w:pos="1260"/>
        </w:tabs>
        <w:autoSpaceDE w:val="0"/>
        <w:autoSpaceDN w:val="0"/>
        <w:adjustRightInd w:val="0"/>
        <w:spacing w:after="0" w:line="360" w:lineRule="auto"/>
        <w:ind w:left="0" w:right="0" w:firstLine="630"/>
        <w:rPr>
          <w:rFonts w:ascii="GHEA Grapalat" w:hAnsi="GHEA Grapalat"/>
          <w:color w:val="auto"/>
          <w:sz w:val="24"/>
          <w:lang w:val="hy-AM"/>
        </w:rPr>
      </w:pPr>
      <w:r w:rsidRPr="007B4DA5">
        <w:rPr>
          <w:rFonts w:ascii="GHEA Grapalat" w:hAnsi="GHEA Grapalat"/>
          <w:color w:val="auto"/>
          <w:sz w:val="24"/>
          <w:lang w:val="hy-AM"/>
        </w:rPr>
        <w:t>Ցածր պլաստիկությամբ բետոնախառնուրդներից հիմքերում, որոնք  կառուցվում են սահող կաղապարներով բետոնատեղադրիչներով</w:t>
      </w:r>
      <w:r w:rsidR="00302D50" w:rsidRPr="007B4DA5">
        <w:rPr>
          <w:rFonts w:ascii="GHEA Grapalat" w:hAnsi="GHEA Grapalat"/>
          <w:color w:val="auto"/>
          <w:sz w:val="24"/>
          <w:lang w:val="hy-AM"/>
        </w:rPr>
        <w:t>,</w:t>
      </w:r>
      <w:r w:rsidRPr="007B4DA5">
        <w:rPr>
          <w:rFonts w:ascii="GHEA Grapalat" w:hAnsi="GHEA Grapalat"/>
          <w:color w:val="auto"/>
          <w:sz w:val="24"/>
          <w:lang w:val="hy-AM"/>
        </w:rPr>
        <w:t xml:space="preserve"> սեղմման կարաններ պետք է իրականացնել համանման բետոնե ծածկին: </w:t>
      </w:r>
    </w:p>
    <w:p w14:paraId="6F60900E" w14:textId="62625FD4" w:rsidR="003E47E3" w:rsidRPr="007B4DA5" w:rsidRDefault="003E47E3">
      <w:pPr>
        <w:pStyle w:val="ListParagraph"/>
        <w:numPr>
          <w:ilvl w:val="0"/>
          <w:numId w:val="3"/>
        </w:numPr>
        <w:tabs>
          <w:tab w:val="left" w:pos="1080"/>
          <w:tab w:val="left" w:pos="1260"/>
        </w:tabs>
        <w:autoSpaceDE w:val="0"/>
        <w:autoSpaceDN w:val="0"/>
        <w:adjustRightInd w:val="0"/>
        <w:spacing w:after="0" w:line="360" w:lineRule="auto"/>
        <w:ind w:left="0" w:right="0" w:firstLine="630"/>
        <w:rPr>
          <w:rFonts w:ascii="GHEA Grapalat" w:hAnsi="GHEA Grapalat"/>
          <w:color w:val="auto"/>
          <w:sz w:val="24"/>
          <w:lang w:val="hy-AM"/>
        </w:rPr>
      </w:pPr>
      <w:r w:rsidRPr="007B4DA5">
        <w:rPr>
          <w:rFonts w:ascii="GHEA Grapalat" w:hAnsi="GHEA Grapalat"/>
          <w:color w:val="auto"/>
          <w:sz w:val="24"/>
          <w:lang w:val="hy-AM"/>
        </w:rPr>
        <w:t>Կամուրջներից և ուղեանցներից առաջ, իրարից 10-20 մ հեռավորության վրա, պետք է նախատեսել ոչ պակաս երեք ընդարձակման կարաններ՝ համանման միաձույլ ցեմենտբետոնե ծածկերին:</w:t>
      </w:r>
    </w:p>
    <w:bookmarkEnd w:id="24"/>
    <w:p w14:paraId="6683526F" w14:textId="24D72580" w:rsidR="00913ED2" w:rsidRPr="007B4DA5" w:rsidRDefault="00E3366E">
      <w:pPr>
        <w:pStyle w:val="ListParagraph"/>
        <w:numPr>
          <w:ilvl w:val="0"/>
          <w:numId w:val="3"/>
        </w:numPr>
        <w:tabs>
          <w:tab w:val="left" w:pos="1080"/>
          <w:tab w:val="left" w:pos="1260"/>
        </w:tabs>
        <w:autoSpaceDE w:val="0"/>
        <w:autoSpaceDN w:val="0"/>
        <w:adjustRightInd w:val="0"/>
        <w:spacing w:after="0" w:line="360" w:lineRule="auto"/>
        <w:ind w:left="0" w:right="0" w:firstLine="630"/>
        <w:rPr>
          <w:rFonts w:ascii="GHEA Grapalat" w:hAnsi="GHEA Grapalat"/>
          <w:color w:val="auto"/>
          <w:sz w:val="24"/>
          <w:lang w:val="hy-AM"/>
        </w:rPr>
      </w:pPr>
      <w:r w:rsidRPr="007B4DA5">
        <w:rPr>
          <w:rFonts w:ascii="GHEA Grapalat" w:hAnsi="GHEA Grapalat"/>
          <w:color w:val="auto"/>
          <w:sz w:val="24"/>
          <w:lang w:val="hy-AM"/>
        </w:rPr>
        <w:t>Ասֆալտբետոն</w:t>
      </w:r>
      <w:r w:rsidR="00302D50" w:rsidRPr="007B4DA5">
        <w:rPr>
          <w:rFonts w:ascii="GHEA Grapalat" w:hAnsi="GHEA Grapalat"/>
          <w:color w:val="auto"/>
          <w:sz w:val="24"/>
          <w:lang w:val="hy-AM"/>
        </w:rPr>
        <w:t xml:space="preserve">ե </w:t>
      </w:r>
      <w:r w:rsidRPr="007B4DA5">
        <w:rPr>
          <w:rFonts w:ascii="GHEA Grapalat" w:hAnsi="GHEA Grapalat"/>
          <w:color w:val="auto"/>
          <w:sz w:val="24"/>
          <w:lang w:val="hy-AM"/>
        </w:rPr>
        <w:t xml:space="preserve">ծածկի ճաքակայունության </w:t>
      </w:r>
      <w:r w:rsidR="00913ED2" w:rsidRPr="007B4DA5">
        <w:rPr>
          <w:rFonts w:ascii="GHEA Grapalat" w:hAnsi="GHEA Grapalat"/>
          <w:color w:val="auto"/>
          <w:sz w:val="24"/>
          <w:lang w:val="hy-AM"/>
        </w:rPr>
        <w:t xml:space="preserve">մեծացման համար հիմքի լայնական կարանները հանձնարարվում է ամրանավորել գեոցանցերով՝ տեղադրելով դրանք կարանի երկարությամբ սիմետրիկ: Գեոցանցերի լայնությունը պետք է ընդունել 150-160 սմ: </w:t>
      </w:r>
    </w:p>
    <w:p w14:paraId="56FE5526" w14:textId="677A1E5F" w:rsidR="00E3366E" w:rsidRPr="007B4DA5" w:rsidRDefault="00913ED2">
      <w:pPr>
        <w:pStyle w:val="ListParagraph"/>
        <w:numPr>
          <w:ilvl w:val="0"/>
          <w:numId w:val="3"/>
        </w:numPr>
        <w:tabs>
          <w:tab w:val="left" w:pos="1080"/>
          <w:tab w:val="left" w:pos="1260"/>
        </w:tabs>
        <w:autoSpaceDE w:val="0"/>
        <w:autoSpaceDN w:val="0"/>
        <w:adjustRightInd w:val="0"/>
        <w:spacing w:after="0" w:line="360" w:lineRule="auto"/>
        <w:ind w:left="0" w:right="0" w:firstLine="630"/>
        <w:rPr>
          <w:rFonts w:ascii="GHEA Grapalat" w:hAnsi="GHEA Grapalat"/>
          <w:color w:val="auto"/>
          <w:sz w:val="24"/>
          <w:lang w:val="hy-AM"/>
        </w:rPr>
      </w:pPr>
      <w:r w:rsidRPr="00AF558F">
        <w:rPr>
          <w:rFonts w:ascii="GHEA Grapalat" w:hAnsi="GHEA Grapalat"/>
          <w:color w:val="auto"/>
          <w:sz w:val="24"/>
          <w:lang w:val="hy-AM"/>
        </w:rPr>
        <w:t xml:space="preserve"> </w:t>
      </w:r>
      <w:r w:rsidRPr="007B4DA5">
        <w:rPr>
          <w:rFonts w:ascii="GHEA Grapalat" w:hAnsi="GHEA Grapalat"/>
          <w:color w:val="auto"/>
          <w:sz w:val="24"/>
          <w:lang w:val="hy-AM"/>
        </w:rPr>
        <w:t>Գեոցանցերը տեղադրվում են շերտերի միջև՝ ոչ պակաս 8 սմ  խորության վրա: Պողպատե ցանցերը տեղադրում են ասֆալտբետոն</w:t>
      </w:r>
      <w:r w:rsidR="00302D50" w:rsidRPr="007B4DA5">
        <w:rPr>
          <w:rFonts w:ascii="GHEA Grapalat" w:hAnsi="GHEA Grapalat"/>
          <w:color w:val="auto"/>
          <w:sz w:val="24"/>
          <w:lang w:val="hy-AM"/>
        </w:rPr>
        <w:t>ե</w:t>
      </w:r>
      <w:r w:rsidRPr="007B4DA5">
        <w:rPr>
          <w:rFonts w:ascii="GHEA Grapalat" w:hAnsi="GHEA Grapalat"/>
          <w:color w:val="auto"/>
          <w:sz w:val="24"/>
          <w:lang w:val="hy-AM"/>
        </w:rPr>
        <w:t xml:space="preserve"> ծածկի ստորին շերտի տակ:  </w:t>
      </w:r>
    </w:p>
    <w:p w14:paraId="76157110" w14:textId="77777777" w:rsidR="008B1AB4" w:rsidRPr="00AF558F" w:rsidRDefault="00913ED2">
      <w:pPr>
        <w:pStyle w:val="ListParagraph"/>
        <w:numPr>
          <w:ilvl w:val="0"/>
          <w:numId w:val="3"/>
        </w:numPr>
        <w:tabs>
          <w:tab w:val="left" w:pos="1080"/>
          <w:tab w:val="left" w:pos="1260"/>
        </w:tabs>
        <w:autoSpaceDE w:val="0"/>
        <w:autoSpaceDN w:val="0"/>
        <w:adjustRightInd w:val="0"/>
        <w:spacing w:after="0" w:line="360" w:lineRule="auto"/>
        <w:ind w:left="0" w:right="0" w:firstLine="630"/>
        <w:rPr>
          <w:rFonts w:ascii="GHEA Grapalat" w:hAnsi="GHEA Grapalat"/>
          <w:color w:val="auto"/>
          <w:sz w:val="24"/>
          <w:lang w:val="hy-AM"/>
        </w:rPr>
      </w:pPr>
      <w:r w:rsidRPr="00AF558F">
        <w:rPr>
          <w:rFonts w:ascii="GHEA Grapalat" w:hAnsi="GHEA Grapalat"/>
          <w:color w:val="auto"/>
          <w:sz w:val="24"/>
          <w:lang w:val="hy-AM"/>
        </w:rPr>
        <w:t>Հիմքում երկայնական կարաններ տեղադրվում են 9 մ-ից մեծ լայնության դեպքում</w:t>
      </w:r>
      <w:r w:rsidR="008B1AB4" w:rsidRPr="00AF558F">
        <w:rPr>
          <w:rFonts w:ascii="GHEA Grapalat" w:hAnsi="GHEA Grapalat"/>
          <w:color w:val="auto"/>
          <w:sz w:val="24"/>
          <w:lang w:val="hy-AM"/>
        </w:rPr>
        <w:t xml:space="preserve"> և հողային պաստառի անհավասարաչափ նստվածքներով տեղամասերում: Երկայնական կարանները չեն ամրանավորում: </w:t>
      </w:r>
    </w:p>
    <w:p w14:paraId="2F9F5FFC" w14:textId="4B56273C" w:rsidR="008B1AB4" w:rsidRPr="007B4DA5" w:rsidRDefault="008B1AB4">
      <w:pPr>
        <w:pStyle w:val="ListParagraph"/>
        <w:numPr>
          <w:ilvl w:val="0"/>
          <w:numId w:val="3"/>
        </w:numPr>
        <w:tabs>
          <w:tab w:val="left" w:pos="1080"/>
          <w:tab w:val="left" w:pos="1260"/>
        </w:tabs>
        <w:autoSpaceDE w:val="0"/>
        <w:autoSpaceDN w:val="0"/>
        <w:adjustRightInd w:val="0"/>
        <w:spacing w:after="0" w:line="360" w:lineRule="auto"/>
        <w:ind w:left="0" w:right="0" w:firstLine="630"/>
        <w:rPr>
          <w:rFonts w:ascii="GHEA Grapalat" w:hAnsi="GHEA Grapalat"/>
          <w:color w:val="auto"/>
          <w:sz w:val="24"/>
          <w:lang w:val="hy-AM"/>
        </w:rPr>
      </w:pPr>
      <w:r w:rsidRPr="007B4DA5">
        <w:rPr>
          <w:rFonts w:ascii="GHEA Grapalat" w:hAnsi="GHEA Grapalat"/>
          <w:color w:val="auto"/>
          <w:sz w:val="24"/>
          <w:lang w:val="hy-AM"/>
        </w:rPr>
        <w:t>Ցեմենտբետոն</w:t>
      </w:r>
      <w:r w:rsidR="00FE2790" w:rsidRPr="007B4DA5">
        <w:rPr>
          <w:rFonts w:ascii="GHEA Grapalat" w:hAnsi="GHEA Grapalat"/>
          <w:color w:val="auto"/>
          <w:sz w:val="24"/>
          <w:lang w:val="hy-AM"/>
        </w:rPr>
        <w:t>ե</w:t>
      </w:r>
      <w:r w:rsidRPr="007B4DA5">
        <w:rPr>
          <w:rFonts w:ascii="GHEA Grapalat" w:hAnsi="GHEA Grapalat"/>
          <w:color w:val="auto"/>
          <w:sz w:val="24"/>
          <w:lang w:val="hy-AM"/>
        </w:rPr>
        <w:t xml:space="preserve"> հիմքի լայնութ</w:t>
      </w:r>
      <w:r w:rsidR="00AF093A" w:rsidRPr="007B4DA5">
        <w:rPr>
          <w:rFonts w:ascii="GHEA Grapalat" w:hAnsi="GHEA Grapalat"/>
          <w:color w:val="auto"/>
          <w:sz w:val="24"/>
          <w:lang w:val="hy-AM"/>
        </w:rPr>
        <w:t>յ</w:t>
      </w:r>
      <w:r w:rsidRPr="007B4DA5">
        <w:rPr>
          <w:rFonts w:ascii="GHEA Grapalat" w:hAnsi="GHEA Grapalat"/>
          <w:color w:val="auto"/>
          <w:sz w:val="24"/>
          <w:lang w:val="hy-AM"/>
        </w:rPr>
        <w:t>ունը պետք է ընդունել 0,5 մ-ով ավել երթևեկային մասի և եզրային ամրացնող շերտերի լայնությունից, իսկ դրե</w:t>
      </w:r>
      <w:r w:rsidR="00FE2790" w:rsidRPr="007B4DA5">
        <w:rPr>
          <w:rFonts w:ascii="GHEA Grapalat" w:hAnsi="GHEA Grapalat"/>
          <w:color w:val="auto"/>
          <w:sz w:val="24"/>
          <w:lang w:val="hy-AM"/>
        </w:rPr>
        <w:t>նավորող</w:t>
      </w:r>
      <w:r w:rsidRPr="007B4DA5">
        <w:rPr>
          <w:rFonts w:ascii="GHEA Grapalat" w:hAnsi="GHEA Grapalat"/>
          <w:color w:val="auto"/>
          <w:sz w:val="24"/>
          <w:lang w:val="hy-AM"/>
        </w:rPr>
        <w:t xml:space="preserve"> շերտը, եթե այն նախատեսված է, նախագծում են հողային պաստառի ամբողջ լայնությամբ:</w:t>
      </w:r>
    </w:p>
    <w:p w14:paraId="1032130D" w14:textId="182DD579" w:rsidR="00DE62E3" w:rsidRPr="00FC3C42" w:rsidRDefault="00F1461F">
      <w:pPr>
        <w:pStyle w:val="ListParagraph"/>
        <w:numPr>
          <w:ilvl w:val="0"/>
          <w:numId w:val="3"/>
        </w:numPr>
        <w:tabs>
          <w:tab w:val="left" w:pos="1080"/>
          <w:tab w:val="left" w:pos="1260"/>
        </w:tabs>
        <w:autoSpaceDE w:val="0"/>
        <w:autoSpaceDN w:val="0"/>
        <w:adjustRightInd w:val="0"/>
        <w:spacing w:after="0" w:line="360" w:lineRule="auto"/>
        <w:ind w:left="0" w:right="0" w:firstLine="630"/>
        <w:rPr>
          <w:rFonts w:ascii="GHEA Grapalat" w:hAnsi="GHEA Grapalat"/>
          <w:color w:val="auto"/>
          <w:sz w:val="24"/>
          <w:lang w:val="hy-AM"/>
        </w:rPr>
      </w:pPr>
      <w:bookmarkStart w:id="25" w:name="_Hlk160357000"/>
      <w:r w:rsidRPr="00FC3C42">
        <w:rPr>
          <w:rFonts w:ascii="GHEA Grapalat" w:hAnsi="GHEA Grapalat"/>
          <w:color w:val="auto"/>
          <w:sz w:val="24"/>
          <w:lang w:val="hy-AM"/>
        </w:rPr>
        <w:t>Ցեմենտբետոն</w:t>
      </w:r>
      <w:r w:rsidR="009E7B65" w:rsidRPr="00FC3C42">
        <w:rPr>
          <w:rFonts w:ascii="GHEA Grapalat" w:hAnsi="GHEA Grapalat"/>
          <w:color w:val="auto"/>
          <w:sz w:val="24"/>
          <w:lang w:val="hy-AM"/>
        </w:rPr>
        <w:t>ե</w:t>
      </w:r>
      <w:r w:rsidRPr="00FC3C42">
        <w:rPr>
          <w:rFonts w:ascii="GHEA Grapalat" w:hAnsi="GHEA Grapalat"/>
          <w:color w:val="auto"/>
          <w:sz w:val="24"/>
          <w:lang w:val="hy-AM"/>
        </w:rPr>
        <w:t xml:space="preserve"> հիմքի հետ ասֆալտբետոն</w:t>
      </w:r>
      <w:r w:rsidR="009E7B65" w:rsidRPr="00FC3C42">
        <w:rPr>
          <w:rFonts w:ascii="GHEA Grapalat" w:hAnsi="GHEA Grapalat"/>
          <w:color w:val="auto"/>
          <w:sz w:val="24"/>
          <w:lang w:val="hy-AM"/>
        </w:rPr>
        <w:t>ե</w:t>
      </w:r>
      <w:r w:rsidRPr="00FC3C42">
        <w:rPr>
          <w:rFonts w:ascii="GHEA Grapalat" w:hAnsi="GHEA Grapalat"/>
          <w:color w:val="auto"/>
          <w:sz w:val="24"/>
          <w:lang w:val="hy-AM"/>
        </w:rPr>
        <w:t xml:space="preserve"> ծածկի վերին շերտի կառչումը բարձրացնելու նպատակով հիմքի մակերևույթը պետք է ունենա բարձրացված խորդուբորդություն և մշակված լինի ЭБДК Б մակնիշի կատիոնային էմուլսիայի </w:t>
      </w:r>
      <w:r w:rsidRPr="00FC3C42">
        <w:rPr>
          <w:rFonts w:ascii="GHEA Grapalat" w:hAnsi="GHEA Grapalat"/>
          <w:color w:val="auto"/>
          <w:sz w:val="24"/>
          <w:lang w:val="hy-AM"/>
        </w:rPr>
        <w:lastRenderedPageBreak/>
        <w:t>նախաներկով</w:t>
      </w:r>
      <w:r w:rsidR="009E7B65" w:rsidRPr="00FC3C42">
        <w:rPr>
          <w:rFonts w:ascii="GHEA Grapalat" w:hAnsi="GHEA Grapalat"/>
          <w:color w:val="auto"/>
          <w:sz w:val="24"/>
          <w:lang w:val="hy-AM"/>
        </w:rPr>
        <w:t>՝</w:t>
      </w:r>
      <w:r w:rsidRPr="00FC3C42">
        <w:rPr>
          <w:rFonts w:ascii="GHEA Grapalat" w:hAnsi="GHEA Grapalat"/>
          <w:color w:val="auto"/>
          <w:sz w:val="24"/>
          <w:lang w:val="hy-AM"/>
        </w:rPr>
        <w:t xml:space="preserve"> </w:t>
      </w:r>
      <w:r w:rsidR="009E7B65" w:rsidRPr="00FC3C42">
        <w:rPr>
          <w:rFonts w:ascii="GHEA Grapalat" w:hAnsi="GHEA Grapalat"/>
          <w:color w:val="auto"/>
          <w:sz w:val="24"/>
          <w:lang w:val="hy-AM"/>
        </w:rPr>
        <w:t>համաձայն</w:t>
      </w:r>
      <w:r w:rsidRPr="00FC3C42">
        <w:rPr>
          <w:rFonts w:ascii="GHEA Grapalat" w:hAnsi="GHEA Grapalat"/>
          <w:color w:val="auto"/>
          <w:sz w:val="24"/>
          <w:lang w:val="hy-AM"/>
        </w:rPr>
        <w:t xml:space="preserve"> </w:t>
      </w:r>
      <w:r w:rsidR="002A6913" w:rsidRPr="00FC3C42">
        <w:rPr>
          <w:rFonts w:ascii="GHEA Grapalat" w:hAnsi="GHEA Grapalat"/>
          <w:color w:val="auto"/>
          <w:sz w:val="24"/>
          <w:lang w:val="hy-AM"/>
        </w:rPr>
        <w:t>ՀՍՏ ԳՕՍՏ Ռ 55420-2013 ս</w:t>
      </w:r>
      <w:r w:rsidRPr="00FC3C42">
        <w:rPr>
          <w:rFonts w:ascii="GHEA Grapalat" w:hAnsi="GHEA Grapalat"/>
          <w:color w:val="auto"/>
          <w:sz w:val="24"/>
          <w:lang w:val="hy-AM"/>
        </w:rPr>
        <w:t>տանդարտի: Նախաներկ</w:t>
      </w:r>
      <w:r w:rsidR="00DE62E3" w:rsidRPr="00FC3C42">
        <w:rPr>
          <w:rFonts w:ascii="GHEA Grapalat" w:hAnsi="GHEA Grapalat"/>
          <w:color w:val="auto"/>
          <w:sz w:val="24"/>
          <w:lang w:val="hy-AM"/>
        </w:rPr>
        <w:t>ը պետք է քսել ցեմենտբետոնի մաքուր և չոր մակերևույթի վրա:</w:t>
      </w:r>
    </w:p>
    <w:p w14:paraId="2E116BAA" w14:textId="77777777" w:rsidR="009E7B65" w:rsidRPr="00647E55" w:rsidRDefault="009E7B65" w:rsidP="009E7B65">
      <w:pPr>
        <w:pStyle w:val="ListParagraph"/>
        <w:tabs>
          <w:tab w:val="left" w:pos="1080"/>
          <w:tab w:val="left" w:pos="1260"/>
        </w:tabs>
        <w:autoSpaceDE w:val="0"/>
        <w:autoSpaceDN w:val="0"/>
        <w:adjustRightInd w:val="0"/>
        <w:spacing w:after="0" w:line="360" w:lineRule="auto"/>
        <w:ind w:left="630" w:right="0" w:firstLine="0"/>
        <w:rPr>
          <w:rFonts w:ascii="GHEA Grapalat" w:hAnsi="GHEA Grapalat"/>
          <w:color w:val="auto"/>
          <w:sz w:val="24"/>
          <w:highlight w:val="yellow"/>
          <w:lang w:val="hy-AM"/>
        </w:rPr>
      </w:pPr>
    </w:p>
    <w:p w14:paraId="6C119EA8" w14:textId="6CB5F840" w:rsidR="00B7519C" w:rsidRDefault="000F6367" w:rsidP="000F6367">
      <w:pPr>
        <w:pStyle w:val="a0"/>
        <w:tabs>
          <w:tab w:val="left" w:pos="1080"/>
          <w:tab w:val="left" w:pos="1260"/>
        </w:tabs>
        <w:spacing w:line="360" w:lineRule="auto"/>
        <w:ind w:left="1068" w:firstLine="0"/>
        <w:jc w:val="center"/>
        <w:rPr>
          <w:color w:val="auto"/>
          <w:sz w:val="24"/>
        </w:rPr>
      </w:pPr>
      <w:r>
        <w:rPr>
          <w:color w:val="auto"/>
          <w:sz w:val="24"/>
        </w:rPr>
        <w:t>3.5</w:t>
      </w:r>
      <w:r w:rsidRPr="000F6367">
        <w:rPr>
          <w:color w:val="auto"/>
          <w:sz w:val="24"/>
        </w:rPr>
        <w:t>.</w:t>
      </w:r>
      <w:r w:rsidR="00B7519C" w:rsidRPr="00AF558F">
        <w:rPr>
          <w:color w:val="auto"/>
          <w:sz w:val="24"/>
        </w:rPr>
        <w:t xml:space="preserve">  ՀԱՎԱՔՈՎԻ ԾԱԾԿԵՐՈՎ ԿՈՇՏ ՃԱՆԱՊԱՐՀԱՅԻՆ ՊԱՏՎԱԾՔՆԵՐԻ ԿՈՆՍՏՐՈՒԿՑԻԱՆ</w:t>
      </w:r>
    </w:p>
    <w:p w14:paraId="0959795E" w14:textId="77777777" w:rsidR="000F6367" w:rsidRPr="00AF558F" w:rsidRDefault="000F6367" w:rsidP="000F6367">
      <w:pPr>
        <w:pStyle w:val="a0"/>
        <w:tabs>
          <w:tab w:val="left" w:pos="1080"/>
          <w:tab w:val="left" w:pos="1260"/>
        </w:tabs>
        <w:spacing w:line="360" w:lineRule="auto"/>
        <w:ind w:left="1068" w:firstLine="0"/>
        <w:rPr>
          <w:color w:val="auto"/>
          <w:sz w:val="24"/>
        </w:rPr>
      </w:pPr>
    </w:p>
    <w:p w14:paraId="7B007110" w14:textId="2E27E46D" w:rsidR="00FC6F9C" w:rsidRPr="00CA0C40" w:rsidRDefault="00FC6F9C">
      <w:pPr>
        <w:pStyle w:val="ListParagraph"/>
        <w:numPr>
          <w:ilvl w:val="0"/>
          <w:numId w:val="3"/>
        </w:numPr>
        <w:tabs>
          <w:tab w:val="left" w:pos="1080"/>
          <w:tab w:val="left" w:pos="1260"/>
        </w:tabs>
        <w:autoSpaceDE w:val="0"/>
        <w:autoSpaceDN w:val="0"/>
        <w:adjustRightInd w:val="0"/>
        <w:spacing w:after="0" w:line="360" w:lineRule="auto"/>
        <w:ind w:left="0" w:right="0" w:firstLine="630"/>
        <w:rPr>
          <w:rFonts w:ascii="GHEA Grapalat" w:hAnsi="GHEA Grapalat"/>
          <w:color w:val="auto"/>
          <w:sz w:val="24"/>
          <w:lang w:val="hy-AM"/>
        </w:rPr>
      </w:pPr>
      <w:r w:rsidRPr="00CA0C40">
        <w:rPr>
          <w:rFonts w:ascii="GHEA Grapalat" w:hAnsi="GHEA Grapalat"/>
          <w:color w:val="auto"/>
          <w:sz w:val="24"/>
          <w:lang w:val="hy-AM"/>
        </w:rPr>
        <w:t>Հավաքովի ծածկերով կոշտ ճանապարհային պատվածքների իրականացումը նպատակահարմար է ոչ ընդհանուր օգտագործման՝ այդ թվում անտառային, մելիորատիվ ճանապարհների, ինչպես նաև արտադրական</w:t>
      </w:r>
      <w:r w:rsidR="00BC2FB6" w:rsidRPr="00CA0C40">
        <w:rPr>
          <w:rFonts w:ascii="GHEA Grapalat" w:hAnsi="GHEA Grapalat"/>
          <w:color w:val="auto"/>
          <w:sz w:val="24"/>
          <w:lang w:val="hy-AM"/>
        </w:rPr>
        <w:t xml:space="preserve"> կազմակերպությունների</w:t>
      </w:r>
      <w:r w:rsidRPr="00CA0C40">
        <w:rPr>
          <w:rFonts w:ascii="GHEA Grapalat" w:hAnsi="GHEA Grapalat"/>
          <w:color w:val="auto"/>
          <w:sz w:val="24"/>
          <w:lang w:val="hy-AM"/>
        </w:rPr>
        <w:t xml:space="preserve"> և գյուղատնտեսական նշանակության ճանապարհների վրա</w:t>
      </w:r>
      <w:r w:rsidR="000A415D" w:rsidRPr="00CA0C40">
        <w:rPr>
          <w:rFonts w:ascii="GHEA Grapalat" w:hAnsi="GHEA Grapalat"/>
          <w:color w:val="auto"/>
          <w:sz w:val="24"/>
          <w:lang w:val="hy-AM"/>
        </w:rPr>
        <w:t>, քաղաքային փողոցներում</w:t>
      </w:r>
      <w:r w:rsidRPr="00CA0C40">
        <w:rPr>
          <w:rFonts w:ascii="GHEA Grapalat" w:hAnsi="GHEA Grapalat"/>
          <w:color w:val="auto"/>
          <w:sz w:val="24"/>
          <w:lang w:val="hy-AM"/>
        </w:rPr>
        <w:t>։</w:t>
      </w:r>
    </w:p>
    <w:p w14:paraId="5AFE7184" w14:textId="214C08A9" w:rsidR="00BB338E" w:rsidRPr="00CA0C40" w:rsidRDefault="00ED3CE5">
      <w:pPr>
        <w:pStyle w:val="ListParagraph"/>
        <w:numPr>
          <w:ilvl w:val="0"/>
          <w:numId w:val="3"/>
        </w:numPr>
        <w:tabs>
          <w:tab w:val="left" w:pos="1080"/>
          <w:tab w:val="left" w:pos="1260"/>
        </w:tabs>
        <w:autoSpaceDE w:val="0"/>
        <w:autoSpaceDN w:val="0"/>
        <w:adjustRightInd w:val="0"/>
        <w:spacing w:after="0" w:line="360" w:lineRule="auto"/>
        <w:ind w:left="0" w:right="0" w:firstLine="630"/>
        <w:rPr>
          <w:rFonts w:ascii="Arial,Bold" w:eastAsiaTheme="minorEastAsia" w:hAnsi="Arial,Bold" w:cs="Arial,Bold"/>
          <w:b/>
          <w:bCs/>
          <w:color w:val="auto"/>
          <w:sz w:val="18"/>
          <w:szCs w:val="18"/>
          <w:lang w:val="hy-AM"/>
        </w:rPr>
      </w:pPr>
      <w:r w:rsidRPr="00CA0C40">
        <w:rPr>
          <w:rFonts w:ascii="GHEA Grapalat" w:hAnsi="GHEA Grapalat"/>
          <w:color w:val="auto"/>
          <w:sz w:val="24"/>
          <w:lang w:val="hy-AM"/>
        </w:rPr>
        <w:t xml:space="preserve">Հավաքովի ծածկերով կոշտ ճանապարհային պատվածքների նախագծումը կատարում են </w:t>
      </w:r>
      <w:r w:rsidR="000558A4" w:rsidRPr="00CA0C40">
        <w:rPr>
          <w:rFonts w:ascii="GHEA Grapalat" w:hAnsi="GHEA Grapalat"/>
          <w:color w:val="auto"/>
          <w:sz w:val="24"/>
          <w:lang w:val="hy-AM"/>
        </w:rPr>
        <w:t>ԳՕՍՏ</w:t>
      </w:r>
      <w:r w:rsidRPr="00CA0C40">
        <w:rPr>
          <w:rFonts w:ascii="GHEA Grapalat" w:hAnsi="GHEA Grapalat"/>
          <w:color w:val="auto"/>
          <w:sz w:val="24"/>
          <w:lang w:val="hy-AM"/>
        </w:rPr>
        <w:t xml:space="preserve"> 21924.0-84</w:t>
      </w:r>
      <w:r w:rsidR="00BC2FB6" w:rsidRPr="00CA0C40">
        <w:rPr>
          <w:rFonts w:ascii="GHEA Grapalat" w:hAnsi="GHEA Grapalat"/>
          <w:color w:val="auto"/>
          <w:sz w:val="24"/>
          <w:lang w:val="hy-AM"/>
        </w:rPr>
        <w:t xml:space="preserve"> և </w:t>
      </w:r>
      <w:r w:rsidR="000558A4" w:rsidRPr="00CA0C40">
        <w:rPr>
          <w:rFonts w:ascii="GHEA Grapalat" w:hAnsi="GHEA Grapalat"/>
          <w:color w:val="auto"/>
          <w:sz w:val="24"/>
          <w:lang w:val="hy-AM"/>
        </w:rPr>
        <w:t>ԳՕՍՏ</w:t>
      </w:r>
      <w:r w:rsidRPr="00CA0C40">
        <w:rPr>
          <w:rFonts w:ascii="GHEA Grapalat" w:hAnsi="GHEA Grapalat"/>
          <w:color w:val="auto"/>
          <w:sz w:val="24"/>
          <w:lang w:val="hy-AM"/>
        </w:rPr>
        <w:t xml:space="preserve"> 21924.2-84 ստանդա</w:t>
      </w:r>
      <w:r w:rsidR="00C758D8" w:rsidRPr="00CA0C40">
        <w:rPr>
          <w:rFonts w:ascii="GHEA Grapalat" w:hAnsi="GHEA Grapalat"/>
          <w:color w:val="auto"/>
          <w:sz w:val="24"/>
          <w:lang w:val="hy-AM"/>
        </w:rPr>
        <w:t>ր</w:t>
      </w:r>
      <w:r w:rsidRPr="00CA0C40">
        <w:rPr>
          <w:rFonts w:ascii="GHEA Grapalat" w:hAnsi="GHEA Grapalat"/>
          <w:color w:val="auto"/>
          <w:sz w:val="24"/>
          <w:lang w:val="hy-AM"/>
        </w:rPr>
        <w:t>տներին համապատասխան արտադրվող տիպային սալերի կիրառ</w:t>
      </w:r>
      <w:r w:rsidR="00BC2FB6" w:rsidRPr="00CA0C40">
        <w:rPr>
          <w:rFonts w:ascii="GHEA Grapalat" w:hAnsi="GHEA Grapalat"/>
          <w:color w:val="auto"/>
          <w:sz w:val="24"/>
          <w:lang w:val="hy-AM"/>
        </w:rPr>
        <w:t>մամբ</w:t>
      </w:r>
      <w:r w:rsidR="00C758D8" w:rsidRPr="00CA0C40">
        <w:rPr>
          <w:rFonts w:ascii="GHEA Grapalat" w:hAnsi="GHEA Grapalat"/>
          <w:color w:val="auto"/>
          <w:sz w:val="24"/>
          <w:lang w:val="hy-AM"/>
        </w:rPr>
        <w:t>՝</w:t>
      </w:r>
      <w:r w:rsidRPr="00CA0C40">
        <w:rPr>
          <w:rFonts w:ascii="GHEA Grapalat" w:hAnsi="GHEA Grapalat"/>
          <w:color w:val="auto"/>
          <w:sz w:val="24"/>
          <w:lang w:val="hy-AM"/>
        </w:rPr>
        <w:t xml:space="preserve"> հաշվի առնելով ծածկի աշխատանքի</w:t>
      </w:r>
      <w:r w:rsidR="00C758D8" w:rsidRPr="00CA0C40">
        <w:rPr>
          <w:rFonts w:ascii="GHEA Grapalat" w:hAnsi="GHEA Grapalat"/>
          <w:color w:val="auto"/>
          <w:sz w:val="24"/>
          <w:lang w:val="hy-AM"/>
        </w:rPr>
        <w:t xml:space="preserve">, կցորդման միացումների </w:t>
      </w:r>
      <w:r w:rsidRPr="00CA0C40">
        <w:rPr>
          <w:rFonts w:ascii="GHEA Grapalat" w:hAnsi="GHEA Grapalat"/>
          <w:color w:val="auto"/>
          <w:sz w:val="24"/>
          <w:lang w:val="hy-AM"/>
        </w:rPr>
        <w:t>առանձնահատկությունները</w:t>
      </w:r>
      <w:r w:rsidR="00C758D8" w:rsidRPr="00CA0C40">
        <w:rPr>
          <w:rFonts w:ascii="GHEA Grapalat" w:hAnsi="GHEA Grapalat"/>
          <w:color w:val="auto"/>
          <w:sz w:val="24"/>
          <w:lang w:val="hy-AM"/>
        </w:rPr>
        <w:t>։</w:t>
      </w:r>
    </w:p>
    <w:p w14:paraId="6E55B4C9" w14:textId="142323CD" w:rsidR="007747FC" w:rsidRPr="00AF558F" w:rsidRDefault="007747FC">
      <w:pPr>
        <w:pStyle w:val="ListParagraph"/>
        <w:numPr>
          <w:ilvl w:val="0"/>
          <w:numId w:val="3"/>
        </w:numPr>
        <w:tabs>
          <w:tab w:val="left" w:pos="1080"/>
          <w:tab w:val="left" w:pos="1260"/>
        </w:tabs>
        <w:autoSpaceDE w:val="0"/>
        <w:autoSpaceDN w:val="0"/>
        <w:adjustRightInd w:val="0"/>
        <w:spacing w:after="0" w:line="360" w:lineRule="auto"/>
        <w:ind w:left="0" w:right="0" w:firstLine="630"/>
        <w:rPr>
          <w:rFonts w:ascii="GHEA Grapalat" w:hAnsi="GHEA Grapalat"/>
          <w:color w:val="auto"/>
          <w:sz w:val="24"/>
          <w:lang w:val="hy-AM"/>
        </w:rPr>
      </w:pPr>
      <w:r w:rsidRPr="00AF558F">
        <w:rPr>
          <w:rFonts w:ascii="GHEA Grapalat" w:hAnsi="GHEA Grapalat"/>
          <w:color w:val="auto"/>
          <w:sz w:val="24"/>
          <w:lang w:val="hy-AM"/>
        </w:rPr>
        <w:t>Հատակագծում հավաքովի սալերի նվազագույն չափերը պետք է որոշել ելնելով սալերի եզրերի տակ հիքի աշխատանքի կայունության ապահովման պայմանից</w:t>
      </w:r>
      <w:r w:rsidRPr="00CA0C40">
        <w:rPr>
          <w:rFonts w:ascii="GHEA Grapalat" w:hAnsi="GHEA Grapalat"/>
          <w:color w:val="auto"/>
          <w:sz w:val="24"/>
          <w:lang w:val="hy-AM"/>
        </w:rPr>
        <w:t>՝ հաշվի ա</w:t>
      </w:r>
      <w:r w:rsidR="00BC2FB6" w:rsidRPr="00CA0C40">
        <w:rPr>
          <w:rFonts w:ascii="GHEA Grapalat" w:hAnsi="GHEA Grapalat"/>
          <w:color w:val="auto"/>
          <w:sz w:val="24"/>
          <w:lang w:val="hy-AM"/>
        </w:rPr>
        <w:t>ռնելով</w:t>
      </w:r>
      <w:r w:rsidR="00BC2FB6">
        <w:rPr>
          <w:rFonts w:ascii="GHEA Grapalat" w:hAnsi="GHEA Grapalat"/>
          <w:color w:val="auto"/>
          <w:sz w:val="24"/>
          <w:lang w:val="hy-AM"/>
        </w:rPr>
        <w:t xml:space="preserve"> </w:t>
      </w:r>
      <w:r w:rsidRPr="00AF558F">
        <w:rPr>
          <w:rFonts w:ascii="GHEA Grapalat" w:hAnsi="GHEA Grapalat"/>
          <w:color w:val="auto"/>
          <w:sz w:val="24"/>
          <w:lang w:val="hy-AM"/>
        </w:rPr>
        <w:t>կցորդ</w:t>
      </w:r>
      <w:r w:rsidRPr="007747FC">
        <w:rPr>
          <w:rFonts w:ascii="GHEA Grapalat" w:hAnsi="GHEA Grapalat"/>
          <w:color w:val="auto"/>
          <w:sz w:val="24"/>
          <w:lang w:val="hy-AM"/>
        </w:rPr>
        <w:t>ային</w:t>
      </w:r>
      <w:r w:rsidRPr="00AF558F">
        <w:rPr>
          <w:rFonts w:ascii="GHEA Grapalat" w:hAnsi="GHEA Grapalat"/>
          <w:color w:val="auto"/>
          <w:sz w:val="24"/>
          <w:lang w:val="hy-AM"/>
        </w:rPr>
        <w:t xml:space="preserve"> միացումների աշխատանքը կամ առանց դրա: Սալերի առավելագույն չափերը պետք է որոշել  մոնտաժային բեռնվածքների ազդեցության տակ սալի աշխատանքի պայմաններից:</w:t>
      </w:r>
    </w:p>
    <w:p w14:paraId="67B1B496" w14:textId="77777777" w:rsidR="000F6367" w:rsidRPr="00CA0C40" w:rsidRDefault="007747FC">
      <w:pPr>
        <w:pStyle w:val="ListParagraph"/>
        <w:numPr>
          <w:ilvl w:val="0"/>
          <w:numId w:val="3"/>
        </w:numPr>
        <w:tabs>
          <w:tab w:val="left" w:pos="1080"/>
          <w:tab w:val="left" w:pos="1260"/>
        </w:tabs>
        <w:autoSpaceDE w:val="0"/>
        <w:autoSpaceDN w:val="0"/>
        <w:adjustRightInd w:val="0"/>
        <w:spacing w:after="0" w:line="360" w:lineRule="auto"/>
        <w:ind w:left="0" w:right="0" w:firstLine="630"/>
        <w:rPr>
          <w:rFonts w:ascii="GHEA Grapalat" w:hAnsi="GHEA Grapalat"/>
          <w:color w:val="auto"/>
          <w:sz w:val="24"/>
          <w:lang w:val="hy-AM"/>
        </w:rPr>
      </w:pPr>
      <w:r w:rsidRPr="00CA0C40">
        <w:rPr>
          <w:rFonts w:ascii="GHEA Grapalat" w:hAnsi="GHEA Grapalat"/>
          <w:color w:val="auto"/>
          <w:sz w:val="24"/>
          <w:lang w:val="hy-AM"/>
        </w:rPr>
        <w:t>Հավաքովի սալերի եզրային նիստերի վրա պետք է նախատեսել կցորդ</w:t>
      </w:r>
      <w:r w:rsidR="000F6367" w:rsidRPr="00CA0C40">
        <w:rPr>
          <w:rFonts w:ascii="GHEA Grapalat" w:hAnsi="GHEA Grapalat"/>
          <w:color w:val="auto"/>
          <w:sz w:val="24"/>
          <w:lang w:val="hy-AM"/>
        </w:rPr>
        <w:t>ման</w:t>
      </w:r>
      <w:r w:rsidRPr="00CA0C40">
        <w:rPr>
          <w:rFonts w:ascii="GHEA Grapalat" w:hAnsi="GHEA Grapalat"/>
          <w:color w:val="auto"/>
          <w:sz w:val="24"/>
          <w:lang w:val="hy-AM"/>
        </w:rPr>
        <w:t xml:space="preserve"> միացումներ, որոնց կոնստրուկցիան  կախված է անվային բեռնվածքի արժեքից, հիմքի տեսակից և կաղապարի կոնստրուկցիայից: </w:t>
      </w:r>
    </w:p>
    <w:p w14:paraId="2E166BA2" w14:textId="77777777" w:rsidR="000F6367" w:rsidRPr="00CA0C40" w:rsidRDefault="007747FC">
      <w:pPr>
        <w:pStyle w:val="ListParagraph"/>
        <w:numPr>
          <w:ilvl w:val="0"/>
          <w:numId w:val="3"/>
        </w:numPr>
        <w:tabs>
          <w:tab w:val="left" w:pos="1080"/>
          <w:tab w:val="left" w:pos="1260"/>
        </w:tabs>
        <w:autoSpaceDE w:val="0"/>
        <w:autoSpaceDN w:val="0"/>
        <w:adjustRightInd w:val="0"/>
        <w:spacing w:after="0" w:line="360" w:lineRule="auto"/>
        <w:ind w:left="0" w:right="0" w:firstLine="630"/>
        <w:rPr>
          <w:rFonts w:ascii="GHEA Grapalat" w:hAnsi="GHEA Grapalat"/>
          <w:color w:val="auto"/>
          <w:sz w:val="24"/>
          <w:lang w:val="hy-AM"/>
        </w:rPr>
      </w:pPr>
      <w:r w:rsidRPr="00CA0C40">
        <w:rPr>
          <w:rFonts w:ascii="GHEA Grapalat" w:hAnsi="GHEA Grapalat"/>
          <w:color w:val="auto"/>
          <w:sz w:val="24"/>
          <w:lang w:val="hy-AM"/>
        </w:rPr>
        <w:t xml:space="preserve">Նախապես լարված սալերի որոշ կոնստրուկցիաներ ներկայացված են </w:t>
      </w:r>
      <w:r w:rsidR="000F6367" w:rsidRPr="00CA0C40">
        <w:rPr>
          <w:rFonts w:ascii="GHEA Grapalat" w:hAnsi="GHEA Grapalat"/>
          <w:color w:val="auto"/>
          <w:sz w:val="24"/>
          <w:lang w:val="hy-AM"/>
        </w:rPr>
        <w:t xml:space="preserve">սույն </w:t>
      </w:r>
      <w:r w:rsidRPr="00CA0C40">
        <w:rPr>
          <w:rFonts w:ascii="GHEA Grapalat" w:hAnsi="GHEA Grapalat"/>
          <w:color w:val="auto"/>
          <w:sz w:val="24"/>
          <w:lang w:val="hy-AM"/>
        </w:rPr>
        <w:t xml:space="preserve">կանոնների հավաքածուի  </w:t>
      </w:r>
      <w:r w:rsidR="000F6367" w:rsidRPr="00CA0C40">
        <w:rPr>
          <w:rFonts w:ascii="GHEA Grapalat" w:hAnsi="GHEA Grapalat"/>
          <w:color w:val="auto"/>
          <w:sz w:val="24"/>
          <w:lang w:val="hy-AM"/>
        </w:rPr>
        <w:t xml:space="preserve">8-րդ </w:t>
      </w:r>
      <w:r w:rsidRPr="00CA0C40">
        <w:rPr>
          <w:rFonts w:ascii="GHEA Grapalat" w:hAnsi="GHEA Grapalat"/>
          <w:color w:val="auto"/>
          <w:sz w:val="24"/>
          <w:lang w:val="hy-AM"/>
        </w:rPr>
        <w:t xml:space="preserve">նկարում, իսկ չամրանավորված սալերինը՝ </w:t>
      </w:r>
      <w:r w:rsidR="000F6367" w:rsidRPr="00CA0C40">
        <w:rPr>
          <w:rFonts w:ascii="GHEA Grapalat" w:hAnsi="GHEA Grapalat"/>
          <w:color w:val="auto"/>
          <w:sz w:val="24"/>
          <w:lang w:val="hy-AM"/>
        </w:rPr>
        <w:t xml:space="preserve">սույն </w:t>
      </w:r>
      <w:r w:rsidRPr="00CA0C40">
        <w:rPr>
          <w:rFonts w:ascii="GHEA Grapalat" w:hAnsi="GHEA Grapalat"/>
          <w:color w:val="auto"/>
          <w:sz w:val="24"/>
          <w:lang w:val="hy-AM"/>
        </w:rPr>
        <w:t xml:space="preserve">կանոնների հավաքածուի  </w:t>
      </w:r>
      <w:r w:rsidR="000F6367" w:rsidRPr="00CA0C40">
        <w:rPr>
          <w:rFonts w:ascii="GHEA Grapalat" w:hAnsi="GHEA Grapalat"/>
          <w:color w:val="auto"/>
          <w:sz w:val="24"/>
          <w:lang w:val="hy-AM"/>
        </w:rPr>
        <w:t xml:space="preserve">9-րդ </w:t>
      </w:r>
      <w:r w:rsidRPr="00CA0C40">
        <w:rPr>
          <w:rFonts w:ascii="GHEA Grapalat" w:hAnsi="GHEA Grapalat"/>
          <w:color w:val="auto"/>
          <w:sz w:val="24"/>
          <w:lang w:val="hy-AM"/>
        </w:rPr>
        <w:t>նկարում:</w:t>
      </w:r>
    </w:p>
    <w:p w14:paraId="69056912" w14:textId="20CB30A8" w:rsidR="007747FC" w:rsidRPr="00CA0C40" w:rsidRDefault="007747FC">
      <w:pPr>
        <w:pStyle w:val="ListParagraph"/>
        <w:numPr>
          <w:ilvl w:val="0"/>
          <w:numId w:val="3"/>
        </w:numPr>
        <w:tabs>
          <w:tab w:val="left" w:pos="1080"/>
          <w:tab w:val="left" w:pos="1260"/>
        </w:tabs>
        <w:autoSpaceDE w:val="0"/>
        <w:autoSpaceDN w:val="0"/>
        <w:adjustRightInd w:val="0"/>
        <w:spacing w:after="0" w:line="360" w:lineRule="auto"/>
        <w:ind w:left="0" w:right="0" w:firstLine="630"/>
        <w:rPr>
          <w:rFonts w:ascii="GHEA Grapalat" w:hAnsi="GHEA Grapalat"/>
          <w:color w:val="auto"/>
          <w:sz w:val="24"/>
          <w:lang w:val="hy-AM"/>
        </w:rPr>
      </w:pPr>
      <w:r w:rsidRPr="00CA0C40">
        <w:rPr>
          <w:rFonts w:ascii="GHEA Grapalat" w:hAnsi="GHEA Grapalat"/>
          <w:color w:val="auto"/>
          <w:sz w:val="24"/>
          <w:lang w:val="hy-AM"/>
        </w:rPr>
        <w:t xml:space="preserve"> Հավաքովի սալերի երկայնական եզրային նիստերի վրա պետք է նախատեսել հորիզոնական կամ ուղղաձիգ  պահանգների տեսքով մոնտաժային-կցորդման  միջոցներ:</w:t>
      </w:r>
    </w:p>
    <w:p w14:paraId="0F9CC0AB" w14:textId="77777777" w:rsidR="00BB338E" w:rsidRPr="00AF558F" w:rsidRDefault="00BB338E" w:rsidP="00BB338E">
      <w:pPr>
        <w:autoSpaceDE w:val="0"/>
        <w:autoSpaceDN w:val="0"/>
        <w:adjustRightInd w:val="0"/>
        <w:spacing w:after="0" w:line="240" w:lineRule="auto"/>
        <w:ind w:right="0" w:firstLine="0"/>
        <w:jc w:val="left"/>
        <w:rPr>
          <w:rFonts w:ascii="Arial,Bold" w:eastAsiaTheme="minorEastAsia" w:hAnsi="Arial,Bold" w:cs="Arial,Bold"/>
          <w:b/>
          <w:bCs/>
          <w:color w:val="auto"/>
          <w:sz w:val="18"/>
          <w:szCs w:val="18"/>
          <w:lang w:val="hy-AM"/>
        </w:rPr>
      </w:pPr>
    </w:p>
    <w:p w14:paraId="0B980D88" w14:textId="77777777" w:rsidR="00BB338E" w:rsidRPr="00AF558F" w:rsidRDefault="00BB338E" w:rsidP="00BB338E">
      <w:pPr>
        <w:autoSpaceDE w:val="0"/>
        <w:autoSpaceDN w:val="0"/>
        <w:adjustRightInd w:val="0"/>
        <w:spacing w:after="0" w:line="240" w:lineRule="auto"/>
        <w:ind w:right="0" w:firstLine="0"/>
        <w:jc w:val="left"/>
        <w:rPr>
          <w:rFonts w:ascii="Arial,Bold" w:eastAsiaTheme="minorEastAsia" w:hAnsi="Arial,Bold" w:cs="Arial,Bold"/>
          <w:b/>
          <w:bCs/>
          <w:color w:val="auto"/>
          <w:sz w:val="18"/>
          <w:szCs w:val="18"/>
          <w:lang w:val="hy-AM"/>
        </w:rPr>
      </w:pPr>
    </w:p>
    <w:p w14:paraId="634BD0BA" w14:textId="77777777" w:rsidR="00BB338E" w:rsidRPr="00AF558F" w:rsidRDefault="00BB338E" w:rsidP="00BB338E">
      <w:pPr>
        <w:autoSpaceDE w:val="0"/>
        <w:autoSpaceDN w:val="0"/>
        <w:adjustRightInd w:val="0"/>
        <w:spacing w:after="0" w:line="240" w:lineRule="auto"/>
        <w:ind w:right="0" w:firstLine="0"/>
        <w:jc w:val="left"/>
        <w:rPr>
          <w:rFonts w:ascii="Arial,Bold" w:eastAsiaTheme="minorEastAsia" w:hAnsi="Arial,Bold" w:cs="Arial,Bold"/>
          <w:b/>
          <w:bCs/>
          <w:color w:val="auto"/>
          <w:sz w:val="18"/>
          <w:szCs w:val="18"/>
          <w:lang w:val="hy-AM"/>
        </w:rPr>
      </w:pPr>
    </w:p>
    <w:p w14:paraId="6E9363DB" w14:textId="77777777" w:rsidR="00C758D8" w:rsidRPr="00AF558F" w:rsidRDefault="00C758D8" w:rsidP="00BB338E">
      <w:pPr>
        <w:tabs>
          <w:tab w:val="left" w:pos="1080"/>
          <w:tab w:val="left" w:pos="1260"/>
        </w:tabs>
        <w:autoSpaceDE w:val="0"/>
        <w:autoSpaceDN w:val="0"/>
        <w:adjustRightInd w:val="0"/>
        <w:spacing w:after="0" w:line="360" w:lineRule="auto"/>
        <w:ind w:right="0"/>
        <w:rPr>
          <w:rFonts w:ascii="GHEA Grapalat" w:hAnsi="GHEA Grapalat"/>
          <w:color w:val="auto"/>
          <w:sz w:val="24"/>
          <w:lang w:val="hy-AM"/>
        </w:rPr>
        <w:sectPr w:rsidR="00C758D8" w:rsidRPr="00AF558F" w:rsidSect="002B3688">
          <w:headerReference w:type="default" r:id="rId16"/>
          <w:footerReference w:type="default" r:id="rId17"/>
          <w:headerReference w:type="first" r:id="rId18"/>
          <w:footerReference w:type="first" r:id="rId19"/>
          <w:pgSz w:w="11907" w:h="16840" w:code="9"/>
          <w:pgMar w:top="562" w:right="850" w:bottom="562" w:left="850" w:header="0" w:footer="0" w:gutter="0"/>
          <w:cols w:space="708"/>
          <w:docGrid w:linePitch="360"/>
        </w:sectPr>
      </w:pPr>
    </w:p>
    <w:p w14:paraId="276AC52B" w14:textId="77777777" w:rsidR="000B65D1" w:rsidRPr="00AF558F" w:rsidRDefault="000B65D1" w:rsidP="000F6367">
      <w:pPr>
        <w:spacing w:line="360" w:lineRule="auto"/>
        <w:ind w:left="568" w:firstLine="0"/>
        <w:jc w:val="right"/>
        <w:rPr>
          <w:rFonts w:ascii="GHEA Grapalat" w:hAnsi="GHEA Grapalat"/>
          <w:color w:val="auto"/>
          <w:sz w:val="24"/>
          <w:szCs w:val="24"/>
          <w:lang w:val="en-US"/>
        </w:rPr>
      </w:pPr>
      <w:bookmarkStart w:id="26" w:name="_Hlk160354218"/>
      <w:bookmarkEnd w:id="25"/>
      <w:r w:rsidRPr="00AF558F">
        <w:rPr>
          <w:rFonts w:ascii="GHEA Grapalat" w:hAnsi="GHEA Grapalat"/>
          <w:color w:val="auto"/>
          <w:sz w:val="24"/>
          <w:szCs w:val="24"/>
          <w:lang w:val="en-US"/>
        </w:rPr>
        <w:lastRenderedPageBreak/>
        <w:t>Աղյուսակ 5</w:t>
      </w:r>
    </w:p>
    <w:tbl>
      <w:tblPr>
        <w:tblStyle w:val="TableGrid0"/>
        <w:tblW w:w="15210" w:type="dxa"/>
        <w:tblInd w:w="355" w:type="dxa"/>
        <w:tblLayout w:type="fixed"/>
        <w:tblLook w:val="04A0" w:firstRow="1" w:lastRow="0" w:firstColumn="1" w:lastColumn="0" w:noHBand="0" w:noVBand="1"/>
      </w:tblPr>
      <w:tblGrid>
        <w:gridCol w:w="676"/>
        <w:gridCol w:w="2114"/>
        <w:gridCol w:w="2160"/>
        <w:gridCol w:w="2700"/>
        <w:gridCol w:w="2790"/>
        <w:gridCol w:w="2070"/>
        <w:gridCol w:w="2700"/>
      </w:tblGrid>
      <w:tr w:rsidR="00175405" w:rsidRPr="00F277DD" w14:paraId="31A55165" w14:textId="77777777" w:rsidTr="00606B70">
        <w:trPr>
          <w:trHeight w:val="683"/>
        </w:trPr>
        <w:tc>
          <w:tcPr>
            <w:tcW w:w="676" w:type="dxa"/>
            <w:vMerge w:val="restart"/>
            <w:vAlign w:val="center"/>
          </w:tcPr>
          <w:p w14:paraId="461AB8CB" w14:textId="77777777" w:rsidR="00175405" w:rsidRPr="00AF558F" w:rsidRDefault="00175405" w:rsidP="000F6367">
            <w:pPr>
              <w:spacing w:line="360" w:lineRule="auto"/>
              <w:ind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N</w:t>
            </w:r>
          </w:p>
        </w:tc>
        <w:tc>
          <w:tcPr>
            <w:tcW w:w="2114" w:type="dxa"/>
            <w:vMerge w:val="restart"/>
            <w:vAlign w:val="center"/>
          </w:tcPr>
          <w:p w14:paraId="0A302A1A" w14:textId="77777777" w:rsidR="00175405" w:rsidRPr="00AF558F" w:rsidRDefault="00175405" w:rsidP="000F6367">
            <w:pPr>
              <w:spacing w:line="360" w:lineRule="auto"/>
              <w:ind w:firstLine="112"/>
              <w:jc w:val="center"/>
              <w:rPr>
                <w:rFonts w:ascii="GHEA Grapalat" w:eastAsiaTheme="minorHAnsi" w:hAnsi="GHEA Grapalat"/>
                <w:bCs/>
                <w:color w:val="auto"/>
                <w:sz w:val="24"/>
                <w:szCs w:val="24"/>
                <w:lang w:val="en-US"/>
              </w:rPr>
            </w:pPr>
            <w:r w:rsidRPr="00AF558F">
              <w:rPr>
                <w:rFonts w:ascii="GHEA Grapalat" w:hAnsi="GHEA Grapalat"/>
                <w:color w:val="auto"/>
                <w:sz w:val="24"/>
                <w:szCs w:val="24"/>
                <w:lang w:val="hy-AM"/>
              </w:rPr>
              <w:t xml:space="preserve">Բետոնի ամրության դասերը </w:t>
            </w:r>
            <w:r w:rsidRPr="00AF558F">
              <w:rPr>
                <w:rFonts w:ascii="GHEA Grapalat" w:hAnsi="GHEA Grapalat"/>
                <w:color w:val="auto"/>
                <w:sz w:val="24"/>
                <w:szCs w:val="24"/>
                <w:lang w:val="en-US"/>
              </w:rPr>
              <w:t>ը</w:t>
            </w:r>
            <w:r w:rsidRPr="00AF558F">
              <w:rPr>
                <w:rFonts w:ascii="GHEA Grapalat" w:hAnsi="GHEA Grapalat"/>
                <w:color w:val="auto"/>
                <w:sz w:val="24"/>
                <w:szCs w:val="24"/>
                <w:lang w:val="hy-AM"/>
              </w:rPr>
              <w:t xml:space="preserve">ստ </w:t>
            </w:r>
            <w:r w:rsidRPr="00AF558F">
              <w:rPr>
                <w:rFonts w:ascii="GHEA Grapalat" w:hAnsi="GHEA Grapalat"/>
                <w:color w:val="auto"/>
                <w:sz w:val="24"/>
                <w:szCs w:val="24"/>
                <w:lang w:val="en-US"/>
              </w:rPr>
              <w:t>ձգ</w:t>
            </w:r>
            <w:r w:rsidRPr="00AF558F">
              <w:rPr>
                <w:rFonts w:ascii="GHEA Grapalat" w:hAnsi="GHEA Grapalat"/>
                <w:color w:val="auto"/>
                <w:sz w:val="24"/>
                <w:szCs w:val="24"/>
                <w:lang w:val="hy-AM"/>
              </w:rPr>
              <w:t>ման</w:t>
            </w:r>
            <w:r w:rsidRPr="00AF558F">
              <w:rPr>
                <w:rFonts w:ascii="GHEA Grapalat" w:hAnsi="GHEA Grapalat"/>
                <w:color w:val="auto"/>
                <w:sz w:val="24"/>
                <w:szCs w:val="24"/>
                <w:lang w:val="en-US"/>
              </w:rPr>
              <w:t>` ծռման դեպքում</w:t>
            </w:r>
          </w:p>
        </w:tc>
        <w:tc>
          <w:tcPr>
            <w:tcW w:w="2160" w:type="dxa"/>
            <w:vMerge w:val="restart"/>
            <w:vAlign w:val="center"/>
          </w:tcPr>
          <w:p w14:paraId="74CBDF90" w14:textId="77777777" w:rsidR="00175405" w:rsidRPr="00AF558F" w:rsidRDefault="00175405" w:rsidP="000F6367">
            <w:pPr>
              <w:spacing w:line="360" w:lineRule="auto"/>
              <w:ind w:firstLine="112"/>
              <w:jc w:val="center"/>
              <w:rPr>
                <w:rFonts w:ascii="GHEA Grapalat" w:eastAsiaTheme="minorHAnsi" w:hAnsi="GHEA Grapalat"/>
                <w:bCs/>
                <w:color w:val="auto"/>
                <w:sz w:val="24"/>
                <w:szCs w:val="24"/>
                <w:lang w:val="en-US"/>
              </w:rPr>
            </w:pPr>
            <w:r w:rsidRPr="00AF558F">
              <w:rPr>
                <w:rFonts w:ascii="GHEA Grapalat" w:hAnsi="GHEA Grapalat"/>
                <w:color w:val="auto"/>
                <w:sz w:val="24"/>
                <w:szCs w:val="24"/>
                <w:lang w:val="hy-AM"/>
              </w:rPr>
              <w:t xml:space="preserve">Բետոնի </w:t>
            </w:r>
            <w:r w:rsidRPr="00AF558F">
              <w:rPr>
                <w:rFonts w:ascii="GHEA Grapalat" w:hAnsi="GHEA Grapalat"/>
                <w:color w:val="auto"/>
                <w:sz w:val="24"/>
                <w:szCs w:val="24"/>
                <w:lang w:val="en-US"/>
              </w:rPr>
              <w:t xml:space="preserve">միջին </w:t>
            </w:r>
            <w:r w:rsidRPr="00AF558F">
              <w:rPr>
                <w:rFonts w:ascii="GHEA Grapalat" w:hAnsi="GHEA Grapalat"/>
                <w:color w:val="auto"/>
                <w:sz w:val="24"/>
                <w:szCs w:val="24"/>
                <w:lang w:val="hy-AM"/>
              </w:rPr>
              <w:t>ամրությ</w:t>
            </w:r>
            <w:r w:rsidRPr="00AF558F">
              <w:rPr>
                <w:rFonts w:ascii="GHEA Grapalat" w:hAnsi="GHEA Grapalat"/>
                <w:color w:val="auto"/>
                <w:sz w:val="24"/>
                <w:szCs w:val="24"/>
                <w:lang w:val="en-US"/>
              </w:rPr>
              <w:t>ունը ը</w:t>
            </w:r>
            <w:r w:rsidRPr="00AF558F">
              <w:rPr>
                <w:rFonts w:ascii="GHEA Grapalat" w:hAnsi="GHEA Grapalat"/>
                <w:color w:val="auto"/>
                <w:sz w:val="24"/>
                <w:szCs w:val="24"/>
                <w:lang w:val="hy-AM"/>
              </w:rPr>
              <w:t xml:space="preserve">ստ </w:t>
            </w:r>
            <w:r w:rsidRPr="00AF558F">
              <w:rPr>
                <w:rFonts w:ascii="GHEA Grapalat" w:hAnsi="GHEA Grapalat"/>
                <w:color w:val="auto"/>
                <w:sz w:val="24"/>
                <w:szCs w:val="24"/>
                <w:lang w:val="en-US"/>
              </w:rPr>
              <w:t>ձգ</w:t>
            </w:r>
            <w:r w:rsidRPr="00AF558F">
              <w:rPr>
                <w:rFonts w:ascii="GHEA Grapalat" w:hAnsi="GHEA Grapalat"/>
                <w:color w:val="auto"/>
                <w:sz w:val="24"/>
                <w:szCs w:val="24"/>
                <w:lang w:val="hy-AM"/>
              </w:rPr>
              <w:t>ման</w:t>
            </w:r>
            <w:r w:rsidRPr="00AF558F">
              <w:rPr>
                <w:rFonts w:ascii="GHEA Grapalat" w:hAnsi="GHEA Grapalat"/>
                <w:color w:val="auto"/>
                <w:sz w:val="24"/>
                <w:szCs w:val="24"/>
                <w:lang w:val="en-US"/>
              </w:rPr>
              <w:t>` ծռման դեպքում,</w:t>
            </w:r>
            <w:r w:rsidRPr="00AF558F">
              <w:rPr>
                <w:rFonts w:ascii="GHEA Grapalat" w:hAnsi="GHEA Grapalat"/>
                <w:color w:val="auto"/>
                <w:sz w:val="24"/>
                <w:szCs w:val="24"/>
                <w:lang w:val="hy-AM"/>
              </w:rPr>
              <w:t xml:space="preserve"> ՄՊա</w:t>
            </w:r>
          </w:p>
        </w:tc>
        <w:tc>
          <w:tcPr>
            <w:tcW w:w="10260" w:type="dxa"/>
            <w:gridSpan w:val="4"/>
            <w:vAlign w:val="center"/>
          </w:tcPr>
          <w:p w14:paraId="4C4C9963" w14:textId="77777777" w:rsidR="00175405" w:rsidRPr="00AF558F" w:rsidRDefault="00175405" w:rsidP="000F6367">
            <w:pPr>
              <w:pStyle w:val="a0"/>
              <w:tabs>
                <w:tab w:val="left" w:pos="990"/>
              </w:tabs>
              <w:spacing w:line="360" w:lineRule="auto"/>
              <w:ind w:left="630" w:hanging="384"/>
              <w:jc w:val="center"/>
              <w:rPr>
                <w:bCs w:val="0"/>
                <w:color w:val="auto"/>
                <w:sz w:val="24"/>
                <w:lang w:val="en-US"/>
              </w:rPr>
            </w:pPr>
            <w:r w:rsidRPr="00AF558F">
              <w:rPr>
                <w:b w:val="0"/>
                <w:bCs w:val="0"/>
                <w:color w:val="auto"/>
                <w:sz w:val="24"/>
                <w:lang w:val="en-US"/>
              </w:rPr>
              <w:t>Ասֆալտբետոնի</w:t>
            </w:r>
            <w:r w:rsidRPr="00AF558F">
              <w:rPr>
                <w:bCs w:val="0"/>
                <w:color w:val="auto"/>
                <w:sz w:val="24"/>
                <w:lang w:val="en-US"/>
              </w:rPr>
              <w:t xml:space="preserve"> </w:t>
            </w:r>
            <m:oMath>
              <m:sSub>
                <m:sSubPr>
                  <m:ctrlPr>
                    <w:rPr>
                      <w:rFonts w:ascii="Cambria Math" w:hAnsi="Cambria Math"/>
                      <w:i/>
                      <w:color w:val="auto"/>
                      <w:sz w:val="24"/>
                    </w:rPr>
                  </m:ctrlPr>
                </m:sSubPr>
                <m:e>
                  <m:r>
                    <m:rPr>
                      <m:sty m:val="bi"/>
                    </m:rPr>
                    <w:rPr>
                      <w:rFonts w:ascii="Cambria Math" w:hAnsi="Cambria Math"/>
                      <w:color w:val="auto"/>
                      <w:sz w:val="24"/>
                    </w:rPr>
                    <m:t>h</m:t>
                  </m:r>
                </m:e>
                <m:sub>
                  <m:r>
                    <m:rPr>
                      <m:sty m:val="bi"/>
                    </m:rPr>
                    <w:rPr>
                      <w:rFonts w:ascii="Cambria Math" w:hAnsi="Cambria Math"/>
                      <w:color w:val="auto"/>
                      <w:sz w:val="24"/>
                    </w:rPr>
                    <m:t>a</m:t>
                  </m:r>
                </m:sub>
              </m:sSub>
            </m:oMath>
            <w:r w:rsidRPr="00AF558F">
              <w:rPr>
                <w:b w:val="0"/>
                <w:color w:val="auto"/>
                <w:sz w:val="24"/>
                <w:lang w:val="en-US"/>
              </w:rPr>
              <w:t xml:space="preserve">/ </w:t>
            </w:r>
            <w:r w:rsidRPr="00AF558F">
              <w:rPr>
                <w:b w:val="0"/>
                <w:color w:val="auto"/>
                <w:sz w:val="24"/>
              </w:rPr>
              <w:t xml:space="preserve">ցեմենտբետոնի </w:t>
            </w:r>
            <m:oMath>
              <m:sSub>
                <m:sSubPr>
                  <m:ctrlPr>
                    <w:rPr>
                      <w:rFonts w:ascii="Cambria Math" w:hAnsi="Cambria Math"/>
                      <w:i/>
                      <w:color w:val="auto"/>
                      <w:sz w:val="24"/>
                    </w:rPr>
                  </m:ctrlPr>
                </m:sSubPr>
                <m:e>
                  <m:r>
                    <m:rPr>
                      <m:sty m:val="bi"/>
                    </m:rPr>
                    <w:rPr>
                      <w:rFonts w:ascii="Cambria Math" w:hAnsi="Cambria Math"/>
                      <w:color w:val="auto"/>
                      <w:sz w:val="24"/>
                    </w:rPr>
                    <m:t>h</m:t>
                  </m:r>
                </m:e>
                <m:sub>
                  <m:r>
                    <m:rPr>
                      <m:sty m:val="bi"/>
                    </m:rPr>
                    <w:rPr>
                      <w:rFonts w:ascii="Cambria Math" w:hAnsi="Cambria Math"/>
                      <w:color w:val="auto"/>
                      <w:sz w:val="24"/>
                    </w:rPr>
                    <m:t>b</m:t>
                  </m:r>
                </m:sub>
              </m:sSub>
            </m:oMath>
            <w:r w:rsidRPr="00AF558F">
              <w:rPr>
                <w:b w:val="0"/>
                <w:color w:val="auto"/>
                <w:sz w:val="24"/>
              </w:rPr>
              <w:t xml:space="preserve"> շերտի հաստություն</w:t>
            </w:r>
            <w:r w:rsidRPr="00AF558F">
              <w:rPr>
                <w:b w:val="0"/>
                <w:color w:val="auto"/>
                <w:sz w:val="24"/>
                <w:lang w:val="en-US"/>
              </w:rPr>
              <w:t>ներ</w:t>
            </w:r>
            <w:r w:rsidRPr="00AF558F">
              <w:rPr>
                <w:b w:val="0"/>
                <w:color w:val="auto"/>
                <w:sz w:val="24"/>
              </w:rPr>
              <w:t>ը</w:t>
            </w:r>
            <w:r w:rsidR="005F7B4C" w:rsidRPr="00AF558F">
              <w:rPr>
                <w:b w:val="0"/>
                <w:color w:val="auto"/>
                <w:sz w:val="24"/>
                <w:lang w:val="en-US"/>
              </w:rPr>
              <w:t>,</w:t>
            </w:r>
            <w:r w:rsidR="00092A6C" w:rsidRPr="00AF558F">
              <w:rPr>
                <w:b w:val="0"/>
                <w:color w:val="auto"/>
                <w:sz w:val="24"/>
                <w:lang w:val="en-US"/>
              </w:rPr>
              <w:t xml:space="preserve"> </w:t>
            </w:r>
            <w:r w:rsidR="005F7B4C" w:rsidRPr="00AF558F">
              <w:rPr>
                <w:b w:val="0"/>
                <w:color w:val="auto"/>
                <w:sz w:val="24"/>
                <w:lang w:val="en-US"/>
              </w:rPr>
              <w:t>սմ</w:t>
            </w:r>
          </w:p>
        </w:tc>
      </w:tr>
      <w:tr w:rsidR="00175405" w:rsidRPr="00F277DD" w14:paraId="4703D813" w14:textId="77777777" w:rsidTr="00606B70">
        <w:trPr>
          <w:trHeight w:val="449"/>
        </w:trPr>
        <w:tc>
          <w:tcPr>
            <w:tcW w:w="676" w:type="dxa"/>
            <w:vMerge/>
          </w:tcPr>
          <w:p w14:paraId="2E304EC8" w14:textId="77777777" w:rsidR="00175405" w:rsidRPr="00AF558F" w:rsidRDefault="00175405" w:rsidP="000F6367">
            <w:pPr>
              <w:spacing w:line="360" w:lineRule="auto"/>
              <w:ind w:firstLine="72"/>
              <w:rPr>
                <w:rFonts w:ascii="GHEA Grapalat" w:hAnsi="GHEA Grapalat"/>
                <w:color w:val="auto"/>
                <w:sz w:val="24"/>
                <w:szCs w:val="24"/>
                <w:lang w:val="hy-AM"/>
              </w:rPr>
            </w:pPr>
          </w:p>
        </w:tc>
        <w:tc>
          <w:tcPr>
            <w:tcW w:w="2114" w:type="dxa"/>
            <w:vMerge/>
          </w:tcPr>
          <w:p w14:paraId="0E4B2640" w14:textId="77777777" w:rsidR="00175405" w:rsidRPr="00AF558F" w:rsidRDefault="00175405" w:rsidP="000F6367">
            <w:pPr>
              <w:spacing w:line="360" w:lineRule="auto"/>
              <w:ind w:firstLine="112"/>
              <w:jc w:val="center"/>
              <w:rPr>
                <w:rFonts w:ascii="GHEA Grapalat" w:eastAsiaTheme="minorHAnsi" w:hAnsi="GHEA Grapalat"/>
                <w:bCs/>
                <w:color w:val="auto"/>
                <w:sz w:val="24"/>
                <w:szCs w:val="24"/>
                <w:lang w:val="hy-AM"/>
              </w:rPr>
            </w:pPr>
          </w:p>
        </w:tc>
        <w:tc>
          <w:tcPr>
            <w:tcW w:w="2160" w:type="dxa"/>
            <w:vMerge/>
          </w:tcPr>
          <w:p w14:paraId="740725AF" w14:textId="77777777" w:rsidR="00175405" w:rsidRPr="00AF558F" w:rsidRDefault="00175405" w:rsidP="000F6367">
            <w:pPr>
              <w:spacing w:line="360" w:lineRule="auto"/>
              <w:ind w:firstLine="112"/>
              <w:jc w:val="center"/>
              <w:rPr>
                <w:rFonts w:ascii="GHEA Grapalat" w:eastAsiaTheme="minorHAnsi" w:hAnsi="GHEA Grapalat"/>
                <w:bCs/>
                <w:color w:val="auto"/>
                <w:sz w:val="24"/>
                <w:szCs w:val="24"/>
                <w:lang w:val="hy-AM"/>
              </w:rPr>
            </w:pPr>
          </w:p>
        </w:tc>
        <w:tc>
          <w:tcPr>
            <w:tcW w:w="10260" w:type="dxa"/>
            <w:gridSpan w:val="4"/>
          </w:tcPr>
          <w:p w14:paraId="513DB2DE" w14:textId="77777777" w:rsidR="00175405" w:rsidRPr="00AF558F" w:rsidRDefault="00175405" w:rsidP="000F6367">
            <w:pPr>
              <w:spacing w:line="360" w:lineRule="auto"/>
              <w:ind w:firstLine="112"/>
              <w:jc w:val="center"/>
              <w:rPr>
                <w:rFonts w:ascii="GHEA Grapalat" w:eastAsiaTheme="minorHAnsi" w:hAnsi="GHEA Grapalat"/>
                <w:bCs/>
                <w:color w:val="auto"/>
                <w:sz w:val="24"/>
                <w:szCs w:val="24"/>
                <w:lang w:val="hy-AM"/>
              </w:rPr>
            </w:pPr>
            <w:r w:rsidRPr="00AF558F">
              <w:rPr>
                <w:rFonts w:ascii="GHEA Grapalat" w:hAnsi="GHEA Grapalat"/>
                <w:color w:val="auto"/>
                <w:sz w:val="24"/>
                <w:szCs w:val="24"/>
                <w:lang w:val="hy-AM"/>
              </w:rPr>
              <w:t>Ճանապարհի կամ փողոցի  կարգը/ դասը</w:t>
            </w:r>
          </w:p>
        </w:tc>
      </w:tr>
      <w:tr w:rsidR="005E3F54" w:rsidRPr="00F277DD" w14:paraId="2ABBCA6C" w14:textId="77777777" w:rsidTr="000F6367">
        <w:tc>
          <w:tcPr>
            <w:tcW w:w="676" w:type="dxa"/>
            <w:vMerge/>
          </w:tcPr>
          <w:p w14:paraId="79851A2E" w14:textId="77777777" w:rsidR="005E3F54" w:rsidRPr="00AF558F" w:rsidRDefault="005E3F54" w:rsidP="000F6367">
            <w:pPr>
              <w:spacing w:line="360" w:lineRule="auto"/>
              <w:ind w:firstLine="72"/>
              <w:rPr>
                <w:rFonts w:ascii="GHEA Grapalat" w:hAnsi="GHEA Grapalat"/>
                <w:color w:val="auto"/>
                <w:sz w:val="24"/>
                <w:szCs w:val="24"/>
                <w:lang w:val="hy-AM"/>
              </w:rPr>
            </w:pPr>
          </w:p>
        </w:tc>
        <w:tc>
          <w:tcPr>
            <w:tcW w:w="2114" w:type="dxa"/>
            <w:vMerge/>
          </w:tcPr>
          <w:p w14:paraId="024A4948" w14:textId="77777777" w:rsidR="005E3F54" w:rsidRPr="00AF558F" w:rsidRDefault="005E3F54" w:rsidP="000F6367">
            <w:pPr>
              <w:spacing w:line="360" w:lineRule="auto"/>
              <w:jc w:val="center"/>
              <w:rPr>
                <w:rFonts w:ascii="GHEA Grapalat" w:hAnsi="GHEA Grapalat"/>
                <w:color w:val="auto"/>
                <w:sz w:val="24"/>
                <w:szCs w:val="24"/>
                <w:lang w:val="hy-AM"/>
              </w:rPr>
            </w:pPr>
          </w:p>
        </w:tc>
        <w:tc>
          <w:tcPr>
            <w:tcW w:w="2160" w:type="dxa"/>
            <w:vMerge/>
          </w:tcPr>
          <w:p w14:paraId="76E9F84A" w14:textId="77777777" w:rsidR="005E3F54" w:rsidRPr="00AF558F" w:rsidRDefault="005E3F54" w:rsidP="000F6367">
            <w:pPr>
              <w:spacing w:line="360" w:lineRule="auto"/>
              <w:ind w:right="0" w:hanging="36"/>
              <w:jc w:val="center"/>
              <w:rPr>
                <w:rFonts w:ascii="GHEA Grapalat" w:hAnsi="GHEA Grapalat"/>
                <w:color w:val="auto"/>
                <w:sz w:val="24"/>
                <w:szCs w:val="24"/>
                <w:lang w:val="hy-AM"/>
              </w:rPr>
            </w:pPr>
          </w:p>
        </w:tc>
        <w:tc>
          <w:tcPr>
            <w:tcW w:w="2700" w:type="dxa"/>
          </w:tcPr>
          <w:p w14:paraId="08E72460" w14:textId="77777777" w:rsidR="005E3F54" w:rsidRPr="00AF558F" w:rsidRDefault="005E3F54" w:rsidP="000F6367">
            <w:pPr>
              <w:spacing w:line="360" w:lineRule="auto"/>
              <w:ind w:right="0" w:hanging="36"/>
              <w:jc w:val="center"/>
              <w:rPr>
                <w:rFonts w:ascii="GHEA Grapalat" w:hAnsi="GHEA Grapalat"/>
                <w:color w:val="auto"/>
                <w:sz w:val="24"/>
                <w:szCs w:val="24"/>
                <w:lang w:val="hy-AM"/>
              </w:rPr>
            </w:pPr>
            <w:r w:rsidRPr="00AF558F">
              <w:rPr>
                <w:rFonts w:ascii="GHEA Grapalat" w:hAnsi="GHEA Grapalat"/>
                <w:color w:val="auto"/>
                <w:sz w:val="24"/>
                <w:szCs w:val="24"/>
                <w:lang w:val="hy-AM"/>
              </w:rPr>
              <w:t>IA, IБ, IB, անընդհատ շարժման քաղաքային ճանապարհներ և փողոցներ</w:t>
            </w:r>
          </w:p>
        </w:tc>
        <w:tc>
          <w:tcPr>
            <w:tcW w:w="2790" w:type="dxa"/>
          </w:tcPr>
          <w:p w14:paraId="266B3A3D" w14:textId="77777777" w:rsidR="005E3F54" w:rsidRPr="00AF558F" w:rsidRDefault="005E3F54" w:rsidP="000F6367">
            <w:pPr>
              <w:spacing w:line="360" w:lineRule="auto"/>
              <w:ind w:right="0" w:hanging="36"/>
              <w:jc w:val="center"/>
              <w:rPr>
                <w:rFonts w:ascii="GHEA Grapalat" w:hAnsi="GHEA Grapalat"/>
                <w:color w:val="auto"/>
                <w:sz w:val="24"/>
                <w:szCs w:val="24"/>
                <w:lang w:val="hy-AM"/>
              </w:rPr>
            </w:pPr>
            <w:r w:rsidRPr="00AF558F">
              <w:rPr>
                <w:rFonts w:ascii="GHEA Grapalat" w:hAnsi="GHEA Grapalat"/>
                <w:color w:val="auto"/>
                <w:sz w:val="24"/>
                <w:szCs w:val="24"/>
                <w:lang w:val="hy-AM"/>
              </w:rPr>
              <w:t>II, կարգավորվող շարժման քաղաքային ճանապարհներ և փողոցներ</w:t>
            </w:r>
          </w:p>
        </w:tc>
        <w:tc>
          <w:tcPr>
            <w:tcW w:w="2070" w:type="dxa"/>
          </w:tcPr>
          <w:p w14:paraId="7AA5F4F2" w14:textId="77777777" w:rsidR="005E3F54" w:rsidRPr="00AF558F" w:rsidRDefault="005E3F54" w:rsidP="000F6367">
            <w:pPr>
              <w:spacing w:line="360" w:lineRule="auto"/>
              <w:ind w:right="0" w:hanging="36"/>
              <w:jc w:val="center"/>
              <w:rPr>
                <w:rFonts w:ascii="GHEA Grapalat" w:hAnsi="GHEA Grapalat"/>
                <w:color w:val="auto"/>
                <w:sz w:val="24"/>
                <w:szCs w:val="24"/>
                <w:lang w:val="hy-AM"/>
              </w:rPr>
            </w:pPr>
            <w:r w:rsidRPr="00AF558F">
              <w:rPr>
                <w:rFonts w:ascii="GHEA Grapalat" w:hAnsi="GHEA Grapalat"/>
                <w:color w:val="auto"/>
                <w:sz w:val="24"/>
                <w:szCs w:val="24"/>
                <w:lang w:val="hy-AM"/>
              </w:rPr>
              <w:t>III, տեղական նշանակության քաղաքային փողոցներ</w:t>
            </w:r>
          </w:p>
        </w:tc>
        <w:tc>
          <w:tcPr>
            <w:tcW w:w="2700" w:type="dxa"/>
          </w:tcPr>
          <w:p w14:paraId="4BB2F05C" w14:textId="77777777" w:rsidR="005E3F54" w:rsidRPr="00AF558F" w:rsidRDefault="005E3F54" w:rsidP="000F6367">
            <w:pPr>
              <w:spacing w:line="360" w:lineRule="auto"/>
              <w:ind w:right="0" w:hanging="36"/>
              <w:jc w:val="center"/>
              <w:rPr>
                <w:rFonts w:ascii="GHEA Grapalat" w:hAnsi="GHEA Grapalat"/>
                <w:color w:val="auto"/>
                <w:sz w:val="24"/>
                <w:szCs w:val="24"/>
                <w:lang w:val="hy-AM"/>
              </w:rPr>
            </w:pPr>
            <w:r w:rsidRPr="00AF558F">
              <w:rPr>
                <w:rFonts w:ascii="GHEA Grapalat" w:hAnsi="GHEA Grapalat"/>
                <w:color w:val="auto"/>
                <w:sz w:val="24"/>
                <w:szCs w:val="24"/>
                <w:lang w:val="hy-AM"/>
              </w:rPr>
              <w:t>IV</w:t>
            </w:r>
            <w:r w:rsidR="00CB28B4" w:rsidRPr="00AF558F">
              <w:rPr>
                <w:rFonts w:ascii="GHEA Grapalat" w:hAnsi="GHEA Grapalat"/>
                <w:color w:val="auto"/>
                <w:sz w:val="24"/>
                <w:szCs w:val="24"/>
                <w:lang w:val="hy-AM"/>
              </w:rPr>
              <w:t>,</w:t>
            </w:r>
            <w:r w:rsidR="005E4AD9" w:rsidRPr="00AF558F">
              <w:rPr>
                <w:rFonts w:ascii="GHEA Grapalat" w:hAnsi="GHEA Grapalat"/>
                <w:color w:val="auto"/>
                <w:sz w:val="24"/>
                <w:szCs w:val="24"/>
                <w:lang w:val="hy-AM"/>
              </w:rPr>
              <w:t xml:space="preserve"> քաղաքային անցումներ և մոտեցումներ</w:t>
            </w:r>
          </w:p>
        </w:tc>
      </w:tr>
      <w:tr w:rsidR="005E3F54" w:rsidRPr="00AF558F" w14:paraId="5F322BB0" w14:textId="77777777" w:rsidTr="00606B70">
        <w:trPr>
          <w:trHeight w:val="395"/>
        </w:trPr>
        <w:tc>
          <w:tcPr>
            <w:tcW w:w="676" w:type="dxa"/>
          </w:tcPr>
          <w:p w14:paraId="01515247" w14:textId="77777777" w:rsidR="005E3F54" w:rsidRPr="00AF558F" w:rsidRDefault="005E3F54" w:rsidP="000F6367">
            <w:pPr>
              <w:spacing w:line="360" w:lineRule="auto"/>
              <w:ind w:firstLine="72"/>
              <w:rPr>
                <w:rFonts w:ascii="GHEA Grapalat" w:hAnsi="GHEA Grapalat"/>
                <w:color w:val="auto"/>
                <w:sz w:val="24"/>
                <w:szCs w:val="24"/>
                <w:lang w:val="en-US"/>
              </w:rPr>
            </w:pPr>
            <w:r w:rsidRPr="00AF558F">
              <w:rPr>
                <w:rFonts w:ascii="GHEA Grapalat" w:hAnsi="GHEA Grapalat"/>
                <w:color w:val="auto"/>
                <w:sz w:val="24"/>
                <w:szCs w:val="24"/>
                <w:lang w:val="en-US"/>
              </w:rPr>
              <w:t>1.</w:t>
            </w:r>
          </w:p>
        </w:tc>
        <w:tc>
          <w:tcPr>
            <w:tcW w:w="2114" w:type="dxa"/>
          </w:tcPr>
          <w:p w14:paraId="27CE1462" w14:textId="77777777" w:rsidR="005E3F54" w:rsidRPr="00AF558F" w:rsidRDefault="00000000" w:rsidP="000F6367">
            <w:pPr>
              <w:spacing w:line="360" w:lineRule="auto"/>
              <w:ind w:hanging="240"/>
              <w:jc w:val="center"/>
              <w:rPr>
                <w:rFonts w:ascii="GHEA Grapalat" w:hAnsi="GHEA Grapalat"/>
                <w:color w:val="auto"/>
                <w:sz w:val="24"/>
                <w:szCs w:val="24"/>
                <w:lang w:val="en-US"/>
              </w:rPr>
            </w:pPr>
            <m:oMath>
              <m:sSub>
                <m:sSubPr>
                  <m:ctrlPr>
                    <w:rPr>
                      <w:rFonts w:ascii="Cambria Math" w:hAnsi="Cambria Math"/>
                      <w:i/>
                      <w:color w:val="auto"/>
                      <w:sz w:val="24"/>
                    </w:rPr>
                  </m:ctrlPr>
                </m:sSubPr>
                <m:e>
                  <m:r>
                    <m:rPr>
                      <m:sty m:val="bi"/>
                    </m:rPr>
                    <w:rPr>
                      <w:rFonts w:ascii="Cambria Math" w:hAnsi="Cambria Math"/>
                      <w:color w:val="auto"/>
                      <w:sz w:val="24"/>
                      <w:lang w:val="hy-AM"/>
                    </w:rPr>
                    <m:t>B</m:t>
                  </m:r>
                </m:e>
                <m:sub>
                  <m:r>
                    <m:rPr>
                      <m:sty m:val="bi"/>
                    </m:rPr>
                    <w:rPr>
                      <w:rFonts w:ascii="Cambria Math" w:hAnsi="Cambria Math"/>
                      <w:color w:val="auto"/>
                      <w:sz w:val="24"/>
                      <w:lang w:val="hy-AM"/>
                    </w:rPr>
                    <m:t>tb</m:t>
                  </m:r>
                </m:sub>
              </m:sSub>
              <m:r>
                <w:rPr>
                  <w:rFonts w:ascii="Cambria Math" w:hAnsi="Cambria Math"/>
                  <w:color w:val="auto"/>
                  <w:sz w:val="24"/>
                </w:rPr>
                <m:t xml:space="preserve"> </m:t>
              </m:r>
            </m:oMath>
            <w:r w:rsidR="005E3F54" w:rsidRPr="00AF558F">
              <w:rPr>
                <w:rFonts w:ascii="GHEA Grapalat" w:hAnsi="GHEA Grapalat"/>
                <w:color w:val="auto"/>
                <w:sz w:val="24"/>
                <w:szCs w:val="24"/>
                <w:lang w:val="en-US"/>
              </w:rPr>
              <w:t>0,8</w:t>
            </w:r>
          </w:p>
        </w:tc>
        <w:tc>
          <w:tcPr>
            <w:tcW w:w="2160" w:type="dxa"/>
          </w:tcPr>
          <w:p w14:paraId="27F0BBFC" w14:textId="77777777" w:rsidR="005E3F54" w:rsidRPr="00AF558F" w:rsidRDefault="005E3F54" w:rsidP="000F6367">
            <w:pPr>
              <w:spacing w:line="360" w:lineRule="auto"/>
              <w:ind w:firstLine="112"/>
              <w:jc w:val="center"/>
              <w:rPr>
                <w:rFonts w:ascii="GHEA Grapalat" w:hAnsi="GHEA Grapalat"/>
                <w:color w:val="auto"/>
                <w:sz w:val="24"/>
                <w:szCs w:val="24"/>
                <w:lang w:val="hy-AM"/>
              </w:rPr>
            </w:pPr>
            <w:r w:rsidRPr="00AF558F">
              <w:rPr>
                <w:rFonts w:ascii="GHEA Grapalat" w:hAnsi="GHEA Grapalat"/>
                <w:color w:val="auto"/>
                <w:sz w:val="24"/>
                <w:szCs w:val="24"/>
                <w:lang w:val="hy-AM"/>
              </w:rPr>
              <w:t>1,0</w:t>
            </w:r>
          </w:p>
        </w:tc>
        <w:tc>
          <w:tcPr>
            <w:tcW w:w="2700" w:type="dxa"/>
          </w:tcPr>
          <w:p w14:paraId="5968835B" w14:textId="77777777" w:rsidR="005E3F54" w:rsidRPr="00AF558F" w:rsidRDefault="00A41C36" w:rsidP="000F6367">
            <w:pPr>
              <w:spacing w:line="360" w:lineRule="auto"/>
              <w:ind w:firstLine="112"/>
              <w:jc w:val="center"/>
              <w:rPr>
                <w:rFonts w:ascii="GHEA Grapalat" w:hAnsi="GHEA Grapalat"/>
                <w:color w:val="auto"/>
                <w:sz w:val="24"/>
                <w:szCs w:val="24"/>
                <w:lang w:val="hy-AM"/>
              </w:rPr>
            </w:pPr>
            <w:r w:rsidRPr="00AF558F">
              <w:rPr>
                <w:rFonts w:ascii="GHEA Grapalat" w:hAnsi="GHEA Grapalat"/>
                <w:color w:val="auto"/>
                <w:sz w:val="24"/>
                <w:szCs w:val="24"/>
                <w:lang w:val="hy-AM"/>
              </w:rPr>
              <w:t>18/26</w:t>
            </w:r>
          </w:p>
        </w:tc>
        <w:tc>
          <w:tcPr>
            <w:tcW w:w="2790" w:type="dxa"/>
          </w:tcPr>
          <w:p w14:paraId="19842339" w14:textId="77777777" w:rsidR="005E3F54" w:rsidRPr="00AF558F" w:rsidRDefault="00A41C36" w:rsidP="000F6367">
            <w:pPr>
              <w:spacing w:line="360" w:lineRule="auto"/>
              <w:ind w:firstLine="112"/>
              <w:jc w:val="center"/>
              <w:rPr>
                <w:rFonts w:ascii="GHEA Grapalat" w:hAnsi="GHEA Grapalat"/>
                <w:color w:val="auto"/>
                <w:sz w:val="24"/>
                <w:szCs w:val="24"/>
                <w:lang w:val="hy-AM"/>
              </w:rPr>
            </w:pPr>
            <w:r w:rsidRPr="00AF558F">
              <w:rPr>
                <w:rFonts w:ascii="GHEA Grapalat" w:hAnsi="GHEA Grapalat"/>
                <w:color w:val="auto"/>
                <w:sz w:val="24"/>
                <w:szCs w:val="24"/>
                <w:lang w:val="hy-AM"/>
              </w:rPr>
              <w:t>18/24</w:t>
            </w:r>
          </w:p>
        </w:tc>
        <w:tc>
          <w:tcPr>
            <w:tcW w:w="2070" w:type="dxa"/>
          </w:tcPr>
          <w:p w14:paraId="7D4805BD" w14:textId="77777777" w:rsidR="005E3F54" w:rsidRPr="00AF558F" w:rsidRDefault="00A41C36" w:rsidP="000F6367">
            <w:pPr>
              <w:spacing w:line="360" w:lineRule="auto"/>
              <w:ind w:firstLine="112"/>
              <w:jc w:val="center"/>
              <w:rPr>
                <w:rFonts w:ascii="GHEA Grapalat" w:hAnsi="GHEA Grapalat"/>
                <w:color w:val="auto"/>
                <w:sz w:val="24"/>
                <w:szCs w:val="24"/>
                <w:lang w:val="hy-AM"/>
              </w:rPr>
            </w:pPr>
            <w:r w:rsidRPr="00AF558F">
              <w:rPr>
                <w:rFonts w:ascii="GHEA Grapalat" w:hAnsi="GHEA Grapalat"/>
                <w:color w:val="auto"/>
                <w:sz w:val="24"/>
                <w:szCs w:val="24"/>
                <w:lang w:val="hy-AM"/>
              </w:rPr>
              <w:t>17/23</w:t>
            </w:r>
          </w:p>
        </w:tc>
        <w:tc>
          <w:tcPr>
            <w:tcW w:w="2700" w:type="dxa"/>
          </w:tcPr>
          <w:p w14:paraId="4F11212A" w14:textId="77777777" w:rsidR="005E3F54" w:rsidRPr="00AF558F" w:rsidRDefault="00A41C36" w:rsidP="000F6367">
            <w:pPr>
              <w:spacing w:line="360" w:lineRule="auto"/>
              <w:ind w:firstLine="112"/>
              <w:jc w:val="center"/>
              <w:rPr>
                <w:rFonts w:ascii="GHEA Grapalat" w:hAnsi="GHEA Grapalat"/>
                <w:color w:val="auto"/>
                <w:sz w:val="24"/>
                <w:szCs w:val="24"/>
                <w:lang w:val="hy-AM"/>
              </w:rPr>
            </w:pPr>
            <w:r w:rsidRPr="00AF558F">
              <w:rPr>
                <w:rFonts w:ascii="GHEA Grapalat" w:hAnsi="GHEA Grapalat"/>
                <w:color w:val="auto"/>
                <w:sz w:val="24"/>
                <w:szCs w:val="24"/>
                <w:lang w:val="hy-AM"/>
              </w:rPr>
              <w:t>17/23</w:t>
            </w:r>
          </w:p>
        </w:tc>
      </w:tr>
      <w:tr w:rsidR="00A41C36" w:rsidRPr="00AF558F" w14:paraId="0608080E" w14:textId="77777777" w:rsidTr="000F6367">
        <w:tc>
          <w:tcPr>
            <w:tcW w:w="676" w:type="dxa"/>
          </w:tcPr>
          <w:p w14:paraId="22C2DA34" w14:textId="77777777" w:rsidR="00A41C36" w:rsidRPr="00AF558F" w:rsidRDefault="00A41C36" w:rsidP="000F6367">
            <w:pPr>
              <w:spacing w:line="360" w:lineRule="auto"/>
              <w:ind w:firstLine="72"/>
              <w:rPr>
                <w:rFonts w:ascii="GHEA Grapalat" w:hAnsi="GHEA Grapalat"/>
                <w:color w:val="auto"/>
                <w:sz w:val="24"/>
                <w:szCs w:val="24"/>
                <w:lang w:val="en-US"/>
              </w:rPr>
            </w:pPr>
            <w:r w:rsidRPr="00AF558F">
              <w:rPr>
                <w:rFonts w:ascii="GHEA Grapalat" w:hAnsi="GHEA Grapalat"/>
                <w:color w:val="auto"/>
                <w:sz w:val="24"/>
                <w:szCs w:val="24"/>
                <w:lang w:val="en-US"/>
              </w:rPr>
              <w:t>2.</w:t>
            </w:r>
          </w:p>
        </w:tc>
        <w:tc>
          <w:tcPr>
            <w:tcW w:w="2114" w:type="dxa"/>
          </w:tcPr>
          <w:p w14:paraId="2839B982" w14:textId="77777777" w:rsidR="00A41C36" w:rsidRPr="00AF558F" w:rsidRDefault="00000000" w:rsidP="000F6367">
            <w:pPr>
              <w:spacing w:line="360" w:lineRule="auto"/>
              <w:ind w:hanging="240"/>
              <w:jc w:val="center"/>
              <w:rPr>
                <w:rFonts w:ascii="GHEA Grapalat" w:hAnsi="GHEA Grapalat"/>
                <w:color w:val="auto"/>
                <w:sz w:val="24"/>
                <w:szCs w:val="24"/>
                <w:lang w:val="en-US"/>
              </w:rPr>
            </w:pPr>
            <m:oMath>
              <m:sSub>
                <m:sSubPr>
                  <m:ctrlPr>
                    <w:rPr>
                      <w:rFonts w:ascii="Cambria Math" w:hAnsi="Cambria Math"/>
                      <w:i/>
                      <w:color w:val="auto"/>
                      <w:sz w:val="24"/>
                    </w:rPr>
                  </m:ctrlPr>
                </m:sSubPr>
                <m:e>
                  <m:r>
                    <m:rPr>
                      <m:sty m:val="bi"/>
                    </m:rPr>
                    <w:rPr>
                      <w:rFonts w:ascii="Cambria Math" w:hAnsi="Cambria Math"/>
                      <w:color w:val="auto"/>
                      <w:sz w:val="24"/>
                      <w:lang w:val="hy-AM"/>
                    </w:rPr>
                    <m:t>B</m:t>
                  </m:r>
                </m:e>
                <m:sub>
                  <m:r>
                    <m:rPr>
                      <m:sty m:val="bi"/>
                    </m:rPr>
                    <w:rPr>
                      <w:rFonts w:ascii="Cambria Math" w:hAnsi="Cambria Math"/>
                      <w:color w:val="auto"/>
                      <w:sz w:val="24"/>
                      <w:lang w:val="hy-AM"/>
                    </w:rPr>
                    <m:t xml:space="preserve">tb </m:t>
                  </m:r>
                </m:sub>
              </m:sSub>
            </m:oMath>
            <w:r w:rsidR="00A41C36" w:rsidRPr="00AF558F">
              <w:rPr>
                <w:rFonts w:ascii="GHEA Grapalat" w:hAnsi="GHEA Grapalat"/>
                <w:color w:val="auto"/>
                <w:sz w:val="24"/>
                <w:szCs w:val="24"/>
                <w:lang w:val="en-US"/>
              </w:rPr>
              <w:t>1,2</w:t>
            </w:r>
          </w:p>
        </w:tc>
        <w:tc>
          <w:tcPr>
            <w:tcW w:w="2160" w:type="dxa"/>
          </w:tcPr>
          <w:p w14:paraId="498E880B" w14:textId="77777777" w:rsidR="00A41C36" w:rsidRPr="00AF558F" w:rsidRDefault="00A41C36" w:rsidP="000F6367">
            <w:pPr>
              <w:spacing w:line="360" w:lineRule="auto"/>
              <w:ind w:firstLine="112"/>
              <w:jc w:val="center"/>
              <w:rPr>
                <w:rFonts w:ascii="GHEA Grapalat" w:hAnsi="GHEA Grapalat"/>
                <w:color w:val="auto"/>
                <w:sz w:val="24"/>
                <w:szCs w:val="24"/>
                <w:lang w:val="hy-AM"/>
              </w:rPr>
            </w:pPr>
            <w:r w:rsidRPr="00AF558F">
              <w:rPr>
                <w:rFonts w:ascii="GHEA Grapalat" w:hAnsi="GHEA Grapalat"/>
                <w:color w:val="auto"/>
                <w:sz w:val="24"/>
                <w:szCs w:val="24"/>
                <w:lang w:val="hy-AM"/>
              </w:rPr>
              <w:t>1,5</w:t>
            </w:r>
          </w:p>
        </w:tc>
        <w:tc>
          <w:tcPr>
            <w:tcW w:w="2700" w:type="dxa"/>
          </w:tcPr>
          <w:p w14:paraId="7C05E356" w14:textId="77777777" w:rsidR="00A41C36" w:rsidRPr="00AF558F" w:rsidRDefault="00A41C36" w:rsidP="000F6367">
            <w:pPr>
              <w:spacing w:line="360" w:lineRule="auto"/>
              <w:ind w:firstLine="112"/>
              <w:jc w:val="center"/>
              <w:rPr>
                <w:rFonts w:ascii="GHEA Grapalat" w:hAnsi="GHEA Grapalat"/>
                <w:color w:val="auto"/>
                <w:sz w:val="24"/>
                <w:szCs w:val="24"/>
                <w:lang w:val="hy-AM"/>
              </w:rPr>
            </w:pPr>
            <w:r w:rsidRPr="00AF558F">
              <w:rPr>
                <w:rFonts w:ascii="GHEA Grapalat" w:hAnsi="GHEA Grapalat"/>
                <w:color w:val="auto"/>
                <w:sz w:val="24"/>
                <w:szCs w:val="24"/>
                <w:lang w:val="hy-AM"/>
              </w:rPr>
              <w:t>18/24</w:t>
            </w:r>
          </w:p>
        </w:tc>
        <w:tc>
          <w:tcPr>
            <w:tcW w:w="2790" w:type="dxa"/>
          </w:tcPr>
          <w:p w14:paraId="08EF562D" w14:textId="77777777" w:rsidR="00A41C36" w:rsidRPr="00AF558F" w:rsidRDefault="00A41C36" w:rsidP="000F6367">
            <w:pPr>
              <w:spacing w:line="360" w:lineRule="auto"/>
              <w:ind w:firstLine="112"/>
              <w:jc w:val="center"/>
              <w:rPr>
                <w:rFonts w:ascii="GHEA Grapalat" w:hAnsi="GHEA Grapalat"/>
                <w:color w:val="auto"/>
                <w:sz w:val="24"/>
                <w:szCs w:val="24"/>
                <w:lang w:val="hy-AM"/>
              </w:rPr>
            </w:pPr>
            <w:r w:rsidRPr="00AF558F">
              <w:rPr>
                <w:rFonts w:ascii="GHEA Grapalat" w:hAnsi="GHEA Grapalat"/>
                <w:color w:val="auto"/>
                <w:sz w:val="24"/>
                <w:szCs w:val="24"/>
                <w:lang w:val="hy-AM"/>
              </w:rPr>
              <w:t>18/23</w:t>
            </w:r>
          </w:p>
        </w:tc>
        <w:tc>
          <w:tcPr>
            <w:tcW w:w="2070" w:type="dxa"/>
          </w:tcPr>
          <w:p w14:paraId="60C9C09B" w14:textId="77777777" w:rsidR="00A41C36" w:rsidRPr="00AF558F" w:rsidRDefault="00A41C36" w:rsidP="000F6367">
            <w:pPr>
              <w:spacing w:line="360" w:lineRule="auto"/>
              <w:ind w:firstLine="112"/>
              <w:jc w:val="center"/>
              <w:rPr>
                <w:rFonts w:ascii="GHEA Grapalat" w:hAnsi="GHEA Grapalat"/>
                <w:color w:val="auto"/>
                <w:sz w:val="24"/>
                <w:szCs w:val="24"/>
                <w:lang w:val="hy-AM"/>
              </w:rPr>
            </w:pPr>
            <w:r w:rsidRPr="00AF558F">
              <w:rPr>
                <w:rFonts w:ascii="GHEA Grapalat" w:hAnsi="GHEA Grapalat"/>
                <w:color w:val="auto"/>
                <w:sz w:val="24"/>
                <w:szCs w:val="24"/>
                <w:lang w:val="hy-AM"/>
              </w:rPr>
              <w:t>17/22</w:t>
            </w:r>
          </w:p>
        </w:tc>
        <w:tc>
          <w:tcPr>
            <w:tcW w:w="2700" w:type="dxa"/>
          </w:tcPr>
          <w:p w14:paraId="36EEE65B" w14:textId="77777777" w:rsidR="00A41C36" w:rsidRPr="00AF558F" w:rsidRDefault="00A41C36" w:rsidP="000F6367">
            <w:pPr>
              <w:spacing w:line="360" w:lineRule="auto"/>
              <w:ind w:firstLine="112"/>
              <w:jc w:val="center"/>
              <w:rPr>
                <w:rFonts w:ascii="GHEA Grapalat" w:hAnsi="GHEA Grapalat"/>
                <w:color w:val="auto"/>
                <w:sz w:val="24"/>
                <w:szCs w:val="24"/>
                <w:lang w:val="hy-AM"/>
              </w:rPr>
            </w:pPr>
            <w:r w:rsidRPr="00AF558F">
              <w:rPr>
                <w:rFonts w:ascii="GHEA Grapalat" w:hAnsi="GHEA Grapalat"/>
                <w:color w:val="auto"/>
                <w:sz w:val="24"/>
                <w:szCs w:val="24"/>
                <w:lang w:val="hy-AM"/>
              </w:rPr>
              <w:t>16/21</w:t>
            </w:r>
          </w:p>
        </w:tc>
      </w:tr>
      <w:tr w:rsidR="00A41C36" w:rsidRPr="00AF558F" w14:paraId="0F4ED240" w14:textId="77777777" w:rsidTr="000F6367">
        <w:tc>
          <w:tcPr>
            <w:tcW w:w="676" w:type="dxa"/>
          </w:tcPr>
          <w:p w14:paraId="7D29B023" w14:textId="77777777" w:rsidR="00A41C36" w:rsidRPr="00AF558F" w:rsidRDefault="00A41C36" w:rsidP="000F6367">
            <w:pPr>
              <w:spacing w:line="360" w:lineRule="auto"/>
              <w:ind w:right="114" w:firstLine="72"/>
              <w:rPr>
                <w:rFonts w:ascii="GHEA Grapalat" w:hAnsi="GHEA Grapalat"/>
                <w:color w:val="auto"/>
                <w:sz w:val="24"/>
                <w:szCs w:val="24"/>
                <w:lang w:val="en-US"/>
              </w:rPr>
            </w:pPr>
            <w:r w:rsidRPr="00AF558F">
              <w:rPr>
                <w:rFonts w:ascii="GHEA Grapalat" w:hAnsi="GHEA Grapalat"/>
                <w:color w:val="auto"/>
                <w:sz w:val="24"/>
                <w:szCs w:val="24"/>
                <w:lang w:val="en-US"/>
              </w:rPr>
              <w:t>3.</w:t>
            </w:r>
          </w:p>
        </w:tc>
        <w:tc>
          <w:tcPr>
            <w:tcW w:w="2114" w:type="dxa"/>
          </w:tcPr>
          <w:p w14:paraId="4357319D" w14:textId="77777777" w:rsidR="00A41C36" w:rsidRPr="00AF558F" w:rsidRDefault="00000000" w:rsidP="000F6367">
            <w:pPr>
              <w:spacing w:line="360" w:lineRule="auto"/>
              <w:ind w:hanging="240"/>
              <w:jc w:val="center"/>
              <w:rPr>
                <w:rFonts w:ascii="GHEA Grapalat" w:hAnsi="GHEA Grapalat"/>
                <w:color w:val="auto"/>
                <w:sz w:val="24"/>
                <w:szCs w:val="24"/>
                <w:lang w:val="en-US"/>
              </w:rPr>
            </w:pPr>
            <m:oMath>
              <m:sSub>
                <m:sSubPr>
                  <m:ctrlPr>
                    <w:rPr>
                      <w:rFonts w:ascii="Cambria Math" w:hAnsi="Cambria Math"/>
                      <w:i/>
                      <w:color w:val="auto"/>
                      <w:sz w:val="24"/>
                    </w:rPr>
                  </m:ctrlPr>
                </m:sSubPr>
                <m:e>
                  <m:r>
                    <m:rPr>
                      <m:sty m:val="bi"/>
                    </m:rPr>
                    <w:rPr>
                      <w:rFonts w:ascii="Cambria Math" w:hAnsi="Cambria Math"/>
                      <w:color w:val="auto"/>
                      <w:sz w:val="24"/>
                      <w:lang w:val="hy-AM"/>
                    </w:rPr>
                    <m:t>B</m:t>
                  </m:r>
                </m:e>
                <m:sub>
                  <m:r>
                    <m:rPr>
                      <m:sty m:val="bi"/>
                    </m:rPr>
                    <w:rPr>
                      <w:rFonts w:ascii="Cambria Math" w:hAnsi="Cambria Math"/>
                      <w:color w:val="auto"/>
                      <w:sz w:val="24"/>
                      <w:lang w:val="hy-AM"/>
                    </w:rPr>
                    <m:t xml:space="preserve">tb </m:t>
                  </m:r>
                </m:sub>
              </m:sSub>
            </m:oMath>
            <w:r w:rsidR="00A41C36" w:rsidRPr="00AF558F">
              <w:rPr>
                <w:rFonts w:ascii="GHEA Grapalat" w:hAnsi="GHEA Grapalat"/>
                <w:color w:val="auto"/>
                <w:sz w:val="24"/>
                <w:szCs w:val="24"/>
                <w:lang w:val="en-US"/>
              </w:rPr>
              <w:t>1,6</w:t>
            </w:r>
          </w:p>
        </w:tc>
        <w:tc>
          <w:tcPr>
            <w:tcW w:w="2160" w:type="dxa"/>
          </w:tcPr>
          <w:p w14:paraId="03173A77" w14:textId="77777777" w:rsidR="00A41C36" w:rsidRPr="00AF558F" w:rsidRDefault="00A41C36" w:rsidP="000F6367">
            <w:pPr>
              <w:spacing w:line="360" w:lineRule="auto"/>
              <w:ind w:firstLine="112"/>
              <w:jc w:val="center"/>
              <w:rPr>
                <w:rFonts w:ascii="GHEA Grapalat" w:hAnsi="GHEA Grapalat"/>
                <w:color w:val="auto"/>
                <w:sz w:val="24"/>
                <w:szCs w:val="24"/>
                <w:lang w:val="hy-AM"/>
              </w:rPr>
            </w:pPr>
            <w:r w:rsidRPr="00AF558F">
              <w:rPr>
                <w:rFonts w:ascii="GHEA Grapalat" w:hAnsi="GHEA Grapalat"/>
                <w:color w:val="auto"/>
                <w:sz w:val="24"/>
                <w:szCs w:val="24"/>
                <w:lang w:val="hy-AM"/>
              </w:rPr>
              <w:t>2,0</w:t>
            </w:r>
          </w:p>
        </w:tc>
        <w:tc>
          <w:tcPr>
            <w:tcW w:w="2700" w:type="dxa"/>
          </w:tcPr>
          <w:p w14:paraId="2D2AA652" w14:textId="77777777" w:rsidR="00A41C36" w:rsidRPr="00AF558F" w:rsidRDefault="00A41C36" w:rsidP="000F6367">
            <w:pPr>
              <w:spacing w:line="360" w:lineRule="auto"/>
              <w:ind w:firstLine="112"/>
              <w:jc w:val="center"/>
              <w:rPr>
                <w:rFonts w:ascii="GHEA Grapalat" w:hAnsi="GHEA Grapalat"/>
                <w:color w:val="auto"/>
                <w:sz w:val="24"/>
                <w:szCs w:val="24"/>
                <w:lang w:val="hy-AM"/>
              </w:rPr>
            </w:pPr>
            <w:r w:rsidRPr="00AF558F">
              <w:rPr>
                <w:rFonts w:ascii="GHEA Grapalat" w:hAnsi="GHEA Grapalat"/>
                <w:color w:val="auto"/>
                <w:sz w:val="24"/>
                <w:szCs w:val="24"/>
                <w:lang w:val="hy-AM"/>
              </w:rPr>
              <w:t>18/22</w:t>
            </w:r>
          </w:p>
        </w:tc>
        <w:tc>
          <w:tcPr>
            <w:tcW w:w="2790" w:type="dxa"/>
          </w:tcPr>
          <w:p w14:paraId="583B6F62" w14:textId="77777777" w:rsidR="00A41C36" w:rsidRPr="00AF558F" w:rsidRDefault="00A41C36" w:rsidP="000F6367">
            <w:pPr>
              <w:spacing w:line="360" w:lineRule="auto"/>
              <w:ind w:firstLine="112"/>
              <w:jc w:val="center"/>
              <w:rPr>
                <w:rFonts w:ascii="GHEA Grapalat" w:hAnsi="GHEA Grapalat"/>
                <w:color w:val="auto"/>
                <w:sz w:val="24"/>
                <w:szCs w:val="24"/>
                <w:lang w:val="hy-AM"/>
              </w:rPr>
            </w:pPr>
            <w:r w:rsidRPr="00AF558F">
              <w:rPr>
                <w:rFonts w:ascii="GHEA Grapalat" w:hAnsi="GHEA Grapalat"/>
                <w:color w:val="auto"/>
                <w:sz w:val="24"/>
                <w:szCs w:val="24"/>
                <w:lang w:val="hy-AM"/>
              </w:rPr>
              <w:t>17/21</w:t>
            </w:r>
          </w:p>
        </w:tc>
        <w:tc>
          <w:tcPr>
            <w:tcW w:w="2070" w:type="dxa"/>
          </w:tcPr>
          <w:p w14:paraId="7B2CDA0A" w14:textId="77777777" w:rsidR="00A41C36" w:rsidRPr="00AF558F" w:rsidRDefault="00A41C36" w:rsidP="000F6367">
            <w:pPr>
              <w:spacing w:line="360" w:lineRule="auto"/>
              <w:ind w:firstLine="112"/>
              <w:jc w:val="center"/>
              <w:rPr>
                <w:rFonts w:ascii="GHEA Grapalat" w:hAnsi="GHEA Grapalat"/>
                <w:color w:val="auto"/>
                <w:sz w:val="24"/>
                <w:szCs w:val="24"/>
                <w:lang w:val="hy-AM"/>
              </w:rPr>
            </w:pPr>
            <w:r w:rsidRPr="00AF558F">
              <w:rPr>
                <w:rFonts w:ascii="GHEA Grapalat" w:hAnsi="GHEA Grapalat"/>
                <w:color w:val="auto"/>
                <w:sz w:val="24"/>
                <w:szCs w:val="24"/>
                <w:lang w:val="hy-AM"/>
              </w:rPr>
              <w:t>17/20</w:t>
            </w:r>
          </w:p>
        </w:tc>
        <w:tc>
          <w:tcPr>
            <w:tcW w:w="2700" w:type="dxa"/>
          </w:tcPr>
          <w:p w14:paraId="02B5B0DD" w14:textId="77777777" w:rsidR="00A41C36" w:rsidRPr="00AF558F" w:rsidRDefault="00A41C36" w:rsidP="000F6367">
            <w:pPr>
              <w:spacing w:line="360" w:lineRule="auto"/>
              <w:ind w:firstLine="112"/>
              <w:jc w:val="center"/>
              <w:rPr>
                <w:rFonts w:ascii="GHEA Grapalat" w:hAnsi="GHEA Grapalat"/>
                <w:color w:val="auto"/>
                <w:sz w:val="24"/>
                <w:szCs w:val="24"/>
                <w:lang w:val="hy-AM"/>
              </w:rPr>
            </w:pPr>
            <w:r w:rsidRPr="00AF558F">
              <w:rPr>
                <w:rFonts w:ascii="GHEA Grapalat" w:hAnsi="GHEA Grapalat"/>
                <w:color w:val="auto"/>
                <w:sz w:val="24"/>
                <w:szCs w:val="24"/>
                <w:lang w:val="hy-AM"/>
              </w:rPr>
              <w:t>16/19</w:t>
            </w:r>
          </w:p>
        </w:tc>
      </w:tr>
      <w:tr w:rsidR="00A41C36" w:rsidRPr="00AF558F" w14:paraId="05921315" w14:textId="77777777" w:rsidTr="000F6367">
        <w:tc>
          <w:tcPr>
            <w:tcW w:w="676" w:type="dxa"/>
          </w:tcPr>
          <w:p w14:paraId="5DE48B10" w14:textId="77777777" w:rsidR="00A41C36" w:rsidRPr="00AF558F" w:rsidRDefault="00A41C36" w:rsidP="000F6367">
            <w:pPr>
              <w:spacing w:line="360" w:lineRule="auto"/>
              <w:ind w:right="24" w:firstLine="72"/>
              <w:rPr>
                <w:rFonts w:ascii="GHEA Grapalat" w:hAnsi="GHEA Grapalat"/>
                <w:color w:val="auto"/>
                <w:sz w:val="24"/>
                <w:szCs w:val="24"/>
                <w:lang w:val="en-US"/>
              </w:rPr>
            </w:pPr>
            <w:r w:rsidRPr="00AF558F">
              <w:rPr>
                <w:rFonts w:ascii="GHEA Grapalat" w:hAnsi="GHEA Grapalat"/>
                <w:color w:val="auto"/>
                <w:sz w:val="24"/>
                <w:szCs w:val="24"/>
                <w:lang w:val="en-US"/>
              </w:rPr>
              <w:t>4.</w:t>
            </w:r>
          </w:p>
        </w:tc>
        <w:tc>
          <w:tcPr>
            <w:tcW w:w="2114" w:type="dxa"/>
          </w:tcPr>
          <w:p w14:paraId="23B7BCEE" w14:textId="77777777" w:rsidR="00A41C36" w:rsidRPr="00AF558F" w:rsidRDefault="00000000" w:rsidP="000F6367">
            <w:pPr>
              <w:spacing w:line="360" w:lineRule="auto"/>
              <w:ind w:hanging="240"/>
              <w:jc w:val="center"/>
              <w:rPr>
                <w:rFonts w:ascii="GHEA Grapalat" w:hAnsi="GHEA Grapalat"/>
                <w:color w:val="auto"/>
                <w:sz w:val="24"/>
                <w:szCs w:val="24"/>
                <w:lang w:val="en-US"/>
              </w:rPr>
            </w:pPr>
            <m:oMath>
              <m:sSub>
                <m:sSubPr>
                  <m:ctrlPr>
                    <w:rPr>
                      <w:rFonts w:ascii="Cambria Math" w:hAnsi="Cambria Math"/>
                      <w:i/>
                      <w:color w:val="auto"/>
                      <w:sz w:val="24"/>
                    </w:rPr>
                  </m:ctrlPr>
                </m:sSubPr>
                <m:e>
                  <m:r>
                    <m:rPr>
                      <m:sty m:val="bi"/>
                    </m:rPr>
                    <w:rPr>
                      <w:rFonts w:ascii="Cambria Math" w:hAnsi="Cambria Math"/>
                      <w:color w:val="auto"/>
                      <w:sz w:val="24"/>
                      <w:lang w:val="hy-AM"/>
                    </w:rPr>
                    <m:t>B</m:t>
                  </m:r>
                </m:e>
                <m:sub>
                  <m:r>
                    <m:rPr>
                      <m:sty m:val="bi"/>
                    </m:rPr>
                    <w:rPr>
                      <w:rFonts w:ascii="Cambria Math" w:hAnsi="Cambria Math"/>
                      <w:color w:val="auto"/>
                      <w:sz w:val="24"/>
                      <w:lang w:val="hy-AM"/>
                    </w:rPr>
                    <m:t xml:space="preserve">tb </m:t>
                  </m:r>
                </m:sub>
              </m:sSub>
            </m:oMath>
            <w:r w:rsidR="00A41C36" w:rsidRPr="00AF558F">
              <w:rPr>
                <w:rFonts w:ascii="GHEA Grapalat" w:hAnsi="GHEA Grapalat"/>
                <w:color w:val="auto"/>
                <w:sz w:val="24"/>
                <w:szCs w:val="24"/>
                <w:lang w:val="en-US"/>
              </w:rPr>
              <w:t>2,0</w:t>
            </w:r>
          </w:p>
        </w:tc>
        <w:tc>
          <w:tcPr>
            <w:tcW w:w="2160" w:type="dxa"/>
          </w:tcPr>
          <w:p w14:paraId="5AD7C150" w14:textId="77777777" w:rsidR="00A41C36" w:rsidRPr="00AF558F" w:rsidRDefault="00A41C36" w:rsidP="000F6367">
            <w:pPr>
              <w:spacing w:line="360" w:lineRule="auto"/>
              <w:ind w:firstLine="112"/>
              <w:jc w:val="center"/>
              <w:rPr>
                <w:rFonts w:ascii="GHEA Grapalat" w:hAnsi="GHEA Grapalat"/>
                <w:color w:val="auto"/>
                <w:sz w:val="24"/>
                <w:szCs w:val="24"/>
                <w:lang w:val="hy-AM"/>
              </w:rPr>
            </w:pPr>
            <w:r w:rsidRPr="00AF558F">
              <w:rPr>
                <w:rFonts w:ascii="GHEA Grapalat" w:hAnsi="GHEA Grapalat"/>
                <w:color w:val="auto"/>
                <w:sz w:val="24"/>
                <w:szCs w:val="24"/>
                <w:lang w:val="hy-AM"/>
              </w:rPr>
              <w:t>2,5</w:t>
            </w:r>
          </w:p>
        </w:tc>
        <w:tc>
          <w:tcPr>
            <w:tcW w:w="2700" w:type="dxa"/>
          </w:tcPr>
          <w:p w14:paraId="22200583" w14:textId="77777777" w:rsidR="00A41C36" w:rsidRPr="00AF558F" w:rsidRDefault="00A41C36" w:rsidP="000F6367">
            <w:pPr>
              <w:spacing w:line="360" w:lineRule="auto"/>
              <w:ind w:firstLine="112"/>
              <w:jc w:val="center"/>
              <w:rPr>
                <w:rFonts w:ascii="GHEA Grapalat" w:hAnsi="GHEA Grapalat"/>
                <w:color w:val="auto"/>
                <w:sz w:val="24"/>
                <w:szCs w:val="24"/>
                <w:lang w:val="hy-AM"/>
              </w:rPr>
            </w:pPr>
            <w:r w:rsidRPr="00AF558F">
              <w:rPr>
                <w:rFonts w:ascii="GHEA Grapalat" w:hAnsi="GHEA Grapalat"/>
                <w:color w:val="auto"/>
                <w:sz w:val="24"/>
                <w:szCs w:val="24"/>
                <w:lang w:val="hy-AM"/>
              </w:rPr>
              <w:t>18/20</w:t>
            </w:r>
          </w:p>
        </w:tc>
        <w:tc>
          <w:tcPr>
            <w:tcW w:w="2790" w:type="dxa"/>
          </w:tcPr>
          <w:p w14:paraId="41803833" w14:textId="77777777" w:rsidR="00A41C36" w:rsidRPr="00AF558F" w:rsidRDefault="00A41C36" w:rsidP="000F6367">
            <w:pPr>
              <w:spacing w:line="360" w:lineRule="auto"/>
              <w:ind w:firstLine="112"/>
              <w:jc w:val="center"/>
              <w:rPr>
                <w:rFonts w:ascii="GHEA Grapalat" w:hAnsi="GHEA Grapalat"/>
                <w:color w:val="auto"/>
                <w:sz w:val="24"/>
                <w:szCs w:val="24"/>
                <w:lang w:val="hy-AM"/>
              </w:rPr>
            </w:pPr>
            <w:r w:rsidRPr="00AF558F">
              <w:rPr>
                <w:rFonts w:ascii="GHEA Grapalat" w:hAnsi="GHEA Grapalat"/>
                <w:color w:val="auto"/>
                <w:sz w:val="24"/>
                <w:szCs w:val="24"/>
                <w:lang w:val="hy-AM"/>
              </w:rPr>
              <w:t>18/19</w:t>
            </w:r>
          </w:p>
        </w:tc>
        <w:tc>
          <w:tcPr>
            <w:tcW w:w="2070" w:type="dxa"/>
          </w:tcPr>
          <w:p w14:paraId="6EF8CC8C" w14:textId="77777777" w:rsidR="00A41C36" w:rsidRPr="00AF558F" w:rsidRDefault="00A41C36" w:rsidP="000F6367">
            <w:pPr>
              <w:spacing w:line="360" w:lineRule="auto"/>
              <w:ind w:firstLine="112"/>
              <w:jc w:val="center"/>
              <w:rPr>
                <w:rFonts w:ascii="GHEA Grapalat" w:hAnsi="GHEA Grapalat"/>
                <w:color w:val="auto"/>
                <w:sz w:val="24"/>
                <w:szCs w:val="24"/>
                <w:lang w:val="hy-AM"/>
              </w:rPr>
            </w:pPr>
            <w:r w:rsidRPr="00AF558F">
              <w:rPr>
                <w:rFonts w:ascii="GHEA Grapalat" w:hAnsi="GHEA Grapalat"/>
                <w:color w:val="auto"/>
                <w:sz w:val="24"/>
                <w:szCs w:val="24"/>
                <w:lang w:val="hy-AM"/>
              </w:rPr>
              <w:t>18/18</w:t>
            </w:r>
          </w:p>
        </w:tc>
        <w:tc>
          <w:tcPr>
            <w:tcW w:w="2700" w:type="dxa"/>
          </w:tcPr>
          <w:p w14:paraId="59CC16C3" w14:textId="77777777" w:rsidR="00A41C36" w:rsidRPr="00AF558F" w:rsidRDefault="00A41C36" w:rsidP="000F6367">
            <w:pPr>
              <w:spacing w:line="360" w:lineRule="auto"/>
              <w:ind w:firstLine="112"/>
              <w:jc w:val="center"/>
              <w:rPr>
                <w:rFonts w:ascii="GHEA Grapalat" w:hAnsi="GHEA Grapalat"/>
                <w:color w:val="auto"/>
                <w:sz w:val="24"/>
                <w:szCs w:val="24"/>
                <w:lang w:val="hy-AM"/>
              </w:rPr>
            </w:pPr>
            <w:r w:rsidRPr="00AF558F">
              <w:rPr>
                <w:rFonts w:ascii="GHEA Grapalat" w:hAnsi="GHEA Grapalat"/>
                <w:color w:val="auto"/>
                <w:sz w:val="24"/>
                <w:szCs w:val="24"/>
                <w:lang w:val="hy-AM"/>
              </w:rPr>
              <w:t>16/17</w:t>
            </w:r>
          </w:p>
        </w:tc>
      </w:tr>
      <w:tr w:rsidR="00A41C36" w:rsidRPr="00AF558F" w14:paraId="1A8743AF" w14:textId="77777777" w:rsidTr="00606B70">
        <w:trPr>
          <w:trHeight w:val="305"/>
        </w:trPr>
        <w:tc>
          <w:tcPr>
            <w:tcW w:w="676" w:type="dxa"/>
          </w:tcPr>
          <w:p w14:paraId="4FF2B0BE" w14:textId="77777777" w:rsidR="00A41C36" w:rsidRPr="00AF558F" w:rsidRDefault="00A41C36" w:rsidP="000F6367">
            <w:pPr>
              <w:spacing w:line="360" w:lineRule="auto"/>
              <w:ind w:right="114" w:firstLine="72"/>
              <w:rPr>
                <w:rFonts w:ascii="GHEA Grapalat" w:hAnsi="GHEA Grapalat"/>
                <w:color w:val="auto"/>
                <w:sz w:val="24"/>
                <w:szCs w:val="24"/>
                <w:lang w:val="en-US"/>
              </w:rPr>
            </w:pPr>
            <w:r w:rsidRPr="00AF558F">
              <w:rPr>
                <w:rFonts w:ascii="GHEA Grapalat" w:hAnsi="GHEA Grapalat"/>
                <w:color w:val="auto"/>
                <w:sz w:val="24"/>
                <w:szCs w:val="24"/>
                <w:lang w:val="en-US"/>
              </w:rPr>
              <w:t>5.</w:t>
            </w:r>
          </w:p>
        </w:tc>
        <w:tc>
          <w:tcPr>
            <w:tcW w:w="2114" w:type="dxa"/>
          </w:tcPr>
          <w:p w14:paraId="2C7357FE" w14:textId="77777777" w:rsidR="00A41C36" w:rsidRPr="00AF558F" w:rsidRDefault="00000000" w:rsidP="000F6367">
            <w:pPr>
              <w:spacing w:line="360" w:lineRule="auto"/>
              <w:ind w:hanging="240"/>
              <w:jc w:val="center"/>
              <w:rPr>
                <w:rFonts w:ascii="GHEA Grapalat" w:hAnsi="GHEA Grapalat"/>
                <w:color w:val="auto"/>
                <w:sz w:val="24"/>
                <w:szCs w:val="24"/>
                <w:lang w:val="en-US"/>
              </w:rPr>
            </w:pPr>
            <m:oMath>
              <m:sSub>
                <m:sSubPr>
                  <m:ctrlPr>
                    <w:rPr>
                      <w:rFonts w:ascii="Cambria Math" w:hAnsi="Cambria Math"/>
                      <w:i/>
                      <w:color w:val="auto"/>
                      <w:sz w:val="24"/>
                    </w:rPr>
                  </m:ctrlPr>
                </m:sSubPr>
                <m:e>
                  <m:r>
                    <m:rPr>
                      <m:sty m:val="bi"/>
                    </m:rPr>
                    <w:rPr>
                      <w:rFonts w:ascii="Cambria Math" w:hAnsi="Cambria Math"/>
                      <w:color w:val="auto"/>
                      <w:sz w:val="24"/>
                      <w:lang w:val="hy-AM"/>
                    </w:rPr>
                    <m:t>B</m:t>
                  </m:r>
                </m:e>
                <m:sub>
                  <m:r>
                    <m:rPr>
                      <m:sty m:val="bi"/>
                    </m:rPr>
                    <w:rPr>
                      <w:rFonts w:ascii="Cambria Math" w:hAnsi="Cambria Math"/>
                      <w:color w:val="auto"/>
                      <w:sz w:val="24"/>
                      <w:lang w:val="hy-AM"/>
                    </w:rPr>
                    <m:t xml:space="preserve">tb </m:t>
                  </m:r>
                </m:sub>
              </m:sSub>
            </m:oMath>
            <w:r w:rsidR="00A41C36" w:rsidRPr="00AF558F">
              <w:rPr>
                <w:rFonts w:ascii="GHEA Grapalat" w:hAnsi="GHEA Grapalat"/>
                <w:color w:val="auto"/>
                <w:sz w:val="24"/>
                <w:szCs w:val="24"/>
                <w:lang w:val="en-US"/>
              </w:rPr>
              <w:t>2,4</w:t>
            </w:r>
          </w:p>
        </w:tc>
        <w:tc>
          <w:tcPr>
            <w:tcW w:w="2160" w:type="dxa"/>
          </w:tcPr>
          <w:p w14:paraId="6003857C" w14:textId="77777777" w:rsidR="00A41C36" w:rsidRPr="00AF558F" w:rsidRDefault="00A41C36" w:rsidP="000F6367">
            <w:pPr>
              <w:spacing w:line="360" w:lineRule="auto"/>
              <w:ind w:firstLine="112"/>
              <w:jc w:val="center"/>
              <w:rPr>
                <w:rFonts w:ascii="GHEA Grapalat" w:hAnsi="GHEA Grapalat"/>
                <w:color w:val="auto"/>
                <w:sz w:val="24"/>
                <w:szCs w:val="24"/>
                <w:lang w:val="hy-AM"/>
              </w:rPr>
            </w:pPr>
            <w:r w:rsidRPr="00AF558F">
              <w:rPr>
                <w:rFonts w:ascii="GHEA Grapalat" w:hAnsi="GHEA Grapalat"/>
                <w:color w:val="auto"/>
                <w:sz w:val="24"/>
                <w:szCs w:val="24"/>
                <w:lang w:val="hy-AM"/>
              </w:rPr>
              <w:t>3,0</w:t>
            </w:r>
          </w:p>
        </w:tc>
        <w:tc>
          <w:tcPr>
            <w:tcW w:w="2700" w:type="dxa"/>
          </w:tcPr>
          <w:p w14:paraId="0224DA91" w14:textId="77777777" w:rsidR="00A41C36" w:rsidRPr="00AF558F" w:rsidRDefault="00A41C36" w:rsidP="000F6367">
            <w:pPr>
              <w:spacing w:line="360" w:lineRule="auto"/>
              <w:ind w:firstLine="112"/>
              <w:jc w:val="center"/>
              <w:rPr>
                <w:rFonts w:ascii="GHEA Grapalat" w:hAnsi="GHEA Grapalat"/>
                <w:color w:val="auto"/>
                <w:sz w:val="24"/>
                <w:szCs w:val="24"/>
                <w:lang w:val="hy-AM"/>
              </w:rPr>
            </w:pPr>
            <w:r w:rsidRPr="00AF558F">
              <w:rPr>
                <w:rFonts w:ascii="GHEA Grapalat" w:hAnsi="GHEA Grapalat"/>
                <w:color w:val="auto"/>
                <w:sz w:val="24"/>
                <w:szCs w:val="24"/>
                <w:lang w:val="hy-AM"/>
              </w:rPr>
              <w:t>17/19</w:t>
            </w:r>
          </w:p>
        </w:tc>
        <w:tc>
          <w:tcPr>
            <w:tcW w:w="2790" w:type="dxa"/>
          </w:tcPr>
          <w:p w14:paraId="5AE18B18" w14:textId="77777777" w:rsidR="00A41C36" w:rsidRPr="00AF558F" w:rsidRDefault="00A41C36" w:rsidP="000F6367">
            <w:pPr>
              <w:spacing w:line="360" w:lineRule="auto"/>
              <w:ind w:firstLine="112"/>
              <w:jc w:val="center"/>
              <w:rPr>
                <w:rFonts w:ascii="GHEA Grapalat" w:hAnsi="GHEA Grapalat"/>
                <w:color w:val="auto"/>
                <w:sz w:val="24"/>
                <w:szCs w:val="24"/>
                <w:lang w:val="hy-AM"/>
              </w:rPr>
            </w:pPr>
            <w:r w:rsidRPr="00AF558F">
              <w:rPr>
                <w:rFonts w:ascii="GHEA Grapalat" w:hAnsi="GHEA Grapalat"/>
                <w:color w:val="auto"/>
                <w:sz w:val="24"/>
                <w:szCs w:val="24"/>
                <w:lang w:val="hy-AM"/>
              </w:rPr>
              <w:t>16,5/17</w:t>
            </w:r>
          </w:p>
        </w:tc>
        <w:tc>
          <w:tcPr>
            <w:tcW w:w="2070" w:type="dxa"/>
          </w:tcPr>
          <w:p w14:paraId="19A20E2F" w14:textId="77777777" w:rsidR="00A41C36" w:rsidRPr="00AF558F" w:rsidRDefault="00A41C36" w:rsidP="000F6367">
            <w:pPr>
              <w:spacing w:line="360" w:lineRule="auto"/>
              <w:ind w:firstLine="112"/>
              <w:jc w:val="center"/>
              <w:rPr>
                <w:rFonts w:ascii="GHEA Grapalat" w:hAnsi="GHEA Grapalat"/>
                <w:color w:val="auto"/>
                <w:sz w:val="24"/>
                <w:szCs w:val="24"/>
                <w:lang w:val="hy-AM"/>
              </w:rPr>
            </w:pPr>
            <w:r w:rsidRPr="00AF558F">
              <w:rPr>
                <w:rFonts w:ascii="GHEA Grapalat" w:hAnsi="GHEA Grapalat"/>
                <w:color w:val="auto"/>
                <w:sz w:val="24"/>
                <w:szCs w:val="24"/>
                <w:lang w:val="hy-AM"/>
              </w:rPr>
              <w:t>16,5/16</w:t>
            </w:r>
          </w:p>
        </w:tc>
        <w:tc>
          <w:tcPr>
            <w:tcW w:w="2700" w:type="dxa"/>
          </w:tcPr>
          <w:p w14:paraId="7906F238" w14:textId="77777777" w:rsidR="00A41C36" w:rsidRPr="00AF558F" w:rsidRDefault="00A41C36" w:rsidP="000F6367">
            <w:pPr>
              <w:spacing w:line="360" w:lineRule="auto"/>
              <w:ind w:firstLine="112"/>
              <w:jc w:val="center"/>
              <w:rPr>
                <w:rFonts w:ascii="GHEA Grapalat" w:hAnsi="GHEA Grapalat"/>
                <w:color w:val="auto"/>
                <w:sz w:val="24"/>
                <w:szCs w:val="24"/>
                <w:lang w:val="hy-AM"/>
              </w:rPr>
            </w:pPr>
            <w:r w:rsidRPr="00AF558F">
              <w:rPr>
                <w:rFonts w:ascii="GHEA Grapalat" w:hAnsi="GHEA Grapalat"/>
                <w:color w:val="auto"/>
                <w:sz w:val="24"/>
                <w:szCs w:val="24"/>
                <w:lang w:val="hy-AM"/>
              </w:rPr>
              <w:t>16/16</w:t>
            </w:r>
          </w:p>
        </w:tc>
      </w:tr>
      <w:tr w:rsidR="00A41C36" w:rsidRPr="00AF558F" w14:paraId="5A375300" w14:textId="77777777" w:rsidTr="000F6367">
        <w:tc>
          <w:tcPr>
            <w:tcW w:w="676" w:type="dxa"/>
          </w:tcPr>
          <w:p w14:paraId="523C556F" w14:textId="77777777" w:rsidR="00A41C36" w:rsidRPr="00AF558F" w:rsidRDefault="00A41C36" w:rsidP="000F6367">
            <w:pPr>
              <w:spacing w:line="360" w:lineRule="auto"/>
              <w:ind w:right="24" w:firstLine="72"/>
              <w:rPr>
                <w:rFonts w:ascii="GHEA Grapalat" w:hAnsi="GHEA Grapalat"/>
                <w:color w:val="auto"/>
                <w:sz w:val="24"/>
                <w:szCs w:val="24"/>
                <w:lang w:val="en-US"/>
              </w:rPr>
            </w:pPr>
            <w:r w:rsidRPr="00AF558F">
              <w:rPr>
                <w:rFonts w:ascii="GHEA Grapalat" w:hAnsi="GHEA Grapalat"/>
                <w:color w:val="auto"/>
                <w:sz w:val="24"/>
                <w:szCs w:val="24"/>
                <w:lang w:val="en-US"/>
              </w:rPr>
              <w:t>6.</w:t>
            </w:r>
          </w:p>
        </w:tc>
        <w:tc>
          <w:tcPr>
            <w:tcW w:w="2114" w:type="dxa"/>
          </w:tcPr>
          <w:p w14:paraId="6FA65A63" w14:textId="77777777" w:rsidR="00A41C36" w:rsidRPr="00AF558F" w:rsidRDefault="00000000" w:rsidP="000F6367">
            <w:pPr>
              <w:spacing w:line="360" w:lineRule="auto"/>
              <w:ind w:hanging="240"/>
              <w:jc w:val="center"/>
              <w:rPr>
                <w:rFonts w:ascii="GHEA Grapalat" w:hAnsi="GHEA Grapalat"/>
                <w:color w:val="auto"/>
                <w:sz w:val="24"/>
                <w:szCs w:val="24"/>
                <w:lang w:val="en-US"/>
              </w:rPr>
            </w:pPr>
            <m:oMath>
              <m:sSub>
                <m:sSubPr>
                  <m:ctrlPr>
                    <w:rPr>
                      <w:rFonts w:ascii="Cambria Math" w:hAnsi="Cambria Math"/>
                      <w:i/>
                      <w:color w:val="auto"/>
                      <w:sz w:val="24"/>
                    </w:rPr>
                  </m:ctrlPr>
                </m:sSubPr>
                <m:e>
                  <m:r>
                    <m:rPr>
                      <m:sty m:val="bi"/>
                    </m:rPr>
                    <w:rPr>
                      <w:rFonts w:ascii="Cambria Math" w:hAnsi="Cambria Math"/>
                      <w:color w:val="auto"/>
                      <w:sz w:val="24"/>
                      <w:lang w:val="hy-AM"/>
                    </w:rPr>
                    <m:t>B</m:t>
                  </m:r>
                </m:e>
                <m:sub>
                  <m:r>
                    <m:rPr>
                      <m:sty m:val="bi"/>
                    </m:rPr>
                    <w:rPr>
                      <w:rFonts w:ascii="Cambria Math" w:hAnsi="Cambria Math"/>
                      <w:color w:val="auto"/>
                      <w:sz w:val="24"/>
                      <w:lang w:val="hy-AM"/>
                    </w:rPr>
                    <m:t xml:space="preserve">tb </m:t>
                  </m:r>
                </m:sub>
              </m:sSub>
            </m:oMath>
            <w:r w:rsidR="00A41C36" w:rsidRPr="00AF558F">
              <w:rPr>
                <w:rFonts w:ascii="GHEA Grapalat" w:hAnsi="GHEA Grapalat"/>
                <w:color w:val="auto"/>
                <w:sz w:val="24"/>
                <w:szCs w:val="24"/>
                <w:lang w:val="en-US"/>
              </w:rPr>
              <w:t>2,8</w:t>
            </w:r>
          </w:p>
        </w:tc>
        <w:tc>
          <w:tcPr>
            <w:tcW w:w="2160" w:type="dxa"/>
          </w:tcPr>
          <w:p w14:paraId="5BE68AB7" w14:textId="77777777" w:rsidR="00A41C36" w:rsidRPr="00AF558F" w:rsidRDefault="00A41C36" w:rsidP="000F6367">
            <w:pPr>
              <w:spacing w:line="360" w:lineRule="auto"/>
              <w:ind w:firstLine="112"/>
              <w:jc w:val="center"/>
              <w:rPr>
                <w:rFonts w:ascii="GHEA Grapalat" w:hAnsi="GHEA Grapalat"/>
                <w:color w:val="auto"/>
                <w:sz w:val="24"/>
                <w:szCs w:val="24"/>
                <w:lang w:val="hy-AM"/>
              </w:rPr>
            </w:pPr>
            <w:r w:rsidRPr="00AF558F">
              <w:rPr>
                <w:rFonts w:ascii="GHEA Grapalat" w:hAnsi="GHEA Grapalat"/>
                <w:color w:val="auto"/>
                <w:sz w:val="24"/>
                <w:szCs w:val="24"/>
                <w:lang w:val="hy-AM"/>
              </w:rPr>
              <w:t>3,5</w:t>
            </w:r>
          </w:p>
        </w:tc>
        <w:tc>
          <w:tcPr>
            <w:tcW w:w="2700" w:type="dxa"/>
          </w:tcPr>
          <w:p w14:paraId="366466F9" w14:textId="77777777" w:rsidR="00A41C36" w:rsidRPr="00AF558F" w:rsidRDefault="00A41C36" w:rsidP="000F6367">
            <w:pPr>
              <w:spacing w:line="360" w:lineRule="auto"/>
              <w:ind w:firstLine="112"/>
              <w:jc w:val="center"/>
              <w:rPr>
                <w:rFonts w:ascii="GHEA Grapalat" w:hAnsi="GHEA Grapalat"/>
                <w:color w:val="auto"/>
                <w:sz w:val="24"/>
                <w:szCs w:val="24"/>
                <w:lang w:val="hy-AM"/>
              </w:rPr>
            </w:pPr>
            <w:r w:rsidRPr="00AF558F">
              <w:rPr>
                <w:rFonts w:ascii="GHEA Grapalat" w:hAnsi="GHEA Grapalat"/>
                <w:color w:val="auto"/>
                <w:sz w:val="24"/>
                <w:szCs w:val="24"/>
                <w:lang w:val="hy-AM"/>
              </w:rPr>
              <w:t>16,5/17</w:t>
            </w:r>
          </w:p>
        </w:tc>
        <w:tc>
          <w:tcPr>
            <w:tcW w:w="2790" w:type="dxa"/>
          </w:tcPr>
          <w:p w14:paraId="44CF25CA" w14:textId="77777777" w:rsidR="00A41C36" w:rsidRPr="00AF558F" w:rsidRDefault="00A41C36" w:rsidP="000F6367">
            <w:pPr>
              <w:spacing w:line="360" w:lineRule="auto"/>
              <w:ind w:firstLine="112"/>
              <w:jc w:val="center"/>
              <w:rPr>
                <w:rFonts w:ascii="GHEA Grapalat" w:hAnsi="GHEA Grapalat"/>
                <w:color w:val="auto"/>
                <w:sz w:val="24"/>
                <w:szCs w:val="24"/>
                <w:lang w:val="hy-AM"/>
              </w:rPr>
            </w:pPr>
            <w:r w:rsidRPr="00AF558F">
              <w:rPr>
                <w:rFonts w:ascii="GHEA Grapalat" w:hAnsi="GHEA Grapalat"/>
                <w:color w:val="auto"/>
                <w:sz w:val="24"/>
                <w:szCs w:val="24"/>
                <w:lang w:val="hy-AM"/>
              </w:rPr>
              <w:t>16/17</w:t>
            </w:r>
          </w:p>
        </w:tc>
        <w:tc>
          <w:tcPr>
            <w:tcW w:w="2070" w:type="dxa"/>
          </w:tcPr>
          <w:p w14:paraId="59E98D39" w14:textId="77777777" w:rsidR="00A41C36" w:rsidRPr="00AF558F" w:rsidRDefault="00A41C36" w:rsidP="000F6367">
            <w:pPr>
              <w:spacing w:line="360" w:lineRule="auto"/>
              <w:ind w:firstLine="112"/>
              <w:jc w:val="center"/>
              <w:rPr>
                <w:rFonts w:ascii="GHEA Grapalat" w:hAnsi="GHEA Grapalat"/>
                <w:color w:val="auto"/>
                <w:sz w:val="24"/>
                <w:szCs w:val="24"/>
                <w:lang w:val="hy-AM"/>
              </w:rPr>
            </w:pPr>
            <w:r w:rsidRPr="00AF558F">
              <w:rPr>
                <w:rFonts w:ascii="GHEA Grapalat" w:hAnsi="GHEA Grapalat"/>
                <w:color w:val="auto"/>
                <w:sz w:val="24"/>
                <w:szCs w:val="24"/>
                <w:lang w:val="hy-AM"/>
              </w:rPr>
              <w:t>16/16</w:t>
            </w:r>
          </w:p>
        </w:tc>
        <w:tc>
          <w:tcPr>
            <w:tcW w:w="2700" w:type="dxa"/>
          </w:tcPr>
          <w:p w14:paraId="6FDBB18D" w14:textId="77777777" w:rsidR="00A41C36" w:rsidRPr="00AF558F" w:rsidRDefault="00A41C36" w:rsidP="000F6367">
            <w:pPr>
              <w:spacing w:line="360" w:lineRule="auto"/>
              <w:ind w:firstLine="112"/>
              <w:jc w:val="center"/>
              <w:rPr>
                <w:rFonts w:ascii="GHEA Grapalat" w:hAnsi="GHEA Grapalat"/>
                <w:color w:val="auto"/>
                <w:sz w:val="24"/>
                <w:szCs w:val="24"/>
                <w:lang w:val="hy-AM"/>
              </w:rPr>
            </w:pPr>
            <w:r w:rsidRPr="00AF558F">
              <w:rPr>
                <w:rFonts w:ascii="GHEA Grapalat" w:hAnsi="GHEA Grapalat"/>
                <w:color w:val="auto"/>
                <w:sz w:val="24"/>
                <w:szCs w:val="24"/>
                <w:lang w:val="hy-AM"/>
              </w:rPr>
              <w:t>14/16</w:t>
            </w:r>
          </w:p>
        </w:tc>
      </w:tr>
      <w:tr w:rsidR="00A41C36" w:rsidRPr="00AF558F" w14:paraId="03D82944" w14:textId="77777777" w:rsidTr="000F6367">
        <w:tc>
          <w:tcPr>
            <w:tcW w:w="676" w:type="dxa"/>
          </w:tcPr>
          <w:p w14:paraId="17780CAE" w14:textId="77777777" w:rsidR="00A41C36" w:rsidRPr="00AF558F" w:rsidRDefault="00A41C36" w:rsidP="000F6367">
            <w:pPr>
              <w:spacing w:line="360" w:lineRule="auto"/>
              <w:ind w:right="114" w:firstLine="72"/>
              <w:rPr>
                <w:rFonts w:ascii="GHEA Grapalat" w:hAnsi="GHEA Grapalat"/>
                <w:color w:val="auto"/>
                <w:sz w:val="24"/>
                <w:szCs w:val="24"/>
                <w:lang w:val="en-US"/>
              </w:rPr>
            </w:pPr>
            <w:r w:rsidRPr="00AF558F">
              <w:rPr>
                <w:rFonts w:ascii="GHEA Grapalat" w:hAnsi="GHEA Grapalat"/>
                <w:color w:val="auto"/>
                <w:sz w:val="24"/>
                <w:szCs w:val="24"/>
                <w:lang w:val="en-US"/>
              </w:rPr>
              <w:t>7.</w:t>
            </w:r>
          </w:p>
        </w:tc>
        <w:tc>
          <w:tcPr>
            <w:tcW w:w="2114" w:type="dxa"/>
          </w:tcPr>
          <w:p w14:paraId="738B3557" w14:textId="77777777" w:rsidR="00A41C36" w:rsidRPr="00AF558F" w:rsidRDefault="00000000" w:rsidP="000F6367">
            <w:pPr>
              <w:spacing w:line="360" w:lineRule="auto"/>
              <w:ind w:hanging="240"/>
              <w:jc w:val="center"/>
              <w:rPr>
                <w:rFonts w:ascii="GHEA Grapalat" w:hAnsi="GHEA Grapalat"/>
                <w:color w:val="auto"/>
                <w:sz w:val="24"/>
                <w:szCs w:val="24"/>
                <w:lang w:val="en-US"/>
              </w:rPr>
            </w:pPr>
            <m:oMath>
              <m:sSub>
                <m:sSubPr>
                  <m:ctrlPr>
                    <w:rPr>
                      <w:rFonts w:ascii="Cambria Math" w:hAnsi="Cambria Math"/>
                      <w:i/>
                      <w:color w:val="auto"/>
                      <w:sz w:val="24"/>
                    </w:rPr>
                  </m:ctrlPr>
                </m:sSubPr>
                <m:e>
                  <m:r>
                    <m:rPr>
                      <m:sty m:val="bi"/>
                    </m:rPr>
                    <w:rPr>
                      <w:rFonts w:ascii="Cambria Math" w:hAnsi="Cambria Math"/>
                      <w:color w:val="auto"/>
                      <w:sz w:val="24"/>
                      <w:lang w:val="hy-AM"/>
                    </w:rPr>
                    <m:t>B</m:t>
                  </m:r>
                </m:e>
                <m:sub>
                  <m:r>
                    <m:rPr>
                      <m:sty m:val="bi"/>
                    </m:rPr>
                    <w:rPr>
                      <w:rFonts w:ascii="Cambria Math" w:hAnsi="Cambria Math"/>
                      <w:color w:val="auto"/>
                      <w:sz w:val="24"/>
                      <w:lang w:val="hy-AM"/>
                    </w:rPr>
                    <m:t xml:space="preserve">tb </m:t>
                  </m:r>
                </m:sub>
              </m:sSub>
            </m:oMath>
            <w:r w:rsidR="00A41C36" w:rsidRPr="00AF558F">
              <w:rPr>
                <w:rFonts w:ascii="GHEA Grapalat" w:hAnsi="GHEA Grapalat"/>
                <w:color w:val="auto"/>
                <w:sz w:val="24"/>
                <w:szCs w:val="24"/>
                <w:lang w:val="en-US"/>
              </w:rPr>
              <w:t>3,2</w:t>
            </w:r>
          </w:p>
        </w:tc>
        <w:tc>
          <w:tcPr>
            <w:tcW w:w="2160" w:type="dxa"/>
          </w:tcPr>
          <w:p w14:paraId="3E8A4B68" w14:textId="77777777" w:rsidR="00A41C36" w:rsidRPr="00AF558F" w:rsidRDefault="00A41C36" w:rsidP="000F6367">
            <w:pPr>
              <w:spacing w:line="360" w:lineRule="auto"/>
              <w:ind w:firstLine="112"/>
              <w:jc w:val="center"/>
              <w:rPr>
                <w:rFonts w:ascii="GHEA Grapalat" w:hAnsi="GHEA Grapalat"/>
                <w:color w:val="auto"/>
                <w:sz w:val="24"/>
                <w:szCs w:val="24"/>
                <w:lang w:val="hy-AM"/>
              </w:rPr>
            </w:pPr>
            <w:r w:rsidRPr="00AF558F">
              <w:rPr>
                <w:rFonts w:ascii="GHEA Grapalat" w:hAnsi="GHEA Grapalat"/>
                <w:color w:val="auto"/>
                <w:sz w:val="24"/>
                <w:szCs w:val="24"/>
                <w:lang w:val="en-US"/>
              </w:rPr>
              <w:t>4</w:t>
            </w:r>
            <w:r w:rsidRPr="00AF558F">
              <w:rPr>
                <w:rFonts w:ascii="GHEA Grapalat" w:hAnsi="GHEA Grapalat"/>
                <w:color w:val="auto"/>
                <w:sz w:val="24"/>
                <w:szCs w:val="24"/>
                <w:lang w:val="hy-AM"/>
              </w:rPr>
              <w:t>,0</w:t>
            </w:r>
          </w:p>
        </w:tc>
        <w:tc>
          <w:tcPr>
            <w:tcW w:w="2700" w:type="dxa"/>
          </w:tcPr>
          <w:p w14:paraId="5A7BB7E9" w14:textId="77777777" w:rsidR="00A41C36" w:rsidRPr="00AF558F" w:rsidRDefault="00A41C36" w:rsidP="000F6367">
            <w:pPr>
              <w:spacing w:line="360" w:lineRule="auto"/>
              <w:ind w:firstLine="112"/>
              <w:jc w:val="center"/>
              <w:rPr>
                <w:rFonts w:ascii="GHEA Grapalat" w:hAnsi="GHEA Grapalat"/>
                <w:color w:val="auto"/>
                <w:sz w:val="24"/>
                <w:szCs w:val="24"/>
                <w:lang w:val="hy-AM"/>
              </w:rPr>
            </w:pPr>
            <w:r w:rsidRPr="00AF558F">
              <w:rPr>
                <w:rFonts w:ascii="GHEA Grapalat" w:hAnsi="GHEA Grapalat"/>
                <w:color w:val="auto"/>
                <w:sz w:val="24"/>
                <w:szCs w:val="24"/>
                <w:lang w:val="hy-AM"/>
              </w:rPr>
              <w:t>16/17</w:t>
            </w:r>
          </w:p>
        </w:tc>
        <w:tc>
          <w:tcPr>
            <w:tcW w:w="2790" w:type="dxa"/>
          </w:tcPr>
          <w:p w14:paraId="574B4B65" w14:textId="77777777" w:rsidR="00A41C36" w:rsidRPr="00AF558F" w:rsidRDefault="00A41C36" w:rsidP="000F6367">
            <w:pPr>
              <w:spacing w:line="360" w:lineRule="auto"/>
              <w:ind w:firstLine="112"/>
              <w:jc w:val="center"/>
              <w:rPr>
                <w:rFonts w:ascii="GHEA Grapalat" w:hAnsi="GHEA Grapalat"/>
                <w:color w:val="auto"/>
                <w:sz w:val="24"/>
                <w:szCs w:val="24"/>
                <w:lang w:val="hy-AM"/>
              </w:rPr>
            </w:pPr>
            <w:r w:rsidRPr="00AF558F">
              <w:rPr>
                <w:rFonts w:ascii="GHEA Grapalat" w:hAnsi="GHEA Grapalat"/>
                <w:color w:val="auto"/>
                <w:sz w:val="24"/>
                <w:szCs w:val="24"/>
                <w:lang w:val="hy-AM"/>
              </w:rPr>
              <w:t>15/17</w:t>
            </w:r>
          </w:p>
        </w:tc>
        <w:tc>
          <w:tcPr>
            <w:tcW w:w="2070" w:type="dxa"/>
          </w:tcPr>
          <w:p w14:paraId="7E985527" w14:textId="77777777" w:rsidR="00A41C36" w:rsidRPr="00AF558F" w:rsidRDefault="00A41C36" w:rsidP="000F6367">
            <w:pPr>
              <w:spacing w:line="360" w:lineRule="auto"/>
              <w:ind w:firstLine="112"/>
              <w:jc w:val="center"/>
              <w:rPr>
                <w:rFonts w:ascii="GHEA Grapalat" w:hAnsi="GHEA Grapalat"/>
                <w:color w:val="auto"/>
                <w:sz w:val="24"/>
                <w:szCs w:val="24"/>
                <w:lang w:val="hy-AM"/>
              </w:rPr>
            </w:pPr>
            <w:r w:rsidRPr="00AF558F">
              <w:rPr>
                <w:rFonts w:ascii="GHEA Grapalat" w:hAnsi="GHEA Grapalat"/>
                <w:color w:val="auto"/>
                <w:sz w:val="24"/>
                <w:szCs w:val="24"/>
                <w:lang w:val="hy-AM"/>
              </w:rPr>
              <w:t>15/16</w:t>
            </w:r>
          </w:p>
        </w:tc>
        <w:tc>
          <w:tcPr>
            <w:tcW w:w="2700" w:type="dxa"/>
          </w:tcPr>
          <w:p w14:paraId="3507B5DA" w14:textId="77777777" w:rsidR="00A41C36" w:rsidRPr="00AF558F" w:rsidRDefault="00A41C36" w:rsidP="000F6367">
            <w:pPr>
              <w:spacing w:line="360" w:lineRule="auto"/>
              <w:ind w:firstLine="112"/>
              <w:jc w:val="center"/>
              <w:rPr>
                <w:rFonts w:ascii="GHEA Grapalat" w:hAnsi="GHEA Grapalat"/>
                <w:color w:val="auto"/>
                <w:sz w:val="24"/>
                <w:szCs w:val="24"/>
                <w:lang w:val="hy-AM"/>
              </w:rPr>
            </w:pPr>
            <w:r w:rsidRPr="00AF558F">
              <w:rPr>
                <w:rFonts w:ascii="GHEA Grapalat" w:hAnsi="GHEA Grapalat"/>
                <w:color w:val="auto"/>
                <w:sz w:val="24"/>
                <w:szCs w:val="24"/>
                <w:lang w:val="hy-AM"/>
              </w:rPr>
              <w:t>14/16</w:t>
            </w:r>
          </w:p>
        </w:tc>
      </w:tr>
      <w:tr w:rsidR="00A41C36" w:rsidRPr="00AF558F" w14:paraId="157B8981" w14:textId="77777777" w:rsidTr="000F6367">
        <w:tc>
          <w:tcPr>
            <w:tcW w:w="676" w:type="dxa"/>
          </w:tcPr>
          <w:p w14:paraId="16B3CA9B" w14:textId="77777777" w:rsidR="00A41C36" w:rsidRPr="00AF558F" w:rsidRDefault="00A41C36" w:rsidP="000F6367">
            <w:pPr>
              <w:spacing w:line="360" w:lineRule="auto"/>
              <w:ind w:right="24" w:firstLine="72"/>
              <w:rPr>
                <w:rFonts w:ascii="GHEA Grapalat" w:hAnsi="GHEA Grapalat"/>
                <w:color w:val="auto"/>
                <w:sz w:val="24"/>
                <w:szCs w:val="24"/>
                <w:lang w:val="en-US"/>
              </w:rPr>
            </w:pPr>
            <w:r w:rsidRPr="00AF558F">
              <w:rPr>
                <w:rFonts w:ascii="GHEA Grapalat" w:hAnsi="GHEA Grapalat"/>
                <w:color w:val="auto"/>
                <w:sz w:val="24"/>
                <w:szCs w:val="24"/>
                <w:lang w:val="en-US"/>
              </w:rPr>
              <w:t>8.</w:t>
            </w:r>
          </w:p>
        </w:tc>
        <w:tc>
          <w:tcPr>
            <w:tcW w:w="2114" w:type="dxa"/>
          </w:tcPr>
          <w:p w14:paraId="0A7058EE" w14:textId="77777777" w:rsidR="00A41C36" w:rsidRPr="00AF558F" w:rsidRDefault="00000000" w:rsidP="000F6367">
            <w:pPr>
              <w:spacing w:line="360" w:lineRule="auto"/>
              <w:ind w:hanging="240"/>
              <w:jc w:val="center"/>
              <w:rPr>
                <w:rFonts w:ascii="GHEA Grapalat" w:hAnsi="GHEA Grapalat"/>
                <w:color w:val="auto"/>
                <w:sz w:val="24"/>
                <w:szCs w:val="24"/>
                <w:lang w:val="en-US"/>
              </w:rPr>
            </w:pPr>
            <m:oMath>
              <m:sSub>
                <m:sSubPr>
                  <m:ctrlPr>
                    <w:rPr>
                      <w:rFonts w:ascii="Cambria Math" w:hAnsi="Cambria Math"/>
                      <w:i/>
                      <w:color w:val="auto"/>
                      <w:sz w:val="24"/>
                    </w:rPr>
                  </m:ctrlPr>
                </m:sSubPr>
                <m:e>
                  <m:r>
                    <m:rPr>
                      <m:sty m:val="bi"/>
                    </m:rPr>
                    <w:rPr>
                      <w:rFonts w:ascii="Cambria Math" w:hAnsi="Cambria Math"/>
                      <w:color w:val="auto"/>
                      <w:sz w:val="24"/>
                      <w:lang w:val="hy-AM"/>
                    </w:rPr>
                    <m:t>B</m:t>
                  </m:r>
                </m:e>
                <m:sub>
                  <m:r>
                    <m:rPr>
                      <m:sty m:val="bi"/>
                    </m:rPr>
                    <w:rPr>
                      <w:rFonts w:ascii="Cambria Math" w:hAnsi="Cambria Math"/>
                      <w:color w:val="auto"/>
                      <w:sz w:val="24"/>
                      <w:lang w:val="hy-AM"/>
                    </w:rPr>
                    <m:t xml:space="preserve">tb </m:t>
                  </m:r>
                </m:sub>
              </m:sSub>
            </m:oMath>
            <w:r w:rsidR="00A41C36" w:rsidRPr="00AF558F">
              <w:rPr>
                <w:rFonts w:ascii="GHEA Grapalat" w:hAnsi="GHEA Grapalat"/>
                <w:color w:val="auto"/>
                <w:sz w:val="24"/>
                <w:szCs w:val="24"/>
                <w:lang w:val="en-US"/>
              </w:rPr>
              <w:t>3,6</w:t>
            </w:r>
          </w:p>
        </w:tc>
        <w:tc>
          <w:tcPr>
            <w:tcW w:w="2160" w:type="dxa"/>
          </w:tcPr>
          <w:p w14:paraId="131053EB" w14:textId="77777777" w:rsidR="00A41C36" w:rsidRPr="00AF558F" w:rsidRDefault="00A41C36" w:rsidP="000F6367">
            <w:pPr>
              <w:spacing w:line="360" w:lineRule="auto"/>
              <w:ind w:firstLine="112"/>
              <w:jc w:val="center"/>
              <w:rPr>
                <w:rFonts w:ascii="GHEA Grapalat" w:hAnsi="GHEA Grapalat"/>
                <w:color w:val="auto"/>
                <w:sz w:val="24"/>
                <w:szCs w:val="24"/>
                <w:lang w:val="hy-AM"/>
              </w:rPr>
            </w:pPr>
            <w:r w:rsidRPr="00AF558F">
              <w:rPr>
                <w:rFonts w:ascii="GHEA Grapalat" w:hAnsi="GHEA Grapalat"/>
                <w:color w:val="auto"/>
                <w:sz w:val="24"/>
                <w:szCs w:val="24"/>
                <w:lang w:val="en-US"/>
              </w:rPr>
              <w:t>4</w:t>
            </w:r>
            <w:r w:rsidRPr="00AF558F">
              <w:rPr>
                <w:rFonts w:ascii="GHEA Grapalat" w:hAnsi="GHEA Grapalat"/>
                <w:color w:val="auto"/>
                <w:sz w:val="24"/>
                <w:szCs w:val="24"/>
                <w:lang w:val="hy-AM"/>
              </w:rPr>
              <w:t>,5</w:t>
            </w:r>
          </w:p>
        </w:tc>
        <w:tc>
          <w:tcPr>
            <w:tcW w:w="2700" w:type="dxa"/>
          </w:tcPr>
          <w:p w14:paraId="74700D59" w14:textId="77777777" w:rsidR="00A41C36" w:rsidRPr="00AF558F" w:rsidRDefault="00A41C36" w:rsidP="000F6367">
            <w:pPr>
              <w:spacing w:line="360" w:lineRule="auto"/>
              <w:ind w:firstLine="112"/>
              <w:jc w:val="center"/>
              <w:rPr>
                <w:rFonts w:ascii="GHEA Grapalat" w:hAnsi="GHEA Grapalat"/>
                <w:lang w:val="hy-AM"/>
              </w:rPr>
            </w:pPr>
            <w:r w:rsidRPr="00AF558F">
              <w:rPr>
                <w:rFonts w:ascii="GHEA Grapalat" w:hAnsi="GHEA Grapalat"/>
                <w:color w:val="auto"/>
                <w:sz w:val="24"/>
                <w:szCs w:val="24"/>
                <w:lang w:val="hy-AM"/>
              </w:rPr>
              <w:t xml:space="preserve">  15,5/17 </w:t>
            </w:r>
          </w:p>
        </w:tc>
        <w:tc>
          <w:tcPr>
            <w:tcW w:w="2790" w:type="dxa"/>
          </w:tcPr>
          <w:p w14:paraId="09BD0B44" w14:textId="77777777" w:rsidR="00A41C36" w:rsidRPr="00AF558F" w:rsidRDefault="00A41C36" w:rsidP="000F6367">
            <w:pPr>
              <w:pStyle w:val="formattext"/>
              <w:spacing w:before="0" w:beforeAutospacing="0" w:after="33" w:afterAutospacing="0" w:line="360" w:lineRule="auto"/>
              <w:ind w:right="188" w:firstLine="112"/>
              <w:jc w:val="center"/>
              <w:textAlignment w:val="baseline"/>
              <w:rPr>
                <w:rFonts w:ascii="GHEA Grapalat" w:hAnsi="GHEA Grapalat"/>
                <w:lang w:val="hy-AM"/>
              </w:rPr>
            </w:pPr>
            <w:r w:rsidRPr="00AF558F">
              <w:rPr>
                <w:rFonts w:ascii="GHEA Grapalat" w:hAnsi="GHEA Grapalat"/>
                <w:lang w:val="hy-AM"/>
              </w:rPr>
              <w:t>15/17</w:t>
            </w:r>
          </w:p>
        </w:tc>
        <w:tc>
          <w:tcPr>
            <w:tcW w:w="2070" w:type="dxa"/>
          </w:tcPr>
          <w:p w14:paraId="3465F3F7" w14:textId="77777777" w:rsidR="00A41C36" w:rsidRPr="00AF558F" w:rsidRDefault="00A41C36" w:rsidP="000F6367">
            <w:pPr>
              <w:pStyle w:val="formattext"/>
              <w:spacing w:before="0" w:beforeAutospacing="0" w:after="33" w:afterAutospacing="0" w:line="360" w:lineRule="auto"/>
              <w:ind w:right="188" w:firstLine="112"/>
              <w:jc w:val="center"/>
              <w:textAlignment w:val="baseline"/>
              <w:rPr>
                <w:rFonts w:ascii="GHEA Grapalat" w:hAnsi="GHEA Grapalat"/>
                <w:lang w:val="hy-AM"/>
              </w:rPr>
            </w:pPr>
            <w:r w:rsidRPr="00AF558F">
              <w:rPr>
                <w:rFonts w:ascii="GHEA Grapalat" w:hAnsi="GHEA Grapalat"/>
                <w:lang w:val="hy-AM"/>
              </w:rPr>
              <w:t>15/16</w:t>
            </w:r>
          </w:p>
        </w:tc>
        <w:tc>
          <w:tcPr>
            <w:tcW w:w="2700" w:type="dxa"/>
          </w:tcPr>
          <w:p w14:paraId="464D106A" w14:textId="77777777" w:rsidR="00A41C36" w:rsidRPr="00AF558F" w:rsidRDefault="00A41C36" w:rsidP="000F6367">
            <w:pPr>
              <w:pStyle w:val="formattext"/>
              <w:spacing w:before="0" w:beforeAutospacing="0" w:after="33" w:afterAutospacing="0" w:line="360" w:lineRule="auto"/>
              <w:ind w:right="188" w:firstLine="112"/>
              <w:jc w:val="center"/>
              <w:textAlignment w:val="baseline"/>
              <w:rPr>
                <w:rFonts w:ascii="GHEA Grapalat" w:hAnsi="GHEA Grapalat"/>
                <w:lang w:val="hy-AM"/>
              </w:rPr>
            </w:pPr>
            <w:r w:rsidRPr="00AF558F">
              <w:rPr>
                <w:rFonts w:ascii="GHEA Grapalat" w:hAnsi="GHEA Grapalat"/>
                <w:lang w:val="hy-AM"/>
              </w:rPr>
              <w:t>14/16</w:t>
            </w:r>
          </w:p>
        </w:tc>
      </w:tr>
      <w:tr w:rsidR="00713DAF" w:rsidRPr="00AF558F" w14:paraId="7F66BBE7" w14:textId="77777777" w:rsidTr="000F6367">
        <w:tc>
          <w:tcPr>
            <w:tcW w:w="15210" w:type="dxa"/>
            <w:gridSpan w:val="7"/>
          </w:tcPr>
          <w:p w14:paraId="3F56C8EB" w14:textId="77777777" w:rsidR="00713DAF" w:rsidRPr="00AF558F" w:rsidRDefault="00713DAF" w:rsidP="000F6367">
            <w:pPr>
              <w:spacing w:line="360" w:lineRule="auto"/>
              <w:ind w:firstLine="112"/>
              <w:jc w:val="left"/>
              <w:rPr>
                <w:rFonts w:ascii="GHEA Grapalat" w:hAnsi="GHEA Grapalat"/>
                <w:color w:val="auto"/>
                <w:sz w:val="24"/>
                <w:szCs w:val="24"/>
              </w:rPr>
            </w:pPr>
            <w:r w:rsidRPr="00AF558F">
              <w:rPr>
                <w:rFonts w:ascii="GHEA Grapalat" w:hAnsi="GHEA Grapalat"/>
                <w:color w:val="auto"/>
                <w:sz w:val="24"/>
                <w:szCs w:val="24"/>
                <w:lang w:val="hy-AM"/>
              </w:rPr>
              <w:t>9.</w:t>
            </w:r>
            <w:r w:rsidR="0001367B" w:rsidRPr="00AF558F">
              <w:rPr>
                <w:rFonts w:ascii="GHEA Grapalat" w:hAnsi="GHEA Grapalat"/>
                <w:color w:val="auto"/>
                <w:sz w:val="24"/>
                <w:szCs w:val="24"/>
                <w:lang w:val="hy-AM"/>
              </w:rPr>
              <w:t xml:space="preserve"> </w:t>
            </w:r>
            <w:r w:rsidR="0001367B" w:rsidRPr="00AF558F">
              <w:rPr>
                <w:rFonts w:ascii="GHEA Grapalat" w:hAnsi="GHEA Grapalat"/>
                <w:color w:val="auto"/>
                <w:sz w:val="24"/>
                <w:szCs w:val="24"/>
                <w:lang w:val="en-US"/>
              </w:rPr>
              <w:t>Ճաքառաջացումը</w:t>
            </w:r>
            <w:r w:rsidR="0001367B" w:rsidRPr="00AF558F">
              <w:rPr>
                <w:rFonts w:ascii="GHEA Grapalat" w:hAnsi="GHEA Grapalat"/>
                <w:color w:val="auto"/>
                <w:sz w:val="24"/>
                <w:szCs w:val="24"/>
              </w:rPr>
              <w:t xml:space="preserve"> </w:t>
            </w:r>
            <w:r w:rsidR="0001367B" w:rsidRPr="00AF558F">
              <w:rPr>
                <w:rFonts w:ascii="GHEA Grapalat" w:hAnsi="GHEA Grapalat"/>
                <w:color w:val="auto"/>
                <w:sz w:val="24"/>
                <w:szCs w:val="24"/>
                <w:lang w:val="en-US"/>
              </w:rPr>
              <w:t>կանխող</w:t>
            </w:r>
            <w:r w:rsidR="0001367B" w:rsidRPr="00AF558F">
              <w:rPr>
                <w:rFonts w:ascii="GHEA Grapalat" w:hAnsi="GHEA Grapalat"/>
                <w:color w:val="auto"/>
                <w:sz w:val="24"/>
                <w:szCs w:val="24"/>
              </w:rPr>
              <w:t xml:space="preserve"> </w:t>
            </w:r>
            <w:r w:rsidR="0001367B" w:rsidRPr="00AF558F">
              <w:rPr>
                <w:rFonts w:ascii="GHEA Grapalat" w:hAnsi="GHEA Grapalat"/>
                <w:color w:val="auto"/>
                <w:sz w:val="24"/>
                <w:szCs w:val="24"/>
                <w:lang w:val="en-US"/>
              </w:rPr>
              <w:t>շերտերի</w:t>
            </w:r>
            <w:r w:rsidR="0001367B" w:rsidRPr="00AF558F">
              <w:rPr>
                <w:rFonts w:ascii="GHEA Grapalat" w:hAnsi="GHEA Grapalat"/>
                <w:color w:val="auto"/>
                <w:sz w:val="24"/>
                <w:szCs w:val="24"/>
              </w:rPr>
              <w:t xml:space="preserve"> </w:t>
            </w:r>
            <w:r w:rsidR="0001367B" w:rsidRPr="00AF558F">
              <w:rPr>
                <w:rFonts w:ascii="GHEA Grapalat" w:hAnsi="GHEA Grapalat"/>
                <w:color w:val="auto"/>
                <w:sz w:val="24"/>
                <w:szCs w:val="24"/>
                <w:lang w:val="en-US"/>
              </w:rPr>
              <w:t>իրականացման</w:t>
            </w:r>
            <w:r w:rsidR="0001367B" w:rsidRPr="00AF558F">
              <w:rPr>
                <w:rFonts w:ascii="GHEA Grapalat" w:hAnsi="GHEA Grapalat"/>
                <w:color w:val="auto"/>
                <w:sz w:val="24"/>
                <w:szCs w:val="24"/>
              </w:rPr>
              <w:t xml:space="preserve"> </w:t>
            </w:r>
            <w:r w:rsidR="0001367B" w:rsidRPr="00AF558F">
              <w:rPr>
                <w:rFonts w:ascii="GHEA Grapalat" w:hAnsi="GHEA Grapalat"/>
                <w:color w:val="auto"/>
                <w:sz w:val="24"/>
                <w:szCs w:val="24"/>
                <w:lang w:val="en-US"/>
              </w:rPr>
              <w:t>դեպքում</w:t>
            </w:r>
            <w:r w:rsidR="0001367B" w:rsidRPr="00AF558F">
              <w:rPr>
                <w:rFonts w:ascii="GHEA Grapalat" w:hAnsi="GHEA Grapalat"/>
                <w:color w:val="auto"/>
                <w:sz w:val="24"/>
                <w:szCs w:val="24"/>
              </w:rPr>
              <w:t xml:space="preserve"> </w:t>
            </w:r>
            <w:r w:rsidR="0001367B" w:rsidRPr="00AF558F">
              <w:rPr>
                <w:rFonts w:ascii="GHEA Grapalat" w:hAnsi="GHEA Grapalat"/>
                <w:color w:val="auto"/>
                <w:sz w:val="24"/>
                <w:szCs w:val="24"/>
                <w:lang w:val="en-US"/>
              </w:rPr>
              <w:t>ասֆալտբետոնի</w:t>
            </w:r>
            <w:r w:rsidR="0001367B" w:rsidRPr="00AF558F">
              <w:rPr>
                <w:rFonts w:ascii="GHEA Grapalat" w:hAnsi="GHEA Grapalat"/>
                <w:color w:val="auto"/>
                <w:sz w:val="24"/>
                <w:szCs w:val="24"/>
              </w:rPr>
              <w:t xml:space="preserve"> </w:t>
            </w:r>
            <w:r w:rsidR="0001367B" w:rsidRPr="00AF558F">
              <w:rPr>
                <w:rFonts w:ascii="GHEA Grapalat" w:hAnsi="GHEA Grapalat"/>
                <w:color w:val="auto"/>
                <w:sz w:val="24"/>
                <w:szCs w:val="24"/>
                <w:lang w:val="en-US"/>
              </w:rPr>
              <w:t>շերտի</w:t>
            </w:r>
            <w:r w:rsidR="0001367B" w:rsidRPr="00AF558F">
              <w:rPr>
                <w:rFonts w:ascii="GHEA Grapalat" w:hAnsi="GHEA Grapalat"/>
                <w:color w:val="auto"/>
                <w:sz w:val="24"/>
                <w:szCs w:val="24"/>
              </w:rPr>
              <w:t xml:space="preserve"> </w:t>
            </w:r>
            <w:r w:rsidR="0001367B" w:rsidRPr="00AF558F">
              <w:rPr>
                <w:rFonts w:ascii="GHEA Grapalat" w:hAnsi="GHEA Grapalat"/>
                <w:color w:val="auto"/>
                <w:sz w:val="24"/>
                <w:szCs w:val="24"/>
                <w:lang w:val="en-US"/>
              </w:rPr>
              <w:t>հաստությունը</w:t>
            </w:r>
            <w:r w:rsidR="0001367B" w:rsidRPr="00AF558F">
              <w:rPr>
                <w:rFonts w:ascii="GHEA Grapalat" w:hAnsi="GHEA Grapalat"/>
                <w:color w:val="auto"/>
                <w:sz w:val="24"/>
                <w:szCs w:val="24"/>
              </w:rPr>
              <w:t xml:space="preserve"> </w:t>
            </w:r>
            <w:r w:rsidR="0001367B" w:rsidRPr="00AF558F">
              <w:rPr>
                <w:rFonts w:ascii="GHEA Grapalat" w:hAnsi="GHEA Grapalat"/>
                <w:color w:val="auto"/>
                <w:sz w:val="24"/>
                <w:szCs w:val="24"/>
                <w:lang w:val="en-US"/>
              </w:rPr>
              <w:t>թույլատրվում</w:t>
            </w:r>
            <w:r w:rsidR="0001367B" w:rsidRPr="00AF558F">
              <w:rPr>
                <w:rFonts w:ascii="GHEA Grapalat" w:hAnsi="GHEA Grapalat"/>
                <w:color w:val="auto"/>
                <w:sz w:val="24"/>
                <w:szCs w:val="24"/>
              </w:rPr>
              <w:t xml:space="preserve"> </w:t>
            </w:r>
            <w:r w:rsidR="0001367B" w:rsidRPr="00AF558F">
              <w:rPr>
                <w:rFonts w:ascii="GHEA Grapalat" w:hAnsi="GHEA Grapalat"/>
                <w:color w:val="auto"/>
                <w:sz w:val="24"/>
                <w:szCs w:val="24"/>
                <w:lang w:val="en-US"/>
              </w:rPr>
              <w:t>է</w:t>
            </w:r>
            <w:r w:rsidR="0001367B" w:rsidRPr="00AF558F">
              <w:rPr>
                <w:rFonts w:ascii="GHEA Grapalat" w:hAnsi="GHEA Grapalat"/>
                <w:color w:val="auto"/>
                <w:sz w:val="24"/>
                <w:szCs w:val="24"/>
              </w:rPr>
              <w:t xml:space="preserve"> </w:t>
            </w:r>
            <w:r w:rsidR="0001367B" w:rsidRPr="00AF558F">
              <w:rPr>
                <w:rFonts w:ascii="GHEA Grapalat" w:hAnsi="GHEA Grapalat"/>
                <w:color w:val="auto"/>
                <w:sz w:val="24"/>
                <w:szCs w:val="24"/>
                <w:lang w:val="en-US"/>
              </w:rPr>
              <w:t>պակասեցնել</w:t>
            </w:r>
            <w:r w:rsidR="0001367B" w:rsidRPr="00AF558F">
              <w:rPr>
                <w:rFonts w:ascii="GHEA Grapalat" w:hAnsi="GHEA Grapalat"/>
                <w:color w:val="auto"/>
                <w:sz w:val="24"/>
                <w:szCs w:val="24"/>
              </w:rPr>
              <w:t xml:space="preserve"> </w:t>
            </w:r>
            <w:r w:rsidR="0001367B" w:rsidRPr="00AF558F">
              <w:rPr>
                <w:rFonts w:ascii="GHEA Grapalat" w:hAnsi="GHEA Grapalat"/>
                <w:color w:val="auto"/>
                <w:sz w:val="24"/>
                <w:szCs w:val="24"/>
                <w:lang w:val="hy-AM"/>
              </w:rPr>
              <w:t>20 %</w:t>
            </w:r>
            <w:r w:rsidR="0001367B" w:rsidRPr="00AF558F">
              <w:rPr>
                <w:rFonts w:ascii="GHEA Grapalat" w:hAnsi="GHEA Grapalat"/>
                <w:color w:val="auto"/>
                <w:sz w:val="24"/>
                <w:szCs w:val="24"/>
              </w:rPr>
              <w:t>-</w:t>
            </w:r>
            <w:r w:rsidR="0001367B" w:rsidRPr="00AF558F">
              <w:rPr>
                <w:rFonts w:ascii="GHEA Grapalat" w:hAnsi="GHEA Grapalat"/>
                <w:color w:val="auto"/>
                <w:sz w:val="24"/>
                <w:szCs w:val="24"/>
                <w:lang w:val="en-US"/>
              </w:rPr>
              <w:t>ով</w:t>
            </w:r>
            <w:r w:rsidR="0001367B" w:rsidRPr="00AF558F">
              <w:rPr>
                <w:rFonts w:ascii="GHEA Grapalat" w:hAnsi="GHEA Grapalat"/>
                <w:color w:val="auto"/>
                <w:sz w:val="24"/>
                <w:szCs w:val="24"/>
              </w:rPr>
              <w:t>:</w:t>
            </w:r>
          </w:p>
        </w:tc>
      </w:tr>
      <w:bookmarkEnd w:id="26"/>
    </w:tbl>
    <w:p w14:paraId="234399A3" w14:textId="77777777" w:rsidR="00DE62E3" w:rsidRPr="007747FC" w:rsidRDefault="00DE62E3" w:rsidP="000F6367">
      <w:pPr>
        <w:pStyle w:val="formattext"/>
        <w:spacing w:before="0" w:beforeAutospacing="0" w:after="0" w:afterAutospacing="0" w:line="360" w:lineRule="auto"/>
        <w:jc w:val="center"/>
        <w:textAlignment w:val="baseline"/>
        <w:rPr>
          <w:rFonts w:ascii="Arial" w:hAnsi="Arial" w:cs="Arial"/>
          <w:color w:val="444444"/>
          <w:lang w:val="hy-AM"/>
        </w:rPr>
        <w:sectPr w:rsidR="00DE62E3" w:rsidRPr="007747FC" w:rsidSect="00606B70">
          <w:headerReference w:type="default" r:id="rId20"/>
          <w:footerReference w:type="default" r:id="rId21"/>
          <w:headerReference w:type="first" r:id="rId22"/>
          <w:footerReference w:type="first" r:id="rId23"/>
          <w:pgSz w:w="16840" w:h="11907" w:orient="landscape" w:code="9"/>
          <w:pgMar w:top="630" w:right="562" w:bottom="850" w:left="562" w:header="706" w:footer="706" w:gutter="0"/>
          <w:cols w:space="708"/>
          <w:docGrid w:linePitch="360"/>
        </w:sectPr>
      </w:pPr>
    </w:p>
    <w:p w14:paraId="7369BA7C" w14:textId="66F13091" w:rsidR="00BB338E" w:rsidRPr="00AF558F" w:rsidRDefault="00D9771D" w:rsidP="00BB338E">
      <w:pPr>
        <w:autoSpaceDE w:val="0"/>
        <w:autoSpaceDN w:val="0"/>
        <w:adjustRightInd w:val="0"/>
        <w:spacing w:after="0" w:line="240" w:lineRule="auto"/>
        <w:ind w:right="0" w:firstLine="0"/>
        <w:jc w:val="left"/>
        <w:rPr>
          <w:rFonts w:ascii="Arial,Bold" w:eastAsiaTheme="minorEastAsia" w:hAnsi="Arial,Bold" w:cs="Arial,Bold"/>
          <w:b/>
          <w:bCs/>
          <w:color w:val="auto"/>
          <w:sz w:val="18"/>
          <w:szCs w:val="18"/>
          <w:lang w:val="hy-AM"/>
        </w:rPr>
      </w:pPr>
      <w:r>
        <w:rPr>
          <w:rFonts w:ascii="Arial,Bold" w:eastAsiaTheme="minorEastAsia" w:hAnsi="Arial,Bold" w:cs="Arial,Bold"/>
          <w:b/>
          <w:bCs/>
          <w:noProof/>
          <w:color w:val="auto"/>
          <w:sz w:val="18"/>
          <w:szCs w:val="18"/>
          <w:lang w:val="en-US" w:eastAsia="en-US"/>
        </w:rPr>
        <w:lastRenderedPageBreak/>
        <mc:AlternateContent>
          <mc:Choice Requires="wpg">
            <w:drawing>
              <wp:anchor distT="0" distB="0" distL="114300" distR="114300" simplePos="0" relativeHeight="251788288" behindDoc="0" locked="0" layoutInCell="1" allowOverlap="1" wp14:anchorId="531F076C" wp14:editId="382462DB">
                <wp:simplePos x="0" y="0"/>
                <wp:positionH relativeFrom="column">
                  <wp:posOffset>681355</wp:posOffset>
                </wp:positionH>
                <wp:positionV relativeFrom="paragraph">
                  <wp:posOffset>24765</wp:posOffset>
                </wp:positionV>
                <wp:extent cx="5600700" cy="2247900"/>
                <wp:effectExtent l="0" t="0" r="0" b="0"/>
                <wp:wrapNone/>
                <wp:docPr id="1699949435"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0700" cy="2247900"/>
                          <a:chOff x="274320" y="0"/>
                          <a:chExt cx="5734685" cy="2394585"/>
                        </a:xfrm>
                      </wpg:grpSpPr>
                      <pic:pic xmlns:pic="http://schemas.openxmlformats.org/drawingml/2006/picture">
                        <pic:nvPicPr>
                          <pic:cNvPr id="4" name="Picture 4"/>
                          <pic:cNvPicPr>
                            <a:picLocks noChangeAspect="1"/>
                          </pic:cNvPicPr>
                        </pic:nvPicPr>
                        <pic:blipFill>
                          <a:blip r:embed="rId24"/>
                          <a:srcRect/>
                          <a:stretch>
                            <a:fillRect/>
                          </a:stretch>
                        </pic:blipFill>
                        <pic:spPr bwMode="auto">
                          <a:xfrm>
                            <a:off x="274320" y="251460"/>
                            <a:ext cx="5734685" cy="2143125"/>
                          </a:xfrm>
                          <a:prstGeom prst="rect">
                            <a:avLst/>
                          </a:prstGeom>
                          <a:noFill/>
                          <a:ln>
                            <a:noFill/>
                          </a:ln>
                        </pic:spPr>
                      </pic:pic>
                      <wps:wsp>
                        <wps:cNvPr id="11" name="Text Box 11"/>
                        <wps:cNvSpPr txBox="1"/>
                        <wps:spPr>
                          <a:xfrm>
                            <a:off x="510540" y="30480"/>
                            <a:ext cx="342900"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36E153" w14:textId="77777777" w:rsidR="00560ABB" w:rsidRPr="00690D7D" w:rsidRDefault="00560ABB" w:rsidP="007747FC">
                              <w:pPr>
                                <w:ind w:right="90" w:firstLine="0"/>
                                <w:jc w:val="center"/>
                                <w:rPr>
                                  <w:rFonts w:ascii="GHEA Grapalat" w:hAnsi="GHEA Grapalat"/>
                                  <w:sz w:val="24"/>
                                  <w:szCs w:val="24"/>
                                  <w:lang w:val="hy-AM"/>
                                </w:rPr>
                              </w:pPr>
                              <w:r>
                                <w:rPr>
                                  <w:rFonts w:ascii="GHEA Grapalat" w:hAnsi="GHEA Grapalat"/>
                                  <w:sz w:val="24"/>
                                  <w:szCs w:val="24"/>
                                  <w:lang w:val="en-US"/>
                                </w:rPr>
                                <w:t>ա)</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 name="Text Box 12"/>
                        <wps:cNvSpPr txBox="1"/>
                        <wps:spPr>
                          <a:xfrm>
                            <a:off x="2506980" y="0"/>
                            <a:ext cx="342900"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D609076" w14:textId="77777777" w:rsidR="00560ABB" w:rsidRPr="00690D7D" w:rsidRDefault="00560ABB" w:rsidP="007747FC">
                              <w:pPr>
                                <w:ind w:right="90" w:firstLine="0"/>
                                <w:jc w:val="center"/>
                                <w:rPr>
                                  <w:rFonts w:ascii="GHEA Grapalat" w:hAnsi="GHEA Grapalat"/>
                                  <w:sz w:val="24"/>
                                  <w:szCs w:val="24"/>
                                  <w:lang w:val="hy-AM"/>
                                </w:rPr>
                              </w:pPr>
                              <w:r>
                                <w:rPr>
                                  <w:rFonts w:ascii="GHEA Grapalat" w:hAnsi="GHEA Grapalat"/>
                                  <w:sz w:val="24"/>
                                  <w:szCs w:val="24"/>
                                  <w:lang w:val="en-US"/>
                                </w:rPr>
                                <w:t>բ)</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 name="Text Box 13"/>
                        <wps:cNvSpPr txBox="1"/>
                        <wps:spPr>
                          <a:xfrm>
                            <a:off x="4351020" y="30480"/>
                            <a:ext cx="342900"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FD4D92" w14:textId="77777777" w:rsidR="00560ABB" w:rsidRPr="00690D7D" w:rsidRDefault="00560ABB" w:rsidP="007747FC">
                              <w:pPr>
                                <w:ind w:right="90" w:firstLine="0"/>
                                <w:jc w:val="center"/>
                                <w:rPr>
                                  <w:rFonts w:ascii="GHEA Grapalat" w:hAnsi="GHEA Grapalat"/>
                                  <w:sz w:val="24"/>
                                  <w:szCs w:val="24"/>
                                  <w:lang w:val="hy-AM"/>
                                </w:rPr>
                              </w:pPr>
                              <w:r>
                                <w:rPr>
                                  <w:rFonts w:ascii="GHEA Grapalat" w:hAnsi="GHEA Grapalat"/>
                                  <w:sz w:val="24"/>
                                  <w:szCs w:val="24"/>
                                  <w:lang w:val="en-US"/>
                                </w:rPr>
                                <w:t>գ)</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 name="Text Box 14"/>
                        <wps:cNvSpPr txBox="1"/>
                        <wps:spPr>
                          <a:xfrm>
                            <a:off x="411480" y="1325880"/>
                            <a:ext cx="342900"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31F4D3" w14:textId="77777777" w:rsidR="00560ABB" w:rsidRPr="00690D7D" w:rsidRDefault="00560ABB" w:rsidP="007747FC">
                              <w:pPr>
                                <w:ind w:right="90" w:firstLine="0"/>
                                <w:jc w:val="center"/>
                                <w:rPr>
                                  <w:rFonts w:ascii="GHEA Grapalat" w:hAnsi="GHEA Grapalat"/>
                                  <w:sz w:val="24"/>
                                  <w:szCs w:val="24"/>
                                  <w:lang w:val="hy-AM"/>
                                </w:rPr>
                              </w:pPr>
                              <w:r>
                                <w:rPr>
                                  <w:rFonts w:ascii="GHEA Grapalat" w:hAnsi="GHEA Grapalat"/>
                                  <w:sz w:val="24"/>
                                  <w:szCs w:val="24"/>
                                  <w:lang w:val="en-US"/>
                                </w:rPr>
                                <w:t>դ)</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 name="Text Box 17"/>
                        <wps:cNvSpPr txBox="1"/>
                        <wps:spPr>
                          <a:xfrm>
                            <a:off x="2598420" y="1303020"/>
                            <a:ext cx="342900"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62E2BC" w14:textId="77777777" w:rsidR="00560ABB" w:rsidRPr="00690D7D" w:rsidRDefault="00560ABB" w:rsidP="007747FC">
                              <w:pPr>
                                <w:ind w:right="90" w:firstLine="0"/>
                                <w:jc w:val="center"/>
                                <w:rPr>
                                  <w:rFonts w:ascii="GHEA Grapalat" w:hAnsi="GHEA Grapalat"/>
                                  <w:sz w:val="24"/>
                                  <w:szCs w:val="24"/>
                                  <w:lang w:val="hy-AM"/>
                                </w:rPr>
                              </w:pPr>
                              <w:r>
                                <w:rPr>
                                  <w:rFonts w:ascii="GHEA Grapalat" w:hAnsi="GHEA Grapalat"/>
                                  <w:sz w:val="24"/>
                                  <w:szCs w:val="24"/>
                                  <w:lang w:val="en-US"/>
                                </w:rPr>
                                <w:t>ե)</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 name="Text Box 18"/>
                        <wps:cNvSpPr txBox="1"/>
                        <wps:spPr>
                          <a:xfrm>
                            <a:off x="4236720" y="1303020"/>
                            <a:ext cx="342900"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1B733C" w14:textId="77777777" w:rsidR="00560ABB" w:rsidRPr="00690D7D" w:rsidRDefault="00560ABB" w:rsidP="007747FC">
                              <w:pPr>
                                <w:ind w:right="90" w:firstLine="0"/>
                                <w:jc w:val="center"/>
                                <w:rPr>
                                  <w:rFonts w:ascii="GHEA Grapalat" w:hAnsi="GHEA Grapalat"/>
                                  <w:sz w:val="24"/>
                                  <w:szCs w:val="24"/>
                                  <w:lang w:val="hy-AM"/>
                                </w:rPr>
                              </w:pPr>
                              <w:r>
                                <w:rPr>
                                  <w:rFonts w:ascii="GHEA Grapalat" w:hAnsi="GHEA Grapalat"/>
                                  <w:sz w:val="24"/>
                                  <w:szCs w:val="24"/>
                                  <w:lang w:val="en-US"/>
                                </w:rPr>
                                <w:t>զ)</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31F076C" id="Group 276" o:spid="_x0000_s1031" style="position:absolute;margin-left:53.65pt;margin-top:1.95pt;width:441pt;height:177pt;z-index:251788288;mso-width-relative:margin;mso-height-relative:margin" coordorigin="2743" coordsize="57346,2394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">
                <v:shape id="Picture 4" o:spid="_x0000_s1032" type="#_x0000_t75" style="position:absolute;left:2743;top:2514;width:57347;height:21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">
                  <v:imagedata r:id="rId25" o:title=""/>
                </v:shape>
                <v:shape id="Text Box 11" o:spid="_x0000_s1033" type="#_x0000_t202" style="position:absolute;left:5105;top:304;width:342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" fillcolor="white [3201]" stroked="f" strokeweight=".5pt">
                  <v:textbox inset="0,0,0,0">
                    <w:txbxContent>
                      <w:p w14:paraId="5336E153" w14:textId="77777777" w:rsidR="00560ABB" w:rsidRPr="00690D7D" w:rsidRDefault="00560ABB" w:rsidP="007747FC">
                        <w:pPr>
                          <w:ind w:right="90" w:firstLine="0"/>
                          <w:jc w:val="center"/>
                          <w:rPr>
                            <w:rFonts w:ascii="GHEA Grapalat" w:hAnsi="GHEA Grapalat"/>
                            <w:sz w:val="24"/>
                            <w:szCs w:val="24"/>
                            <w:lang w:val="hy-AM"/>
                          </w:rPr>
                        </w:pPr>
                        <w:r>
                          <w:rPr>
                            <w:rFonts w:ascii="GHEA Grapalat" w:hAnsi="GHEA Grapalat"/>
                            <w:sz w:val="24"/>
                            <w:szCs w:val="24"/>
                            <w:lang w:val="en-US"/>
                          </w:rPr>
                          <w:t>ա)</w:t>
                        </w:r>
                      </w:p>
                    </w:txbxContent>
                  </v:textbox>
                </v:shape>
                <v:shape id="Text Box 12" o:spid="_x0000_s1034" type="#_x0000_t202" style="position:absolute;left:25069;width:342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" fillcolor="white [3201]" stroked="f" strokeweight=".5pt">
                  <v:textbox inset="0,0,0,0">
                    <w:txbxContent>
                      <w:p w14:paraId="6D609076" w14:textId="77777777" w:rsidR="00560ABB" w:rsidRPr="00690D7D" w:rsidRDefault="00560ABB" w:rsidP="007747FC">
                        <w:pPr>
                          <w:ind w:right="90" w:firstLine="0"/>
                          <w:jc w:val="center"/>
                          <w:rPr>
                            <w:rFonts w:ascii="GHEA Grapalat" w:hAnsi="GHEA Grapalat"/>
                            <w:sz w:val="24"/>
                            <w:szCs w:val="24"/>
                            <w:lang w:val="hy-AM"/>
                          </w:rPr>
                        </w:pPr>
                        <w:r>
                          <w:rPr>
                            <w:rFonts w:ascii="GHEA Grapalat" w:hAnsi="GHEA Grapalat"/>
                            <w:sz w:val="24"/>
                            <w:szCs w:val="24"/>
                            <w:lang w:val="en-US"/>
                          </w:rPr>
                          <w:t>բ)</w:t>
                        </w:r>
                      </w:p>
                    </w:txbxContent>
                  </v:textbox>
                </v:shape>
                <v:shape id="Text Box 13" o:spid="_x0000_s1035" type="#_x0000_t202" style="position:absolute;left:43510;top:304;width:342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" fillcolor="white [3201]" stroked="f" strokeweight=".5pt">
                  <v:textbox inset="0,0,0,0">
                    <w:txbxContent>
                      <w:p w14:paraId="1AFD4D92" w14:textId="77777777" w:rsidR="00560ABB" w:rsidRPr="00690D7D" w:rsidRDefault="00560ABB" w:rsidP="007747FC">
                        <w:pPr>
                          <w:ind w:right="90" w:firstLine="0"/>
                          <w:jc w:val="center"/>
                          <w:rPr>
                            <w:rFonts w:ascii="GHEA Grapalat" w:hAnsi="GHEA Grapalat"/>
                            <w:sz w:val="24"/>
                            <w:szCs w:val="24"/>
                            <w:lang w:val="hy-AM"/>
                          </w:rPr>
                        </w:pPr>
                        <w:r>
                          <w:rPr>
                            <w:rFonts w:ascii="GHEA Grapalat" w:hAnsi="GHEA Grapalat"/>
                            <w:sz w:val="24"/>
                            <w:szCs w:val="24"/>
                            <w:lang w:val="en-US"/>
                          </w:rPr>
                          <w:t>գ)</w:t>
                        </w:r>
                      </w:p>
                    </w:txbxContent>
                  </v:textbox>
                </v:shape>
                <v:shape id="Text Box 14" o:spid="_x0000_s1036" type="#_x0000_t202" style="position:absolute;left:4114;top:13258;width:342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" fillcolor="white [3201]" stroked="f" strokeweight=".5pt">
                  <v:textbox inset="0,0,0,0">
                    <w:txbxContent>
                      <w:p w14:paraId="3E31F4D3" w14:textId="77777777" w:rsidR="00560ABB" w:rsidRPr="00690D7D" w:rsidRDefault="00560ABB" w:rsidP="007747FC">
                        <w:pPr>
                          <w:ind w:right="90" w:firstLine="0"/>
                          <w:jc w:val="center"/>
                          <w:rPr>
                            <w:rFonts w:ascii="GHEA Grapalat" w:hAnsi="GHEA Grapalat"/>
                            <w:sz w:val="24"/>
                            <w:szCs w:val="24"/>
                            <w:lang w:val="hy-AM"/>
                          </w:rPr>
                        </w:pPr>
                        <w:r>
                          <w:rPr>
                            <w:rFonts w:ascii="GHEA Grapalat" w:hAnsi="GHEA Grapalat"/>
                            <w:sz w:val="24"/>
                            <w:szCs w:val="24"/>
                            <w:lang w:val="en-US"/>
                          </w:rPr>
                          <w:t>դ)</w:t>
                        </w:r>
                      </w:p>
                    </w:txbxContent>
                  </v:textbox>
                </v:shape>
                <v:shape id="Text Box 17" o:spid="_x0000_s1037" type="#_x0000_t202" style="position:absolute;left:25984;top:13030;width:342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" fillcolor="white [3201]" stroked="f" strokeweight=".5pt">
                  <v:textbox inset="0,0,0,0">
                    <w:txbxContent>
                      <w:p w14:paraId="5562E2BC" w14:textId="77777777" w:rsidR="00560ABB" w:rsidRPr="00690D7D" w:rsidRDefault="00560ABB" w:rsidP="007747FC">
                        <w:pPr>
                          <w:ind w:right="90" w:firstLine="0"/>
                          <w:jc w:val="center"/>
                          <w:rPr>
                            <w:rFonts w:ascii="GHEA Grapalat" w:hAnsi="GHEA Grapalat"/>
                            <w:sz w:val="24"/>
                            <w:szCs w:val="24"/>
                            <w:lang w:val="hy-AM"/>
                          </w:rPr>
                        </w:pPr>
                        <w:r>
                          <w:rPr>
                            <w:rFonts w:ascii="GHEA Grapalat" w:hAnsi="GHEA Grapalat"/>
                            <w:sz w:val="24"/>
                            <w:szCs w:val="24"/>
                            <w:lang w:val="en-US"/>
                          </w:rPr>
                          <w:t>ե)</w:t>
                        </w:r>
                      </w:p>
                    </w:txbxContent>
                  </v:textbox>
                </v:shape>
                <v:shape id="Text Box 18" o:spid="_x0000_s1038" type="#_x0000_t202" style="position:absolute;left:42367;top:13030;width:342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" fillcolor="white [3201]" stroked="f" strokeweight=".5pt">
                  <v:textbox inset="0,0,0,0">
                    <w:txbxContent>
                      <w:p w14:paraId="391B733C" w14:textId="77777777" w:rsidR="00560ABB" w:rsidRPr="00690D7D" w:rsidRDefault="00560ABB" w:rsidP="007747FC">
                        <w:pPr>
                          <w:ind w:right="90" w:firstLine="0"/>
                          <w:jc w:val="center"/>
                          <w:rPr>
                            <w:rFonts w:ascii="GHEA Grapalat" w:hAnsi="GHEA Grapalat"/>
                            <w:sz w:val="24"/>
                            <w:szCs w:val="24"/>
                            <w:lang w:val="hy-AM"/>
                          </w:rPr>
                        </w:pPr>
                        <w:r>
                          <w:rPr>
                            <w:rFonts w:ascii="GHEA Grapalat" w:hAnsi="GHEA Grapalat"/>
                            <w:sz w:val="24"/>
                            <w:szCs w:val="24"/>
                            <w:lang w:val="en-US"/>
                          </w:rPr>
                          <w:t>զ)</w:t>
                        </w:r>
                      </w:p>
                    </w:txbxContent>
                  </v:textbox>
                </v:shape>
              </v:group>
            </w:pict>
          </mc:Fallback>
        </mc:AlternateContent>
      </w:r>
    </w:p>
    <w:p w14:paraId="3A2410B2" w14:textId="77777777" w:rsidR="00BB338E" w:rsidRPr="00AF558F" w:rsidRDefault="00BB338E" w:rsidP="00BB338E">
      <w:pPr>
        <w:autoSpaceDE w:val="0"/>
        <w:autoSpaceDN w:val="0"/>
        <w:adjustRightInd w:val="0"/>
        <w:spacing w:after="0" w:line="240" w:lineRule="auto"/>
        <w:ind w:right="0" w:firstLine="0"/>
        <w:jc w:val="left"/>
        <w:rPr>
          <w:rFonts w:ascii="Arial,Bold" w:eastAsiaTheme="minorEastAsia" w:hAnsi="Arial,Bold" w:cs="Arial,Bold"/>
          <w:b/>
          <w:bCs/>
          <w:color w:val="auto"/>
          <w:sz w:val="18"/>
          <w:szCs w:val="18"/>
          <w:lang w:val="hy-AM"/>
        </w:rPr>
      </w:pPr>
    </w:p>
    <w:p w14:paraId="14A15B00" w14:textId="77777777" w:rsidR="00BB338E" w:rsidRPr="00AF558F" w:rsidRDefault="00BB338E" w:rsidP="00BB338E">
      <w:pPr>
        <w:autoSpaceDE w:val="0"/>
        <w:autoSpaceDN w:val="0"/>
        <w:adjustRightInd w:val="0"/>
        <w:spacing w:after="0" w:line="240" w:lineRule="auto"/>
        <w:ind w:right="0" w:firstLine="0"/>
        <w:jc w:val="left"/>
        <w:rPr>
          <w:rFonts w:ascii="Arial,Bold" w:eastAsiaTheme="minorEastAsia" w:hAnsi="Arial,Bold" w:cs="Arial,Bold"/>
          <w:b/>
          <w:bCs/>
          <w:color w:val="auto"/>
          <w:sz w:val="18"/>
          <w:szCs w:val="18"/>
          <w:lang w:val="hy-AM"/>
        </w:rPr>
      </w:pPr>
    </w:p>
    <w:p w14:paraId="0D2CDCC7" w14:textId="77777777" w:rsidR="00BB338E" w:rsidRPr="00AF558F" w:rsidRDefault="00BB338E" w:rsidP="00BB338E">
      <w:pPr>
        <w:autoSpaceDE w:val="0"/>
        <w:autoSpaceDN w:val="0"/>
        <w:adjustRightInd w:val="0"/>
        <w:spacing w:after="0" w:line="240" w:lineRule="auto"/>
        <w:ind w:right="0" w:firstLine="0"/>
        <w:jc w:val="left"/>
        <w:rPr>
          <w:rFonts w:ascii="Arial,Bold" w:eastAsiaTheme="minorEastAsia" w:hAnsi="Arial,Bold" w:cs="Arial,Bold"/>
          <w:b/>
          <w:bCs/>
          <w:color w:val="auto"/>
          <w:sz w:val="18"/>
          <w:szCs w:val="18"/>
          <w:lang w:val="hy-AM"/>
        </w:rPr>
      </w:pPr>
    </w:p>
    <w:p w14:paraId="0D1E869A" w14:textId="77777777" w:rsidR="00BB338E" w:rsidRPr="00AF558F" w:rsidRDefault="00BB338E" w:rsidP="00BB338E">
      <w:pPr>
        <w:autoSpaceDE w:val="0"/>
        <w:autoSpaceDN w:val="0"/>
        <w:adjustRightInd w:val="0"/>
        <w:spacing w:after="0" w:line="240" w:lineRule="auto"/>
        <w:ind w:right="0" w:firstLine="0"/>
        <w:jc w:val="left"/>
        <w:rPr>
          <w:rFonts w:ascii="Arial,Bold" w:eastAsiaTheme="minorEastAsia" w:hAnsi="Arial,Bold" w:cs="Arial,Bold"/>
          <w:b/>
          <w:bCs/>
          <w:color w:val="auto"/>
          <w:sz w:val="18"/>
          <w:szCs w:val="18"/>
          <w:lang w:val="hy-AM"/>
        </w:rPr>
      </w:pPr>
    </w:p>
    <w:p w14:paraId="671E8049" w14:textId="77777777" w:rsidR="00BB338E" w:rsidRPr="00AF558F" w:rsidRDefault="00BB338E" w:rsidP="00BB338E">
      <w:pPr>
        <w:autoSpaceDE w:val="0"/>
        <w:autoSpaceDN w:val="0"/>
        <w:adjustRightInd w:val="0"/>
        <w:spacing w:after="0" w:line="240" w:lineRule="auto"/>
        <w:ind w:right="0" w:firstLine="0"/>
        <w:jc w:val="left"/>
        <w:rPr>
          <w:rFonts w:ascii="Arial,Bold" w:eastAsiaTheme="minorEastAsia" w:hAnsi="Arial,Bold" w:cs="Arial,Bold"/>
          <w:b/>
          <w:bCs/>
          <w:color w:val="auto"/>
          <w:sz w:val="18"/>
          <w:szCs w:val="18"/>
          <w:lang w:val="hy-AM"/>
        </w:rPr>
      </w:pPr>
    </w:p>
    <w:p w14:paraId="182C4F28" w14:textId="77777777" w:rsidR="00BB338E" w:rsidRPr="00AF558F" w:rsidRDefault="00BB338E" w:rsidP="00BB338E">
      <w:pPr>
        <w:autoSpaceDE w:val="0"/>
        <w:autoSpaceDN w:val="0"/>
        <w:adjustRightInd w:val="0"/>
        <w:spacing w:after="0" w:line="240" w:lineRule="auto"/>
        <w:ind w:right="0" w:firstLine="0"/>
        <w:jc w:val="left"/>
        <w:rPr>
          <w:rFonts w:ascii="Arial,Bold" w:eastAsiaTheme="minorEastAsia" w:hAnsi="Arial,Bold" w:cs="Arial,Bold"/>
          <w:b/>
          <w:bCs/>
          <w:color w:val="auto"/>
          <w:sz w:val="18"/>
          <w:szCs w:val="18"/>
          <w:lang w:val="hy-AM"/>
        </w:rPr>
      </w:pPr>
    </w:p>
    <w:p w14:paraId="76E574D0" w14:textId="77777777" w:rsidR="00BB338E" w:rsidRPr="00AF558F" w:rsidRDefault="00BB338E" w:rsidP="00BB338E">
      <w:pPr>
        <w:autoSpaceDE w:val="0"/>
        <w:autoSpaceDN w:val="0"/>
        <w:adjustRightInd w:val="0"/>
        <w:spacing w:after="0" w:line="240" w:lineRule="auto"/>
        <w:ind w:right="0" w:firstLine="0"/>
        <w:jc w:val="left"/>
        <w:rPr>
          <w:rFonts w:ascii="Arial,Bold" w:eastAsiaTheme="minorEastAsia" w:hAnsi="Arial,Bold" w:cs="Arial,Bold"/>
          <w:b/>
          <w:bCs/>
          <w:color w:val="auto"/>
          <w:sz w:val="18"/>
          <w:szCs w:val="18"/>
          <w:lang w:val="hy-AM"/>
        </w:rPr>
      </w:pPr>
    </w:p>
    <w:p w14:paraId="5BBF541C" w14:textId="77777777" w:rsidR="00BB338E" w:rsidRPr="00AF558F" w:rsidRDefault="00BB338E" w:rsidP="00BB338E">
      <w:pPr>
        <w:autoSpaceDE w:val="0"/>
        <w:autoSpaceDN w:val="0"/>
        <w:adjustRightInd w:val="0"/>
        <w:spacing w:after="0" w:line="240" w:lineRule="auto"/>
        <w:ind w:right="0" w:firstLine="0"/>
        <w:jc w:val="left"/>
        <w:rPr>
          <w:rFonts w:ascii="Arial,Bold" w:eastAsiaTheme="minorEastAsia" w:hAnsi="Arial,Bold" w:cs="Arial,Bold"/>
          <w:b/>
          <w:bCs/>
          <w:color w:val="auto"/>
          <w:sz w:val="18"/>
          <w:szCs w:val="18"/>
          <w:lang w:val="hy-AM"/>
        </w:rPr>
      </w:pPr>
    </w:p>
    <w:p w14:paraId="560A9C73" w14:textId="77777777" w:rsidR="00BB338E" w:rsidRPr="00AF558F" w:rsidRDefault="00BB338E" w:rsidP="00BB338E">
      <w:pPr>
        <w:autoSpaceDE w:val="0"/>
        <w:autoSpaceDN w:val="0"/>
        <w:adjustRightInd w:val="0"/>
        <w:spacing w:after="0" w:line="240" w:lineRule="auto"/>
        <w:ind w:right="0" w:firstLine="0"/>
        <w:jc w:val="left"/>
        <w:rPr>
          <w:rFonts w:ascii="Arial,Bold" w:eastAsiaTheme="minorEastAsia" w:hAnsi="Arial,Bold" w:cs="Arial,Bold"/>
          <w:b/>
          <w:bCs/>
          <w:color w:val="auto"/>
          <w:sz w:val="18"/>
          <w:szCs w:val="18"/>
          <w:lang w:val="hy-AM"/>
        </w:rPr>
      </w:pPr>
    </w:p>
    <w:p w14:paraId="7020BF4A" w14:textId="77777777" w:rsidR="00BB338E" w:rsidRPr="00AF558F" w:rsidRDefault="00BB338E" w:rsidP="00BB338E">
      <w:pPr>
        <w:autoSpaceDE w:val="0"/>
        <w:autoSpaceDN w:val="0"/>
        <w:adjustRightInd w:val="0"/>
        <w:spacing w:after="0" w:line="240" w:lineRule="auto"/>
        <w:ind w:right="0" w:firstLine="0"/>
        <w:jc w:val="left"/>
        <w:rPr>
          <w:rFonts w:ascii="Arial,Bold" w:eastAsiaTheme="minorEastAsia" w:hAnsi="Arial,Bold" w:cs="Arial,Bold"/>
          <w:b/>
          <w:bCs/>
          <w:color w:val="auto"/>
          <w:sz w:val="18"/>
          <w:szCs w:val="18"/>
          <w:lang w:val="hy-AM"/>
        </w:rPr>
      </w:pPr>
    </w:p>
    <w:p w14:paraId="33578015" w14:textId="77777777" w:rsidR="00BB338E" w:rsidRPr="00AF558F" w:rsidRDefault="00BB338E" w:rsidP="00BB338E">
      <w:pPr>
        <w:autoSpaceDE w:val="0"/>
        <w:autoSpaceDN w:val="0"/>
        <w:adjustRightInd w:val="0"/>
        <w:spacing w:after="0" w:line="240" w:lineRule="auto"/>
        <w:ind w:right="0" w:firstLine="0"/>
        <w:jc w:val="left"/>
        <w:rPr>
          <w:rFonts w:ascii="Arial,Bold" w:eastAsiaTheme="minorEastAsia" w:hAnsi="Arial,Bold" w:cs="Arial,Bold"/>
          <w:b/>
          <w:bCs/>
          <w:color w:val="auto"/>
          <w:sz w:val="18"/>
          <w:szCs w:val="18"/>
          <w:lang w:val="hy-AM"/>
        </w:rPr>
      </w:pPr>
    </w:p>
    <w:p w14:paraId="3ED96565" w14:textId="77777777" w:rsidR="00BB338E" w:rsidRPr="00AF558F" w:rsidRDefault="00BB338E" w:rsidP="00BB338E">
      <w:pPr>
        <w:autoSpaceDE w:val="0"/>
        <w:autoSpaceDN w:val="0"/>
        <w:adjustRightInd w:val="0"/>
        <w:spacing w:after="0" w:line="240" w:lineRule="auto"/>
        <w:ind w:right="0" w:firstLine="0"/>
        <w:jc w:val="left"/>
        <w:rPr>
          <w:rFonts w:ascii="Arial,Bold" w:eastAsiaTheme="minorEastAsia" w:hAnsi="Arial,Bold" w:cs="Arial,Bold"/>
          <w:b/>
          <w:bCs/>
          <w:color w:val="auto"/>
          <w:sz w:val="18"/>
          <w:szCs w:val="18"/>
          <w:lang w:val="hy-AM"/>
        </w:rPr>
      </w:pPr>
    </w:p>
    <w:p w14:paraId="35139D46" w14:textId="77777777" w:rsidR="00BB338E" w:rsidRPr="00AF558F" w:rsidRDefault="00BB338E" w:rsidP="00BB338E">
      <w:pPr>
        <w:autoSpaceDE w:val="0"/>
        <w:autoSpaceDN w:val="0"/>
        <w:adjustRightInd w:val="0"/>
        <w:spacing w:after="0" w:line="240" w:lineRule="auto"/>
        <w:ind w:right="0" w:firstLine="0"/>
        <w:jc w:val="left"/>
        <w:rPr>
          <w:rFonts w:ascii="Arial,Bold" w:eastAsiaTheme="minorEastAsia" w:hAnsi="Arial,Bold" w:cs="Arial,Bold"/>
          <w:b/>
          <w:bCs/>
          <w:color w:val="auto"/>
          <w:sz w:val="18"/>
          <w:szCs w:val="18"/>
          <w:lang w:val="hy-AM"/>
        </w:rPr>
      </w:pPr>
    </w:p>
    <w:p w14:paraId="4C854824" w14:textId="77777777" w:rsidR="00B8214E" w:rsidRDefault="00B8214E" w:rsidP="007747FC">
      <w:pPr>
        <w:spacing w:line="276" w:lineRule="auto"/>
        <w:ind w:right="90" w:firstLine="90"/>
        <w:jc w:val="center"/>
        <w:rPr>
          <w:rFonts w:ascii="GHEA Grapalat" w:hAnsi="GHEA Grapalat"/>
          <w:sz w:val="24"/>
          <w:szCs w:val="24"/>
          <w:lang w:val="hy-AM"/>
        </w:rPr>
      </w:pPr>
    </w:p>
    <w:p w14:paraId="302D7262" w14:textId="77777777" w:rsidR="00B8214E" w:rsidRDefault="00B8214E" w:rsidP="007747FC">
      <w:pPr>
        <w:spacing w:line="276" w:lineRule="auto"/>
        <w:ind w:right="90" w:firstLine="90"/>
        <w:jc w:val="center"/>
        <w:rPr>
          <w:rFonts w:ascii="GHEA Grapalat" w:hAnsi="GHEA Grapalat"/>
          <w:sz w:val="24"/>
          <w:szCs w:val="24"/>
          <w:lang w:val="hy-AM"/>
        </w:rPr>
      </w:pPr>
    </w:p>
    <w:p w14:paraId="5A89E341" w14:textId="77777777" w:rsidR="007747FC" w:rsidRPr="002B3780" w:rsidRDefault="007747FC" w:rsidP="00673958">
      <w:pPr>
        <w:spacing w:line="276" w:lineRule="auto"/>
        <w:ind w:right="90" w:firstLine="90"/>
        <w:jc w:val="center"/>
        <w:rPr>
          <w:rFonts w:ascii="GHEA Grapalat" w:eastAsiaTheme="minorHAnsi" w:hAnsi="GHEA Grapalat"/>
          <w:bCs/>
          <w:color w:val="auto"/>
          <w:sz w:val="24"/>
          <w:szCs w:val="24"/>
          <w:lang w:val="hy-AM" w:eastAsia="en-US"/>
        </w:rPr>
      </w:pPr>
      <w:r w:rsidRPr="002B3780">
        <w:rPr>
          <w:rFonts w:ascii="GHEA Grapalat" w:hAnsi="GHEA Grapalat"/>
          <w:sz w:val="24"/>
          <w:szCs w:val="24"/>
          <w:lang w:val="hy-AM"/>
        </w:rPr>
        <w:t xml:space="preserve">ա) </w:t>
      </w:r>
      <w:r>
        <w:rPr>
          <w:rFonts w:ascii="GHEA Grapalat" w:eastAsiaTheme="minorHAnsi" w:hAnsi="GHEA Grapalat"/>
          <w:bCs/>
          <w:color w:val="auto"/>
          <w:sz w:val="24"/>
          <w:szCs w:val="24"/>
          <w:lang w:val="hy-AM" w:eastAsia="en-US"/>
        </w:rPr>
        <w:t>–</w:t>
      </w:r>
      <w:r w:rsidRPr="002B3780">
        <w:rPr>
          <w:rFonts w:ascii="GHEA Grapalat" w:eastAsiaTheme="minorHAnsi" w:hAnsi="GHEA Grapalat"/>
          <w:bCs/>
          <w:color w:val="auto"/>
          <w:sz w:val="24"/>
          <w:szCs w:val="24"/>
          <w:lang w:val="hy-AM" w:eastAsia="en-US"/>
        </w:rPr>
        <w:t xml:space="preserve"> եռակցվող պահանգներից՝ կցորդման 20 կՆ ամրությամբ,</w:t>
      </w:r>
    </w:p>
    <w:p w14:paraId="76E023A7" w14:textId="77777777" w:rsidR="007747FC" w:rsidRDefault="007747FC" w:rsidP="00673958">
      <w:pPr>
        <w:spacing w:line="276" w:lineRule="auto"/>
        <w:ind w:right="90" w:firstLine="90"/>
        <w:jc w:val="center"/>
        <w:rPr>
          <w:rFonts w:ascii="GHEA Grapalat" w:eastAsiaTheme="minorHAnsi" w:hAnsi="GHEA Grapalat"/>
          <w:bCs/>
          <w:color w:val="auto"/>
          <w:sz w:val="24"/>
          <w:szCs w:val="24"/>
          <w:lang w:val="hy-AM" w:eastAsia="en-US"/>
        </w:rPr>
      </w:pPr>
      <w:r w:rsidRPr="002B3780">
        <w:rPr>
          <w:rFonts w:ascii="GHEA Grapalat" w:eastAsiaTheme="minorHAnsi" w:hAnsi="GHEA Grapalat"/>
          <w:bCs/>
          <w:color w:val="auto"/>
          <w:sz w:val="24"/>
          <w:szCs w:val="24"/>
          <w:lang w:val="hy-AM" w:eastAsia="en-US"/>
        </w:rPr>
        <w:t>բ</w:t>
      </w:r>
      <w:r w:rsidRPr="002B3780">
        <w:rPr>
          <w:rFonts w:ascii="GHEA Grapalat" w:hAnsi="GHEA Grapalat"/>
          <w:sz w:val="24"/>
          <w:szCs w:val="24"/>
          <w:lang w:val="hy-AM"/>
        </w:rPr>
        <w:t>) - նույնը</w:t>
      </w:r>
      <w:r w:rsidRPr="002B3780">
        <w:rPr>
          <w:rFonts w:ascii="GHEA Grapalat" w:eastAsiaTheme="minorHAnsi" w:hAnsi="GHEA Grapalat"/>
          <w:bCs/>
          <w:color w:val="auto"/>
          <w:sz w:val="24"/>
          <w:szCs w:val="24"/>
          <w:lang w:val="hy-AM" w:eastAsia="en-US"/>
        </w:rPr>
        <w:t>՝ եռակցման կարի հատվածքի ավելացմամբ, կցորդման 40 կՆ ամրությամբ,</w:t>
      </w:r>
    </w:p>
    <w:p w14:paraId="0FC4C537" w14:textId="77777777" w:rsidR="007747FC" w:rsidRDefault="007747FC" w:rsidP="00673958">
      <w:pPr>
        <w:spacing w:line="276" w:lineRule="auto"/>
        <w:ind w:left="90" w:right="90" w:firstLine="0"/>
        <w:jc w:val="center"/>
        <w:rPr>
          <w:rFonts w:ascii="GHEA Grapalat" w:eastAsiaTheme="minorHAnsi" w:hAnsi="GHEA Grapalat"/>
          <w:bCs/>
          <w:color w:val="auto"/>
          <w:sz w:val="24"/>
          <w:szCs w:val="24"/>
          <w:lang w:val="hy-AM" w:eastAsia="en-US"/>
        </w:rPr>
      </w:pPr>
      <w:r w:rsidRPr="000F5A4A">
        <w:rPr>
          <w:rFonts w:ascii="GHEA Grapalat" w:eastAsiaTheme="minorHAnsi" w:hAnsi="GHEA Grapalat"/>
          <w:bCs/>
          <w:color w:val="auto"/>
          <w:sz w:val="24"/>
          <w:szCs w:val="24"/>
          <w:lang w:val="hy-AM" w:eastAsia="en-US"/>
        </w:rPr>
        <w:t>գ</w:t>
      </w:r>
      <w:r w:rsidRPr="000F5A4A">
        <w:rPr>
          <w:rFonts w:ascii="GHEA Grapalat" w:hAnsi="GHEA Grapalat"/>
          <w:sz w:val="24"/>
          <w:szCs w:val="24"/>
          <w:lang w:val="hy-AM"/>
        </w:rPr>
        <w:t xml:space="preserve">) </w:t>
      </w:r>
      <w:r>
        <w:rPr>
          <w:rFonts w:ascii="GHEA Grapalat" w:eastAsiaTheme="minorHAnsi" w:hAnsi="GHEA Grapalat"/>
          <w:bCs/>
          <w:color w:val="auto"/>
          <w:sz w:val="24"/>
          <w:szCs w:val="24"/>
          <w:lang w:val="hy-AM" w:eastAsia="en-US"/>
        </w:rPr>
        <w:t>–</w:t>
      </w:r>
      <w:r w:rsidRPr="000F5A4A">
        <w:rPr>
          <w:rFonts w:ascii="GHEA Grapalat" w:eastAsiaTheme="minorHAnsi" w:hAnsi="GHEA Grapalat"/>
          <w:bCs/>
          <w:color w:val="auto"/>
          <w:sz w:val="24"/>
          <w:szCs w:val="24"/>
          <w:lang w:val="hy-AM" w:eastAsia="en-US"/>
        </w:rPr>
        <w:t xml:space="preserve"> պահանգներից, որոնք միացվում են երկու միջանկյալ ագուցային տարրերով՝  հանգույցի շաղա</w:t>
      </w:r>
      <w:r w:rsidRPr="00E77053">
        <w:rPr>
          <w:rFonts w:ascii="GHEA Grapalat" w:eastAsiaTheme="minorHAnsi" w:hAnsi="GHEA Grapalat"/>
          <w:bCs/>
          <w:color w:val="auto"/>
          <w:sz w:val="24"/>
          <w:szCs w:val="24"/>
          <w:lang w:val="hy-AM" w:eastAsia="en-US"/>
        </w:rPr>
        <w:t>խ</w:t>
      </w:r>
      <w:r w:rsidRPr="000F5A4A">
        <w:rPr>
          <w:rFonts w:ascii="GHEA Grapalat" w:eastAsiaTheme="minorHAnsi" w:hAnsi="GHEA Grapalat"/>
          <w:bCs/>
          <w:color w:val="auto"/>
          <w:sz w:val="24"/>
          <w:szCs w:val="24"/>
          <w:lang w:val="hy-AM" w:eastAsia="en-US"/>
        </w:rPr>
        <w:t>ով մոնոլիտացմամբ, կցորդման 70 կՆ ամրությամբ,</w:t>
      </w:r>
    </w:p>
    <w:p w14:paraId="0ACE9917" w14:textId="77777777" w:rsidR="007747FC" w:rsidRDefault="007747FC" w:rsidP="00673958">
      <w:pPr>
        <w:spacing w:line="276" w:lineRule="auto"/>
        <w:ind w:left="90" w:right="90" w:firstLine="0"/>
        <w:jc w:val="center"/>
        <w:rPr>
          <w:rFonts w:ascii="GHEA Grapalat" w:eastAsiaTheme="minorHAnsi" w:hAnsi="GHEA Grapalat"/>
          <w:bCs/>
          <w:color w:val="auto"/>
          <w:sz w:val="24"/>
          <w:szCs w:val="24"/>
          <w:lang w:val="hy-AM" w:eastAsia="en-US"/>
        </w:rPr>
      </w:pPr>
      <w:r w:rsidRPr="00E87469">
        <w:rPr>
          <w:rFonts w:ascii="GHEA Grapalat" w:hAnsi="GHEA Grapalat"/>
          <w:sz w:val="24"/>
          <w:szCs w:val="24"/>
          <w:lang w:val="hy-AM"/>
        </w:rPr>
        <w:t>դ</w:t>
      </w:r>
      <w:r w:rsidRPr="000F5A4A">
        <w:rPr>
          <w:rFonts w:ascii="GHEA Grapalat" w:hAnsi="GHEA Grapalat"/>
          <w:sz w:val="24"/>
          <w:szCs w:val="24"/>
          <w:lang w:val="hy-AM"/>
        </w:rPr>
        <w:t xml:space="preserve">) </w:t>
      </w:r>
      <w:r>
        <w:rPr>
          <w:rFonts w:ascii="GHEA Grapalat" w:eastAsiaTheme="minorHAnsi" w:hAnsi="GHEA Grapalat"/>
          <w:bCs/>
          <w:color w:val="auto"/>
          <w:sz w:val="24"/>
          <w:szCs w:val="24"/>
          <w:lang w:val="hy-AM" w:eastAsia="en-US"/>
        </w:rPr>
        <w:t>–</w:t>
      </w:r>
      <w:r w:rsidRPr="000F5A4A">
        <w:rPr>
          <w:rFonts w:ascii="GHEA Grapalat" w:eastAsiaTheme="minorHAnsi" w:hAnsi="GHEA Grapalat"/>
          <w:bCs/>
          <w:color w:val="auto"/>
          <w:sz w:val="24"/>
          <w:szCs w:val="24"/>
          <w:lang w:val="hy-AM" w:eastAsia="en-US"/>
        </w:rPr>
        <w:t xml:space="preserve"> </w:t>
      </w:r>
      <w:r w:rsidRPr="00E87469">
        <w:rPr>
          <w:rFonts w:ascii="GHEA Grapalat" w:eastAsiaTheme="minorHAnsi" w:hAnsi="GHEA Grapalat"/>
          <w:bCs/>
          <w:color w:val="auto"/>
          <w:sz w:val="24"/>
          <w:szCs w:val="24"/>
          <w:lang w:val="hy-AM" w:eastAsia="en-US"/>
        </w:rPr>
        <w:t>չ</w:t>
      </w:r>
      <w:r w:rsidRPr="000F5A4A">
        <w:rPr>
          <w:rFonts w:ascii="GHEA Grapalat" w:eastAsiaTheme="minorHAnsi" w:hAnsi="GHEA Grapalat"/>
          <w:bCs/>
          <w:color w:val="auto"/>
          <w:sz w:val="24"/>
          <w:szCs w:val="24"/>
          <w:lang w:val="hy-AM" w:eastAsia="en-US"/>
        </w:rPr>
        <w:t>եռակցվող</w:t>
      </w:r>
      <w:r w:rsidRPr="00E87469">
        <w:rPr>
          <w:rFonts w:ascii="GHEA Grapalat" w:eastAsiaTheme="minorHAnsi" w:hAnsi="GHEA Grapalat"/>
          <w:bCs/>
          <w:color w:val="auto"/>
          <w:sz w:val="24"/>
          <w:szCs w:val="24"/>
          <w:lang w:val="hy-AM" w:eastAsia="en-US"/>
        </w:rPr>
        <w:t xml:space="preserve">՝ երեք </w:t>
      </w:r>
      <w:r w:rsidRPr="000F5A4A">
        <w:rPr>
          <w:rFonts w:ascii="GHEA Grapalat" w:eastAsiaTheme="minorHAnsi" w:hAnsi="GHEA Grapalat"/>
          <w:bCs/>
          <w:color w:val="auto"/>
          <w:sz w:val="24"/>
          <w:szCs w:val="24"/>
          <w:lang w:val="hy-AM" w:eastAsia="en-US"/>
        </w:rPr>
        <w:t>պահանգներից</w:t>
      </w:r>
      <w:r w:rsidRPr="00E87469">
        <w:rPr>
          <w:rFonts w:ascii="GHEA Grapalat" w:eastAsiaTheme="minorHAnsi" w:hAnsi="GHEA Grapalat"/>
          <w:bCs/>
          <w:color w:val="auto"/>
          <w:sz w:val="24"/>
          <w:szCs w:val="24"/>
          <w:lang w:val="hy-AM" w:eastAsia="en-US"/>
        </w:rPr>
        <w:t>,</w:t>
      </w:r>
      <w:r w:rsidRPr="000F5A4A">
        <w:rPr>
          <w:rFonts w:ascii="GHEA Grapalat" w:eastAsiaTheme="minorHAnsi" w:hAnsi="GHEA Grapalat"/>
          <w:bCs/>
          <w:color w:val="auto"/>
          <w:sz w:val="24"/>
          <w:szCs w:val="24"/>
          <w:lang w:val="hy-AM" w:eastAsia="en-US"/>
        </w:rPr>
        <w:t xml:space="preserve"> կցորդման </w:t>
      </w:r>
      <w:r w:rsidRPr="00E87469">
        <w:rPr>
          <w:rFonts w:ascii="GHEA Grapalat" w:eastAsiaTheme="minorHAnsi" w:hAnsi="GHEA Grapalat"/>
          <w:bCs/>
          <w:color w:val="auto"/>
          <w:sz w:val="24"/>
          <w:szCs w:val="24"/>
          <w:lang w:val="hy-AM" w:eastAsia="en-US"/>
        </w:rPr>
        <w:t>7</w:t>
      </w:r>
      <w:r w:rsidRPr="000F5A4A">
        <w:rPr>
          <w:rFonts w:ascii="GHEA Grapalat" w:eastAsiaTheme="minorHAnsi" w:hAnsi="GHEA Grapalat"/>
          <w:bCs/>
          <w:color w:val="auto"/>
          <w:sz w:val="24"/>
          <w:szCs w:val="24"/>
          <w:lang w:val="hy-AM" w:eastAsia="en-US"/>
        </w:rPr>
        <w:t>0 կՆ ամրությամբ,</w:t>
      </w:r>
    </w:p>
    <w:p w14:paraId="32D3AD1F" w14:textId="77777777" w:rsidR="007747FC" w:rsidRDefault="007747FC" w:rsidP="00673958">
      <w:pPr>
        <w:spacing w:line="276" w:lineRule="auto"/>
        <w:ind w:left="90" w:right="90" w:firstLine="0"/>
        <w:jc w:val="center"/>
        <w:rPr>
          <w:rFonts w:ascii="GHEA Grapalat" w:eastAsiaTheme="minorHAnsi" w:hAnsi="GHEA Grapalat"/>
          <w:bCs/>
          <w:color w:val="auto"/>
          <w:sz w:val="24"/>
          <w:szCs w:val="24"/>
          <w:lang w:val="hy-AM" w:eastAsia="en-US"/>
        </w:rPr>
      </w:pPr>
      <w:r w:rsidRPr="00E77053">
        <w:rPr>
          <w:rFonts w:ascii="GHEA Grapalat" w:hAnsi="GHEA Grapalat"/>
          <w:sz w:val="24"/>
          <w:szCs w:val="24"/>
          <w:lang w:val="hy-AM"/>
        </w:rPr>
        <w:t>ե</w:t>
      </w:r>
      <w:r w:rsidRPr="000F5A4A">
        <w:rPr>
          <w:rFonts w:ascii="GHEA Grapalat" w:hAnsi="GHEA Grapalat"/>
          <w:sz w:val="24"/>
          <w:szCs w:val="24"/>
          <w:lang w:val="hy-AM"/>
        </w:rPr>
        <w:t xml:space="preserve">) </w:t>
      </w:r>
      <w:r>
        <w:rPr>
          <w:rFonts w:ascii="GHEA Grapalat" w:eastAsiaTheme="minorHAnsi" w:hAnsi="GHEA Grapalat"/>
          <w:bCs/>
          <w:color w:val="auto"/>
          <w:sz w:val="24"/>
          <w:szCs w:val="24"/>
          <w:lang w:val="hy-AM" w:eastAsia="en-US"/>
        </w:rPr>
        <w:t>–</w:t>
      </w:r>
      <w:r w:rsidRPr="000F5A4A">
        <w:rPr>
          <w:rFonts w:ascii="GHEA Grapalat" w:eastAsiaTheme="minorHAnsi" w:hAnsi="GHEA Grapalat"/>
          <w:bCs/>
          <w:color w:val="auto"/>
          <w:sz w:val="24"/>
          <w:szCs w:val="24"/>
          <w:lang w:val="hy-AM" w:eastAsia="en-US"/>
        </w:rPr>
        <w:t xml:space="preserve"> պահանգի</w:t>
      </w:r>
      <w:r w:rsidRPr="00E77053">
        <w:rPr>
          <w:rFonts w:ascii="GHEA Grapalat" w:eastAsiaTheme="minorHAnsi" w:hAnsi="GHEA Grapalat"/>
          <w:bCs/>
          <w:color w:val="auto"/>
          <w:sz w:val="24"/>
          <w:szCs w:val="24"/>
          <w:lang w:val="hy-AM" w:eastAsia="en-US"/>
        </w:rPr>
        <w:t xml:space="preserve">ց և հարևան սալի բետոնի մեջ ակոսից՝ </w:t>
      </w:r>
      <w:r w:rsidRPr="000F5A4A">
        <w:rPr>
          <w:rFonts w:ascii="GHEA Grapalat" w:eastAsiaTheme="minorHAnsi" w:hAnsi="GHEA Grapalat"/>
          <w:bCs/>
          <w:color w:val="auto"/>
          <w:sz w:val="24"/>
          <w:szCs w:val="24"/>
          <w:lang w:val="hy-AM" w:eastAsia="en-US"/>
        </w:rPr>
        <w:t xml:space="preserve">կցորդման </w:t>
      </w:r>
      <w:r w:rsidRPr="00E77053">
        <w:rPr>
          <w:rFonts w:ascii="GHEA Grapalat" w:eastAsiaTheme="minorHAnsi" w:hAnsi="GHEA Grapalat"/>
          <w:bCs/>
          <w:color w:val="auto"/>
          <w:sz w:val="24"/>
          <w:szCs w:val="24"/>
          <w:lang w:val="hy-AM" w:eastAsia="en-US"/>
        </w:rPr>
        <w:t>60-</w:t>
      </w:r>
      <w:r w:rsidRPr="00E87469">
        <w:rPr>
          <w:rFonts w:ascii="GHEA Grapalat" w:eastAsiaTheme="minorHAnsi" w:hAnsi="GHEA Grapalat"/>
          <w:bCs/>
          <w:color w:val="auto"/>
          <w:sz w:val="24"/>
          <w:szCs w:val="24"/>
          <w:lang w:val="hy-AM" w:eastAsia="en-US"/>
        </w:rPr>
        <w:t>7</w:t>
      </w:r>
      <w:r w:rsidRPr="000F5A4A">
        <w:rPr>
          <w:rFonts w:ascii="GHEA Grapalat" w:eastAsiaTheme="minorHAnsi" w:hAnsi="GHEA Grapalat"/>
          <w:bCs/>
          <w:color w:val="auto"/>
          <w:sz w:val="24"/>
          <w:szCs w:val="24"/>
          <w:lang w:val="hy-AM" w:eastAsia="en-US"/>
        </w:rPr>
        <w:t>0 կՆ ամրությամբ,</w:t>
      </w:r>
    </w:p>
    <w:p w14:paraId="7DA546B7" w14:textId="77777777" w:rsidR="007747FC" w:rsidRPr="00952091" w:rsidRDefault="007747FC" w:rsidP="00673958">
      <w:pPr>
        <w:spacing w:line="276" w:lineRule="auto"/>
        <w:ind w:left="90" w:right="90" w:firstLine="0"/>
        <w:jc w:val="center"/>
        <w:rPr>
          <w:rFonts w:ascii="GHEA Grapalat" w:eastAsiaTheme="minorHAnsi" w:hAnsi="GHEA Grapalat"/>
          <w:bCs/>
          <w:color w:val="auto"/>
          <w:sz w:val="24"/>
          <w:szCs w:val="24"/>
          <w:lang w:val="hy-AM" w:eastAsia="en-US"/>
        </w:rPr>
      </w:pPr>
      <w:r w:rsidRPr="00E77053">
        <w:rPr>
          <w:rFonts w:ascii="GHEA Grapalat" w:hAnsi="GHEA Grapalat"/>
          <w:sz w:val="24"/>
          <w:szCs w:val="24"/>
          <w:lang w:val="hy-AM"/>
        </w:rPr>
        <w:t>զ</w:t>
      </w:r>
      <w:r w:rsidRPr="000F5A4A">
        <w:rPr>
          <w:rFonts w:ascii="GHEA Grapalat" w:hAnsi="GHEA Grapalat"/>
          <w:sz w:val="24"/>
          <w:szCs w:val="24"/>
          <w:lang w:val="hy-AM"/>
        </w:rPr>
        <w:t xml:space="preserve">) </w:t>
      </w:r>
      <w:r>
        <w:rPr>
          <w:rFonts w:ascii="GHEA Grapalat" w:eastAsiaTheme="minorHAnsi" w:hAnsi="GHEA Grapalat"/>
          <w:bCs/>
          <w:color w:val="auto"/>
          <w:sz w:val="24"/>
          <w:szCs w:val="24"/>
          <w:lang w:val="hy-AM" w:eastAsia="en-US"/>
        </w:rPr>
        <w:t>–</w:t>
      </w:r>
      <w:r w:rsidRPr="000F5A4A">
        <w:rPr>
          <w:rFonts w:ascii="GHEA Grapalat" w:eastAsiaTheme="minorHAnsi" w:hAnsi="GHEA Grapalat"/>
          <w:bCs/>
          <w:color w:val="auto"/>
          <w:sz w:val="24"/>
          <w:szCs w:val="24"/>
          <w:lang w:val="hy-AM" w:eastAsia="en-US"/>
        </w:rPr>
        <w:t xml:space="preserve"> </w:t>
      </w:r>
      <w:r w:rsidRPr="00E77053">
        <w:rPr>
          <w:rFonts w:ascii="GHEA Grapalat" w:eastAsiaTheme="minorHAnsi" w:hAnsi="GHEA Grapalat"/>
          <w:bCs/>
          <w:color w:val="auto"/>
          <w:sz w:val="24"/>
          <w:szCs w:val="24"/>
          <w:lang w:val="hy-AM" w:eastAsia="en-US"/>
        </w:rPr>
        <w:t xml:space="preserve">խարսխային ձողեր ունեցող եռակցվող թիթեղներից՝ </w:t>
      </w:r>
      <w:r w:rsidRPr="000F5A4A">
        <w:rPr>
          <w:rFonts w:ascii="GHEA Grapalat" w:eastAsiaTheme="minorHAnsi" w:hAnsi="GHEA Grapalat"/>
          <w:bCs/>
          <w:color w:val="auto"/>
          <w:sz w:val="24"/>
          <w:szCs w:val="24"/>
          <w:lang w:val="hy-AM" w:eastAsia="en-US"/>
        </w:rPr>
        <w:t xml:space="preserve">կցորդման </w:t>
      </w:r>
      <w:r w:rsidRPr="00E77053">
        <w:rPr>
          <w:rFonts w:ascii="GHEA Grapalat" w:eastAsiaTheme="minorHAnsi" w:hAnsi="GHEA Grapalat"/>
          <w:bCs/>
          <w:color w:val="auto"/>
          <w:sz w:val="24"/>
          <w:szCs w:val="24"/>
          <w:lang w:val="hy-AM" w:eastAsia="en-US"/>
        </w:rPr>
        <w:t>130</w:t>
      </w:r>
      <w:r w:rsidRPr="000F5A4A">
        <w:rPr>
          <w:rFonts w:ascii="GHEA Grapalat" w:eastAsiaTheme="minorHAnsi" w:hAnsi="GHEA Grapalat"/>
          <w:bCs/>
          <w:color w:val="auto"/>
          <w:sz w:val="24"/>
          <w:szCs w:val="24"/>
          <w:lang w:val="hy-AM" w:eastAsia="en-US"/>
        </w:rPr>
        <w:t xml:space="preserve"> կՆ ամրությամբ</w:t>
      </w:r>
    </w:p>
    <w:p w14:paraId="4896CD1F" w14:textId="77777777" w:rsidR="007747FC" w:rsidRPr="002B3780" w:rsidRDefault="007747FC" w:rsidP="007747FC">
      <w:pPr>
        <w:pStyle w:val="ListParagraph"/>
        <w:tabs>
          <w:tab w:val="left" w:pos="1080"/>
          <w:tab w:val="left" w:pos="1260"/>
        </w:tabs>
        <w:autoSpaceDE w:val="0"/>
        <w:autoSpaceDN w:val="0"/>
        <w:adjustRightInd w:val="0"/>
        <w:spacing w:after="0" w:line="276" w:lineRule="auto"/>
        <w:ind w:left="568" w:right="0" w:firstLine="0"/>
        <w:jc w:val="center"/>
        <w:rPr>
          <w:rFonts w:ascii="GHEA Grapalat" w:eastAsiaTheme="minorHAnsi" w:hAnsi="GHEA Grapalat"/>
          <w:bCs/>
          <w:color w:val="auto"/>
          <w:sz w:val="24"/>
          <w:szCs w:val="24"/>
          <w:lang w:val="hy-AM" w:eastAsia="en-US"/>
        </w:rPr>
      </w:pPr>
      <w:r w:rsidRPr="002B3780">
        <w:rPr>
          <w:rFonts w:ascii="GHEA Grapalat" w:eastAsiaTheme="minorHAnsi" w:hAnsi="GHEA Grapalat"/>
          <w:b/>
          <w:color w:val="auto"/>
          <w:sz w:val="24"/>
          <w:szCs w:val="24"/>
          <w:lang w:val="hy-AM" w:eastAsia="en-US"/>
        </w:rPr>
        <w:t>Նկար 8: Նախապես</w:t>
      </w:r>
      <w:r w:rsidRPr="002B3780">
        <w:rPr>
          <w:rFonts w:ascii="GHEA Grapalat" w:hAnsi="GHEA Grapalat"/>
          <w:b/>
          <w:color w:val="auto"/>
          <w:sz w:val="24"/>
          <w:lang w:val="hy-AM"/>
        </w:rPr>
        <w:t xml:space="preserve"> լարված սալերի կցորդային միացումների  տարբերակներ:</w:t>
      </w:r>
    </w:p>
    <w:p w14:paraId="5C47F4CD" w14:textId="2E364E7C" w:rsidR="00BB338E" w:rsidRPr="00AF558F" w:rsidRDefault="00D9771D" w:rsidP="00BB338E">
      <w:pPr>
        <w:autoSpaceDE w:val="0"/>
        <w:autoSpaceDN w:val="0"/>
        <w:adjustRightInd w:val="0"/>
        <w:spacing w:after="0" w:line="240" w:lineRule="auto"/>
        <w:ind w:right="0" w:firstLine="0"/>
        <w:jc w:val="left"/>
        <w:rPr>
          <w:rFonts w:ascii="Arial,Bold" w:eastAsiaTheme="minorEastAsia" w:hAnsi="Arial,Bold" w:cs="Arial,Bold"/>
          <w:b/>
          <w:bCs/>
          <w:color w:val="auto"/>
          <w:sz w:val="18"/>
          <w:szCs w:val="18"/>
          <w:lang w:val="hy-AM"/>
        </w:rPr>
      </w:pPr>
      <w:r>
        <w:rPr>
          <w:rFonts w:ascii="Arial,Bold" w:eastAsiaTheme="minorEastAsia" w:hAnsi="Arial,Bold" w:cs="Arial,Bold"/>
          <w:b/>
          <w:bCs/>
          <w:noProof/>
          <w:color w:val="auto"/>
          <w:sz w:val="18"/>
          <w:szCs w:val="18"/>
          <w:lang w:val="hy-AM"/>
        </w:rPr>
        <mc:AlternateContent>
          <mc:Choice Requires="wpg">
            <w:drawing>
              <wp:anchor distT="0" distB="0" distL="114300" distR="114300" simplePos="0" relativeHeight="251790336" behindDoc="0" locked="0" layoutInCell="1" allowOverlap="1" wp14:anchorId="686C9160" wp14:editId="120A3F97">
                <wp:simplePos x="0" y="0"/>
                <wp:positionH relativeFrom="column">
                  <wp:posOffset>803275</wp:posOffset>
                </wp:positionH>
                <wp:positionV relativeFrom="paragraph">
                  <wp:posOffset>99695</wp:posOffset>
                </wp:positionV>
                <wp:extent cx="4591050" cy="2705100"/>
                <wp:effectExtent l="0" t="0" r="0" b="0"/>
                <wp:wrapNone/>
                <wp:docPr id="250280040"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91050" cy="2705100"/>
                          <a:chOff x="0" y="0"/>
                          <a:chExt cx="4901565" cy="3152775"/>
                        </a:xfrm>
                      </wpg:grpSpPr>
                      <wpg:grpSp>
                        <wpg:cNvPr id="1708351431" name="Group 1708351431"/>
                        <wpg:cNvGrpSpPr/>
                        <wpg:grpSpPr>
                          <a:xfrm>
                            <a:off x="0" y="228600"/>
                            <a:ext cx="4901565" cy="2924175"/>
                            <a:chOff x="0" y="0"/>
                            <a:chExt cx="4901565" cy="2924175"/>
                          </a:xfrm>
                        </wpg:grpSpPr>
                        <pic:pic xmlns:pic="http://schemas.openxmlformats.org/drawingml/2006/picture">
                          <pic:nvPicPr>
                            <pic:cNvPr id="1178028108" name="Picture 1178028108"/>
                            <pic:cNvPicPr>
                              <a:picLocks noChangeAspect="1"/>
                            </pic:cNvPicPr>
                          </pic:nvPicPr>
                          <pic:blipFill>
                            <a:blip r:embed="rId26"/>
                            <a:srcRect/>
                            <a:stretch>
                              <a:fillRect/>
                            </a:stretch>
                          </pic:blipFill>
                          <pic:spPr bwMode="auto">
                            <a:xfrm>
                              <a:off x="0" y="0"/>
                              <a:ext cx="4901565" cy="2924175"/>
                            </a:xfrm>
                            <a:prstGeom prst="rect">
                              <a:avLst/>
                            </a:prstGeom>
                            <a:noFill/>
                            <a:ln>
                              <a:noFill/>
                            </a:ln>
                          </pic:spPr>
                        </pic:pic>
                        <wps:wsp>
                          <wps:cNvPr id="1010214546" name="Straight Connector 1010214546"/>
                          <wps:cNvCnPr/>
                          <wps:spPr>
                            <a:xfrm>
                              <a:off x="3680460" y="2907030"/>
                              <a:ext cx="82296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632468725" name="Text Box 632468725"/>
                        <wps:cNvSpPr txBox="1"/>
                        <wps:spPr>
                          <a:xfrm>
                            <a:off x="251460" y="0"/>
                            <a:ext cx="342900"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B84FD3" w14:textId="77777777" w:rsidR="00560ABB" w:rsidRPr="00690D7D" w:rsidRDefault="00560ABB" w:rsidP="007747FC">
                              <w:pPr>
                                <w:ind w:right="90" w:firstLine="0"/>
                                <w:jc w:val="center"/>
                                <w:rPr>
                                  <w:rFonts w:ascii="GHEA Grapalat" w:hAnsi="GHEA Grapalat"/>
                                  <w:sz w:val="24"/>
                                  <w:szCs w:val="24"/>
                                  <w:lang w:val="hy-AM"/>
                                </w:rPr>
                              </w:pPr>
                              <w:r>
                                <w:rPr>
                                  <w:rFonts w:ascii="GHEA Grapalat" w:hAnsi="GHEA Grapalat"/>
                                  <w:sz w:val="24"/>
                                  <w:szCs w:val="24"/>
                                  <w:lang w:val="en-US"/>
                                </w:rPr>
                                <w:t>ա)</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81013894" name="Text Box 581013894"/>
                        <wps:cNvSpPr txBox="1"/>
                        <wps:spPr>
                          <a:xfrm>
                            <a:off x="2872740" y="7620"/>
                            <a:ext cx="342900"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266936" w14:textId="77777777" w:rsidR="00560ABB" w:rsidRPr="00690D7D" w:rsidRDefault="00560ABB" w:rsidP="007747FC">
                              <w:pPr>
                                <w:ind w:right="90" w:firstLine="0"/>
                                <w:jc w:val="center"/>
                                <w:rPr>
                                  <w:rFonts w:ascii="GHEA Grapalat" w:hAnsi="GHEA Grapalat"/>
                                  <w:sz w:val="24"/>
                                  <w:szCs w:val="24"/>
                                  <w:lang w:val="hy-AM"/>
                                </w:rPr>
                              </w:pPr>
                              <w:r>
                                <w:rPr>
                                  <w:rFonts w:ascii="GHEA Grapalat" w:hAnsi="GHEA Grapalat"/>
                                  <w:sz w:val="24"/>
                                  <w:szCs w:val="24"/>
                                  <w:lang w:val="en-US"/>
                                </w:rPr>
                                <w:t>բ)</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73221976" name="Text Box 873221976"/>
                        <wps:cNvSpPr txBox="1"/>
                        <wps:spPr>
                          <a:xfrm>
                            <a:off x="350520" y="2240280"/>
                            <a:ext cx="342900"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D26160" w14:textId="77777777" w:rsidR="00560ABB" w:rsidRPr="00690D7D" w:rsidRDefault="00560ABB" w:rsidP="007747FC">
                              <w:pPr>
                                <w:ind w:right="90" w:firstLine="0"/>
                                <w:jc w:val="center"/>
                                <w:rPr>
                                  <w:rFonts w:ascii="GHEA Grapalat" w:hAnsi="GHEA Grapalat"/>
                                  <w:sz w:val="24"/>
                                  <w:szCs w:val="24"/>
                                  <w:lang w:val="hy-AM"/>
                                </w:rPr>
                              </w:pPr>
                              <w:r>
                                <w:rPr>
                                  <w:rFonts w:ascii="GHEA Grapalat" w:hAnsi="GHEA Grapalat"/>
                                  <w:sz w:val="24"/>
                                  <w:szCs w:val="24"/>
                                  <w:lang w:val="en-US"/>
                                </w:rPr>
                                <w:t>գ)</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03903813" name="Text Box 1803903813"/>
                        <wps:cNvSpPr txBox="1"/>
                        <wps:spPr>
                          <a:xfrm>
                            <a:off x="1958340" y="2217420"/>
                            <a:ext cx="342900"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89C120" w14:textId="77777777" w:rsidR="00560ABB" w:rsidRPr="00690D7D" w:rsidRDefault="00560ABB" w:rsidP="007747FC">
                              <w:pPr>
                                <w:ind w:right="90" w:firstLine="0"/>
                                <w:jc w:val="center"/>
                                <w:rPr>
                                  <w:rFonts w:ascii="GHEA Grapalat" w:hAnsi="GHEA Grapalat"/>
                                  <w:sz w:val="24"/>
                                  <w:szCs w:val="24"/>
                                  <w:lang w:val="hy-AM"/>
                                </w:rPr>
                              </w:pPr>
                              <w:r>
                                <w:rPr>
                                  <w:rFonts w:ascii="GHEA Grapalat" w:hAnsi="GHEA Grapalat"/>
                                  <w:sz w:val="24"/>
                                  <w:szCs w:val="24"/>
                                  <w:lang w:val="en-US"/>
                                </w:rPr>
                                <w:t>դ)</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01151170" name="Text Box 1801151170"/>
                        <wps:cNvSpPr txBox="1"/>
                        <wps:spPr>
                          <a:xfrm>
                            <a:off x="3596640" y="2255520"/>
                            <a:ext cx="342900"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8FBE48" w14:textId="77777777" w:rsidR="00560ABB" w:rsidRPr="00690D7D" w:rsidRDefault="00560ABB" w:rsidP="007747FC">
                              <w:pPr>
                                <w:ind w:right="90" w:firstLine="0"/>
                                <w:jc w:val="center"/>
                                <w:rPr>
                                  <w:rFonts w:ascii="GHEA Grapalat" w:hAnsi="GHEA Grapalat"/>
                                  <w:sz w:val="24"/>
                                  <w:szCs w:val="24"/>
                                  <w:lang w:val="hy-AM"/>
                                </w:rPr>
                              </w:pPr>
                              <w:r>
                                <w:rPr>
                                  <w:rFonts w:ascii="GHEA Grapalat" w:hAnsi="GHEA Grapalat"/>
                                  <w:sz w:val="24"/>
                                  <w:szCs w:val="24"/>
                                  <w:lang w:val="en-US"/>
                                </w:rPr>
                                <w:t>ե)</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6C9160" id="Group 268" o:spid="_x0000_s1039" style="position:absolute;margin-left:63.25pt;margin-top:7.85pt;width:361.5pt;height:213pt;z-index:251790336;mso-width-relative:margin;mso-height-relative:margin" coordsize="49015,3152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">
                <v:group id="Group 1708351431" o:spid="_x0000_s1040" style="position:absolute;top:2286;width:49015;height:29241" coordsize="49015,29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">
                  <v:shape id="Picture 1178028108" o:spid="_x0000_s1041" type="#_x0000_t75" style="position:absolute;width:49015;height:29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">
                    <v:imagedata r:id="rId27" o:title=""/>
                  </v:shape>
                  <v:line id="Straight Connector 1010214546" o:spid="_x0000_s1042" style="position:absolute;visibility:visible;mso-wrap-style:square" from="36804,29070" to="45034,29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" strokecolor="black [3213]" strokeweight="1.25pt">
                    <v:stroke joinstyle="miter"/>
                  </v:line>
                </v:group>
                <v:shape id="Text Box 632468725" o:spid="_x0000_s1043" type="#_x0000_t202" style="position:absolute;left:2514;width:342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" fillcolor="white [3201]" stroked="f" strokeweight=".5pt">
                  <v:textbox inset="0,0,0,0">
                    <w:txbxContent>
                      <w:p w14:paraId="13B84FD3" w14:textId="77777777" w:rsidR="00560ABB" w:rsidRPr="00690D7D" w:rsidRDefault="00560ABB" w:rsidP="007747FC">
                        <w:pPr>
                          <w:ind w:right="90" w:firstLine="0"/>
                          <w:jc w:val="center"/>
                          <w:rPr>
                            <w:rFonts w:ascii="GHEA Grapalat" w:hAnsi="GHEA Grapalat"/>
                            <w:sz w:val="24"/>
                            <w:szCs w:val="24"/>
                            <w:lang w:val="hy-AM"/>
                          </w:rPr>
                        </w:pPr>
                        <w:r>
                          <w:rPr>
                            <w:rFonts w:ascii="GHEA Grapalat" w:hAnsi="GHEA Grapalat"/>
                            <w:sz w:val="24"/>
                            <w:szCs w:val="24"/>
                            <w:lang w:val="en-US"/>
                          </w:rPr>
                          <w:t>ա)</w:t>
                        </w:r>
                      </w:p>
                    </w:txbxContent>
                  </v:textbox>
                </v:shape>
                <v:shape id="Text Box 581013894" o:spid="_x0000_s1044" type="#_x0000_t202" style="position:absolute;left:28727;top:76;width:342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" fillcolor="white [3201]" stroked="f" strokeweight=".5pt">
                  <v:textbox inset="0,0,0,0">
                    <w:txbxContent>
                      <w:p w14:paraId="11266936" w14:textId="77777777" w:rsidR="00560ABB" w:rsidRPr="00690D7D" w:rsidRDefault="00560ABB" w:rsidP="007747FC">
                        <w:pPr>
                          <w:ind w:right="90" w:firstLine="0"/>
                          <w:jc w:val="center"/>
                          <w:rPr>
                            <w:rFonts w:ascii="GHEA Grapalat" w:hAnsi="GHEA Grapalat"/>
                            <w:sz w:val="24"/>
                            <w:szCs w:val="24"/>
                            <w:lang w:val="hy-AM"/>
                          </w:rPr>
                        </w:pPr>
                        <w:r>
                          <w:rPr>
                            <w:rFonts w:ascii="GHEA Grapalat" w:hAnsi="GHEA Grapalat"/>
                            <w:sz w:val="24"/>
                            <w:szCs w:val="24"/>
                            <w:lang w:val="en-US"/>
                          </w:rPr>
                          <w:t>բ)</w:t>
                        </w:r>
                      </w:p>
                    </w:txbxContent>
                  </v:textbox>
                </v:shape>
                <v:shape id="Text Box 873221976" o:spid="_x0000_s1045" type="#_x0000_t202" style="position:absolute;left:3505;top:22402;width:342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" fillcolor="white [3201]" stroked="f" strokeweight=".5pt">
                  <v:textbox inset="0,0,0,0">
                    <w:txbxContent>
                      <w:p w14:paraId="30D26160" w14:textId="77777777" w:rsidR="00560ABB" w:rsidRPr="00690D7D" w:rsidRDefault="00560ABB" w:rsidP="007747FC">
                        <w:pPr>
                          <w:ind w:right="90" w:firstLine="0"/>
                          <w:jc w:val="center"/>
                          <w:rPr>
                            <w:rFonts w:ascii="GHEA Grapalat" w:hAnsi="GHEA Grapalat"/>
                            <w:sz w:val="24"/>
                            <w:szCs w:val="24"/>
                            <w:lang w:val="hy-AM"/>
                          </w:rPr>
                        </w:pPr>
                        <w:r>
                          <w:rPr>
                            <w:rFonts w:ascii="GHEA Grapalat" w:hAnsi="GHEA Grapalat"/>
                            <w:sz w:val="24"/>
                            <w:szCs w:val="24"/>
                            <w:lang w:val="en-US"/>
                          </w:rPr>
                          <w:t>գ)</w:t>
                        </w:r>
                      </w:p>
                    </w:txbxContent>
                  </v:textbox>
                </v:shape>
                <v:shape id="Text Box 1803903813" o:spid="_x0000_s1046" type="#_x0000_t202" style="position:absolute;left:19583;top:22174;width:342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" fillcolor="white [3201]" stroked="f" strokeweight=".5pt">
                  <v:textbox inset="0,0,0,0">
                    <w:txbxContent>
                      <w:p w14:paraId="0389C120" w14:textId="77777777" w:rsidR="00560ABB" w:rsidRPr="00690D7D" w:rsidRDefault="00560ABB" w:rsidP="007747FC">
                        <w:pPr>
                          <w:ind w:right="90" w:firstLine="0"/>
                          <w:jc w:val="center"/>
                          <w:rPr>
                            <w:rFonts w:ascii="GHEA Grapalat" w:hAnsi="GHEA Grapalat"/>
                            <w:sz w:val="24"/>
                            <w:szCs w:val="24"/>
                            <w:lang w:val="hy-AM"/>
                          </w:rPr>
                        </w:pPr>
                        <w:r>
                          <w:rPr>
                            <w:rFonts w:ascii="GHEA Grapalat" w:hAnsi="GHEA Grapalat"/>
                            <w:sz w:val="24"/>
                            <w:szCs w:val="24"/>
                            <w:lang w:val="en-US"/>
                          </w:rPr>
                          <w:t>դ)</w:t>
                        </w:r>
                      </w:p>
                    </w:txbxContent>
                  </v:textbox>
                </v:shape>
                <v:shape id="Text Box 1801151170" o:spid="_x0000_s1047" type="#_x0000_t202" style="position:absolute;left:35966;top:22555;width:342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" fillcolor="white [3201]" stroked="f" strokeweight=".5pt">
                  <v:textbox inset="0,0,0,0">
                    <w:txbxContent>
                      <w:p w14:paraId="008FBE48" w14:textId="77777777" w:rsidR="00560ABB" w:rsidRPr="00690D7D" w:rsidRDefault="00560ABB" w:rsidP="007747FC">
                        <w:pPr>
                          <w:ind w:right="90" w:firstLine="0"/>
                          <w:jc w:val="center"/>
                          <w:rPr>
                            <w:rFonts w:ascii="GHEA Grapalat" w:hAnsi="GHEA Grapalat"/>
                            <w:sz w:val="24"/>
                            <w:szCs w:val="24"/>
                            <w:lang w:val="hy-AM"/>
                          </w:rPr>
                        </w:pPr>
                        <w:r>
                          <w:rPr>
                            <w:rFonts w:ascii="GHEA Grapalat" w:hAnsi="GHEA Grapalat"/>
                            <w:sz w:val="24"/>
                            <w:szCs w:val="24"/>
                            <w:lang w:val="en-US"/>
                          </w:rPr>
                          <w:t>ե)</w:t>
                        </w:r>
                      </w:p>
                    </w:txbxContent>
                  </v:textbox>
                </v:shape>
              </v:group>
            </w:pict>
          </mc:Fallback>
        </mc:AlternateContent>
      </w:r>
    </w:p>
    <w:p w14:paraId="4F8754CF" w14:textId="77777777" w:rsidR="00BB338E" w:rsidRPr="00AF558F" w:rsidRDefault="00BB338E" w:rsidP="00BB338E">
      <w:pPr>
        <w:autoSpaceDE w:val="0"/>
        <w:autoSpaceDN w:val="0"/>
        <w:adjustRightInd w:val="0"/>
        <w:spacing w:after="0" w:line="240" w:lineRule="auto"/>
        <w:ind w:right="0" w:firstLine="0"/>
        <w:jc w:val="left"/>
        <w:rPr>
          <w:rFonts w:ascii="Arial,Bold" w:eastAsiaTheme="minorEastAsia" w:hAnsi="Arial,Bold" w:cs="Arial,Bold"/>
          <w:b/>
          <w:bCs/>
          <w:color w:val="auto"/>
          <w:sz w:val="18"/>
          <w:szCs w:val="18"/>
          <w:lang w:val="hy-AM"/>
        </w:rPr>
      </w:pPr>
    </w:p>
    <w:p w14:paraId="15CD581A" w14:textId="77777777" w:rsidR="00BB338E" w:rsidRPr="00AF558F" w:rsidRDefault="00BB338E" w:rsidP="00BB338E">
      <w:pPr>
        <w:autoSpaceDE w:val="0"/>
        <w:autoSpaceDN w:val="0"/>
        <w:adjustRightInd w:val="0"/>
        <w:spacing w:after="0" w:line="240" w:lineRule="auto"/>
        <w:ind w:right="0" w:firstLine="0"/>
        <w:jc w:val="left"/>
        <w:rPr>
          <w:rFonts w:ascii="Arial,Bold" w:eastAsiaTheme="minorEastAsia" w:hAnsi="Arial,Bold" w:cs="Arial,Bold"/>
          <w:b/>
          <w:bCs/>
          <w:color w:val="auto"/>
          <w:sz w:val="18"/>
          <w:szCs w:val="18"/>
          <w:lang w:val="hy-AM"/>
        </w:rPr>
      </w:pPr>
    </w:p>
    <w:p w14:paraId="01B99B31" w14:textId="77777777" w:rsidR="00BB338E" w:rsidRPr="00AF558F" w:rsidRDefault="00BB338E" w:rsidP="00BB338E">
      <w:pPr>
        <w:autoSpaceDE w:val="0"/>
        <w:autoSpaceDN w:val="0"/>
        <w:adjustRightInd w:val="0"/>
        <w:spacing w:after="0" w:line="240" w:lineRule="auto"/>
        <w:ind w:right="0" w:firstLine="0"/>
        <w:jc w:val="left"/>
        <w:rPr>
          <w:rFonts w:ascii="Arial,Bold" w:eastAsiaTheme="minorEastAsia" w:hAnsi="Arial,Bold" w:cs="Arial,Bold"/>
          <w:b/>
          <w:bCs/>
          <w:color w:val="auto"/>
          <w:sz w:val="18"/>
          <w:szCs w:val="18"/>
          <w:lang w:val="hy-AM"/>
        </w:rPr>
      </w:pPr>
    </w:p>
    <w:p w14:paraId="48834DB0" w14:textId="77777777" w:rsidR="000F5A4A" w:rsidRPr="00AF558F" w:rsidRDefault="000F5A4A" w:rsidP="00BB338E">
      <w:pPr>
        <w:autoSpaceDE w:val="0"/>
        <w:autoSpaceDN w:val="0"/>
        <w:adjustRightInd w:val="0"/>
        <w:spacing w:after="0" w:line="240" w:lineRule="auto"/>
        <w:ind w:right="0" w:firstLine="0"/>
        <w:jc w:val="left"/>
        <w:rPr>
          <w:rFonts w:ascii="Arial,Bold" w:eastAsiaTheme="minorEastAsia" w:hAnsi="Arial,Bold" w:cs="Arial,Bold"/>
          <w:b/>
          <w:bCs/>
          <w:color w:val="auto"/>
          <w:sz w:val="18"/>
          <w:szCs w:val="18"/>
          <w:lang w:val="hy-AM"/>
        </w:rPr>
      </w:pPr>
    </w:p>
    <w:p w14:paraId="70483D31" w14:textId="77777777" w:rsidR="000F5A4A" w:rsidRPr="00AF558F" w:rsidRDefault="000F5A4A" w:rsidP="00BB338E">
      <w:pPr>
        <w:autoSpaceDE w:val="0"/>
        <w:autoSpaceDN w:val="0"/>
        <w:adjustRightInd w:val="0"/>
        <w:spacing w:after="0" w:line="240" w:lineRule="auto"/>
        <w:ind w:right="0" w:firstLine="0"/>
        <w:jc w:val="left"/>
        <w:rPr>
          <w:rFonts w:ascii="Arial,Bold" w:eastAsiaTheme="minorEastAsia" w:hAnsi="Arial,Bold" w:cs="Arial,Bold"/>
          <w:b/>
          <w:bCs/>
          <w:color w:val="auto"/>
          <w:sz w:val="18"/>
          <w:szCs w:val="18"/>
          <w:lang w:val="hy-AM"/>
        </w:rPr>
      </w:pPr>
    </w:p>
    <w:p w14:paraId="1E6072FE" w14:textId="77777777" w:rsidR="000F5A4A" w:rsidRPr="00AF558F" w:rsidRDefault="000F5A4A" w:rsidP="00BB338E">
      <w:pPr>
        <w:autoSpaceDE w:val="0"/>
        <w:autoSpaceDN w:val="0"/>
        <w:adjustRightInd w:val="0"/>
        <w:spacing w:after="0" w:line="240" w:lineRule="auto"/>
        <w:ind w:right="0" w:firstLine="0"/>
        <w:jc w:val="left"/>
        <w:rPr>
          <w:rFonts w:ascii="Arial,Bold" w:eastAsiaTheme="minorEastAsia" w:hAnsi="Arial,Bold" w:cs="Arial,Bold"/>
          <w:b/>
          <w:bCs/>
          <w:color w:val="auto"/>
          <w:sz w:val="18"/>
          <w:szCs w:val="18"/>
          <w:lang w:val="hy-AM"/>
        </w:rPr>
      </w:pPr>
    </w:p>
    <w:p w14:paraId="75284D37" w14:textId="77777777" w:rsidR="000F5A4A" w:rsidRPr="00AF558F" w:rsidRDefault="000F5A4A" w:rsidP="00BB338E">
      <w:pPr>
        <w:autoSpaceDE w:val="0"/>
        <w:autoSpaceDN w:val="0"/>
        <w:adjustRightInd w:val="0"/>
        <w:spacing w:after="0" w:line="240" w:lineRule="auto"/>
        <w:ind w:right="0" w:firstLine="0"/>
        <w:jc w:val="left"/>
        <w:rPr>
          <w:rFonts w:ascii="Arial,Bold" w:eastAsiaTheme="minorEastAsia" w:hAnsi="Arial,Bold" w:cs="Arial,Bold"/>
          <w:b/>
          <w:bCs/>
          <w:color w:val="auto"/>
          <w:sz w:val="18"/>
          <w:szCs w:val="18"/>
          <w:lang w:val="hy-AM"/>
        </w:rPr>
      </w:pPr>
    </w:p>
    <w:p w14:paraId="26273A1B" w14:textId="77777777" w:rsidR="000F5A4A" w:rsidRPr="00AF558F" w:rsidRDefault="000F5A4A" w:rsidP="00BB338E">
      <w:pPr>
        <w:autoSpaceDE w:val="0"/>
        <w:autoSpaceDN w:val="0"/>
        <w:adjustRightInd w:val="0"/>
        <w:spacing w:after="0" w:line="240" w:lineRule="auto"/>
        <w:ind w:right="0" w:firstLine="0"/>
        <w:jc w:val="left"/>
        <w:rPr>
          <w:rFonts w:ascii="Arial,Bold" w:eastAsiaTheme="minorEastAsia" w:hAnsi="Arial,Bold" w:cs="Arial,Bold"/>
          <w:b/>
          <w:bCs/>
          <w:color w:val="auto"/>
          <w:sz w:val="18"/>
          <w:szCs w:val="18"/>
          <w:lang w:val="hy-AM"/>
        </w:rPr>
      </w:pPr>
    </w:p>
    <w:p w14:paraId="49ECF2DA" w14:textId="77777777" w:rsidR="000F5A4A" w:rsidRPr="00AF558F" w:rsidRDefault="000F5A4A" w:rsidP="00BB338E">
      <w:pPr>
        <w:autoSpaceDE w:val="0"/>
        <w:autoSpaceDN w:val="0"/>
        <w:adjustRightInd w:val="0"/>
        <w:spacing w:after="0" w:line="240" w:lineRule="auto"/>
        <w:ind w:right="0" w:firstLine="0"/>
        <w:jc w:val="left"/>
        <w:rPr>
          <w:rFonts w:ascii="Arial,Bold" w:eastAsiaTheme="minorEastAsia" w:hAnsi="Arial,Bold" w:cs="Arial,Bold"/>
          <w:b/>
          <w:bCs/>
          <w:color w:val="auto"/>
          <w:sz w:val="18"/>
          <w:szCs w:val="18"/>
          <w:lang w:val="hy-AM"/>
        </w:rPr>
      </w:pPr>
    </w:p>
    <w:p w14:paraId="222D7541" w14:textId="77777777" w:rsidR="000F5A4A" w:rsidRPr="00AF558F" w:rsidRDefault="000F5A4A" w:rsidP="00BB338E">
      <w:pPr>
        <w:autoSpaceDE w:val="0"/>
        <w:autoSpaceDN w:val="0"/>
        <w:adjustRightInd w:val="0"/>
        <w:spacing w:after="0" w:line="240" w:lineRule="auto"/>
        <w:ind w:right="0" w:firstLine="0"/>
        <w:jc w:val="left"/>
        <w:rPr>
          <w:rFonts w:ascii="Arial,Bold" w:eastAsiaTheme="minorEastAsia" w:hAnsi="Arial,Bold" w:cs="Arial,Bold"/>
          <w:b/>
          <w:bCs/>
          <w:color w:val="auto"/>
          <w:sz w:val="18"/>
          <w:szCs w:val="18"/>
          <w:lang w:val="hy-AM"/>
        </w:rPr>
      </w:pPr>
    </w:p>
    <w:p w14:paraId="44F81335" w14:textId="77777777" w:rsidR="000F5A4A" w:rsidRPr="00AF558F" w:rsidRDefault="000F5A4A" w:rsidP="00BB338E">
      <w:pPr>
        <w:autoSpaceDE w:val="0"/>
        <w:autoSpaceDN w:val="0"/>
        <w:adjustRightInd w:val="0"/>
        <w:spacing w:after="0" w:line="240" w:lineRule="auto"/>
        <w:ind w:right="0" w:firstLine="0"/>
        <w:jc w:val="left"/>
        <w:rPr>
          <w:rFonts w:ascii="Arial,Bold" w:eastAsiaTheme="minorEastAsia" w:hAnsi="Arial,Bold" w:cs="Arial,Bold"/>
          <w:b/>
          <w:bCs/>
          <w:color w:val="auto"/>
          <w:sz w:val="18"/>
          <w:szCs w:val="18"/>
          <w:lang w:val="hy-AM"/>
        </w:rPr>
      </w:pPr>
    </w:p>
    <w:p w14:paraId="7C05B4DD" w14:textId="77777777" w:rsidR="000F5A4A" w:rsidRPr="00AF558F" w:rsidRDefault="000F5A4A" w:rsidP="00BB338E">
      <w:pPr>
        <w:autoSpaceDE w:val="0"/>
        <w:autoSpaceDN w:val="0"/>
        <w:adjustRightInd w:val="0"/>
        <w:spacing w:after="0" w:line="240" w:lineRule="auto"/>
        <w:ind w:right="0" w:firstLine="0"/>
        <w:jc w:val="left"/>
        <w:rPr>
          <w:rFonts w:ascii="Arial,Bold" w:eastAsiaTheme="minorEastAsia" w:hAnsi="Arial,Bold" w:cs="Arial,Bold"/>
          <w:b/>
          <w:bCs/>
          <w:color w:val="auto"/>
          <w:sz w:val="18"/>
          <w:szCs w:val="18"/>
          <w:lang w:val="hy-AM"/>
        </w:rPr>
      </w:pPr>
    </w:p>
    <w:p w14:paraId="01F86F9C" w14:textId="77777777" w:rsidR="000F5A4A" w:rsidRPr="00AF558F" w:rsidRDefault="000F5A4A" w:rsidP="00BB338E">
      <w:pPr>
        <w:autoSpaceDE w:val="0"/>
        <w:autoSpaceDN w:val="0"/>
        <w:adjustRightInd w:val="0"/>
        <w:spacing w:after="0" w:line="240" w:lineRule="auto"/>
        <w:ind w:right="0" w:firstLine="0"/>
        <w:jc w:val="left"/>
        <w:rPr>
          <w:rFonts w:ascii="Arial,Bold" w:eastAsiaTheme="minorEastAsia" w:hAnsi="Arial,Bold" w:cs="Arial,Bold"/>
          <w:b/>
          <w:bCs/>
          <w:color w:val="auto"/>
          <w:sz w:val="18"/>
          <w:szCs w:val="18"/>
          <w:lang w:val="hy-AM"/>
        </w:rPr>
      </w:pPr>
    </w:p>
    <w:p w14:paraId="32DE67C0" w14:textId="77777777" w:rsidR="000F5A4A" w:rsidRPr="00AF558F" w:rsidRDefault="000F5A4A" w:rsidP="00BB338E">
      <w:pPr>
        <w:autoSpaceDE w:val="0"/>
        <w:autoSpaceDN w:val="0"/>
        <w:adjustRightInd w:val="0"/>
        <w:spacing w:after="0" w:line="240" w:lineRule="auto"/>
        <w:ind w:right="0" w:firstLine="0"/>
        <w:jc w:val="left"/>
        <w:rPr>
          <w:rFonts w:ascii="Arial,Bold" w:eastAsiaTheme="minorEastAsia" w:hAnsi="Arial,Bold" w:cs="Arial,Bold"/>
          <w:b/>
          <w:bCs/>
          <w:color w:val="auto"/>
          <w:sz w:val="18"/>
          <w:szCs w:val="18"/>
          <w:lang w:val="hy-AM"/>
        </w:rPr>
      </w:pPr>
    </w:p>
    <w:p w14:paraId="193EED72" w14:textId="77777777" w:rsidR="000F5A4A" w:rsidRPr="00AF558F" w:rsidRDefault="000F5A4A" w:rsidP="00BB338E">
      <w:pPr>
        <w:autoSpaceDE w:val="0"/>
        <w:autoSpaceDN w:val="0"/>
        <w:adjustRightInd w:val="0"/>
        <w:spacing w:after="0" w:line="240" w:lineRule="auto"/>
        <w:ind w:right="0" w:firstLine="0"/>
        <w:jc w:val="left"/>
        <w:rPr>
          <w:rFonts w:ascii="Arial,Bold" w:eastAsiaTheme="minorEastAsia" w:hAnsi="Arial,Bold" w:cs="Arial,Bold"/>
          <w:b/>
          <w:bCs/>
          <w:color w:val="auto"/>
          <w:sz w:val="18"/>
          <w:szCs w:val="18"/>
          <w:lang w:val="hy-AM"/>
        </w:rPr>
      </w:pPr>
    </w:p>
    <w:p w14:paraId="1E27FDD7" w14:textId="77777777" w:rsidR="000F5A4A" w:rsidRPr="00AF558F" w:rsidRDefault="000F5A4A" w:rsidP="00BB338E">
      <w:pPr>
        <w:autoSpaceDE w:val="0"/>
        <w:autoSpaceDN w:val="0"/>
        <w:adjustRightInd w:val="0"/>
        <w:spacing w:after="0" w:line="240" w:lineRule="auto"/>
        <w:ind w:right="0" w:firstLine="0"/>
        <w:jc w:val="left"/>
        <w:rPr>
          <w:rFonts w:ascii="Arial,Bold" w:eastAsiaTheme="minorEastAsia" w:hAnsi="Arial,Bold" w:cs="Arial,Bold"/>
          <w:b/>
          <w:bCs/>
          <w:color w:val="auto"/>
          <w:sz w:val="18"/>
          <w:szCs w:val="18"/>
          <w:lang w:val="hy-AM"/>
        </w:rPr>
      </w:pPr>
    </w:p>
    <w:p w14:paraId="7F41E942" w14:textId="77777777" w:rsidR="000F5A4A" w:rsidRPr="00AF558F" w:rsidRDefault="000F5A4A" w:rsidP="00BB338E">
      <w:pPr>
        <w:autoSpaceDE w:val="0"/>
        <w:autoSpaceDN w:val="0"/>
        <w:adjustRightInd w:val="0"/>
        <w:spacing w:after="0" w:line="240" w:lineRule="auto"/>
        <w:ind w:right="0" w:firstLine="0"/>
        <w:jc w:val="left"/>
        <w:rPr>
          <w:rFonts w:ascii="Arial,Bold" w:eastAsiaTheme="minorEastAsia" w:hAnsi="Arial,Bold" w:cs="Arial,Bold"/>
          <w:b/>
          <w:bCs/>
          <w:color w:val="auto"/>
          <w:sz w:val="18"/>
          <w:szCs w:val="18"/>
          <w:lang w:val="hy-AM"/>
        </w:rPr>
      </w:pPr>
    </w:p>
    <w:p w14:paraId="1E9E861C" w14:textId="77777777" w:rsidR="000F5A4A" w:rsidRPr="00AF558F" w:rsidRDefault="000F5A4A" w:rsidP="00BB338E">
      <w:pPr>
        <w:autoSpaceDE w:val="0"/>
        <w:autoSpaceDN w:val="0"/>
        <w:adjustRightInd w:val="0"/>
        <w:spacing w:after="0" w:line="240" w:lineRule="auto"/>
        <w:ind w:right="0" w:firstLine="0"/>
        <w:jc w:val="left"/>
        <w:rPr>
          <w:rFonts w:ascii="Arial,Bold" w:eastAsiaTheme="minorEastAsia" w:hAnsi="Arial,Bold" w:cs="Arial,Bold"/>
          <w:b/>
          <w:bCs/>
          <w:color w:val="auto"/>
          <w:sz w:val="18"/>
          <w:szCs w:val="18"/>
          <w:lang w:val="hy-AM"/>
        </w:rPr>
      </w:pPr>
    </w:p>
    <w:p w14:paraId="428BA0D6" w14:textId="77777777" w:rsidR="000F5A4A" w:rsidRPr="00557F0C" w:rsidRDefault="000F5A4A" w:rsidP="00673958">
      <w:pPr>
        <w:autoSpaceDE w:val="0"/>
        <w:autoSpaceDN w:val="0"/>
        <w:adjustRightInd w:val="0"/>
        <w:spacing w:after="0" w:line="276" w:lineRule="auto"/>
        <w:ind w:right="0" w:firstLine="0"/>
        <w:jc w:val="left"/>
        <w:rPr>
          <w:rFonts w:asciiTheme="minorHAnsi" w:eastAsiaTheme="minorEastAsia" w:hAnsiTheme="minorHAnsi" w:cs="Arial,Bold"/>
          <w:b/>
          <w:bCs/>
          <w:color w:val="auto"/>
          <w:sz w:val="18"/>
          <w:szCs w:val="18"/>
          <w:lang w:val="hy-AM"/>
        </w:rPr>
      </w:pPr>
    </w:p>
    <w:p w14:paraId="01A60238" w14:textId="77777777" w:rsidR="007747FC" w:rsidRPr="00952091" w:rsidRDefault="007747FC" w:rsidP="00673958">
      <w:pPr>
        <w:spacing w:line="276" w:lineRule="auto"/>
        <w:ind w:left="720" w:right="90" w:firstLine="0"/>
        <w:jc w:val="center"/>
        <w:rPr>
          <w:rFonts w:ascii="GHEA Grapalat" w:eastAsiaTheme="minorHAnsi" w:hAnsi="GHEA Grapalat"/>
          <w:bCs/>
          <w:color w:val="auto"/>
          <w:sz w:val="24"/>
          <w:szCs w:val="24"/>
          <w:lang w:val="hy-AM" w:eastAsia="en-US"/>
        </w:rPr>
      </w:pPr>
      <w:r w:rsidRPr="002B3780">
        <w:rPr>
          <w:rFonts w:ascii="GHEA Grapalat" w:hAnsi="GHEA Grapalat"/>
          <w:sz w:val="24"/>
          <w:szCs w:val="24"/>
          <w:lang w:val="hy-AM"/>
        </w:rPr>
        <w:t xml:space="preserve">ա,բ) </w:t>
      </w:r>
      <w:r>
        <w:rPr>
          <w:rFonts w:ascii="GHEA Grapalat" w:eastAsiaTheme="minorHAnsi" w:hAnsi="GHEA Grapalat"/>
          <w:bCs/>
          <w:color w:val="auto"/>
          <w:sz w:val="24"/>
          <w:szCs w:val="24"/>
          <w:lang w:val="hy-AM" w:eastAsia="en-US"/>
        </w:rPr>
        <w:t>–</w:t>
      </w:r>
      <w:r w:rsidRPr="002B3780">
        <w:rPr>
          <w:rFonts w:ascii="GHEA Grapalat" w:eastAsiaTheme="minorHAnsi" w:hAnsi="GHEA Grapalat"/>
          <w:bCs/>
          <w:color w:val="auto"/>
          <w:sz w:val="24"/>
          <w:szCs w:val="24"/>
          <w:lang w:val="hy-AM" w:eastAsia="en-US"/>
        </w:rPr>
        <w:t xml:space="preserve"> մատրիցային (չծալվող կողապատերով) կաղապարներում պատրաստվող </w:t>
      </w:r>
      <w:r>
        <w:rPr>
          <w:rFonts w:ascii="GHEA Grapalat" w:eastAsiaTheme="minorHAnsi" w:hAnsi="GHEA Grapalat"/>
          <w:bCs/>
          <w:color w:val="auto"/>
          <w:sz w:val="24"/>
          <w:szCs w:val="24"/>
          <w:lang w:val="hy-AM" w:eastAsia="en-US"/>
        </w:rPr>
        <w:t xml:space="preserve">և </w:t>
      </w:r>
      <w:r w:rsidRPr="002B3780">
        <w:rPr>
          <w:rFonts w:ascii="GHEA Grapalat" w:eastAsiaTheme="minorHAnsi" w:hAnsi="GHEA Grapalat"/>
          <w:bCs/>
          <w:color w:val="auto"/>
          <w:sz w:val="24"/>
          <w:szCs w:val="24"/>
          <w:lang w:val="hy-AM" w:eastAsia="en-US"/>
        </w:rPr>
        <w:t xml:space="preserve"> սալերի անկյուններում</w:t>
      </w:r>
      <w:r>
        <w:rPr>
          <w:rFonts w:ascii="GHEA Grapalat" w:eastAsiaTheme="minorHAnsi" w:hAnsi="GHEA Grapalat"/>
          <w:bCs/>
          <w:color w:val="auto"/>
          <w:sz w:val="24"/>
          <w:szCs w:val="24"/>
          <w:lang w:val="hy-AM" w:eastAsia="en-US"/>
        </w:rPr>
        <w:t xml:space="preserve"> տեղադրվող</w:t>
      </w:r>
      <w:r w:rsidRPr="002B3780">
        <w:rPr>
          <w:rFonts w:ascii="GHEA Grapalat" w:eastAsiaTheme="minorHAnsi" w:hAnsi="GHEA Grapalat"/>
          <w:bCs/>
          <w:color w:val="auto"/>
          <w:sz w:val="24"/>
          <w:szCs w:val="24"/>
          <w:lang w:val="hy-AM" w:eastAsia="en-US"/>
        </w:rPr>
        <w:t xml:space="preserve">, </w:t>
      </w:r>
    </w:p>
    <w:p w14:paraId="58AFD4F7" w14:textId="77777777" w:rsidR="007747FC" w:rsidRPr="002B3780" w:rsidRDefault="007747FC" w:rsidP="00673958">
      <w:pPr>
        <w:spacing w:line="276" w:lineRule="auto"/>
        <w:ind w:left="720" w:right="90" w:firstLine="0"/>
        <w:jc w:val="center"/>
        <w:rPr>
          <w:rFonts w:ascii="GHEA Grapalat" w:eastAsiaTheme="minorHAnsi" w:hAnsi="GHEA Grapalat"/>
          <w:bCs/>
          <w:color w:val="auto"/>
          <w:sz w:val="24"/>
          <w:szCs w:val="24"/>
          <w:lang w:val="hy-AM" w:eastAsia="en-US"/>
        </w:rPr>
      </w:pPr>
      <w:r w:rsidRPr="002B3780">
        <w:rPr>
          <w:rFonts w:ascii="GHEA Grapalat" w:eastAsiaTheme="minorHAnsi" w:hAnsi="GHEA Grapalat"/>
          <w:bCs/>
          <w:color w:val="auto"/>
          <w:sz w:val="24"/>
          <w:szCs w:val="24"/>
          <w:lang w:val="hy-AM" w:eastAsia="en-US"/>
        </w:rPr>
        <w:t>գ,դ,ե</w:t>
      </w:r>
      <w:r w:rsidRPr="002B3780">
        <w:rPr>
          <w:rFonts w:ascii="GHEA Grapalat" w:hAnsi="GHEA Grapalat"/>
          <w:sz w:val="24"/>
          <w:szCs w:val="24"/>
          <w:lang w:val="hy-AM"/>
        </w:rPr>
        <w:t xml:space="preserve">) - </w:t>
      </w:r>
      <w:r w:rsidRPr="002B3780">
        <w:rPr>
          <w:rFonts w:ascii="GHEA Grapalat" w:eastAsiaTheme="minorHAnsi" w:hAnsi="GHEA Grapalat"/>
          <w:bCs/>
          <w:color w:val="auto"/>
          <w:sz w:val="24"/>
          <w:szCs w:val="24"/>
          <w:lang w:val="hy-AM" w:eastAsia="en-US"/>
        </w:rPr>
        <w:t xml:space="preserve">ծալվող կողապատերով կաղապարներում պատրաստվող </w:t>
      </w:r>
      <w:r>
        <w:rPr>
          <w:rFonts w:ascii="GHEA Grapalat" w:eastAsiaTheme="minorHAnsi" w:hAnsi="GHEA Grapalat"/>
          <w:bCs/>
          <w:color w:val="auto"/>
          <w:sz w:val="24"/>
          <w:szCs w:val="24"/>
          <w:lang w:val="hy-AM" w:eastAsia="en-US"/>
        </w:rPr>
        <w:t xml:space="preserve">և </w:t>
      </w:r>
      <w:r w:rsidRPr="002B3780">
        <w:rPr>
          <w:rFonts w:ascii="GHEA Grapalat" w:eastAsiaTheme="minorHAnsi" w:hAnsi="GHEA Grapalat"/>
          <w:bCs/>
          <w:color w:val="auto"/>
          <w:sz w:val="24"/>
          <w:szCs w:val="24"/>
          <w:lang w:val="hy-AM" w:eastAsia="en-US"/>
        </w:rPr>
        <w:t>սալերի եզրային նիստերում</w:t>
      </w:r>
      <w:r w:rsidRPr="003F1F45">
        <w:rPr>
          <w:rFonts w:ascii="GHEA Grapalat" w:eastAsiaTheme="minorHAnsi" w:hAnsi="GHEA Grapalat"/>
          <w:bCs/>
          <w:color w:val="auto"/>
          <w:sz w:val="24"/>
          <w:szCs w:val="24"/>
          <w:lang w:val="hy-AM" w:eastAsia="en-US"/>
        </w:rPr>
        <w:t xml:space="preserve"> </w:t>
      </w:r>
      <w:r>
        <w:rPr>
          <w:rFonts w:ascii="GHEA Grapalat" w:eastAsiaTheme="minorHAnsi" w:hAnsi="GHEA Grapalat"/>
          <w:bCs/>
          <w:color w:val="auto"/>
          <w:sz w:val="24"/>
          <w:szCs w:val="24"/>
          <w:lang w:val="hy-AM" w:eastAsia="en-US"/>
        </w:rPr>
        <w:t>տեղադրվող</w:t>
      </w:r>
    </w:p>
    <w:p w14:paraId="6C89F187" w14:textId="77777777" w:rsidR="0001367B" w:rsidRDefault="007747FC" w:rsidP="00B8214E">
      <w:pPr>
        <w:pStyle w:val="ListParagraph"/>
        <w:tabs>
          <w:tab w:val="left" w:pos="1080"/>
          <w:tab w:val="left" w:pos="1260"/>
        </w:tabs>
        <w:autoSpaceDE w:val="0"/>
        <w:autoSpaceDN w:val="0"/>
        <w:adjustRightInd w:val="0"/>
        <w:spacing w:after="0" w:line="276" w:lineRule="auto"/>
        <w:ind w:left="568" w:right="0" w:firstLine="0"/>
        <w:jc w:val="center"/>
        <w:rPr>
          <w:rFonts w:ascii="GHEA Grapalat" w:hAnsi="GHEA Grapalat"/>
          <w:b/>
          <w:color w:val="auto"/>
          <w:sz w:val="24"/>
          <w:lang w:val="hy-AM"/>
        </w:rPr>
      </w:pPr>
      <w:r w:rsidRPr="002B3780">
        <w:rPr>
          <w:rFonts w:ascii="GHEA Grapalat" w:eastAsiaTheme="minorHAnsi" w:hAnsi="GHEA Grapalat"/>
          <w:b/>
          <w:color w:val="auto"/>
          <w:sz w:val="24"/>
          <w:szCs w:val="24"/>
          <w:lang w:val="hy-AM" w:eastAsia="en-US"/>
        </w:rPr>
        <w:lastRenderedPageBreak/>
        <w:t>Նկար 9: Ոչ նախա</w:t>
      </w:r>
      <w:r w:rsidRPr="002B3780">
        <w:rPr>
          <w:rFonts w:ascii="GHEA Grapalat" w:hAnsi="GHEA Grapalat"/>
          <w:b/>
          <w:color w:val="auto"/>
          <w:sz w:val="24"/>
          <w:lang w:val="hy-AM"/>
        </w:rPr>
        <w:t>լարված սալերի կցորդային միացումների  տարբերակներ:</w:t>
      </w:r>
    </w:p>
    <w:p w14:paraId="4787484C" w14:textId="77777777" w:rsidR="008A390D" w:rsidRPr="00AF558F" w:rsidRDefault="008A390D" w:rsidP="00B8214E">
      <w:pPr>
        <w:pStyle w:val="ListParagraph"/>
        <w:tabs>
          <w:tab w:val="left" w:pos="1080"/>
          <w:tab w:val="left" w:pos="1260"/>
        </w:tabs>
        <w:autoSpaceDE w:val="0"/>
        <w:autoSpaceDN w:val="0"/>
        <w:adjustRightInd w:val="0"/>
        <w:spacing w:after="0" w:line="276" w:lineRule="auto"/>
        <w:ind w:left="568" w:right="0" w:firstLine="0"/>
        <w:jc w:val="center"/>
        <w:rPr>
          <w:rFonts w:ascii="Arial" w:hAnsi="Arial" w:cs="Arial"/>
          <w:color w:val="444444"/>
          <w:lang w:val="hy-AM"/>
        </w:rPr>
      </w:pPr>
    </w:p>
    <w:p w14:paraId="0303BFA2" w14:textId="0B634E28" w:rsidR="00AC5DBC" w:rsidRPr="00AF558F" w:rsidRDefault="008E5FE9">
      <w:pPr>
        <w:pStyle w:val="ListParagraph"/>
        <w:numPr>
          <w:ilvl w:val="0"/>
          <w:numId w:val="3"/>
        </w:numPr>
        <w:tabs>
          <w:tab w:val="left" w:pos="1080"/>
          <w:tab w:val="left" w:pos="1260"/>
        </w:tabs>
        <w:autoSpaceDE w:val="0"/>
        <w:autoSpaceDN w:val="0"/>
        <w:adjustRightInd w:val="0"/>
        <w:spacing w:after="0" w:line="360" w:lineRule="auto"/>
        <w:ind w:left="0" w:right="0" w:firstLine="720"/>
        <w:contextualSpacing w:val="0"/>
        <w:rPr>
          <w:rFonts w:ascii="GHEA Grapalat" w:hAnsi="GHEA Grapalat"/>
          <w:color w:val="auto"/>
          <w:sz w:val="24"/>
          <w:lang w:val="hy-AM"/>
        </w:rPr>
      </w:pPr>
      <w:r w:rsidRPr="00AF558F">
        <w:rPr>
          <w:rFonts w:ascii="GHEA Grapalat" w:hAnsi="GHEA Grapalat"/>
          <w:color w:val="auto"/>
          <w:sz w:val="24"/>
          <w:lang w:val="hy-AM"/>
        </w:rPr>
        <w:t xml:space="preserve">Հավաքովի սալերի </w:t>
      </w:r>
      <w:r w:rsidR="006752CD" w:rsidRPr="00AF558F">
        <w:rPr>
          <w:rFonts w:ascii="GHEA Grapalat" w:hAnsi="GHEA Grapalat"/>
          <w:color w:val="auto"/>
          <w:sz w:val="24"/>
          <w:lang w:val="hy-AM"/>
        </w:rPr>
        <w:t xml:space="preserve">հիմքերը կարող են նախատեսվել տարբեր տեսակների՝ </w:t>
      </w:r>
      <w:r w:rsidR="006752CD" w:rsidRPr="008A390D">
        <w:rPr>
          <w:rFonts w:ascii="GHEA Grapalat" w:hAnsi="GHEA Grapalat"/>
          <w:color w:val="auto"/>
          <w:sz w:val="24"/>
          <w:lang w:val="hy-AM"/>
        </w:rPr>
        <w:t xml:space="preserve">համաձայն </w:t>
      </w:r>
      <w:r w:rsidR="00B34D57" w:rsidRPr="008A390D">
        <w:rPr>
          <w:rFonts w:ascii="GHEA Grapalat" w:hAnsi="GHEA Grapalat"/>
          <w:color w:val="auto"/>
          <w:sz w:val="24"/>
          <w:lang w:val="hy-AM"/>
        </w:rPr>
        <w:t xml:space="preserve">սույն </w:t>
      </w:r>
      <w:r w:rsidR="006752CD" w:rsidRPr="008A390D">
        <w:rPr>
          <w:rFonts w:ascii="GHEA Grapalat" w:hAnsi="GHEA Grapalat"/>
          <w:color w:val="auto"/>
          <w:sz w:val="24"/>
          <w:lang w:val="hy-AM"/>
        </w:rPr>
        <w:t xml:space="preserve">կանոնների հավաքածուի </w:t>
      </w:r>
      <w:r w:rsidR="00B34D57" w:rsidRPr="008A390D">
        <w:rPr>
          <w:rFonts w:ascii="GHEA Grapalat" w:hAnsi="GHEA Grapalat"/>
          <w:color w:val="auto"/>
          <w:sz w:val="24"/>
          <w:lang w:val="hy-AM"/>
        </w:rPr>
        <w:t>10-րդ</w:t>
      </w:r>
      <w:r w:rsidR="006752CD" w:rsidRPr="008A390D">
        <w:rPr>
          <w:rFonts w:ascii="GHEA Grapalat" w:hAnsi="GHEA Grapalat"/>
          <w:color w:val="auto"/>
          <w:sz w:val="24"/>
          <w:lang w:val="hy-AM"/>
        </w:rPr>
        <w:t xml:space="preserve"> նկարի:</w:t>
      </w:r>
      <w:r w:rsidR="00AC5DBC" w:rsidRPr="00AF558F">
        <w:rPr>
          <w:rFonts w:ascii="GHEA Grapalat" w:hAnsi="GHEA Grapalat"/>
          <w:color w:val="auto"/>
          <w:sz w:val="24"/>
          <w:lang w:val="hy-AM"/>
        </w:rPr>
        <w:t xml:space="preserve"> Հիմքի կոնստրուկցիան պետք է որոշել հաշվարկով:</w:t>
      </w:r>
    </w:p>
    <w:p w14:paraId="41DB596E" w14:textId="77777777" w:rsidR="008E5FE9" w:rsidRPr="00AF558F" w:rsidRDefault="00AC5DBC">
      <w:pPr>
        <w:pStyle w:val="ListParagraph"/>
        <w:numPr>
          <w:ilvl w:val="0"/>
          <w:numId w:val="3"/>
        </w:numPr>
        <w:tabs>
          <w:tab w:val="left" w:pos="1080"/>
          <w:tab w:val="left" w:pos="1260"/>
        </w:tabs>
        <w:autoSpaceDE w:val="0"/>
        <w:autoSpaceDN w:val="0"/>
        <w:adjustRightInd w:val="0"/>
        <w:spacing w:after="0" w:line="360" w:lineRule="auto"/>
        <w:ind w:left="0" w:right="0" w:firstLine="720"/>
        <w:rPr>
          <w:rFonts w:ascii="GHEA Grapalat" w:hAnsi="GHEA Grapalat"/>
          <w:color w:val="auto"/>
          <w:sz w:val="24"/>
          <w:lang w:val="hy-AM"/>
        </w:rPr>
      </w:pPr>
      <w:r w:rsidRPr="00AF558F">
        <w:rPr>
          <w:rFonts w:ascii="GHEA Grapalat" w:hAnsi="GHEA Grapalat"/>
          <w:color w:val="auto"/>
          <w:sz w:val="24"/>
          <w:lang w:val="hy-AM"/>
        </w:rPr>
        <w:t xml:space="preserve">Հավաքովի սալերի միջև կարանները՝ ստորին մասում կամ ամբողջ խորությամբ,  լցնում են շաղախով: Կարանների վերին մասը կարելի է լցնել նաև մածիկով: </w:t>
      </w:r>
    </w:p>
    <w:p w14:paraId="1702B7EB" w14:textId="77777777" w:rsidR="00F3569B" w:rsidRPr="00AF558F" w:rsidRDefault="007747FC" w:rsidP="00D31B7E">
      <w:pPr>
        <w:pStyle w:val="formattext"/>
        <w:spacing w:before="0" w:beforeAutospacing="0" w:after="0" w:afterAutospacing="0"/>
        <w:jc w:val="right"/>
        <w:textAlignment w:val="baseline"/>
        <w:rPr>
          <w:rFonts w:ascii="Arial" w:hAnsi="Arial" w:cs="Arial"/>
          <w:color w:val="444444"/>
          <w:lang w:val="hy-AM"/>
        </w:rPr>
      </w:pPr>
      <w:r>
        <w:rPr>
          <w:rFonts w:ascii="Arial" w:hAnsi="Arial" w:cs="Arial"/>
          <w:noProof/>
          <w:color w:val="444444"/>
          <w:lang w:val="en-US" w:eastAsia="en-US"/>
        </w:rPr>
        <w:drawing>
          <wp:inline distT="0" distB="0" distL="0" distR="0" wp14:anchorId="2811F33B" wp14:editId="53ACF2BA">
            <wp:extent cx="5257800" cy="5617923"/>
            <wp:effectExtent l="0" t="0" r="0" b="1905"/>
            <wp:docPr id="1382212087"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212087" name="Picture 1382212087"/>
                    <pic:cNvPicPr/>
                  </pic:nvPicPr>
                  <pic:blipFill rotWithShape="1">
                    <a:blip r:embed="rId28" cstate="print">
                      <a:extLst>
                        <a:ext uri="{28A0092B-C50C-407E-A947-70E740481C1C}">
                          <a14:useLocalDpi xmlns:a14="http://schemas.microsoft.com/office/drawing/2010/main" val="0"/>
                        </a:ext>
                      </a:extLst>
                    </a:blip>
                    <a:srcRect l="6075" t="1848" r="2180" b="2044"/>
                    <a:stretch/>
                  </pic:blipFill>
                  <pic:spPr bwMode="auto">
                    <a:xfrm>
                      <a:off x="0" y="0"/>
                      <a:ext cx="5266198" cy="5626896"/>
                    </a:xfrm>
                    <a:prstGeom prst="rect">
                      <a:avLst/>
                    </a:prstGeom>
                    <a:ln>
                      <a:noFill/>
                    </a:ln>
                    <a:extLst>
                      <a:ext uri="{53640926-AAD7-44D8-BBD7-CCE9431645EC}">
                        <a14:shadowObscured xmlns:a14="http://schemas.microsoft.com/office/drawing/2010/main"/>
                      </a:ext>
                    </a:extLst>
                  </pic:spPr>
                </pic:pic>
              </a:graphicData>
            </a:graphic>
          </wp:inline>
        </w:drawing>
      </w:r>
    </w:p>
    <w:p w14:paraId="5E566C84" w14:textId="3F533EED" w:rsidR="007747FC" w:rsidRPr="00952091" w:rsidRDefault="007747FC" w:rsidP="007747FC">
      <w:pPr>
        <w:spacing w:line="360" w:lineRule="auto"/>
        <w:ind w:left="357" w:right="91" w:firstLine="0"/>
        <w:jc w:val="center"/>
        <w:rPr>
          <w:rFonts w:ascii="GHEA Grapalat" w:eastAsiaTheme="minorHAnsi" w:hAnsi="GHEA Grapalat"/>
          <w:bCs/>
          <w:color w:val="auto"/>
          <w:sz w:val="24"/>
          <w:szCs w:val="24"/>
          <w:lang w:val="hy-AM" w:eastAsia="en-US"/>
        </w:rPr>
      </w:pPr>
      <w:r w:rsidRPr="00952091">
        <w:rPr>
          <w:rFonts w:ascii="GHEA Grapalat" w:hAnsi="GHEA Grapalat"/>
          <w:sz w:val="24"/>
          <w:szCs w:val="24"/>
          <w:lang w:val="hy-AM"/>
        </w:rPr>
        <w:t xml:space="preserve">1 </w:t>
      </w:r>
      <w:r>
        <w:rPr>
          <w:rFonts w:ascii="GHEA Grapalat" w:eastAsiaTheme="minorHAnsi" w:hAnsi="GHEA Grapalat"/>
          <w:bCs/>
          <w:color w:val="auto"/>
          <w:sz w:val="24"/>
          <w:szCs w:val="24"/>
          <w:lang w:val="hy-AM" w:eastAsia="en-US"/>
        </w:rPr>
        <w:t>–</w:t>
      </w:r>
      <w:r w:rsidRPr="00952091">
        <w:rPr>
          <w:rFonts w:ascii="GHEA Grapalat" w:eastAsiaTheme="minorHAnsi" w:hAnsi="GHEA Grapalat"/>
          <w:bCs/>
          <w:color w:val="auto"/>
          <w:sz w:val="24"/>
          <w:szCs w:val="24"/>
          <w:lang w:val="hy-AM" w:eastAsia="en-US"/>
        </w:rPr>
        <w:t xml:space="preserve"> ավազային, 2</w:t>
      </w:r>
      <w:r w:rsidR="00B34D57">
        <w:rPr>
          <w:rFonts w:ascii="GHEA Grapalat" w:eastAsiaTheme="minorHAnsi" w:hAnsi="GHEA Grapalat"/>
          <w:bCs/>
          <w:color w:val="auto"/>
          <w:sz w:val="24"/>
          <w:szCs w:val="24"/>
          <w:lang w:val="hy-AM" w:eastAsia="en-US"/>
        </w:rPr>
        <w:t xml:space="preserve"> </w:t>
      </w:r>
      <w:r w:rsidRPr="00952091">
        <w:rPr>
          <w:rFonts w:ascii="GHEA Grapalat" w:eastAsiaTheme="minorHAnsi" w:hAnsi="GHEA Grapalat"/>
          <w:bCs/>
          <w:color w:val="auto"/>
          <w:sz w:val="24"/>
          <w:szCs w:val="24"/>
          <w:lang w:val="hy-AM" w:eastAsia="en-US"/>
        </w:rPr>
        <w:t>- ավազային՝ գեոտեքստիլի շերտով, 3</w:t>
      </w:r>
      <w:r w:rsidR="00B34D57">
        <w:rPr>
          <w:rFonts w:ascii="GHEA Grapalat" w:eastAsiaTheme="minorHAnsi" w:hAnsi="GHEA Grapalat"/>
          <w:bCs/>
          <w:color w:val="auto"/>
          <w:sz w:val="24"/>
          <w:szCs w:val="24"/>
          <w:lang w:val="hy-AM" w:eastAsia="en-US"/>
        </w:rPr>
        <w:t xml:space="preserve"> </w:t>
      </w:r>
      <w:r w:rsidRPr="00952091">
        <w:rPr>
          <w:rFonts w:ascii="GHEA Grapalat" w:eastAsiaTheme="minorHAnsi" w:hAnsi="GHEA Grapalat"/>
          <w:bCs/>
          <w:color w:val="auto"/>
          <w:sz w:val="24"/>
          <w:szCs w:val="24"/>
          <w:lang w:val="hy-AM" w:eastAsia="en-US"/>
        </w:rPr>
        <w:t xml:space="preserve">- ավազային, այդ թվում նաև գեոտեքստիլի շերտով՝ սալերի անկյունների և եզրերի տակ միջադիրների տեղադրումով, </w:t>
      </w:r>
      <w:r w:rsidRPr="00952091">
        <w:rPr>
          <w:rFonts w:ascii="GHEA Grapalat" w:hAnsi="GHEA Grapalat"/>
          <w:sz w:val="24"/>
          <w:szCs w:val="24"/>
          <w:lang w:val="hy-AM"/>
        </w:rPr>
        <w:t>4</w:t>
      </w:r>
      <w:r w:rsidR="00B34D57">
        <w:rPr>
          <w:rFonts w:ascii="GHEA Grapalat" w:hAnsi="GHEA Grapalat"/>
          <w:sz w:val="24"/>
          <w:szCs w:val="24"/>
          <w:lang w:val="hy-AM"/>
        </w:rPr>
        <w:t xml:space="preserve"> </w:t>
      </w:r>
      <w:r w:rsidRPr="00952091">
        <w:rPr>
          <w:rFonts w:ascii="GHEA Grapalat" w:eastAsiaTheme="minorHAnsi" w:hAnsi="GHEA Grapalat"/>
          <w:bCs/>
          <w:color w:val="auto"/>
          <w:sz w:val="24"/>
          <w:szCs w:val="24"/>
          <w:lang w:val="hy-AM" w:eastAsia="en-US"/>
        </w:rPr>
        <w:t>- ցեմենտոգրունտային, 5</w:t>
      </w:r>
      <w:r w:rsidR="00B34D57">
        <w:rPr>
          <w:rFonts w:ascii="GHEA Grapalat" w:eastAsiaTheme="minorHAnsi" w:hAnsi="GHEA Grapalat"/>
          <w:bCs/>
          <w:color w:val="auto"/>
          <w:sz w:val="24"/>
          <w:szCs w:val="24"/>
          <w:lang w:val="hy-AM" w:eastAsia="en-US"/>
        </w:rPr>
        <w:t xml:space="preserve"> </w:t>
      </w:r>
      <w:r w:rsidRPr="00952091">
        <w:rPr>
          <w:rFonts w:ascii="GHEA Grapalat" w:eastAsiaTheme="minorHAnsi" w:hAnsi="GHEA Grapalat"/>
          <w:bCs/>
          <w:color w:val="auto"/>
          <w:sz w:val="24"/>
          <w:szCs w:val="24"/>
          <w:lang w:val="hy-AM" w:eastAsia="en-US"/>
        </w:rPr>
        <w:t>- ավազային ՝ ցեմենտոգրունտային կամ ցեմենտավազային չոր խառնուրդից երկայնական շերտերով, 6</w:t>
      </w:r>
      <w:r w:rsidR="00B34D57">
        <w:rPr>
          <w:rFonts w:ascii="GHEA Grapalat" w:eastAsiaTheme="minorHAnsi" w:hAnsi="GHEA Grapalat"/>
          <w:bCs/>
          <w:color w:val="auto"/>
          <w:sz w:val="24"/>
          <w:szCs w:val="24"/>
          <w:lang w:val="hy-AM" w:eastAsia="en-US"/>
        </w:rPr>
        <w:t xml:space="preserve"> </w:t>
      </w:r>
      <w:r w:rsidRPr="00952091">
        <w:rPr>
          <w:rFonts w:ascii="GHEA Grapalat" w:eastAsiaTheme="minorHAnsi" w:hAnsi="GHEA Grapalat"/>
          <w:bCs/>
          <w:color w:val="auto"/>
          <w:sz w:val="24"/>
          <w:szCs w:val="24"/>
          <w:lang w:val="hy-AM" w:eastAsia="en-US"/>
        </w:rPr>
        <w:t>-ցեմենտավազային չոր խառնուրդից, 7</w:t>
      </w:r>
      <w:r w:rsidR="00B34D57">
        <w:rPr>
          <w:rFonts w:ascii="GHEA Grapalat" w:eastAsiaTheme="minorHAnsi" w:hAnsi="GHEA Grapalat"/>
          <w:bCs/>
          <w:color w:val="auto"/>
          <w:sz w:val="24"/>
          <w:szCs w:val="24"/>
          <w:lang w:val="hy-AM" w:eastAsia="en-US"/>
        </w:rPr>
        <w:t xml:space="preserve"> </w:t>
      </w:r>
      <w:r w:rsidRPr="00952091">
        <w:rPr>
          <w:rFonts w:ascii="GHEA Grapalat" w:eastAsiaTheme="minorHAnsi" w:hAnsi="GHEA Grapalat"/>
          <w:bCs/>
          <w:color w:val="auto"/>
          <w:sz w:val="24"/>
          <w:szCs w:val="24"/>
          <w:lang w:val="hy-AM" w:eastAsia="en-US"/>
        </w:rPr>
        <w:t>- խարամից, 8</w:t>
      </w:r>
      <w:r w:rsidR="00B34D57">
        <w:rPr>
          <w:rFonts w:ascii="GHEA Grapalat" w:eastAsiaTheme="minorHAnsi" w:hAnsi="GHEA Grapalat"/>
          <w:bCs/>
          <w:color w:val="auto"/>
          <w:sz w:val="24"/>
          <w:szCs w:val="24"/>
          <w:lang w:val="hy-AM" w:eastAsia="en-US"/>
        </w:rPr>
        <w:t xml:space="preserve"> </w:t>
      </w:r>
      <w:r w:rsidRPr="00952091">
        <w:rPr>
          <w:rFonts w:ascii="GHEA Grapalat" w:eastAsiaTheme="minorHAnsi" w:hAnsi="GHEA Grapalat"/>
          <w:bCs/>
          <w:color w:val="auto"/>
          <w:sz w:val="24"/>
          <w:szCs w:val="24"/>
          <w:lang w:val="hy-AM" w:eastAsia="en-US"/>
        </w:rPr>
        <w:t>- օրգանական կապակցանյութով ամրացված գրունտից, 9</w:t>
      </w:r>
      <w:r w:rsidR="00B34D57">
        <w:rPr>
          <w:rFonts w:ascii="GHEA Grapalat" w:eastAsiaTheme="minorHAnsi" w:hAnsi="GHEA Grapalat"/>
          <w:bCs/>
          <w:color w:val="auto"/>
          <w:sz w:val="24"/>
          <w:szCs w:val="24"/>
          <w:lang w:val="hy-AM" w:eastAsia="en-US"/>
        </w:rPr>
        <w:t xml:space="preserve"> </w:t>
      </w:r>
      <w:r w:rsidRPr="00952091">
        <w:rPr>
          <w:rFonts w:ascii="GHEA Grapalat" w:eastAsiaTheme="minorHAnsi" w:hAnsi="GHEA Grapalat"/>
          <w:bCs/>
          <w:color w:val="auto"/>
          <w:sz w:val="24"/>
          <w:szCs w:val="24"/>
          <w:lang w:val="hy-AM" w:eastAsia="en-US"/>
        </w:rPr>
        <w:t>- հավաքովի՝ այդ թվում ոչ կոնդիցիոն, սալերից</w:t>
      </w:r>
    </w:p>
    <w:p w14:paraId="348DDBFF" w14:textId="77777777" w:rsidR="007747FC" w:rsidRDefault="007747FC" w:rsidP="007747FC">
      <w:pPr>
        <w:pStyle w:val="ListParagraph"/>
        <w:tabs>
          <w:tab w:val="left" w:pos="1080"/>
          <w:tab w:val="left" w:pos="1260"/>
        </w:tabs>
        <w:autoSpaceDE w:val="0"/>
        <w:autoSpaceDN w:val="0"/>
        <w:adjustRightInd w:val="0"/>
        <w:spacing w:after="0" w:line="276" w:lineRule="auto"/>
        <w:ind w:left="568" w:right="0" w:firstLine="0"/>
        <w:jc w:val="center"/>
        <w:rPr>
          <w:rFonts w:ascii="GHEA Grapalat" w:hAnsi="GHEA Grapalat"/>
          <w:b/>
          <w:bCs/>
          <w:color w:val="auto"/>
          <w:sz w:val="24"/>
          <w:lang w:val="hy-AM"/>
        </w:rPr>
      </w:pPr>
      <w:r w:rsidRPr="002B3780">
        <w:rPr>
          <w:rFonts w:ascii="GHEA Grapalat" w:eastAsiaTheme="minorHAnsi" w:hAnsi="GHEA Grapalat"/>
          <w:b/>
          <w:color w:val="auto"/>
          <w:sz w:val="24"/>
          <w:szCs w:val="24"/>
          <w:lang w:val="hy-AM" w:eastAsia="en-US"/>
        </w:rPr>
        <w:t xml:space="preserve">Նկար </w:t>
      </w:r>
      <w:r w:rsidRPr="00952091">
        <w:rPr>
          <w:rFonts w:ascii="GHEA Grapalat" w:eastAsiaTheme="minorHAnsi" w:hAnsi="GHEA Grapalat"/>
          <w:b/>
          <w:color w:val="auto"/>
          <w:sz w:val="24"/>
          <w:szCs w:val="24"/>
          <w:lang w:val="hy-AM" w:eastAsia="en-US"/>
        </w:rPr>
        <w:t>10</w:t>
      </w:r>
      <w:r w:rsidRPr="002B3780">
        <w:rPr>
          <w:rFonts w:ascii="GHEA Grapalat" w:eastAsiaTheme="minorHAnsi" w:hAnsi="GHEA Grapalat"/>
          <w:b/>
          <w:color w:val="auto"/>
          <w:sz w:val="24"/>
          <w:szCs w:val="24"/>
          <w:lang w:val="hy-AM" w:eastAsia="en-US"/>
        </w:rPr>
        <w:t>:</w:t>
      </w:r>
      <w:r w:rsidRPr="002B3780">
        <w:rPr>
          <w:rFonts w:ascii="GHEA Grapalat" w:eastAsiaTheme="minorHAnsi" w:hAnsi="GHEA Grapalat"/>
          <w:b/>
          <w:bCs/>
          <w:color w:val="auto"/>
          <w:sz w:val="24"/>
          <w:szCs w:val="24"/>
          <w:lang w:val="hy-AM" w:eastAsia="en-US"/>
        </w:rPr>
        <w:t xml:space="preserve"> </w:t>
      </w:r>
      <w:r w:rsidRPr="00952091">
        <w:rPr>
          <w:rFonts w:ascii="GHEA Grapalat" w:hAnsi="GHEA Grapalat"/>
          <w:b/>
          <w:bCs/>
          <w:color w:val="auto"/>
          <w:sz w:val="24"/>
          <w:lang w:val="hy-AM"/>
        </w:rPr>
        <w:t>Հավաքովի սալերի տակ հիմքի տեսակներ:</w:t>
      </w:r>
    </w:p>
    <w:p w14:paraId="413D8986" w14:textId="77777777" w:rsidR="0001367B" w:rsidRPr="00AF558F" w:rsidRDefault="0001367B" w:rsidP="00D31B7E">
      <w:pPr>
        <w:pStyle w:val="formattext"/>
        <w:spacing w:before="0" w:beforeAutospacing="0" w:after="0" w:afterAutospacing="0"/>
        <w:jc w:val="right"/>
        <w:textAlignment w:val="baseline"/>
        <w:rPr>
          <w:rFonts w:ascii="Arial" w:hAnsi="Arial" w:cs="Arial"/>
          <w:color w:val="444444"/>
          <w:lang w:val="hy-AM"/>
        </w:rPr>
        <w:sectPr w:rsidR="0001367B" w:rsidRPr="00AF558F" w:rsidSect="00B8214E">
          <w:headerReference w:type="default" r:id="rId29"/>
          <w:footerReference w:type="default" r:id="rId30"/>
          <w:headerReference w:type="first" r:id="rId31"/>
          <w:footerReference w:type="first" r:id="rId32"/>
          <w:pgSz w:w="11907" w:h="16840" w:code="9"/>
          <w:pgMar w:top="851" w:right="850" w:bottom="562" w:left="850" w:header="706" w:footer="706" w:gutter="0"/>
          <w:cols w:space="708"/>
          <w:docGrid w:linePitch="360"/>
        </w:sectPr>
      </w:pPr>
      <w:bookmarkStart w:id="27" w:name="_Hlk160576821"/>
    </w:p>
    <w:p w14:paraId="70D1A2E2" w14:textId="77777777" w:rsidR="00DD6C0D" w:rsidRPr="00AF558F" w:rsidRDefault="00DD6C0D">
      <w:pPr>
        <w:pStyle w:val="a0"/>
        <w:numPr>
          <w:ilvl w:val="0"/>
          <w:numId w:val="6"/>
        </w:numPr>
        <w:tabs>
          <w:tab w:val="left" w:pos="1080"/>
          <w:tab w:val="left" w:pos="1260"/>
        </w:tabs>
        <w:spacing w:line="360" w:lineRule="auto"/>
        <w:jc w:val="center"/>
        <w:rPr>
          <w:color w:val="auto"/>
          <w:sz w:val="24"/>
        </w:rPr>
      </w:pPr>
      <w:r w:rsidRPr="00AF558F">
        <w:rPr>
          <w:color w:val="auto"/>
          <w:sz w:val="24"/>
        </w:rPr>
        <w:lastRenderedPageBreak/>
        <w:t xml:space="preserve">ԿՈՇՏ ՃԱՆԱՊԱՐՀԱՅԻՆ ՊԱՏՎԱԾՔՆԵՐԻ </w:t>
      </w:r>
      <w:r w:rsidRPr="00AF558F">
        <w:rPr>
          <w:color w:val="auto"/>
          <w:sz w:val="24"/>
          <w:lang w:val="en-US"/>
        </w:rPr>
        <w:t>ՀԱՇՎԱՐԿԸ</w:t>
      </w:r>
    </w:p>
    <w:p w14:paraId="3562A3B3" w14:textId="32217D72" w:rsidR="00DD6C0D" w:rsidRPr="00AF558F" w:rsidRDefault="00DD6C0D">
      <w:pPr>
        <w:pStyle w:val="a0"/>
        <w:numPr>
          <w:ilvl w:val="1"/>
          <w:numId w:val="6"/>
        </w:numPr>
        <w:tabs>
          <w:tab w:val="left" w:pos="1080"/>
          <w:tab w:val="left" w:pos="1260"/>
        </w:tabs>
        <w:spacing w:line="360" w:lineRule="auto"/>
        <w:jc w:val="center"/>
        <w:rPr>
          <w:color w:val="auto"/>
          <w:sz w:val="24"/>
        </w:rPr>
      </w:pPr>
      <w:r w:rsidRPr="00AF558F">
        <w:rPr>
          <w:color w:val="auto"/>
          <w:sz w:val="24"/>
        </w:rPr>
        <w:t>ԸՆԴՀԱՆՈՒՐ ԴՐՈՒՅԹՆԵՐ</w:t>
      </w:r>
    </w:p>
    <w:p w14:paraId="242EDD93" w14:textId="77777777" w:rsidR="00DD6C0D" w:rsidRPr="00AF558F" w:rsidRDefault="00DD6C0D" w:rsidP="00842F86">
      <w:pPr>
        <w:autoSpaceDE w:val="0"/>
        <w:autoSpaceDN w:val="0"/>
        <w:adjustRightInd w:val="0"/>
        <w:spacing w:after="0" w:line="240" w:lineRule="auto"/>
        <w:ind w:right="0" w:firstLine="0"/>
        <w:jc w:val="left"/>
        <w:rPr>
          <w:rFonts w:ascii="GHEA Grapalat" w:eastAsiaTheme="minorHAnsi" w:hAnsi="GHEA Grapalat"/>
          <w:bCs/>
          <w:color w:val="auto"/>
          <w:sz w:val="24"/>
          <w:szCs w:val="24"/>
          <w:lang w:val="en-US" w:eastAsia="en-US"/>
        </w:rPr>
      </w:pPr>
    </w:p>
    <w:p w14:paraId="10DF6417" w14:textId="77777777" w:rsidR="0032007D" w:rsidRDefault="003E0579">
      <w:pPr>
        <w:pStyle w:val="ListParagraph"/>
        <w:numPr>
          <w:ilvl w:val="0"/>
          <w:numId w:val="3"/>
        </w:numPr>
        <w:tabs>
          <w:tab w:val="left" w:pos="1080"/>
          <w:tab w:val="left" w:pos="1260"/>
        </w:tabs>
        <w:autoSpaceDE w:val="0"/>
        <w:autoSpaceDN w:val="0"/>
        <w:adjustRightInd w:val="0"/>
        <w:spacing w:after="0" w:line="360" w:lineRule="auto"/>
        <w:ind w:left="0" w:right="0" w:firstLine="720"/>
        <w:rPr>
          <w:rFonts w:ascii="GHEA Grapalat" w:hAnsi="GHEA Grapalat"/>
          <w:color w:val="auto"/>
          <w:sz w:val="24"/>
          <w:lang w:val="en-US"/>
        </w:rPr>
      </w:pPr>
      <w:bookmarkStart w:id="28" w:name="_Hlk160354103"/>
      <w:bookmarkStart w:id="29" w:name="_Hlk160578287"/>
      <w:bookmarkEnd w:id="23"/>
      <w:bookmarkEnd w:id="27"/>
      <w:r w:rsidRPr="00AF558F">
        <w:rPr>
          <w:rFonts w:ascii="GHEA Grapalat" w:hAnsi="GHEA Grapalat"/>
          <w:color w:val="auto"/>
          <w:sz w:val="24"/>
          <w:lang w:val="en-US"/>
        </w:rPr>
        <w:t xml:space="preserve">Կոշտ ճանապարհային պատվածքների հաշվարկը պետք է կատարել՝ հաշվի առնելով երթևեկության հեռանկարային ինտենսիվությունները, ծառայության ժամկետի ընթացքում տրանսպորտային հոսքի կազմը, գրունտային և </w:t>
      </w:r>
      <w:r w:rsidRPr="005F11B9">
        <w:rPr>
          <w:rFonts w:ascii="GHEA Grapalat" w:hAnsi="GHEA Grapalat"/>
          <w:color w:val="auto"/>
          <w:sz w:val="24"/>
          <w:lang w:val="en-US"/>
        </w:rPr>
        <w:t>բնակլիմայական</w:t>
      </w:r>
      <w:r w:rsidRPr="00AF558F">
        <w:rPr>
          <w:rFonts w:ascii="GHEA Grapalat" w:hAnsi="GHEA Grapalat"/>
          <w:color w:val="auto"/>
          <w:sz w:val="24"/>
          <w:lang w:val="en-US"/>
        </w:rPr>
        <w:t xml:space="preserve"> պայմանները:</w:t>
      </w:r>
    </w:p>
    <w:p w14:paraId="06679D5E" w14:textId="7FA06E2E" w:rsidR="002A63F0" w:rsidRPr="0032007D" w:rsidRDefault="0032007D">
      <w:pPr>
        <w:pStyle w:val="ListParagraph"/>
        <w:numPr>
          <w:ilvl w:val="0"/>
          <w:numId w:val="3"/>
        </w:numPr>
        <w:tabs>
          <w:tab w:val="left" w:pos="1080"/>
          <w:tab w:val="left" w:pos="1260"/>
        </w:tabs>
        <w:autoSpaceDE w:val="0"/>
        <w:autoSpaceDN w:val="0"/>
        <w:adjustRightInd w:val="0"/>
        <w:spacing w:after="0" w:line="360" w:lineRule="auto"/>
        <w:ind w:left="0" w:right="0" w:firstLine="720"/>
        <w:rPr>
          <w:rFonts w:ascii="GHEA Grapalat" w:hAnsi="GHEA Grapalat"/>
          <w:color w:val="auto"/>
          <w:sz w:val="24"/>
          <w:lang w:val="en-US"/>
        </w:rPr>
      </w:pPr>
      <w:r w:rsidRPr="005F11B9">
        <w:rPr>
          <w:rFonts w:ascii="GHEA Grapalat" w:hAnsi="GHEA Grapalat"/>
          <w:color w:val="auto"/>
          <w:sz w:val="24"/>
          <w:lang w:val="en-US"/>
        </w:rPr>
        <w:t>Կոշտ ճանապարհային պատվածքների հ</w:t>
      </w:r>
      <w:r w:rsidR="003E0579" w:rsidRPr="005F11B9">
        <w:rPr>
          <w:rFonts w:ascii="GHEA Grapalat" w:hAnsi="GHEA Grapalat"/>
          <w:color w:val="auto"/>
          <w:sz w:val="24"/>
          <w:lang w:val="en-US"/>
        </w:rPr>
        <w:t>աշվարկը</w:t>
      </w:r>
      <w:r w:rsidR="003E0579" w:rsidRPr="0032007D">
        <w:rPr>
          <w:rFonts w:ascii="GHEA Grapalat" w:hAnsi="GHEA Grapalat"/>
          <w:color w:val="auto"/>
          <w:sz w:val="24"/>
          <w:lang w:val="en-US"/>
        </w:rPr>
        <w:t xml:space="preserve"> պետք</w:t>
      </w:r>
      <w:r>
        <w:rPr>
          <w:rFonts w:ascii="GHEA Grapalat" w:hAnsi="GHEA Grapalat"/>
          <w:color w:val="auto"/>
          <w:sz w:val="24"/>
          <w:lang w:val="en-US"/>
        </w:rPr>
        <w:t xml:space="preserve"> </w:t>
      </w:r>
      <w:r w:rsidR="003E0579" w:rsidRPr="0032007D">
        <w:rPr>
          <w:rFonts w:ascii="GHEA Grapalat" w:hAnsi="GHEA Grapalat"/>
          <w:color w:val="auto"/>
          <w:sz w:val="24"/>
          <w:lang w:val="en-US"/>
        </w:rPr>
        <w:t xml:space="preserve">է կատարել ըստ </w:t>
      </w:r>
      <w:r w:rsidR="002A63F0" w:rsidRPr="0032007D">
        <w:rPr>
          <w:rFonts w:ascii="GHEA Grapalat" w:hAnsi="GHEA Grapalat"/>
          <w:color w:val="auto"/>
          <w:sz w:val="24"/>
          <w:lang w:val="en-US"/>
        </w:rPr>
        <w:t xml:space="preserve">կոնստրուկցիայի տարրերի աշխատունակության կորուստը որոշող </w:t>
      </w:r>
      <w:r w:rsidR="003E0579" w:rsidRPr="0032007D">
        <w:rPr>
          <w:rFonts w:ascii="GHEA Grapalat" w:hAnsi="GHEA Grapalat"/>
          <w:color w:val="auto"/>
          <w:sz w:val="24"/>
          <w:lang w:val="en-US"/>
        </w:rPr>
        <w:t>սահմանային վիճակների</w:t>
      </w:r>
      <w:r w:rsidR="002A63F0" w:rsidRPr="0032007D">
        <w:rPr>
          <w:rFonts w:ascii="GHEA Grapalat" w:hAnsi="GHEA Grapalat"/>
          <w:color w:val="auto"/>
          <w:sz w:val="24"/>
          <w:lang w:val="en-US"/>
        </w:rPr>
        <w:t>՝ հիմնվելով հաշվարկային սխեմաների վրա և</w:t>
      </w:r>
      <w:r>
        <w:rPr>
          <w:rFonts w:ascii="GHEA Grapalat" w:hAnsi="GHEA Grapalat"/>
          <w:color w:val="auto"/>
          <w:sz w:val="24"/>
          <w:lang w:val="en-US"/>
        </w:rPr>
        <w:t xml:space="preserve"> </w:t>
      </w:r>
      <w:r w:rsidR="002A63F0" w:rsidRPr="0032007D">
        <w:rPr>
          <w:rFonts w:ascii="GHEA Grapalat" w:hAnsi="GHEA Grapalat"/>
          <w:color w:val="auto"/>
          <w:sz w:val="24"/>
          <w:lang w:val="en-US"/>
        </w:rPr>
        <w:t xml:space="preserve">օգտագործելով նորմավորվող հաշվարկային պարամետրերը: </w:t>
      </w:r>
    </w:p>
    <w:p w14:paraId="500CCDE7" w14:textId="36EDCCA5" w:rsidR="00DD6C6B" w:rsidRPr="00AF558F" w:rsidRDefault="0032007D">
      <w:pPr>
        <w:pStyle w:val="ListParagraph"/>
        <w:numPr>
          <w:ilvl w:val="0"/>
          <w:numId w:val="3"/>
        </w:numPr>
        <w:tabs>
          <w:tab w:val="left" w:pos="1080"/>
          <w:tab w:val="left" w:pos="1260"/>
        </w:tabs>
        <w:autoSpaceDE w:val="0"/>
        <w:autoSpaceDN w:val="0"/>
        <w:adjustRightInd w:val="0"/>
        <w:spacing w:after="0" w:line="360" w:lineRule="auto"/>
        <w:ind w:left="0" w:right="0" w:firstLine="720"/>
        <w:rPr>
          <w:rFonts w:ascii="GHEA Grapalat" w:hAnsi="GHEA Grapalat"/>
          <w:color w:val="auto"/>
          <w:sz w:val="24"/>
          <w:lang w:val="hy-AM"/>
        </w:rPr>
      </w:pPr>
      <w:bookmarkStart w:id="30" w:name="_Hlk160579690"/>
      <w:bookmarkEnd w:id="21"/>
      <w:bookmarkEnd w:id="28"/>
      <w:r w:rsidRPr="005F11B9">
        <w:rPr>
          <w:rFonts w:ascii="GHEA Grapalat" w:hAnsi="GHEA Grapalat"/>
          <w:color w:val="auto"/>
          <w:sz w:val="24"/>
          <w:lang w:val="hy-AM"/>
        </w:rPr>
        <w:t>Կոշտ ճանապարհային պատվածքների հ</w:t>
      </w:r>
      <w:r w:rsidR="00DD6C6B" w:rsidRPr="005F11B9">
        <w:rPr>
          <w:rFonts w:ascii="GHEA Grapalat" w:hAnsi="GHEA Grapalat"/>
          <w:color w:val="auto"/>
          <w:sz w:val="24"/>
          <w:lang w:val="hy-AM"/>
        </w:rPr>
        <w:t>աշվարկը պետք</w:t>
      </w:r>
      <w:r w:rsidRPr="005F11B9">
        <w:rPr>
          <w:rFonts w:ascii="GHEA Grapalat" w:hAnsi="GHEA Grapalat"/>
          <w:color w:val="auto"/>
          <w:sz w:val="24"/>
          <w:lang w:val="hy-AM"/>
        </w:rPr>
        <w:t xml:space="preserve"> է </w:t>
      </w:r>
      <w:r w:rsidR="00DD6C6B" w:rsidRPr="005F11B9">
        <w:rPr>
          <w:rFonts w:ascii="GHEA Grapalat" w:hAnsi="GHEA Grapalat"/>
          <w:color w:val="auto"/>
          <w:sz w:val="24"/>
          <w:lang w:val="hy-AM"/>
        </w:rPr>
        <w:t>կատար</w:t>
      </w:r>
      <w:r w:rsidRPr="005F11B9">
        <w:rPr>
          <w:rFonts w:ascii="GHEA Grapalat" w:hAnsi="GHEA Grapalat"/>
          <w:color w:val="auto"/>
          <w:sz w:val="24"/>
          <w:lang w:val="hy-AM"/>
        </w:rPr>
        <w:t>ել</w:t>
      </w:r>
      <w:r w:rsidR="00DD6C6B" w:rsidRPr="00AF558F">
        <w:rPr>
          <w:rFonts w:ascii="GHEA Grapalat" w:hAnsi="GHEA Grapalat"/>
          <w:color w:val="auto"/>
          <w:sz w:val="24"/>
          <w:lang w:val="hy-AM"/>
        </w:rPr>
        <w:t xml:space="preserve"> ճանապարհային պատվածքի նախապես ընդունված կոնստրուկցիայի ստուգումներով՝</w:t>
      </w:r>
    </w:p>
    <w:p w14:paraId="1643FDF2" w14:textId="77777777" w:rsidR="00DD6C6B" w:rsidRPr="00AF558F" w:rsidRDefault="00CA7F34">
      <w:pPr>
        <w:pStyle w:val="ListParagraph"/>
        <w:numPr>
          <w:ilvl w:val="0"/>
          <w:numId w:val="11"/>
        </w:numPr>
        <w:tabs>
          <w:tab w:val="left" w:pos="1080"/>
          <w:tab w:val="left" w:pos="1260"/>
        </w:tabs>
        <w:autoSpaceDE w:val="0"/>
        <w:autoSpaceDN w:val="0"/>
        <w:adjustRightInd w:val="0"/>
        <w:spacing w:after="0" w:line="360" w:lineRule="auto"/>
        <w:ind w:left="0" w:right="0" w:firstLine="720"/>
        <w:rPr>
          <w:rFonts w:ascii="GHEA Grapalat" w:hAnsi="GHEA Grapalat"/>
          <w:color w:val="auto"/>
          <w:sz w:val="24"/>
          <w:lang w:val="hy-AM"/>
        </w:rPr>
      </w:pPr>
      <w:r w:rsidRPr="00AF558F">
        <w:rPr>
          <w:rFonts w:ascii="GHEA Grapalat" w:hAnsi="GHEA Grapalat"/>
          <w:color w:val="auto"/>
          <w:sz w:val="24"/>
          <w:lang w:val="hy-AM"/>
        </w:rPr>
        <w:t xml:space="preserve">ըստ </w:t>
      </w:r>
      <w:r w:rsidR="00DD6C6B" w:rsidRPr="00AF558F">
        <w:rPr>
          <w:rFonts w:ascii="GHEA Grapalat" w:hAnsi="GHEA Grapalat"/>
          <w:color w:val="auto"/>
          <w:sz w:val="24"/>
          <w:lang w:val="hy-AM"/>
        </w:rPr>
        <w:t>ճանապարհային պատվածքի վերին շերտերի ամրության,</w:t>
      </w:r>
    </w:p>
    <w:p w14:paraId="4971FD63" w14:textId="77777777" w:rsidR="00CA7F34" w:rsidRPr="00AF558F" w:rsidRDefault="00CA7F34">
      <w:pPr>
        <w:pStyle w:val="ListParagraph"/>
        <w:numPr>
          <w:ilvl w:val="0"/>
          <w:numId w:val="11"/>
        </w:numPr>
        <w:tabs>
          <w:tab w:val="left" w:pos="1080"/>
          <w:tab w:val="left" w:pos="1260"/>
        </w:tabs>
        <w:autoSpaceDE w:val="0"/>
        <w:autoSpaceDN w:val="0"/>
        <w:adjustRightInd w:val="0"/>
        <w:spacing w:after="0" w:line="360" w:lineRule="auto"/>
        <w:ind w:left="0" w:right="0" w:firstLine="720"/>
        <w:rPr>
          <w:rFonts w:ascii="GHEA Grapalat" w:hAnsi="GHEA Grapalat"/>
          <w:color w:val="auto"/>
          <w:sz w:val="24"/>
          <w:lang w:val="hy-AM"/>
        </w:rPr>
      </w:pPr>
      <w:r w:rsidRPr="00AF558F">
        <w:rPr>
          <w:rFonts w:ascii="GHEA Grapalat" w:hAnsi="GHEA Grapalat"/>
          <w:color w:val="auto"/>
          <w:sz w:val="24"/>
          <w:lang w:val="hy-AM"/>
        </w:rPr>
        <w:t>ըստ հողային պաստառի և պատվածքի հիմքի շերտերի սահքակայունության և ծածկի լայնական կարանների մոտ հարևան սալերի միջև բարձրունքային տարբերությունների առաջացման,</w:t>
      </w:r>
    </w:p>
    <w:p w14:paraId="35129BF4" w14:textId="77777777" w:rsidR="00CA7F34" w:rsidRPr="00AF558F" w:rsidRDefault="00CA7F34">
      <w:pPr>
        <w:pStyle w:val="ListParagraph"/>
        <w:numPr>
          <w:ilvl w:val="0"/>
          <w:numId w:val="11"/>
        </w:numPr>
        <w:tabs>
          <w:tab w:val="left" w:pos="1080"/>
          <w:tab w:val="left" w:pos="1260"/>
        </w:tabs>
        <w:autoSpaceDE w:val="0"/>
        <w:autoSpaceDN w:val="0"/>
        <w:adjustRightInd w:val="0"/>
        <w:spacing w:after="0" w:line="360" w:lineRule="auto"/>
        <w:ind w:left="0" w:right="0" w:firstLine="720"/>
        <w:rPr>
          <w:rFonts w:ascii="GHEA Grapalat" w:hAnsi="GHEA Grapalat"/>
          <w:color w:val="auto"/>
          <w:sz w:val="24"/>
          <w:lang w:val="hy-AM"/>
        </w:rPr>
      </w:pPr>
      <w:r w:rsidRPr="00AF558F">
        <w:rPr>
          <w:rFonts w:ascii="GHEA Grapalat" w:hAnsi="GHEA Grapalat"/>
          <w:color w:val="auto"/>
          <w:sz w:val="24"/>
          <w:lang w:val="hy-AM"/>
        </w:rPr>
        <w:t>ըստ երկայնական ուղղությամբ ծածկի կայունության՝ տարվա տաք ժամանակահատված</w:t>
      </w:r>
      <w:r w:rsidR="00397D4D" w:rsidRPr="00AF558F">
        <w:rPr>
          <w:rFonts w:ascii="GHEA Grapalat" w:hAnsi="GHEA Grapalat"/>
          <w:color w:val="auto"/>
          <w:sz w:val="24"/>
          <w:lang w:val="hy-AM"/>
        </w:rPr>
        <w:t>ն</w:t>
      </w:r>
      <w:r w:rsidRPr="00AF558F">
        <w:rPr>
          <w:rFonts w:ascii="GHEA Grapalat" w:hAnsi="GHEA Grapalat"/>
          <w:color w:val="auto"/>
          <w:sz w:val="24"/>
          <w:lang w:val="hy-AM"/>
        </w:rPr>
        <w:t>երում,</w:t>
      </w:r>
    </w:p>
    <w:p w14:paraId="25F5A314" w14:textId="77777777" w:rsidR="00CA7F34" w:rsidRPr="00AF558F" w:rsidRDefault="00CA7F34">
      <w:pPr>
        <w:pStyle w:val="ListParagraph"/>
        <w:numPr>
          <w:ilvl w:val="0"/>
          <w:numId w:val="11"/>
        </w:numPr>
        <w:tabs>
          <w:tab w:val="left" w:pos="1080"/>
          <w:tab w:val="left" w:pos="1260"/>
        </w:tabs>
        <w:autoSpaceDE w:val="0"/>
        <w:autoSpaceDN w:val="0"/>
        <w:adjustRightInd w:val="0"/>
        <w:spacing w:after="0" w:line="360" w:lineRule="auto"/>
        <w:ind w:left="0" w:right="0" w:firstLine="720"/>
        <w:rPr>
          <w:rFonts w:ascii="GHEA Grapalat" w:hAnsi="GHEA Grapalat"/>
          <w:color w:val="auto"/>
          <w:sz w:val="24"/>
          <w:lang w:val="hy-AM"/>
        </w:rPr>
      </w:pPr>
      <w:r w:rsidRPr="00AF558F">
        <w:rPr>
          <w:rFonts w:ascii="GHEA Grapalat" w:hAnsi="GHEA Grapalat"/>
          <w:color w:val="auto"/>
          <w:sz w:val="24"/>
          <w:lang w:val="hy-AM"/>
        </w:rPr>
        <w:t>ըստ  կցորդային և մոնտաժային միացումների ամրության,</w:t>
      </w:r>
    </w:p>
    <w:p w14:paraId="5B7DFC06" w14:textId="77777777" w:rsidR="00397D4D" w:rsidRPr="00AF558F" w:rsidRDefault="00CA7F34">
      <w:pPr>
        <w:pStyle w:val="ListParagraph"/>
        <w:numPr>
          <w:ilvl w:val="0"/>
          <w:numId w:val="11"/>
        </w:numPr>
        <w:tabs>
          <w:tab w:val="left" w:pos="1080"/>
          <w:tab w:val="left" w:pos="1260"/>
        </w:tabs>
        <w:autoSpaceDE w:val="0"/>
        <w:autoSpaceDN w:val="0"/>
        <w:adjustRightInd w:val="0"/>
        <w:spacing w:after="0" w:line="360" w:lineRule="auto"/>
        <w:ind w:left="0" w:right="0" w:firstLine="720"/>
        <w:rPr>
          <w:rFonts w:ascii="GHEA Grapalat" w:hAnsi="GHEA Grapalat"/>
          <w:color w:val="auto"/>
          <w:sz w:val="24"/>
          <w:lang w:val="hy-AM"/>
        </w:rPr>
      </w:pPr>
      <w:r w:rsidRPr="00AF558F">
        <w:rPr>
          <w:rFonts w:ascii="GHEA Grapalat" w:hAnsi="GHEA Grapalat"/>
          <w:color w:val="auto"/>
          <w:sz w:val="24"/>
          <w:lang w:val="hy-AM"/>
        </w:rPr>
        <w:t xml:space="preserve"> ըստ  </w:t>
      </w:r>
      <w:r w:rsidR="00397D4D" w:rsidRPr="00AF558F">
        <w:rPr>
          <w:rFonts w:ascii="GHEA Grapalat" w:hAnsi="GHEA Grapalat"/>
          <w:color w:val="auto"/>
          <w:sz w:val="24"/>
          <w:lang w:val="hy-AM"/>
        </w:rPr>
        <w:t>պատվածքի սառնակայունության,</w:t>
      </w:r>
    </w:p>
    <w:p w14:paraId="0B3A5025" w14:textId="7857FAEF" w:rsidR="00A96F80" w:rsidRPr="00AF558F" w:rsidRDefault="00397D4D">
      <w:pPr>
        <w:pStyle w:val="ListParagraph"/>
        <w:numPr>
          <w:ilvl w:val="0"/>
          <w:numId w:val="11"/>
        </w:numPr>
        <w:tabs>
          <w:tab w:val="left" w:pos="1080"/>
          <w:tab w:val="left" w:pos="1260"/>
        </w:tabs>
        <w:autoSpaceDE w:val="0"/>
        <w:autoSpaceDN w:val="0"/>
        <w:adjustRightInd w:val="0"/>
        <w:spacing w:after="0" w:line="360" w:lineRule="auto"/>
        <w:ind w:left="0" w:right="0" w:firstLine="720"/>
        <w:rPr>
          <w:rFonts w:ascii="GHEA Grapalat" w:hAnsi="GHEA Grapalat"/>
          <w:color w:val="auto"/>
          <w:sz w:val="24"/>
          <w:lang w:val="hy-AM"/>
        </w:rPr>
      </w:pPr>
      <w:r w:rsidRPr="00AF558F">
        <w:rPr>
          <w:rFonts w:ascii="GHEA Grapalat" w:hAnsi="GHEA Grapalat"/>
          <w:color w:val="auto"/>
          <w:sz w:val="24"/>
          <w:lang w:val="hy-AM"/>
        </w:rPr>
        <w:t xml:space="preserve">ըստ գարնանային ժամանակահատվածում պատվածքի </w:t>
      </w:r>
      <w:r w:rsidR="00DE029A" w:rsidRPr="00AF558F">
        <w:rPr>
          <w:rFonts w:ascii="GHEA Grapalat" w:hAnsi="GHEA Grapalat"/>
          <w:color w:val="auto"/>
          <w:sz w:val="24"/>
          <w:lang w:val="hy-AM"/>
        </w:rPr>
        <w:t xml:space="preserve">հիմքի </w:t>
      </w:r>
      <w:r w:rsidRPr="005F11B9">
        <w:rPr>
          <w:rFonts w:ascii="GHEA Grapalat" w:hAnsi="GHEA Grapalat"/>
          <w:color w:val="auto"/>
          <w:sz w:val="24"/>
          <w:lang w:val="hy-AM"/>
        </w:rPr>
        <w:t>դրե</w:t>
      </w:r>
      <w:r w:rsidR="0032007D" w:rsidRPr="005F11B9">
        <w:rPr>
          <w:rFonts w:ascii="GHEA Grapalat" w:hAnsi="GHEA Grapalat"/>
          <w:color w:val="auto"/>
          <w:sz w:val="24"/>
          <w:lang w:val="hy-AM"/>
        </w:rPr>
        <w:t>նացվող</w:t>
      </w:r>
      <w:r w:rsidR="0032007D">
        <w:rPr>
          <w:rFonts w:ascii="GHEA Grapalat" w:hAnsi="GHEA Grapalat"/>
          <w:color w:val="auto"/>
          <w:sz w:val="24"/>
          <w:lang w:val="hy-AM"/>
        </w:rPr>
        <w:t xml:space="preserve"> </w:t>
      </w:r>
      <w:r w:rsidRPr="00AF558F">
        <w:rPr>
          <w:rFonts w:ascii="GHEA Grapalat" w:hAnsi="GHEA Grapalat"/>
          <w:color w:val="auto"/>
          <w:sz w:val="24"/>
          <w:lang w:val="hy-AM"/>
        </w:rPr>
        <w:t xml:space="preserve">շերտի </w:t>
      </w:r>
      <w:r w:rsidR="00A96F80" w:rsidRPr="00AF558F">
        <w:rPr>
          <w:rFonts w:ascii="GHEA Grapalat" w:hAnsi="GHEA Grapalat"/>
          <w:color w:val="auto"/>
          <w:sz w:val="24"/>
          <w:lang w:val="hy-AM"/>
        </w:rPr>
        <w:t>կողմից խոնավության հեռացման ունակության:</w:t>
      </w:r>
    </w:p>
    <w:p w14:paraId="57214660" w14:textId="77777777" w:rsidR="00A96F80" w:rsidRPr="00AF558F" w:rsidRDefault="00A96F80">
      <w:pPr>
        <w:pStyle w:val="ListParagraph"/>
        <w:numPr>
          <w:ilvl w:val="0"/>
          <w:numId w:val="3"/>
        </w:numPr>
        <w:tabs>
          <w:tab w:val="left" w:pos="1080"/>
          <w:tab w:val="left" w:pos="1260"/>
        </w:tabs>
        <w:autoSpaceDE w:val="0"/>
        <w:autoSpaceDN w:val="0"/>
        <w:adjustRightInd w:val="0"/>
        <w:spacing w:after="0" w:line="360" w:lineRule="auto"/>
        <w:ind w:left="0" w:right="0" w:firstLine="720"/>
        <w:rPr>
          <w:rFonts w:ascii="GHEA Grapalat" w:hAnsi="GHEA Grapalat"/>
          <w:color w:val="auto"/>
          <w:sz w:val="24"/>
          <w:lang w:val="hy-AM"/>
        </w:rPr>
      </w:pPr>
      <w:r w:rsidRPr="00AF558F">
        <w:rPr>
          <w:rFonts w:ascii="GHEA Grapalat" w:hAnsi="GHEA Grapalat"/>
          <w:color w:val="auto"/>
          <w:sz w:val="24"/>
          <w:lang w:val="hy-AM"/>
        </w:rPr>
        <w:t xml:space="preserve">Հաշվարկով որոշվում է ծածկի և հիմքի շերտերի հաստությունները, լայնական կարանների միջև հեռավորությունները, սեղմման և ընդարձակման կարաններում ձողերի </w:t>
      </w:r>
      <w:bookmarkStart w:id="31" w:name="_Hlk160583227"/>
      <w:r w:rsidRPr="00AF558F">
        <w:rPr>
          <w:rFonts w:ascii="GHEA Grapalat" w:hAnsi="GHEA Grapalat"/>
          <w:color w:val="auto"/>
          <w:sz w:val="24"/>
          <w:lang w:val="hy-AM"/>
        </w:rPr>
        <w:t>քանակությունները:</w:t>
      </w:r>
    </w:p>
    <w:bookmarkEnd w:id="29"/>
    <w:bookmarkEnd w:id="30"/>
    <w:p w14:paraId="3295ADCA" w14:textId="77777777" w:rsidR="00372B6C" w:rsidRPr="00AF558F" w:rsidRDefault="00DD683E">
      <w:pPr>
        <w:pStyle w:val="ListParagraph"/>
        <w:numPr>
          <w:ilvl w:val="0"/>
          <w:numId w:val="3"/>
        </w:numPr>
        <w:tabs>
          <w:tab w:val="left" w:pos="1080"/>
          <w:tab w:val="left" w:pos="1260"/>
        </w:tabs>
        <w:autoSpaceDE w:val="0"/>
        <w:autoSpaceDN w:val="0"/>
        <w:adjustRightInd w:val="0"/>
        <w:spacing w:after="0" w:line="360" w:lineRule="auto"/>
        <w:ind w:left="0" w:right="0" w:firstLine="720"/>
        <w:rPr>
          <w:rFonts w:ascii="GHEA Grapalat" w:hAnsi="GHEA Grapalat"/>
          <w:color w:val="auto"/>
          <w:sz w:val="24"/>
          <w:lang w:val="hy-AM"/>
        </w:rPr>
      </w:pPr>
      <w:r w:rsidRPr="00AF558F">
        <w:rPr>
          <w:rFonts w:ascii="GHEA Grapalat" w:hAnsi="GHEA Grapalat"/>
          <w:color w:val="auto"/>
          <w:sz w:val="24"/>
          <w:lang w:val="hy-AM"/>
        </w:rPr>
        <w:t xml:space="preserve"> </w:t>
      </w:r>
      <w:r w:rsidR="00372B6C" w:rsidRPr="00AF558F">
        <w:rPr>
          <w:rFonts w:ascii="GHEA Grapalat" w:hAnsi="GHEA Grapalat"/>
          <w:color w:val="auto"/>
          <w:sz w:val="24"/>
          <w:lang w:val="hy-AM"/>
        </w:rPr>
        <w:t>Ճանապարհային պատվածքի հաշվարկի ելակետային տվյալները ներառում են՝</w:t>
      </w:r>
    </w:p>
    <w:p w14:paraId="3338DADA" w14:textId="77777777" w:rsidR="00372B6C" w:rsidRPr="00AF558F" w:rsidRDefault="00372B6C">
      <w:pPr>
        <w:pStyle w:val="ListParagraph"/>
        <w:numPr>
          <w:ilvl w:val="1"/>
          <w:numId w:val="12"/>
        </w:numPr>
        <w:tabs>
          <w:tab w:val="left" w:pos="1080"/>
          <w:tab w:val="left" w:pos="1260"/>
        </w:tabs>
        <w:autoSpaceDE w:val="0"/>
        <w:autoSpaceDN w:val="0"/>
        <w:adjustRightInd w:val="0"/>
        <w:spacing w:after="0" w:line="360" w:lineRule="auto"/>
        <w:ind w:left="0" w:right="0" w:firstLine="720"/>
        <w:rPr>
          <w:rFonts w:ascii="GHEA Grapalat" w:hAnsi="GHEA Grapalat"/>
          <w:color w:val="auto"/>
          <w:sz w:val="24"/>
          <w:lang w:val="hy-AM"/>
        </w:rPr>
      </w:pPr>
      <w:r w:rsidRPr="00AF558F">
        <w:rPr>
          <w:rFonts w:ascii="GHEA Grapalat" w:hAnsi="GHEA Grapalat"/>
          <w:color w:val="auto"/>
          <w:sz w:val="24"/>
          <w:lang w:val="hy-AM"/>
        </w:rPr>
        <w:t xml:space="preserve"> ճանապարհի կամ փողոցի պարամետրերը</w:t>
      </w:r>
      <w:r w:rsidR="00DD683E" w:rsidRPr="00AF558F">
        <w:rPr>
          <w:rFonts w:ascii="GHEA Grapalat" w:hAnsi="GHEA Grapalat"/>
          <w:color w:val="auto"/>
          <w:sz w:val="24"/>
          <w:lang w:val="hy-AM"/>
        </w:rPr>
        <w:t xml:space="preserve"> (</w:t>
      </w:r>
      <w:r w:rsidRPr="00AF558F">
        <w:rPr>
          <w:rFonts w:ascii="GHEA Grapalat" w:hAnsi="GHEA Grapalat"/>
          <w:color w:val="auto"/>
          <w:sz w:val="24"/>
          <w:lang w:val="hy-AM"/>
        </w:rPr>
        <w:t>կարգը/դասը, երթևեկային մասի լայնությունը, ճանապարհային պատվածքի ծառայության ժամկետը մինչև հիմնանորոգում</w:t>
      </w:r>
      <w:r w:rsidR="00DD683E" w:rsidRPr="00AF558F">
        <w:rPr>
          <w:rFonts w:ascii="GHEA Grapalat" w:hAnsi="GHEA Grapalat"/>
          <w:color w:val="auto"/>
          <w:sz w:val="24"/>
          <w:lang w:val="hy-AM"/>
        </w:rPr>
        <w:t>)</w:t>
      </w:r>
      <w:r w:rsidRPr="00AF558F">
        <w:rPr>
          <w:rFonts w:ascii="GHEA Grapalat" w:hAnsi="GHEA Grapalat"/>
          <w:color w:val="auto"/>
          <w:sz w:val="24"/>
          <w:lang w:val="hy-AM"/>
        </w:rPr>
        <w:t>,</w:t>
      </w:r>
    </w:p>
    <w:p w14:paraId="2730A714" w14:textId="77777777" w:rsidR="00372B6C" w:rsidRPr="00AF558F" w:rsidRDefault="00372B6C">
      <w:pPr>
        <w:pStyle w:val="ListParagraph"/>
        <w:numPr>
          <w:ilvl w:val="1"/>
          <w:numId w:val="12"/>
        </w:numPr>
        <w:tabs>
          <w:tab w:val="left" w:pos="1080"/>
          <w:tab w:val="left" w:pos="1260"/>
        </w:tabs>
        <w:autoSpaceDE w:val="0"/>
        <w:autoSpaceDN w:val="0"/>
        <w:adjustRightInd w:val="0"/>
        <w:spacing w:after="0" w:line="360" w:lineRule="auto"/>
        <w:ind w:left="0" w:right="0" w:firstLine="720"/>
        <w:rPr>
          <w:rFonts w:ascii="GHEA Grapalat" w:hAnsi="GHEA Grapalat"/>
          <w:color w:val="auto"/>
          <w:sz w:val="24"/>
          <w:lang w:val="hy-AM"/>
        </w:rPr>
      </w:pPr>
      <w:r w:rsidRPr="00AF558F">
        <w:rPr>
          <w:rFonts w:ascii="GHEA Grapalat" w:hAnsi="GHEA Grapalat"/>
          <w:color w:val="auto"/>
          <w:sz w:val="24"/>
          <w:lang w:val="en-US"/>
        </w:rPr>
        <w:t>ե</w:t>
      </w:r>
      <w:r w:rsidRPr="00AF558F">
        <w:rPr>
          <w:rFonts w:ascii="GHEA Grapalat" w:hAnsi="GHEA Grapalat"/>
          <w:color w:val="auto"/>
          <w:sz w:val="24"/>
          <w:lang w:val="hy-AM"/>
        </w:rPr>
        <w:t>րթևեկության պարամետրերը</w:t>
      </w:r>
      <w:r w:rsidR="00DD683E" w:rsidRPr="00AF558F">
        <w:rPr>
          <w:rFonts w:ascii="GHEA Grapalat" w:hAnsi="GHEA Grapalat"/>
          <w:color w:val="auto"/>
          <w:sz w:val="24"/>
          <w:lang w:val="hy-AM"/>
        </w:rPr>
        <w:t xml:space="preserve"> (</w:t>
      </w:r>
      <w:r w:rsidRPr="00AF558F">
        <w:rPr>
          <w:rFonts w:ascii="GHEA Grapalat" w:hAnsi="GHEA Grapalat"/>
          <w:color w:val="auto"/>
          <w:sz w:val="24"/>
          <w:lang w:val="hy-AM"/>
        </w:rPr>
        <w:t>ինտենսիվություն, բեռնվածքներ</w:t>
      </w:r>
      <w:r w:rsidR="00DD683E" w:rsidRPr="00AF558F">
        <w:rPr>
          <w:rFonts w:ascii="GHEA Grapalat" w:hAnsi="GHEA Grapalat"/>
          <w:color w:val="auto"/>
          <w:sz w:val="24"/>
          <w:lang w:val="hy-AM"/>
        </w:rPr>
        <w:t>)</w:t>
      </w:r>
      <w:r w:rsidRPr="00AF558F">
        <w:rPr>
          <w:rFonts w:ascii="GHEA Grapalat" w:hAnsi="GHEA Grapalat"/>
          <w:color w:val="auto"/>
          <w:sz w:val="24"/>
          <w:lang w:val="hy-AM"/>
        </w:rPr>
        <w:t>,</w:t>
      </w:r>
    </w:p>
    <w:p w14:paraId="1086617E" w14:textId="77777777" w:rsidR="00DD683E" w:rsidRPr="00AF558F" w:rsidRDefault="00372B6C">
      <w:pPr>
        <w:pStyle w:val="ListParagraph"/>
        <w:numPr>
          <w:ilvl w:val="1"/>
          <w:numId w:val="12"/>
        </w:numPr>
        <w:tabs>
          <w:tab w:val="left" w:pos="1080"/>
          <w:tab w:val="left" w:pos="1260"/>
        </w:tabs>
        <w:autoSpaceDE w:val="0"/>
        <w:autoSpaceDN w:val="0"/>
        <w:adjustRightInd w:val="0"/>
        <w:spacing w:after="0" w:line="360" w:lineRule="auto"/>
        <w:ind w:left="0" w:right="0" w:firstLine="720"/>
        <w:rPr>
          <w:rFonts w:ascii="GHEA Grapalat" w:hAnsi="GHEA Grapalat"/>
          <w:color w:val="auto"/>
          <w:sz w:val="24"/>
          <w:lang w:val="hy-AM"/>
        </w:rPr>
      </w:pPr>
      <w:r w:rsidRPr="00AF558F">
        <w:rPr>
          <w:rFonts w:ascii="GHEA Grapalat" w:hAnsi="GHEA Grapalat"/>
          <w:color w:val="auto"/>
          <w:sz w:val="24"/>
          <w:lang w:val="hy-AM"/>
        </w:rPr>
        <w:t xml:space="preserve">հողային պաստառի պարամետրերը և աշխատանքի պայմանները </w:t>
      </w:r>
      <w:r w:rsidR="00DD683E" w:rsidRPr="00AF558F">
        <w:rPr>
          <w:rFonts w:ascii="GHEA Grapalat" w:hAnsi="GHEA Grapalat"/>
          <w:color w:val="auto"/>
          <w:sz w:val="24"/>
          <w:lang w:val="hy-AM"/>
        </w:rPr>
        <w:t>(</w:t>
      </w:r>
      <w:r w:rsidRPr="00AF558F">
        <w:rPr>
          <w:rFonts w:ascii="GHEA Grapalat" w:hAnsi="GHEA Grapalat"/>
          <w:color w:val="auto"/>
          <w:sz w:val="24"/>
          <w:lang w:val="hy-AM"/>
        </w:rPr>
        <w:t>տեղանքի տիպը, գրունտների տեսակը,  գրունտային ջրերի մակարդակը</w:t>
      </w:r>
      <w:r w:rsidR="00DD683E" w:rsidRPr="00AF558F">
        <w:rPr>
          <w:rFonts w:ascii="GHEA Grapalat" w:hAnsi="GHEA Grapalat"/>
          <w:color w:val="auto"/>
          <w:sz w:val="24"/>
          <w:lang w:val="hy-AM"/>
        </w:rPr>
        <w:t>)</w:t>
      </w:r>
      <w:r w:rsidRPr="00AF558F">
        <w:rPr>
          <w:rFonts w:ascii="GHEA Grapalat" w:hAnsi="GHEA Grapalat"/>
          <w:color w:val="auto"/>
          <w:sz w:val="24"/>
          <w:lang w:val="hy-AM"/>
        </w:rPr>
        <w:t>,</w:t>
      </w:r>
    </w:p>
    <w:p w14:paraId="0E56CD3B" w14:textId="16E4374E" w:rsidR="00BA7994" w:rsidRPr="00AF558F" w:rsidRDefault="00372B6C">
      <w:pPr>
        <w:pStyle w:val="ListParagraph"/>
        <w:numPr>
          <w:ilvl w:val="1"/>
          <w:numId w:val="12"/>
        </w:numPr>
        <w:tabs>
          <w:tab w:val="left" w:pos="1080"/>
          <w:tab w:val="left" w:pos="1260"/>
        </w:tabs>
        <w:autoSpaceDE w:val="0"/>
        <w:autoSpaceDN w:val="0"/>
        <w:adjustRightInd w:val="0"/>
        <w:spacing w:after="0" w:line="360" w:lineRule="auto"/>
        <w:ind w:left="0" w:right="0" w:firstLine="720"/>
        <w:rPr>
          <w:rFonts w:ascii="GHEA Grapalat" w:hAnsi="GHEA Grapalat"/>
          <w:color w:val="auto"/>
          <w:sz w:val="24"/>
          <w:lang w:val="hy-AM"/>
        </w:rPr>
      </w:pPr>
      <w:r w:rsidRPr="00AF558F">
        <w:rPr>
          <w:rFonts w:ascii="GHEA Grapalat" w:hAnsi="GHEA Grapalat"/>
          <w:color w:val="auto"/>
          <w:sz w:val="24"/>
          <w:lang w:val="hy-AM"/>
        </w:rPr>
        <w:t>ճանապարհակլիմայական շրջանը</w:t>
      </w:r>
      <w:r w:rsidR="00BA7994" w:rsidRPr="00AF558F">
        <w:rPr>
          <w:rFonts w:ascii="GHEA Grapalat" w:hAnsi="GHEA Grapalat"/>
          <w:color w:val="auto"/>
          <w:sz w:val="24"/>
          <w:lang w:val="hy-AM"/>
        </w:rPr>
        <w:t xml:space="preserve">, </w:t>
      </w:r>
    </w:p>
    <w:p w14:paraId="330C1B96" w14:textId="77777777" w:rsidR="00BA7994" w:rsidRPr="00AF558F" w:rsidRDefault="00BA7994">
      <w:pPr>
        <w:pStyle w:val="ListParagraph"/>
        <w:numPr>
          <w:ilvl w:val="1"/>
          <w:numId w:val="12"/>
        </w:numPr>
        <w:tabs>
          <w:tab w:val="left" w:pos="1080"/>
          <w:tab w:val="left" w:pos="1260"/>
        </w:tabs>
        <w:autoSpaceDE w:val="0"/>
        <w:autoSpaceDN w:val="0"/>
        <w:adjustRightInd w:val="0"/>
        <w:spacing w:after="0" w:line="360" w:lineRule="auto"/>
        <w:ind w:left="0" w:right="0" w:firstLine="720"/>
        <w:rPr>
          <w:rFonts w:ascii="GHEA Grapalat" w:hAnsi="GHEA Grapalat"/>
          <w:color w:val="auto"/>
          <w:sz w:val="24"/>
          <w:lang w:val="hy-AM"/>
        </w:rPr>
      </w:pPr>
      <w:r w:rsidRPr="00AF558F">
        <w:rPr>
          <w:rFonts w:ascii="GHEA Grapalat" w:hAnsi="GHEA Grapalat"/>
          <w:color w:val="auto"/>
          <w:sz w:val="24"/>
          <w:lang w:val="hy-AM"/>
        </w:rPr>
        <w:lastRenderedPageBreak/>
        <w:t>խոնավացման շրջանը:</w:t>
      </w:r>
    </w:p>
    <w:p w14:paraId="728B2A72" w14:textId="21738E60" w:rsidR="00E95474" w:rsidRPr="00AF558F" w:rsidRDefault="00E95474">
      <w:pPr>
        <w:pStyle w:val="ListParagraph"/>
        <w:numPr>
          <w:ilvl w:val="0"/>
          <w:numId w:val="3"/>
        </w:numPr>
        <w:tabs>
          <w:tab w:val="left" w:pos="1080"/>
          <w:tab w:val="left" w:pos="1260"/>
        </w:tabs>
        <w:autoSpaceDE w:val="0"/>
        <w:autoSpaceDN w:val="0"/>
        <w:adjustRightInd w:val="0"/>
        <w:spacing w:after="0" w:line="360" w:lineRule="auto"/>
        <w:ind w:left="0" w:right="0" w:firstLine="720"/>
        <w:rPr>
          <w:rFonts w:ascii="GHEA Grapalat" w:hAnsi="GHEA Grapalat"/>
          <w:color w:val="auto"/>
          <w:sz w:val="24"/>
          <w:lang w:val="hy-AM"/>
        </w:rPr>
      </w:pPr>
      <w:bookmarkStart w:id="32" w:name="_Hlk160329822"/>
      <w:bookmarkEnd w:id="31"/>
      <w:r w:rsidRPr="00AF558F">
        <w:rPr>
          <w:rFonts w:ascii="GHEA Grapalat" w:hAnsi="GHEA Grapalat"/>
          <w:color w:val="auto"/>
          <w:sz w:val="24"/>
          <w:lang w:val="hy-AM"/>
        </w:rPr>
        <w:t xml:space="preserve">Կոշտ ճանապարհային պատվածքների հաշվարկը ըստ ծռման դեպքում ձգման պետք է իրականացնել՝ հաշվի առնելով </w:t>
      </w:r>
      <w:r w:rsidR="000949FA" w:rsidRPr="005F11B9">
        <w:rPr>
          <w:rFonts w:ascii="GHEA Grapalat" w:hAnsi="GHEA Grapalat"/>
          <w:color w:val="auto"/>
          <w:sz w:val="24"/>
          <w:lang w:val="hy-AM"/>
        </w:rPr>
        <w:t xml:space="preserve">սույն </w:t>
      </w:r>
      <w:r w:rsidRPr="005F11B9">
        <w:rPr>
          <w:rFonts w:ascii="GHEA Grapalat" w:hAnsi="GHEA Grapalat"/>
          <w:color w:val="auto"/>
          <w:sz w:val="24"/>
          <w:lang w:val="hy-AM"/>
        </w:rPr>
        <w:t xml:space="preserve">կանոնների հավաքածուի </w:t>
      </w:r>
      <w:r w:rsidR="000949FA" w:rsidRPr="005F11B9">
        <w:rPr>
          <w:rFonts w:ascii="GHEA Grapalat" w:hAnsi="GHEA Grapalat"/>
          <w:color w:val="auto"/>
          <w:sz w:val="24"/>
          <w:lang w:val="hy-AM"/>
        </w:rPr>
        <w:t xml:space="preserve">6-րդ </w:t>
      </w:r>
      <w:r w:rsidRPr="005F11B9">
        <w:rPr>
          <w:rFonts w:ascii="GHEA Grapalat" w:hAnsi="GHEA Grapalat"/>
          <w:color w:val="auto"/>
          <w:sz w:val="24"/>
          <w:lang w:val="hy-AM"/>
        </w:rPr>
        <w:t>աղյուսակով</w:t>
      </w:r>
      <w:r w:rsidRPr="00AF558F">
        <w:rPr>
          <w:rFonts w:ascii="GHEA Grapalat" w:hAnsi="GHEA Grapalat"/>
          <w:color w:val="auto"/>
          <w:sz w:val="24"/>
          <w:lang w:val="hy-AM"/>
        </w:rPr>
        <w:t xml:space="preserve"> որոշվող հուսալիության գործակիցը, որը</w:t>
      </w:r>
      <w:r w:rsidR="000949FA">
        <w:rPr>
          <w:rFonts w:ascii="GHEA Grapalat" w:hAnsi="GHEA Grapalat"/>
          <w:color w:val="auto"/>
          <w:sz w:val="24"/>
          <w:lang w:val="hy-AM"/>
        </w:rPr>
        <w:t xml:space="preserve"> </w:t>
      </w:r>
      <w:r w:rsidRPr="00AF558F">
        <w:rPr>
          <w:rFonts w:ascii="GHEA Grapalat" w:hAnsi="GHEA Grapalat"/>
          <w:color w:val="auto"/>
          <w:sz w:val="24"/>
          <w:lang w:val="hy-AM"/>
        </w:rPr>
        <w:t>բնորոշում է ծառայության տրված ժամկետի ընթացքում կոնստրուկցիայի անխափան աշխատանքը և ամրության գործակիցը:</w:t>
      </w:r>
    </w:p>
    <w:p w14:paraId="5FE85943" w14:textId="77777777" w:rsidR="0008142C" w:rsidRPr="00AF558F" w:rsidRDefault="0008142C" w:rsidP="0008142C">
      <w:pPr>
        <w:spacing w:line="276" w:lineRule="auto"/>
        <w:ind w:left="568" w:firstLine="0"/>
        <w:jc w:val="right"/>
        <w:rPr>
          <w:rFonts w:ascii="GHEA Grapalat" w:hAnsi="GHEA Grapalat"/>
          <w:color w:val="auto"/>
          <w:sz w:val="24"/>
          <w:szCs w:val="24"/>
          <w:lang w:val="en-US"/>
        </w:rPr>
      </w:pPr>
      <w:r w:rsidRPr="00AF558F">
        <w:rPr>
          <w:rFonts w:ascii="GHEA Grapalat" w:hAnsi="GHEA Grapalat"/>
          <w:color w:val="auto"/>
          <w:sz w:val="24"/>
          <w:szCs w:val="24"/>
          <w:lang w:val="en-US"/>
        </w:rPr>
        <w:t>Աղյուսակ 6</w:t>
      </w:r>
    </w:p>
    <w:tbl>
      <w:tblPr>
        <w:tblStyle w:val="TableGrid0"/>
        <w:tblW w:w="10170" w:type="dxa"/>
        <w:tblInd w:w="-5" w:type="dxa"/>
        <w:tblLook w:val="04A0" w:firstRow="1" w:lastRow="0" w:firstColumn="1" w:lastColumn="0" w:noHBand="0" w:noVBand="1"/>
      </w:tblPr>
      <w:tblGrid>
        <w:gridCol w:w="689"/>
        <w:gridCol w:w="4988"/>
        <w:gridCol w:w="2208"/>
        <w:gridCol w:w="2285"/>
      </w:tblGrid>
      <w:tr w:rsidR="0008142C" w:rsidRPr="00AF558F" w14:paraId="329BB197" w14:textId="77777777" w:rsidTr="00CC1A6E">
        <w:tc>
          <w:tcPr>
            <w:tcW w:w="656" w:type="dxa"/>
          </w:tcPr>
          <w:p w14:paraId="6FB5574C" w14:textId="77777777" w:rsidR="0008142C" w:rsidRPr="00AF558F" w:rsidRDefault="0008142C" w:rsidP="00CC1A6E">
            <w:pPr>
              <w:spacing w:line="240" w:lineRule="auto"/>
              <w:ind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N</w:t>
            </w:r>
          </w:p>
        </w:tc>
        <w:tc>
          <w:tcPr>
            <w:tcW w:w="5015" w:type="dxa"/>
            <w:vAlign w:val="center"/>
          </w:tcPr>
          <w:p w14:paraId="1AE2F765" w14:textId="77777777" w:rsidR="0008142C" w:rsidRPr="00AF558F" w:rsidRDefault="0008142C" w:rsidP="00CC1A6E">
            <w:pPr>
              <w:spacing w:line="360" w:lineRule="auto"/>
              <w:jc w:val="center"/>
              <w:rPr>
                <w:rFonts w:ascii="GHEA Grapalat" w:hAnsi="GHEA Grapalat"/>
                <w:color w:val="auto"/>
                <w:sz w:val="24"/>
                <w:szCs w:val="24"/>
                <w:lang w:val="en-US"/>
              </w:rPr>
            </w:pPr>
            <w:r w:rsidRPr="00AF558F">
              <w:rPr>
                <w:rFonts w:ascii="GHEA Grapalat" w:hAnsi="GHEA Grapalat"/>
                <w:color w:val="auto"/>
                <w:sz w:val="24"/>
                <w:szCs w:val="24"/>
                <w:lang w:val="en-US"/>
              </w:rPr>
              <w:t>Ճանապարհի</w:t>
            </w:r>
            <w:r w:rsidRPr="00AF558F">
              <w:rPr>
                <w:rFonts w:ascii="GHEA Grapalat" w:hAnsi="GHEA Grapalat"/>
                <w:color w:val="auto"/>
                <w:sz w:val="24"/>
                <w:szCs w:val="24"/>
                <w:lang w:val="hy-AM"/>
              </w:rPr>
              <w:t xml:space="preserve"> կամ քաղաքային փողոցի</w:t>
            </w:r>
            <w:r w:rsidRPr="00AF558F">
              <w:rPr>
                <w:rFonts w:ascii="GHEA Grapalat" w:hAnsi="GHEA Grapalat"/>
                <w:color w:val="auto"/>
                <w:sz w:val="24"/>
                <w:szCs w:val="24"/>
                <w:lang w:val="en-US"/>
              </w:rPr>
              <w:t xml:space="preserve"> կարգը</w:t>
            </w:r>
            <w:r w:rsidRPr="00AF558F">
              <w:rPr>
                <w:rFonts w:ascii="GHEA Grapalat" w:hAnsi="GHEA Grapalat"/>
                <w:color w:val="auto"/>
                <w:sz w:val="24"/>
                <w:szCs w:val="24"/>
                <w:lang w:val="hy-AM"/>
              </w:rPr>
              <w:t>/դաս</w:t>
            </w:r>
            <w:r w:rsidRPr="00AF558F">
              <w:rPr>
                <w:rFonts w:ascii="GHEA Grapalat" w:hAnsi="GHEA Grapalat"/>
                <w:color w:val="auto"/>
                <w:sz w:val="24"/>
                <w:szCs w:val="24"/>
                <w:lang w:val="en-US"/>
              </w:rPr>
              <w:t>ը</w:t>
            </w:r>
          </w:p>
        </w:tc>
        <w:tc>
          <w:tcPr>
            <w:tcW w:w="2208" w:type="dxa"/>
          </w:tcPr>
          <w:p w14:paraId="1039B00A" w14:textId="7F2ABC2B" w:rsidR="0008142C" w:rsidRPr="00AF558F" w:rsidRDefault="0008142C" w:rsidP="00CC1A6E">
            <w:pPr>
              <w:spacing w:line="360" w:lineRule="auto"/>
              <w:ind w:firstLine="112"/>
              <w:jc w:val="center"/>
              <w:rPr>
                <w:rFonts w:ascii="GHEA Grapalat" w:hAnsi="GHEA Grapalat"/>
                <w:color w:val="auto"/>
                <w:sz w:val="24"/>
                <w:szCs w:val="24"/>
                <w:lang w:val="en-US"/>
              </w:rPr>
            </w:pPr>
            <w:r w:rsidRPr="00AF558F">
              <w:rPr>
                <w:rFonts w:ascii="GHEA Grapalat" w:hAnsi="GHEA Grapalat"/>
                <w:color w:val="auto"/>
                <w:sz w:val="24"/>
                <w:lang w:val="en-US"/>
              </w:rPr>
              <w:t>Հ</w:t>
            </w:r>
            <w:r w:rsidRPr="00AF558F">
              <w:rPr>
                <w:rFonts w:ascii="GHEA Grapalat" w:hAnsi="GHEA Grapalat"/>
                <w:color w:val="auto"/>
                <w:sz w:val="24"/>
                <w:lang w:val="hy-AM"/>
              </w:rPr>
              <w:t>ուսալիության գործակից,</w:t>
            </w:r>
            <m:oMath>
              <m:r>
                <w:rPr>
                  <w:rFonts w:ascii="Cambria Math" w:hAnsi="Cambria Math"/>
                  <w:color w:val="auto"/>
                  <w:sz w:val="24"/>
                  <w:lang w:val="en-US"/>
                </w:rPr>
                <m:t xml:space="preserve"> </m:t>
              </m:r>
              <m:sSub>
                <m:sSubPr>
                  <m:ctrlPr>
                    <w:rPr>
                      <w:rFonts w:ascii="Cambria Math" w:hAnsi="Cambria Math"/>
                      <w:i/>
                      <w:color w:val="auto"/>
                      <w:sz w:val="24"/>
                    </w:rPr>
                  </m:ctrlPr>
                </m:sSubPr>
                <m:e>
                  <m:r>
                    <w:rPr>
                      <w:rFonts w:ascii="Cambria Math" w:hAnsi="Cambria Math"/>
                      <w:color w:val="auto"/>
                      <w:sz w:val="24"/>
                    </w:rPr>
                    <m:t>К</m:t>
                  </m:r>
                </m:e>
                <m:sub>
                  <m:r>
                    <w:rPr>
                      <w:rFonts w:ascii="Cambria Math" w:hAnsi="Cambria Math"/>
                      <w:color w:val="auto"/>
                      <w:sz w:val="24"/>
                    </w:rPr>
                    <m:t>հո</m:t>
                  </m:r>
                  <m:r>
                    <w:rPr>
                      <w:rFonts w:ascii="Cambria Math" w:hAnsi="Cambria Math"/>
                      <w:color w:val="auto"/>
                      <w:sz w:val="24"/>
                      <w:lang w:val="hy-AM"/>
                    </w:rPr>
                    <m:t>ւս</m:t>
                  </m:r>
                </m:sub>
              </m:sSub>
            </m:oMath>
          </w:p>
        </w:tc>
        <w:tc>
          <w:tcPr>
            <w:tcW w:w="2291" w:type="dxa"/>
          </w:tcPr>
          <w:p w14:paraId="10233B04" w14:textId="4F474721" w:rsidR="0008142C" w:rsidRPr="00AF558F" w:rsidRDefault="00EE42FD" w:rsidP="00CC1A6E">
            <w:pPr>
              <w:spacing w:line="360" w:lineRule="auto"/>
              <w:ind w:firstLine="112"/>
              <w:jc w:val="center"/>
              <w:rPr>
                <w:rFonts w:ascii="GHEA Grapalat" w:hAnsi="GHEA Grapalat"/>
                <w:color w:val="auto"/>
                <w:sz w:val="24"/>
                <w:szCs w:val="24"/>
                <w:lang w:val="en-US"/>
              </w:rPr>
            </w:pPr>
            <w:r w:rsidRPr="00AF558F">
              <w:rPr>
                <w:rFonts w:ascii="GHEA Grapalat" w:hAnsi="GHEA Grapalat"/>
                <w:color w:val="auto"/>
                <w:sz w:val="24"/>
                <w:lang w:val="en-US"/>
              </w:rPr>
              <w:t>Ա</w:t>
            </w:r>
            <w:r w:rsidR="0008142C" w:rsidRPr="00AF558F">
              <w:rPr>
                <w:rFonts w:ascii="GHEA Grapalat" w:hAnsi="GHEA Grapalat"/>
                <w:color w:val="auto"/>
                <w:sz w:val="24"/>
                <w:lang w:val="hy-AM"/>
              </w:rPr>
              <w:t>մրության գործակից</w:t>
            </w:r>
            <w:r w:rsidRPr="00AF558F">
              <w:rPr>
                <w:rFonts w:ascii="GHEA Grapalat" w:hAnsi="GHEA Grapalat"/>
                <w:color w:val="auto"/>
                <w:sz w:val="24"/>
                <w:lang w:val="en-US"/>
              </w:rPr>
              <w:t xml:space="preserve">, </w:t>
            </w:r>
            <m:oMath>
              <m:sSub>
                <m:sSubPr>
                  <m:ctrlPr>
                    <w:rPr>
                      <w:rFonts w:ascii="Cambria Math" w:hAnsi="Cambria Math"/>
                      <w:i/>
                      <w:color w:val="auto"/>
                      <w:sz w:val="24"/>
                    </w:rPr>
                  </m:ctrlPr>
                </m:sSubPr>
                <m:e>
                  <m:r>
                    <w:rPr>
                      <w:rFonts w:ascii="Cambria Math" w:hAnsi="Cambria Math"/>
                      <w:color w:val="auto"/>
                      <w:sz w:val="24"/>
                    </w:rPr>
                    <m:t>К</m:t>
                  </m:r>
                </m:e>
                <m:sub>
                  <m:r>
                    <w:rPr>
                      <w:rFonts w:ascii="Cambria Math" w:hAnsi="Cambria Math"/>
                      <w:color w:val="auto"/>
                      <w:sz w:val="24"/>
                    </w:rPr>
                    <m:t>ա</m:t>
                  </m:r>
                  <m:r>
                    <w:rPr>
                      <w:rFonts w:ascii="Cambria Math" w:hAnsi="Cambria Math"/>
                      <w:color w:val="auto"/>
                      <w:sz w:val="24"/>
                      <w:lang w:val="hy-AM"/>
                    </w:rPr>
                    <m:t>մր</m:t>
                  </m:r>
                </m:sub>
              </m:sSub>
            </m:oMath>
          </w:p>
        </w:tc>
      </w:tr>
      <w:tr w:rsidR="0008142C" w:rsidRPr="00AF558F" w14:paraId="383566FE" w14:textId="77777777" w:rsidTr="00CC1A6E">
        <w:tc>
          <w:tcPr>
            <w:tcW w:w="656" w:type="dxa"/>
            <w:vAlign w:val="center"/>
          </w:tcPr>
          <w:p w14:paraId="19F8BCFB" w14:textId="77777777" w:rsidR="0008142C" w:rsidRPr="00AF558F" w:rsidRDefault="0008142C" w:rsidP="0008142C">
            <w:pPr>
              <w:spacing w:line="240" w:lineRule="auto"/>
              <w:ind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1.</w:t>
            </w:r>
          </w:p>
        </w:tc>
        <w:tc>
          <w:tcPr>
            <w:tcW w:w="5015" w:type="dxa"/>
            <w:vAlign w:val="center"/>
          </w:tcPr>
          <w:p w14:paraId="7676BBD4" w14:textId="77777777" w:rsidR="0008142C" w:rsidRPr="00AF558F" w:rsidRDefault="0008142C" w:rsidP="00CC1A6E">
            <w:pPr>
              <w:spacing w:line="360" w:lineRule="auto"/>
              <w:ind w:right="0" w:hanging="36"/>
              <w:jc w:val="left"/>
              <w:rPr>
                <w:rFonts w:ascii="GHEA Grapalat" w:hAnsi="GHEA Grapalat"/>
                <w:color w:val="auto"/>
                <w:sz w:val="24"/>
                <w:szCs w:val="24"/>
                <w:lang w:val="hy-AM"/>
              </w:rPr>
            </w:pPr>
            <w:r w:rsidRPr="00AF558F">
              <w:rPr>
                <w:rFonts w:ascii="GHEA Grapalat" w:hAnsi="GHEA Grapalat"/>
                <w:color w:val="auto"/>
                <w:sz w:val="24"/>
                <w:szCs w:val="24"/>
                <w:lang w:val="hy-AM"/>
              </w:rPr>
              <w:t>IA, IБ, IB, անընդհատ շարժման քաղաքային ճանապարհներ և փողոցներ</w:t>
            </w:r>
          </w:p>
        </w:tc>
        <w:tc>
          <w:tcPr>
            <w:tcW w:w="2208" w:type="dxa"/>
            <w:vAlign w:val="center"/>
          </w:tcPr>
          <w:p w14:paraId="44109B44" w14:textId="77777777" w:rsidR="0008142C" w:rsidRPr="00AF558F" w:rsidRDefault="00D26B08" w:rsidP="00CC1A6E">
            <w:pPr>
              <w:spacing w:line="360" w:lineRule="auto"/>
              <w:jc w:val="center"/>
              <w:rPr>
                <w:rFonts w:ascii="GHEA Grapalat" w:hAnsi="GHEA Grapalat"/>
                <w:color w:val="auto"/>
                <w:sz w:val="24"/>
                <w:szCs w:val="24"/>
                <w:lang w:val="en-US"/>
              </w:rPr>
            </w:pPr>
            <w:r w:rsidRPr="00AF558F">
              <w:rPr>
                <w:rFonts w:ascii="GHEA Grapalat" w:hAnsi="GHEA Grapalat"/>
                <w:color w:val="auto"/>
                <w:sz w:val="24"/>
                <w:szCs w:val="24"/>
                <w:lang w:val="en-US"/>
              </w:rPr>
              <w:t xml:space="preserve">0,98 </w:t>
            </w:r>
          </w:p>
        </w:tc>
        <w:tc>
          <w:tcPr>
            <w:tcW w:w="2291" w:type="dxa"/>
            <w:vAlign w:val="center"/>
          </w:tcPr>
          <w:p w14:paraId="4C21653B" w14:textId="77777777" w:rsidR="0008142C" w:rsidRPr="00AF558F" w:rsidRDefault="00D26B08" w:rsidP="00CC1A6E">
            <w:pPr>
              <w:spacing w:line="360" w:lineRule="auto"/>
              <w:jc w:val="center"/>
              <w:rPr>
                <w:rFonts w:ascii="GHEA Grapalat" w:hAnsi="GHEA Grapalat"/>
                <w:color w:val="auto"/>
                <w:sz w:val="24"/>
                <w:szCs w:val="24"/>
                <w:lang w:val="en-US"/>
              </w:rPr>
            </w:pPr>
            <w:r w:rsidRPr="00AF558F">
              <w:rPr>
                <w:rFonts w:ascii="GHEA Grapalat" w:hAnsi="GHEA Grapalat"/>
                <w:color w:val="auto"/>
                <w:sz w:val="24"/>
                <w:szCs w:val="24"/>
                <w:lang w:val="en-US"/>
              </w:rPr>
              <w:t>1,00</w:t>
            </w:r>
          </w:p>
        </w:tc>
      </w:tr>
      <w:tr w:rsidR="0008142C" w:rsidRPr="00AF558F" w14:paraId="7DB1CEE9" w14:textId="77777777" w:rsidTr="00CC1A6E">
        <w:tc>
          <w:tcPr>
            <w:tcW w:w="656" w:type="dxa"/>
            <w:vAlign w:val="center"/>
          </w:tcPr>
          <w:p w14:paraId="73BD00F3" w14:textId="77777777" w:rsidR="0008142C" w:rsidRPr="00AF558F" w:rsidRDefault="0008142C" w:rsidP="0008142C">
            <w:pPr>
              <w:spacing w:line="240" w:lineRule="auto"/>
              <w:ind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2.</w:t>
            </w:r>
          </w:p>
        </w:tc>
        <w:tc>
          <w:tcPr>
            <w:tcW w:w="5015" w:type="dxa"/>
            <w:vAlign w:val="center"/>
          </w:tcPr>
          <w:p w14:paraId="34DA72F3" w14:textId="77777777" w:rsidR="0008142C" w:rsidRPr="00AF558F" w:rsidRDefault="0008142C" w:rsidP="00CC1A6E">
            <w:pPr>
              <w:spacing w:line="360" w:lineRule="auto"/>
              <w:ind w:right="0" w:hanging="36"/>
              <w:jc w:val="left"/>
              <w:rPr>
                <w:rFonts w:ascii="GHEA Grapalat" w:hAnsi="GHEA Grapalat"/>
                <w:color w:val="auto"/>
                <w:sz w:val="24"/>
                <w:szCs w:val="24"/>
                <w:lang w:val="hy-AM"/>
              </w:rPr>
            </w:pPr>
            <w:r w:rsidRPr="00AF558F">
              <w:rPr>
                <w:rFonts w:ascii="GHEA Grapalat" w:hAnsi="GHEA Grapalat"/>
                <w:color w:val="auto"/>
                <w:sz w:val="24"/>
                <w:szCs w:val="24"/>
                <w:lang w:val="hy-AM"/>
              </w:rPr>
              <w:t>II, կարգավորվող շարժման քաղաքային ճանապարհներ և փողոցներ</w:t>
            </w:r>
          </w:p>
        </w:tc>
        <w:tc>
          <w:tcPr>
            <w:tcW w:w="2208" w:type="dxa"/>
            <w:vAlign w:val="center"/>
          </w:tcPr>
          <w:p w14:paraId="3B7893BE" w14:textId="77777777" w:rsidR="0008142C" w:rsidRPr="00AF558F" w:rsidRDefault="00D26B08" w:rsidP="00CC1A6E">
            <w:pPr>
              <w:spacing w:line="360" w:lineRule="auto"/>
              <w:jc w:val="center"/>
              <w:rPr>
                <w:rFonts w:ascii="GHEA Grapalat" w:hAnsi="GHEA Grapalat"/>
                <w:color w:val="auto"/>
                <w:sz w:val="24"/>
                <w:szCs w:val="24"/>
                <w:lang w:val="en-US"/>
              </w:rPr>
            </w:pPr>
            <w:r w:rsidRPr="00AF558F">
              <w:rPr>
                <w:rFonts w:ascii="GHEA Grapalat" w:hAnsi="GHEA Grapalat"/>
                <w:color w:val="auto"/>
                <w:sz w:val="24"/>
                <w:szCs w:val="24"/>
                <w:lang w:val="en-US"/>
              </w:rPr>
              <w:t>0,97</w:t>
            </w:r>
          </w:p>
        </w:tc>
        <w:tc>
          <w:tcPr>
            <w:tcW w:w="2291" w:type="dxa"/>
            <w:vAlign w:val="center"/>
          </w:tcPr>
          <w:p w14:paraId="1BC8B418" w14:textId="77777777" w:rsidR="0008142C" w:rsidRPr="00AF558F" w:rsidRDefault="00D26B08" w:rsidP="00CC1A6E">
            <w:pPr>
              <w:spacing w:line="360" w:lineRule="auto"/>
              <w:jc w:val="center"/>
              <w:rPr>
                <w:rFonts w:ascii="GHEA Grapalat" w:hAnsi="GHEA Grapalat"/>
                <w:color w:val="auto"/>
                <w:sz w:val="24"/>
                <w:szCs w:val="24"/>
                <w:lang w:val="en-US"/>
              </w:rPr>
            </w:pPr>
            <w:r w:rsidRPr="00AF558F">
              <w:rPr>
                <w:rFonts w:ascii="GHEA Grapalat" w:hAnsi="GHEA Grapalat"/>
                <w:color w:val="auto"/>
                <w:sz w:val="24"/>
                <w:szCs w:val="24"/>
                <w:lang w:val="en-US"/>
              </w:rPr>
              <w:t>0,95</w:t>
            </w:r>
          </w:p>
        </w:tc>
      </w:tr>
      <w:tr w:rsidR="00D26B08" w:rsidRPr="00AF558F" w14:paraId="2003F303" w14:textId="77777777" w:rsidTr="00CC1A6E">
        <w:tc>
          <w:tcPr>
            <w:tcW w:w="656" w:type="dxa"/>
            <w:vAlign w:val="center"/>
          </w:tcPr>
          <w:p w14:paraId="295BCAD0" w14:textId="77777777" w:rsidR="00D26B08" w:rsidRPr="00AF558F" w:rsidRDefault="00D26B08" w:rsidP="00D26B08">
            <w:pPr>
              <w:spacing w:line="240" w:lineRule="auto"/>
              <w:ind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3.</w:t>
            </w:r>
          </w:p>
        </w:tc>
        <w:tc>
          <w:tcPr>
            <w:tcW w:w="5015" w:type="dxa"/>
            <w:vAlign w:val="center"/>
          </w:tcPr>
          <w:p w14:paraId="4180654E" w14:textId="77777777" w:rsidR="00D26B08" w:rsidRPr="00AF558F" w:rsidRDefault="00D26B08" w:rsidP="00CC1A6E">
            <w:pPr>
              <w:spacing w:line="360" w:lineRule="auto"/>
              <w:ind w:right="0" w:hanging="36"/>
              <w:jc w:val="left"/>
              <w:rPr>
                <w:rFonts w:ascii="GHEA Grapalat" w:hAnsi="GHEA Grapalat"/>
                <w:color w:val="auto"/>
                <w:sz w:val="24"/>
                <w:szCs w:val="24"/>
                <w:lang w:val="hy-AM"/>
              </w:rPr>
            </w:pPr>
            <w:r w:rsidRPr="00AF558F">
              <w:rPr>
                <w:rFonts w:ascii="GHEA Grapalat" w:hAnsi="GHEA Grapalat"/>
                <w:color w:val="auto"/>
                <w:sz w:val="24"/>
                <w:szCs w:val="24"/>
                <w:lang w:val="hy-AM"/>
              </w:rPr>
              <w:t>III, տեղական նշանակության քաղաքային փողոցներ</w:t>
            </w:r>
          </w:p>
        </w:tc>
        <w:tc>
          <w:tcPr>
            <w:tcW w:w="2208" w:type="dxa"/>
            <w:vAlign w:val="center"/>
          </w:tcPr>
          <w:p w14:paraId="75BB2FB5" w14:textId="77777777" w:rsidR="00D26B08" w:rsidRPr="00AF558F" w:rsidRDefault="00D26B08" w:rsidP="00CC1A6E">
            <w:pPr>
              <w:spacing w:line="360" w:lineRule="auto"/>
              <w:jc w:val="center"/>
              <w:rPr>
                <w:rFonts w:ascii="GHEA Grapalat" w:hAnsi="GHEA Grapalat"/>
                <w:color w:val="auto"/>
                <w:sz w:val="24"/>
                <w:szCs w:val="24"/>
                <w:lang w:val="en-US"/>
              </w:rPr>
            </w:pPr>
            <w:r w:rsidRPr="00AF558F">
              <w:rPr>
                <w:rFonts w:ascii="GHEA Grapalat" w:hAnsi="GHEA Grapalat"/>
                <w:color w:val="auto"/>
                <w:sz w:val="24"/>
                <w:szCs w:val="24"/>
                <w:lang w:val="en-US"/>
              </w:rPr>
              <w:t>0,95</w:t>
            </w:r>
          </w:p>
        </w:tc>
        <w:tc>
          <w:tcPr>
            <w:tcW w:w="2291" w:type="dxa"/>
            <w:vAlign w:val="center"/>
          </w:tcPr>
          <w:p w14:paraId="292232CF" w14:textId="77777777" w:rsidR="00D26B08" w:rsidRPr="00AF558F" w:rsidRDefault="00D26B08" w:rsidP="00CC1A6E">
            <w:pPr>
              <w:spacing w:line="360" w:lineRule="auto"/>
              <w:jc w:val="center"/>
              <w:rPr>
                <w:rFonts w:ascii="GHEA Grapalat" w:hAnsi="GHEA Grapalat"/>
                <w:color w:val="auto"/>
                <w:sz w:val="24"/>
                <w:szCs w:val="24"/>
                <w:lang w:val="en-US"/>
              </w:rPr>
            </w:pPr>
            <w:r w:rsidRPr="00AF558F">
              <w:rPr>
                <w:rFonts w:ascii="GHEA Grapalat" w:hAnsi="GHEA Grapalat"/>
                <w:color w:val="auto"/>
                <w:sz w:val="24"/>
                <w:szCs w:val="24"/>
                <w:lang w:val="en-US"/>
              </w:rPr>
              <w:t>0,92</w:t>
            </w:r>
          </w:p>
        </w:tc>
      </w:tr>
      <w:tr w:rsidR="00D26B08" w:rsidRPr="00AF558F" w14:paraId="0116D4C6" w14:textId="77777777" w:rsidTr="00CC1A6E">
        <w:tc>
          <w:tcPr>
            <w:tcW w:w="656" w:type="dxa"/>
            <w:vAlign w:val="center"/>
          </w:tcPr>
          <w:p w14:paraId="528E7C53" w14:textId="77777777" w:rsidR="00D26B08" w:rsidRPr="00AF558F" w:rsidRDefault="00D26B08" w:rsidP="00D26B08">
            <w:pPr>
              <w:spacing w:line="240" w:lineRule="auto"/>
              <w:ind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4.</w:t>
            </w:r>
          </w:p>
        </w:tc>
        <w:tc>
          <w:tcPr>
            <w:tcW w:w="5015" w:type="dxa"/>
            <w:vAlign w:val="center"/>
          </w:tcPr>
          <w:p w14:paraId="3F446BDF" w14:textId="77777777" w:rsidR="00D26B08" w:rsidRPr="00AF558F" w:rsidRDefault="00D26B08" w:rsidP="00CC1A6E">
            <w:pPr>
              <w:spacing w:line="360" w:lineRule="auto"/>
              <w:ind w:right="0" w:hanging="36"/>
              <w:jc w:val="left"/>
              <w:rPr>
                <w:rFonts w:ascii="GHEA Grapalat" w:hAnsi="GHEA Grapalat"/>
                <w:color w:val="auto"/>
                <w:sz w:val="24"/>
                <w:szCs w:val="24"/>
                <w:lang w:val="hy-AM"/>
              </w:rPr>
            </w:pPr>
            <w:r w:rsidRPr="00AF558F">
              <w:rPr>
                <w:rFonts w:ascii="GHEA Grapalat" w:hAnsi="GHEA Grapalat"/>
                <w:color w:val="auto"/>
                <w:sz w:val="24"/>
                <w:szCs w:val="24"/>
                <w:lang w:val="hy-AM"/>
              </w:rPr>
              <w:t>IV, քաղաքային անցումներ և մոտեցումներ</w:t>
            </w:r>
          </w:p>
        </w:tc>
        <w:tc>
          <w:tcPr>
            <w:tcW w:w="2208" w:type="dxa"/>
            <w:vAlign w:val="center"/>
          </w:tcPr>
          <w:p w14:paraId="3EEB1D2F" w14:textId="77777777" w:rsidR="00D26B08" w:rsidRPr="00AF558F" w:rsidRDefault="00D26B08" w:rsidP="00CC1A6E">
            <w:pPr>
              <w:spacing w:line="360" w:lineRule="auto"/>
              <w:jc w:val="center"/>
              <w:rPr>
                <w:rFonts w:ascii="GHEA Grapalat" w:hAnsi="GHEA Grapalat"/>
                <w:color w:val="auto"/>
                <w:sz w:val="24"/>
                <w:szCs w:val="24"/>
                <w:lang w:val="en-US"/>
              </w:rPr>
            </w:pPr>
            <w:r w:rsidRPr="00AF558F">
              <w:rPr>
                <w:rFonts w:ascii="GHEA Grapalat" w:hAnsi="GHEA Grapalat"/>
                <w:color w:val="auto"/>
                <w:sz w:val="24"/>
                <w:szCs w:val="24"/>
                <w:lang w:val="en-US"/>
              </w:rPr>
              <w:t>0,94</w:t>
            </w:r>
          </w:p>
        </w:tc>
        <w:tc>
          <w:tcPr>
            <w:tcW w:w="2291" w:type="dxa"/>
            <w:vAlign w:val="center"/>
          </w:tcPr>
          <w:p w14:paraId="5CCB5F60" w14:textId="77777777" w:rsidR="00D26B08" w:rsidRPr="00AF558F" w:rsidRDefault="00D26B08" w:rsidP="00CC1A6E">
            <w:pPr>
              <w:spacing w:line="360" w:lineRule="auto"/>
              <w:jc w:val="center"/>
              <w:rPr>
                <w:rFonts w:ascii="GHEA Grapalat" w:hAnsi="GHEA Grapalat"/>
                <w:color w:val="auto"/>
                <w:sz w:val="24"/>
                <w:szCs w:val="24"/>
                <w:lang w:val="en-US"/>
              </w:rPr>
            </w:pPr>
            <w:r w:rsidRPr="00AF558F">
              <w:rPr>
                <w:rFonts w:ascii="GHEA Grapalat" w:hAnsi="GHEA Grapalat"/>
                <w:color w:val="auto"/>
                <w:sz w:val="24"/>
                <w:szCs w:val="24"/>
                <w:lang w:val="en-US"/>
              </w:rPr>
              <w:t>0,90</w:t>
            </w:r>
          </w:p>
        </w:tc>
      </w:tr>
    </w:tbl>
    <w:p w14:paraId="63ED5CCF" w14:textId="77777777" w:rsidR="0008142C" w:rsidRPr="00AF558F" w:rsidRDefault="0008142C" w:rsidP="0008142C">
      <w:pPr>
        <w:pStyle w:val="ListParagraph"/>
        <w:tabs>
          <w:tab w:val="left" w:pos="1080"/>
          <w:tab w:val="left" w:pos="1260"/>
        </w:tabs>
        <w:autoSpaceDE w:val="0"/>
        <w:autoSpaceDN w:val="0"/>
        <w:adjustRightInd w:val="0"/>
        <w:spacing w:after="0" w:line="360" w:lineRule="auto"/>
        <w:ind w:left="928" w:right="0" w:firstLine="0"/>
        <w:rPr>
          <w:rFonts w:ascii="GHEA Grapalat" w:eastAsiaTheme="minorHAnsi" w:hAnsi="GHEA Grapalat"/>
          <w:bCs/>
          <w:color w:val="auto"/>
          <w:sz w:val="24"/>
          <w:szCs w:val="24"/>
          <w:lang w:val="hy-AM" w:eastAsia="en-US"/>
        </w:rPr>
      </w:pPr>
    </w:p>
    <w:p w14:paraId="240E69D6" w14:textId="13E5805B" w:rsidR="007652FF" w:rsidRPr="00AF558F" w:rsidRDefault="007652FF">
      <w:pPr>
        <w:pStyle w:val="a0"/>
        <w:numPr>
          <w:ilvl w:val="1"/>
          <w:numId w:val="6"/>
        </w:numPr>
        <w:tabs>
          <w:tab w:val="left" w:pos="1080"/>
          <w:tab w:val="left" w:pos="1260"/>
        </w:tabs>
        <w:spacing w:line="360" w:lineRule="auto"/>
        <w:jc w:val="center"/>
        <w:rPr>
          <w:color w:val="auto"/>
          <w:sz w:val="24"/>
        </w:rPr>
      </w:pPr>
      <w:bookmarkStart w:id="33" w:name="_Hlk160585787"/>
      <w:r w:rsidRPr="00AF558F">
        <w:rPr>
          <w:color w:val="auto"/>
          <w:sz w:val="24"/>
          <w:lang w:val="en-US"/>
        </w:rPr>
        <w:t>ՇԱՐԺԱԿԱՆ ԲԵՌՆՎԱԾՔԻ ՀԱՇՎԱՐԿԱՅԻՆ</w:t>
      </w:r>
      <w:r w:rsidRPr="00AF558F">
        <w:rPr>
          <w:color w:val="auto"/>
          <w:sz w:val="24"/>
        </w:rPr>
        <w:t xml:space="preserve"> </w:t>
      </w:r>
      <w:r w:rsidRPr="00AF558F">
        <w:rPr>
          <w:color w:val="auto"/>
          <w:sz w:val="24"/>
          <w:lang w:val="en-US"/>
        </w:rPr>
        <w:t>ՊԱՐԱՄԵՏՐԵՐԸ</w:t>
      </w:r>
    </w:p>
    <w:p w14:paraId="57FF069D" w14:textId="77777777" w:rsidR="007652FF" w:rsidRPr="00AF558F" w:rsidRDefault="00FF6B2A">
      <w:pPr>
        <w:pStyle w:val="ListParagraph"/>
        <w:numPr>
          <w:ilvl w:val="0"/>
          <w:numId w:val="3"/>
        </w:numPr>
        <w:tabs>
          <w:tab w:val="left" w:pos="1080"/>
          <w:tab w:val="left" w:pos="1260"/>
        </w:tabs>
        <w:autoSpaceDE w:val="0"/>
        <w:autoSpaceDN w:val="0"/>
        <w:adjustRightInd w:val="0"/>
        <w:spacing w:after="0" w:line="360" w:lineRule="auto"/>
        <w:ind w:left="0" w:right="0" w:firstLine="720"/>
        <w:rPr>
          <w:rFonts w:ascii="GHEA Grapalat" w:hAnsi="GHEA Grapalat"/>
          <w:color w:val="auto"/>
          <w:sz w:val="24"/>
          <w:lang w:val="hy-AM"/>
        </w:rPr>
      </w:pPr>
      <w:r w:rsidRPr="00AF558F">
        <w:rPr>
          <w:rFonts w:ascii="GHEA Grapalat" w:hAnsi="GHEA Grapalat"/>
          <w:color w:val="auto"/>
          <w:sz w:val="24"/>
          <w:lang w:val="hy-AM"/>
        </w:rPr>
        <w:t xml:space="preserve">Որպես ավտոմոբիլի անվադողով </w:t>
      </w:r>
      <w:r w:rsidR="00AD6F1F" w:rsidRPr="00AF558F">
        <w:rPr>
          <w:rFonts w:ascii="GHEA Grapalat" w:hAnsi="GHEA Grapalat"/>
          <w:color w:val="auto"/>
          <w:sz w:val="24"/>
          <w:lang w:val="hy-AM"/>
        </w:rPr>
        <w:t xml:space="preserve">ճանապարհածածկի </w:t>
      </w:r>
      <w:r w:rsidRPr="00AF558F">
        <w:rPr>
          <w:rFonts w:ascii="GHEA Grapalat" w:hAnsi="GHEA Grapalat"/>
          <w:color w:val="auto"/>
          <w:sz w:val="24"/>
          <w:lang w:val="hy-AM"/>
        </w:rPr>
        <w:t xml:space="preserve">բեռնավորման հաշվարկային սխեմա ընդունվում է </w:t>
      </w:r>
      <w:r w:rsidR="00AD6F1F" w:rsidRPr="00AF558F">
        <w:rPr>
          <w:rFonts w:ascii="GHEA Grapalat" w:hAnsi="GHEA Grapalat"/>
          <w:color w:val="auto"/>
          <w:sz w:val="24"/>
          <w:lang w:val="hy-AM"/>
        </w:rPr>
        <w:t xml:space="preserve">D տրամագծով ճկուն շրջանային դրոշմ (շտամպ), որը փոխանցում է </w:t>
      </w:r>
      <w:r w:rsidR="00AD6F1F" w:rsidRPr="00C87554">
        <w:rPr>
          <w:rFonts w:ascii="GHEA Grapalat" w:hAnsi="GHEA Grapalat"/>
          <w:b/>
          <w:bCs/>
          <w:i/>
          <w:iCs/>
          <w:color w:val="auto"/>
          <w:sz w:val="24"/>
          <w:lang w:val="hy-AM"/>
        </w:rPr>
        <w:t>p</w:t>
      </w:r>
      <w:r w:rsidR="00AD6F1F" w:rsidRPr="00AF558F">
        <w:rPr>
          <w:rFonts w:ascii="GHEA Grapalat" w:hAnsi="GHEA Grapalat"/>
          <w:color w:val="auto"/>
          <w:sz w:val="24"/>
          <w:lang w:val="hy-AM"/>
        </w:rPr>
        <w:t xml:space="preserve"> ինտենսիվությամբ հավասարաչափ բաշխված բեռնվածք:</w:t>
      </w:r>
    </w:p>
    <w:p w14:paraId="6DADA700" w14:textId="77777777" w:rsidR="0056433C" w:rsidRPr="00AF558F" w:rsidRDefault="0056433C">
      <w:pPr>
        <w:pStyle w:val="ListParagraph"/>
        <w:numPr>
          <w:ilvl w:val="0"/>
          <w:numId w:val="3"/>
        </w:numPr>
        <w:tabs>
          <w:tab w:val="left" w:pos="1080"/>
          <w:tab w:val="left" w:pos="1260"/>
        </w:tabs>
        <w:autoSpaceDE w:val="0"/>
        <w:autoSpaceDN w:val="0"/>
        <w:adjustRightInd w:val="0"/>
        <w:spacing w:after="0" w:line="360" w:lineRule="auto"/>
        <w:ind w:left="0" w:right="0" w:firstLine="720"/>
        <w:rPr>
          <w:rFonts w:ascii="GHEA Grapalat" w:hAnsi="GHEA Grapalat"/>
          <w:color w:val="auto"/>
          <w:sz w:val="24"/>
          <w:lang w:val="hy-AM"/>
        </w:rPr>
      </w:pPr>
      <w:bookmarkStart w:id="34" w:name="_Hlk160589445"/>
      <w:r w:rsidRPr="00AF558F">
        <w:rPr>
          <w:rFonts w:ascii="GHEA Grapalat" w:hAnsi="GHEA Grapalat"/>
          <w:color w:val="auto"/>
          <w:sz w:val="24"/>
          <w:lang w:val="hy-AM"/>
        </w:rPr>
        <w:t>Անվադողի p տեսակարար ճնշման և ճանապարհածածկի վրա ա</w:t>
      </w:r>
      <w:r w:rsidRPr="00AF558F">
        <w:rPr>
          <w:rFonts w:ascii="GHEA Grapalat" w:hAnsi="GHEA Grapalat"/>
          <w:sz w:val="24"/>
          <w:lang w:val="hy-AM"/>
        </w:rPr>
        <w:t xml:space="preserve">նվադողի հետքին հավասարամեծ շրջանի </w:t>
      </w:r>
      <w:r w:rsidRPr="00AF558F">
        <w:rPr>
          <w:rFonts w:ascii="GHEA Grapalat" w:hAnsi="GHEA Grapalat"/>
          <w:color w:val="auto"/>
          <w:sz w:val="24"/>
          <w:lang w:val="hy-AM"/>
        </w:rPr>
        <w:t xml:space="preserve">հաշվարկային </w:t>
      </w:r>
      <w:r w:rsidRPr="00C87554">
        <w:rPr>
          <w:rFonts w:ascii="GHEA Grapalat" w:hAnsi="GHEA Grapalat"/>
          <w:b/>
          <w:bCs/>
          <w:i/>
          <w:iCs/>
          <w:color w:val="auto"/>
          <w:sz w:val="24"/>
          <w:lang w:val="hy-AM"/>
        </w:rPr>
        <w:t>D</w:t>
      </w:r>
      <w:r w:rsidRPr="00AF558F">
        <w:rPr>
          <w:rFonts w:ascii="GHEA Grapalat" w:hAnsi="GHEA Grapalat"/>
          <w:color w:val="auto"/>
          <w:sz w:val="24"/>
          <w:lang w:val="hy-AM"/>
        </w:rPr>
        <w:t xml:space="preserve"> տրամագծի արժեքները պետք է ընդունել՝ հաշվի առնելով հաշվարակային ավտոմոբիլի պարամետրերը:</w:t>
      </w:r>
    </w:p>
    <w:p w14:paraId="39EC8F68" w14:textId="77777777" w:rsidR="00846688" w:rsidRPr="00AF558F" w:rsidRDefault="00AD6F1F">
      <w:pPr>
        <w:pStyle w:val="ListParagraph"/>
        <w:numPr>
          <w:ilvl w:val="0"/>
          <w:numId w:val="3"/>
        </w:numPr>
        <w:tabs>
          <w:tab w:val="left" w:pos="1080"/>
          <w:tab w:val="left" w:pos="1260"/>
        </w:tabs>
        <w:autoSpaceDE w:val="0"/>
        <w:autoSpaceDN w:val="0"/>
        <w:adjustRightInd w:val="0"/>
        <w:spacing w:after="0" w:line="360" w:lineRule="auto"/>
        <w:ind w:left="0" w:right="0" w:firstLine="720"/>
        <w:rPr>
          <w:rFonts w:ascii="GHEA Grapalat" w:hAnsi="GHEA Grapalat"/>
          <w:color w:val="auto"/>
          <w:sz w:val="24"/>
          <w:lang w:val="hy-AM"/>
        </w:rPr>
      </w:pPr>
      <w:bookmarkStart w:id="35" w:name="_Hlk160588537"/>
      <w:bookmarkStart w:id="36" w:name="_Hlk160589004"/>
      <w:bookmarkEnd w:id="33"/>
      <w:bookmarkEnd w:id="34"/>
      <w:r w:rsidRPr="00AF558F">
        <w:rPr>
          <w:rFonts w:ascii="GHEA Grapalat" w:hAnsi="GHEA Grapalat"/>
          <w:color w:val="auto"/>
          <w:sz w:val="24"/>
          <w:lang w:val="hy-AM"/>
        </w:rPr>
        <w:t xml:space="preserve">Որպես հաշվարկային պետք է ընդունել ճանապարհով երթևեկող այն տրանսպորտային միջոցներից առավել ծանրը,  որոնց մասնաբաժինը տրանսպորտային հոսքում կազմում է </w:t>
      </w:r>
      <w:r w:rsidR="005F55C0" w:rsidRPr="00AF558F">
        <w:rPr>
          <w:rFonts w:ascii="GHEA Grapalat" w:hAnsi="GHEA Grapalat"/>
          <w:color w:val="auto"/>
          <w:sz w:val="24"/>
          <w:lang w:val="hy-AM"/>
        </w:rPr>
        <w:t xml:space="preserve">ոչ պակաս 10% </w:t>
      </w:r>
      <w:r w:rsidR="00846688" w:rsidRPr="00AF558F">
        <w:rPr>
          <w:rFonts w:ascii="GHEA Grapalat" w:hAnsi="GHEA Grapalat"/>
          <w:color w:val="auto"/>
          <w:sz w:val="24"/>
          <w:lang w:val="hy-AM"/>
        </w:rPr>
        <w:t xml:space="preserve">(հաշվի առնելով միջվերանորոգման ժամկետի վերջում երթևեկության  կազմի փոփոխության հեռանկարը): </w:t>
      </w:r>
    </w:p>
    <w:p w14:paraId="43464B8B" w14:textId="77777777" w:rsidR="00CE0AF7" w:rsidRPr="00AF558F" w:rsidRDefault="00DA7986">
      <w:pPr>
        <w:pStyle w:val="ListParagraph"/>
        <w:numPr>
          <w:ilvl w:val="0"/>
          <w:numId w:val="3"/>
        </w:numPr>
        <w:tabs>
          <w:tab w:val="left" w:pos="1080"/>
          <w:tab w:val="left" w:pos="1260"/>
        </w:tabs>
        <w:autoSpaceDE w:val="0"/>
        <w:autoSpaceDN w:val="0"/>
        <w:adjustRightInd w:val="0"/>
        <w:spacing w:after="0" w:line="360" w:lineRule="auto"/>
        <w:ind w:left="0" w:right="0" w:firstLine="720"/>
        <w:rPr>
          <w:rFonts w:ascii="GHEA Grapalat" w:hAnsi="GHEA Grapalat"/>
          <w:color w:val="auto"/>
          <w:sz w:val="24"/>
          <w:lang w:val="hy-AM"/>
        </w:rPr>
      </w:pPr>
      <w:bookmarkStart w:id="37" w:name="_Hlk160590758"/>
      <w:bookmarkEnd w:id="35"/>
      <w:bookmarkEnd w:id="36"/>
      <w:r w:rsidRPr="00AF558F">
        <w:rPr>
          <w:rFonts w:ascii="GHEA Grapalat" w:hAnsi="GHEA Grapalat"/>
          <w:color w:val="auto"/>
          <w:sz w:val="24"/>
          <w:lang w:val="hy-AM"/>
        </w:rPr>
        <w:t xml:space="preserve">Տեսակարար p ճնշման արժեքը ընդունում են հավասար </w:t>
      </w:r>
      <w:r w:rsidR="00CE0AF7" w:rsidRPr="00AF558F">
        <w:rPr>
          <w:rFonts w:ascii="GHEA Grapalat" w:hAnsi="GHEA Grapalat"/>
          <w:color w:val="auto"/>
          <w:sz w:val="24"/>
          <w:lang w:val="hy-AM"/>
        </w:rPr>
        <w:t xml:space="preserve">հաշվարկային ավտոմոբիլի </w:t>
      </w:r>
      <w:r w:rsidRPr="00AF558F">
        <w:rPr>
          <w:rFonts w:ascii="GHEA Grapalat" w:hAnsi="GHEA Grapalat"/>
          <w:color w:val="auto"/>
          <w:sz w:val="24"/>
          <w:lang w:val="hy-AM"/>
        </w:rPr>
        <w:t xml:space="preserve">անվադողում օդի ճնշմանը: </w:t>
      </w:r>
      <w:r w:rsidR="00CE0AF7" w:rsidRPr="00AF558F">
        <w:rPr>
          <w:rFonts w:ascii="GHEA Grapalat" w:hAnsi="GHEA Grapalat"/>
          <w:color w:val="auto"/>
          <w:sz w:val="24"/>
          <w:lang w:val="hy-AM"/>
        </w:rPr>
        <w:t xml:space="preserve">Անվադողի հաշվարկային հետքի </w:t>
      </w:r>
      <w:r w:rsidR="00CE0AF7" w:rsidRPr="00C87554">
        <w:rPr>
          <w:rFonts w:ascii="GHEA Grapalat" w:hAnsi="GHEA Grapalat"/>
          <w:b/>
          <w:bCs/>
          <w:i/>
          <w:iCs/>
          <w:color w:val="auto"/>
          <w:sz w:val="24"/>
          <w:lang w:val="hy-AM"/>
        </w:rPr>
        <w:t>D</w:t>
      </w:r>
      <w:r w:rsidR="00CE0AF7" w:rsidRPr="00AF558F">
        <w:rPr>
          <w:rFonts w:ascii="GHEA Grapalat" w:hAnsi="GHEA Grapalat"/>
          <w:color w:val="auto"/>
          <w:sz w:val="24"/>
          <w:lang w:val="hy-AM"/>
        </w:rPr>
        <w:t xml:space="preserve"> տրամագիծը պետք է որոշել հետևյալ բանաձևով՝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C9753A" w14:paraId="68D5E254" w14:textId="77777777" w:rsidTr="002A734F">
        <w:tc>
          <w:tcPr>
            <w:tcW w:w="7791" w:type="dxa"/>
          </w:tcPr>
          <w:p w14:paraId="7ACCE743" w14:textId="669751BA" w:rsidR="00C9753A" w:rsidRPr="00400AC2" w:rsidRDefault="00C9753A" w:rsidP="005C46AE">
            <w:pPr>
              <w:tabs>
                <w:tab w:val="left" w:pos="1080"/>
                <w:tab w:val="left" w:pos="1260"/>
              </w:tabs>
              <w:autoSpaceDE w:val="0"/>
              <w:autoSpaceDN w:val="0"/>
              <w:adjustRightInd w:val="0"/>
              <w:spacing w:after="0" w:line="360" w:lineRule="auto"/>
              <w:ind w:right="0" w:firstLine="0"/>
              <w:rPr>
                <w:rFonts w:ascii="GHEA Grapalat" w:hAnsi="GHEA Grapalat"/>
                <w:bCs/>
                <w:color w:val="auto"/>
                <w:sz w:val="24"/>
                <w:szCs w:val="24"/>
                <w:lang w:val="hy-AM"/>
              </w:rPr>
            </w:pPr>
            <m:oMathPara>
              <m:oMath>
                <m:r>
                  <w:rPr>
                    <w:rFonts w:ascii="Cambria Math" w:hAnsi="Cambria Math"/>
                    <w:color w:val="auto"/>
                    <w:sz w:val="24"/>
                    <w:szCs w:val="24"/>
                  </w:rPr>
                  <m:t>D</m:t>
                </m:r>
                <m:r>
                  <m:rPr>
                    <m:sty m:val="p"/>
                  </m:rPr>
                  <w:rPr>
                    <w:rFonts w:ascii="Cambria Math" w:hAnsi="Cambria Math"/>
                    <w:color w:val="auto"/>
                    <w:sz w:val="24"/>
                    <w:szCs w:val="24"/>
                  </w:rPr>
                  <m:t>=</m:t>
                </m:r>
                <m:rad>
                  <m:radPr>
                    <m:degHide m:val="1"/>
                    <m:ctrlPr>
                      <w:rPr>
                        <w:rFonts w:ascii="Cambria Math" w:hAnsi="Cambria Math"/>
                        <w:bCs/>
                        <w:color w:val="auto"/>
                        <w:sz w:val="24"/>
                        <w:szCs w:val="24"/>
                      </w:rPr>
                    </m:ctrlPr>
                  </m:radPr>
                  <m:deg/>
                  <m:e>
                    <m:f>
                      <m:fPr>
                        <m:ctrlPr>
                          <w:rPr>
                            <w:rFonts w:ascii="Cambria Math" w:hAnsi="Cambria Math"/>
                            <w:bCs/>
                            <w:i/>
                            <w:color w:val="auto"/>
                            <w:sz w:val="24"/>
                            <w:szCs w:val="24"/>
                          </w:rPr>
                        </m:ctrlPr>
                      </m:fPr>
                      <m:num>
                        <m:r>
                          <w:rPr>
                            <w:rFonts w:ascii="Cambria Math" w:hAnsi="Cambria Math"/>
                            <w:color w:val="auto"/>
                            <w:sz w:val="24"/>
                            <w:szCs w:val="24"/>
                          </w:rPr>
                          <m:t>40</m:t>
                        </m:r>
                        <m:sSub>
                          <m:sSubPr>
                            <m:ctrlPr>
                              <w:rPr>
                                <w:rFonts w:ascii="Cambria Math" w:hAnsi="Cambria Math"/>
                                <w:bCs/>
                                <w:i/>
                                <w:color w:val="auto"/>
                                <w:sz w:val="24"/>
                                <w:szCs w:val="24"/>
                              </w:rPr>
                            </m:ctrlPr>
                          </m:sSubPr>
                          <m:e>
                            <m:r>
                              <w:rPr>
                                <w:rFonts w:ascii="Cambria Math" w:hAnsi="Cambria Math"/>
                                <w:color w:val="auto"/>
                                <w:sz w:val="24"/>
                                <w:szCs w:val="24"/>
                              </w:rPr>
                              <m:t>Q</m:t>
                            </m:r>
                          </m:e>
                          <m:sub>
                            <m:r>
                              <w:rPr>
                                <w:rFonts w:ascii="Cambria Math" w:hAnsi="Cambria Math"/>
                                <w:color w:val="auto"/>
                                <w:sz w:val="24"/>
                                <w:szCs w:val="24"/>
                              </w:rPr>
                              <m:t>հ</m:t>
                            </m:r>
                            <m:r>
                              <w:rPr>
                                <w:rFonts w:ascii="Cambria Math" w:hAnsi="Cambria Math"/>
                                <w:color w:val="auto"/>
                                <w:sz w:val="24"/>
                                <w:szCs w:val="24"/>
                                <w:lang w:val="hy-AM"/>
                              </w:rPr>
                              <m:t>աշվ</m:t>
                            </m:r>
                          </m:sub>
                        </m:sSub>
                      </m:num>
                      <m:den>
                        <m:r>
                          <w:rPr>
                            <w:rFonts w:ascii="Cambria Math" w:hAnsi="Cambria Math"/>
                            <w:color w:val="auto"/>
                            <w:sz w:val="24"/>
                            <w:szCs w:val="24"/>
                          </w:rPr>
                          <m:t>πp</m:t>
                        </m:r>
                      </m:den>
                    </m:f>
                  </m:e>
                </m:rad>
                <m:r>
                  <w:rPr>
                    <w:rFonts w:ascii="Cambria Math" w:hAnsi="Cambria Math"/>
                    <w:color w:val="auto"/>
                    <w:sz w:val="24"/>
                    <w:szCs w:val="24"/>
                  </w:rPr>
                  <m:t xml:space="preserve">    </m:t>
                </m:r>
              </m:oMath>
            </m:oMathPara>
          </w:p>
        </w:tc>
        <w:tc>
          <w:tcPr>
            <w:tcW w:w="1838" w:type="dxa"/>
            <w:vAlign w:val="center"/>
          </w:tcPr>
          <w:p w14:paraId="21D0F864" w14:textId="77777777" w:rsidR="00C9753A" w:rsidRPr="00D10A09" w:rsidRDefault="00C9753A" w:rsidP="005C46AE">
            <w:pPr>
              <w:pStyle w:val="a0"/>
              <w:spacing w:line="360" w:lineRule="auto"/>
              <w:ind w:left="0" w:firstLine="0"/>
              <w:jc w:val="center"/>
              <w:rPr>
                <w:b w:val="0"/>
                <w:color w:val="auto"/>
                <w:sz w:val="24"/>
                <w:lang w:val="ru-RU"/>
              </w:rPr>
            </w:pPr>
            <w:r w:rsidRPr="008543B2">
              <w:rPr>
                <w:b w:val="0"/>
                <w:color w:val="auto"/>
                <w:sz w:val="24"/>
              </w:rPr>
              <w:t>(1)</w:t>
            </w:r>
          </w:p>
        </w:tc>
      </w:tr>
    </w:tbl>
    <w:p w14:paraId="70588DB9" w14:textId="77777777" w:rsidR="00CE0AF7" w:rsidRPr="00AF558F" w:rsidRDefault="00CE0AF7" w:rsidP="00CE0AF7">
      <w:pPr>
        <w:pStyle w:val="ListParagraph"/>
        <w:tabs>
          <w:tab w:val="left" w:pos="1080"/>
          <w:tab w:val="left" w:pos="1260"/>
        </w:tabs>
        <w:autoSpaceDE w:val="0"/>
        <w:autoSpaceDN w:val="0"/>
        <w:adjustRightInd w:val="0"/>
        <w:spacing w:after="0" w:line="360" w:lineRule="auto"/>
        <w:ind w:right="0" w:firstLine="0"/>
        <w:rPr>
          <w:rFonts w:ascii="GHEA Grapalat" w:hAnsi="GHEA Grapalat"/>
          <w:color w:val="auto"/>
          <w:sz w:val="24"/>
          <w:lang w:val="hy-AM"/>
        </w:rPr>
      </w:pPr>
    </w:p>
    <w:p w14:paraId="43B33F8F" w14:textId="094071E4" w:rsidR="00ED3B68" w:rsidRDefault="00ED3B68" w:rsidP="00A14EAF">
      <w:pPr>
        <w:tabs>
          <w:tab w:val="left" w:pos="1080"/>
          <w:tab w:val="left" w:pos="1260"/>
        </w:tabs>
        <w:autoSpaceDE w:val="0"/>
        <w:autoSpaceDN w:val="0"/>
        <w:adjustRightInd w:val="0"/>
        <w:spacing w:after="0" w:line="360" w:lineRule="auto"/>
        <w:ind w:right="0" w:firstLine="720"/>
        <w:rPr>
          <w:rFonts w:ascii="GHEA Grapalat" w:hAnsi="GHEA Grapalat"/>
          <w:color w:val="auto"/>
          <w:sz w:val="24"/>
          <w:szCs w:val="24"/>
          <w:lang w:val="hy-AM" w:eastAsia="en-US"/>
        </w:rPr>
      </w:pPr>
      <w:bookmarkStart w:id="38" w:name="_Hlk160596028"/>
      <w:bookmarkStart w:id="39" w:name="_Hlk160593939"/>
      <w:bookmarkEnd w:id="37"/>
      <w:r>
        <w:rPr>
          <w:rFonts w:ascii="GHEA Grapalat" w:hAnsi="GHEA Grapalat"/>
          <w:color w:val="auto"/>
          <w:sz w:val="24"/>
          <w:szCs w:val="24"/>
          <w:lang w:val="hy-AM" w:eastAsia="en-US"/>
        </w:rPr>
        <w:t>որտեղ՝</w:t>
      </w:r>
    </w:p>
    <w:p w14:paraId="1041F0EA" w14:textId="6297B4E4" w:rsidR="00987082" w:rsidRPr="00987082" w:rsidRDefault="00000000" w:rsidP="00A14EAF">
      <w:pPr>
        <w:tabs>
          <w:tab w:val="left" w:pos="1080"/>
          <w:tab w:val="left" w:pos="1260"/>
        </w:tabs>
        <w:autoSpaceDE w:val="0"/>
        <w:autoSpaceDN w:val="0"/>
        <w:adjustRightInd w:val="0"/>
        <w:spacing w:after="0" w:line="360" w:lineRule="auto"/>
        <w:ind w:right="0" w:firstLine="720"/>
        <w:rPr>
          <w:rFonts w:ascii="GHEA Grapalat" w:hAnsi="GHEA Grapalat"/>
          <w:bCs/>
          <w:color w:val="auto"/>
          <w:sz w:val="24"/>
          <w:szCs w:val="24"/>
          <w:lang w:val="hy-AM"/>
        </w:rPr>
      </w:pPr>
      <m:oMath>
        <m:sSub>
          <m:sSubPr>
            <m:ctrlPr>
              <w:rPr>
                <w:rFonts w:ascii="Cambria Math" w:eastAsiaTheme="minorHAnsi" w:hAnsi="Cambria Math"/>
                <w:i/>
                <w:color w:val="auto"/>
                <w:sz w:val="24"/>
                <w:szCs w:val="24"/>
                <w:lang w:val="hy-AM" w:eastAsia="en-US"/>
              </w:rPr>
            </m:ctrlPr>
          </m:sSubPr>
          <m:e>
            <m:r>
              <w:rPr>
                <w:rFonts w:ascii="Cambria Math" w:hAnsi="Cambria Math"/>
                <w:color w:val="auto"/>
                <w:sz w:val="24"/>
                <w:szCs w:val="24"/>
                <w:lang w:val="hy-AM"/>
              </w:rPr>
              <m:t>Q</m:t>
            </m:r>
          </m:e>
          <m:sub>
            <m:r>
              <w:rPr>
                <w:rFonts w:ascii="Cambria Math" w:hAnsi="Cambria Math"/>
                <w:color w:val="auto"/>
                <w:sz w:val="24"/>
                <w:szCs w:val="24"/>
                <w:lang w:val="hy-AM"/>
              </w:rPr>
              <m:t>հաշվ</m:t>
            </m:r>
          </m:sub>
        </m:sSub>
        <m:r>
          <w:rPr>
            <w:rFonts w:ascii="Cambria Math" w:eastAsiaTheme="minorHAnsi" w:hAnsi="Cambria Math"/>
            <w:color w:val="auto"/>
            <w:sz w:val="24"/>
            <w:szCs w:val="24"/>
            <w:lang w:val="hy-AM" w:eastAsia="en-US"/>
          </w:rPr>
          <m:t xml:space="preserve"> </m:t>
        </m:r>
      </m:oMath>
      <w:r w:rsidR="00987082" w:rsidRPr="00987082">
        <w:rPr>
          <w:rFonts w:ascii="GHEA Grapalat" w:hAnsi="GHEA Grapalat"/>
          <w:bCs/>
          <w:color w:val="auto"/>
          <w:sz w:val="24"/>
          <w:szCs w:val="24"/>
          <w:lang w:val="hy-AM"/>
        </w:rPr>
        <w:t>-</w:t>
      </w:r>
      <w:r w:rsidR="00ED3B68">
        <w:rPr>
          <w:rFonts w:ascii="GHEA Grapalat" w:hAnsi="GHEA Grapalat"/>
          <w:bCs/>
          <w:color w:val="auto"/>
          <w:sz w:val="24"/>
          <w:szCs w:val="24"/>
          <w:lang w:val="hy-AM"/>
        </w:rPr>
        <w:t xml:space="preserve"> </w:t>
      </w:r>
      <w:r w:rsidR="00987082" w:rsidRPr="001A2852">
        <w:rPr>
          <w:rFonts w:ascii="GHEA Grapalat" w:hAnsi="GHEA Grapalat"/>
          <w:color w:val="auto"/>
          <w:sz w:val="24"/>
          <w:lang w:val="hy-AM"/>
        </w:rPr>
        <w:t>անվադողի</w:t>
      </w:r>
      <w:r w:rsidR="00987082" w:rsidRPr="00987082">
        <w:rPr>
          <w:rFonts w:ascii="GHEA Grapalat" w:hAnsi="GHEA Grapalat"/>
          <w:bCs/>
          <w:color w:val="auto"/>
          <w:sz w:val="24"/>
          <w:szCs w:val="24"/>
          <w:lang w:val="hy-AM"/>
        </w:rPr>
        <w:t xml:space="preserve"> կողմից ճանապարհածածկին փոխանցվող բեռնվածքի մեծությունն է, կՆ,</w:t>
      </w:r>
    </w:p>
    <w:p w14:paraId="4CC3FA7A" w14:textId="3F5C1EB6" w:rsidR="00987082" w:rsidRPr="00987082" w:rsidRDefault="00250450" w:rsidP="00A14EAF">
      <w:pPr>
        <w:tabs>
          <w:tab w:val="left" w:pos="1080"/>
          <w:tab w:val="left" w:pos="1260"/>
        </w:tabs>
        <w:autoSpaceDE w:val="0"/>
        <w:autoSpaceDN w:val="0"/>
        <w:adjustRightInd w:val="0"/>
        <w:spacing w:after="0" w:line="360" w:lineRule="auto"/>
        <w:ind w:left="630" w:right="0" w:firstLine="90"/>
        <w:rPr>
          <w:rFonts w:ascii="GHEA Grapalat" w:hAnsi="GHEA Grapalat"/>
          <w:bCs/>
          <w:color w:val="auto"/>
          <w:sz w:val="24"/>
          <w:szCs w:val="24"/>
        </w:rPr>
      </w:pPr>
      <m:oMath>
        <m:r>
          <w:rPr>
            <w:rFonts w:ascii="Cambria Math" w:hAnsi="Cambria Math"/>
            <w:color w:val="auto"/>
            <w:sz w:val="24"/>
            <w:szCs w:val="24"/>
            <w:lang w:val="hy-AM"/>
          </w:rPr>
          <m:t>p</m:t>
        </m:r>
      </m:oMath>
      <w:r w:rsidR="00987082" w:rsidRPr="00987082">
        <w:rPr>
          <w:rFonts w:ascii="GHEA Grapalat" w:hAnsi="GHEA Grapalat"/>
          <w:b/>
          <w:color w:val="auto"/>
          <w:sz w:val="24"/>
          <w:szCs w:val="24"/>
          <w:lang w:val="hy-AM"/>
        </w:rPr>
        <w:t>-</w:t>
      </w:r>
      <w:r w:rsidR="00204BBE">
        <w:rPr>
          <w:rFonts w:ascii="GHEA Grapalat" w:hAnsi="GHEA Grapalat"/>
          <w:color w:val="auto"/>
          <w:sz w:val="24"/>
          <w:szCs w:val="24"/>
          <w:lang w:val="hy-AM"/>
        </w:rPr>
        <w:t xml:space="preserve"> </w:t>
      </w:r>
      <w:r w:rsidR="00987082" w:rsidRPr="00987082">
        <w:rPr>
          <w:rFonts w:ascii="GHEA Grapalat" w:hAnsi="GHEA Grapalat"/>
          <w:color w:val="auto"/>
          <w:sz w:val="24"/>
          <w:szCs w:val="24"/>
          <w:lang w:val="hy-AM"/>
        </w:rPr>
        <w:t>ճ</w:t>
      </w:r>
      <w:r w:rsidR="00987082" w:rsidRPr="00987082">
        <w:rPr>
          <w:rFonts w:ascii="GHEA Grapalat" w:hAnsi="GHEA Grapalat"/>
          <w:color w:val="auto"/>
          <w:sz w:val="24"/>
          <w:szCs w:val="24"/>
          <w:lang w:val="en-US"/>
        </w:rPr>
        <w:t>նշումը</w:t>
      </w:r>
      <w:r w:rsidR="00987082" w:rsidRPr="00987082">
        <w:rPr>
          <w:rFonts w:ascii="GHEA Grapalat" w:hAnsi="GHEA Grapalat"/>
          <w:color w:val="auto"/>
          <w:sz w:val="24"/>
          <w:szCs w:val="24"/>
        </w:rPr>
        <w:t xml:space="preserve">, </w:t>
      </w:r>
      <w:r w:rsidR="00987082" w:rsidRPr="00987082">
        <w:rPr>
          <w:rFonts w:ascii="GHEA Grapalat" w:hAnsi="GHEA Grapalat"/>
          <w:color w:val="auto"/>
          <w:sz w:val="24"/>
          <w:szCs w:val="24"/>
          <w:lang w:val="en-US"/>
        </w:rPr>
        <w:t>ՄՊա</w:t>
      </w:r>
      <w:r w:rsidR="00987082" w:rsidRPr="00987082">
        <w:rPr>
          <w:rFonts w:ascii="GHEA Grapalat" w:hAnsi="GHEA Grapalat"/>
          <w:color w:val="auto"/>
          <w:sz w:val="24"/>
          <w:szCs w:val="24"/>
        </w:rPr>
        <w:t>:</w:t>
      </w:r>
    </w:p>
    <w:p w14:paraId="156D0060" w14:textId="77777777" w:rsidR="00A33D14" w:rsidRPr="00AF558F" w:rsidRDefault="00A33D14">
      <w:pPr>
        <w:pStyle w:val="ListParagraph"/>
        <w:numPr>
          <w:ilvl w:val="0"/>
          <w:numId w:val="3"/>
        </w:numPr>
        <w:tabs>
          <w:tab w:val="left" w:pos="1080"/>
          <w:tab w:val="left" w:pos="1260"/>
        </w:tabs>
        <w:autoSpaceDE w:val="0"/>
        <w:autoSpaceDN w:val="0"/>
        <w:adjustRightInd w:val="0"/>
        <w:spacing w:after="0" w:line="360" w:lineRule="auto"/>
        <w:ind w:left="0" w:right="0" w:firstLine="720"/>
        <w:rPr>
          <w:rFonts w:ascii="GHEA Grapalat" w:hAnsi="GHEA Grapalat"/>
          <w:color w:val="auto"/>
          <w:sz w:val="24"/>
          <w:lang w:val="hy-AM"/>
        </w:rPr>
      </w:pPr>
      <w:r w:rsidRPr="00AF558F">
        <w:rPr>
          <w:rFonts w:ascii="GHEA Grapalat" w:hAnsi="GHEA Grapalat"/>
          <w:color w:val="auto"/>
          <w:sz w:val="24"/>
          <w:lang w:val="en-US"/>
        </w:rPr>
        <w:t>Սերիական</w:t>
      </w:r>
      <w:r w:rsidRPr="00AF558F">
        <w:rPr>
          <w:rFonts w:ascii="GHEA Grapalat" w:hAnsi="GHEA Grapalat"/>
          <w:color w:val="auto"/>
          <w:sz w:val="24"/>
        </w:rPr>
        <w:t xml:space="preserve"> </w:t>
      </w:r>
      <w:r w:rsidRPr="00AF558F">
        <w:rPr>
          <w:rFonts w:ascii="GHEA Grapalat" w:hAnsi="GHEA Grapalat"/>
          <w:color w:val="auto"/>
          <w:sz w:val="24"/>
          <w:lang w:val="en-US"/>
        </w:rPr>
        <w:t>արտադրության</w:t>
      </w:r>
      <w:r w:rsidRPr="00AF558F">
        <w:rPr>
          <w:rFonts w:ascii="GHEA Grapalat" w:hAnsi="GHEA Grapalat"/>
          <w:color w:val="auto"/>
          <w:sz w:val="24"/>
        </w:rPr>
        <w:t xml:space="preserve"> </w:t>
      </w:r>
      <w:r w:rsidRPr="00AF558F">
        <w:rPr>
          <w:rFonts w:ascii="GHEA Grapalat" w:hAnsi="GHEA Grapalat"/>
          <w:color w:val="auto"/>
          <w:sz w:val="24"/>
          <w:lang w:val="en-US"/>
        </w:rPr>
        <w:t>ավտոմոբիլների</w:t>
      </w:r>
      <w:r w:rsidRPr="00AF558F">
        <w:rPr>
          <w:rFonts w:ascii="GHEA Grapalat" w:hAnsi="GHEA Grapalat"/>
          <w:color w:val="auto"/>
          <w:sz w:val="24"/>
        </w:rPr>
        <w:t xml:space="preserve"> </w:t>
      </w:r>
      <w:r w:rsidRPr="00AF558F">
        <w:rPr>
          <w:rFonts w:ascii="GHEA Grapalat" w:hAnsi="GHEA Grapalat"/>
          <w:color w:val="auto"/>
          <w:sz w:val="24"/>
          <w:lang w:val="en-US"/>
        </w:rPr>
        <w:t>կողմից</w:t>
      </w:r>
      <w:r w:rsidRPr="00AF558F">
        <w:rPr>
          <w:rFonts w:ascii="GHEA Grapalat" w:hAnsi="GHEA Grapalat"/>
          <w:color w:val="auto"/>
          <w:sz w:val="24"/>
        </w:rPr>
        <w:t xml:space="preserve"> </w:t>
      </w:r>
      <w:r w:rsidRPr="00AF558F">
        <w:rPr>
          <w:rFonts w:ascii="GHEA Grapalat" w:hAnsi="GHEA Grapalat"/>
          <w:color w:val="auto"/>
          <w:sz w:val="24"/>
          <w:lang w:val="en-US"/>
        </w:rPr>
        <w:t>ճանապարհածածկին</w:t>
      </w:r>
      <w:r w:rsidRPr="00AF558F">
        <w:rPr>
          <w:rFonts w:ascii="GHEA Grapalat" w:hAnsi="GHEA Grapalat"/>
          <w:color w:val="auto"/>
          <w:sz w:val="24"/>
        </w:rPr>
        <w:t xml:space="preserve"> </w:t>
      </w:r>
      <w:r w:rsidRPr="00AF558F">
        <w:rPr>
          <w:rFonts w:ascii="GHEA Grapalat" w:hAnsi="GHEA Grapalat"/>
          <w:color w:val="auto"/>
          <w:sz w:val="24"/>
          <w:lang w:val="en-US"/>
        </w:rPr>
        <w:t>փոխանցվող</w:t>
      </w:r>
      <w:r w:rsidRPr="00AF558F">
        <w:rPr>
          <w:rFonts w:ascii="GHEA Grapalat" w:hAnsi="GHEA Grapalat"/>
          <w:color w:val="auto"/>
          <w:sz w:val="24"/>
        </w:rPr>
        <w:t xml:space="preserve"> </w:t>
      </w:r>
      <w:r w:rsidRPr="00AF558F">
        <w:rPr>
          <w:rFonts w:ascii="GHEA Grapalat" w:hAnsi="GHEA Grapalat"/>
          <w:color w:val="auto"/>
          <w:sz w:val="24"/>
          <w:lang w:val="en-US"/>
        </w:rPr>
        <w:t>բեռնվածքների</w:t>
      </w:r>
      <w:r w:rsidRPr="00AF558F">
        <w:rPr>
          <w:rFonts w:ascii="GHEA Grapalat" w:hAnsi="GHEA Grapalat"/>
          <w:color w:val="auto"/>
          <w:sz w:val="24"/>
        </w:rPr>
        <w:t xml:space="preserve"> </w:t>
      </w:r>
      <w:r w:rsidRPr="00AF558F">
        <w:rPr>
          <w:rFonts w:ascii="GHEA Grapalat" w:hAnsi="GHEA Grapalat"/>
          <w:color w:val="auto"/>
          <w:sz w:val="24"/>
          <w:lang w:val="en-US"/>
        </w:rPr>
        <w:t>մասին</w:t>
      </w:r>
      <w:r w:rsidRPr="00AF558F">
        <w:rPr>
          <w:rFonts w:ascii="GHEA Grapalat" w:hAnsi="GHEA Grapalat"/>
          <w:color w:val="auto"/>
          <w:sz w:val="24"/>
        </w:rPr>
        <w:t xml:space="preserve"> </w:t>
      </w:r>
      <w:r w:rsidRPr="00AF558F">
        <w:rPr>
          <w:rFonts w:ascii="GHEA Grapalat" w:hAnsi="GHEA Grapalat"/>
          <w:color w:val="auto"/>
          <w:sz w:val="24"/>
          <w:lang w:val="en-US"/>
        </w:rPr>
        <w:t>տվյալները</w:t>
      </w:r>
      <w:r w:rsidRPr="00AF558F">
        <w:rPr>
          <w:rFonts w:ascii="GHEA Grapalat" w:hAnsi="GHEA Grapalat"/>
          <w:color w:val="auto"/>
          <w:sz w:val="24"/>
        </w:rPr>
        <w:t xml:space="preserve"> </w:t>
      </w:r>
      <w:r w:rsidRPr="00AF558F">
        <w:rPr>
          <w:rFonts w:ascii="GHEA Grapalat" w:hAnsi="GHEA Grapalat"/>
          <w:color w:val="auto"/>
          <w:sz w:val="24"/>
          <w:lang w:val="en-US"/>
        </w:rPr>
        <w:t>պետք</w:t>
      </w:r>
      <w:r w:rsidRPr="00AF558F">
        <w:rPr>
          <w:rFonts w:ascii="GHEA Grapalat" w:hAnsi="GHEA Grapalat"/>
          <w:color w:val="auto"/>
          <w:sz w:val="24"/>
        </w:rPr>
        <w:t xml:space="preserve"> </w:t>
      </w:r>
      <w:r w:rsidRPr="00AF558F">
        <w:rPr>
          <w:rFonts w:ascii="GHEA Grapalat" w:hAnsi="GHEA Grapalat"/>
          <w:color w:val="auto"/>
          <w:sz w:val="24"/>
          <w:lang w:val="en-US"/>
        </w:rPr>
        <w:t>է</w:t>
      </w:r>
      <w:r w:rsidRPr="00AF558F">
        <w:rPr>
          <w:rFonts w:ascii="GHEA Grapalat" w:hAnsi="GHEA Grapalat"/>
          <w:color w:val="auto"/>
          <w:sz w:val="24"/>
        </w:rPr>
        <w:t xml:space="preserve"> </w:t>
      </w:r>
      <w:r w:rsidRPr="00AF558F">
        <w:rPr>
          <w:rFonts w:ascii="GHEA Grapalat" w:hAnsi="GHEA Grapalat"/>
          <w:color w:val="auto"/>
          <w:sz w:val="24"/>
          <w:lang w:val="en-US"/>
        </w:rPr>
        <w:t>ընդունել</w:t>
      </w:r>
      <w:r w:rsidRPr="00AF558F">
        <w:rPr>
          <w:rFonts w:ascii="GHEA Grapalat" w:hAnsi="GHEA Grapalat"/>
          <w:color w:val="auto"/>
          <w:sz w:val="24"/>
        </w:rPr>
        <w:t xml:space="preserve"> </w:t>
      </w:r>
      <w:r w:rsidRPr="00AF558F">
        <w:rPr>
          <w:rFonts w:ascii="GHEA Grapalat" w:hAnsi="GHEA Grapalat"/>
          <w:color w:val="auto"/>
          <w:sz w:val="24"/>
          <w:lang w:val="en-US"/>
        </w:rPr>
        <w:t>համապատասխան</w:t>
      </w:r>
      <w:r w:rsidRPr="00AF558F">
        <w:rPr>
          <w:rFonts w:ascii="GHEA Grapalat" w:hAnsi="GHEA Grapalat"/>
          <w:color w:val="auto"/>
          <w:sz w:val="24"/>
        </w:rPr>
        <w:t xml:space="preserve"> </w:t>
      </w:r>
      <w:r w:rsidRPr="00AF558F">
        <w:rPr>
          <w:rFonts w:ascii="GHEA Grapalat" w:hAnsi="GHEA Grapalat"/>
          <w:color w:val="auto"/>
          <w:sz w:val="24"/>
          <w:lang w:val="en-US"/>
        </w:rPr>
        <w:t>տրանսպորտային</w:t>
      </w:r>
      <w:r w:rsidRPr="00AF558F">
        <w:rPr>
          <w:rFonts w:ascii="GHEA Grapalat" w:hAnsi="GHEA Grapalat"/>
          <w:color w:val="auto"/>
          <w:sz w:val="24"/>
        </w:rPr>
        <w:t xml:space="preserve"> </w:t>
      </w:r>
      <w:r w:rsidRPr="00AF558F">
        <w:rPr>
          <w:rFonts w:ascii="GHEA Grapalat" w:hAnsi="GHEA Grapalat"/>
          <w:color w:val="auto"/>
          <w:sz w:val="24"/>
          <w:lang w:val="en-US"/>
        </w:rPr>
        <w:t>միջոցների</w:t>
      </w:r>
      <w:r w:rsidRPr="00AF558F">
        <w:rPr>
          <w:rFonts w:ascii="GHEA Grapalat" w:hAnsi="GHEA Grapalat"/>
          <w:color w:val="auto"/>
          <w:sz w:val="24"/>
        </w:rPr>
        <w:t xml:space="preserve"> </w:t>
      </w:r>
      <w:r w:rsidRPr="00AF558F">
        <w:rPr>
          <w:rFonts w:ascii="GHEA Grapalat" w:hAnsi="GHEA Grapalat"/>
          <w:color w:val="auto"/>
          <w:sz w:val="24"/>
          <w:lang w:val="en-US"/>
        </w:rPr>
        <w:t>անձնագրային</w:t>
      </w:r>
      <w:r w:rsidRPr="00AF558F">
        <w:rPr>
          <w:rFonts w:ascii="GHEA Grapalat" w:hAnsi="GHEA Grapalat"/>
          <w:color w:val="auto"/>
          <w:sz w:val="24"/>
        </w:rPr>
        <w:t xml:space="preserve"> </w:t>
      </w:r>
      <w:r w:rsidRPr="00AF558F">
        <w:rPr>
          <w:rFonts w:ascii="GHEA Grapalat" w:hAnsi="GHEA Grapalat"/>
          <w:color w:val="auto"/>
          <w:sz w:val="24"/>
          <w:lang w:val="en-US"/>
        </w:rPr>
        <w:t>տվյալներով</w:t>
      </w:r>
      <w:r w:rsidRPr="00AF558F">
        <w:rPr>
          <w:rFonts w:ascii="GHEA Grapalat" w:hAnsi="GHEA Grapalat"/>
          <w:color w:val="auto"/>
          <w:sz w:val="24"/>
        </w:rPr>
        <w:t>:</w:t>
      </w:r>
    </w:p>
    <w:bookmarkEnd w:id="38"/>
    <w:p w14:paraId="11B4257D" w14:textId="306AC4A2" w:rsidR="001F79F7" w:rsidRPr="002F28FE" w:rsidRDefault="001F79F7">
      <w:pPr>
        <w:pStyle w:val="ListParagraph"/>
        <w:numPr>
          <w:ilvl w:val="0"/>
          <w:numId w:val="3"/>
        </w:numPr>
        <w:tabs>
          <w:tab w:val="left" w:pos="1080"/>
          <w:tab w:val="left" w:pos="1260"/>
        </w:tabs>
        <w:autoSpaceDE w:val="0"/>
        <w:autoSpaceDN w:val="0"/>
        <w:adjustRightInd w:val="0"/>
        <w:spacing w:after="0" w:line="360" w:lineRule="auto"/>
        <w:ind w:left="0" w:right="0" w:firstLine="720"/>
        <w:rPr>
          <w:rFonts w:ascii="GHEA Grapalat" w:hAnsi="GHEA Grapalat"/>
          <w:color w:val="auto"/>
          <w:sz w:val="24"/>
          <w:lang w:val="hy-AM"/>
        </w:rPr>
      </w:pPr>
      <w:r w:rsidRPr="002F28FE">
        <w:rPr>
          <w:rFonts w:ascii="GHEA Grapalat" w:hAnsi="GHEA Grapalat"/>
          <w:color w:val="auto"/>
          <w:sz w:val="24"/>
          <w:lang w:val="hy-AM"/>
        </w:rPr>
        <w:t xml:space="preserve">Երթևեկության կազմի մասին տվյալների բացակայության դեպքում հաշվարկային ավտոմոբիլի պարամետրերը թույլատրվում է ընդունել ըստ </w:t>
      </w:r>
      <w:r w:rsidR="00A14EAF" w:rsidRPr="002F28FE">
        <w:rPr>
          <w:rFonts w:ascii="GHEA Grapalat" w:hAnsi="GHEA Grapalat"/>
          <w:color w:val="auto"/>
          <w:sz w:val="24"/>
          <w:lang w:val="hy-AM"/>
        </w:rPr>
        <w:t xml:space="preserve">սույն </w:t>
      </w:r>
      <w:r w:rsidRPr="002F28FE">
        <w:rPr>
          <w:rFonts w:ascii="GHEA Grapalat" w:hAnsi="GHEA Grapalat"/>
          <w:color w:val="auto"/>
          <w:sz w:val="24"/>
          <w:lang w:val="hy-AM"/>
        </w:rPr>
        <w:t xml:space="preserve">կանոնների հավաքածուի </w:t>
      </w:r>
      <w:r w:rsidR="00A14EAF" w:rsidRPr="002F28FE">
        <w:rPr>
          <w:rFonts w:ascii="GHEA Grapalat" w:hAnsi="GHEA Grapalat"/>
          <w:color w:val="auto"/>
          <w:sz w:val="24"/>
          <w:lang w:val="hy-AM"/>
        </w:rPr>
        <w:t xml:space="preserve">             7-րդ </w:t>
      </w:r>
      <w:r w:rsidRPr="002F28FE">
        <w:rPr>
          <w:rFonts w:ascii="GHEA Grapalat" w:hAnsi="GHEA Grapalat"/>
          <w:color w:val="auto"/>
          <w:sz w:val="24"/>
          <w:lang w:val="hy-AM"/>
        </w:rPr>
        <w:t>աղյուսակի</w:t>
      </w:r>
      <w:r w:rsidR="000946BD" w:rsidRPr="002F28FE">
        <w:rPr>
          <w:rFonts w:ascii="GHEA Grapalat" w:hAnsi="GHEA Grapalat"/>
          <w:color w:val="auto"/>
          <w:sz w:val="24"/>
          <w:lang w:val="hy-AM"/>
        </w:rPr>
        <w:t>:</w:t>
      </w:r>
    </w:p>
    <w:p w14:paraId="470EF23E" w14:textId="77777777" w:rsidR="00172DBB" w:rsidRPr="00AF558F" w:rsidRDefault="00172DBB" w:rsidP="00172DBB">
      <w:pPr>
        <w:spacing w:line="276" w:lineRule="auto"/>
        <w:ind w:left="568" w:firstLine="0"/>
        <w:jc w:val="right"/>
        <w:rPr>
          <w:rFonts w:ascii="GHEA Grapalat" w:hAnsi="GHEA Grapalat"/>
          <w:color w:val="auto"/>
          <w:sz w:val="24"/>
          <w:szCs w:val="24"/>
          <w:lang w:val="en-US"/>
        </w:rPr>
      </w:pPr>
      <w:r w:rsidRPr="00AF558F">
        <w:rPr>
          <w:rFonts w:ascii="GHEA Grapalat" w:hAnsi="GHEA Grapalat"/>
          <w:color w:val="auto"/>
          <w:sz w:val="24"/>
          <w:szCs w:val="24"/>
          <w:lang w:val="en-US"/>
        </w:rPr>
        <w:t xml:space="preserve">Աղյուսակ </w:t>
      </w:r>
      <w:r w:rsidR="00490FC8" w:rsidRPr="00AF558F">
        <w:rPr>
          <w:rFonts w:ascii="GHEA Grapalat" w:hAnsi="GHEA Grapalat"/>
          <w:color w:val="auto"/>
          <w:sz w:val="24"/>
          <w:szCs w:val="24"/>
          <w:lang w:val="en-US"/>
        </w:rPr>
        <w:t>7</w:t>
      </w:r>
    </w:p>
    <w:tbl>
      <w:tblPr>
        <w:tblStyle w:val="TableGrid0"/>
        <w:tblW w:w="10170" w:type="dxa"/>
        <w:tblInd w:w="85" w:type="dxa"/>
        <w:tblLayout w:type="fixed"/>
        <w:tblLook w:val="04A0" w:firstRow="1" w:lastRow="0" w:firstColumn="1" w:lastColumn="0" w:noHBand="0" w:noVBand="1"/>
      </w:tblPr>
      <w:tblGrid>
        <w:gridCol w:w="720"/>
        <w:gridCol w:w="2520"/>
        <w:gridCol w:w="1739"/>
        <w:gridCol w:w="1051"/>
        <w:gridCol w:w="1530"/>
        <w:gridCol w:w="900"/>
        <w:gridCol w:w="1710"/>
      </w:tblGrid>
      <w:tr w:rsidR="001878C8" w:rsidRPr="00AF558F" w14:paraId="31FA3B42" w14:textId="77777777" w:rsidTr="00A14EAF">
        <w:tc>
          <w:tcPr>
            <w:tcW w:w="720" w:type="dxa"/>
            <w:vMerge w:val="restart"/>
            <w:vAlign w:val="center"/>
          </w:tcPr>
          <w:p w14:paraId="23701974" w14:textId="77777777" w:rsidR="001878C8" w:rsidRPr="00AF558F" w:rsidRDefault="001878C8" w:rsidP="00A14EAF">
            <w:pPr>
              <w:tabs>
                <w:tab w:val="left" w:pos="312"/>
              </w:tabs>
              <w:spacing w:line="240" w:lineRule="auto"/>
              <w:ind w:firstLine="72"/>
              <w:jc w:val="center"/>
              <w:rPr>
                <w:rFonts w:ascii="GHEA Grapalat" w:hAnsi="GHEA Grapalat"/>
                <w:color w:val="auto"/>
                <w:sz w:val="24"/>
                <w:szCs w:val="24"/>
                <w:lang w:val="en-US"/>
              </w:rPr>
            </w:pPr>
            <w:bookmarkStart w:id="40" w:name="_Hlk160594941"/>
            <w:r w:rsidRPr="00AF558F">
              <w:rPr>
                <w:rFonts w:ascii="GHEA Grapalat" w:hAnsi="GHEA Grapalat"/>
                <w:color w:val="auto"/>
                <w:sz w:val="24"/>
                <w:szCs w:val="24"/>
                <w:lang w:val="en-US"/>
              </w:rPr>
              <w:t>N</w:t>
            </w:r>
          </w:p>
        </w:tc>
        <w:tc>
          <w:tcPr>
            <w:tcW w:w="2520" w:type="dxa"/>
            <w:vMerge w:val="restart"/>
            <w:vAlign w:val="center"/>
          </w:tcPr>
          <w:p w14:paraId="1E8D4452" w14:textId="2189DE43" w:rsidR="001878C8" w:rsidRPr="00AF558F" w:rsidRDefault="001878C8" w:rsidP="00A14EAF">
            <w:pPr>
              <w:spacing w:line="360" w:lineRule="auto"/>
              <w:ind w:hanging="72"/>
              <w:jc w:val="center"/>
              <w:rPr>
                <w:rFonts w:ascii="GHEA Grapalat" w:hAnsi="GHEA Grapalat"/>
                <w:color w:val="auto"/>
                <w:sz w:val="24"/>
                <w:szCs w:val="24"/>
                <w:lang w:val="en-US"/>
              </w:rPr>
            </w:pPr>
            <w:r w:rsidRPr="00AF558F">
              <w:rPr>
                <w:rFonts w:ascii="GHEA Grapalat" w:hAnsi="GHEA Grapalat"/>
                <w:color w:val="auto"/>
                <w:sz w:val="24"/>
                <w:szCs w:val="24"/>
                <w:lang w:val="en-US"/>
              </w:rPr>
              <w:t>Ճանապարհի</w:t>
            </w:r>
            <w:r w:rsidRPr="00AF558F">
              <w:rPr>
                <w:rFonts w:ascii="GHEA Grapalat" w:hAnsi="GHEA Grapalat"/>
                <w:color w:val="auto"/>
                <w:sz w:val="24"/>
                <w:szCs w:val="24"/>
                <w:lang w:val="hy-AM"/>
              </w:rPr>
              <w:t xml:space="preserve"> կամ քաղաքային փողոցի</w:t>
            </w:r>
            <w:r w:rsidRPr="00AF558F">
              <w:rPr>
                <w:rFonts w:ascii="GHEA Grapalat" w:hAnsi="GHEA Grapalat"/>
                <w:color w:val="auto"/>
                <w:sz w:val="24"/>
                <w:szCs w:val="24"/>
                <w:lang w:val="en-US"/>
              </w:rPr>
              <w:t xml:space="preserve"> կարգը</w:t>
            </w:r>
            <w:r w:rsidRPr="00AF558F">
              <w:rPr>
                <w:rFonts w:ascii="GHEA Grapalat" w:hAnsi="GHEA Grapalat"/>
                <w:color w:val="auto"/>
                <w:sz w:val="24"/>
                <w:szCs w:val="24"/>
                <w:lang w:val="hy-AM"/>
              </w:rPr>
              <w:t>/դաս</w:t>
            </w:r>
            <w:r w:rsidRPr="00AF558F">
              <w:rPr>
                <w:rFonts w:ascii="GHEA Grapalat" w:hAnsi="GHEA Grapalat"/>
                <w:color w:val="auto"/>
                <w:sz w:val="24"/>
                <w:szCs w:val="24"/>
                <w:lang w:val="en-US"/>
              </w:rPr>
              <w:t>ը</w:t>
            </w:r>
          </w:p>
        </w:tc>
        <w:tc>
          <w:tcPr>
            <w:tcW w:w="1739" w:type="dxa"/>
            <w:vMerge w:val="restart"/>
          </w:tcPr>
          <w:p w14:paraId="2C82B4B7" w14:textId="77777777" w:rsidR="001878C8" w:rsidRPr="00AF558F" w:rsidRDefault="001878C8" w:rsidP="00A14EAF">
            <w:pPr>
              <w:spacing w:line="360" w:lineRule="auto"/>
              <w:ind w:firstLine="112"/>
              <w:jc w:val="center"/>
              <w:rPr>
                <w:rFonts w:ascii="GHEA Grapalat" w:hAnsi="GHEA Grapalat"/>
                <w:color w:val="auto"/>
                <w:sz w:val="24"/>
                <w:szCs w:val="24"/>
                <w:lang w:val="en-US"/>
              </w:rPr>
            </w:pPr>
            <w:r w:rsidRPr="00AF558F">
              <w:rPr>
                <w:rFonts w:ascii="GHEA Grapalat" w:hAnsi="GHEA Grapalat"/>
                <w:color w:val="auto"/>
                <w:sz w:val="24"/>
                <w:lang w:val="hy-AM"/>
              </w:rPr>
              <w:t>Առանց</w:t>
            </w:r>
            <w:r w:rsidRPr="00AF558F">
              <w:rPr>
                <w:rFonts w:ascii="GHEA Grapalat" w:hAnsi="GHEA Grapalat"/>
                <w:color w:val="auto"/>
                <w:sz w:val="24"/>
                <w:lang w:val="en-US"/>
              </w:rPr>
              <w:t>-</w:t>
            </w:r>
            <w:r w:rsidRPr="00AF558F">
              <w:rPr>
                <w:rFonts w:ascii="GHEA Grapalat" w:hAnsi="GHEA Grapalat"/>
                <w:color w:val="auto"/>
                <w:sz w:val="24"/>
                <w:lang w:val="hy-AM"/>
              </w:rPr>
              <w:t>քային ստատիկ բեռնվածքը, կՆ</w:t>
            </w:r>
          </w:p>
        </w:tc>
        <w:tc>
          <w:tcPr>
            <w:tcW w:w="2581" w:type="dxa"/>
            <w:gridSpan w:val="2"/>
          </w:tcPr>
          <w:p w14:paraId="2D5B896D" w14:textId="040C600F" w:rsidR="001878C8" w:rsidRPr="00AF558F" w:rsidRDefault="001878C8" w:rsidP="00A14EAF">
            <w:pPr>
              <w:spacing w:line="360" w:lineRule="auto"/>
              <w:ind w:right="-18" w:firstLine="112"/>
              <w:jc w:val="center"/>
              <w:rPr>
                <w:rFonts w:ascii="GHEA Grapalat" w:hAnsi="GHEA Grapalat"/>
                <w:color w:val="auto"/>
                <w:sz w:val="24"/>
                <w:szCs w:val="24"/>
                <w:lang w:val="hy-AM"/>
              </w:rPr>
            </w:pPr>
            <w:r w:rsidRPr="00AF558F">
              <w:rPr>
                <w:rFonts w:ascii="GHEA Grapalat" w:hAnsi="GHEA Grapalat"/>
                <w:color w:val="auto"/>
                <w:sz w:val="24"/>
                <w:lang w:val="hy-AM"/>
              </w:rPr>
              <w:t xml:space="preserve">Նորմատիվային անվային բեռնվածքը </w:t>
            </w:r>
            <w:r w:rsidR="006F5B94" w:rsidRPr="00AF558F">
              <w:rPr>
                <w:rFonts w:ascii="GHEA Grapalat" w:hAnsi="GHEA Grapalat"/>
                <w:bCs/>
                <w:color w:val="auto"/>
                <w:sz w:val="24"/>
                <w:szCs w:val="24"/>
                <w:lang w:val="hy-AM"/>
              </w:rPr>
              <w:t xml:space="preserve">՝  </w:t>
            </w:r>
            <m:oMath>
              <m:sSub>
                <m:sSubPr>
                  <m:ctrlPr>
                    <w:rPr>
                      <w:rFonts w:ascii="Cambria Math" w:eastAsiaTheme="minorHAnsi" w:hAnsi="Cambria Math"/>
                      <w:b/>
                      <w:bCs/>
                      <w:i/>
                      <w:color w:val="auto"/>
                      <w:sz w:val="24"/>
                      <w:szCs w:val="24"/>
                      <w:lang w:val="hy-AM"/>
                    </w:rPr>
                  </m:ctrlPr>
                </m:sSubPr>
                <m:e>
                  <m:r>
                    <m:rPr>
                      <m:sty m:val="bi"/>
                    </m:rPr>
                    <w:rPr>
                      <w:rFonts w:ascii="Cambria Math" w:hAnsi="Cambria Math"/>
                      <w:color w:val="auto"/>
                      <w:sz w:val="24"/>
                      <w:szCs w:val="24"/>
                      <w:lang w:val="hy-AM"/>
                    </w:rPr>
                    <m:t>Q</m:t>
                  </m:r>
                </m:e>
                <m:sub>
                  <m:r>
                    <m:rPr>
                      <m:sty m:val="bi"/>
                    </m:rPr>
                    <w:rPr>
                      <w:rFonts w:ascii="Cambria Math" w:hAnsi="Cambria Math"/>
                      <w:color w:val="auto"/>
                      <w:sz w:val="24"/>
                      <w:szCs w:val="24"/>
                      <w:lang w:val="hy-AM"/>
                    </w:rPr>
                    <m:t>հաշվ</m:t>
                  </m:r>
                </m:sub>
              </m:sSub>
            </m:oMath>
            <w:r w:rsidR="006F5B94" w:rsidRPr="00AF558F">
              <w:rPr>
                <w:rFonts w:ascii="GHEA Grapalat" w:hAnsi="GHEA Grapalat"/>
                <w:bCs/>
                <w:color w:val="auto"/>
                <w:sz w:val="24"/>
                <w:szCs w:val="24"/>
                <w:lang w:val="en-US"/>
              </w:rPr>
              <w:t>,</w:t>
            </w:r>
            <w:r w:rsidRPr="00AF558F">
              <w:rPr>
                <w:rFonts w:ascii="GHEA Grapalat" w:hAnsi="GHEA Grapalat"/>
                <w:color w:val="auto"/>
                <w:sz w:val="24"/>
                <w:lang w:val="hy-AM"/>
              </w:rPr>
              <w:t xml:space="preserve"> կՆ</w:t>
            </w:r>
          </w:p>
        </w:tc>
        <w:tc>
          <w:tcPr>
            <w:tcW w:w="2610" w:type="dxa"/>
            <w:gridSpan w:val="2"/>
          </w:tcPr>
          <w:p w14:paraId="2BB3F63D" w14:textId="77777777" w:rsidR="001878C8" w:rsidRPr="00AF558F" w:rsidRDefault="001878C8" w:rsidP="00A14EAF">
            <w:pPr>
              <w:spacing w:line="360" w:lineRule="auto"/>
              <w:ind w:firstLine="112"/>
              <w:jc w:val="center"/>
              <w:rPr>
                <w:rFonts w:ascii="GHEA Grapalat" w:hAnsi="GHEA Grapalat"/>
                <w:color w:val="auto"/>
                <w:sz w:val="24"/>
                <w:szCs w:val="24"/>
                <w:lang w:val="hy-AM"/>
              </w:rPr>
            </w:pPr>
            <w:r w:rsidRPr="00AF558F">
              <w:rPr>
                <w:rFonts w:ascii="GHEA Grapalat" w:hAnsi="GHEA Grapalat"/>
                <w:color w:val="auto"/>
                <w:sz w:val="24"/>
                <w:szCs w:val="24"/>
                <w:lang w:val="en-US"/>
              </w:rPr>
              <w:t>Բեռնվածքի հաշվարկային պարամետրերը</w:t>
            </w:r>
          </w:p>
        </w:tc>
      </w:tr>
      <w:bookmarkEnd w:id="40"/>
      <w:tr w:rsidR="001878C8" w:rsidRPr="00AF558F" w14:paraId="7F8A5AC5" w14:textId="77777777" w:rsidTr="00A14EAF">
        <w:trPr>
          <w:trHeight w:val="706"/>
        </w:trPr>
        <w:tc>
          <w:tcPr>
            <w:tcW w:w="720" w:type="dxa"/>
            <w:vMerge/>
          </w:tcPr>
          <w:p w14:paraId="67C0162F" w14:textId="77777777" w:rsidR="001878C8" w:rsidRPr="00AF558F" w:rsidRDefault="001878C8" w:rsidP="00A14EAF">
            <w:pPr>
              <w:tabs>
                <w:tab w:val="left" w:pos="312"/>
              </w:tabs>
              <w:spacing w:line="240" w:lineRule="auto"/>
              <w:ind w:firstLine="72"/>
              <w:jc w:val="center"/>
              <w:rPr>
                <w:rFonts w:ascii="GHEA Grapalat" w:hAnsi="GHEA Grapalat"/>
                <w:color w:val="auto"/>
                <w:sz w:val="24"/>
                <w:szCs w:val="24"/>
                <w:lang w:val="hy-AM"/>
              </w:rPr>
            </w:pPr>
          </w:p>
        </w:tc>
        <w:tc>
          <w:tcPr>
            <w:tcW w:w="2520" w:type="dxa"/>
            <w:vMerge/>
            <w:vAlign w:val="center"/>
          </w:tcPr>
          <w:p w14:paraId="4F2006A7" w14:textId="77777777" w:rsidR="001878C8" w:rsidRPr="00AF558F" w:rsidRDefault="001878C8" w:rsidP="00A14EAF">
            <w:pPr>
              <w:spacing w:line="360" w:lineRule="auto"/>
              <w:jc w:val="center"/>
              <w:rPr>
                <w:rFonts w:ascii="GHEA Grapalat" w:hAnsi="GHEA Grapalat"/>
                <w:color w:val="auto"/>
                <w:sz w:val="24"/>
                <w:szCs w:val="24"/>
                <w:lang w:val="hy-AM"/>
              </w:rPr>
            </w:pPr>
          </w:p>
        </w:tc>
        <w:tc>
          <w:tcPr>
            <w:tcW w:w="1739" w:type="dxa"/>
            <w:vMerge/>
          </w:tcPr>
          <w:p w14:paraId="1AAC1EFE" w14:textId="77777777" w:rsidR="001878C8" w:rsidRPr="00AF558F" w:rsidRDefault="001878C8" w:rsidP="00A14EAF">
            <w:pPr>
              <w:spacing w:line="360" w:lineRule="auto"/>
              <w:ind w:firstLine="112"/>
              <w:jc w:val="center"/>
              <w:rPr>
                <w:rFonts w:ascii="GHEA Grapalat" w:hAnsi="GHEA Grapalat"/>
                <w:color w:val="auto"/>
                <w:sz w:val="24"/>
                <w:lang w:val="hy-AM"/>
              </w:rPr>
            </w:pPr>
          </w:p>
        </w:tc>
        <w:tc>
          <w:tcPr>
            <w:tcW w:w="1051" w:type="dxa"/>
          </w:tcPr>
          <w:p w14:paraId="582DC672" w14:textId="77777777" w:rsidR="001878C8" w:rsidRPr="00AF558F" w:rsidRDefault="001878C8" w:rsidP="00A14EAF">
            <w:pPr>
              <w:spacing w:line="360" w:lineRule="auto"/>
              <w:ind w:right="0" w:firstLine="112"/>
              <w:jc w:val="center"/>
              <w:rPr>
                <w:rFonts w:ascii="GHEA Grapalat" w:hAnsi="GHEA Grapalat"/>
                <w:color w:val="auto"/>
                <w:sz w:val="24"/>
                <w:lang w:val="en-US"/>
              </w:rPr>
            </w:pPr>
            <w:r w:rsidRPr="00AF558F">
              <w:rPr>
                <w:rFonts w:ascii="GHEA Grapalat" w:hAnsi="GHEA Grapalat"/>
                <w:color w:val="auto"/>
                <w:sz w:val="24"/>
                <w:lang w:val="en-US"/>
              </w:rPr>
              <w:t>Ստա-տիկ</w:t>
            </w:r>
          </w:p>
        </w:tc>
        <w:tc>
          <w:tcPr>
            <w:tcW w:w="1530" w:type="dxa"/>
          </w:tcPr>
          <w:p w14:paraId="6F22EAE3" w14:textId="77777777" w:rsidR="001878C8" w:rsidRPr="00AF558F" w:rsidRDefault="001878C8" w:rsidP="00A14EAF">
            <w:pPr>
              <w:spacing w:line="360" w:lineRule="auto"/>
              <w:ind w:right="0" w:firstLine="112"/>
              <w:jc w:val="center"/>
              <w:rPr>
                <w:rFonts w:ascii="GHEA Grapalat" w:hAnsi="GHEA Grapalat"/>
                <w:color w:val="auto"/>
                <w:sz w:val="24"/>
                <w:lang w:val="en-US"/>
              </w:rPr>
            </w:pPr>
            <w:r w:rsidRPr="00AF558F">
              <w:rPr>
                <w:rFonts w:ascii="GHEA Grapalat" w:hAnsi="GHEA Grapalat"/>
                <w:color w:val="auto"/>
                <w:sz w:val="24"/>
                <w:lang w:val="en-US"/>
              </w:rPr>
              <w:t>Դինամիկ</w:t>
            </w:r>
          </w:p>
        </w:tc>
        <w:tc>
          <w:tcPr>
            <w:tcW w:w="900" w:type="dxa"/>
          </w:tcPr>
          <w:p w14:paraId="299A00C0" w14:textId="77777777" w:rsidR="001878C8" w:rsidRPr="00AF558F" w:rsidRDefault="007747FC" w:rsidP="00A14EAF">
            <w:pPr>
              <w:spacing w:line="360" w:lineRule="auto"/>
              <w:ind w:right="72" w:firstLine="0"/>
              <w:jc w:val="center"/>
              <w:rPr>
                <w:rFonts w:ascii="GHEA Grapalat" w:hAnsi="GHEA Grapalat"/>
                <w:color w:val="auto"/>
                <w:sz w:val="24"/>
                <w:szCs w:val="24"/>
                <w:lang w:val="hy-AM"/>
              </w:rPr>
            </w:pPr>
            <m:oMath>
              <m:r>
                <m:rPr>
                  <m:sty m:val="bi"/>
                </m:rPr>
                <w:rPr>
                  <w:rFonts w:ascii="Cambria Math" w:hAnsi="Cambria Math"/>
                  <w:color w:val="auto"/>
                  <w:sz w:val="24"/>
                  <w:szCs w:val="24"/>
                  <w:lang w:val="en-US"/>
                </w:rPr>
                <m:t>p</m:t>
              </m:r>
            </m:oMath>
            <w:r w:rsidR="001878C8" w:rsidRPr="00AF558F">
              <w:rPr>
                <w:rFonts w:ascii="GHEA Grapalat" w:hAnsi="GHEA Grapalat"/>
                <w:color w:val="auto"/>
                <w:sz w:val="24"/>
                <w:szCs w:val="24"/>
                <w:lang w:val="en-US"/>
              </w:rPr>
              <w:t>,  ՄՊա</w:t>
            </w:r>
          </w:p>
        </w:tc>
        <w:tc>
          <w:tcPr>
            <w:tcW w:w="1710" w:type="dxa"/>
          </w:tcPr>
          <w:p w14:paraId="141B8A03" w14:textId="77777777" w:rsidR="001878C8" w:rsidRPr="00AF558F" w:rsidRDefault="0054195C" w:rsidP="00A14EAF">
            <w:pPr>
              <w:spacing w:line="360" w:lineRule="auto"/>
              <w:ind w:right="72" w:firstLine="66"/>
              <w:jc w:val="center"/>
              <w:rPr>
                <w:rFonts w:ascii="GHEA Grapalat" w:hAnsi="GHEA Grapalat"/>
                <w:color w:val="auto"/>
                <w:sz w:val="24"/>
                <w:szCs w:val="24"/>
                <w:lang w:val="en-US"/>
              </w:rPr>
            </w:pPr>
            <w:r w:rsidRPr="00AF558F">
              <w:rPr>
                <w:rFonts w:ascii="GHEA Grapalat" w:hAnsi="GHEA Grapalat"/>
                <w:color w:val="auto"/>
                <w:sz w:val="24"/>
                <w:szCs w:val="24"/>
                <w:lang w:val="en-US"/>
              </w:rPr>
              <w:t>Տրամագիծը</w:t>
            </w:r>
            <w:r w:rsidRPr="00AF558F">
              <w:rPr>
                <w:rFonts w:ascii="GHEA Grapalat" w:hAnsi="GHEA Grapalat"/>
                <w:color w:val="auto"/>
                <w:sz w:val="24"/>
                <w:lang w:val="hy-AM"/>
              </w:rPr>
              <w:t xml:space="preserve"> D</w:t>
            </w:r>
            <w:r w:rsidRPr="00AF558F">
              <w:rPr>
                <w:rFonts w:ascii="GHEA Grapalat" w:hAnsi="GHEA Grapalat"/>
                <w:color w:val="auto"/>
                <w:sz w:val="24"/>
                <w:lang w:val="en-US"/>
              </w:rPr>
              <w:t>դ/</w:t>
            </w:r>
            <w:r w:rsidRPr="00AF558F">
              <w:rPr>
                <w:rFonts w:ascii="GHEA Grapalat" w:hAnsi="GHEA Grapalat"/>
                <w:color w:val="auto"/>
                <w:sz w:val="24"/>
                <w:lang w:val="hy-AM"/>
              </w:rPr>
              <w:t xml:space="preserve"> D</w:t>
            </w:r>
            <w:r w:rsidRPr="00AF558F">
              <w:rPr>
                <w:rFonts w:ascii="GHEA Grapalat" w:hAnsi="GHEA Grapalat"/>
                <w:color w:val="auto"/>
                <w:sz w:val="24"/>
                <w:lang w:val="en-US"/>
              </w:rPr>
              <w:t>ստ</w:t>
            </w:r>
          </w:p>
        </w:tc>
      </w:tr>
      <w:tr w:rsidR="0054195C" w:rsidRPr="00AF558F" w14:paraId="7E4EE38C" w14:textId="77777777" w:rsidTr="00A14EAF">
        <w:tc>
          <w:tcPr>
            <w:tcW w:w="720" w:type="dxa"/>
            <w:vAlign w:val="center"/>
          </w:tcPr>
          <w:p w14:paraId="79C934EB" w14:textId="77777777" w:rsidR="0054195C" w:rsidRPr="00AF558F" w:rsidRDefault="0054195C" w:rsidP="00A14EAF">
            <w:pPr>
              <w:tabs>
                <w:tab w:val="left" w:pos="312"/>
              </w:tabs>
              <w:spacing w:line="240" w:lineRule="auto"/>
              <w:ind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1.</w:t>
            </w:r>
          </w:p>
        </w:tc>
        <w:tc>
          <w:tcPr>
            <w:tcW w:w="2520" w:type="dxa"/>
            <w:vAlign w:val="center"/>
          </w:tcPr>
          <w:p w14:paraId="3700173A" w14:textId="77777777" w:rsidR="0054195C" w:rsidRPr="00A14EAF" w:rsidRDefault="0054195C" w:rsidP="00A14EAF">
            <w:pPr>
              <w:spacing w:line="360" w:lineRule="auto"/>
              <w:ind w:firstLine="71"/>
              <w:jc w:val="center"/>
              <w:rPr>
                <w:rFonts w:ascii="GHEA Grapalat" w:hAnsi="GHEA Grapalat"/>
                <w:color w:val="auto"/>
                <w:sz w:val="24"/>
                <w:szCs w:val="24"/>
                <w:lang w:val="en-US"/>
              </w:rPr>
            </w:pPr>
            <w:r w:rsidRPr="00AF558F">
              <w:rPr>
                <w:rFonts w:ascii="GHEA Grapalat" w:hAnsi="GHEA Grapalat"/>
                <w:color w:val="auto"/>
                <w:sz w:val="24"/>
                <w:szCs w:val="24"/>
                <w:lang w:val="en-US"/>
              </w:rPr>
              <w:t>IA, IБ</w:t>
            </w:r>
            <w:r w:rsidRPr="00A14EAF">
              <w:rPr>
                <w:rFonts w:ascii="GHEA Grapalat" w:hAnsi="GHEA Grapalat"/>
                <w:color w:val="auto"/>
                <w:sz w:val="24"/>
                <w:szCs w:val="24"/>
                <w:lang w:val="en-US"/>
              </w:rPr>
              <w:t>,</w:t>
            </w:r>
            <w:r w:rsidRPr="00AF558F">
              <w:rPr>
                <w:rFonts w:ascii="GHEA Grapalat" w:hAnsi="GHEA Grapalat"/>
                <w:color w:val="auto"/>
                <w:sz w:val="24"/>
                <w:szCs w:val="24"/>
                <w:lang w:val="en-US"/>
              </w:rPr>
              <w:t xml:space="preserve"> IB</w:t>
            </w:r>
            <w:r w:rsidRPr="00A14EAF">
              <w:rPr>
                <w:rFonts w:ascii="GHEA Grapalat" w:hAnsi="GHEA Grapalat"/>
                <w:color w:val="auto"/>
                <w:sz w:val="24"/>
                <w:szCs w:val="24"/>
                <w:lang w:val="en-US"/>
              </w:rPr>
              <w:t>, II,</w:t>
            </w:r>
            <w:r w:rsidRPr="00AF558F">
              <w:rPr>
                <w:rFonts w:ascii="GHEA Grapalat" w:hAnsi="GHEA Grapalat"/>
                <w:color w:val="auto"/>
                <w:sz w:val="24"/>
                <w:szCs w:val="24"/>
                <w:lang w:val="en-US"/>
              </w:rPr>
              <w:t xml:space="preserve"> </w:t>
            </w:r>
            <w:r w:rsidRPr="00A14EAF">
              <w:rPr>
                <w:rFonts w:ascii="GHEA Grapalat" w:hAnsi="GHEA Grapalat"/>
                <w:color w:val="auto"/>
                <w:sz w:val="24"/>
                <w:szCs w:val="24"/>
                <w:lang w:val="en-US"/>
              </w:rPr>
              <w:t>III,</w:t>
            </w:r>
            <w:r w:rsidRPr="00AF558F">
              <w:rPr>
                <w:rFonts w:ascii="GHEA Grapalat" w:hAnsi="GHEA Grapalat"/>
                <w:color w:val="auto"/>
                <w:sz w:val="24"/>
                <w:szCs w:val="24"/>
                <w:lang w:val="en-US"/>
              </w:rPr>
              <w:t xml:space="preserve"> </w:t>
            </w:r>
            <w:r w:rsidRPr="00A14EAF">
              <w:rPr>
                <w:rFonts w:ascii="GHEA Grapalat" w:hAnsi="GHEA Grapalat"/>
                <w:color w:val="auto"/>
                <w:sz w:val="24"/>
                <w:szCs w:val="24"/>
                <w:lang w:val="en-US"/>
              </w:rPr>
              <w:t xml:space="preserve">քաղաքային </w:t>
            </w:r>
            <w:r w:rsidRPr="00AF558F">
              <w:rPr>
                <w:rFonts w:ascii="GHEA Grapalat" w:hAnsi="GHEA Grapalat"/>
                <w:color w:val="auto"/>
                <w:sz w:val="24"/>
                <w:szCs w:val="24"/>
                <w:lang w:val="en-US"/>
              </w:rPr>
              <w:t xml:space="preserve">մայրուղային </w:t>
            </w:r>
            <w:r w:rsidRPr="00A14EAF">
              <w:rPr>
                <w:rFonts w:ascii="GHEA Grapalat" w:hAnsi="GHEA Grapalat"/>
                <w:color w:val="auto"/>
                <w:sz w:val="24"/>
                <w:szCs w:val="24"/>
                <w:lang w:val="en-US"/>
              </w:rPr>
              <w:t>ճանապարհներ</w:t>
            </w:r>
            <w:r w:rsidRPr="00AF558F">
              <w:rPr>
                <w:rFonts w:ascii="GHEA Grapalat" w:hAnsi="GHEA Grapalat"/>
                <w:color w:val="auto"/>
                <w:sz w:val="24"/>
                <w:szCs w:val="24"/>
                <w:lang w:val="en-US"/>
              </w:rPr>
              <w:t xml:space="preserve"> </w:t>
            </w:r>
            <w:r w:rsidRPr="00A14EAF">
              <w:rPr>
                <w:rFonts w:ascii="GHEA Grapalat" w:hAnsi="GHEA Grapalat"/>
                <w:color w:val="auto"/>
                <w:sz w:val="24"/>
                <w:szCs w:val="24"/>
                <w:lang w:val="en-US"/>
              </w:rPr>
              <w:t>և</w:t>
            </w:r>
            <w:r w:rsidRPr="00AF558F">
              <w:rPr>
                <w:rFonts w:ascii="GHEA Grapalat" w:hAnsi="GHEA Grapalat"/>
                <w:color w:val="auto"/>
                <w:sz w:val="24"/>
                <w:szCs w:val="24"/>
                <w:lang w:val="en-US"/>
              </w:rPr>
              <w:t xml:space="preserve"> </w:t>
            </w:r>
            <w:r w:rsidRPr="00A14EAF">
              <w:rPr>
                <w:rFonts w:ascii="GHEA Grapalat" w:hAnsi="GHEA Grapalat"/>
                <w:color w:val="auto"/>
                <w:sz w:val="24"/>
                <w:szCs w:val="24"/>
                <w:lang w:val="en-US"/>
              </w:rPr>
              <w:t xml:space="preserve"> փողոցներ</w:t>
            </w:r>
          </w:p>
        </w:tc>
        <w:tc>
          <w:tcPr>
            <w:tcW w:w="1739" w:type="dxa"/>
            <w:vAlign w:val="center"/>
          </w:tcPr>
          <w:p w14:paraId="1987EFA7" w14:textId="77777777" w:rsidR="0054195C" w:rsidRPr="00AF558F" w:rsidRDefault="0054195C" w:rsidP="00A14EAF">
            <w:pPr>
              <w:spacing w:line="360" w:lineRule="auto"/>
              <w:ind w:hanging="114"/>
              <w:jc w:val="center"/>
              <w:rPr>
                <w:rFonts w:ascii="GHEA Grapalat" w:hAnsi="GHEA Grapalat"/>
                <w:color w:val="auto"/>
                <w:sz w:val="24"/>
                <w:szCs w:val="24"/>
                <w:lang w:val="en-US"/>
              </w:rPr>
            </w:pPr>
            <w:r w:rsidRPr="00AF558F">
              <w:rPr>
                <w:rFonts w:ascii="GHEA Grapalat" w:hAnsi="GHEA Grapalat"/>
                <w:color w:val="auto"/>
                <w:sz w:val="24"/>
                <w:szCs w:val="24"/>
                <w:lang w:val="en-US"/>
              </w:rPr>
              <w:t>115</w:t>
            </w:r>
          </w:p>
        </w:tc>
        <w:tc>
          <w:tcPr>
            <w:tcW w:w="1051" w:type="dxa"/>
            <w:vAlign w:val="center"/>
          </w:tcPr>
          <w:p w14:paraId="0F019C82" w14:textId="0B4F2418" w:rsidR="0054195C" w:rsidRPr="00AF558F" w:rsidRDefault="0054195C" w:rsidP="00A14EAF">
            <w:pPr>
              <w:spacing w:line="360" w:lineRule="auto"/>
              <w:ind w:firstLine="138"/>
              <w:jc w:val="center"/>
              <w:rPr>
                <w:rFonts w:ascii="GHEA Grapalat" w:hAnsi="GHEA Grapalat"/>
                <w:color w:val="auto"/>
                <w:sz w:val="24"/>
                <w:szCs w:val="24"/>
                <w:lang w:val="en-US"/>
              </w:rPr>
            </w:pPr>
            <w:r w:rsidRPr="00AF558F">
              <w:rPr>
                <w:rFonts w:ascii="GHEA Grapalat" w:hAnsi="GHEA Grapalat"/>
                <w:color w:val="auto"/>
                <w:sz w:val="24"/>
                <w:szCs w:val="24"/>
                <w:lang w:val="en-US"/>
              </w:rPr>
              <w:t>57</w:t>
            </w:r>
            <w:r w:rsidR="00A14EAF">
              <w:rPr>
                <w:rFonts w:ascii="GHEA Grapalat" w:hAnsi="GHEA Grapalat"/>
                <w:color w:val="auto"/>
                <w:sz w:val="24"/>
                <w:szCs w:val="24"/>
                <w:lang w:val="en-US"/>
              </w:rPr>
              <w:t>.</w:t>
            </w:r>
            <w:r w:rsidRPr="00AF558F">
              <w:rPr>
                <w:rFonts w:ascii="GHEA Grapalat" w:hAnsi="GHEA Grapalat"/>
                <w:color w:val="auto"/>
                <w:sz w:val="24"/>
                <w:szCs w:val="24"/>
                <w:lang w:val="en-US"/>
              </w:rPr>
              <w:t>5</w:t>
            </w:r>
          </w:p>
        </w:tc>
        <w:tc>
          <w:tcPr>
            <w:tcW w:w="1530" w:type="dxa"/>
            <w:vAlign w:val="center"/>
          </w:tcPr>
          <w:p w14:paraId="4BDDDB9A" w14:textId="7E18445A" w:rsidR="0054195C" w:rsidRPr="00AF558F" w:rsidRDefault="00223C39" w:rsidP="00A14EAF">
            <w:pPr>
              <w:spacing w:line="360" w:lineRule="auto"/>
              <w:ind w:right="78" w:firstLine="138"/>
              <w:jc w:val="center"/>
              <w:rPr>
                <w:rFonts w:ascii="GHEA Grapalat" w:hAnsi="GHEA Grapalat"/>
                <w:color w:val="auto"/>
                <w:sz w:val="24"/>
                <w:szCs w:val="24"/>
                <w:lang w:val="en-US"/>
              </w:rPr>
            </w:pPr>
            <w:r w:rsidRPr="00AF558F">
              <w:rPr>
                <w:rFonts w:ascii="GHEA Grapalat" w:hAnsi="GHEA Grapalat"/>
                <w:color w:val="auto"/>
                <w:sz w:val="24"/>
                <w:szCs w:val="24"/>
                <w:lang w:val="en-US"/>
              </w:rPr>
              <w:t>74</w:t>
            </w:r>
            <w:r w:rsidR="00A14EAF">
              <w:rPr>
                <w:rFonts w:ascii="GHEA Grapalat" w:hAnsi="GHEA Grapalat"/>
                <w:color w:val="auto"/>
                <w:sz w:val="24"/>
                <w:szCs w:val="24"/>
                <w:lang w:val="en-US"/>
              </w:rPr>
              <w:t>.</w:t>
            </w:r>
            <w:r w:rsidRPr="00AF558F">
              <w:rPr>
                <w:rFonts w:ascii="GHEA Grapalat" w:hAnsi="GHEA Grapalat"/>
                <w:color w:val="auto"/>
                <w:sz w:val="24"/>
                <w:szCs w:val="24"/>
                <w:lang w:val="en-US"/>
              </w:rPr>
              <w:t>7</w:t>
            </w:r>
            <w:r w:rsidR="0054195C" w:rsidRPr="00AF558F">
              <w:rPr>
                <w:rFonts w:ascii="GHEA Grapalat" w:hAnsi="GHEA Grapalat"/>
                <w:color w:val="auto"/>
                <w:sz w:val="24"/>
                <w:szCs w:val="24"/>
                <w:lang w:val="en-US"/>
              </w:rPr>
              <w:t>5</w:t>
            </w:r>
          </w:p>
        </w:tc>
        <w:tc>
          <w:tcPr>
            <w:tcW w:w="900" w:type="dxa"/>
            <w:vAlign w:val="center"/>
          </w:tcPr>
          <w:p w14:paraId="193E7B83" w14:textId="77777777" w:rsidR="0054195C" w:rsidRPr="00AF558F" w:rsidRDefault="0054195C" w:rsidP="00A14EAF">
            <w:pPr>
              <w:spacing w:line="360" w:lineRule="auto"/>
              <w:ind w:firstLine="66"/>
              <w:jc w:val="center"/>
              <w:rPr>
                <w:rFonts w:ascii="GHEA Grapalat" w:hAnsi="GHEA Grapalat"/>
                <w:color w:val="auto"/>
                <w:sz w:val="24"/>
                <w:szCs w:val="24"/>
                <w:lang w:val="en-US"/>
              </w:rPr>
            </w:pPr>
            <w:r w:rsidRPr="00AF558F">
              <w:rPr>
                <w:rFonts w:ascii="GHEA Grapalat" w:hAnsi="GHEA Grapalat"/>
                <w:color w:val="auto"/>
                <w:sz w:val="24"/>
                <w:szCs w:val="24"/>
                <w:lang w:val="en-US"/>
              </w:rPr>
              <w:t>0,8</w:t>
            </w:r>
          </w:p>
        </w:tc>
        <w:tc>
          <w:tcPr>
            <w:tcW w:w="1710" w:type="dxa"/>
            <w:vAlign w:val="center"/>
          </w:tcPr>
          <w:p w14:paraId="0D151EE5" w14:textId="77777777" w:rsidR="0054195C" w:rsidRPr="00AF558F" w:rsidRDefault="0032764C" w:rsidP="00A14EAF">
            <w:pPr>
              <w:spacing w:line="360" w:lineRule="auto"/>
              <w:ind w:firstLine="138"/>
              <w:jc w:val="center"/>
              <w:rPr>
                <w:rFonts w:ascii="GHEA Grapalat" w:hAnsi="GHEA Grapalat"/>
                <w:color w:val="auto"/>
                <w:sz w:val="24"/>
                <w:szCs w:val="24"/>
                <w:lang w:val="en-US"/>
              </w:rPr>
            </w:pPr>
            <w:r w:rsidRPr="00A14EAF">
              <w:rPr>
                <w:rFonts w:ascii="GHEA Grapalat" w:hAnsi="GHEA Grapalat"/>
                <w:color w:val="auto"/>
                <w:sz w:val="24"/>
                <w:szCs w:val="24"/>
                <w:lang w:val="en-US"/>
              </w:rPr>
              <w:t>37.1</w:t>
            </w:r>
            <w:r w:rsidRPr="00AF558F">
              <w:rPr>
                <w:rFonts w:ascii="GHEA Grapalat" w:hAnsi="GHEA Grapalat"/>
                <w:color w:val="auto"/>
                <w:sz w:val="24"/>
                <w:szCs w:val="24"/>
                <w:lang w:val="en-US"/>
              </w:rPr>
              <w:t>/</w:t>
            </w:r>
            <w:r w:rsidRPr="00A14EAF">
              <w:rPr>
                <w:rFonts w:ascii="GHEA Grapalat" w:hAnsi="GHEA Grapalat"/>
                <w:color w:val="auto"/>
                <w:sz w:val="24"/>
                <w:szCs w:val="24"/>
                <w:lang w:val="en-US"/>
              </w:rPr>
              <w:t>32.6</w:t>
            </w:r>
          </w:p>
        </w:tc>
      </w:tr>
      <w:tr w:rsidR="0054195C" w:rsidRPr="00AF558F" w14:paraId="2EBB1B54" w14:textId="77777777" w:rsidTr="00A14EAF">
        <w:tc>
          <w:tcPr>
            <w:tcW w:w="720" w:type="dxa"/>
            <w:vAlign w:val="center"/>
          </w:tcPr>
          <w:p w14:paraId="337C6014" w14:textId="77777777" w:rsidR="0054195C" w:rsidRPr="00AF558F" w:rsidRDefault="0054195C" w:rsidP="00A14EAF">
            <w:pPr>
              <w:tabs>
                <w:tab w:val="left" w:pos="312"/>
              </w:tabs>
              <w:spacing w:line="240" w:lineRule="auto"/>
              <w:ind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2.</w:t>
            </w:r>
          </w:p>
        </w:tc>
        <w:tc>
          <w:tcPr>
            <w:tcW w:w="2520" w:type="dxa"/>
            <w:vAlign w:val="center"/>
          </w:tcPr>
          <w:p w14:paraId="457EC099" w14:textId="77777777" w:rsidR="0054195C" w:rsidRPr="00A14EAF" w:rsidRDefault="0054195C" w:rsidP="00A14EAF">
            <w:pPr>
              <w:spacing w:line="360" w:lineRule="auto"/>
              <w:ind w:right="0" w:hanging="36"/>
              <w:jc w:val="center"/>
              <w:rPr>
                <w:rFonts w:ascii="GHEA Grapalat" w:hAnsi="GHEA Grapalat"/>
                <w:color w:val="auto"/>
                <w:sz w:val="24"/>
                <w:szCs w:val="24"/>
                <w:lang w:val="en-US"/>
              </w:rPr>
            </w:pPr>
            <w:r w:rsidRPr="00A14EAF">
              <w:rPr>
                <w:rFonts w:ascii="GHEA Grapalat" w:hAnsi="GHEA Grapalat"/>
                <w:color w:val="auto"/>
                <w:sz w:val="24"/>
                <w:szCs w:val="24"/>
                <w:lang w:val="en-US"/>
              </w:rPr>
              <w:t>I</w:t>
            </w:r>
            <w:r w:rsidRPr="00AF558F">
              <w:rPr>
                <w:rFonts w:ascii="GHEA Grapalat" w:hAnsi="GHEA Grapalat"/>
                <w:color w:val="auto"/>
                <w:sz w:val="24"/>
                <w:szCs w:val="24"/>
                <w:lang w:val="en-US"/>
              </w:rPr>
              <w:t>V</w:t>
            </w:r>
            <w:r w:rsidRPr="00A14EAF">
              <w:rPr>
                <w:rFonts w:ascii="GHEA Grapalat" w:hAnsi="GHEA Grapalat"/>
                <w:color w:val="auto"/>
                <w:sz w:val="24"/>
                <w:szCs w:val="24"/>
                <w:lang w:val="en-US"/>
              </w:rPr>
              <w:t>, տեղական նշանակության քաղաքային փողոցներ</w:t>
            </w:r>
          </w:p>
        </w:tc>
        <w:tc>
          <w:tcPr>
            <w:tcW w:w="1739" w:type="dxa"/>
            <w:vAlign w:val="center"/>
          </w:tcPr>
          <w:p w14:paraId="2AAF858D" w14:textId="77777777" w:rsidR="0054195C" w:rsidRPr="00AF558F" w:rsidRDefault="0054195C" w:rsidP="00A14EAF">
            <w:pPr>
              <w:spacing w:line="360" w:lineRule="auto"/>
              <w:ind w:hanging="114"/>
              <w:jc w:val="center"/>
              <w:rPr>
                <w:rFonts w:ascii="GHEA Grapalat" w:hAnsi="GHEA Grapalat"/>
                <w:color w:val="auto"/>
                <w:sz w:val="24"/>
                <w:szCs w:val="24"/>
                <w:lang w:val="en-US"/>
              </w:rPr>
            </w:pPr>
            <w:r w:rsidRPr="00AF558F">
              <w:rPr>
                <w:rFonts w:ascii="GHEA Grapalat" w:hAnsi="GHEA Grapalat"/>
                <w:color w:val="auto"/>
                <w:sz w:val="24"/>
                <w:szCs w:val="24"/>
                <w:lang w:val="en-US"/>
              </w:rPr>
              <w:t>100</w:t>
            </w:r>
          </w:p>
        </w:tc>
        <w:tc>
          <w:tcPr>
            <w:tcW w:w="1051" w:type="dxa"/>
            <w:vAlign w:val="center"/>
          </w:tcPr>
          <w:p w14:paraId="2AA32F24" w14:textId="77777777" w:rsidR="0054195C" w:rsidRPr="00AF558F" w:rsidRDefault="0054195C" w:rsidP="00A14EAF">
            <w:pPr>
              <w:spacing w:line="360" w:lineRule="auto"/>
              <w:ind w:firstLine="48"/>
              <w:jc w:val="center"/>
              <w:rPr>
                <w:rFonts w:ascii="GHEA Grapalat" w:hAnsi="GHEA Grapalat"/>
                <w:color w:val="auto"/>
                <w:sz w:val="24"/>
                <w:szCs w:val="24"/>
                <w:lang w:val="en-US"/>
              </w:rPr>
            </w:pPr>
            <w:r w:rsidRPr="00AF558F">
              <w:rPr>
                <w:rFonts w:ascii="GHEA Grapalat" w:hAnsi="GHEA Grapalat"/>
                <w:color w:val="auto"/>
                <w:sz w:val="24"/>
                <w:szCs w:val="24"/>
                <w:lang w:val="en-US"/>
              </w:rPr>
              <w:t>50</w:t>
            </w:r>
          </w:p>
        </w:tc>
        <w:tc>
          <w:tcPr>
            <w:tcW w:w="1530" w:type="dxa"/>
            <w:vAlign w:val="center"/>
          </w:tcPr>
          <w:p w14:paraId="51544567" w14:textId="77777777" w:rsidR="0054195C" w:rsidRPr="00AF558F" w:rsidRDefault="0054195C" w:rsidP="00A14EAF">
            <w:pPr>
              <w:spacing w:line="360" w:lineRule="auto"/>
              <w:ind w:firstLine="48"/>
              <w:jc w:val="center"/>
              <w:rPr>
                <w:rFonts w:ascii="GHEA Grapalat" w:hAnsi="GHEA Grapalat"/>
                <w:color w:val="auto"/>
                <w:sz w:val="24"/>
                <w:szCs w:val="24"/>
                <w:lang w:val="en-US"/>
              </w:rPr>
            </w:pPr>
            <w:r w:rsidRPr="00AF558F">
              <w:rPr>
                <w:rFonts w:ascii="GHEA Grapalat" w:hAnsi="GHEA Grapalat"/>
                <w:color w:val="auto"/>
                <w:sz w:val="24"/>
                <w:szCs w:val="24"/>
                <w:lang w:val="en-US"/>
              </w:rPr>
              <w:t>65</w:t>
            </w:r>
          </w:p>
        </w:tc>
        <w:tc>
          <w:tcPr>
            <w:tcW w:w="900" w:type="dxa"/>
            <w:vAlign w:val="center"/>
          </w:tcPr>
          <w:p w14:paraId="28F76BA4" w14:textId="77777777" w:rsidR="0054195C" w:rsidRPr="00AF558F" w:rsidRDefault="0054195C" w:rsidP="00A14EAF">
            <w:pPr>
              <w:spacing w:line="360" w:lineRule="auto"/>
              <w:ind w:firstLine="66"/>
              <w:jc w:val="center"/>
              <w:rPr>
                <w:rFonts w:ascii="GHEA Grapalat" w:hAnsi="GHEA Grapalat"/>
                <w:color w:val="auto"/>
                <w:sz w:val="24"/>
                <w:szCs w:val="24"/>
                <w:lang w:val="en-US"/>
              </w:rPr>
            </w:pPr>
            <w:r w:rsidRPr="00AF558F">
              <w:rPr>
                <w:rFonts w:ascii="GHEA Grapalat" w:hAnsi="GHEA Grapalat"/>
                <w:color w:val="auto"/>
                <w:sz w:val="24"/>
                <w:szCs w:val="24"/>
                <w:lang w:val="en-US"/>
              </w:rPr>
              <w:t>0,6</w:t>
            </w:r>
          </w:p>
        </w:tc>
        <w:tc>
          <w:tcPr>
            <w:tcW w:w="1710" w:type="dxa"/>
            <w:vAlign w:val="center"/>
          </w:tcPr>
          <w:p w14:paraId="36E949A5" w14:textId="25C79FAD" w:rsidR="0054195C" w:rsidRPr="00AF558F" w:rsidRDefault="0032764C" w:rsidP="00A14EAF">
            <w:pPr>
              <w:spacing w:line="360" w:lineRule="auto"/>
              <w:ind w:firstLine="138"/>
              <w:jc w:val="center"/>
              <w:rPr>
                <w:rFonts w:ascii="GHEA Grapalat" w:hAnsi="GHEA Grapalat"/>
                <w:color w:val="auto"/>
                <w:sz w:val="24"/>
                <w:szCs w:val="24"/>
                <w:lang w:val="en-US"/>
              </w:rPr>
            </w:pPr>
            <w:r w:rsidRPr="00AF558F">
              <w:rPr>
                <w:rFonts w:ascii="GHEA Grapalat" w:hAnsi="GHEA Grapalat"/>
                <w:color w:val="auto"/>
                <w:sz w:val="24"/>
                <w:szCs w:val="24"/>
                <w:lang w:val="en-US"/>
              </w:rPr>
              <w:t>34</w:t>
            </w:r>
            <w:r w:rsidR="00A14EAF">
              <w:rPr>
                <w:rFonts w:ascii="GHEA Grapalat" w:hAnsi="GHEA Grapalat"/>
                <w:color w:val="auto"/>
                <w:sz w:val="24"/>
                <w:szCs w:val="24"/>
                <w:lang w:val="en-US"/>
              </w:rPr>
              <w:t>.</w:t>
            </w:r>
            <w:r w:rsidRPr="00AF558F">
              <w:rPr>
                <w:rFonts w:ascii="GHEA Grapalat" w:hAnsi="GHEA Grapalat"/>
                <w:color w:val="auto"/>
                <w:sz w:val="24"/>
                <w:szCs w:val="24"/>
                <w:lang w:val="en-US"/>
              </w:rPr>
              <w:t>5/30.3</w:t>
            </w:r>
          </w:p>
        </w:tc>
      </w:tr>
      <w:tr w:rsidR="006F5B94" w:rsidRPr="00AF558F" w14:paraId="3298BA30" w14:textId="77777777" w:rsidTr="00A14EAF">
        <w:tc>
          <w:tcPr>
            <w:tcW w:w="10170" w:type="dxa"/>
            <w:gridSpan w:val="7"/>
            <w:vAlign w:val="center"/>
          </w:tcPr>
          <w:p w14:paraId="5B143DEE" w14:textId="2346E17D" w:rsidR="006F5B94" w:rsidRPr="00A14EAF" w:rsidRDefault="006F5B94">
            <w:pPr>
              <w:pStyle w:val="ListParagraph"/>
              <w:numPr>
                <w:ilvl w:val="0"/>
                <w:numId w:val="46"/>
              </w:numPr>
              <w:spacing w:line="360" w:lineRule="auto"/>
              <w:ind w:left="339" w:hanging="270"/>
              <w:jc w:val="left"/>
              <w:rPr>
                <w:rFonts w:ascii="GHEA Grapalat" w:hAnsi="GHEA Grapalat"/>
                <w:color w:val="auto"/>
                <w:sz w:val="24"/>
                <w:szCs w:val="24"/>
              </w:rPr>
            </w:pPr>
            <w:r w:rsidRPr="00A14EAF">
              <w:rPr>
                <w:rFonts w:ascii="GHEA Grapalat" w:hAnsi="GHEA Grapalat"/>
                <w:color w:val="auto"/>
                <w:sz w:val="24"/>
                <w:szCs w:val="24"/>
                <w:lang w:val="en-US"/>
              </w:rPr>
              <w:t>Համարիչում</w:t>
            </w:r>
            <w:r w:rsidRPr="00A14EAF">
              <w:rPr>
                <w:rFonts w:ascii="GHEA Grapalat" w:hAnsi="GHEA Grapalat"/>
                <w:color w:val="auto"/>
                <w:sz w:val="24"/>
                <w:szCs w:val="24"/>
              </w:rPr>
              <w:t xml:space="preserve"> </w:t>
            </w:r>
            <w:r w:rsidRPr="00A14EAF">
              <w:rPr>
                <w:rFonts w:ascii="GHEA Grapalat" w:hAnsi="GHEA Grapalat"/>
                <w:color w:val="auto"/>
                <w:sz w:val="24"/>
                <w:szCs w:val="24"/>
                <w:lang w:val="en-US"/>
              </w:rPr>
              <w:t>տրված</w:t>
            </w:r>
            <w:r w:rsidRPr="00A14EAF">
              <w:rPr>
                <w:rFonts w:ascii="GHEA Grapalat" w:hAnsi="GHEA Grapalat"/>
                <w:color w:val="auto"/>
                <w:sz w:val="24"/>
                <w:szCs w:val="24"/>
              </w:rPr>
              <w:t xml:space="preserve"> </w:t>
            </w:r>
            <w:r w:rsidRPr="00A14EAF">
              <w:rPr>
                <w:rFonts w:ascii="GHEA Grapalat" w:hAnsi="GHEA Grapalat"/>
                <w:color w:val="auto"/>
                <w:sz w:val="24"/>
                <w:szCs w:val="24"/>
                <w:lang w:val="en-US"/>
              </w:rPr>
              <w:t>է</w:t>
            </w:r>
            <w:r w:rsidRPr="00A14EAF">
              <w:rPr>
                <w:rFonts w:ascii="GHEA Grapalat" w:hAnsi="GHEA Grapalat"/>
                <w:color w:val="auto"/>
                <w:sz w:val="24"/>
                <w:szCs w:val="24"/>
              </w:rPr>
              <w:t xml:space="preserve"> </w:t>
            </w:r>
            <w:r w:rsidRPr="00A14EAF">
              <w:rPr>
                <w:rFonts w:ascii="GHEA Grapalat" w:hAnsi="GHEA Grapalat"/>
                <w:color w:val="auto"/>
                <w:sz w:val="24"/>
                <w:szCs w:val="24"/>
                <w:lang w:val="en-US"/>
              </w:rPr>
              <w:t>շարժվող</w:t>
            </w:r>
            <w:r w:rsidRPr="00A14EAF">
              <w:rPr>
                <w:rFonts w:ascii="GHEA Grapalat" w:hAnsi="GHEA Grapalat"/>
                <w:color w:val="auto"/>
                <w:sz w:val="24"/>
                <w:szCs w:val="24"/>
              </w:rPr>
              <w:t xml:space="preserve"> </w:t>
            </w:r>
            <w:r w:rsidRPr="00A14EAF">
              <w:rPr>
                <w:rFonts w:ascii="GHEA Grapalat" w:hAnsi="GHEA Grapalat"/>
                <w:color w:val="auto"/>
                <w:sz w:val="24"/>
                <w:szCs w:val="24"/>
                <w:lang w:val="en-US"/>
              </w:rPr>
              <w:t>անվի</w:t>
            </w:r>
            <w:r w:rsidRPr="00A14EAF">
              <w:rPr>
                <w:rFonts w:ascii="GHEA Grapalat" w:hAnsi="GHEA Grapalat"/>
                <w:color w:val="auto"/>
                <w:sz w:val="24"/>
                <w:szCs w:val="24"/>
              </w:rPr>
              <w:t xml:space="preserve"> </w:t>
            </w:r>
            <w:r w:rsidRPr="00A14EAF">
              <w:rPr>
                <w:rFonts w:ascii="GHEA Grapalat" w:hAnsi="GHEA Grapalat"/>
                <w:color w:val="auto"/>
                <w:sz w:val="24"/>
                <w:szCs w:val="24"/>
                <w:lang w:val="en-US"/>
              </w:rPr>
              <w:t>տրամագիծը</w:t>
            </w:r>
            <w:r w:rsidRPr="00A14EAF">
              <w:rPr>
                <w:rFonts w:ascii="GHEA Grapalat" w:hAnsi="GHEA Grapalat"/>
                <w:color w:val="auto"/>
                <w:sz w:val="24"/>
                <w:szCs w:val="24"/>
              </w:rPr>
              <w:t xml:space="preserve">, </w:t>
            </w:r>
            <w:r w:rsidRPr="00A14EAF">
              <w:rPr>
                <w:rFonts w:ascii="GHEA Grapalat" w:hAnsi="GHEA Grapalat"/>
                <w:color w:val="auto"/>
                <w:sz w:val="24"/>
                <w:szCs w:val="24"/>
                <w:lang w:val="en-US"/>
              </w:rPr>
              <w:t>հայտարարում՝</w:t>
            </w:r>
            <w:r w:rsidRPr="00A14EAF">
              <w:rPr>
                <w:rFonts w:ascii="GHEA Grapalat" w:hAnsi="GHEA Grapalat"/>
                <w:color w:val="auto"/>
                <w:sz w:val="24"/>
                <w:szCs w:val="24"/>
              </w:rPr>
              <w:t xml:space="preserve"> </w:t>
            </w:r>
            <w:r w:rsidRPr="00A14EAF">
              <w:rPr>
                <w:rFonts w:ascii="GHEA Grapalat" w:hAnsi="GHEA Grapalat"/>
                <w:color w:val="auto"/>
                <w:sz w:val="24"/>
                <w:szCs w:val="24"/>
                <w:lang w:val="en-US"/>
              </w:rPr>
              <w:t>անշարժ</w:t>
            </w:r>
          </w:p>
        </w:tc>
      </w:tr>
      <w:bookmarkEnd w:id="39"/>
    </w:tbl>
    <w:p w14:paraId="282B9E67" w14:textId="77777777" w:rsidR="002B3688" w:rsidRPr="00AF558F" w:rsidRDefault="002B3688" w:rsidP="002B3688">
      <w:pPr>
        <w:pStyle w:val="ListParagraph"/>
        <w:tabs>
          <w:tab w:val="left" w:pos="1080"/>
          <w:tab w:val="left" w:pos="1260"/>
        </w:tabs>
        <w:autoSpaceDE w:val="0"/>
        <w:autoSpaceDN w:val="0"/>
        <w:adjustRightInd w:val="0"/>
        <w:spacing w:after="0" w:line="360" w:lineRule="auto"/>
        <w:ind w:right="0" w:firstLine="0"/>
        <w:rPr>
          <w:rFonts w:ascii="GHEA Grapalat" w:hAnsi="GHEA Grapalat"/>
          <w:color w:val="auto"/>
          <w:sz w:val="24"/>
          <w:lang w:val="hy-AM"/>
        </w:rPr>
      </w:pPr>
    </w:p>
    <w:p w14:paraId="2C689C87" w14:textId="33BABBA4" w:rsidR="005B6874" w:rsidRPr="00AF558F" w:rsidRDefault="005B6874">
      <w:pPr>
        <w:pStyle w:val="ListParagraph"/>
        <w:numPr>
          <w:ilvl w:val="0"/>
          <w:numId w:val="3"/>
        </w:numPr>
        <w:tabs>
          <w:tab w:val="left" w:pos="1080"/>
          <w:tab w:val="left" w:pos="1260"/>
        </w:tabs>
        <w:autoSpaceDE w:val="0"/>
        <w:autoSpaceDN w:val="0"/>
        <w:adjustRightInd w:val="0"/>
        <w:spacing w:after="0" w:line="360" w:lineRule="auto"/>
        <w:ind w:left="0" w:right="0" w:firstLine="720"/>
        <w:rPr>
          <w:rFonts w:ascii="GHEA Grapalat" w:hAnsi="GHEA Grapalat"/>
          <w:color w:val="auto"/>
          <w:sz w:val="24"/>
          <w:lang w:val="hy-AM"/>
        </w:rPr>
      </w:pPr>
      <w:r w:rsidRPr="00AF558F">
        <w:rPr>
          <w:rFonts w:ascii="GHEA Grapalat" w:hAnsi="GHEA Grapalat"/>
          <w:color w:val="auto"/>
          <w:sz w:val="24"/>
          <w:lang w:val="hy-AM"/>
        </w:rPr>
        <w:t xml:space="preserve">Ազդող բեռնվածքի բնույթի հաշվի առնումը (բազմակի անգամ կրկնվող կարճատև, ստատիկ բեռնավորում) իրականացվում է պատվածքի կոնստրուկտիվ շերտերի </w:t>
      </w:r>
      <w:r w:rsidRPr="00AF558F">
        <w:rPr>
          <w:rFonts w:ascii="GHEA Grapalat" w:hAnsi="GHEA Grapalat"/>
          <w:color w:val="auto"/>
          <w:sz w:val="24"/>
          <w:lang w:val="hy-AM"/>
        </w:rPr>
        <w:lastRenderedPageBreak/>
        <w:t>համապատասխան հաշվարկային բնութագրերի ընդունմամբ, ինչպես նաև բեռնվածքի արժեքի նշանակման ժամանակ դինամիկական գործակցի ներմուծմամբ:</w:t>
      </w:r>
    </w:p>
    <w:p w14:paraId="4449A8FB" w14:textId="77777777" w:rsidR="00614463" w:rsidRPr="00AF558F" w:rsidRDefault="00123199">
      <w:pPr>
        <w:pStyle w:val="ListParagraph"/>
        <w:numPr>
          <w:ilvl w:val="0"/>
          <w:numId w:val="3"/>
        </w:numPr>
        <w:tabs>
          <w:tab w:val="left" w:pos="1080"/>
          <w:tab w:val="left" w:pos="1260"/>
        </w:tabs>
        <w:autoSpaceDE w:val="0"/>
        <w:autoSpaceDN w:val="0"/>
        <w:adjustRightInd w:val="0"/>
        <w:spacing w:after="0" w:line="360" w:lineRule="auto"/>
        <w:ind w:left="0" w:right="0" w:firstLine="720"/>
        <w:rPr>
          <w:rFonts w:ascii="GHEA Grapalat" w:hAnsi="GHEA Grapalat"/>
          <w:color w:val="auto"/>
          <w:sz w:val="24"/>
          <w:lang w:val="hy-AM"/>
        </w:rPr>
      </w:pPr>
      <w:bookmarkStart w:id="41" w:name="_Hlk160597480"/>
      <w:r w:rsidRPr="00AF558F">
        <w:rPr>
          <w:rFonts w:ascii="GHEA Grapalat" w:hAnsi="GHEA Grapalat"/>
          <w:color w:val="auto"/>
          <w:sz w:val="24"/>
          <w:lang w:val="hy-AM"/>
        </w:rPr>
        <w:t xml:space="preserve">Կախված </w:t>
      </w:r>
      <w:r w:rsidR="00614463" w:rsidRPr="00AF558F">
        <w:rPr>
          <w:rFonts w:ascii="GHEA Grapalat" w:hAnsi="GHEA Grapalat"/>
          <w:color w:val="auto"/>
          <w:sz w:val="24"/>
          <w:lang w:val="hy-AM"/>
        </w:rPr>
        <w:t>կոնստրուկցիայի հաշվարկի տեսակից կիրառում են շարժական բեռնվածքի ազդեցության հետևյալ բնութագրերը՝</w:t>
      </w:r>
    </w:p>
    <w:p w14:paraId="58E47907" w14:textId="77777777" w:rsidR="00614463" w:rsidRPr="00AF558F" w:rsidRDefault="00614463">
      <w:pPr>
        <w:pStyle w:val="ListParagraph"/>
        <w:numPr>
          <w:ilvl w:val="0"/>
          <w:numId w:val="13"/>
        </w:numPr>
        <w:tabs>
          <w:tab w:val="left" w:pos="1080"/>
          <w:tab w:val="left" w:pos="1260"/>
          <w:tab w:val="left" w:pos="1350"/>
        </w:tabs>
        <w:autoSpaceDE w:val="0"/>
        <w:autoSpaceDN w:val="0"/>
        <w:adjustRightInd w:val="0"/>
        <w:spacing w:after="0" w:line="360" w:lineRule="auto"/>
        <w:ind w:left="0" w:right="0" w:firstLine="720"/>
        <w:rPr>
          <w:rFonts w:ascii="GHEA Grapalat" w:hAnsi="GHEA Grapalat"/>
          <w:color w:val="auto"/>
          <w:sz w:val="24"/>
          <w:lang w:val="hy-AM"/>
        </w:rPr>
      </w:pPr>
      <w:r w:rsidRPr="00AF558F">
        <w:rPr>
          <w:rFonts w:ascii="GHEA Grapalat" w:hAnsi="GHEA Grapalat"/>
          <w:color w:val="auto"/>
          <w:sz w:val="24"/>
          <w:lang w:val="hy-AM"/>
        </w:rPr>
        <w:t xml:space="preserve"> </w:t>
      </w:r>
      <m:oMath>
        <m:r>
          <w:rPr>
            <w:rFonts w:ascii="Cambria Math" w:hAnsi="Cambria Math"/>
            <w:color w:val="auto"/>
            <w:sz w:val="24"/>
            <w:lang w:val="hy-AM"/>
          </w:rPr>
          <m:t>N</m:t>
        </m:r>
      </m:oMath>
      <w:r w:rsidR="00123199" w:rsidRPr="00AF558F">
        <w:rPr>
          <w:rFonts w:ascii="GHEA Grapalat" w:hAnsi="GHEA Grapalat"/>
          <w:color w:val="auto"/>
          <w:sz w:val="24"/>
          <w:lang w:val="hy-AM"/>
        </w:rPr>
        <w:t xml:space="preserve"> </w:t>
      </w:r>
      <w:r w:rsidRPr="00AF558F">
        <w:rPr>
          <w:rFonts w:ascii="GHEA Grapalat" w:hAnsi="GHEA Grapalat"/>
          <w:color w:val="auto"/>
          <w:sz w:val="24"/>
          <w:lang w:val="hy-AM"/>
        </w:rPr>
        <w:t>–</w:t>
      </w:r>
      <w:r w:rsidR="00123199" w:rsidRPr="00AF558F">
        <w:rPr>
          <w:rFonts w:ascii="GHEA Grapalat" w:hAnsi="GHEA Grapalat"/>
          <w:color w:val="auto"/>
          <w:sz w:val="24"/>
          <w:lang w:val="hy-AM"/>
        </w:rPr>
        <w:t xml:space="preserve"> </w:t>
      </w:r>
      <w:r w:rsidRPr="00AF558F">
        <w:rPr>
          <w:rFonts w:ascii="GHEA Grapalat" w:hAnsi="GHEA Grapalat"/>
          <w:color w:val="auto"/>
          <w:sz w:val="24"/>
          <w:lang w:val="hy-AM"/>
        </w:rPr>
        <w:t xml:space="preserve">շարժման հեռանկարային </w:t>
      </w:r>
      <w:r w:rsidR="00123199" w:rsidRPr="00AF558F">
        <w:rPr>
          <w:rFonts w:ascii="GHEA Grapalat" w:hAnsi="GHEA Grapalat"/>
          <w:color w:val="auto"/>
          <w:sz w:val="24"/>
          <w:lang w:val="hy-AM"/>
        </w:rPr>
        <w:t>(</w:t>
      </w:r>
      <w:r w:rsidRPr="00AF558F">
        <w:rPr>
          <w:rFonts w:ascii="GHEA Grapalat" w:hAnsi="GHEA Grapalat"/>
          <w:color w:val="auto"/>
          <w:sz w:val="24"/>
          <w:lang w:val="hy-AM"/>
        </w:rPr>
        <w:t>ծառայության ժամկետի վերջում</w:t>
      </w:r>
      <w:r w:rsidR="00123199" w:rsidRPr="00AF558F">
        <w:rPr>
          <w:rFonts w:ascii="GHEA Grapalat" w:hAnsi="GHEA Grapalat"/>
          <w:color w:val="auto"/>
          <w:sz w:val="24"/>
          <w:lang w:val="hy-AM"/>
        </w:rPr>
        <w:t xml:space="preserve">) </w:t>
      </w:r>
      <w:r w:rsidRPr="00AF558F">
        <w:rPr>
          <w:rFonts w:ascii="GHEA Grapalat" w:hAnsi="GHEA Grapalat"/>
          <w:color w:val="auto"/>
          <w:sz w:val="24"/>
          <w:lang w:val="hy-AM"/>
        </w:rPr>
        <w:t>ընդհանուր միջինօրեկան ինտենսիվություն,</w:t>
      </w:r>
    </w:p>
    <w:p w14:paraId="5003E532" w14:textId="2E13DDE6" w:rsidR="000B2D45" w:rsidRPr="00AF558F" w:rsidRDefault="00000000">
      <w:pPr>
        <w:pStyle w:val="ListParagraph"/>
        <w:numPr>
          <w:ilvl w:val="0"/>
          <w:numId w:val="13"/>
        </w:numPr>
        <w:tabs>
          <w:tab w:val="left" w:pos="1080"/>
          <w:tab w:val="left" w:pos="1260"/>
          <w:tab w:val="left" w:pos="1350"/>
        </w:tabs>
        <w:autoSpaceDE w:val="0"/>
        <w:autoSpaceDN w:val="0"/>
        <w:adjustRightInd w:val="0"/>
        <w:spacing w:after="0" w:line="360" w:lineRule="auto"/>
        <w:ind w:left="0" w:right="0" w:firstLine="720"/>
        <w:rPr>
          <w:rFonts w:ascii="GHEA Grapalat" w:hAnsi="GHEA Grapalat"/>
          <w:color w:val="auto"/>
          <w:sz w:val="24"/>
          <w:lang w:val="hy-AM"/>
        </w:rPr>
      </w:pPr>
      <m:oMath>
        <m:sSub>
          <m:sSubPr>
            <m:ctrlPr>
              <w:rPr>
                <w:rFonts w:ascii="Cambria Math" w:hAnsi="Cambria Math"/>
                <w:i/>
                <w:iCs/>
                <w:color w:val="auto"/>
                <w:sz w:val="24"/>
                <w:lang w:val="hy-AM"/>
              </w:rPr>
            </m:ctrlPr>
          </m:sSubPr>
          <m:e>
            <m:r>
              <w:rPr>
                <w:rFonts w:ascii="Cambria Math" w:hAnsi="Cambria Math"/>
                <w:color w:val="auto"/>
                <w:sz w:val="24"/>
                <w:lang w:val="hy-AM"/>
              </w:rPr>
              <m:t>N</m:t>
            </m:r>
          </m:e>
          <m:sub>
            <m:r>
              <w:rPr>
                <w:rFonts w:ascii="Cambria Math" w:hAnsi="Cambria Math"/>
                <w:color w:val="auto"/>
                <w:sz w:val="24"/>
                <w:lang w:val="hy-AM"/>
              </w:rPr>
              <m:t>հ</m:t>
            </m:r>
          </m:sub>
        </m:sSub>
      </m:oMath>
      <w:r w:rsidR="00123199" w:rsidRPr="00AF558F">
        <w:rPr>
          <w:rFonts w:ascii="GHEA Grapalat" w:hAnsi="GHEA Grapalat"/>
          <w:color w:val="auto"/>
          <w:sz w:val="24"/>
          <w:lang w:val="hy-AM"/>
        </w:rPr>
        <w:t xml:space="preserve"> </w:t>
      </w:r>
      <w:r w:rsidR="00614463" w:rsidRPr="00AF558F">
        <w:rPr>
          <w:rFonts w:ascii="GHEA Grapalat" w:hAnsi="GHEA Grapalat"/>
          <w:color w:val="auto"/>
          <w:sz w:val="24"/>
          <w:lang w:val="hy-AM"/>
        </w:rPr>
        <w:t>–</w:t>
      </w:r>
      <w:r w:rsidR="000B2D45" w:rsidRPr="00AF558F">
        <w:rPr>
          <w:rFonts w:ascii="GHEA Grapalat" w:hAnsi="GHEA Grapalat"/>
          <w:color w:val="auto"/>
          <w:sz w:val="24"/>
          <w:lang w:val="hy-AM"/>
        </w:rPr>
        <w:t xml:space="preserve">շարժման մեկ շերտի սահմաններում </w:t>
      </w:r>
      <w:r w:rsidR="00614463" w:rsidRPr="00AF558F">
        <w:rPr>
          <w:rFonts w:ascii="GHEA Grapalat" w:hAnsi="GHEA Grapalat"/>
          <w:color w:val="auto"/>
          <w:sz w:val="24"/>
          <w:lang w:val="hy-AM"/>
        </w:rPr>
        <w:t xml:space="preserve">հաշվարկային ավտոմոբիլի բոլոր առանցքների </w:t>
      </w:r>
      <w:r w:rsidR="000B2D45" w:rsidRPr="00AF558F">
        <w:rPr>
          <w:rFonts w:ascii="GHEA Grapalat" w:hAnsi="GHEA Grapalat"/>
          <w:color w:val="auto"/>
          <w:sz w:val="24"/>
          <w:lang w:val="hy-AM"/>
        </w:rPr>
        <w:t xml:space="preserve">միջինօրեկան </w:t>
      </w:r>
      <w:r w:rsidR="00614463" w:rsidRPr="00AF558F">
        <w:rPr>
          <w:rFonts w:ascii="GHEA Grapalat" w:hAnsi="GHEA Grapalat"/>
          <w:color w:val="auto"/>
          <w:sz w:val="24"/>
          <w:lang w:val="hy-AM"/>
        </w:rPr>
        <w:t xml:space="preserve">անցումների թիվը՝ </w:t>
      </w:r>
      <w:r w:rsidR="000B2D45" w:rsidRPr="00AF558F">
        <w:rPr>
          <w:rFonts w:ascii="GHEA Grapalat" w:hAnsi="GHEA Grapalat"/>
          <w:color w:val="auto"/>
          <w:sz w:val="24"/>
          <w:lang w:val="hy-AM"/>
        </w:rPr>
        <w:t xml:space="preserve">բերված </w:t>
      </w:r>
      <w:r w:rsidR="00614463" w:rsidRPr="00AF558F">
        <w:rPr>
          <w:rFonts w:ascii="GHEA Grapalat" w:hAnsi="GHEA Grapalat"/>
          <w:color w:val="auto"/>
          <w:sz w:val="24"/>
          <w:lang w:val="hy-AM"/>
        </w:rPr>
        <w:t xml:space="preserve">հաշվարկային բեռնվածքին </w:t>
      </w:r>
      <w:r w:rsidR="000B2D45" w:rsidRPr="00AF558F">
        <w:rPr>
          <w:rFonts w:ascii="GHEA Grapalat" w:hAnsi="GHEA Grapalat"/>
          <w:color w:val="auto"/>
          <w:sz w:val="24"/>
          <w:lang w:val="hy-AM"/>
        </w:rPr>
        <w:t>(բեռնվածքի ազդեցության բերված ինտենսիվություն),</w:t>
      </w:r>
    </w:p>
    <w:p w14:paraId="407C9F55" w14:textId="3A6A7981" w:rsidR="000B2D45" w:rsidRPr="00AF558F" w:rsidRDefault="00250450">
      <w:pPr>
        <w:pStyle w:val="ListParagraph"/>
        <w:numPr>
          <w:ilvl w:val="0"/>
          <w:numId w:val="13"/>
        </w:numPr>
        <w:tabs>
          <w:tab w:val="left" w:pos="1080"/>
          <w:tab w:val="left" w:pos="1260"/>
          <w:tab w:val="left" w:pos="1350"/>
        </w:tabs>
        <w:autoSpaceDE w:val="0"/>
        <w:autoSpaceDN w:val="0"/>
        <w:adjustRightInd w:val="0"/>
        <w:spacing w:after="0" w:line="360" w:lineRule="auto"/>
        <w:ind w:left="0" w:right="0" w:firstLine="720"/>
        <w:rPr>
          <w:rFonts w:ascii="GHEA Grapalat" w:hAnsi="GHEA Grapalat"/>
          <w:color w:val="auto"/>
          <w:sz w:val="24"/>
          <w:lang w:val="hy-AM"/>
        </w:rPr>
      </w:pPr>
      <m:oMath>
        <m:r>
          <w:rPr>
            <w:rFonts w:ascii="Cambria Math" w:hAnsi="Cambria Math"/>
            <w:color w:val="auto"/>
            <w:sz w:val="24"/>
            <w:lang w:val="hy-AM"/>
          </w:rPr>
          <m:t>Σ</m:t>
        </m:r>
        <m:sSub>
          <m:sSubPr>
            <m:ctrlPr>
              <w:rPr>
                <w:rFonts w:ascii="Cambria Math" w:hAnsi="Cambria Math"/>
                <w:i/>
                <w:color w:val="auto"/>
                <w:sz w:val="24"/>
                <w:lang w:val="hy-AM"/>
              </w:rPr>
            </m:ctrlPr>
          </m:sSubPr>
          <m:e>
            <m:r>
              <w:rPr>
                <w:rFonts w:ascii="Cambria Math" w:hAnsi="Cambria Math"/>
                <w:color w:val="auto"/>
                <w:sz w:val="24"/>
                <w:lang w:val="hy-AM"/>
              </w:rPr>
              <m:t>N</m:t>
            </m:r>
          </m:e>
          <m:sub>
            <m:r>
              <w:rPr>
                <w:rFonts w:ascii="Cambria Math" w:hAnsi="Cambria Math"/>
                <w:color w:val="auto"/>
                <w:sz w:val="24"/>
                <w:lang w:val="hy-AM"/>
              </w:rPr>
              <m:t>հ</m:t>
            </m:r>
          </m:sub>
        </m:sSub>
      </m:oMath>
      <w:r w:rsidR="00123199" w:rsidRPr="00AF558F">
        <w:rPr>
          <w:rFonts w:ascii="GHEA Grapalat" w:hAnsi="GHEA Grapalat"/>
          <w:color w:val="auto"/>
          <w:sz w:val="24"/>
          <w:lang w:val="hy-AM"/>
        </w:rPr>
        <w:t xml:space="preserve"> </w:t>
      </w:r>
      <w:r w:rsidR="000B2D45" w:rsidRPr="00AF558F">
        <w:rPr>
          <w:rFonts w:ascii="GHEA Grapalat" w:hAnsi="GHEA Grapalat"/>
          <w:color w:val="auto"/>
          <w:sz w:val="24"/>
          <w:lang w:val="hy-AM"/>
        </w:rPr>
        <w:t>–</w:t>
      </w:r>
      <w:r w:rsidR="00123199" w:rsidRPr="00AF558F">
        <w:rPr>
          <w:rFonts w:ascii="GHEA Grapalat" w:hAnsi="GHEA Grapalat"/>
          <w:color w:val="auto"/>
          <w:sz w:val="24"/>
          <w:lang w:val="hy-AM"/>
        </w:rPr>
        <w:t xml:space="preserve"> </w:t>
      </w:r>
      <w:r w:rsidR="000B2D45" w:rsidRPr="00AF558F">
        <w:rPr>
          <w:rFonts w:ascii="GHEA Grapalat" w:hAnsi="GHEA Grapalat"/>
          <w:color w:val="auto"/>
          <w:sz w:val="24"/>
          <w:lang w:val="hy-AM"/>
        </w:rPr>
        <w:t>ծառայության ժամկետի ընթացքում հաշվարկային բեռնվածքների կիրառումների թիվը:</w:t>
      </w:r>
    </w:p>
    <w:bookmarkEnd w:id="41"/>
    <w:p w14:paraId="07F95680" w14:textId="77777777" w:rsidR="00A15852" w:rsidRPr="00AF558F" w:rsidRDefault="000B2D45">
      <w:pPr>
        <w:pStyle w:val="ListParagraph"/>
        <w:numPr>
          <w:ilvl w:val="0"/>
          <w:numId w:val="3"/>
        </w:numPr>
        <w:tabs>
          <w:tab w:val="left" w:pos="1080"/>
          <w:tab w:val="left" w:pos="1260"/>
        </w:tabs>
        <w:autoSpaceDE w:val="0"/>
        <w:autoSpaceDN w:val="0"/>
        <w:adjustRightInd w:val="0"/>
        <w:spacing w:after="0" w:line="360" w:lineRule="auto"/>
        <w:ind w:left="0" w:right="0" w:firstLine="720"/>
        <w:rPr>
          <w:rFonts w:ascii="GHEA Grapalat" w:hAnsi="GHEA Grapalat"/>
          <w:color w:val="auto"/>
          <w:sz w:val="24"/>
          <w:lang w:val="hy-AM"/>
        </w:rPr>
      </w:pPr>
      <w:r w:rsidRPr="00AF558F">
        <w:rPr>
          <w:rFonts w:ascii="GHEA Grapalat" w:hAnsi="GHEA Grapalat"/>
          <w:color w:val="auto"/>
          <w:sz w:val="24"/>
          <w:lang w:val="hy-AM"/>
        </w:rPr>
        <w:t xml:space="preserve"> </w:t>
      </w:r>
      <w:r w:rsidR="00FF1FC7" w:rsidRPr="00AF558F">
        <w:rPr>
          <w:rFonts w:ascii="GHEA Grapalat" w:hAnsi="GHEA Grapalat"/>
          <w:color w:val="auto"/>
          <w:sz w:val="24"/>
          <w:lang w:val="hy-AM"/>
        </w:rPr>
        <w:t>Շարժման հեռանկարային միջինօրեկան ինտենսիվություն</w:t>
      </w:r>
      <w:r w:rsidR="00A15852" w:rsidRPr="00AF558F">
        <w:rPr>
          <w:rFonts w:ascii="GHEA Grapalat" w:hAnsi="GHEA Grapalat"/>
          <w:color w:val="auto"/>
          <w:sz w:val="24"/>
          <w:lang w:val="hy-AM"/>
        </w:rPr>
        <w:t xml:space="preserve">ը սահմանվում է՝ </w:t>
      </w:r>
      <w:r w:rsidR="00AF5FBC" w:rsidRPr="00AF558F">
        <w:rPr>
          <w:rFonts w:ascii="GHEA Grapalat" w:hAnsi="GHEA Grapalat"/>
          <w:color w:val="auto"/>
          <w:sz w:val="24"/>
          <w:lang w:val="hy-AM"/>
        </w:rPr>
        <w:t xml:space="preserve"> հիմնվելով</w:t>
      </w:r>
      <w:r w:rsidR="00A15852" w:rsidRPr="00AF558F">
        <w:rPr>
          <w:rFonts w:ascii="GHEA Grapalat" w:hAnsi="GHEA Grapalat"/>
          <w:color w:val="auto"/>
          <w:sz w:val="24"/>
          <w:lang w:val="hy-AM"/>
        </w:rPr>
        <w:t xml:space="preserve"> տնտեսական հետազոտությունների ընթացքում </w:t>
      </w:r>
      <w:r w:rsidR="00AF5FBC" w:rsidRPr="00AF558F">
        <w:rPr>
          <w:rFonts w:ascii="GHEA Grapalat" w:hAnsi="GHEA Grapalat"/>
          <w:color w:val="auto"/>
          <w:sz w:val="24"/>
          <w:lang w:val="hy-AM"/>
        </w:rPr>
        <w:t xml:space="preserve">փոխադրումների ծավալների և </w:t>
      </w:r>
      <w:r w:rsidR="00A15852" w:rsidRPr="00AF558F">
        <w:rPr>
          <w:rFonts w:ascii="GHEA Grapalat" w:hAnsi="GHEA Grapalat"/>
          <w:color w:val="auto"/>
          <w:sz w:val="24"/>
          <w:lang w:val="hy-AM"/>
        </w:rPr>
        <w:t>երթևեկության ինտենսիվությ</w:t>
      </w:r>
      <w:r w:rsidR="00AF5FBC" w:rsidRPr="00AF558F">
        <w:rPr>
          <w:rFonts w:ascii="GHEA Grapalat" w:hAnsi="GHEA Grapalat"/>
          <w:color w:val="auto"/>
          <w:sz w:val="24"/>
          <w:lang w:val="hy-AM"/>
        </w:rPr>
        <w:t>ունների</w:t>
      </w:r>
      <w:r w:rsidR="00A15852" w:rsidRPr="00AF558F">
        <w:rPr>
          <w:rFonts w:ascii="GHEA Grapalat" w:hAnsi="GHEA Grapalat"/>
          <w:color w:val="auto"/>
          <w:sz w:val="24"/>
          <w:lang w:val="hy-AM"/>
        </w:rPr>
        <w:t xml:space="preserve"> փոփոխության օրինաչափությունների վերլուծությ</w:t>
      </w:r>
      <w:r w:rsidR="00AF5FBC" w:rsidRPr="00AF558F">
        <w:rPr>
          <w:rFonts w:ascii="GHEA Grapalat" w:hAnsi="GHEA Grapalat"/>
          <w:color w:val="auto"/>
          <w:sz w:val="24"/>
          <w:lang w:val="hy-AM"/>
        </w:rPr>
        <w:t>ունների</w:t>
      </w:r>
      <w:r w:rsidR="00A15852" w:rsidRPr="00AF558F">
        <w:rPr>
          <w:rFonts w:ascii="GHEA Grapalat" w:hAnsi="GHEA Grapalat"/>
          <w:color w:val="auto"/>
          <w:sz w:val="24"/>
          <w:lang w:val="hy-AM"/>
        </w:rPr>
        <w:t xml:space="preserve"> կամ տեխնիկատնտեսական հիմնավորում</w:t>
      </w:r>
      <w:r w:rsidR="00884C6B" w:rsidRPr="00AF558F">
        <w:rPr>
          <w:rFonts w:ascii="GHEA Grapalat" w:hAnsi="GHEA Grapalat"/>
          <w:color w:val="auto"/>
          <w:sz w:val="24"/>
          <w:lang w:val="hy-AM"/>
        </w:rPr>
        <w:t xml:space="preserve">ների </w:t>
      </w:r>
      <w:r w:rsidR="001F0677" w:rsidRPr="00AF558F">
        <w:rPr>
          <w:rFonts w:ascii="GHEA Grapalat" w:hAnsi="GHEA Grapalat"/>
          <w:color w:val="auto"/>
          <w:sz w:val="24"/>
          <w:lang w:val="hy-AM"/>
        </w:rPr>
        <w:t xml:space="preserve">տվյալների </w:t>
      </w:r>
      <w:r w:rsidR="00884C6B" w:rsidRPr="00AF558F">
        <w:rPr>
          <w:rFonts w:ascii="GHEA Grapalat" w:hAnsi="GHEA Grapalat"/>
          <w:color w:val="auto"/>
          <w:sz w:val="24"/>
          <w:lang w:val="hy-AM"/>
        </w:rPr>
        <w:t>վրա:</w:t>
      </w:r>
    </w:p>
    <w:p w14:paraId="03781F15" w14:textId="77777777" w:rsidR="00223C39" w:rsidRPr="00AF558F" w:rsidRDefault="00223C39">
      <w:pPr>
        <w:pStyle w:val="ListParagraph"/>
        <w:numPr>
          <w:ilvl w:val="0"/>
          <w:numId w:val="3"/>
        </w:numPr>
        <w:tabs>
          <w:tab w:val="left" w:pos="1080"/>
          <w:tab w:val="left" w:pos="1260"/>
        </w:tabs>
        <w:autoSpaceDE w:val="0"/>
        <w:autoSpaceDN w:val="0"/>
        <w:adjustRightInd w:val="0"/>
        <w:spacing w:after="0" w:line="360" w:lineRule="auto"/>
        <w:ind w:left="0" w:right="0" w:firstLine="720"/>
        <w:rPr>
          <w:rFonts w:ascii="GHEA Grapalat" w:hAnsi="GHEA Grapalat"/>
          <w:color w:val="auto"/>
          <w:sz w:val="24"/>
          <w:lang w:val="hy-AM"/>
        </w:rPr>
      </w:pPr>
      <w:r w:rsidRPr="00AF558F">
        <w:rPr>
          <w:rFonts w:ascii="GHEA Grapalat" w:hAnsi="GHEA Grapalat"/>
          <w:color w:val="auto"/>
          <w:sz w:val="24"/>
          <w:lang w:val="hy-AM"/>
        </w:rPr>
        <w:t>Ծառայության ժամկետի վերջին տարվա համար հաշվարկային ավտոմոբիլին բերված ինտենսիվությունը պետք է որոշել հետևյալ բանաձևով՝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987082" w:rsidRPr="00400AC2" w14:paraId="2BFB690D" w14:textId="77777777" w:rsidTr="002A734F">
        <w:tc>
          <w:tcPr>
            <w:tcW w:w="7791" w:type="dxa"/>
          </w:tcPr>
          <w:p w14:paraId="324D0D0C" w14:textId="7BF3C98F" w:rsidR="00987082" w:rsidRPr="00400AC2" w:rsidRDefault="00000000" w:rsidP="005C46AE">
            <w:pPr>
              <w:tabs>
                <w:tab w:val="left" w:pos="1080"/>
                <w:tab w:val="left" w:pos="1260"/>
              </w:tabs>
              <w:autoSpaceDE w:val="0"/>
              <w:autoSpaceDN w:val="0"/>
              <w:adjustRightInd w:val="0"/>
              <w:spacing w:after="0" w:line="360" w:lineRule="auto"/>
              <w:ind w:right="0" w:firstLine="0"/>
              <w:rPr>
                <w:rFonts w:ascii="GHEA Grapalat" w:hAnsi="GHEA Grapalat"/>
                <w:iCs/>
                <w:color w:val="auto"/>
                <w:sz w:val="24"/>
                <w:szCs w:val="24"/>
                <w:lang w:val="hy-AM"/>
              </w:rPr>
            </w:pPr>
            <m:oMathPara>
              <m:oMath>
                <m:sSub>
                  <m:sSubPr>
                    <m:ctrlPr>
                      <w:rPr>
                        <w:rFonts w:ascii="Cambria Math" w:hAnsi="Cambria Math"/>
                        <w:i/>
                        <w:color w:val="auto"/>
                        <w:sz w:val="24"/>
                        <w:szCs w:val="24"/>
                      </w:rPr>
                    </m:ctrlPr>
                  </m:sSubPr>
                  <m:e>
                    <m:r>
                      <w:rPr>
                        <w:rFonts w:ascii="Cambria Math" w:hAnsi="Cambria Math"/>
                        <w:color w:val="auto"/>
                        <w:sz w:val="24"/>
                        <w:szCs w:val="24"/>
                      </w:rPr>
                      <m:t>N</m:t>
                    </m:r>
                  </m:e>
                  <m:sub>
                    <m:r>
                      <w:rPr>
                        <w:rFonts w:ascii="Cambria Math" w:hAnsi="Cambria Math"/>
                        <w:color w:val="auto"/>
                        <w:sz w:val="24"/>
                        <w:szCs w:val="24"/>
                      </w:rPr>
                      <m:t>հ</m:t>
                    </m:r>
                  </m:sub>
                </m:sSub>
                <m:r>
                  <m:rPr>
                    <m:sty m:val="p"/>
                  </m:rPr>
                  <w:rPr>
                    <w:rFonts w:ascii="Cambria Math" w:hAnsi="Cambria Math"/>
                    <w:color w:val="auto"/>
                    <w:sz w:val="24"/>
                    <w:szCs w:val="24"/>
                  </w:rPr>
                  <m:t>=</m:t>
                </m:r>
                <m:sSub>
                  <m:sSubPr>
                    <m:ctrlPr>
                      <w:rPr>
                        <w:rFonts w:ascii="Cambria Math" w:eastAsiaTheme="minorHAnsi" w:hAnsi="Cambria Math"/>
                        <w:color w:val="auto"/>
                        <w:sz w:val="24"/>
                        <w:szCs w:val="24"/>
                        <w:lang w:val="hy-AM"/>
                      </w:rPr>
                    </m:ctrlPr>
                  </m:sSubPr>
                  <m:e>
                    <m:r>
                      <w:rPr>
                        <w:rFonts w:ascii="Cambria Math" w:hAnsi="Cambria Math"/>
                        <w:color w:val="auto"/>
                        <w:sz w:val="24"/>
                        <w:szCs w:val="24"/>
                        <w:lang w:val="hy-AM"/>
                      </w:rPr>
                      <m:t>f</m:t>
                    </m:r>
                  </m:e>
                  <m:sub>
                    <m:r>
                      <w:rPr>
                        <w:rFonts w:ascii="Cambria Math" w:hAnsi="Cambria Math"/>
                        <w:color w:val="auto"/>
                        <w:sz w:val="24"/>
                        <w:szCs w:val="24"/>
                        <w:lang w:val="hy-AM"/>
                      </w:rPr>
                      <m:t>շ</m:t>
                    </m:r>
                  </m:sub>
                </m:sSub>
                <m:nary>
                  <m:naryPr>
                    <m:chr m:val="∑"/>
                    <m:limLoc m:val="undOvr"/>
                    <m:ctrlPr>
                      <w:rPr>
                        <w:rFonts w:ascii="Cambria Math" w:hAnsi="Cambria Math"/>
                        <w:i/>
                        <w:color w:val="auto"/>
                        <w:sz w:val="24"/>
                        <w:szCs w:val="24"/>
                      </w:rPr>
                    </m:ctrlPr>
                  </m:naryPr>
                  <m:sub>
                    <m:r>
                      <w:rPr>
                        <w:rFonts w:ascii="Cambria Math" w:hAnsi="Cambria Math"/>
                        <w:color w:val="auto"/>
                        <w:sz w:val="24"/>
                        <w:szCs w:val="24"/>
                      </w:rPr>
                      <m:t>i=1</m:t>
                    </m:r>
                  </m:sub>
                  <m:sup>
                    <m:r>
                      <w:rPr>
                        <w:rFonts w:ascii="Cambria Math" w:hAnsi="Cambria Math"/>
                        <w:color w:val="auto"/>
                        <w:sz w:val="24"/>
                        <w:szCs w:val="24"/>
                      </w:rPr>
                      <m:t>n</m:t>
                    </m:r>
                  </m:sup>
                  <m:e>
                    <m:sSub>
                      <m:sSubPr>
                        <m:ctrlPr>
                          <w:rPr>
                            <w:rFonts w:ascii="Cambria Math" w:hAnsi="Cambria Math"/>
                            <w:i/>
                            <w:color w:val="auto"/>
                            <w:sz w:val="24"/>
                            <w:szCs w:val="24"/>
                          </w:rPr>
                        </m:ctrlPr>
                      </m:sSubPr>
                      <m:e>
                        <m:r>
                          <w:rPr>
                            <w:rFonts w:ascii="Cambria Math" w:hAnsi="Cambria Math"/>
                            <w:color w:val="auto"/>
                            <w:sz w:val="24"/>
                            <w:szCs w:val="24"/>
                          </w:rPr>
                          <m:t>N</m:t>
                        </m:r>
                      </m:e>
                      <m:sub>
                        <m:r>
                          <w:rPr>
                            <w:rFonts w:ascii="Cambria Math" w:hAnsi="Cambria Math"/>
                            <w:color w:val="auto"/>
                            <w:sz w:val="24"/>
                            <w:szCs w:val="24"/>
                          </w:rPr>
                          <m:t>i</m:t>
                        </m:r>
                      </m:sub>
                    </m:sSub>
                  </m:e>
                </m:nary>
                <m:sSub>
                  <m:sSubPr>
                    <m:ctrlPr>
                      <w:rPr>
                        <w:rFonts w:ascii="Cambria Math" w:hAnsi="Cambria Math"/>
                        <w:i/>
                        <w:color w:val="auto"/>
                        <w:sz w:val="24"/>
                        <w:szCs w:val="24"/>
                      </w:rPr>
                    </m:ctrlPr>
                  </m:sSubPr>
                  <m:e>
                    <m:r>
                      <w:rPr>
                        <w:rFonts w:ascii="Cambria Math" w:hAnsi="Cambria Math"/>
                        <w:color w:val="auto"/>
                        <w:sz w:val="24"/>
                        <w:szCs w:val="24"/>
                      </w:rPr>
                      <m:t>K</m:t>
                    </m:r>
                  </m:e>
                  <m:sub>
                    <m:r>
                      <w:rPr>
                        <w:rFonts w:ascii="Cambria Math" w:hAnsi="Cambria Math"/>
                        <w:color w:val="auto"/>
                        <w:sz w:val="24"/>
                        <w:szCs w:val="24"/>
                      </w:rPr>
                      <m:t>i</m:t>
                    </m:r>
                  </m:sub>
                </m:sSub>
              </m:oMath>
            </m:oMathPara>
          </w:p>
        </w:tc>
        <w:tc>
          <w:tcPr>
            <w:tcW w:w="1838" w:type="dxa"/>
            <w:vAlign w:val="center"/>
          </w:tcPr>
          <w:p w14:paraId="50FA4379" w14:textId="77777777" w:rsidR="00987082" w:rsidRPr="00400AC2" w:rsidRDefault="00987082" w:rsidP="005C46AE">
            <w:pPr>
              <w:pStyle w:val="a0"/>
              <w:spacing w:line="360" w:lineRule="auto"/>
              <w:ind w:left="0" w:firstLine="0"/>
              <w:jc w:val="center"/>
              <w:rPr>
                <w:b w:val="0"/>
                <w:bCs w:val="0"/>
                <w:color w:val="auto"/>
                <w:sz w:val="24"/>
                <w:lang w:val="ru-RU"/>
              </w:rPr>
            </w:pPr>
            <w:r w:rsidRPr="00400AC2">
              <w:rPr>
                <w:b w:val="0"/>
                <w:bCs w:val="0"/>
                <w:color w:val="auto"/>
                <w:sz w:val="24"/>
              </w:rPr>
              <w:t>(</w:t>
            </w:r>
            <w:r w:rsidRPr="00400AC2">
              <w:rPr>
                <w:b w:val="0"/>
                <w:bCs w:val="0"/>
                <w:color w:val="auto"/>
                <w:sz w:val="24"/>
                <w:lang w:val="ru-RU"/>
              </w:rPr>
              <w:t>2</w:t>
            </w:r>
            <w:r w:rsidRPr="00400AC2">
              <w:rPr>
                <w:b w:val="0"/>
                <w:bCs w:val="0"/>
                <w:color w:val="auto"/>
                <w:sz w:val="24"/>
              </w:rPr>
              <w:t>)</w:t>
            </w:r>
          </w:p>
        </w:tc>
      </w:tr>
    </w:tbl>
    <w:p w14:paraId="66F9E75F" w14:textId="1DBDBD83" w:rsidR="00987082" w:rsidRPr="00987082" w:rsidRDefault="00987082" w:rsidP="00ED3B68">
      <w:pPr>
        <w:tabs>
          <w:tab w:val="left" w:pos="1080"/>
          <w:tab w:val="left" w:pos="1260"/>
        </w:tabs>
        <w:autoSpaceDE w:val="0"/>
        <w:autoSpaceDN w:val="0"/>
        <w:adjustRightInd w:val="0"/>
        <w:spacing w:after="0" w:line="360" w:lineRule="auto"/>
        <w:ind w:right="0" w:firstLine="720"/>
        <w:rPr>
          <w:rFonts w:ascii="GHEA Grapalat" w:hAnsi="GHEA Grapalat"/>
          <w:color w:val="auto"/>
          <w:sz w:val="24"/>
        </w:rPr>
      </w:pPr>
      <w:r w:rsidRPr="00987082">
        <w:rPr>
          <w:rFonts w:ascii="GHEA Grapalat" w:hAnsi="GHEA Grapalat"/>
          <w:color w:val="auto"/>
          <w:sz w:val="24"/>
          <w:lang w:val="hy-AM"/>
        </w:rPr>
        <w:t>որտեղ</w:t>
      </w:r>
      <w:r w:rsidR="00C53AC0">
        <w:rPr>
          <w:rFonts w:ascii="GHEA Grapalat" w:hAnsi="GHEA Grapalat"/>
          <w:color w:val="auto"/>
          <w:sz w:val="24"/>
          <w:lang w:val="hy-AM"/>
        </w:rPr>
        <w:t>՝</w:t>
      </w:r>
    </w:p>
    <w:p w14:paraId="1C2E0493" w14:textId="72FB3262" w:rsidR="00987082" w:rsidRPr="00987082" w:rsidRDefault="00000000" w:rsidP="00ED3B68">
      <w:pPr>
        <w:tabs>
          <w:tab w:val="left" w:pos="1080"/>
          <w:tab w:val="left" w:pos="1260"/>
        </w:tabs>
        <w:autoSpaceDE w:val="0"/>
        <w:autoSpaceDN w:val="0"/>
        <w:adjustRightInd w:val="0"/>
        <w:spacing w:after="0" w:line="360" w:lineRule="auto"/>
        <w:ind w:right="0" w:firstLine="720"/>
        <w:rPr>
          <w:rFonts w:ascii="GHEA Grapalat" w:hAnsi="GHEA Grapalat"/>
          <w:color w:val="auto"/>
          <w:sz w:val="24"/>
          <w:szCs w:val="24"/>
          <w:lang w:val="hy-AM"/>
        </w:rPr>
      </w:pPr>
      <m:oMath>
        <m:sSub>
          <m:sSubPr>
            <m:ctrlPr>
              <w:rPr>
                <w:rFonts w:ascii="Cambria Math" w:eastAsiaTheme="minorHAnsi" w:hAnsi="Cambria Math"/>
                <w:color w:val="auto"/>
                <w:sz w:val="24"/>
                <w:szCs w:val="24"/>
                <w:lang w:val="hy-AM" w:eastAsia="en-US"/>
              </w:rPr>
            </m:ctrlPr>
          </m:sSubPr>
          <m:e>
            <m:r>
              <w:rPr>
                <w:rFonts w:ascii="Cambria Math" w:hAnsi="Cambria Math"/>
                <w:color w:val="auto"/>
                <w:sz w:val="24"/>
                <w:szCs w:val="24"/>
                <w:lang w:val="hy-AM"/>
              </w:rPr>
              <m:t>f</m:t>
            </m:r>
          </m:e>
          <m:sub>
            <m:r>
              <w:rPr>
                <w:rFonts w:ascii="Cambria Math" w:hAnsi="Cambria Math"/>
                <w:color w:val="auto"/>
                <w:sz w:val="24"/>
                <w:szCs w:val="24"/>
                <w:lang w:val="hy-AM"/>
              </w:rPr>
              <m:t>շ</m:t>
            </m:r>
          </m:sub>
        </m:sSub>
      </m:oMath>
      <w:r w:rsidR="00987082" w:rsidRPr="00987082">
        <w:rPr>
          <w:rFonts w:ascii="GHEA Grapalat" w:hAnsi="GHEA Grapalat"/>
          <w:color w:val="auto"/>
          <w:sz w:val="24"/>
          <w:lang w:val="hy-AM"/>
        </w:rPr>
        <w:t>–</w:t>
      </w:r>
      <w:r w:rsidR="00C53AC0">
        <w:rPr>
          <w:rFonts w:ascii="GHEA Grapalat" w:hAnsi="GHEA Grapalat"/>
          <w:color w:val="auto"/>
          <w:sz w:val="24"/>
          <w:lang w:val="hy-AM"/>
        </w:rPr>
        <w:t xml:space="preserve"> </w:t>
      </w:r>
      <w:r w:rsidR="00987082" w:rsidRPr="00987082">
        <w:rPr>
          <w:rFonts w:ascii="GHEA Grapalat" w:hAnsi="GHEA Grapalat"/>
          <w:color w:val="auto"/>
          <w:sz w:val="24"/>
          <w:lang w:val="hy-AM"/>
        </w:rPr>
        <w:t xml:space="preserve">շերտայնության գործակից է, որը հաշվի է առնում շարժման շերտերի քանակը, դրանցով երթևեկության  բաշխումը և պետք է ընդունվի </w:t>
      </w:r>
      <w:r w:rsidR="00987082" w:rsidRPr="00476A0B">
        <w:rPr>
          <w:rFonts w:ascii="GHEA Grapalat" w:hAnsi="GHEA Grapalat"/>
          <w:color w:val="auto"/>
          <w:sz w:val="24"/>
          <w:lang w:val="hy-AM"/>
        </w:rPr>
        <w:t xml:space="preserve">ըստ </w:t>
      </w:r>
      <w:r w:rsidR="00C53AC0" w:rsidRPr="00476A0B">
        <w:rPr>
          <w:rFonts w:ascii="GHEA Grapalat" w:hAnsi="GHEA Grapalat"/>
          <w:color w:val="auto"/>
          <w:sz w:val="24"/>
          <w:lang w:val="hy-AM"/>
        </w:rPr>
        <w:t xml:space="preserve">սույն </w:t>
      </w:r>
      <w:r w:rsidR="00987082" w:rsidRPr="00476A0B">
        <w:rPr>
          <w:rFonts w:ascii="GHEA Grapalat" w:hAnsi="GHEA Grapalat"/>
          <w:color w:val="auto"/>
          <w:sz w:val="24"/>
          <w:lang w:val="hy-AM"/>
        </w:rPr>
        <w:t xml:space="preserve">կանոնների հավաքածուի </w:t>
      </w:r>
      <w:r w:rsidR="00C53AC0" w:rsidRPr="00476A0B">
        <w:rPr>
          <w:rFonts w:ascii="GHEA Grapalat" w:hAnsi="GHEA Grapalat"/>
          <w:color w:val="auto"/>
          <w:sz w:val="24"/>
          <w:lang w:val="hy-AM"/>
        </w:rPr>
        <w:t xml:space="preserve"> 8-րդ </w:t>
      </w:r>
      <w:r w:rsidR="00987082" w:rsidRPr="00476A0B">
        <w:rPr>
          <w:rFonts w:ascii="GHEA Grapalat" w:hAnsi="GHEA Grapalat"/>
          <w:color w:val="auto"/>
          <w:sz w:val="24"/>
          <w:lang w:val="hy-AM"/>
        </w:rPr>
        <w:t>աղյուսակի:</w:t>
      </w:r>
      <w:r w:rsidR="00987082" w:rsidRPr="00987082">
        <w:rPr>
          <w:rFonts w:ascii="GHEA Grapalat" w:hAnsi="GHEA Grapalat"/>
          <w:color w:val="auto"/>
          <w:sz w:val="24"/>
          <w:lang w:val="hy-AM"/>
        </w:rPr>
        <w:t xml:space="preserve"> Խաչմերուկներում և դրանց </w:t>
      </w:r>
      <w:r w:rsidR="00987082" w:rsidRPr="00987082">
        <w:rPr>
          <w:rFonts w:ascii="GHEA Grapalat" w:hAnsi="GHEA Grapalat"/>
          <w:color w:val="auto"/>
          <w:sz w:val="24"/>
          <w:szCs w:val="24"/>
          <w:lang w:val="hy-AM"/>
        </w:rPr>
        <w:t xml:space="preserve">մոտեցումներում (ձախակողմյան շրջադարձեր կատարելու համար տրանսպորտային հոսքերի վերադասավորման տեղերում), եթե ընդհանուր շերտերի քանակը 3-ից ավել է, ճանապարհային պատվածքների հաշվարկներում </w:t>
      </w:r>
      <w:r w:rsidR="00987082" w:rsidRPr="00987082">
        <w:rPr>
          <w:rFonts w:ascii="GHEA Grapalat" w:hAnsi="GHEA Grapalat"/>
          <w:color w:val="auto"/>
          <w:sz w:val="24"/>
          <w:lang w:val="hy-AM"/>
        </w:rPr>
        <w:t xml:space="preserve">որտեղ </w:t>
      </w:r>
      <m:oMath>
        <m:sSub>
          <m:sSubPr>
            <m:ctrlPr>
              <w:rPr>
                <w:rFonts w:ascii="Cambria Math" w:eastAsiaTheme="minorHAnsi" w:hAnsi="Cambria Math"/>
                <w:b/>
                <w:bCs/>
                <w:color w:val="auto"/>
                <w:sz w:val="24"/>
                <w:szCs w:val="24"/>
                <w:lang w:val="hy-AM" w:eastAsia="en-US"/>
              </w:rPr>
            </m:ctrlPr>
          </m:sSubPr>
          <m:e>
            <m:r>
              <m:rPr>
                <m:sty m:val="bi"/>
              </m:rPr>
              <w:rPr>
                <w:rFonts w:ascii="Cambria Math" w:hAnsi="Cambria Math"/>
                <w:color w:val="auto"/>
                <w:sz w:val="24"/>
                <w:szCs w:val="24"/>
                <w:lang w:val="hy-AM"/>
              </w:rPr>
              <m:t>f</m:t>
            </m:r>
          </m:e>
          <m:sub>
            <m:r>
              <m:rPr>
                <m:sty m:val="bi"/>
              </m:rPr>
              <w:rPr>
                <w:rFonts w:ascii="Cambria Math" w:hAnsi="Cambria Math"/>
                <w:color w:val="auto"/>
                <w:sz w:val="24"/>
                <w:szCs w:val="24"/>
                <w:lang w:val="hy-AM"/>
              </w:rPr>
              <m:t>շ</m:t>
            </m:r>
          </m:sub>
        </m:sSub>
      </m:oMath>
      <w:r w:rsidR="00987082" w:rsidRPr="00987082">
        <w:rPr>
          <w:rFonts w:ascii="GHEA Grapalat" w:hAnsi="GHEA Grapalat"/>
          <w:color w:val="auto"/>
          <w:sz w:val="24"/>
          <w:lang w:val="hy-AM"/>
        </w:rPr>
        <w:t xml:space="preserve">  շերտայնության գործակիցը պետք է ընդունել  0,50:</w:t>
      </w:r>
    </w:p>
    <w:p w14:paraId="2C7245CF" w14:textId="64B5C6FF" w:rsidR="00987082" w:rsidRPr="00987082" w:rsidRDefault="00987082" w:rsidP="00ED3B68">
      <w:pPr>
        <w:tabs>
          <w:tab w:val="left" w:pos="1080"/>
          <w:tab w:val="left" w:pos="1260"/>
        </w:tabs>
        <w:autoSpaceDE w:val="0"/>
        <w:autoSpaceDN w:val="0"/>
        <w:adjustRightInd w:val="0"/>
        <w:spacing w:after="0" w:line="360" w:lineRule="auto"/>
        <w:ind w:right="0" w:firstLine="720"/>
        <w:rPr>
          <w:rFonts w:ascii="GHEA Grapalat" w:hAnsi="GHEA Grapalat"/>
          <w:bCs/>
          <w:color w:val="auto"/>
          <w:sz w:val="24"/>
          <w:lang w:val="hy-AM"/>
        </w:rPr>
      </w:pPr>
      <m:oMath>
        <m:r>
          <w:rPr>
            <w:rFonts w:ascii="Cambria Math" w:hAnsi="Cambria Math"/>
            <w:color w:val="auto"/>
            <w:sz w:val="24"/>
            <w:lang w:val="hy-AM"/>
          </w:rPr>
          <m:t>n</m:t>
        </m:r>
      </m:oMath>
      <w:r w:rsidRPr="00987082">
        <w:rPr>
          <w:rFonts w:ascii="GHEA Grapalat" w:hAnsi="GHEA Grapalat"/>
          <w:bCs/>
          <w:color w:val="auto"/>
          <w:sz w:val="24"/>
          <w:lang w:val="hy-AM"/>
        </w:rPr>
        <w:t xml:space="preserve"> –</w:t>
      </w:r>
      <w:r w:rsidR="00C53AC0">
        <w:rPr>
          <w:rFonts w:ascii="GHEA Grapalat" w:hAnsi="GHEA Grapalat"/>
          <w:bCs/>
          <w:color w:val="auto"/>
          <w:sz w:val="24"/>
          <w:lang w:val="hy-AM"/>
        </w:rPr>
        <w:t xml:space="preserve"> </w:t>
      </w:r>
      <w:r w:rsidRPr="00987082">
        <w:rPr>
          <w:rFonts w:ascii="GHEA Grapalat" w:hAnsi="GHEA Grapalat"/>
          <w:bCs/>
          <w:color w:val="auto"/>
          <w:sz w:val="24"/>
          <w:lang w:val="hy-AM"/>
        </w:rPr>
        <w:t>տարբեր տիպի տրանսպորտային միջոցների ընդհանուր թիվն է,</w:t>
      </w:r>
    </w:p>
    <w:p w14:paraId="36ECD7D6" w14:textId="12B2CBD2" w:rsidR="00987082" w:rsidRPr="00987082" w:rsidRDefault="00000000" w:rsidP="00ED3B68">
      <w:pPr>
        <w:tabs>
          <w:tab w:val="left" w:pos="1080"/>
          <w:tab w:val="left" w:pos="1260"/>
        </w:tabs>
        <w:autoSpaceDE w:val="0"/>
        <w:autoSpaceDN w:val="0"/>
        <w:adjustRightInd w:val="0"/>
        <w:spacing w:after="0" w:line="360" w:lineRule="auto"/>
        <w:ind w:right="0" w:firstLine="720"/>
        <w:rPr>
          <w:rFonts w:ascii="GHEA Grapalat" w:hAnsi="GHEA Grapalat"/>
          <w:bCs/>
          <w:color w:val="auto"/>
          <w:sz w:val="24"/>
          <w:lang w:val="hy-AM"/>
        </w:rPr>
      </w:pPr>
      <m:oMath>
        <m:sSub>
          <m:sSubPr>
            <m:ctrlPr>
              <w:rPr>
                <w:rFonts w:ascii="Cambria Math" w:hAnsi="Cambria Math"/>
                <w:bCs/>
                <w:i/>
                <w:color w:val="auto"/>
                <w:sz w:val="24"/>
                <w:szCs w:val="24"/>
              </w:rPr>
            </m:ctrlPr>
          </m:sSubPr>
          <m:e>
            <m:r>
              <w:rPr>
                <w:rFonts w:ascii="Cambria Math" w:hAnsi="Cambria Math"/>
                <w:color w:val="auto"/>
                <w:sz w:val="24"/>
                <w:szCs w:val="24"/>
                <w:lang w:val="hy-AM"/>
              </w:rPr>
              <m:t>N</m:t>
            </m:r>
          </m:e>
          <m:sub>
            <m:r>
              <w:rPr>
                <w:rFonts w:ascii="Cambria Math" w:hAnsi="Cambria Math"/>
                <w:color w:val="auto"/>
                <w:sz w:val="24"/>
                <w:szCs w:val="24"/>
                <w:lang w:val="hy-AM"/>
              </w:rPr>
              <m:t>i</m:t>
            </m:r>
          </m:sub>
        </m:sSub>
      </m:oMath>
      <w:r w:rsidR="00987082" w:rsidRPr="00987082">
        <w:rPr>
          <w:rFonts w:ascii="GHEA Grapalat" w:hAnsi="GHEA Grapalat"/>
          <w:bCs/>
          <w:color w:val="auto"/>
          <w:sz w:val="24"/>
          <w:lang w:val="hy-AM"/>
        </w:rPr>
        <w:t xml:space="preserve">- </w:t>
      </w:r>
      <m:oMath>
        <m:r>
          <w:rPr>
            <w:rFonts w:ascii="Cambria Math" w:hAnsi="Cambria Math"/>
            <w:color w:val="auto"/>
            <w:sz w:val="24"/>
            <w:lang w:val="hy-AM"/>
          </w:rPr>
          <m:t>i</m:t>
        </m:r>
      </m:oMath>
      <w:r w:rsidR="00987082" w:rsidRPr="00987082">
        <w:rPr>
          <w:rFonts w:ascii="GHEA Grapalat" w:hAnsi="GHEA Grapalat"/>
          <w:bCs/>
          <w:color w:val="auto"/>
          <w:sz w:val="24"/>
          <w:lang w:val="hy-AM"/>
        </w:rPr>
        <w:t>-րդ տիպի տրանսպորտային միջոցների օրեկան ինտենսիվությունը երկու ուղղություններով,</w:t>
      </w:r>
    </w:p>
    <w:p w14:paraId="37210B14" w14:textId="749963DC" w:rsidR="00987082" w:rsidRPr="00557F0C" w:rsidRDefault="00000000" w:rsidP="003B3FE4">
      <w:pPr>
        <w:tabs>
          <w:tab w:val="left" w:pos="1080"/>
          <w:tab w:val="left" w:pos="1260"/>
        </w:tabs>
        <w:autoSpaceDE w:val="0"/>
        <w:autoSpaceDN w:val="0"/>
        <w:adjustRightInd w:val="0"/>
        <w:spacing w:after="0" w:line="360" w:lineRule="auto"/>
        <w:ind w:right="0" w:firstLine="720"/>
        <w:rPr>
          <w:rFonts w:ascii="GHEA Grapalat" w:eastAsiaTheme="minorHAnsi" w:hAnsi="GHEA Grapalat"/>
          <w:bCs/>
          <w:color w:val="auto"/>
          <w:sz w:val="24"/>
          <w:szCs w:val="24"/>
          <w:lang w:val="hy-AM" w:eastAsia="en-US"/>
        </w:rPr>
      </w:pPr>
      <m:oMath>
        <m:sSub>
          <m:sSubPr>
            <m:ctrlPr>
              <w:rPr>
                <w:rFonts w:ascii="Cambria Math" w:hAnsi="Cambria Math"/>
                <w:bCs/>
                <w:i/>
                <w:color w:val="auto"/>
                <w:sz w:val="24"/>
                <w:szCs w:val="24"/>
              </w:rPr>
            </m:ctrlPr>
          </m:sSubPr>
          <m:e>
            <m:r>
              <w:rPr>
                <w:rFonts w:ascii="Cambria Math" w:hAnsi="Cambria Math"/>
                <w:color w:val="auto"/>
                <w:sz w:val="24"/>
                <w:szCs w:val="24"/>
                <w:lang w:val="hy-AM"/>
              </w:rPr>
              <m:t>K</m:t>
            </m:r>
          </m:e>
          <m:sub>
            <m:r>
              <w:rPr>
                <w:rFonts w:ascii="Cambria Math" w:hAnsi="Cambria Math"/>
                <w:color w:val="auto"/>
                <w:sz w:val="24"/>
                <w:szCs w:val="24"/>
                <w:lang w:val="hy-AM"/>
              </w:rPr>
              <m:t>i</m:t>
            </m:r>
          </m:sub>
        </m:sSub>
      </m:oMath>
      <w:r w:rsidR="00987082" w:rsidRPr="00987082">
        <w:rPr>
          <w:rFonts w:ascii="GHEA Grapalat" w:eastAsiaTheme="minorEastAsia" w:hAnsi="GHEA Grapalat"/>
          <w:bCs/>
          <w:color w:val="auto"/>
          <w:sz w:val="24"/>
          <w:szCs w:val="24"/>
          <w:lang w:val="hy-AM"/>
        </w:rPr>
        <w:t xml:space="preserve"> -</w:t>
      </w:r>
      <w:r w:rsidR="00987082" w:rsidRPr="00987082">
        <w:rPr>
          <w:rFonts w:ascii="GHEA Grapalat" w:eastAsiaTheme="minorHAnsi" w:hAnsi="GHEA Grapalat"/>
          <w:bCs/>
          <w:color w:val="auto"/>
          <w:sz w:val="24"/>
          <w:szCs w:val="24"/>
          <w:lang w:val="hy-AM" w:eastAsia="en-US"/>
        </w:rPr>
        <w:t xml:space="preserve"> </w:t>
      </w:r>
      <m:oMath>
        <m:r>
          <w:rPr>
            <w:rFonts w:ascii="Cambria Math" w:eastAsiaTheme="minorHAnsi" w:hAnsi="Cambria Math"/>
            <w:color w:val="auto"/>
            <w:sz w:val="24"/>
            <w:szCs w:val="24"/>
            <w:lang w:val="hy-AM" w:eastAsia="en-US"/>
          </w:rPr>
          <m:t>i</m:t>
        </m:r>
      </m:oMath>
      <w:r w:rsidR="00987082" w:rsidRPr="00987082">
        <w:rPr>
          <w:rFonts w:ascii="GHEA Grapalat" w:eastAsiaTheme="minorHAnsi" w:hAnsi="GHEA Grapalat"/>
          <w:bCs/>
          <w:color w:val="auto"/>
          <w:sz w:val="24"/>
          <w:szCs w:val="24"/>
          <w:lang w:val="hy-AM" w:eastAsia="en-US"/>
        </w:rPr>
        <w:t>-րդ տիպի տրանսպորտային միջոցների հաշվարկային ավտոմոբիլին բերման գործակիցն է:</w:t>
      </w:r>
    </w:p>
    <w:p w14:paraId="161B7D65" w14:textId="77777777" w:rsidR="00476A0B" w:rsidRPr="00350021" w:rsidRDefault="00476A0B" w:rsidP="003B3FE4">
      <w:pPr>
        <w:spacing w:line="360" w:lineRule="auto"/>
        <w:ind w:left="568" w:firstLine="0"/>
        <w:jc w:val="right"/>
        <w:rPr>
          <w:rFonts w:ascii="GHEA Grapalat" w:hAnsi="GHEA Grapalat"/>
          <w:color w:val="auto"/>
          <w:sz w:val="24"/>
          <w:szCs w:val="24"/>
          <w:lang w:val="hy-AM"/>
        </w:rPr>
      </w:pPr>
      <w:bookmarkStart w:id="42" w:name="_Hlk160749966"/>
    </w:p>
    <w:p w14:paraId="7F81A9E9" w14:textId="77777777" w:rsidR="00476A0B" w:rsidRPr="00350021" w:rsidRDefault="00476A0B" w:rsidP="003B3FE4">
      <w:pPr>
        <w:spacing w:line="360" w:lineRule="auto"/>
        <w:ind w:left="568" w:firstLine="0"/>
        <w:jc w:val="right"/>
        <w:rPr>
          <w:rFonts w:ascii="GHEA Grapalat" w:hAnsi="GHEA Grapalat"/>
          <w:color w:val="auto"/>
          <w:sz w:val="24"/>
          <w:szCs w:val="24"/>
          <w:lang w:val="hy-AM"/>
        </w:rPr>
      </w:pPr>
    </w:p>
    <w:p w14:paraId="05DE49D7" w14:textId="77777777" w:rsidR="00476A0B" w:rsidRPr="00350021" w:rsidRDefault="00476A0B" w:rsidP="003B3FE4">
      <w:pPr>
        <w:spacing w:line="360" w:lineRule="auto"/>
        <w:ind w:left="568" w:firstLine="0"/>
        <w:jc w:val="right"/>
        <w:rPr>
          <w:rFonts w:ascii="GHEA Grapalat" w:hAnsi="GHEA Grapalat"/>
          <w:color w:val="auto"/>
          <w:sz w:val="24"/>
          <w:szCs w:val="24"/>
          <w:lang w:val="hy-AM"/>
        </w:rPr>
      </w:pPr>
    </w:p>
    <w:p w14:paraId="09B2CC0B" w14:textId="2C604FB3" w:rsidR="00673958" w:rsidRPr="00AF558F" w:rsidRDefault="00673958" w:rsidP="003B3FE4">
      <w:pPr>
        <w:spacing w:line="360" w:lineRule="auto"/>
        <w:ind w:left="568" w:firstLine="0"/>
        <w:jc w:val="right"/>
        <w:rPr>
          <w:rFonts w:ascii="GHEA Grapalat" w:hAnsi="GHEA Grapalat"/>
          <w:color w:val="auto"/>
          <w:sz w:val="24"/>
          <w:szCs w:val="24"/>
          <w:lang w:val="en-US"/>
        </w:rPr>
      </w:pPr>
      <w:r w:rsidRPr="00AF558F">
        <w:rPr>
          <w:rFonts w:ascii="GHEA Grapalat" w:hAnsi="GHEA Grapalat"/>
          <w:color w:val="auto"/>
          <w:sz w:val="24"/>
          <w:szCs w:val="24"/>
          <w:lang w:val="en-US"/>
        </w:rPr>
        <w:t>Աղյուսակ 8</w:t>
      </w:r>
    </w:p>
    <w:tbl>
      <w:tblPr>
        <w:tblStyle w:val="TableGrid0"/>
        <w:tblW w:w="10170" w:type="dxa"/>
        <w:tblInd w:w="-5" w:type="dxa"/>
        <w:tblLayout w:type="fixed"/>
        <w:tblLook w:val="04A0" w:firstRow="1" w:lastRow="0" w:firstColumn="1" w:lastColumn="0" w:noHBand="0" w:noVBand="1"/>
      </w:tblPr>
      <w:tblGrid>
        <w:gridCol w:w="720"/>
        <w:gridCol w:w="3150"/>
        <w:gridCol w:w="6300"/>
      </w:tblGrid>
      <w:tr w:rsidR="00673958" w:rsidRPr="00F277DD" w14:paraId="6E022754" w14:textId="77777777" w:rsidTr="003B3FE4">
        <w:tc>
          <w:tcPr>
            <w:tcW w:w="720" w:type="dxa"/>
            <w:vAlign w:val="center"/>
          </w:tcPr>
          <w:p w14:paraId="2B4A8A4E" w14:textId="77777777" w:rsidR="00673958" w:rsidRPr="00AF558F" w:rsidRDefault="00673958" w:rsidP="003B3FE4">
            <w:pPr>
              <w:spacing w:line="360" w:lineRule="auto"/>
              <w:ind w:firstLine="72"/>
              <w:jc w:val="left"/>
              <w:rPr>
                <w:rFonts w:ascii="GHEA Grapalat" w:hAnsi="GHEA Grapalat"/>
                <w:color w:val="auto"/>
                <w:sz w:val="24"/>
                <w:szCs w:val="24"/>
                <w:lang w:val="en-US"/>
              </w:rPr>
            </w:pPr>
            <w:r w:rsidRPr="00AF558F">
              <w:rPr>
                <w:rFonts w:ascii="GHEA Grapalat" w:hAnsi="GHEA Grapalat"/>
                <w:color w:val="auto"/>
                <w:sz w:val="24"/>
                <w:szCs w:val="24"/>
                <w:lang w:val="en-US"/>
              </w:rPr>
              <w:t>N</w:t>
            </w:r>
          </w:p>
        </w:tc>
        <w:tc>
          <w:tcPr>
            <w:tcW w:w="3150" w:type="dxa"/>
            <w:vAlign w:val="center"/>
          </w:tcPr>
          <w:p w14:paraId="65A890AD" w14:textId="77777777" w:rsidR="00673958" w:rsidRPr="00AF558F" w:rsidRDefault="00673958" w:rsidP="003B3FE4">
            <w:pPr>
              <w:spacing w:line="360" w:lineRule="auto"/>
              <w:ind w:hanging="72"/>
              <w:jc w:val="center"/>
              <w:rPr>
                <w:rFonts w:ascii="GHEA Grapalat" w:hAnsi="GHEA Grapalat"/>
                <w:color w:val="auto"/>
                <w:sz w:val="24"/>
                <w:szCs w:val="24"/>
                <w:lang w:val="en-US"/>
              </w:rPr>
            </w:pPr>
            <w:r w:rsidRPr="00AF558F">
              <w:rPr>
                <w:rFonts w:ascii="GHEA Grapalat" w:hAnsi="GHEA Grapalat"/>
                <w:color w:val="auto"/>
                <w:sz w:val="24"/>
                <w:szCs w:val="24"/>
                <w:lang w:val="hy-AM"/>
              </w:rPr>
              <w:t>Շարժման շերտերի քանակը</w:t>
            </w:r>
          </w:p>
        </w:tc>
        <w:tc>
          <w:tcPr>
            <w:tcW w:w="6300" w:type="dxa"/>
          </w:tcPr>
          <w:p w14:paraId="0EC31B7C" w14:textId="77777777" w:rsidR="00673958" w:rsidRPr="00AF558F" w:rsidRDefault="00000000" w:rsidP="003B3FE4">
            <w:pPr>
              <w:spacing w:line="360" w:lineRule="auto"/>
              <w:ind w:firstLine="112"/>
              <w:jc w:val="center"/>
              <w:rPr>
                <w:rFonts w:ascii="GHEA Grapalat" w:hAnsi="GHEA Grapalat" w:cs="Dallak Helv"/>
                <w:b/>
                <w:bCs/>
                <w:color w:val="auto"/>
                <w:sz w:val="32"/>
                <w:szCs w:val="32"/>
                <w:lang w:val="en-US"/>
              </w:rPr>
            </w:pPr>
            <m:oMath>
              <m:sSub>
                <m:sSubPr>
                  <m:ctrlPr>
                    <w:rPr>
                      <w:rFonts w:ascii="Cambria Math" w:eastAsiaTheme="minorHAnsi" w:hAnsi="Cambria Math"/>
                      <w:b/>
                      <w:bCs/>
                      <w:color w:val="auto"/>
                      <w:sz w:val="24"/>
                      <w:szCs w:val="24"/>
                      <w:lang w:val="hy-AM"/>
                    </w:rPr>
                  </m:ctrlPr>
                </m:sSubPr>
                <m:e>
                  <m:r>
                    <m:rPr>
                      <m:sty m:val="bi"/>
                    </m:rPr>
                    <w:rPr>
                      <w:rFonts w:ascii="Cambria Math" w:hAnsi="Cambria Math"/>
                      <w:color w:val="auto"/>
                      <w:sz w:val="24"/>
                      <w:szCs w:val="24"/>
                      <w:lang w:val="hy-AM"/>
                    </w:rPr>
                    <m:t>f</m:t>
                  </m:r>
                </m:e>
                <m:sub>
                  <m:r>
                    <m:rPr>
                      <m:sty m:val="bi"/>
                    </m:rPr>
                    <w:rPr>
                      <w:rFonts w:ascii="Cambria Math" w:hAnsi="Cambria Math"/>
                      <w:color w:val="auto"/>
                      <w:sz w:val="24"/>
                      <w:szCs w:val="24"/>
                      <w:lang w:val="hy-AM"/>
                    </w:rPr>
                    <m:t>շ</m:t>
                  </m:r>
                </m:sub>
              </m:sSub>
            </m:oMath>
            <w:r w:rsidR="00673958" w:rsidRPr="00AF558F">
              <w:rPr>
                <w:rFonts w:ascii="GHEA Grapalat" w:hAnsi="GHEA Grapalat"/>
                <w:b/>
                <w:bCs/>
                <w:color w:val="auto"/>
                <w:sz w:val="32"/>
                <w:szCs w:val="32"/>
                <w:lang w:val="en-US"/>
              </w:rPr>
              <w:t xml:space="preserve"> </w:t>
            </w:r>
            <w:r w:rsidR="00673958" w:rsidRPr="00AF558F">
              <w:rPr>
                <w:rFonts w:ascii="GHEA Grapalat" w:hAnsi="GHEA Grapalat"/>
                <w:color w:val="auto"/>
                <w:sz w:val="24"/>
                <w:szCs w:val="24"/>
                <w:lang w:val="hy-AM"/>
              </w:rPr>
              <w:t>գործակցի արժեքները</w:t>
            </w:r>
            <w:r w:rsidR="00673958" w:rsidRPr="00AF558F">
              <w:rPr>
                <w:rFonts w:ascii="GHEA Grapalat" w:hAnsi="GHEA Grapalat"/>
                <w:color w:val="auto"/>
                <w:sz w:val="24"/>
                <w:szCs w:val="24"/>
                <w:lang w:val="en-US"/>
              </w:rPr>
              <w:t xml:space="preserve"> շարժման առավել ծանրաբեռնված շերտի համար</w:t>
            </w:r>
          </w:p>
        </w:tc>
      </w:tr>
      <w:tr w:rsidR="00673958" w:rsidRPr="00AF558F" w14:paraId="701859D8" w14:textId="77777777" w:rsidTr="003B3FE4">
        <w:tc>
          <w:tcPr>
            <w:tcW w:w="720" w:type="dxa"/>
            <w:vAlign w:val="center"/>
          </w:tcPr>
          <w:p w14:paraId="63ABC610" w14:textId="77777777" w:rsidR="00673958" w:rsidRPr="00AF558F" w:rsidRDefault="00673958" w:rsidP="003B3FE4">
            <w:pPr>
              <w:spacing w:line="360" w:lineRule="auto"/>
              <w:ind w:right="36" w:hanging="108"/>
              <w:jc w:val="center"/>
              <w:rPr>
                <w:rFonts w:ascii="GHEA Grapalat" w:hAnsi="GHEA Grapalat"/>
                <w:color w:val="auto"/>
                <w:sz w:val="24"/>
                <w:szCs w:val="24"/>
                <w:lang w:val="en-US"/>
              </w:rPr>
            </w:pPr>
            <w:r w:rsidRPr="00AF558F">
              <w:rPr>
                <w:rFonts w:ascii="GHEA Grapalat" w:hAnsi="GHEA Grapalat"/>
                <w:color w:val="auto"/>
                <w:sz w:val="24"/>
                <w:szCs w:val="24"/>
                <w:lang w:val="en-US"/>
              </w:rPr>
              <w:t>1.</w:t>
            </w:r>
          </w:p>
        </w:tc>
        <w:tc>
          <w:tcPr>
            <w:tcW w:w="3150" w:type="dxa"/>
          </w:tcPr>
          <w:p w14:paraId="4FDA3A17" w14:textId="77777777" w:rsidR="00673958" w:rsidRPr="00AF558F" w:rsidRDefault="00673958" w:rsidP="003B3FE4">
            <w:pPr>
              <w:spacing w:before="100" w:beforeAutospacing="1" w:after="100" w:afterAutospacing="1" w:line="360" w:lineRule="auto"/>
              <w:jc w:val="center"/>
              <w:rPr>
                <w:rFonts w:ascii="GHEA Grapalat" w:hAnsi="GHEA Grapalat"/>
                <w:color w:val="auto"/>
                <w:sz w:val="24"/>
                <w:szCs w:val="24"/>
                <w:lang w:val="hy-AM"/>
              </w:rPr>
            </w:pPr>
            <w:r w:rsidRPr="00AF558F">
              <w:rPr>
                <w:rFonts w:ascii="GHEA Grapalat" w:hAnsi="GHEA Grapalat"/>
                <w:color w:val="auto"/>
                <w:sz w:val="24"/>
                <w:szCs w:val="24"/>
                <w:lang w:val="hy-AM"/>
              </w:rPr>
              <w:t>1</w:t>
            </w:r>
          </w:p>
        </w:tc>
        <w:tc>
          <w:tcPr>
            <w:tcW w:w="6300" w:type="dxa"/>
          </w:tcPr>
          <w:p w14:paraId="01F35BE0" w14:textId="77777777" w:rsidR="00673958" w:rsidRPr="00AF558F" w:rsidRDefault="00673958" w:rsidP="003B3FE4">
            <w:pPr>
              <w:spacing w:line="360" w:lineRule="auto"/>
              <w:ind w:hanging="72"/>
              <w:jc w:val="center"/>
              <w:rPr>
                <w:rFonts w:ascii="GHEA Grapalat" w:hAnsi="GHEA Grapalat"/>
                <w:color w:val="auto"/>
                <w:sz w:val="24"/>
                <w:szCs w:val="24"/>
                <w:lang w:val="hy-AM"/>
              </w:rPr>
            </w:pPr>
            <w:r w:rsidRPr="00AF558F">
              <w:rPr>
                <w:rFonts w:ascii="GHEA Grapalat" w:hAnsi="GHEA Grapalat"/>
                <w:color w:val="auto"/>
                <w:sz w:val="24"/>
                <w:szCs w:val="24"/>
                <w:lang w:val="hy-AM"/>
              </w:rPr>
              <w:t>1,0</w:t>
            </w:r>
          </w:p>
        </w:tc>
      </w:tr>
      <w:tr w:rsidR="00673958" w:rsidRPr="00AF558F" w14:paraId="052B0D65" w14:textId="77777777" w:rsidTr="003B3FE4">
        <w:tc>
          <w:tcPr>
            <w:tcW w:w="720" w:type="dxa"/>
            <w:vAlign w:val="center"/>
          </w:tcPr>
          <w:p w14:paraId="713B9985" w14:textId="77777777" w:rsidR="00673958" w:rsidRPr="00AF558F" w:rsidRDefault="00673958" w:rsidP="003B3FE4">
            <w:pPr>
              <w:spacing w:line="360" w:lineRule="auto"/>
              <w:ind w:right="36" w:hanging="108"/>
              <w:jc w:val="center"/>
              <w:rPr>
                <w:rFonts w:ascii="GHEA Grapalat" w:hAnsi="GHEA Grapalat"/>
                <w:color w:val="auto"/>
                <w:sz w:val="24"/>
                <w:szCs w:val="24"/>
                <w:lang w:val="en-US"/>
              </w:rPr>
            </w:pPr>
            <w:r w:rsidRPr="00AF558F">
              <w:rPr>
                <w:rFonts w:ascii="GHEA Grapalat" w:hAnsi="GHEA Grapalat"/>
                <w:color w:val="auto"/>
                <w:sz w:val="24"/>
                <w:szCs w:val="24"/>
                <w:lang w:val="en-US"/>
              </w:rPr>
              <w:t>2.</w:t>
            </w:r>
          </w:p>
        </w:tc>
        <w:tc>
          <w:tcPr>
            <w:tcW w:w="3150" w:type="dxa"/>
          </w:tcPr>
          <w:p w14:paraId="167D835F" w14:textId="77777777" w:rsidR="00673958" w:rsidRPr="00AF558F" w:rsidRDefault="00673958" w:rsidP="003B3FE4">
            <w:pPr>
              <w:spacing w:before="100" w:beforeAutospacing="1" w:after="100" w:afterAutospacing="1" w:line="360" w:lineRule="auto"/>
              <w:jc w:val="center"/>
              <w:rPr>
                <w:rFonts w:ascii="GHEA Grapalat" w:hAnsi="GHEA Grapalat"/>
                <w:color w:val="auto"/>
                <w:sz w:val="24"/>
                <w:szCs w:val="24"/>
                <w:lang w:val="hy-AM"/>
              </w:rPr>
            </w:pPr>
            <w:r w:rsidRPr="00AF558F">
              <w:rPr>
                <w:rFonts w:ascii="GHEA Grapalat" w:hAnsi="GHEA Grapalat"/>
                <w:color w:val="auto"/>
                <w:sz w:val="24"/>
                <w:szCs w:val="24"/>
                <w:lang w:val="hy-AM"/>
              </w:rPr>
              <w:t>2</w:t>
            </w:r>
          </w:p>
        </w:tc>
        <w:tc>
          <w:tcPr>
            <w:tcW w:w="6300" w:type="dxa"/>
          </w:tcPr>
          <w:p w14:paraId="68259752" w14:textId="77777777" w:rsidR="00673958" w:rsidRPr="00AF558F" w:rsidRDefault="00673958" w:rsidP="003B3FE4">
            <w:pPr>
              <w:spacing w:line="360" w:lineRule="auto"/>
              <w:ind w:hanging="72"/>
              <w:jc w:val="center"/>
              <w:rPr>
                <w:rFonts w:ascii="GHEA Grapalat" w:hAnsi="GHEA Grapalat"/>
                <w:color w:val="auto"/>
                <w:sz w:val="24"/>
                <w:szCs w:val="24"/>
                <w:lang w:val="hy-AM"/>
              </w:rPr>
            </w:pPr>
            <w:r w:rsidRPr="00AF558F">
              <w:rPr>
                <w:rFonts w:ascii="GHEA Grapalat" w:hAnsi="GHEA Grapalat"/>
                <w:color w:val="auto"/>
                <w:sz w:val="24"/>
                <w:szCs w:val="24"/>
                <w:lang w:val="hy-AM"/>
              </w:rPr>
              <w:t>0,55</w:t>
            </w:r>
          </w:p>
        </w:tc>
      </w:tr>
      <w:tr w:rsidR="00673958" w:rsidRPr="00AF558F" w14:paraId="7B46B2D4" w14:textId="77777777" w:rsidTr="003B3FE4">
        <w:tc>
          <w:tcPr>
            <w:tcW w:w="720" w:type="dxa"/>
            <w:vAlign w:val="center"/>
          </w:tcPr>
          <w:p w14:paraId="5FAD7EAE" w14:textId="77777777" w:rsidR="00673958" w:rsidRPr="00AF558F" w:rsidRDefault="00673958" w:rsidP="003B3FE4">
            <w:pPr>
              <w:spacing w:line="360" w:lineRule="auto"/>
              <w:ind w:right="36" w:hanging="108"/>
              <w:jc w:val="center"/>
              <w:rPr>
                <w:rFonts w:ascii="GHEA Grapalat" w:hAnsi="GHEA Grapalat"/>
                <w:color w:val="auto"/>
                <w:sz w:val="24"/>
                <w:szCs w:val="24"/>
                <w:lang w:val="en-US"/>
              </w:rPr>
            </w:pPr>
            <w:r w:rsidRPr="00AF558F">
              <w:rPr>
                <w:rFonts w:ascii="GHEA Grapalat" w:hAnsi="GHEA Grapalat"/>
                <w:color w:val="auto"/>
                <w:sz w:val="24"/>
                <w:szCs w:val="24"/>
                <w:lang w:val="en-US"/>
              </w:rPr>
              <w:t>3.</w:t>
            </w:r>
          </w:p>
        </w:tc>
        <w:tc>
          <w:tcPr>
            <w:tcW w:w="3150" w:type="dxa"/>
          </w:tcPr>
          <w:p w14:paraId="1DE1D2BF" w14:textId="77777777" w:rsidR="00673958" w:rsidRPr="00AF558F" w:rsidRDefault="00673958" w:rsidP="003B3FE4">
            <w:pPr>
              <w:spacing w:before="100" w:beforeAutospacing="1" w:after="100" w:afterAutospacing="1" w:line="360" w:lineRule="auto"/>
              <w:jc w:val="center"/>
              <w:rPr>
                <w:rFonts w:ascii="GHEA Grapalat" w:hAnsi="GHEA Grapalat"/>
                <w:color w:val="auto"/>
                <w:sz w:val="24"/>
                <w:szCs w:val="24"/>
                <w:lang w:val="hy-AM"/>
              </w:rPr>
            </w:pPr>
            <w:r w:rsidRPr="00AF558F">
              <w:rPr>
                <w:rFonts w:ascii="GHEA Grapalat" w:hAnsi="GHEA Grapalat"/>
                <w:color w:val="auto"/>
                <w:sz w:val="24"/>
                <w:szCs w:val="24"/>
                <w:lang w:val="hy-AM"/>
              </w:rPr>
              <w:t>3</w:t>
            </w:r>
          </w:p>
        </w:tc>
        <w:tc>
          <w:tcPr>
            <w:tcW w:w="6300" w:type="dxa"/>
          </w:tcPr>
          <w:p w14:paraId="7B5EB4B0" w14:textId="77777777" w:rsidR="00673958" w:rsidRPr="00AF558F" w:rsidRDefault="00673958" w:rsidP="003B3FE4">
            <w:pPr>
              <w:spacing w:line="360" w:lineRule="auto"/>
              <w:ind w:hanging="72"/>
              <w:jc w:val="center"/>
              <w:rPr>
                <w:rFonts w:ascii="GHEA Grapalat" w:hAnsi="GHEA Grapalat"/>
                <w:color w:val="auto"/>
                <w:sz w:val="24"/>
                <w:szCs w:val="24"/>
                <w:lang w:val="hy-AM"/>
              </w:rPr>
            </w:pPr>
            <w:r w:rsidRPr="00AF558F">
              <w:rPr>
                <w:rFonts w:ascii="GHEA Grapalat" w:hAnsi="GHEA Grapalat"/>
                <w:color w:val="auto"/>
                <w:sz w:val="24"/>
                <w:szCs w:val="24"/>
                <w:lang w:val="hy-AM"/>
              </w:rPr>
              <w:t>0,50</w:t>
            </w:r>
          </w:p>
        </w:tc>
      </w:tr>
      <w:tr w:rsidR="00673958" w:rsidRPr="00AF558F" w14:paraId="27A8FFBE" w14:textId="77777777" w:rsidTr="003B3FE4">
        <w:tc>
          <w:tcPr>
            <w:tcW w:w="720" w:type="dxa"/>
            <w:vAlign w:val="center"/>
          </w:tcPr>
          <w:p w14:paraId="6247689F" w14:textId="77777777" w:rsidR="00673958" w:rsidRPr="00AF558F" w:rsidRDefault="00673958" w:rsidP="003B3FE4">
            <w:pPr>
              <w:spacing w:line="360" w:lineRule="auto"/>
              <w:ind w:right="36" w:hanging="108"/>
              <w:jc w:val="center"/>
              <w:rPr>
                <w:rFonts w:ascii="GHEA Grapalat" w:hAnsi="GHEA Grapalat"/>
                <w:color w:val="auto"/>
                <w:sz w:val="24"/>
                <w:szCs w:val="24"/>
                <w:lang w:val="en-US"/>
              </w:rPr>
            </w:pPr>
            <w:r w:rsidRPr="00AF558F">
              <w:rPr>
                <w:rFonts w:ascii="GHEA Grapalat" w:hAnsi="GHEA Grapalat"/>
                <w:color w:val="auto"/>
                <w:sz w:val="24"/>
                <w:szCs w:val="24"/>
                <w:lang w:val="en-US"/>
              </w:rPr>
              <w:t>4.</w:t>
            </w:r>
          </w:p>
        </w:tc>
        <w:tc>
          <w:tcPr>
            <w:tcW w:w="3150" w:type="dxa"/>
          </w:tcPr>
          <w:p w14:paraId="68859478" w14:textId="77777777" w:rsidR="00673958" w:rsidRPr="00AF558F" w:rsidRDefault="00673958" w:rsidP="003B3FE4">
            <w:pPr>
              <w:spacing w:before="100" w:beforeAutospacing="1" w:after="100" w:afterAutospacing="1" w:line="360" w:lineRule="auto"/>
              <w:jc w:val="center"/>
              <w:rPr>
                <w:rFonts w:ascii="GHEA Grapalat" w:hAnsi="GHEA Grapalat"/>
                <w:color w:val="auto"/>
                <w:sz w:val="24"/>
                <w:szCs w:val="24"/>
                <w:lang w:val="hy-AM"/>
              </w:rPr>
            </w:pPr>
            <w:r w:rsidRPr="00AF558F">
              <w:rPr>
                <w:rFonts w:ascii="GHEA Grapalat" w:hAnsi="GHEA Grapalat"/>
                <w:color w:val="auto"/>
                <w:sz w:val="24"/>
                <w:szCs w:val="24"/>
                <w:lang w:val="hy-AM"/>
              </w:rPr>
              <w:t>4</w:t>
            </w:r>
          </w:p>
        </w:tc>
        <w:tc>
          <w:tcPr>
            <w:tcW w:w="6300" w:type="dxa"/>
          </w:tcPr>
          <w:p w14:paraId="679DB155" w14:textId="77777777" w:rsidR="00673958" w:rsidRPr="00AF558F" w:rsidRDefault="00673958" w:rsidP="003B3FE4">
            <w:pPr>
              <w:spacing w:line="360" w:lineRule="auto"/>
              <w:ind w:hanging="72"/>
              <w:jc w:val="center"/>
              <w:rPr>
                <w:rFonts w:ascii="GHEA Grapalat" w:hAnsi="GHEA Grapalat"/>
                <w:color w:val="auto"/>
                <w:sz w:val="24"/>
                <w:szCs w:val="24"/>
                <w:lang w:val="hy-AM"/>
              </w:rPr>
            </w:pPr>
            <w:r w:rsidRPr="00AF558F">
              <w:rPr>
                <w:rFonts w:ascii="GHEA Grapalat" w:hAnsi="GHEA Grapalat"/>
                <w:color w:val="auto"/>
                <w:sz w:val="24"/>
                <w:szCs w:val="24"/>
                <w:lang w:val="hy-AM"/>
              </w:rPr>
              <w:t>0,45</w:t>
            </w:r>
          </w:p>
        </w:tc>
      </w:tr>
      <w:tr w:rsidR="00673958" w:rsidRPr="00AF558F" w14:paraId="36CFE3EC" w14:textId="77777777" w:rsidTr="003B3FE4">
        <w:tc>
          <w:tcPr>
            <w:tcW w:w="720" w:type="dxa"/>
            <w:vAlign w:val="center"/>
          </w:tcPr>
          <w:p w14:paraId="1967EB27" w14:textId="77777777" w:rsidR="00673958" w:rsidRPr="00AF558F" w:rsidRDefault="00673958" w:rsidP="003B3FE4">
            <w:pPr>
              <w:spacing w:line="360" w:lineRule="auto"/>
              <w:ind w:right="36" w:hanging="108"/>
              <w:jc w:val="center"/>
              <w:rPr>
                <w:rFonts w:ascii="GHEA Grapalat" w:hAnsi="GHEA Grapalat"/>
                <w:color w:val="auto"/>
                <w:sz w:val="24"/>
                <w:szCs w:val="24"/>
                <w:lang w:val="en-US"/>
              </w:rPr>
            </w:pPr>
            <w:r w:rsidRPr="00AF558F">
              <w:rPr>
                <w:rFonts w:ascii="GHEA Grapalat" w:hAnsi="GHEA Grapalat"/>
                <w:color w:val="auto"/>
                <w:sz w:val="24"/>
                <w:szCs w:val="24"/>
                <w:lang w:val="en-US"/>
              </w:rPr>
              <w:t>5.</w:t>
            </w:r>
          </w:p>
        </w:tc>
        <w:tc>
          <w:tcPr>
            <w:tcW w:w="3150" w:type="dxa"/>
          </w:tcPr>
          <w:p w14:paraId="42B4E373" w14:textId="77777777" w:rsidR="00673958" w:rsidRPr="00AF558F" w:rsidRDefault="00673958" w:rsidP="003B3FE4">
            <w:pPr>
              <w:spacing w:before="100" w:beforeAutospacing="1" w:after="100" w:afterAutospacing="1" w:line="360" w:lineRule="auto"/>
              <w:jc w:val="center"/>
              <w:rPr>
                <w:rFonts w:ascii="GHEA Grapalat" w:hAnsi="GHEA Grapalat"/>
                <w:color w:val="auto"/>
                <w:sz w:val="24"/>
                <w:szCs w:val="24"/>
                <w:lang w:val="en-US"/>
              </w:rPr>
            </w:pPr>
            <w:r w:rsidRPr="00AF558F">
              <w:rPr>
                <w:rFonts w:ascii="GHEA Grapalat" w:hAnsi="GHEA Grapalat"/>
                <w:color w:val="auto"/>
                <w:sz w:val="24"/>
                <w:szCs w:val="24"/>
                <w:lang w:val="en-US"/>
              </w:rPr>
              <w:t>5</w:t>
            </w:r>
          </w:p>
        </w:tc>
        <w:tc>
          <w:tcPr>
            <w:tcW w:w="6300" w:type="dxa"/>
          </w:tcPr>
          <w:p w14:paraId="30869A08" w14:textId="77777777" w:rsidR="00673958" w:rsidRPr="00AF558F" w:rsidRDefault="00673958" w:rsidP="003B3FE4">
            <w:pPr>
              <w:spacing w:line="360" w:lineRule="auto"/>
              <w:ind w:hanging="72"/>
              <w:jc w:val="center"/>
              <w:rPr>
                <w:rFonts w:ascii="GHEA Grapalat" w:hAnsi="GHEA Grapalat"/>
                <w:color w:val="auto"/>
                <w:sz w:val="24"/>
                <w:szCs w:val="24"/>
                <w:lang w:val="hy-AM"/>
              </w:rPr>
            </w:pPr>
            <w:r w:rsidRPr="00AF558F">
              <w:rPr>
                <w:rFonts w:ascii="GHEA Grapalat" w:hAnsi="GHEA Grapalat"/>
                <w:color w:val="auto"/>
                <w:sz w:val="24"/>
                <w:szCs w:val="24"/>
                <w:lang w:val="hy-AM"/>
              </w:rPr>
              <w:t>0,40</w:t>
            </w:r>
          </w:p>
        </w:tc>
      </w:tr>
      <w:tr w:rsidR="00673958" w:rsidRPr="00AF558F" w14:paraId="6A14F388" w14:textId="77777777" w:rsidTr="003B3FE4">
        <w:tc>
          <w:tcPr>
            <w:tcW w:w="720" w:type="dxa"/>
            <w:vAlign w:val="center"/>
          </w:tcPr>
          <w:p w14:paraId="6067A55B" w14:textId="77777777" w:rsidR="00673958" w:rsidRPr="00AF558F" w:rsidRDefault="00673958" w:rsidP="003B3FE4">
            <w:pPr>
              <w:spacing w:line="360" w:lineRule="auto"/>
              <w:ind w:right="36" w:hanging="108"/>
              <w:jc w:val="center"/>
              <w:rPr>
                <w:rFonts w:ascii="GHEA Grapalat" w:hAnsi="GHEA Grapalat"/>
                <w:color w:val="auto"/>
                <w:sz w:val="24"/>
                <w:szCs w:val="24"/>
                <w:lang w:val="en-US"/>
              </w:rPr>
            </w:pPr>
            <w:r w:rsidRPr="00AF558F">
              <w:rPr>
                <w:rFonts w:ascii="GHEA Grapalat" w:hAnsi="GHEA Grapalat"/>
                <w:color w:val="auto"/>
                <w:sz w:val="24"/>
                <w:szCs w:val="24"/>
                <w:lang w:val="en-US"/>
              </w:rPr>
              <w:t>6.</w:t>
            </w:r>
          </w:p>
        </w:tc>
        <w:tc>
          <w:tcPr>
            <w:tcW w:w="3150" w:type="dxa"/>
          </w:tcPr>
          <w:p w14:paraId="033F7EFC" w14:textId="77777777" w:rsidR="00673958" w:rsidRPr="00AF558F" w:rsidRDefault="00673958" w:rsidP="003B3FE4">
            <w:pPr>
              <w:spacing w:before="100" w:beforeAutospacing="1" w:after="100" w:afterAutospacing="1" w:line="360" w:lineRule="auto"/>
              <w:jc w:val="center"/>
              <w:rPr>
                <w:rFonts w:ascii="GHEA Grapalat" w:hAnsi="GHEA Grapalat"/>
                <w:color w:val="auto"/>
                <w:sz w:val="24"/>
                <w:szCs w:val="24"/>
                <w:lang w:val="en-US"/>
              </w:rPr>
            </w:pPr>
            <w:r w:rsidRPr="00AF558F">
              <w:rPr>
                <w:rFonts w:ascii="GHEA Grapalat" w:hAnsi="GHEA Grapalat"/>
                <w:color w:val="auto"/>
                <w:sz w:val="24"/>
                <w:szCs w:val="24"/>
                <w:lang w:val="hy-AM"/>
              </w:rPr>
              <w:t>6</w:t>
            </w:r>
            <w:r w:rsidRPr="00AF558F">
              <w:rPr>
                <w:rFonts w:ascii="GHEA Grapalat" w:hAnsi="GHEA Grapalat"/>
                <w:color w:val="auto"/>
                <w:sz w:val="24"/>
                <w:szCs w:val="24"/>
                <w:lang w:val="en-US"/>
              </w:rPr>
              <w:t xml:space="preserve"> և ավել</w:t>
            </w:r>
          </w:p>
        </w:tc>
        <w:tc>
          <w:tcPr>
            <w:tcW w:w="6300" w:type="dxa"/>
          </w:tcPr>
          <w:p w14:paraId="35F744BE" w14:textId="77777777" w:rsidR="00673958" w:rsidRPr="00AF558F" w:rsidRDefault="00673958" w:rsidP="003B3FE4">
            <w:pPr>
              <w:spacing w:line="360" w:lineRule="auto"/>
              <w:ind w:hanging="72"/>
              <w:jc w:val="center"/>
              <w:rPr>
                <w:rFonts w:ascii="GHEA Grapalat" w:hAnsi="GHEA Grapalat"/>
                <w:color w:val="auto"/>
                <w:sz w:val="24"/>
                <w:szCs w:val="24"/>
                <w:lang w:val="hy-AM"/>
              </w:rPr>
            </w:pPr>
            <w:r w:rsidRPr="00AF558F">
              <w:rPr>
                <w:rFonts w:ascii="GHEA Grapalat" w:hAnsi="GHEA Grapalat"/>
                <w:color w:val="auto"/>
                <w:sz w:val="24"/>
                <w:szCs w:val="24"/>
                <w:lang w:val="hy-AM"/>
              </w:rPr>
              <w:t>0,35</w:t>
            </w:r>
          </w:p>
        </w:tc>
      </w:tr>
      <w:bookmarkEnd w:id="42"/>
    </w:tbl>
    <w:p w14:paraId="40CF9654" w14:textId="77777777" w:rsidR="00673958" w:rsidRPr="00AF558F" w:rsidRDefault="00673958" w:rsidP="00673958">
      <w:pPr>
        <w:pStyle w:val="ListParagraph"/>
        <w:tabs>
          <w:tab w:val="left" w:pos="1080"/>
          <w:tab w:val="left" w:pos="1260"/>
        </w:tabs>
        <w:autoSpaceDE w:val="0"/>
        <w:autoSpaceDN w:val="0"/>
        <w:adjustRightInd w:val="0"/>
        <w:spacing w:after="0" w:line="360" w:lineRule="auto"/>
        <w:ind w:right="0" w:firstLine="0"/>
        <w:jc w:val="right"/>
        <w:rPr>
          <w:rFonts w:ascii="GHEA Grapalat" w:hAnsi="GHEA Grapalat"/>
          <w:color w:val="auto"/>
          <w:sz w:val="24"/>
          <w:lang w:val="hy-AM"/>
        </w:rPr>
      </w:pPr>
    </w:p>
    <w:p w14:paraId="76C6D9E5" w14:textId="77777777" w:rsidR="00673958" w:rsidRPr="00673958" w:rsidRDefault="00673958" w:rsidP="00673958">
      <w:pPr>
        <w:tabs>
          <w:tab w:val="left" w:pos="1080"/>
          <w:tab w:val="left" w:pos="1260"/>
        </w:tabs>
        <w:autoSpaceDE w:val="0"/>
        <w:autoSpaceDN w:val="0"/>
        <w:adjustRightInd w:val="0"/>
        <w:spacing w:after="0" w:line="360" w:lineRule="auto"/>
        <w:ind w:right="0" w:firstLine="0"/>
        <w:rPr>
          <w:rFonts w:ascii="GHEA Grapalat" w:eastAsiaTheme="minorHAnsi" w:hAnsi="GHEA Grapalat"/>
          <w:bCs/>
          <w:i/>
          <w:color w:val="auto"/>
          <w:sz w:val="24"/>
          <w:szCs w:val="24"/>
          <w:lang w:val="en-US" w:eastAsia="en-US"/>
        </w:rPr>
      </w:pPr>
    </w:p>
    <w:p w14:paraId="45A22E09" w14:textId="77777777" w:rsidR="00A074B9" w:rsidRPr="00AF558F" w:rsidRDefault="00A074B9">
      <w:pPr>
        <w:pStyle w:val="ListParagraph"/>
        <w:numPr>
          <w:ilvl w:val="0"/>
          <w:numId w:val="3"/>
        </w:numPr>
        <w:tabs>
          <w:tab w:val="left" w:pos="1080"/>
          <w:tab w:val="left" w:pos="1260"/>
        </w:tabs>
        <w:autoSpaceDE w:val="0"/>
        <w:autoSpaceDN w:val="0"/>
        <w:adjustRightInd w:val="0"/>
        <w:spacing w:after="0" w:line="360" w:lineRule="auto"/>
        <w:ind w:left="0" w:right="0" w:firstLine="720"/>
        <w:rPr>
          <w:rFonts w:ascii="GHEA Grapalat" w:hAnsi="GHEA Grapalat"/>
          <w:color w:val="auto"/>
          <w:sz w:val="24"/>
          <w:lang w:val="hy-AM"/>
        </w:rPr>
      </w:pPr>
      <w:r w:rsidRPr="00AF558F">
        <w:rPr>
          <w:rFonts w:ascii="GHEA Grapalat" w:hAnsi="GHEA Grapalat"/>
          <w:color w:val="auto"/>
          <w:sz w:val="24"/>
          <w:lang w:val="hy-AM"/>
        </w:rPr>
        <w:t>Հաշվարկային ավտոմոբիլին տրանսպորտային միջոցների բերման գործակիցները պետք  որոշել  հետևյալ բանաձևով՝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690D19" w:rsidRPr="003B3FE4" w14:paraId="00444226" w14:textId="77777777" w:rsidTr="002A734F">
        <w:tc>
          <w:tcPr>
            <w:tcW w:w="7791" w:type="dxa"/>
          </w:tcPr>
          <w:p w14:paraId="79CCF53E" w14:textId="2E5A4D24" w:rsidR="00690D19" w:rsidRPr="003B3FE4" w:rsidRDefault="00000000" w:rsidP="005C46AE">
            <w:pPr>
              <w:tabs>
                <w:tab w:val="left" w:pos="1080"/>
                <w:tab w:val="left" w:pos="1260"/>
              </w:tabs>
              <w:autoSpaceDE w:val="0"/>
              <w:autoSpaceDN w:val="0"/>
              <w:adjustRightInd w:val="0"/>
              <w:spacing w:after="0" w:line="360" w:lineRule="auto"/>
              <w:ind w:right="0" w:firstLine="0"/>
              <w:jc w:val="center"/>
              <w:rPr>
                <w:rFonts w:ascii="Cambria Math" w:hAnsi="Cambria Math"/>
                <w:color w:val="auto"/>
                <w:sz w:val="24"/>
                <w:szCs w:val="24"/>
              </w:rPr>
            </w:pPr>
            <m:oMathPara>
              <m:oMath>
                <m:sSub>
                  <m:sSubPr>
                    <m:ctrlPr>
                      <w:rPr>
                        <w:rFonts w:ascii="Cambria Math" w:hAnsi="Cambria Math"/>
                        <w:color w:val="auto"/>
                        <w:sz w:val="24"/>
                        <w:szCs w:val="24"/>
                      </w:rPr>
                    </m:ctrlPr>
                  </m:sSubPr>
                  <m:e>
                    <m:r>
                      <w:rPr>
                        <w:rFonts w:ascii="Cambria Math" w:hAnsi="Cambria Math"/>
                        <w:color w:val="auto"/>
                        <w:sz w:val="24"/>
                        <w:szCs w:val="24"/>
                      </w:rPr>
                      <m:t>K</m:t>
                    </m:r>
                  </m:e>
                  <m:sub>
                    <m:r>
                      <w:rPr>
                        <w:rFonts w:ascii="Cambria Math" w:hAnsi="Cambria Math"/>
                        <w:color w:val="auto"/>
                        <w:sz w:val="24"/>
                        <w:szCs w:val="24"/>
                      </w:rPr>
                      <m:t>i</m:t>
                    </m:r>
                  </m:sub>
                </m:sSub>
                <m:r>
                  <m:rPr>
                    <m:sty m:val="p"/>
                  </m:rPr>
                  <w:rPr>
                    <w:rFonts w:ascii="Cambria Math" w:hAnsi="Cambria Math"/>
                    <w:color w:val="auto"/>
                    <w:sz w:val="24"/>
                    <w:szCs w:val="24"/>
                  </w:rPr>
                  <m:t>=</m:t>
                </m:r>
                <m:sSup>
                  <m:sSupPr>
                    <m:ctrlPr>
                      <w:rPr>
                        <w:rFonts w:ascii="Cambria Math" w:hAnsi="Cambria Math"/>
                        <w:color w:val="auto"/>
                        <w:sz w:val="24"/>
                        <w:szCs w:val="24"/>
                      </w:rPr>
                    </m:ctrlPr>
                  </m:sSupPr>
                  <m:e>
                    <m:d>
                      <m:dPr>
                        <m:ctrlPr>
                          <w:rPr>
                            <w:rFonts w:ascii="Cambria Math" w:hAnsi="Cambria Math"/>
                            <w:color w:val="auto"/>
                            <w:sz w:val="24"/>
                            <w:szCs w:val="24"/>
                          </w:rPr>
                        </m:ctrlPr>
                      </m:dPr>
                      <m:e>
                        <m:f>
                          <m:fPr>
                            <m:ctrlPr>
                              <w:rPr>
                                <w:rFonts w:ascii="Cambria Math" w:hAnsi="Cambria Math"/>
                                <w:color w:val="auto"/>
                                <w:sz w:val="24"/>
                                <w:szCs w:val="24"/>
                              </w:rPr>
                            </m:ctrlPr>
                          </m:fPr>
                          <m:num>
                            <m:sSub>
                              <m:sSubPr>
                                <m:ctrlPr>
                                  <w:rPr>
                                    <w:rFonts w:ascii="Cambria Math" w:hAnsi="Cambria Math"/>
                                    <w:color w:val="auto"/>
                                    <w:sz w:val="24"/>
                                    <w:szCs w:val="24"/>
                                  </w:rPr>
                                </m:ctrlPr>
                              </m:sSubPr>
                              <m:e>
                                <m:r>
                                  <w:rPr>
                                    <w:rFonts w:ascii="Cambria Math" w:hAnsi="Cambria Math"/>
                                    <w:color w:val="auto"/>
                                    <w:sz w:val="24"/>
                                    <w:szCs w:val="24"/>
                                  </w:rPr>
                                  <m:t>P</m:t>
                                </m:r>
                              </m:e>
                              <m:sub>
                                <m:r>
                                  <w:rPr>
                                    <w:rFonts w:ascii="Cambria Math" w:hAnsi="Cambria Math"/>
                                    <w:color w:val="auto"/>
                                    <w:sz w:val="24"/>
                                    <w:szCs w:val="24"/>
                                  </w:rPr>
                                  <m:t>i</m:t>
                                </m:r>
                              </m:sub>
                            </m:sSub>
                          </m:num>
                          <m:den>
                            <w:bookmarkStart w:id="43" w:name="_Hlk188300995"/>
                            <m:sSub>
                              <m:sSubPr>
                                <m:ctrlPr>
                                  <w:rPr>
                                    <w:rFonts w:ascii="Cambria Math" w:hAnsi="Cambria Math"/>
                                    <w:color w:val="auto"/>
                                    <w:sz w:val="24"/>
                                    <w:szCs w:val="24"/>
                                  </w:rPr>
                                </m:ctrlPr>
                              </m:sSubPr>
                              <m:e>
                                <m:r>
                                  <w:rPr>
                                    <w:rFonts w:ascii="Cambria Math" w:hAnsi="Cambria Math"/>
                                    <w:color w:val="auto"/>
                                    <w:sz w:val="24"/>
                                    <w:szCs w:val="24"/>
                                  </w:rPr>
                                  <m:t>P</m:t>
                                </m:r>
                              </m:e>
                              <m:sub>
                                <m:r>
                                  <w:rPr>
                                    <w:rFonts w:ascii="Cambria Math" w:hAnsi="Cambria Math"/>
                                    <w:color w:val="auto"/>
                                    <w:sz w:val="24"/>
                                    <w:szCs w:val="24"/>
                                  </w:rPr>
                                  <m:t>ս</m:t>
                                </m:r>
                                <m:r>
                                  <w:rPr>
                                    <w:rFonts w:ascii="Cambria Math" w:hAnsi="Cambria Math"/>
                                    <w:color w:val="auto"/>
                                    <w:sz w:val="24"/>
                                    <w:szCs w:val="24"/>
                                    <w:lang w:val="hy-AM"/>
                                  </w:rPr>
                                  <m:t>տ</m:t>
                                </m:r>
                              </m:sub>
                            </m:sSub>
                            <w:bookmarkEnd w:id="43"/>
                          </m:den>
                        </m:f>
                      </m:e>
                    </m:d>
                  </m:e>
                  <m:sup>
                    <m:r>
                      <w:rPr>
                        <w:rFonts w:ascii="Cambria Math" w:hAnsi="Cambria Math"/>
                        <w:color w:val="auto"/>
                        <w:sz w:val="24"/>
                        <w:szCs w:val="24"/>
                      </w:rPr>
                      <m:t>β</m:t>
                    </m:r>
                  </m:sup>
                </m:sSup>
              </m:oMath>
            </m:oMathPara>
          </w:p>
        </w:tc>
        <w:tc>
          <w:tcPr>
            <w:tcW w:w="1838" w:type="dxa"/>
            <w:vAlign w:val="center"/>
          </w:tcPr>
          <w:p w14:paraId="46E953E5" w14:textId="77777777" w:rsidR="00690D19" w:rsidRPr="003B3FE4" w:rsidRDefault="00690D19" w:rsidP="005C46AE">
            <w:pPr>
              <w:pStyle w:val="a0"/>
              <w:spacing w:line="360" w:lineRule="auto"/>
              <w:ind w:left="0" w:firstLine="0"/>
              <w:jc w:val="center"/>
              <w:rPr>
                <w:rFonts w:ascii="Cambria Math" w:eastAsia="Times New Roman" w:hAnsi="Cambria Math"/>
                <w:b w:val="0"/>
                <w:bCs w:val="0"/>
                <w:color w:val="auto"/>
                <w:sz w:val="24"/>
                <w:lang w:val="ru-RU"/>
              </w:rPr>
            </w:pPr>
            <w:r w:rsidRPr="003B3FE4">
              <w:rPr>
                <w:rFonts w:ascii="Cambria Math" w:eastAsia="Times New Roman" w:hAnsi="Cambria Math"/>
                <w:b w:val="0"/>
                <w:bCs w:val="0"/>
                <w:color w:val="auto"/>
                <w:sz w:val="24"/>
                <w:lang w:val="ru-RU"/>
              </w:rPr>
              <w:t>(3)</w:t>
            </w:r>
          </w:p>
        </w:tc>
      </w:tr>
    </w:tbl>
    <w:p w14:paraId="55AA69FF" w14:textId="77777777" w:rsidR="00250450" w:rsidRPr="003B3FE4" w:rsidRDefault="00250450" w:rsidP="00A074B9">
      <w:pPr>
        <w:tabs>
          <w:tab w:val="left" w:pos="1080"/>
          <w:tab w:val="left" w:pos="1260"/>
        </w:tabs>
        <w:autoSpaceDE w:val="0"/>
        <w:autoSpaceDN w:val="0"/>
        <w:adjustRightInd w:val="0"/>
        <w:spacing w:after="0" w:line="360" w:lineRule="auto"/>
        <w:ind w:left="720" w:right="0" w:firstLine="0"/>
        <w:rPr>
          <w:rFonts w:ascii="Cambria Math" w:hAnsi="Cambria Math"/>
          <w:color w:val="auto"/>
          <w:sz w:val="24"/>
          <w:szCs w:val="24"/>
          <w:lang w:eastAsia="en-US"/>
        </w:rPr>
      </w:pPr>
      <w:r w:rsidRPr="003B3FE4">
        <w:rPr>
          <w:rFonts w:ascii="Cambria Math" w:hAnsi="Cambria Math"/>
          <w:color w:val="auto"/>
          <w:sz w:val="24"/>
          <w:szCs w:val="24"/>
          <w:lang w:eastAsia="en-US"/>
        </w:rPr>
        <w:t>ո</w:t>
      </w:r>
      <w:r w:rsidR="00A074B9" w:rsidRPr="003B3FE4">
        <w:rPr>
          <w:rFonts w:ascii="Cambria Math" w:hAnsi="Cambria Math"/>
          <w:color w:val="auto"/>
          <w:sz w:val="24"/>
          <w:szCs w:val="24"/>
          <w:lang w:eastAsia="en-US"/>
        </w:rPr>
        <w:t>րտեղ</w:t>
      </w:r>
      <w:r w:rsidRPr="003B3FE4">
        <w:rPr>
          <w:rFonts w:ascii="Cambria Math" w:hAnsi="Cambria Math"/>
          <w:color w:val="auto"/>
          <w:sz w:val="24"/>
          <w:szCs w:val="24"/>
          <w:lang w:eastAsia="en-US"/>
        </w:rPr>
        <w:t>`</w:t>
      </w:r>
    </w:p>
    <w:p w14:paraId="05B12C57" w14:textId="42DE6C28" w:rsidR="00A074B9" w:rsidRPr="003B3FE4" w:rsidRDefault="00000000" w:rsidP="003B3FE4">
      <w:pPr>
        <w:tabs>
          <w:tab w:val="left" w:pos="1080"/>
          <w:tab w:val="left" w:pos="1260"/>
        </w:tabs>
        <w:autoSpaceDE w:val="0"/>
        <w:autoSpaceDN w:val="0"/>
        <w:adjustRightInd w:val="0"/>
        <w:spacing w:after="0" w:line="360" w:lineRule="auto"/>
        <w:ind w:right="0" w:firstLine="720"/>
        <w:rPr>
          <w:rFonts w:ascii="Cambria Math" w:hAnsi="Cambria Math"/>
          <w:color w:val="auto"/>
          <w:sz w:val="24"/>
          <w:szCs w:val="24"/>
          <w:lang w:eastAsia="en-US"/>
        </w:rPr>
      </w:pPr>
      <m:oMath>
        <m:sSub>
          <m:sSubPr>
            <m:ctrlPr>
              <w:rPr>
                <w:rFonts w:ascii="Cambria Math" w:hAnsi="Cambria Math"/>
                <w:color w:val="auto"/>
                <w:sz w:val="24"/>
                <w:szCs w:val="24"/>
                <w:lang w:eastAsia="en-US"/>
              </w:rPr>
            </m:ctrlPr>
          </m:sSubPr>
          <m:e>
            <m:r>
              <w:rPr>
                <w:rFonts w:ascii="Cambria Math" w:hAnsi="Cambria Math"/>
                <w:color w:val="auto"/>
                <w:sz w:val="24"/>
                <w:szCs w:val="24"/>
                <w:lang w:eastAsia="en-US"/>
              </w:rPr>
              <m:t>P</m:t>
            </m:r>
          </m:e>
          <m:sub>
            <m:r>
              <w:rPr>
                <w:rFonts w:ascii="Cambria Math" w:hAnsi="Cambria Math"/>
                <w:color w:val="auto"/>
                <w:sz w:val="24"/>
                <w:szCs w:val="24"/>
                <w:lang w:eastAsia="en-US"/>
              </w:rPr>
              <m:t>i</m:t>
            </m:r>
          </m:sub>
        </m:sSub>
        <m:r>
          <m:rPr>
            <m:sty m:val="p"/>
          </m:rPr>
          <w:rPr>
            <w:rFonts w:ascii="Cambria Math" w:hAnsi="Cambria Math"/>
            <w:color w:val="auto"/>
            <w:sz w:val="24"/>
            <w:szCs w:val="24"/>
            <w:lang w:eastAsia="en-US"/>
          </w:rPr>
          <m:t xml:space="preserve"> </m:t>
        </m:r>
      </m:oMath>
      <w:r w:rsidR="00A074B9" w:rsidRPr="003B3FE4">
        <w:rPr>
          <w:rFonts w:ascii="Cambria Math" w:hAnsi="Cambria Math"/>
          <w:color w:val="auto"/>
          <w:sz w:val="24"/>
          <w:szCs w:val="24"/>
          <w:lang w:eastAsia="en-US"/>
        </w:rPr>
        <w:t>-</w:t>
      </w:r>
      <w:r w:rsidR="003B3FE4" w:rsidRPr="003B3FE4">
        <w:rPr>
          <w:rFonts w:ascii="Cambria Math" w:hAnsi="Cambria Math"/>
          <w:color w:val="auto"/>
          <w:sz w:val="24"/>
          <w:szCs w:val="24"/>
          <w:lang w:eastAsia="en-US"/>
        </w:rPr>
        <w:t xml:space="preserve"> </w:t>
      </w:r>
      <w:r w:rsidR="00A074B9" w:rsidRPr="003B3FE4">
        <w:rPr>
          <w:rFonts w:ascii="Cambria Math" w:hAnsi="Cambria Math"/>
          <w:color w:val="auto"/>
          <w:sz w:val="24"/>
          <w:szCs w:val="24"/>
          <w:lang w:eastAsia="en-US"/>
        </w:rPr>
        <w:t>դիտարկվող  անվից ճանապարհածածկի վրա անվի  բեռնվածքն է,</w:t>
      </w:r>
    </w:p>
    <w:p w14:paraId="78FEB927" w14:textId="15471218" w:rsidR="00A074B9" w:rsidRPr="00250450" w:rsidRDefault="00000000" w:rsidP="003B3FE4">
      <w:pPr>
        <w:tabs>
          <w:tab w:val="left" w:pos="1080"/>
          <w:tab w:val="left" w:pos="1260"/>
        </w:tabs>
        <w:autoSpaceDE w:val="0"/>
        <w:autoSpaceDN w:val="0"/>
        <w:adjustRightInd w:val="0"/>
        <w:spacing w:after="0" w:line="360" w:lineRule="auto"/>
        <w:ind w:right="0" w:firstLine="720"/>
        <w:rPr>
          <w:rFonts w:ascii="GHEA Grapalat" w:eastAsiaTheme="minorHAnsi" w:hAnsi="GHEA Grapalat"/>
          <w:bCs/>
          <w:color w:val="auto"/>
          <w:sz w:val="24"/>
          <w:szCs w:val="24"/>
          <w:lang w:val="hy-AM" w:eastAsia="en-US"/>
        </w:rPr>
      </w:pPr>
      <m:oMath>
        <m:sSub>
          <m:sSubPr>
            <m:ctrlPr>
              <w:rPr>
                <w:rFonts w:ascii="Cambria Math" w:hAnsi="Cambria Math"/>
                <w:i/>
                <w:iCs/>
                <w:color w:val="auto"/>
                <w:sz w:val="24"/>
                <w:szCs w:val="24"/>
                <w:lang w:eastAsia="en-US"/>
              </w:rPr>
            </m:ctrlPr>
          </m:sSubPr>
          <m:e>
            <m:r>
              <w:rPr>
                <w:rFonts w:ascii="Cambria Math" w:hAnsi="Cambria Math"/>
                <w:color w:val="auto"/>
                <w:sz w:val="24"/>
                <w:szCs w:val="24"/>
                <w:lang w:eastAsia="en-US"/>
              </w:rPr>
              <m:t>P</m:t>
            </m:r>
          </m:e>
          <m:sub>
            <m:r>
              <w:rPr>
                <w:rFonts w:ascii="Cambria Math" w:hAnsi="Cambria Math"/>
                <w:color w:val="auto"/>
                <w:sz w:val="24"/>
                <w:szCs w:val="24"/>
                <w:lang w:eastAsia="en-US"/>
              </w:rPr>
              <m:t>ս</m:t>
            </m:r>
            <m:r>
              <w:rPr>
                <w:rFonts w:ascii="Cambria Math" w:hAnsi="Cambria Math"/>
                <w:color w:val="auto"/>
                <w:sz w:val="24"/>
                <w:szCs w:val="24"/>
                <w:lang w:val="hy-AM" w:eastAsia="en-US"/>
              </w:rPr>
              <m:t>տ</m:t>
            </m:r>
          </m:sub>
        </m:sSub>
        <m:r>
          <w:rPr>
            <w:rFonts w:ascii="Cambria Math" w:eastAsiaTheme="minorHAnsi" w:hAnsi="Cambria Math"/>
            <w:color w:val="auto"/>
            <w:sz w:val="24"/>
            <w:szCs w:val="24"/>
            <w:lang w:val="hy-AM" w:eastAsia="en-US"/>
          </w:rPr>
          <m:t xml:space="preserve"> </m:t>
        </m:r>
      </m:oMath>
      <w:r w:rsidR="00A074B9" w:rsidRPr="00250450">
        <w:rPr>
          <w:rFonts w:ascii="GHEA Grapalat" w:eastAsiaTheme="minorHAnsi" w:hAnsi="GHEA Grapalat"/>
          <w:bCs/>
          <w:color w:val="auto"/>
          <w:sz w:val="24"/>
          <w:szCs w:val="24"/>
          <w:lang w:val="hy-AM" w:eastAsia="en-US"/>
        </w:rPr>
        <w:t>-</w:t>
      </w:r>
      <w:r w:rsidR="003B3FE4">
        <w:rPr>
          <w:rFonts w:ascii="GHEA Grapalat" w:eastAsiaTheme="minorHAnsi" w:hAnsi="GHEA Grapalat"/>
          <w:bCs/>
          <w:color w:val="auto"/>
          <w:sz w:val="24"/>
          <w:szCs w:val="24"/>
          <w:lang w:val="hy-AM" w:eastAsia="en-US"/>
        </w:rPr>
        <w:t xml:space="preserve"> </w:t>
      </w:r>
      <w:r w:rsidR="00A074B9" w:rsidRPr="00250450">
        <w:rPr>
          <w:rFonts w:ascii="GHEA Grapalat" w:eastAsiaTheme="minorHAnsi" w:hAnsi="GHEA Grapalat"/>
          <w:bCs/>
          <w:color w:val="auto"/>
          <w:sz w:val="24"/>
          <w:szCs w:val="24"/>
          <w:lang w:val="hy-AM" w:eastAsia="en-US"/>
        </w:rPr>
        <w:t>անվի վրա նորմատիվային ստատիկ  բեռնվածքն է,</w:t>
      </w:r>
    </w:p>
    <w:p w14:paraId="5F120C2B" w14:textId="7815F9C9" w:rsidR="00A074B9" w:rsidRPr="00250450" w:rsidRDefault="00250450" w:rsidP="003B3FE4">
      <w:pPr>
        <w:tabs>
          <w:tab w:val="left" w:pos="1080"/>
          <w:tab w:val="left" w:pos="1260"/>
        </w:tabs>
        <w:autoSpaceDE w:val="0"/>
        <w:autoSpaceDN w:val="0"/>
        <w:adjustRightInd w:val="0"/>
        <w:spacing w:after="0" w:line="360" w:lineRule="auto"/>
        <w:ind w:right="0" w:firstLine="720"/>
        <w:rPr>
          <w:rFonts w:ascii="GHEA Grapalat" w:eastAsiaTheme="minorHAnsi" w:hAnsi="GHEA Grapalat"/>
          <w:bCs/>
          <w:color w:val="auto"/>
          <w:sz w:val="24"/>
          <w:szCs w:val="24"/>
          <w:lang w:val="hy-AM" w:eastAsia="en-US"/>
        </w:rPr>
      </w:pPr>
      <m:oMath>
        <m:r>
          <w:rPr>
            <w:rFonts w:ascii="Cambria Math" w:eastAsiaTheme="minorHAnsi" w:hAnsi="Cambria Math"/>
            <w:color w:val="auto"/>
            <w:sz w:val="24"/>
            <w:szCs w:val="24"/>
            <w:lang w:val="hy-AM" w:eastAsia="en-US"/>
          </w:rPr>
          <m:t>β</m:t>
        </m:r>
      </m:oMath>
      <w:r w:rsidR="00A074B9" w:rsidRPr="00250450">
        <w:rPr>
          <w:rFonts w:ascii="GHEA Grapalat" w:eastAsiaTheme="minorHAnsi" w:hAnsi="GHEA Grapalat"/>
          <w:bCs/>
          <w:color w:val="auto"/>
          <w:sz w:val="24"/>
          <w:szCs w:val="24"/>
          <w:lang w:val="hy-AM" w:eastAsia="en-US"/>
        </w:rPr>
        <w:t xml:space="preserve"> -ն աստիճանացույց է, որը  IA, IБ, IB, II, III կարգի ճանապարհների, քաղաքային մայրուղային ճանապարհներ և</w:t>
      </w:r>
      <w:r w:rsidR="003B3FE4">
        <w:rPr>
          <w:rFonts w:ascii="GHEA Grapalat" w:eastAsiaTheme="minorHAnsi" w:hAnsi="GHEA Grapalat"/>
          <w:bCs/>
          <w:color w:val="auto"/>
          <w:sz w:val="24"/>
          <w:szCs w:val="24"/>
          <w:lang w:val="hy-AM" w:eastAsia="en-US"/>
        </w:rPr>
        <w:t xml:space="preserve"> </w:t>
      </w:r>
      <w:r w:rsidR="00A074B9" w:rsidRPr="00250450">
        <w:rPr>
          <w:rFonts w:ascii="GHEA Grapalat" w:eastAsiaTheme="minorHAnsi" w:hAnsi="GHEA Grapalat"/>
          <w:bCs/>
          <w:color w:val="auto"/>
          <w:sz w:val="24"/>
          <w:szCs w:val="24"/>
          <w:lang w:val="hy-AM" w:eastAsia="en-US"/>
        </w:rPr>
        <w:t xml:space="preserve">փողոցների համար ընդունվում է </w:t>
      </w:r>
      <w:r w:rsidR="00A074B9" w:rsidRPr="003B3FE4">
        <w:rPr>
          <w:rFonts w:ascii="GHEA Grapalat" w:eastAsiaTheme="minorHAnsi" w:hAnsi="GHEA Grapalat"/>
          <w:bCs/>
          <w:color w:val="auto"/>
          <w:sz w:val="24"/>
          <w:szCs w:val="24"/>
          <w:lang w:val="hy-AM" w:eastAsia="en-US"/>
        </w:rPr>
        <w:t>4.4,</w:t>
      </w:r>
      <w:r w:rsidR="003B3FE4">
        <w:rPr>
          <w:rFonts w:ascii="GHEA Grapalat" w:eastAsiaTheme="minorHAnsi" w:hAnsi="GHEA Grapalat"/>
          <w:bCs/>
          <w:color w:val="auto"/>
          <w:sz w:val="24"/>
          <w:szCs w:val="24"/>
          <w:lang w:val="hy-AM" w:eastAsia="en-US"/>
        </w:rPr>
        <w:t xml:space="preserve"> </w:t>
      </w:r>
      <w:r w:rsidR="00A074B9" w:rsidRPr="00250450">
        <w:rPr>
          <w:rFonts w:ascii="GHEA Grapalat" w:eastAsiaTheme="minorHAnsi" w:hAnsi="GHEA Grapalat"/>
          <w:bCs/>
          <w:color w:val="auto"/>
          <w:sz w:val="24"/>
          <w:szCs w:val="24"/>
          <w:lang w:val="hy-AM" w:eastAsia="en-US"/>
        </w:rPr>
        <w:t>IV կարգի ճանապարհների,  տեղական նշանակության քաղաքային փողոցներ համար՝ 3</w:t>
      </w:r>
      <w:r>
        <w:rPr>
          <w:rFonts w:ascii="GHEA Grapalat" w:eastAsiaTheme="minorHAnsi" w:hAnsi="GHEA Grapalat"/>
          <w:bCs/>
          <w:color w:val="auto"/>
          <w:sz w:val="24"/>
          <w:szCs w:val="24"/>
          <w:lang w:val="hy-AM" w:eastAsia="en-US"/>
        </w:rPr>
        <w:t>,</w:t>
      </w:r>
      <w:r w:rsidR="00A074B9" w:rsidRPr="00250450">
        <w:rPr>
          <w:rFonts w:ascii="GHEA Grapalat" w:eastAsiaTheme="minorHAnsi" w:hAnsi="GHEA Grapalat"/>
          <w:bCs/>
          <w:color w:val="auto"/>
          <w:sz w:val="24"/>
          <w:szCs w:val="24"/>
          <w:lang w:val="hy-AM" w:eastAsia="en-US"/>
        </w:rPr>
        <w:t>0:</w:t>
      </w:r>
    </w:p>
    <w:p w14:paraId="5269C954" w14:textId="38FBAE88" w:rsidR="00233415" w:rsidRPr="00AF558F" w:rsidRDefault="00233415">
      <w:pPr>
        <w:pStyle w:val="ListParagraph"/>
        <w:numPr>
          <w:ilvl w:val="0"/>
          <w:numId w:val="3"/>
        </w:numPr>
        <w:tabs>
          <w:tab w:val="left" w:pos="1080"/>
          <w:tab w:val="left" w:pos="1260"/>
        </w:tabs>
        <w:autoSpaceDE w:val="0"/>
        <w:autoSpaceDN w:val="0"/>
        <w:adjustRightInd w:val="0"/>
        <w:spacing w:after="0" w:line="360" w:lineRule="auto"/>
        <w:ind w:left="0" w:right="0" w:firstLine="720"/>
        <w:rPr>
          <w:rFonts w:ascii="GHEA Grapalat" w:hAnsi="GHEA Grapalat"/>
          <w:color w:val="auto"/>
          <w:sz w:val="24"/>
          <w:lang w:val="hy-AM"/>
        </w:rPr>
      </w:pPr>
      <w:r w:rsidRPr="00AF558F">
        <w:rPr>
          <w:rFonts w:ascii="GHEA Grapalat" w:hAnsi="GHEA Grapalat"/>
          <w:color w:val="auto"/>
          <w:sz w:val="24"/>
          <w:lang w:val="hy-AM"/>
        </w:rPr>
        <w:t>Բազմառանցք ավտոմոբիլների և քարշակների անվի վրա ընկնող փաստացի բեռնվածք</w:t>
      </w:r>
      <w:r w:rsidR="003501CF">
        <w:rPr>
          <w:rFonts w:ascii="GHEA Grapalat" w:hAnsi="GHEA Grapalat"/>
          <w:color w:val="auto"/>
          <w:sz w:val="24"/>
          <w:lang w:val="hy-AM"/>
        </w:rPr>
        <w:t xml:space="preserve">ն </w:t>
      </w:r>
      <w:r w:rsidRPr="00AF558F">
        <w:rPr>
          <w:rFonts w:ascii="GHEA Grapalat" w:hAnsi="GHEA Grapalat"/>
          <w:color w:val="auto"/>
          <w:sz w:val="24"/>
          <w:lang w:val="hy-AM"/>
        </w:rPr>
        <w:t>որոշելիս</w:t>
      </w:r>
      <w:r w:rsidR="003501CF">
        <w:rPr>
          <w:rFonts w:ascii="GHEA Grapalat" w:hAnsi="GHEA Grapalat"/>
          <w:color w:val="auto"/>
          <w:sz w:val="24"/>
          <w:lang w:val="hy-AM"/>
        </w:rPr>
        <w:t xml:space="preserve"> </w:t>
      </w:r>
      <w:r w:rsidRPr="00AF558F">
        <w:rPr>
          <w:rFonts w:ascii="GHEA Grapalat" w:hAnsi="GHEA Grapalat"/>
          <w:color w:val="auto"/>
          <w:sz w:val="24"/>
          <w:lang w:val="hy-AM"/>
        </w:rPr>
        <w:t>տրանսպորտային միջոցի անձնագրային տվյալներ</w:t>
      </w:r>
      <w:r w:rsidR="00E370AB" w:rsidRPr="00AF558F">
        <w:rPr>
          <w:rFonts w:ascii="GHEA Grapalat" w:hAnsi="GHEA Grapalat"/>
          <w:color w:val="auto"/>
          <w:sz w:val="24"/>
          <w:lang w:val="hy-AM"/>
        </w:rPr>
        <w:t>ով</w:t>
      </w:r>
      <w:r w:rsidRPr="00AF558F">
        <w:rPr>
          <w:rFonts w:ascii="GHEA Grapalat" w:hAnsi="GHEA Grapalat"/>
          <w:color w:val="auto"/>
          <w:sz w:val="24"/>
          <w:lang w:val="hy-AM"/>
        </w:rPr>
        <w:t xml:space="preserve"> ընդունած անվային բեռնվածքը պետք է բազմապատկել </w:t>
      </w:r>
      <w:r w:rsidR="0067573D" w:rsidRPr="00AF558F">
        <w:rPr>
          <w:rFonts w:ascii="GHEA Grapalat" w:hAnsi="GHEA Grapalat"/>
          <w:color w:val="auto"/>
          <w:sz w:val="24"/>
          <w:lang w:val="hy-AM"/>
        </w:rPr>
        <w:t>իրարից 2,5 մ-ից պակաս հեռավորության վրա գտնվող հարևան առանցքներից բեռնվածքների ազդեցությունները հաշվի</w:t>
      </w:r>
      <w:r w:rsidR="003501CF">
        <w:rPr>
          <w:rFonts w:ascii="GHEA Grapalat" w:hAnsi="GHEA Grapalat"/>
          <w:color w:val="auto"/>
          <w:sz w:val="24"/>
          <w:lang w:val="hy-AM"/>
        </w:rPr>
        <w:t xml:space="preserve"> </w:t>
      </w:r>
      <w:r w:rsidR="0067573D" w:rsidRPr="00AF558F">
        <w:rPr>
          <w:rFonts w:ascii="GHEA Grapalat" w:hAnsi="GHEA Grapalat"/>
          <w:color w:val="auto"/>
          <w:sz w:val="24"/>
          <w:lang w:val="hy-AM"/>
        </w:rPr>
        <w:t xml:space="preserve">առնող հետևյալ  գործակցով՝ </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690D19" w:rsidRPr="00400AC2" w14:paraId="5E114C8E" w14:textId="77777777" w:rsidTr="002A734F">
        <w:tc>
          <w:tcPr>
            <w:tcW w:w="7791" w:type="dxa"/>
          </w:tcPr>
          <w:p w14:paraId="3F5D7116" w14:textId="7FF4922E" w:rsidR="00690D19" w:rsidRPr="00400AC2" w:rsidRDefault="00000000" w:rsidP="005C46AE">
            <w:pPr>
              <w:tabs>
                <w:tab w:val="left" w:pos="1080"/>
                <w:tab w:val="left" w:pos="1260"/>
              </w:tabs>
              <w:autoSpaceDE w:val="0"/>
              <w:autoSpaceDN w:val="0"/>
              <w:adjustRightInd w:val="0"/>
              <w:spacing w:after="0" w:line="360" w:lineRule="auto"/>
              <w:ind w:right="0" w:firstLine="0"/>
              <w:jc w:val="center"/>
              <w:rPr>
                <w:rFonts w:ascii="GHEA Grapalat" w:hAnsi="GHEA Grapalat"/>
                <w:iCs/>
                <w:color w:val="auto"/>
                <w:sz w:val="24"/>
                <w:szCs w:val="24"/>
                <w:lang w:val="hy-AM"/>
              </w:rPr>
            </w:pPr>
            <m:oMathPara>
              <m:oMath>
                <m:sSub>
                  <m:sSubPr>
                    <m:ctrlPr>
                      <w:rPr>
                        <w:rFonts w:ascii="Cambria Math" w:hAnsi="Cambria Math"/>
                        <w:i/>
                        <w:iCs/>
                        <w:color w:val="auto"/>
                        <w:sz w:val="24"/>
                        <w:szCs w:val="24"/>
                      </w:rPr>
                    </m:ctrlPr>
                  </m:sSubPr>
                  <m:e>
                    <m:r>
                      <w:rPr>
                        <w:rFonts w:ascii="Cambria Math" w:hAnsi="Cambria Math"/>
                        <w:color w:val="auto"/>
                        <w:sz w:val="24"/>
                        <w:szCs w:val="24"/>
                      </w:rPr>
                      <m:t>K</m:t>
                    </m:r>
                  </m:e>
                  <m:sub>
                    <m:r>
                      <w:rPr>
                        <w:rFonts w:ascii="Cambria Math" w:hAnsi="Cambria Math"/>
                        <w:color w:val="auto"/>
                        <w:sz w:val="24"/>
                        <w:szCs w:val="24"/>
                      </w:rPr>
                      <m:t>հ</m:t>
                    </m:r>
                    <m:r>
                      <w:rPr>
                        <w:rFonts w:ascii="Cambria Math" w:hAnsi="Cambria Math"/>
                        <w:color w:val="auto"/>
                        <w:sz w:val="24"/>
                        <w:szCs w:val="24"/>
                        <w:lang w:val="hy-AM"/>
                      </w:rPr>
                      <m:t>արև</m:t>
                    </m:r>
                  </m:sub>
                </m:sSub>
                <m:r>
                  <m:rPr>
                    <m:sty m:val="p"/>
                  </m:rPr>
                  <w:rPr>
                    <w:rFonts w:ascii="Cambria Math" w:hAnsi="Cambria Math"/>
                    <w:color w:val="auto"/>
                    <w:sz w:val="24"/>
                    <w:szCs w:val="24"/>
                  </w:rPr>
                  <m:t>=</m:t>
                </m:r>
                <m:r>
                  <w:rPr>
                    <w:rFonts w:ascii="Cambria Math" w:hAnsi="Cambria Math"/>
                    <w:color w:val="auto"/>
                    <w:sz w:val="24"/>
                    <w:szCs w:val="24"/>
                  </w:rPr>
                  <m:t>a</m:t>
                </m:r>
                <m:r>
                  <m:rPr>
                    <m:sty m:val="p"/>
                  </m:rPr>
                  <w:rPr>
                    <w:rFonts w:ascii="Cambria Math" w:hAnsi="Cambria Math"/>
                    <w:color w:val="auto"/>
                    <w:sz w:val="24"/>
                    <w:szCs w:val="24"/>
                  </w:rPr>
                  <m:t>-</m:t>
                </m:r>
                <m:r>
                  <w:rPr>
                    <w:rFonts w:ascii="Cambria Math" w:hAnsi="Cambria Math"/>
                    <w:color w:val="auto"/>
                    <w:sz w:val="24"/>
                    <w:szCs w:val="24"/>
                  </w:rPr>
                  <m:t>b</m:t>
                </m:r>
                <m:rad>
                  <m:radPr>
                    <m:degHide m:val="1"/>
                    <m:ctrlPr>
                      <w:rPr>
                        <w:rFonts w:ascii="Cambria Math" w:hAnsi="Cambria Math"/>
                        <w:color w:val="auto"/>
                        <w:sz w:val="24"/>
                        <w:szCs w:val="24"/>
                      </w:rPr>
                    </m:ctrlPr>
                  </m:radPr>
                  <m:deg/>
                  <m:e>
                    <m:sSub>
                      <m:sSubPr>
                        <m:ctrlPr>
                          <w:rPr>
                            <w:rFonts w:ascii="Cambria Math" w:hAnsi="Cambria Math"/>
                            <w:i/>
                            <w:color w:val="auto"/>
                            <w:sz w:val="24"/>
                            <w:szCs w:val="24"/>
                          </w:rPr>
                        </m:ctrlPr>
                      </m:sSubPr>
                      <m:e>
                        <m:r>
                          <w:rPr>
                            <w:rFonts w:ascii="Cambria Math" w:hAnsi="Cambria Math"/>
                            <w:color w:val="auto"/>
                            <w:sz w:val="24"/>
                            <w:szCs w:val="24"/>
                          </w:rPr>
                          <m:t>B</m:t>
                        </m:r>
                      </m:e>
                      <m:sub>
                        <m:r>
                          <w:rPr>
                            <w:rFonts w:ascii="Cambria Math" w:hAnsi="Cambria Math"/>
                            <w:color w:val="auto"/>
                            <w:sz w:val="24"/>
                            <w:szCs w:val="24"/>
                          </w:rPr>
                          <m:t>տ</m:t>
                        </m:r>
                      </m:sub>
                    </m:sSub>
                    <m:r>
                      <w:rPr>
                        <w:rFonts w:ascii="Cambria Math" w:hAnsi="Cambria Math"/>
                        <w:color w:val="auto"/>
                        <w:sz w:val="24"/>
                        <w:szCs w:val="24"/>
                      </w:rPr>
                      <m:t>-c</m:t>
                    </m:r>
                  </m:e>
                </m:rad>
              </m:oMath>
            </m:oMathPara>
          </w:p>
        </w:tc>
        <w:tc>
          <w:tcPr>
            <w:tcW w:w="1838" w:type="dxa"/>
            <w:vAlign w:val="center"/>
          </w:tcPr>
          <w:p w14:paraId="7EC81D19" w14:textId="77777777" w:rsidR="00690D19" w:rsidRPr="00400AC2" w:rsidRDefault="00690D19" w:rsidP="005C46AE">
            <w:pPr>
              <w:pStyle w:val="a0"/>
              <w:spacing w:line="360" w:lineRule="auto"/>
              <w:ind w:left="0" w:firstLine="0"/>
              <w:jc w:val="center"/>
              <w:rPr>
                <w:b w:val="0"/>
                <w:bCs w:val="0"/>
                <w:color w:val="auto"/>
                <w:sz w:val="24"/>
                <w:lang w:val="ru-RU"/>
              </w:rPr>
            </w:pPr>
            <w:r w:rsidRPr="00400AC2">
              <w:rPr>
                <w:b w:val="0"/>
                <w:bCs w:val="0"/>
                <w:color w:val="auto"/>
                <w:sz w:val="24"/>
              </w:rPr>
              <w:t>(</w:t>
            </w:r>
            <w:r w:rsidRPr="00400AC2">
              <w:rPr>
                <w:b w:val="0"/>
                <w:bCs w:val="0"/>
                <w:color w:val="auto"/>
                <w:sz w:val="24"/>
                <w:lang w:val="en-US"/>
              </w:rPr>
              <w:t>4</w:t>
            </w:r>
            <w:r w:rsidRPr="00400AC2">
              <w:rPr>
                <w:b w:val="0"/>
                <w:bCs w:val="0"/>
                <w:color w:val="auto"/>
                <w:sz w:val="24"/>
              </w:rPr>
              <w:t>)</w:t>
            </w:r>
          </w:p>
        </w:tc>
      </w:tr>
    </w:tbl>
    <w:p w14:paraId="58B2C2D2" w14:textId="77777777" w:rsidR="00250450" w:rsidRDefault="00250450" w:rsidP="00755266">
      <w:pPr>
        <w:tabs>
          <w:tab w:val="left" w:pos="1080"/>
          <w:tab w:val="left" w:pos="1260"/>
        </w:tabs>
        <w:autoSpaceDE w:val="0"/>
        <w:autoSpaceDN w:val="0"/>
        <w:adjustRightInd w:val="0"/>
        <w:spacing w:after="0" w:line="360" w:lineRule="auto"/>
        <w:ind w:left="1440" w:right="0" w:hanging="810"/>
        <w:rPr>
          <w:rFonts w:ascii="GHEA Grapalat" w:hAnsi="GHEA Grapalat"/>
          <w:color w:val="auto"/>
          <w:sz w:val="24"/>
          <w:lang w:val="hy-AM"/>
        </w:rPr>
      </w:pPr>
      <w:r w:rsidRPr="00AF558F">
        <w:rPr>
          <w:rFonts w:ascii="GHEA Grapalat" w:hAnsi="GHEA Grapalat"/>
          <w:color w:val="auto"/>
          <w:sz w:val="24"/>
          <w:lang w:val="hy-AM"/>
        </w:rPr>
        <w:t>ո</w:t>
      </w:r>
      <w:r w:rsidR="000946BD" w:rsidRPr="00AF558F">
        <w:rPr>
          <w:rFonts w:ascii="GHEA Grapalat" w:hAnsi="GHEA Grapalat"/>
          <w:color w:val="auto"/>
          <w:sz w:val="24"/>
          <w:lang w:val="hy-AM"/>
        </w:rPr>
        <w:t>րտեղ</w:t>
      </w:r>
      <w:r>
        <w:rPr>
          <w:rFonts w:ascii="GHEA Grapalat" w:hAnsi="GHEA Grapalat"/>
          <w:color w:val="auto"/>
          <w:sz w:val="24"/>
          <w:lang w:val="hy-AM"/>
        </w:rPr>
        <w:t>`</w:t>
      </w:r>
    </w:p>
    <w:p w14:paraId="5CE8C6F5" w14:textId="085E8217" w:rsidR="00755266" w:rsidRPr="00AF558F" w:rsidRDefault="00250450" w:rsidP="00492171">
      <w:pPr>
        <w:tabs>
          <w:tab w:val="left" w:pos="1080"/>
          <w:tab w:val="left" w:pos="1260"/>
        </w:tabs>
        <w:autoSpaceDE w:val="0"/>
        <w:autoSpaceDN w:val="0"/>
        <w:adjustRightInd w:val="0"/>
        <w:spacing w:after="0" w:line="360" w:lineRule="auto"/>
        <w:ind w:right="0" w:firstLine="720"/>
        <w:rPr>
          <w:rFonts w:ascii="GHEA Grapalat" w:hAnsi="GHEA Grapalat"/>
          <w:color w:val="auto"/>
          <w:sz w:val="24"/>
          <w:lang w:val="hy-AM"/>
        </w:rPr>
      </w:pPr>
      <m:oMath>
        <m:r>
          <w:rPr>
            <w:rFonts w:ascii="Cambria Math" w:hAnsi="Cambria Math"/>
            <w:color w:val="auto"/>
            <w:sz w:val="24"/>
            <w:szCs w:val="24"/>
            <w:lang w:val="hy-AM"/>
          </w:rPr>
          <w:lastRenderedPageBreak/>
          <m:t>a,b,c</m:t>
        </m:r>
      </m:oMath>
      <w:r w:rsidR="000946BD" w:rsidRPr="00AF558F">
        <w:rPr>
          <w:rFonts w:ascii="GHEA Grapalat" w:hAnsi="GHEA Grapalat"/>
          <w:color w:val="auto"/>
          <w:sz w:val="24"/>
          <w:lang w:val="hy-AM"/>
        </w:rPr>
        <w:t xml:space="preserve"> -</w:t>
      </w:r>
      <w:r w:rsidR="00492171">
        <w:rPr>
          <w:rFonts w:ascii="GHEA Grapalat" w:hAnsi="GHEA Grapalat"/>
          <w:color w:val="auto"/>
          <w:sz w:val="24"/>
          <w:lang w:val="hy-AM"/>
        </w:rPr>
        <w:t xml:space="preserve"> </w:t>
      </w:r>
      <w:r w:rsidR="000946BD" w:rsidRPr="00AF558F">
        <w:rPr>
          <w:rFonts w:ascii="GHEA Grapalat" w:hAnsi="GHEA Grapalat"/>
          <w:color w:val="auto"/>
          <w:sz w:val="24"/>
          <w:lang w:val="hy-AM"/>
        </w:rPr>
        <w:t xml:space="preserve">պարամետրեր են, որոնք որոշվում են </w:t>
      </w:r>
      <w:r w:rsidR="000946BD" w:rsidRPr="00041128">
        <w:rPr>
          <w:rFonts w:ascii="GHEA Grapalat" w:hAnsi="GHEA Grapalat"/>
          <w:color w:val="auto"/>
          <w:sz w:val="24"/>
          <w:lang w:val="hy-AM"/>
        </w:rPr>
        <w:t xml:space="preserve">ըստ </w:t>
      </w:r>
      <w:r w:rsidR="00492171" w:rsidRPr="00041128">
        <w:rPr>
          <w:rFonts w:ascii="GHEA Grapalat" w:hAnsi="GHEA Grapalat"/>
          <w:color w:val="auto"/>
          <w:sz w:val="24"/>
          <w:lang w:val="hy-AM"/>
        </w:rPr>
        <w:t xml:space="preserve">սույն </w:t>
      </w:r>
      <w:r w:rsidR="000946BD" w:rsidRPr="00041128">
        <w:rPr>
          <w:rFonts w:ascii="GHEA Grapalat" w:hAnsi="GHEA Grapalat"/>
          <w:color w:val="auto"/>
          <w:sz w:val="24"/>
          <w:lang w:val="hy-AM"/>
        </w:rPr>
        <w:t xml:space="preserve">կանոնների հավաքածուի </w:t>
      </w:r>
      <w:r w:rsidR="00492171" w:rsidRPr="00041128">
        <w:rPr>
          <w:rFonts w:ascii="GHEA Grapalat" w:hAnsi="GHEA Grapalat"/>
          <w:color w:val="auto"/>
          <w:sz w:val="24"/>
          <w:lang w:val="hy-AM"/>
        </w:rPr>
        <w:t>9-րդ</w:t>
      </w:r>
      <w:r w:rsidR="00492171">
        <w:rPr>
          <w:rFonts w:ascii="GHEA Grapalat" w:hAnsi="GHEA Grapalat"/>
          <w:color w:val="auto"/>
          <w:sz w:val="24"/>
          <w:lang w:val="hy-AM"/>
        </w:rPr>
        <w:t xml:space="preserve"> </w:t>
      </w:r>
      <w:r w:rsidR="000946BD" w:rsidRPr="00AF558F">
        <w:rPr>
          <w:rFonts w:ascii="GHEA Grapalat" w:hAnsi="GHEA Grapalat"/>
          <w:color w:val="auto"/>
          <w:sz w:val="24"/>
          <w:lang w:val="hy-AM"/>
        </w:rPr>
        <w:t>աղյուսակի</w:t>
      </w:r>
      <w:r w:rsidR="00755266" w:rsidRPr="00AF558F">
        <w:rPr>
          <w:rFonts w:ascii="GHEA Grapalat" w:hAnsi="GHEA Grapalat"/>
          <w:color w:val="auto"/>
          <w:sz w:val="24"/>
          <w:lang w:val="hy-AM"/>
        </w:rPr>
        <w:t>,</w:t>
      </w:r>
    </w:p>
    <w:p w14:paraId="69258895" w14:textId="783F183C" w:rsidR="00755266" w:rsidRPr="00AF558F" w:rsidRDefault="00000000" w:rsidP="00492171">
      <w:pPr>
        <w:tabs>
          <w:tab w:val="left" w:pos="1080"/>
          <w:tab w:val="left" w:pos="1260"/>
        </w:tabs>
        <w:autoSpaceDE w:val="0"/>
        <w:autoSpaceDN w:val="0"/>
        <w:adjustRightInd w:val="0"/>
        <w:spacing w:after="0" w:line="360" w:lineRule="auto"/>
        <w:ind w:right="0" w:firstLine="720"/>
        <w:rPr>
          <w:rFonts w:ascii="GHEA Grapalat" w:hAnsi="GHEA Grapalat"/>
          <w:color w:val="auto"/>
          <w:sz w:val="24"/>
          <w:szCs w:val="24"/>
          <w:lang w:val="hy-AM"/>
        </w:rPr>
      </w:pPr>
      <m:oMath>
        <m:sSub>
          <m:sSubPr>
            <m:ctrlPr>
              <w:rPr>
                <w:rFonts w:ascii="Cambria Math" w:hAnsi="Cambria Math"/>
                <w:b/>
                <w:i/>
                <w:color w:val="auto"/>
                <w:sz w:val="24"/>
                <w:szCs w:val="24"/>
              </w:rPr>
            </m:ctrlPr>
          </m:sSubPr>
          <m:e>
            <m:r>
              <w:rPr>
                <w:rFonts w:ascii="Cambria Math" w:hAnsi="Cambria Math"/>
                <w:color w:val="auto"/>
                <w:sz w:val="24"/>
                <w:szCs w:val="24"/>
                <w:lang w:val="hy-AM"/>
              </w:rPr>
              <m:t>B</m:t>
            </m:r>
          </m:e>
          <m:sub>
            <m:r>
              <m:rPr>
                <m:sty m:val="bi"/>
              </m:rPr>
              <w:rPr>
                <w:rFonts w:ascii="Cambria Math" w:hAnsi="Cambria Math"/>
                <w:color w:val="auto"/>
                <w:sz w:val="24"/>
                <w:szCs w:val="24"/>
                <w:lang w:val="hy-AM"/>
              </w:rPr>
              <m:t>տ</m:t>
            </m:r>
          </m:sub>
        </m:sSub>
      </m:oMath>
      <w:r w:rsidR="00755266" w:rsidRPr="00AF558F">
        <w:rPr>
          <w:rFonts w:ascii="GHEA Grapalat" w:hAnsi="GHEA Grapalat"/>
          <w:color w:val="auto"/>
          <w:sz w:val="24"/>
          <w:szCs w:val="24"/>
          <w:lang w:val="hy-AM"/>
        </w:rPr>
        <w:t>- ն տրանսպորտային միջոցի առանցքների միջև հեռավորությունը</w:t>
      </w:r>
      <w:r w:rsidR="00D5219B" w:rsidRPr="00AF558F">
        <w:rPr>
          <w:rFonts w:ascii="GHEA Grapalat" w:hAnsi="GHEA Grapalat"/>
          <w:color w:val="auto"/>
          <w:sz w:val="24"/>
          <w:szCs w:val="24"/>
          <w:lang w:val="hy-AM"/>
        </w:rPr>
        <w:t>, մ</w:t>
      </w:r>
      <w:r w:rsidR="00755266" w:rsidRPr="00AF558F">
        <w:rPr>
          <w:rFonts w:ascii="GHEA Grapalat" w:hAnsi="GHEA Grapalat"/>
          <w:color w:val="auto"/>
          <w:sz w:val="24"/>
          <w:szCs w:val="24"/>
          <w:lang w:val="hy-AM"/>
        </w:rPr>
        <w:t>:</w:t>
      </w:r>
    </w:p>
    <w:p w14:paraId="4ACEACE5" w14:textId="77777777" w:rsidR="00C41E77" w:rsidRPr="00350021" w:rsidRDefault="00C41E77" w:rsidP="00755266">
      <w:pPr>
        <w:spacing w:line="276" w:lineRule="auto"/>
        <w:ind w:left="568" w:firstLine="0"/>
        <w:jc w:val="right"/>
        <w:rPr>
          <w:rFonts w:ascii="GHEA Grapalat" w:hAnsi="GHEA Grapalat"/>
          <w:color w:val="auto"/>
          <w:sz w:val="24"/>
          <w:szCs w:val="24"/>
          <w:lang w:val="hy-AM"/>
        </w:rPr>
      </w:pPr>
    </w:p>
    <w:p w14:paraId="231E1533" w14:textId="77777777" w:rsidR="00C41E77" w:rsidRPr="00350021" w:rsidRDefault="00C41E77" w:rsidP="00755266">
      <w:pPr>
        <w:spacing w:line="276" w:lineRule="auto"/>
        <w:ind w:left="568" w:firstLine="0"/>
        <w:jc w:val="right"/>
        <w:rPr>
          <w:rFonts w:ascii="GHEA Grapalat" w:hAnsi="GHEA Grapalat"/>
          <w:color w:val="auto"/>
          <w:sz w:val="24"/>
          <w:szCs w:val="24"/>
          <w:lang w:val="hy-AM"/>
        </w:rPr>
      </w:pPr>
    </w:p>
    <w:p w14:paraId="5FF5A554" w14:textId="75CBB650" w:rsidR="00755266" w:rsidRPr="00AF558F" w:rsidRDefault="00755266" w:rsidP="00755266">
      <w:pPr>
        <w:spacing w:line="276" w:lineRule="auto"/>
        <w:ind w:left="568" w:firstLine="0"/>
        <w:jc w:val="right"/>
        <w:rPr>
          <w:rFonts w:ascii="GHEA Grapalat" w:hAnsi="GHEA Grapalat"/>
          <w:color w:val="auto"/>
          <w:sz w:val="24"/>
          <w:szCs w:val="24"/>
          <w:lang w:val="en-US"/>
        </w:rPr>
      </w:pPr>
      <w:r w:rsidRPr="00AF558F">
        <w:rPr>
          <w:rFonts w:ascii="GHEA Grapalat" w:hAnsi="GHEA Grapalat"/>
          <w:color w:val="auto"/>
          <w:sz w:val="24"/>
          <w:szCs w:val="24"/>
          <w:lang w:val="en-US"/>
        </w:rPr>
        <w:t xml:space="preserve">Աղյուսակ </w:t>
      </w:r>
      <w:r w:rsidR="00341192" w:rsidRPr="00AF558F">
        <w:rPr>
          <w:rFonts w:ascii="GHEA Grapalat" w:hAnsi="GHEA Grapalat"/>
          <w:color w:val="auto"/>
          <w:sz w:val="24"/>
          <w:szCs w:val="24"/>
          <w:lang w:val="en-US"/>
        </w:rPr>
        <w:t>9</w:t>
      </w:r>
    </w:p>
    <w:tbl>
      <w:tblPr>
        <w:tblStyle w:val="TableGrid0"/>
        <w:tblW w:w="10170" w:type="dxa"/>
        <w:tblInd w:w="-5" w:type="dxa"/>
        <w:tblLayout w:type="fixed"/>
        <w:tblLook w:val="04A0" w:firstRow="1" w:lastRow="0" w:firstColumn="1" w:lastColumn="0" w:noHBand="0" w:noVBand="1"/>
      </w:tblPr>
      <w:tblGrid>
        <w:gridCol w:w="720"/>
        <w:gridCol w:w="2970"/>
        <w:gridCol w:w="2070"/>
        <w:gridCol w:w="2070"/>
        <w:gridCol w:w="2340"/>
      </w:tblGrid>
      <w:tr w:rsidR="00755266" w:rsidRPr="00AF558F" w14:paraId="10FCBC8E" w14:textId="77777777" w:rsidTr="00492171">
        <w:tc>
          <w:tcPr>
            <w:tcW w:w="720" w:type="dxa"/>
            <w:vMerge w:val="restart"/>
            <w:vAlign w:val="center"/>
          </w:tcPr>
          <w:p w14:paraId="6DD46240" w14:textId="77777777" w:rsidR="00755266" w:rsidRPr="00AF558F" w:rsidRDefault="00755266" w:rsidP="00492171">
            <w:pPr>
              <w:spacing w:line="360" w:lineRule="auto"/>
              <w:ind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N</w:t>
            </w:r>
          </w:p>
        </w:tc>
        <w:tc>
          <w:tcPr>
            <w:tcW w:w="2970" w:type="dxa"/>
            <w:vMerge w:val="restart"/>
            <w:vAlign w:val="center"/>
          </w:tcPr>
          <w:p w14:paraId="07CA302F" w14:textId="77777777" w:rsidR="00755266" w:rsidRPr="00AF558F" w:rsidRDefault="00755266" w:rsidP="00492171">
            <w:pPr>
              <w:spacing w:line="360" w:lineRule="auto"/>
              <w:ind w:hanging="72"/>
              <w:jc w:val="center"/>
              <w:rPr>
                <w:rFonts w:ascii="GHEA Grapalat" w:hAnsi="GHEA Grapalat"/>
                <w:color w:val="auto"/>
                <w:sz w:val="24"/>
                <w:szCs w:val="24"/>
                <w:lang w:val="en-US"/>
              </w:rPr>
            </w:pPr>
            <w:r w:rsidRPr="00AF558F">
              <w:rPr>
                <w:rFonts w:ascii="GHEA Grapalat" w:hAnsi="GHEA Grapalat"/>
                <w:color w:val="auto"/>
                <w:sz w:val="24"/>
                <w:szCs w:val="24"/>
                <w:lang w:val="en-US"/>
              </w:rPr>
              <w:t>Առանցքային բազայի տիպը</w:t>
            </w:r>
          </w:p>
        </w:tc>
        <w:tc>
          <w:tcPr>
            <w:tcW w:w="6480" w:type="dxa"/>
            <w:gridSpan w:val="3"/>
          </w:tcPr>
          <w:p w14:paraId="72A72328" w14:textId="77777777" w:rsidR="00755266" w:rsidRPr="00AF558F" w:rsidRDefault="00755266" w:rsidP="00492171">
            <w:pPr>
              <w:spacing w:line="360" w:lineRule="auto"/>
              <w:ind w:firstLine="112"/>
              <w:jc w:val="center"/>
              <w:rPr>
                <w:rFonts w:ascii="GHEA Grapalat" w:hAnsi="GHEA Grapalat"/>
                <w:color w:val="auto"/>
                <w:sz w:val="24"/>
                <w:szCs w:val="24"/>
                <w:lang w:val="en-US"/>
              </w:rPr>
            </w:pPr>
            <w:r w:rsidRPr="00AF558F">
              <w:rPr>
                <w:rFonts w:ascii="GHEA Grapalat" w:hAnsi="GHEA Grapalat"/>
                <w:color w:val="auto"/>
                <w:sz w:val="24"/>
                <w:szCs w:val="24"/>
                <w:lang w:val="en-US"/>
              </w:rPr>
              <w:t>Պարամետրերի արժեքները</w:t>
            </w:r>
          </w:p>
        </w:tc>
      </w:tr>
      <w:tr w:rsidR="00755266" w:rsidRPr="00AF558F" w14:paraId="34025B79" w14:textId="77777777" w:rsidTr="00492171">
        <w:trPr>
          <w:trHeight w:val="706"/>
        </w:trPr>
        <w:tc>
          <w:tcPr>
            <w:tcW w:w="720" w:type="dxa"/>
            <w:vMerge/>
          </w:tcPr>
          <w:p w14:paraId="4ADA5359" w14:textId="77777777" w:rsidR="00755266" w:rsidRPr="00AF558F" w:rsidRDefault="00755266" w:rsidP="00492171">
            <w:pPr>
              <w:spacing w:line="360" w:lineRule="auto"/>
              <w:ind w:firstLine="72"/>
              <w:jc w:val="center"/>
              <w:rPr>
                <w:rFonts w:ascii="GHEA Grapalat" w:hAnsi="GHEA Grapalat"/>
                <w:color w:val="auto"/>
                <w:sz w:val="24"/>
                <w:szCs w:val="24"/>
                <w:lang w:val="hy-AM"/>
              </w:rPr>
            </w:pPr>
          </w:p>
        </w:tc>
        <w:tc>
          <w:tcPr>
            <w:tcW w:w="2970" w:type="dxa"/>
            <w:vMerge/>
            <w:vAlign w:val="center"/>
          </w:tcPr>
          <w:p w14:paraId="34BC6D47" w14:textId="77777777" w:rsidR="00755266" w:rsidRPr="00AF558F" w:rsidRDefault="00755266" w:rsidP="00492171">
            <w:pPr>
              <w:spacing w:line="360" w:lineRule="auto"/>
              <w:jc w:val="center"/>
              <w:rPr>
                <w:rFonts w:ascii="GHEA Grapalat" w:hAnsi="GHEA Grapalat"/>
                <w:color w:val="auto"/>
                <w:sz w:val="24"/>
                <w:szCs w:val="24"/>
                <w:lang w:val="hy-AM"/>
              </w:rPr>
            </w:pPr>
          </w:p>
        </w:tc>
        <w:tc>
          <w:tcPr>
            <w:tcW w:w="2070" w:type="dxa"/>
          </w:tcPr>
          <w:p w14:paraId="3BB8FE81" w14:textId="77777777" w:rsidR="00755266" w:rsidRPr="00250450" w:rsidRDefault="00250450" w:rsidP="00492171">
            <w:pPr>
              <w:spacing w:line="360" w:lineRule="auto"/>
              <w:ind w:right="0" w:firstLine="112"/>
              <w:jc w:val="center"/>
              <w:rPr>
                <w:rFonts w:ascii="GHEA Grapalat" w:hAnsi="GHEA Grapalat"/>
                <w:i/>
                <w:iCs/>
                <w:color w:val="auto"/>
                <w:sz w:val="24"/>
                <w:szCs w:val="24"/>
                <w:lang w:val="en-US"/>
              </w:rPr>
            </w:pPr>
            <m:oMathPara>
              <m:oMath>
                <m:r>
                  <w:rPr>
                    <w:rFonts w:ascii="Cambria Math" w:hAnsi="Cambria Math"/>
                    <w:color w:val="auto"/>
                    <w:sz w:val="24"/>
                    <w:szCs w:val="24"/>
                    <w:lang w:val="hy-AM"/>
                  </w:rPr>
                  <m:t>a</m:t>
                </m:r>
              </m:oMath>
            </m:oMathPara>
          </w:p>
        </w:tc>
        <w:tc>
          <w:tcPr>
            <w:tcW w:w="2070" w:type="dxa"/>
          </w:tcPr>
          <w:p w14:paraId="4308802B" w14:textId="77777777" w:rsidR="00755266" w:rsidRPr="00250450" w:rsidRDefault="00250450" w:rsidP="00492171">
            <w:pPr>
              <w:spacing w:line="360" w:lineRule="auto"/>
              <w:ind w:right="0" w:firstLine="112"/>
              <w:jc w:val="center"/>
              <w:rPr>
                <w:rFonts w:ascii="GHEA Grapalat" w:hAnsi="GHEA Grapalat"/>
                <w:i/>
                <w:iCs/>
                <w:color w:val="auto"/>
                <w:sz w:val="24"/>
                <w:szCs w:val="24"/>
                <w:lang w:val="en-US"/>
              </w:rPr>
            </w:pPr>
            <m:oMathPara>
              <m:oMath>
                <m:r>
                  <w:rPr>
                    <w:rFonts w:ascii="Cambria Math" w:hAnsi="Cambria Math"/>
                    <w:color w:val="auto"/>
                    <w:sz w:val="24"/>
                    <w:szCs w:val="24"/>
                    <w:lang w:val="hy-AM"/>
                  </w:rPr>
                  <m:t>b</m:t>
                </m:r>
              </m:oMath>
            </m:oMathPara>
          </w:p>
        </w:tc>
        <w:tc>
          <w:tcPr>
            <w:tcW w:w="2340" w:type="dxa"/>
          </w:tcPr>
          <w:p w14:paraId="3829BB47" w14:textId="77777777" w:rsidR="00755266" w:rsidRPr="00250450" w:rsidRDefault="00250450" w:rsidP="00492171">
            <w:pPr>
              <w:spacing w:line="360" w:lineRule="auto"/>
              <w:ind w:firstLine="66"/>
              <w:jc w:val="center"/>
              <w:rPr>
                <w:rFonts w:ascii="GHEA Grapalat" w:hAnsi="GHEA Grapalat"/>
                <w:i/>
                <w:iCs/>
                <w:color w:val="auto"/>
                <w:sz w:val="24"/>
                <w:szCs w:val="24"/>
                <w:lang w:val="en-US"/>
              </w:rPr>
            </w:pPr>
            <m:oMathPara>
              <m:oMath>
                <m:r>
                  <w:rPr>
                    <w:rFonts w:ascii="Cambria Math" w:hAnsi="Cambria Math"/>
                    <w:color w:val="auto"/>
                    <w:sz w:val="24"/>
                    <w:szCs w:val="24"/>
                    <w:lang w:val="hy-AM"/>
                  </w:rPr>
                  <m:t>c</m:t>
                </m:r>
              </m:oMath>
            </m:oMathPara>
          </w:p>
        </w:tc>
      </w:tr>
      <w:tr w:rsidR="00755266" w:rsidRPr="00AF558F" w14:paraId="26F32070" w14:textId="77777777" w:rsidTr="00492171">
        <w:tc>
          <w:tcPr>
            <w:tcW w:w="720" w:type="dxa"/>
            <w:vAlign w:val="center"/>
          </w:tcPr>
          <w:p w14:paraId="597C1223" w14:textId="77777777" w:rsidR="00755266" w:rsidRPr="00AF558F" w:rsidRDefault="00755266" w:rsidP="00492171">
            <w:pPr>
              <w:spacing w:line="360" w:lineRule="auto"/>
              <w:ind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1.</w:t>
            </w:r>
          </w:p>
        </w:tc>
        <w:tc>
          <w:tcPr>
            <w:tcW w:w="2970" w:type="dxa"/>
            <w:vAlign w:val="center"/>
          </w:tcPr>
          <w:p w14:paraId="07D0B91C" w14:textId="77777777" w:rsidR="00755266" w:rsidRPr="00AF558F" w:rsidRDefault="00755266" w:rsidP="00492171">
            <w:pPr>
              <w:spacing w:line="360" w:lineRule="auto"/>
              <w:ind w:firstLine="112"/>
              <w:jc w:val="left"/>
              <w:rPr>
                <w:rFonts w:ascii="GHEA Grapalat" w:hAnsi="GHEA Grapalat"/>
                <w:color w:val="auto"/>
                <w:sz w:val="24"/>
                <w:szCs w:val="24"/>
                <w:lang w:val="en-US"/>
              </w:rPr>
            </w:pPr>
            <w:r w:rsidRPr="00AF558F">
              <w:rPr>
                <w:rFonts w:ascii="GHEA Grapalat" w:hAnsi="GHEA Grapalat"/>
                <w:color w:val="auto"/>
                <w:sz w:val="24"/>
                <w:szCs w:val="24"/>
                <w:lang w:val="en-US"/>
              </w:rPr>
              <w:t>Երկառանցք</w:t>
            </w:r>
          </w:p>
        </w:tc>
        <w:tc>
          <w:tcPr>
            <w:tcW w:w="2070" w:type="dxa"/>
          </w:tcPr>
          <w:p w14:paraId="6D5A2C54" w14:textId="77777777" w:rsidR="00755266" w:rsidRPr="00AF558F" w:rsidRDefault="00755266" w:rsidP="00492171">
            <w:pPr>
              <w:pStyle w:val="formattext"/>
              <w:spacing w:before="0" w:beforeAutospacing="0" w:after="0" w:afterAutospacing="0" w:line="360" w:lineRule="auto"/>
              <w:jc w:val="center"/>
              <w:textAlignment w:val="baseline"/>
              <w:rPr>
                <w:rFonts w:ascii="GHEA Grapalat" w:hAnsi="GHEA Grapalat"/>
                <w:szCs w:val="22"/>
                <w:lang w:val="hy-AM"/>
              </w:rPr>
            </w:pPr>
            <w:r w:rsidRPr="00AF558F">
              <w:rPr>
                <w:rFonts w:ascii="GHEA Grapalat" w:hAnsi="GHEA Grapalat"/>
                <w:szCs w:val="22"/>
                <w:lang w:val="hy-AM"/>
              </w:rPr>
              <w:t>1,7</w:t>
            </w:r>
            <w:r w:rsidRPr="00AF558F">
              <w:rPr>
                <w:rFonts w:ascii="GHEA Grapalat" w:hAnsi="GHEA Grapalat"/>
                <w:szCs w:val="22"/>
                <w:lang w:val="en-US"/>
              </w:rPr>
              <w:t>/</w:t>
            </w:r>
            <w:r w:rsidRPr="00AF558F">
              <w:rPr>
                <w:rFonts w:ascii="GHEA Grapalat" w:hAnsi="GHEA Grapalat"/>
                <w:szCs w:val="22"/>
                <w:lang w:val="hy-AM"/>
              </w:rPr>
              <w:t>1,52</w:t>
            </w:r>
          </w:p>
        </w:tc>
        <w:tc>
          <w:tcPr>
            <w:tcW w:w="2070" w:type="dxa"/>
          </w:tcPr>
          <w:p w14:paraId="37638575" w14:textId="77777777" w:rsidR="00755266" w:rsidRPr="00AF558F" w:rsidRDefault="00755266" w:rsidP="00492171">
            <w:pPr>
              <w:pStyle w:val="formattext"/>
              <w:spacing w:before="0" w:beforeAutospacing="0" w:after="0" w:afterAutospacing="0" w:line="360" w:lineRule="auto"/>
              <w:jc w:val="center"/>
              <w:textAlignment w:val="baseline"/>
              <w:rPr>
                <w:rFonts w:ascii="GHEA Grapalat" w:hAnsi="GHEA Grapalat"/>
                <w:szCs w:val="22"/>
                <w:lang w:val="hy-AM"/>
              </w:rPr>
            </w:pPr>
            <w:r w:rsidRPr="00AF558F">
              <w:rPr>
                <w:rFonts w:ascii="GHEA Grapalat" w:hAnsi="GHEA Grapalat"/>
                <w:szCs w:val="22"/>
                <w:lang w:val="hy-AM"/>
              </w:rPr>
              <w:t>0,43</w:t>
            </w:r>
            <w:r w:rsidRPr="00AF558F">
              <w:rPr>
                <w:rFonts w:ascii="GHEA Grapalat" w:hAnsi="GHEA Grapalat"/>
                <w:szCs w:val="22"/>
                <w:lang w:val="en-US"/>
              </w:rPr>
              <w:t>/</w:t>
            </w:r>
            <w:r w:rsidRPr="00AF558F">
              <w:rPr>
                <w:rFonts w:ascii="GHEA Grapalat" w:hAnsi="GHEA Grapalat"/>
                <w:szCs w:val="22"/>
                <w:lang w:val="hy-AM"/>
              </w:rPr>
              <w:t>0,36</w:t>
            </w:r>
          </w:p>
        </w:tc>
        <w:tc>
          <w:tcPr>
            <w:tcW w:w="2340" w:type="dxa"/>
          </w:tcPr>
          <w:p w14:paraId="0003A58F" w14:textId="77777777" w:rsidR="00755266" w:rsidRPr="00AF558F" w:rsidRDefault="00755266" w:rsidP="00492171">
            <w:pPr>
              <w:pStyle w:val="formattext"/>
              <w:spacing w:before="0" w:beforeAutospacing="0" w:after="0" w:afterAutospacing="0" w:line="360" w:lineRule="auto"/>
              <w:jc w:val="center"/>
              <w:textAlignment w:val="baseline"/>
              <w:rPr>
                <w:rFonts w:ascii="GHEA Grapalat" w:hAnsi="GHEA Grapalat"/>
                <w:szCs w:val="22"/>
                <w:lang w:val="hy-AM"/>
              </w:rPr>
            </w:pPr>
            <w:r w:rsidRPr="00AF558F">
              <w:rPr>
                <w:rFonts w:ascii="GHEA Grapalat" w:hAnsi="GHEA Grapalat"/>
                <w:szCs w:val="22"/>
                <w:lang w:val="hy-AM"/>
              </w:rPr>
              <w:t>0,5</w:t>
            </w:r>
            <w:r w:rsidRPr="00AF558F">
              <w:rPr>
                <w:rFonts w:ascii="GHEA Grapalat" w:hAnsi="GHEA Grapalat"/>
                <w:szCs w:val="22"/>
                <w:lang w:val="en-US"/>
              </w:rPr>
              <w:t>/</w:t>
            </w:r>
            <w:r w:rsidRPr="00AF558F">
              <w:rPr>
                <w:rFonts w:ascii="GHEA Grapalat" w:hAnsi="GHEA Grapalat"/>
                <w:szCs w:val="22"/>
                <w:lang w:val="hy-AM"/>
              </w:rPr>
              <w:t>0,5</w:t>
            </w:r>
          </w:p>
        </w:tc>
      </w:tr>
      <w:tr w:rsidR="00755266" w:rsidRPr="00AF558F" w14:paraId="57E32174" w14:textId="77777777" w:rsidTr="00492171">
        <w:tc>
          <w:tcPr>
            <w:tcW w:w="720" w:type="dxa"/>
            <w:vAlign w:val="center"/>
          </w:tcPr>
          <w:p w14:paraId="58303916" w14:textId="77777777" w:rsidR="00755266" w:rsidRPr="00AF558F" w:rsidRDefault="00755266" w:rsidP="00492171">
            <w:pPr>
              <w:spacing w:line="360" w:lineRule="auto"/>
              <w:ind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2.</w:t>
            </w:r>
          </w:p>
        </w:tc>
        <w:tc>
          <w:tcPr>
            <w:tcW w:w="2970" w:type="dxa"/>
            <w:vAlign w:val="center"/>
          </w:tcPr>
          <w:p w14:paraId="4D0AE4D5" w14:textId="77777777" w:rsidR="00755266" w:rsidRPr="00AF558F" w:rsidRDefault="00755266" w:rsidP="00492171">
            <w:pPr>
              <w:spacing w:line="360" w:lineRule="auto"/>
              <w:ind w:firstLine="112"/>
              <w:jc w:val="left"/>
              <w:rPr>
                <w:rFonts w:ascii="GHEA Grapalat" w:hAnsi="GHEA Grapalat"/>
                <w:color w:val="auto"/>
                <w:sz w:val="24"/>
                <w:szCs w:val="24"/>
                <w:lang w:val="en-US"/>
              </w:rPr>
            </w:pPr>
            <w:r w:rsidRPr="00AF558F">
              <w:rPr>
                <w:rFonts w:ascii="GHEA Grapalat" w:hAnsi="GHEA Grapalat"/>
                <w:color w:val="auto"/>
                <w:sz w:val="24"/>
                <w:szCs w:val="24"/>
                <w:lang w:val="en-US"/>
              </w:rPr>
              <w:t>Եռառանցք</w:t>
            </w:r>
          </w:p>
        </w:tc>
        <w:tc>
          <w:tcPr>
            <w:tcW w:w="2070" w:type="dxa"/>
          </w:tcPr>
          <w:p w14:paraId="35F9ADD3" w14:textId="77777777" w:rsidR="00755266" w:rsidRPr="00AF558F" w:rsidRDefault="00755266" w:rsidP="00492171">
            <w:pPr>
              <w:pStyle w:val="formattext"/>
              <w:spacing w:before="0" w:beforeAutospacing="0" w:after="0" w:afterAutospacing="0" w:line="360" w:lineRule="auto"/>
              <w:jc w:val="center"/>
              <w:textAlignment w:val="baseline"/>
              <w:rPr>
                <w:rFonts w:ascii="GHEA Grapalat" w:hAnsi="GHEA Grapalat"/>
                <w:szCs w:val="22"/>
                <w:lang w:val="hy-AM"/>
              </w:rPr>
            </w:pPr>
            <w:r w:rsidRPr="00AF558F">
              <w:rPr>
                <w:rFonts w:ascii="GHEA Grapalat" w:hAnsi="GHEA Grapalat"/>
                <w:szCs w:val="22"/>
                <w:lang w:val="hy-AM"/>
              </w:rPr>
              <w:t>2,0</w:t>
            </w:r>
            <w:r w:rsidRPr="00AF558F">
              <w:rPr>
                <w:rFonts w:ascii="GHEA Grapalat" w:hAnsi="GHEA Grapalat"/>
                <w:szCs w:val="22"/>
                <w:lang w:val="en-US"/>
              </w:rPr>
              <w:t>/</w:t>
            </w:r>
            <w:r w:rsidRPr="00AF558F">
              <w:rPr>
                <w:rFonts w:ascii="GHEA Grapalat" w:hAnsi="GHEA Grapalat"/>
                <w:szCs w:val="22"/>
                <w:lang w:val="hy-AM"/>
              </w:rPr>
              <w:t>1,60</w:t>
            </w:r>
          </w:p>
        </w:tc>
        <w:tc>
          <w:tcPr>
            <w:tcW w:w="2070" w:type="dxa"/>
          </w:tcPr>
          <w:p w14:paraId="468E4773" w14:textId="77777777" w:rsidR="00755266" w:rsidRPr="00AF558F" w:rsidRDefault="00755266" w:rsidP="00492171">
            <w:pPr>
              <w:pStyle w:val="formattext"/>
              <w:spacing w:before="0" w:beforeAutospacing="0" w:after="0" w:afterAutospacing="0" w:line="360" w:lineRule="auto"/>
              <w:jc w:val="center"/>
              <w:textAlignment w:val="baseline"/>
              <w:rPr>
                <w:rFonts w:ascii="GHEA Grapalat" w:hAnsi="GHEA Grapalat"/>
                <w:szCs w:val="22"/>
                <w:lang w:val="hy-AM"/>
              </w:rPr>
            </w:pPr>
            <w:r w:rsidRPr="00AF558F">
              <w:rPr>
                <w:rFonts w:ascii="GHEA Grapalat" w:hAnsi="GHEA Grapalat"/>
                <w:szCs w:val="22"/>
                <w:lang w:val="hy-AM"/>
              </w:rPr>
              <w:t>0,46</w:t>
            </w:r>
            <w:r w:rsidRPr="00AF558F">
              <w:rPr>
                <w:rFonts w:ascii="GHEA Grapalat" w:hAnsi="GHEA Grapalat"/>
                <w:szCs w:val="22"/>
                <w:lang w:val="en-US"/>
              </w:rPr>
              <w:t>/</w:t>
            </w:r>
            <w:r w:rsidRPr="00AF558F">
              <w:rPr>
                <w:rFonts w:ascii="GHEA Grapalat" w:hAnsi="GHEA Grapalat"/>
                <w:szCs w:val="22"/>
                <w:lang w:val="hy-AM"/>
              </w:rPr>
              <w:t>0,28</w:t>
            </w:r>
          </w:p>
        </w:tc>
        <w:tc>
          <w:tcPr>
            <w:tcW w:w="2340" w:type="dxa"/>
          </w:tcPr>
          <w:p w14:paraId="5B57F1C6" w14:textId="77777777" w:rsidR="00755266" w:rsidRPr="00AF558F" w:rsidRDefault="00755266" w:rsidP="00492171">
            <w:pPr>
              <w:pStyle w:val="formattext"/>
              <w:spacing w:before="0" w:beforeAutospacing="0" w:after="0" w:afterAutospacing="0" w:line="360" w:lineRule="auto"/>
              <w:jc w:val="center"/>
              <w:textAlignment w:val="baseline"/>
              <w:rPr>
                <w:rFonts w:ascii="GHEA Grapalat" w:hAnsi="GHEA Grapalat"/>
                <w:szCs w:val="22"/>
                <w:lang w:val="hy-AM"/>
              </w:rPr>
            </w:pPr>
            <w:r w:rsidRPr="00AF558F">
              <w:rPr>
                <w:rFonts w:ascii="GHEA Grapalat" w:hAnsi="GHEA Grapalat"/>
                <w:szCs w:val="22"/>
                <w:lang w:val="hy-AM"/>
              </w:rPr>
              <w:t>1,0</w:t>
            </w:r>
            <w:r w:rsidRPr="00AF558F">
              <w:rPr>
                <w:rFonts w:ascii="GHEA Grapalat" w:hAnsi="GHEA Grapalat"/>
                <w:szCs w:val="22"/>
                <w:lang w:val="en-US"/>
              </w:rPr>
              <w:t>/</w:t>
            </w:r>
            <w:r w:rsidRPr="00AF558F">
              <w:rPr>
                <w:rFonts w:ascii="GHEA Grapalat" w:hAnsi="GHEA Grapalat"/>
                <w:szCs w:val="22"/>
                <w:lang w:val="hy-AM"/>
              </w:rPr>
              <w:t>1,0</w:t>
            </w:r>
          </w:p>
        </w:tc>
      </w:tr>
      <w:tr w:rsidR="002E19A9" w:rsidRPr="00AF558F" w14:paraId="43DDCD1F" w14:textId="77777777" w:rsidTr="00492171">
        <w:tc>
          <w:tcPr>
            <w:tcW w:w="10170" w:type="dxa"/>
            <w:gridSpan w:val="5"/>
            <w:vAlign w:val="center"/>
          </w:tcPr>
          <w:p w14:paraId="3F8747E4" w14:textId="7A38EAF7" w:rsidR="002E19A9" w:rsidRPr="00492171" w:rsidRDefault="002E19A9" w:rsidP="00492171">
            <w:pPr>
              <w:pStyle w:val="formattext"/>
              <w:spacing w:before="0" w:beforeAutospacing="0" w:after="0" w:afterAutospacing="0" w:line="360" w:lineRule="auto"/>
              <w:ind w:firstLine="72"/>
              <w:jc w:val="both"/>
              <w:textAlignment w:val="baseline"/>
              <w:rPr>
                <w:rFonts w:ascii="GHEA Grapalat" w:hAnsi="GHEA Grapalat"/>
                <w:szCs w:val="22"/>
                <w:lang w:val="hy-AM"/>
              </w:rPr>
            </w:pPr>
            <w:r w:rsidRPr="00AF558F">
              <w:rPr>
                <w:rFonts w:ascii="GHEA Grapalat" w:hAnsi="GHEA Grapalat"/>
                <w:szCs w:val="22"/>
              </w:rPr>
              <w:t xml:space="preserve">3. </w:t>
            </w:r>
            <w:r w:rsidR="004544F9" w:rsidRPr="00AF558F">
              <w:rPr>
                <w:rFonts w:ascii="GHEA Grapalat" w:hAnsi="GHEA Grapalat"/>
                <w:szCs w:val="22"/>
                <w:lang w:val="en-US"/>
              </w:rPr>
              <w:t>Համարիչում</w:t>
            </w:r>
            <w:r w:rsidR="004544F9" w:rsidRPr="00AF558F">
              <w:rPr>
                <w:rFonts w:ascii="GHEA Grapalat" w:hAnsi="GHEA Grapalat"/>
                <w:szCs w:val="22"/>
              </w:rPr>
              <w:t xml:space="preserve"> </w:t>
            </w:r>
            <w:r w:rsidR="004544F9" w:rsidRPr="00AF558F">
              <w:rPr>
                <w:rFonts w:ascii="GHEA Grapalat" w:hAnsi="GHEA Grapalat"/>
                <w:szCs w:val="22"/>
                <w:lang w:val="en-US"/>
              </w:rPr>
              <w:t>տրված</w:t>
            </w:r>
            <w:r w:rsidR="004544F9" w:rsidRPr="00AF558F">
              <w:rPr>
                <w:rFonts w:ascii="GHEA Grapalat" w:hAnsi="GHEA Grapalat"/>
                <w:szCs w:val="22"/>
              </w:rPr>
              <w:t xml:space="preserve"> </w:t>
            </w:r>
            <w:r w:rsidR="004544F9" w:rsidRPr="00AF558F">
              <w:rPr>
                <w:rFonts w:ascii="GHEA Grapalat" w:hAnsi="GHEA Grapalat"/>
                <w:szCs w:val="22"/>
                <w:lang w:val="en-US"/>
              </w:rPr>
              <w:t>են</w:t>
            </w:r>
            <w:r w:rsidR="004544F9" w:rsidRPr="00AF558F">
              <w:rPr>
                <w:rFonts w:ascii="GHEA Grapalat" w:hAnsi="GHEA Grapalat"/>
                <w:szCs w:val="22"/>
              </w:rPr>
              <w:t xml:space="preserve"> </w:t>
            </w:r>
            <w:r w:rsidR="004544F9" w:rsidRPr="00AF558F">
              <w:rPr>
                <w:rFonts w:ascii="GHEA Grapalat" w:hAnsi="GHEA Grapalat"/>
                <w:lang w:val="hy-AM"/>
              </w:rPr>
              <w:t xml:space="preserve">IA, IБ, IB, II, III կարգի ճանապարհների, քաղաքային մայրուղային ճանապարհներ և  փողոցների </w:t>
            </w:r>
            <w:r w:rsidR="006803E8" w:rsidRPr="00AF558F">
              <w:rPr>
                <w:rFonts w:ascii="GHEA Grapalat" w:hAnsi="GHEA Grapalat"/>
                <w:lang w:val="en-US"/>
              </w:rPr>
              <w:t>ճանապարհային</w:t>
            </w:r>
            <w:r w:rsidR="006803E8" w:rsidRPr="00AF558F">
              <w:rPr>
                <w:rFonts w:ascii="GHEA Grapalat" w:hAnsi="GHEA Grapalat"/>
              </w:rPr>
              <w:t xml:space="preserve"> </w:t>
            </w:r>
            <w:r w:rsidR="006803E8" w:rsidRPr="00AF558F">
              <w:rPr>
                <w:rFonts w:ascii="GHEA Grapalat" w:hAnsi="GHEA Grapalat"/>
                <w:lang w:val="en-US"/>
              </w:rPr>
              <w:t>պատվածքների</w:t>
            </w:r>
            <w:r w:rsidR="006803E8" w:rsidRPr="00AF558F">
              <w:rPr>
                <w:rFonts w:ascii="GHEA Grapalat" w:hAnsi="GHEA Grapalat"/>
              </w:rPr>
              <w:t xml:space="preserve"> </w:t>
            </w:r>
            <w:r w:rsidR="004544F9" w:rsidRPr="00C41E77">
              <w:rPr>
                <w:rFonts w:ascii="GHEA Grapalat" w:hAnsi="GHEA Grapalat"/>
                <w:lang w:val="hy-AM"/>
              </w:rPr>
              <w:t>համար</w:t>
            </w:r>
            <w:r w:rsidR="00492171" w:rsidRPr="00C41E77">
              <w:rPr>
                <w:rFonts w:ascii="GHEA Grapalat" w:hAnsi="GHEA Grapalat"/>
                <w:szCs w:val="22"/>
              </w:rPr>
              <w:t xml:space="preserve"> </w:t>
            </w:r>
            <w:r w:rsidR="00492171" w:rsidRPr="00C41E77">
              <w:rPr>
                <w:rFonts w:ascii="GHEA Grapalat" w:hAnsi="GHEA Grapalat"/>
                <w:szCs w:val="22"/>
                <w:lang w:val="en-US"/>
              </w:rPr>
              <w:t>արժեքները</w:t>
            </w:r>
            <w:r w:rsidR="004544F9" w:rsidRPr="00C41E77">
              <w:rPr>
                <w:rFonts w:ascii="GHEA Grapalat" w:hAnsi="GHEA Grapalat"/>
              </w:rPr>
              <w:t>,</w:t>
            </w:r>
            <w:r w:rsidR="00492171" w:rsidRPr="00C41E77">
              <w:rPr>
                <w:rFonts w:ascii="GHEA Grapalat" w:hAnsi="GHEA Grapalat"/>
                <w:lang w:val="hy-AM"/>
              </w:rPr>
              <w:t xml:space="preserve"> </w:t>
            </w:r>
            <w:r w:rsidR="004544F9" w:rsidRPr="00C41E77">
              <w:rPr>
                <w:rFonts w:ascii="GHEA Grapalat" w:hAnsi="GHEA Grapalat"/>
                <w:lang w:val="en-US"/>
              </w:rPr>
              <w:t>հայտարարում՝</w:t>
            </w:r>
            <w:r w:rsidR="00492171" w:rsidRPr="00C41E77">
              <w:rPr>
                <w:rFonts w:ascii="GHEA Grapalat" w:hAnsi="GHEA Grapalat"/>
              </w:rPr>
              <w:t xml:space="preserve"> </w:t>
            </w:r>
            <w:r w:rsidR="004544F9" w:rsidRPr="00C41E77">
              <w:rPr>
                <w:rFonts w:ascii="GHEA Grapalat" w:hAnsi="GHEA Grapalat"/>
                <w:lang w:val="hy-AM"/>
              </w:rPr>
              <w:t>IV կարգի ճանապարհների,</w:t>
            </w:r>
            <w:r w:rsidR="00492171" w:rsidRPr="00C41E77">
              <w:rPr>
                <w:rFonts w:ascii="GHEA Grapalat" w:hAnsi="GHEA Grapalat"/>
                <w:lang w:val="hy-AM"/>
              </w:rPr>
              <w:t xml:space="preserve"> </w:t>
            </w:r>
            <w:r w:rsidR="004544F9" w:rsidRPr="00C41E77">
              <w:rPr>
                <w:rFonts w:ascii="GHEA Grapalat" w:hAnsi="GHEA Grapalat"/>
                <w:lang w:val="hy-AM"/>
              </w:rPr>
              <w:t>տեղական նշանակության քաղաքային փողոցներ</w:t>
            </w:r>
            <w:r w:rsidR="006803E8" w:rsidRPr="00C41E77">
              <w:rPr>
                <w:rFonts w:ascii="GHEA Grapalat" w:hAnsi="GHEA Grapalat"/>
                <w:lang w:val="en-US"/>
              </w:rPr>
              <w:t>ի</w:t>
            </w:r>
            <w:r w:rsidR="00492171" w:rsidRPr="00C41E77">
              <w:rPr>
                <w:rFonts w:ascii="GHEA Grapalat" w:hAnsi="GHEA Grapalat"/>
              </w:rPr>
              <w:t xml:space="preserve"> </w:t>
            </w:r>
            <w:r w:rsidR="00492171" w:rsidRPr="00C41E77">
              <w:rPr>
                <w:rFonts w:ascii="GHEA Grapalat" w:hAnsi="GHEA Grapalat"/>
                <w:lang w:val="hy-AM"/>
              </w:rPr>
              <w:t>համար։</w:t>
            </w:r>
          </w:p>
        </w:tc>
      </w:tr>
    </w:tbl>
    <w:p w14:paraId="2F12E931" w14:textId="77777777" w:rsidR="00755266" w:rsidRPr="00AF558F" w:rsidRDefault="00755266" w:rsidP="00755266">
      <w:pPr>
        <w:pStyle w:val="ListParagraph"/>
        <w:tabs>
          <w:tab w:val="left" w:pos="1080"/>
          <w:tab w:val="left" w:pos="1260"/>
        </w:tabs>
        <w:autoSpaceDE w:val="0"/>
        <w:autoSpaceDN w:val="0"/>
        <w:adjustRightInd w:val="0"/>
        <w:spacing w:after="0" w:line="360" w:lineRule="auto"/>
        <w:ind w:right="0" w:firstLine="0"/>
        <w:jc w:val="right"/>
        <w:rPr>
          <w:rFonts w:ascii="GHEA Grapalat" w:hAnsi="GHEA Grapalat"/>
          <w:color w:val="auto"/>
          <w:sz w:val="24"/>
          <w:lang w:val="hy-AM"/>
        </w:rPr>
      </w:pPr>
    </w:p>
    <w:p w14:paraId="0388C8DB" w14:textId="087E08AD" w:rsidR="000E5759" w:rsidRPr="00C41E77" w:rsidRDefault="00492171">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bookmarkStart w:id="44" w:name="_Hlk160750376"/>
      <w:r>
        <w:rPr>
          <w:rFonts w:ascii="GHEA Grapalat" w:hAnsi="GHEA Grapalat"/>
          <w:color w:val="auto"/>
          <w:sz w:val="24"/>
          <w:lang w:val="hy-AM"/>
        </w:rPr>
        <w:t xml:space="preserve"> </w:t>
      </w:r>
      <w:r w:rsidR="0093009F" w:rsidRPr="00C41E77">
        <w:rPr>
          <w:rFonts w:ascii="GHEA Grapalat" w:hAnsi="GHEA Grapalat"/>
          <w:color w:val="auto"/>
          <w:sz w:val="24"/>
          <w:lang w:val="hy-AM"/>
        </w:rPr>
        <w:t xml:space="preserve">Հաշվարկային բեռնվածքներին բերման գործակիցները թույլատրվում է ընդունել ըստ </w:t>
      </w:r>
      <w:r w:rsidR="000E5759" w:rsidRPr="00C41E77">
        <w:rPr>
          <w:rFonts w:ascii="GHEA Grapalat" w:hAnsi="GHEA Grapalat"/>
          <w:color w:val="auto"/>
          <w:sz w:val="24"/>
          <w:lang w:val="hy-AM"/>
        </w:rPr>
        <w:t xml:space="preserve"> ՀՀ քաղաքաշինության կոմիտեի նախագահի 2022 թվականի դեկտեմբերի 12-ի  N</w:t>
      </w:r>
      <w:r w:rsidR="000A219F" w:rsidRPr="00C41E77">
        <w:rPr>
          <w:rFonts w:ascii="GHEA Grapalat" w:hAnsi="GHEA Grapalat"/>
          <w:color w:val="auto"/>
          <w:sz w:val="24"/>
          <w:lang w:val="hy-AM"/>
        </w:rPr>
        <w:t xml:space="preserve"> </w:t>
      </w:r>
      <w:r w:rsidR="000E5759" w:rsidRPr="00C41E77">
        <w:rPr>
          <w:rFonts w:ascii="GHEA Grapalat" w:hAnsi="GHEA Grapalat"/>
          <w:color w:val="auto"/>
          <w:sz w:val="24"/>
          <w:lang w:val="hy-AM"/>
        </w:rPr>
        <w:t>28-Ն հրամանով հաստատված ՀՀՇՆ 32-01-2022</w:t>
      </w:r>
      <w:r w:rsidR="00C87554" w:rsidRPr="00C41E77">
        <w:rPr>
          <w:rFonts w:ascii="GHEA Grapalat" w:hAnsi="GHEA Grapalat"/>
          <w:color w:val="auto"/>
          <w:sz w:val="24"/>
          <w:lang w:val="hy-AM"/>
        </w:rPr>
        <w:t xml:space="preserve"> </w:t>
      </w:r>
      <w:r w:rsidR="00C87554" w:rsidRPr="00C41E77">
        <w:rPr>
          <w:rFonts w:ascii="GHEA Grapalat" w:hAnsi="GHEA Grapalat"/>
          <w:color w:val="auto"/>
          <w:sz w:val="24"/>
          <w:szCs w:val="24"/>
          <w:lang w:val="hy-AM"/>
        </w:rPr>
        <w:t>«Ավտոմոբիլային ճանապարհներ»</w:t>
      </w:r>
      <w:r w:rsidR="000E5759" w:rsidRPr="00C41E77">
        <w:rPr>
          <w:rFonts w:ascii="GHEA Grapalat" w:hAnsi="GHEA Grapalat"/>
          <w:color w:val="auto"/>
          <w:sz w:val="24"/>
          <w:lang w:val="hy-AM"/>
        </w:rPr>
        <w:t xml:space="preserve"> </w:t>
      </w:r>
      <w:r w:rsidR="000A219F" w:rsidRPr="00C41E77">
        <w:rPr>
          <w:rFonts w:ascii="GHEA Grapalat" w:hAnsi="GHEA Grapalat"/>
          <w:color w:val="auto"/>
          <w:sz w:val="24"/>
          <w:lang w:val="hy-AM"/>
        </w:rPr>
        <w:t xml:space="preserve">շինարարական </w:t>
      </w:r>
      <w:r w:rsidR="000E5759" w:rsidRPr="00C41E77">
        <w:rPr>
          <w:rFonts w:ascii="GHEA Grapalat" w:hAnsi="GHEA Grapalat"/>
          <w:color w:val="auto"/>
          <w:sz w:val="24"/>
          <w:lang w:val="hy-AM"/>
        </w:rPr>
        <w:t xml:space="preserve">նորմերի </w:t>
      </w:r>
      <w:r w:rsidR="000A219F" w:rsidRPr="00C41E77">
        <w:rPr>
          <w:rFonts w:ascii="GHEA Grapalat" w:hAnsi="GHEA Grapalat"/>
          <w:color w:val="auto"/>
          <w:sz w:val="24"/>
          <w:lang w:val="hy-AM"/>
        </w:rPr>
        <w:t xml:space="preserve">67-րդ </w:t>
      </w:r>
      <w:r w:rsidR="000E5759" w:rsidRPr="00C41E77">
        <w:rPr>
          <w:rFonts w:ascii="GHEA Grapalat" w:hAnsi="GHEA Grapalat"/>
          <w:color w:val="auto"/>
          <w:sz w:val="24"/>
          <w:lang w:val="hy-AM"/>
        </w:rPr>
        <w:t>աղյուսակի:</w:t>
      </w:r>
    </w:p>
    <w:p w14:paraId="318E3B0C" w14:textId="77777777" w:rsidR="00924FC6" w:rsidRPr="00AF558F" w:rsidRDefault="00924FC6">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AF558F">
        <w:rPr>
          <w:rFonts w:ascii="GHEA Grapalat" w:hAnsi="GHEA Grapalat"/>
          <w:color w:val="auto"/>
          <w:sz w:val="24"/>
          <w:lang w:val="hy-AM"/>
        </w:rPr>
        <w:t>Ծառայության ժամկետի ընթացքում հաշվարկային բեռնվածքների կիրառումների թիվը</w:t>
      </w:r>
      <w:r w:rsidR="00832F1B" w:rsidRPr="00AF558F">
        <w:rPr>
          <w:rFonts w:ascii="GHEA Grapalat" w:hAnsi="GHEA Grapalat"/>
          <w:color w:val="auto"/>
          <w:sz w:val="24"/>
          <w:lang w:val="hy-AM"/>
        </w:rPr>
        <w:t xml:space="preserve"> պետք է որոշել</w:t>
      </w:r>
      <w:r w:rsidRPr="00AF558F">
        <w:rPr>
          <w:rFonts w:ascii="GHEA Grapalat" w:hAnsi="GHEA Grapalat"/>
          <w:color w:val="auto"/>
          <w:sz w:val="24"/>
          <w:lang w:val="hy-AM"/>
        </w:rPr>
        <w:t>՝</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690D19" w:rsidRPr="00400AC2" w14:paraId="544CBAB1" w14:textId="77777777" w:rsidTr="002A734F">
        <w:tc>
          <w:tcPr>
            <w:tcW w:w="7791" w:type="dxa"/>
          </w:tcPr>
          <w:p w14:paraId="387C0BC2" w14:textId="59C7BCD6" w:rsidR="00690D19" w:rsidRPr="00250450" w:rsidRDefault="00000000" w:rsidP="005C46AE">
            <w:pPr>
              <w:tabs>
                <w:tab w:val="left" w:pos="1080"/>
                <w:tab w:val="left" w:pos="1260"/>
              </w:tabs>
              <w:autoSpaceDE w:val="0"/>
              <w:autoSpaceDN w:val="0"/>
              <w:adjustRightInd w:val="0"/>
              <w:spacing w:after="0" w:line="360" w:lineRule="auto"/>
              <w:ind w:right="0" w:firstLine="0"/>
              <w:jc w:val="center"/>
              <w:rPr>
                <w:rFonts w:ascii="GHEA Grapalat" w:hAnsi="GHEA Grapalat"/>
                <w:bCs/>
                <w:iCs/>
                <w:color w:val="auto"/>
                <w:sz w:val="24"/>
                <w:szCs w:val="24"/>
                <w:lang w:val="hy-AM"/>
              </w:rPr>
            </w:pPr>
            <m:oMath>
              <m:nary>
                <m:naryPr>
                  <m:chr m:val="∑"/>
                  <m:limLoc m:val="undOvr"/>
                  <m:subHide m:val="1"/>
                  <m:supHide m:val="1"/>
                  <m:ctrlPr>
                    <w:rPr>
                      <w:rFonts w:ascii="Cambria Math" w:hAnsi="Cambria Math"/>
                      <w:bCs/>
                      <w:color w:val="auto"/>
                      <w:sz w:val="24"/>
                      <w:szCs w:val="24"/>
                    </w:rPr>
                  </m:ctrlPr>
                </m:naryPr>
                <m:sub/>
                <m:sup/>
                <m:e>
                  <m:sSub>
                    <m:sSubPr>
                      <m:ctrlPr>
                        <w:rPr>
                          <w:rFonts w:ascii="Cambria Math" w:hAnsi="Cambria Math"/>
                          <w:bCs/>
                          <w:i/>
                          <w:color w:val="auto"/>
                          <w:sz w:val="24"/>
                          <w:szCs w:val="24"/>
                        </w:rPr>
                      </m:ctrlPr>
                    </m:sSubPr>
                    <m:e>
                      <m:r>
                        <w:rPr>
                          <w:rFonts w:ascii="Cambria Math" w:hAnsi="Cambria Math"/>
                          <w:color w:val="auto"/>
                          <w:sz w:val="24"/>
                          <w:lang w:val="hy-AM"/>
                        </w:rPr>
                        <m:t>N</m:t>
                      </m:r>
                    </m:e>
                    <m:sub>
                      <m:r>
                        <w:rPr>
                          <w:rFonts w:ascii="Cambria Math" w:hAnsi="Cambria Math"/>
                          <w:color w:val="auto"/>
                          <w:sz w:val="24"/>
                          <w:szCs w:val="24"/>
                          <w:lang w:val="hy-AM"/>
                        </w:rPr>
                        <m:t>հաշ</m:t>
                      </m:r>
                    </m:sub>
                  </m:sSub>
                </m:e>
              </m:nary>
              <m:r>
                <m:rPr>
                  <m:sty m:val="p"/>
                </m:rPr>
                <w:rPr>
                  <w:rFonts w:ascii="Cambria Math" w:hAnsi="Cambria Math"/>
                  <w:color w:val="auto"/>
                  <w:sz w:val="24"/>
                  <w:lang w:val="hy-AM"/>
                </w:rPr>
                <m:t>=0,7</m:t>
              </m:r>
              <m:sSub>
                <m:sSubPr>
                  <m:ctrlPr>
                    <w:rPr>
                      <w:rFonts w:ascii="Cambria Math" w:hAnsi="Cambria Math"/>
                      <w:bCs/>
                      <w:color w:val="auto"/>
                      <w:sz w:val="24"/>
                      <w:szCs w:val="24"/>
                    </w:rPr>
                  </m:ctrlPr>
                </m:sSubPr>
                <m:e>
                  <m:r>
                    <w:rPr>
                      <w:rFonts w:ascii="Cambria Math" w:hAnsi="Cambria Math"/>
                      <w:color w:val="auto"/>
                      <w:sz w:val="24"/>
                      <w:lang w:val="hy-AM"/>
                    </w:rPr>
                    <m:t>N</m:t>
                  </m:r>
                </m:e>
                <m:sub>
                  <m:r>
                    <w:rPr>
                      <w:rFonts w:ascii="Cambria Math" w:hAnsi="Cambria Math"/>
                      <w:color w:val="auto"/>
                      <w:sz w:val="24"/>
                      <w:szCs w:val="24"/>
                      <w:lang w:val="hy-AM"/>
                    </w:rPr>
                    <m:t>հ</m:t>
                  </m:r>
                </m:sub>
              </m:sSub>
              <m:sSub>
                <m:sSubPr>
                  <m:ctrlPr>
                    <w:rPr>
                      <w:rFonts w:ascii="Cambria Math" w:hAnsi="Cambria Math"/>
                      <w:bCs/>
                      <w:i/>
                      <w:color w:val="auto"/>
                      <w:sz w:val="24"/>
                      <w:szCs w:val="24"/>
                    </w:rPr>
                  </m:ctrlPr>
                </m:sSubPr>
                <m:e>
                  <m:r>
                    <w:rPr>
                      <w:rFonts w:ascii="Cambria Math" w:hAnsi="Cambria Math"/>
                      <w:color w:val="auto"/>
                      <w:sz w:val="24"/>
                      <w:lang w:val="hy-AM"/>
                    </w:rPr>
                    <m:t>K</m:t>
                  </m:r>
                </m:e>
                <m:sub>
                  <m:r>
                    <w:rPr>
                      <w:rFonts w:ascii="Cambria Math" w:hAnsi="Cambria Math"/>
                      <w:color w:val="auto"/>
                      <w:sz w:val="24"/>
                      <w:lang w:val="hy-AM"/>
                    </w:rPr>
                    <m:t>գում</m:t>
                  </m:r>
                </m:sub>
              </m:sSub>
              <m:sSub>
                <m:sSubPr>
                  <m:ctrlPr>
                    <w:rPr>
                      <w:rFonts w:ascii="Cambria Math" w:hAnsi="Cambria Math"/>
                      <w:bCs/>
                      <w:i/>
                      <w:color w:val="auto"/>
                      <w:sz w:val="24"/>
                      <w:szCs w:val="24"/>
                    </w:rPr>
                  </m:ctrlPr>
                </m:sSubPr>
                <m:e>
                  <m:r>
                    <w:rPr>
                      <w:rFonts w:ascii="Cambria Math" w:hAnsi="Cambria Math"/>
                      <w:color w:val="auto"/>
                      <w:sz w:val="24"/>
                      <w:lang w:val="hy-AM"/>
                    </w:rPr>
                    <m:t>T</m:t>
                  </m:r>
                </m:e>
                <m:sub>
                  <m:r>
                    <w:rPr>
                      <w:rFonts w:ascii="Cambria Math" w:hAnsi="Cambria Math"/>
                      <w:color w:val="auto"/>
                      <w:sz w:val="24"/>
                      <w:lang w:val="hy-AM"/>
                    </w:rPr>
                    <m:t>հ</m:t>
                  </m:r>
                </m:sub>
              </m:sSub>
              <m:sSub>
                <m:sSubPr>
                  <m:ctrlPr>
                    <w:rPr>
                      <w:rFonts w:ascii="Cambria Math" w:hAnsi="Cambria Math"/>
                      <w:bCs/>
                      <w:i/>
                      <w:color w:val="auto"/>
                      <w:sz w:val="24"/>
                      <w:szCs w:val="24"/>
                    </w:rPr>
                  </m:ctrlPr>
                </m:sSubPr>
                <m:e>
                  <m:r>
                    <w:rPr>
                      <w:rFonts w:ascii="Cambria Math" w:hAnsi="Cambria Math"/>
                      <w:color w:val="auto"/>
                      <w:sz w:val="24"/>
                      <w:lang w:val="hy-AM"/>
                    </w:rPr>
                    <m:t>K</m:t>
                  </m:r>
                </m:e>
                <m:sub>
                  <m:r>
                    <w:rPr>
                      <w:rFonts w:ascii="Cambria Math" w:hAnsi="Cambria Math"/>
                      <w:color w:val="auto"/>
                      <w:sz w:val="24"/>
                      <w:lang w:val="hy-AM"/>
                    </w:rPr>
                    <m:t>n</m:t>
                  </m:r>
                </m:sub>
              </m:sSub>
            </m:oMath>
            <w:r w:rsidR="00690D19" w:rsidRPr="00250450">
              <w:rPr>
                <w:rFonts w:eastAsiaTheme="minorEastAsia"/>
                <w:bCs/>
                <w:color w:val="auto"/>
                <w:sz w:val="24"/>
                <w:lang w:val="hy-AM"/>
              </w:rPr>
              <w:t xml:space="preserve">   </w:t>
            </w:r>
          </w:p>
        </w:tc>
        <w:tc>
          <w:tcPr>
            <w:tcW w:w="1838" w:type="dxa"/>
            <w:vAlign w:val="center"/>
          </w:tcPr>
          <w:p w14:paraId="09DBE77F" w14:textId="77777777" w:rsidR="00690D19" w:rsidRPr="00400AC2" w:rsidRDefault="00690D19"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lang w:val="en-US"/>
              </w:rPr>
              <w:t>5</w:t>
            </w:r>
            <w:r w:rsidRPr="00400AC2">
              <w:rPr>
                <w:b w:val="0"/>
                <w:bCs w:val="0"/>
                <w:color w:val="auto"/>
                <w:sz w:val="24"/>
              </w:rPr>
              <w:t>)</w:t>
            </w:r>
          </w:p>
        </w:tc>
      </w:tr>
    </w:tbl>
    <w:p w14:paraId="1EA3040D" w14:textId="77777777" w:rsidR="00B868FE" w:rsidRPr="003D2544" w:rsidRDefault="00B868FE" w:rsidP="000A219F">
      <w:pPr>
        <w:tabs>
          <w:tab w:val="left" w:pos="1560"/>
          <w:tab w:val="left" w:pos="1701"/>
        </w:tabs>
        <w:spacing w:line="360" w:lineRule="auto"/>
        <w:ind w:left="1620" w:hanging="990"/>
        <w:rPr>
          <w:rFonts w:ascii="GHEA Grapalat" w:hAnsi="GHEA Grapalat"/>
          <w:color w:val="auto"/>
          <w:sz w:val="24"/>
          <w:lang w:val="hy-AM"/>
        </w:rPr>
      </w:pPr>
      <w:r w:rsidRPr="006D7BF0">
        <w:rPr>
          <w:rFonts w:ascii="GHEA Grapalat" w:hAnsi="GHEA Grapalat"/>
          <w:color w:val="auto"/>
          <w:sz w:val="24"/>
          <w:lang w:val="hy-AM"/>
        </w:rPr>
        <w:t>որտեղ</w:t>
      </w:r>
      <w:r>
        <w:rPr>
          <w:rFonts w:ascii="GHEA Grapalat" w:hAnsi="GHEA Grapalat"/>
          <w:color w:val="auto"/>
          <w:sz w:val="24"/>
          <w:lang w:val="hy-AM"/>
        </w:rPr>
        <w:t>՝</w:t>
      </w:r>
    </w:p>
    <w:p w14:paraId="6EDF21D7" w14:textId="6147CF02" w:rsidR="00B868FE" w:rsidRDefault="00000000" w:rsidP="000A219F">
      <w:pPr>
        <w:tabs>
          <w:tab w:val="left" w:pos="1560"/>
          <w:tab w:val="left" w:pos="1701"/>
        </w:tabs>
        <w:spacing w:line="360" w:lineRule="auto"/>
        <w:ind w:left="90" w:firstLine="540"/>
        <w:rPr>
          <w:rFonts w:ascii="GHEA Grapalat" w:hAnsi="GHEA Grapalat"/>
          <w:color w:val="auto"/>
          <w:sz w:val="24"/>
          <w:lang w:val="hy-AM"/>
        </w:rPr>
      </w:pPr>
      <m:oMath>
        <m:sSub>
          <m:sSubPr>
            <m:ctrlPr>
              <w:rPr>
                <w:rFonts w:ascii="Cambria Math" w:hAnsi="Cambria Math"/>
                <w:color w:val="auto"/>
                <w:sz w:val="24"/>
                <w:lang w:val="hy-AM"/>
              </w:rPr>
            </m:ctrlPr>
          </m:sSubPr>
          <m:e>
            <m:r>
              <w:rPr>
                <w:rFonts w:ascii="Cambria Math" w:hAnsi="Cambria Math"/>
                <w:color w:val="auto"/>
                <w:sz w:val="24"/>
                <w:lang w:val="hy-AM"/>
              </w:rPr>
              <m:t>N</m:t>
            </m:r>
          </m:e>
          <m:sub>
            <m:r>
              <w:rPr>
                <w:rFonts w:ascii="Cambria Math" w:hAnsi="Cambria Math"/>
                <w:color w:val="auto"/>
                <w:sz w:val="24"/>
                <w:lang w:val="hy-AM"/>
              </w:rPr>
              <m:t>հ</m:t>
            </m:r>
          </m:sub>
        </m:sSub>
      </m:oMath>
      <w:r w:rsidR="00B868FE" w:rsidRPr="006D7BF0">
        <w:rPr>
          <w:rFonts w:ascii="GHEA Grapalat" w:hAnsi="GHEA Grapalat"/>
          <w:color w:val="auto"/>
          <w:sz w:val="24"/>
          <w:lang w:val="hy-AM"/>
        </w:rPr>
        <w:t xml:space="preserve">– </w:t>
      </w:r>
      <w:r w:rsidR="00B868FE" w:rsidRPr="00223C39">
        <w:rPr>
          <w:rFonts w:ascii="GHEA Grapalat" w:hAnsi="GHEA Grapalat"/>
          <w:color w:val="auto"/>
          <w:sz w:val="24"/>
          <w:lang w:val="hy-AM"/>
        </w:rPr>
        <w:t>հաշվարկային ավտոմոբիլին բերված ինտենսիվություն</w:t>
      </w:r>
      <w:r w:rsidR="00B868FE" w:rsidRPr="006D7BF0">
        <w:rPr>
          <w:rFonts w:ascii="GHEA Grapalat" w:hAnsi="GHEA Grapalat"/>
          <w:color w:val="auto"/>
          <w:sz w:val="24"/>
          <w:lang w:val="hy-AM"/>
        </w:rPr>
        <w:t>ն է,</w:t>
      </w:r>
    </w:p>
    <w:p w14:paraId="01221B03" w14:textId="7A17E3B5" w:rsidR="00B868FE" w:rsidRDefault="00000000" w:rsidP="000A219F">
      <w:pPr>
        <w:tabs>
          <w:tab w:val="left" w:pos="1134"/>
          <w:tab w:val="left" w:pos="1560"/>
        </w:tabs>
        <w:spacing w:line="360" w:lineRule="auto"/>
        <w:ind w:left="90" w:firstLine="540"/>
        <w:rPr>
          <w:rFonts w:ascii="GHEA Grapalat" w:hAnsi="GHEA Grapalat"/>
          <w:color w:val="auto"/>
          <w:sz w:val="24"/>
          <w:lang w:val="hy-AM"/>
        </w:rPr>
      </w:pPr>
      <m:oMath>
        <m:sSub>
          <m:sSubPr>
            <m:ctrlPr>
              <w:rPr>
                <w:rFonts w:ascii="Cambria Math" w:hAnsi="Cambria Math"/>
                <w:color w:val="auto"/>
                <w:sz w:val="24"/>
                <w:lang w:val="hy-AM"/>
              </w:rPr>
            </m:ctrlPr>
          </m:sSubPr>
          <m:e>
            <m:r>
              <w:rPr>
                <w:rFonts w:ascii="Cambria Math" w:hAnsi="Cambria Math"/>
                <w:color w:val="auto"/>
                <w:sz w:val="24"/>
                <w:lang w:val="hy-AM"/>
              </w:rPr>
              <m:t>T</m:t>
            </m:r>
          </m:e>
          <m:sub>
            <m:r>
              <m:rPr>
                <m:sty m:val="p"/>
              </m:rPr>
              <w:rPr>
                <w:rFonts w:ascii="Cambria Math" w:hAnsi="Cambria Math"/>
                <w:color w:val="auto"/>
                <w:sz w:val="24"/>
                <w:lang w:val="hy-AM"/>
              </w:rPr>
              <m:t>հ</m:t>
            </m:r>
          </m:sub>
        </m:sSub>
      </m:oMath>
      <w:r w:rsidR="00B868FE" w:rsidRPr="007E6C6A">
        <w:rPr>
          <w:rFonts w:ascii="GHEA Grapalat" w:hAnsi="GHEA Grapalat"/>
          <w:color w:val="auto"/>
          <w:sz w:val="24"/>
          <w:lang w:val="hy-AM"/>
        </w:rPr>
        <w:t xml:space="preserve">- տարվա ընթացքում հաշվարկային օրերի թիվը, որը համապատասխանում է կոնստրուկցիայի դեֆորմացման որոշակի վիճակի: Հաշվարկային են համարվում այն օրերը, որոնց ընթացքում հողային պաստառի վիճակը ըստ գրունտի խոնավության և ջերմաստիճանի բերում է հողային պաստառում և պատվածքի թույլ կապակցված շերտերում մնացորդային դեֆորմացիաների </w:t>
      </w:r>
      <w:bookmarkStart w:id="45" w:name="_Hlk160768176"/>
      <w:r w:rsidR="00B868FE" w:rsidRPr="007E6C6A">
        <w:rPr>
          <w:rFonts w:ascii="GHEA Grapalat" w:hAnsi="GHEA Grapalat"/>
          <w:color w:val="auto"/>
          <w:sz w:val="24"/>
          <w:lang w:val="hy-AM"/>
        </w:rPr>
        <w:t>կուտակման:</w:t>
      </w:r>
      <w:r w:rsidR="00B868FE" w:rsidRPr="00351E0A">
        <w:rPr>
          <w:rFonts w:ascii="GHEA Grapalat" w:hAnsi="GHEA Grapalat"/>
          <w:color w:val="auto"/>
          <w:sz w:val="24"/>
          <w:lang w:val="hy-AM"/>
        </w:rPr>
        <w:t xml:space="preserve">  </w:t>
      </w:r>
      <m:oMath>
        <m:sSub>
          <m:sSubPr>
            <m:ctrlPr>
              <w:rPr>
                <w:rFonts w:ascii="Cambria Math" w:hAnsi="Cambria Math"/>
                <w:color w:val="auto"/>
                <w:sz w:val="24"/>
                <w:lang w:val="hy-AM"/>
              </w:rPr>
            </m:ctrlPr>
          </m:sSubPr>
          <m:e>
            <m:r>
              <m:rPr>
                <m:sty m:val="bi"/>
              </m:rPr>
              <w:rPr>
                <w:rFonts w:ascii="Cambria Math" w:hAnsi="Cambria Math"/>
                <w:color w:val="auto"/>
                <w:sz w:val="24"/>
                <w:lang w:val="hy-AM"/>
              </w:rPr>
              <m:t>T</m:t>
            </m:r>
          </m:e>
          <m:sub>
            <m:r>
              <m:rPr>
                <m:sty m:val="p"/>
              </m:rPr>
              <w:rPr>
                <w:rFonts w:ascii="Cambria Math" w:hAnsi="Cambria Math"/>
                <w:color w:val="auto"/>
                <w:sz w:val="24"/>
                <w:lang w:val="hy-AM"/>
              </w:rPr>
              <m:t>հ</m:t>
            </m:r>
          </m:sub>
        </m:sSub>
      </m:oMath>
      <w:r w:rsidR="00B868FE" w:rsidRPr="007E6C6A">
        <w:rPr>
          <w:rFonts w:ascii="GHEA Grapalat" w:hAnsi="GHEA Grapalat"/>
          <w:color w:val="auto"/>
          <w:sz w:val="24"/>
          <w:lang w:val="hy-AM"/>
        </w:rPr>
        <w:t>-</w:t>
      </w:r>
      <w:r w:rsidR="00B868FE" w:rsidRPr="00351E0A">
        <w:rPr>
          <w:rFonts w:ascii="GHEA Grapalat" w:hAnsi="GHEA Grapalat"/>
          <w:color w:val="auto"/>
          <w:sz w:val="24"/>
          <w:lang w:val="hy-AM"/>
        </w:rPr>
        <w:t xml:space="preserve">ի արժեքները պետք է սահմանվեն կլիմայական հետազոտությունների տվյալների հիման վրա: Նմանատիպ տվյալների բացակայության դեպքում թույլաատրվում է  </w:t>
      </w:r>
      <m:oMath>
        <m:sSub>
          <m:sSubPr>
            <m:ctrlPr>
              <w:rPr>
                <w:rFonts w:ascii="Cambria Math" w:hAnsi="Cambria Math"/>
                <w:color w:val="auto"/>
                <w:sz w:val="24"/>
                <w:lang w:val="hy-AM"/>
              </w:rPr>
            </m:ctrlPr>
          </m:sSubPr>
          <m:e>
            <m:r>
              <m:rPr>
                <m:sty m:val="bi"/>
              </m:rPr>
              <w:rPr>
                <w:rFonts w:ascii="Cambria Math" w:hAnsi="Cambria Math"/>
                <w:color w:val="auto"/>
                <w:sz w:val="24"/>
                <w:lang w:val="hy-AM"/>
              </w:rPr>
              <m:t>T</m:t>
            </m:r>
          </m:e>
          <m:sub>
            <m:r>
              <m:rPr>
                <m:sty m:val="p"/>
              </m:rPr>
              <w:rPr>
                <w:rFonts w:ascii="Cambria Math" w:hAnsi="Cambria Math"/>
                <w:color w:val="auto"/>
                <w:sz w:val="24"/>
                <w:lang w:val="hy-AM"/>
              </w:rPr>
              <m:t>հ</m:t>
            </m:r>
          </m:sub>
        </m:sSub>
      </m:oMath>
      <w:r w:rsidR="00B868FE" w:rsidRPr="007E6C6A">
        <w:rPr>
          <w:rFonts w:ascii="GHEA Grapalat" w:hAnsi="GHEA Grapalat"/>
          <w:color w:val="auto"/>
          <w:sz w:val="24"/>
          <w:lang w:val="hy-AM"/>
        </w:rPr>
        <w:t>-</w:t>
      </w:r>
      <w:r w:rsidR="00B868FE" w:rsidRPr="00351E0A">
        <w:rPr>
          <w:rFonts w:ascii="GHEA Grapalat" w:hAnsi="GHEA Grapalat"/>
          <w:color w:val="auto"/>
          <w:sz w:val="24"/>
          <w:lang w:val="hy-AM"/>
        </w:rPr>
        <w:t xml:space="preserve">ի արժեքները </w:t>
      </w:r>
      <w:r w:rsidR="000A219F">
        <w:rPr>
          <w:rFonts w:ascii="GHEA Grapalat" w:hAnsi="GHEA Grapalat"/>
          <w:color w:val="auto"/>
          <w:sz w:val="24"/>
          <w:lang w:val="hy-AM"/>
        </w:rPr>
        <w:t xml:space="preserve">                                                  </w:t>
      </w:r>
      <w:r w:rsidR="00B868FE" w:rsidRPr="00924FC6">
        <w:rPr>
          <w:rFonts w:ascii="GHEA Grapalat" w:hAnsi="GHEA Grapalat"/>
          <w:color w:val="auto"/>
          <w:sz w:val="24"/>
          <w:lang w:val="hy-AM"/>
        </w:rPr>
        <w:t>ՀՀ քաղաքաշինության կոմիտեի նախագահի 2022 թվականի դեկտեմբերի 12-ի  N</w:t>
      </w:r>
      <w:r w:rsidR="000A219F">
        <w:rPr>
          <w:rFonts w:ascii="GHEA Grapalat" w:hAnsi="GHEA Grapalat"/>
          <w:color w:val="auto"/>
          <w:sz w:val="24"/>
          <w:lang w:val="hy-AM"/>
        </w:rPr>
        <w:t xml:space="preserve"> </w:t>
      </w:r>
      <w:r w:rsidR="00B868FE" w:rsidRPr="00924FC6">
        <w:rPr>
          <w:rFonts w:ascii="GHEA Grapalat" w:hAnsi="GHEA Grapalat"/>
          <w:color w:val="auto"/>
          <w:sz w:val="24"/>
          <w:lang w:val="hy-AM"/>
        </w:rPr>
        <w:t xml:space="preserve">28-Ն </w:t>
      </w:r>
      <w:r w:rsidR="00B868FE" w:rsidRPr="00924FC6">
        <w:rPr>
          <w:rFonts w:ascii="GHEA Grapalat" w:hAnsi="GHEA Grapalat"/>
          <w:color w:val="auto"/>
          <w:sz w:val="24"/>
          <w:lang w:val="hy-AM"/>
        </w:rPr>
        <w:lastRenderedPageBreak/>
        <w:t>հրամանով հաստատված ՀՀՇՆ 32-01-2022</w:t>
      </w:r>
      <w:r w:rsidR="00351450">
        <w:rPr>
          <w:rFonts w:ascii="GHEA Grapalat" w:hAnsi="GHEA Grapalat"/>
          <w:color w:val="auto"/>
          <w:sz w:val="24"/>
          <w:lang w:val="hy-AM"/>
        </w:rPr>
        <w:t xml:space="preserve"> </w:t>
      </w:r>
      <w:r w:rsidR="00C87554" w:rsidRPr="00C87554">
        <w:rPr>
          <w:rFonts w:ascii="GHEA Grapalat" w:hAnsi="GHEA Grapalat"/>
          <w:color w:val="auto"/>
          <w:sz w:val="24"/>
          <w:szCs w:val="24"/>
          <w:lang w:val="hy-AM"/>
        </w:rPr>
        <w:t>«Ավտոմոբիլային ճանապարհներ»</w:t>
      </w:r>
      <w:r w:rsidR="00C87554">
        <w:rPr>
          <w:rFonts w:ascii="GHEA Grapalat" w:hAnsi="GHEA Grapalat"/>
          <w:color w:val="auto"/>
          <w:sz w:val="24"/>
          <w:szCs w:val="24"/>
          <w:lang w:val="hy-AM"/>
        </w:rPr>
        <w:t xml:space="preserve"> </w:t>
      </w:r>
      <w:r w:rsidR="000A219F" w:rsidRPr="00C41E77">
        <w:rPr>
          <w:rFonts w:ascii="GHEA Grapalat" w:hAnsi="GHEA Grapalat"/>
          <w:color w:val="auto"/>
          <w:sz w:val="24"/>
          <w:szCs w:val="24"/>
          <w:lang w:val="hy-AM"/>
        </w:rPr>
        <w:t xml:space="preserve">շինարարական </w:t>
      </w:r>
      <w:r w:rsidR="00351450" w:rsidRPr="00C41E77">
        <w:rPr>
          <w:rFonts w:ascii="GHEA Grapalat" w:hAnsi="GHEA Grapalat"/>
          <w:color w:val="auto"/>
          <w:sz w:val="24"/>
          <w:lang w:val="hy-AM"/>
        </w:rPr>
        <w:t>նորմեր</w:t>
      </w:r>
      <w:r w:rsidR="00C87554" w:rsidRPr="00C41E77">
        <w:rPr>
          <w:rFonts w:ascii="GHEA Grapalat" w:hAnsi="GHEA Grapalat"/>
          <w:color w:val="auto"/>
          <w:sz w:val="24"/>
          <w:lang w:val="hy-AM"/>
        </w:rPr>
        <w:t>ի</w:t>
      </w:r>
      <w:r w:rsidR="00B868FE" w:rsidRPr="00C41E77">
        <w:rPr>
          <w:rFonts w:ascii="GHEA Grapalat" w:hAnsi="GHEA Grapalat"/>
          <w:color w:val="auto"/>
          <w:sz w:val="24"/>
          <w:lang w:val="hy-AM"/>
        </w:rPr>
        <w:t xml:space="preserve"> 418</w:t>
      </w:r>
      <w:r w:rsidR="000A219F" w:rsidRPr="00C41E77">
        <w:rPr>
          <w:rFonts w:ascii="GHEA Grapalat" w:hAnsi="GHEA Grapalat"/>
          <w:color w:val="auto"/>
          <w:sz w:val="24"/>
          <w:lang w:val="hy-AM"/>
        </w:rPr>
        <w:t>-րդ</w:t>
      </w:r>
      <w:r w:rsidR="00B868FE" w:rsidRPr="00C41E77">
        <w:rPr>
          <w:rFonts w:ascii="GHEA Grapalat" w:hAnsi="GHEA Grapalat"/>
          <w:color w:val="auto"/>
          <w:sz w:val="24"/>
          <w:lang w:val="hy-AM"/>
        </w:rPr>
        <w:t xml:space="preserve"> կետով որոշվող</w:t>
      </w:r>
      <w:r w:rsidR="000A219F">
        <w:rPr>
          <w:rFonts w:ascii="GHEA Grapalat" w:hAnsi="GHEA Grapalat"/>
          <w:color w:val="auto"/>
          <w:sz w:val="24"/>
          <w:lang w:val="hy-AM"/>
        </w:rPr>
        <w:t xml:space="preserve"> </w:t>
      </w:r>
      <w:r w:rsidR="00B868FE" w:rsidRPr="009C778F">
        <w:rPr>
          <w:rFonts w:ascii="GHEA Grapalat" w:hAnsi="GHEA Grapalat"/>
          <w:color w:val="auto"/>
          <w:sz w:val="24"/>
          <w:lang w:val="hy-AM"/>
        </w:rPr>
        <w:t xml:space="preserve">I և II ճանապարհակլիմայական  շրջաններում </w:t>
      </w:r>
      <w:r w:rsidR="00B868FE" w:rsidRPr="00351E0A">
        <w:rPr>
          <w:rFonts w:ascii="GHEA Grapalat" w:hAnsi="GHEA Grapalat"/>
          <w:color w:val="auto"/>
          <w:sz w:val="24"/>
          <w:lang w:val="hy-AM"/>
        </w:rPr>
        <w:t>ընդունել</w:t>
      </w:r>
      <w:r w:rsidR="00B868FE" w:rsidRPr="009C778F">
        <w:rPr>
          <w:rFonts w:ascii="GHEA Grapalat" w:hAnsi="GHEA Grapalat"/>
          <w:color w:val="auto"/>
          <w:sz w:val="24"/>
          <w:lang w:val="hy-AM"/>
        </w:rPr>
        <w:t xml:space="preserve"> 2</w:t>
      </w:r>
      <w:r w:rsidR="00B868FE" w:rsidRPr="00D70486">
        <w:rPr>
          <w:rFonts w:ascii="GHEA Grapalat" w:hAnsi="GHEA Grapalat"/>
          <w:color w:val="auto"/>
          <w:sz w:val="24"/>
          <w:lang w:val="hy-AM"/>
        </w:rPr>
        <w:t>5</w:t>
      </w:r>
      <w:r w:rsidR="00B868FE" w:rsidRPr="009C778F">
        <w:rPr>
          <w:rFonts w:ascii="GHEA Grapalat" w:hAnsi="GHEA Grapalat"/>
          <w:color w:val="auto"/>
          <w:sz w:val="24"/>
          <w:lang w:val="hy-AM"/>
        </w:rPr>
        <w:t>0, III ճանապարհակլիմայական  շրջանում՝  2</w:t>
      </w:r>
      <w:r w:rsidR="00B868FE" w:rsidRPr="00D70486">
        <w:rPr>
          <w:rFonts w:ascii="GHEA Grapalat" w:hAnsi="GHEA Grapalat"/>
          <w:color w:val="auto"/>
          <w:sz w:val="24"/>
          <w:lang w:val="hy-AM"/>
        </w:rPr>
        <w:t>2</w:t>
      </w:r>
      <w:r w:rsidR="00B868FE" w:rsidRPr="009C778F">
        <w:rPr>
          <w:rFonts w:ascii="GHEA Grapalat" w:hAnsi="GHEA Grapalat"/>
          <w:color w:val="auto"/>
          <w:sz w:val="24"/>
          <w:lang w:val="hy-AM"/>
        </w:rPr>
        <w:t>0, IV ճանապարհակլիմայական  շրջանում՝ 180,</w:t>
      </w:r>
    </w:p>
    <w:bookmarkEnd w:id="45"/>
    <w:p w14:paraId="1472F6C4" w14:textId="77777777" w:rsidR="00B868FE" w:rsidRDefault="00000000" w:rsidP="000A219F">
      <w:pPr>
        <w:tabs>
          <w:tab w:val="left" w:pos="1134"/>
          <w:tab w:val="left" w:pos="1560"/>
        </w:tabs>
        <w:spacing w:line="360" w:lineRule="auto"/>
        <w:ind w:left="90" w:firstLine="540"/>
        <w:rPr>
          <w:rFonts w:ascii="GHEA Grapalat" w:hAnsi="GHEA Grapalat"/>
          <w:color w:val="auto"/>
          <w:sz w:val="24"/>
          <w:lang w:val="hy-AM"/>
        </w:rPr>
      </w:pPr>
      <m:oMath>
        <m:sSub>
          <m:sSubPr>
            <m:ctrlPr>
              <w:rPr>
                <w:rFonts w:ascii="Cambria Math" w:hAnsi="Cambria Math"/>
                <w:color w:val="auto"/>
                <w:sz w:val="24"/>
                <w:lang w:val="hy-AM"/>
              </w:rPr>
            </m:ctrlPr>
          </m:sSubPr>
          <m:e>
            <m:r>
              <w:rPr>
                <w:rFonts w:ascii="Cambria Math" w:hAnsi="Cambria Math"/>
                <w:color w:val="auto"/>
                <w:sz w:val="24"/>
                <w:lang w:val="hy-AM"/>
              </w:rPr>
              <m:t>K</m:t>
            </m:r>
          </m:e>
          <m:sub>
            <m:r>
              <m:rPr>
                <m:sty m:val="p"/>
              </m:rPr>
              <w:rPr>
                <w:rFonts w:ascii="Cambria Math" w:hAnsi="Cambria Math"/>
                <w:color w:val="auto"/>
                <w:sz w:val="24"/>
                <w:lang w:val="hy-AM"/>
              </w:rPr>
              <m:t>գում</m:t>
            </m:r>
          </m:sub>
        </m:sSub>
      </m:oMath>
      <w:r w:rsidR="00B868FE" w:rsidRPr="0001351E">
        <w:rPr>
          <w:rFonts w:ascii="GHEA Grapalat" w:hAnsi="GHEA Grapalat"/>
          <w:color w:val="auto"/>
          <w:sz w:val="24"/>
          <w:lang w:val="hy-AM"/>
        </w:rPr>
        <w:t>- գործակից, որը  հաշվի է շահագործման ժամկետի ընթացքում ինտենսիվությունների գումարումը և որոշվում է հետևյալ բանաձևով՝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7747FC" w:rsidRPr="00400AC2" w14:paraId="75468ED2" w14:textId="77777777" w:rsidTr="002A734F">
        <w:tc>
          <w:tcPr>
            <w:tcW w:w="7791" w:type="dxa"/>
          </w:tcPr>
          <w:p w14:paraId="19718B48" w14:textId="77777777" w:rsidR="007747FC" w:rsidRPr="00250450" w:rsidRDefault="00000000" w:rsidP="005C46AE">
            <w:pPr>
              <w:tabs>
                <w:tab w:val="left" w:pos="1080"/>
                <w:tab w:val="left" w:pos="1260"/>
              </w:tabs>
              <w:autoSpaceDE w:val="0"/>
              <w:autoSpaceDN w:val="0"/>
              <w:adjustRightInd w:val="0"/>
              <w:spacing w:after="0" w:line="360" w:lineRule="auto"/>
              <w:ind w:right="0" w:firstLine="0"/>
              <w:jc w:val="center"/>
              <w:rPr>
                <w:rFonts w:ascii="GHEA Grapalat" w:hAnsi="GHEA Grapalat"/>
                <w:i/>
                <w:iCs/>
                <w:color w:val="auto"/>
                <w:sz w:val="24"/>
                <w:szCs w:val="24"/>
                <w:lang w:val="en-US"/>
              </w:rPr>
            </w:pPr>
            <m:oMathPara>
              <m:oMath>
                <m:sSub>
                  <m:sSubPr>
                    <m:ctrlPr>
                      <w:rPr>
                        <w:rFonts w:ascii="Cambria Math" w:hAnsi="Cambria Math"/>
                        <w:i/>
                        <w:color w:val="auto"/>
                        <w:sz w:val="24"/>
                      </w:rPr>
                    </m:ctrlPr>
                  </m:sSubPr>
                  <m:e>
                    <m:r>
                      <w:rPr>
                        <w:rFonts w:ascii="Cambria Math" w:hAnsi="Cambria Math"/>
                        <w:color w:val="auto"/>
                        <w:sz w:val="24"/>
                      </w:rPr>
                      <m:t>K</m:t>
                    </m:r>
                  </m:e>
                  <m:sub>
                    <m:r>
                      <w:rPr>
                        <w:rFonts w:ascii="Cambria Math" w:hAnsi="Cambria Math"/>
                        <w:color w:val="auto"/>
                        <w:sz w:val="24"/>
                      </w:rPr>
                      <m:t>գում</m:t>
                    </m:r>
                  </m:sub>
                </m:sSub>
                <m:r>
                  <m:rPr>
                    <m:sty m:val="p"/>
                  </m:rPr>
                  <w:rPr>
                    <w:rFonts w:ascii="Cambria Math" w:hAnsi="Cambria Math"/>
                    <w:color w:val="auto"/>
                    <w:sz w:val="24"/>
                  </w:rPr>
                  <m:t>=</m:t>
                </m:r>
                <m:f>
                  <m:fPr>
                    <m:ctrlPr>
                      <w:rPr>
                        <w:rFonts w:ascii="Cambria Math" w:hAnsi="Cambria Math"/>
                        <w:color w:val="auto"/>
                        <w:sz w:val="24"/>
                      </w:rPr>
                    </m:ctrlPr>
                  </m:fPr>
                  <m:num>
                    <m:sSup>
                      <m:sSupPr>
                        <m:ctrlPr>
                          <w:rPr>
                            <w:rFonts w:ascii="Cambria Math" w:hAnsi="Cambria Math"/>
                            <w:i/>
                            <w:color w:val="auto"/>
                            <w:sz w:val="24"/>
                          </w:rPr>
                        </m:ctrlPr>
                      </m:sSupPr>
                      <m:e>
                        <m:r>
                          <w:rPr>
                            <w:rFonts w:ascii="Cambria Math" w:hAnsi="Cambria Math"/>
                            <w:color w:val="auto"/>
                            <w:sz w:val="24"/>
                          </w:rPr>
                          <m:t>q</m:t>
                        </m:r>
                      </m:e>
                      <m:sup>
                        <m:r>
                          <w:rPr>
                            <w:rFonts w:ascii="Cambria Math" w:hAnsi="Cambria Math"/>
                            <w:color w:val="auto"/>
                            <w:sz w:val="24"/>
                          </w:rPr>
                          <m:t>Tծառ</m:t>
                        </m:r>
                      </m:sup>
                    </m:sSup>
                    <m:r>
                      <w:rPr>
                        <w:rFonts w:ascii="Cambria Math" w:hAnsi="Cambria Math"/>
                        <w:color w:val="auto"/>
                        <w:sz w:val="24"/>
                      </w:rPr>
                      <m:t>-1</m:t>
                    </m:r>
                  </m:num>
                  <m:den>
                    <m:r>
                      <w:rPr>
                        <w:rFonts w:ascii="Cambria Math" w:hAnsi="Cambria Math"/>
                        <w:color w:val="auto"/>
                        <w:sz w:val="24"/>
                      </w:rPr>
                      <m:t>q-1</m:t>
                    </m:r>
                  </m:den>
                </m:f>
              </m:oMath>
            </m:oMathPara>
          </w:p>
        </w:tc>
        <w:tc>
          <w:tcPr>
            <w:tcW w:w="1838" w:type="dxa"/>
            <w:vAlign w:val="center"/>
          </w:tcPr>
          <w:p w14:paraId="33F9127A" w14:textId="77777777" w:rsidR="007747FC" w:rsidRPr="00400AC2" w:rsidRDefault="007747FC"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lang w:val="en-US"/>
              </w:rPr>
              <w:t>6</w:t>
            </w:r>
            <w:r w:rsidRPr="00400AC2">
              <w:rPr>
                <w:b w:val="0"/>
                <w:bCs w:val="0"/>
                <w:color w:val="auto"/>
                <w:sz w:val="24"/>
              </w:rPr>
              <w:t>)</w:t>
            </w:r>
          </w:p>
        </w:tc>
      </w:tr>
    </w:tbl>
    <w:p w14:paraId="2EE21533" w14:textId="0C9D4B0F" w:rsidR="00E17E8F" w:rsidRPr="00AF558F" w:rsidRDefault="00000000" w:rsidP="000A219F">
      <w:pPr>
        <w:tabs>
          <w:tab w:val="left" w:pos="1134"/>
          <w:tab w:val="left" w:pos="1560"/>
        </w:tabs>
        <w:spacing w:line="360" w:lineRule="auto"/>
        <w:ind w:left="90" w:firstLine="540"/>
        <w:rPr>
          <w:rFonts w:ascii="GHEA Grapalat" w:hAnsi="GHEA Grapalat"/>
          <w:color w:val="auto"/>
          <w:sz w:val="24"/>
          <w:lang w:val="hy-AM"/>
        </w:rPr>
      </w:pPr>
      <m:oMath>
        <m:sSub>
          <m:sSubPr>
            <m:ctrlPr>
              <w:rPr>
                <w:rFonts w:ascii="Cambria Math" w:eastAsiaTheme="minorHAnsi" w:hAnsi="GHEA Grapalat"/>
                <w:bCs/>
                <w:i/>
                <w:color w:val="auto"/>
                <w:sz w:val="24"/>
                <w:szCs w:val="24"/>
                <w:lang w:val="hy-AM" w:eastAsia="en-US"/>
              </w:rPr>
            </m:ctrlPr>
          </m:sSubPr>
          <m:e>
            <m:r>
              <w:rPr>
                <w:rFonts w:ascii="Cambria Math" w:hAnsi="Cambria Math"/>
                <w:color w:val="auto"/>
                <w:sz w:val="24"/>
                <w:szCs w:val="24"/>
                <w:lang w:val="hy-AM"/>
              </w:rPr>
              <m:t>T</m:t>
            </m:r>
          </m:e>
          <m:sub>
            <m:r>
              <w:rPr>
                <w:rFonts w:ascii="Cambria Math" w:hAnsi="GHEA Grapalat"/>
                <w:color w:val="auto"/>
                <w:sz w:val="24"/>
                <w:szCs w:val="24"/>
                <w:lang w:val="hy-AM"/>
              </w:rPr>
              <m:t>ծառ</m:t>
            </m:r>
          </m:sub>
        </m:sSub>
      </m:oMath>
      <w:r w:rsidR="000B18C9" w:rsidRPr="005C46AE">
        <w:rPr>
          <w:rFonts w:ascii="GHEA Grapalat" w:hAnsi="GHEA Grapalat"/>
          <w:color w:val="auto"/>
          <w:sz w:val="24"/>
          <w:szCs w:val="24"/>
          <w:lang w:val="hy-AM"/>
        </w:rPr>
        <w:t>-</w:t>
      </w:r>
      <w:r w:rsidR="000B18C9" w:rsidRPr="005C46AE">
        <w:rPr>
          <w:rFonts w:ascii="GHEA Grapalat" w:hAnsi="GHEA Grapalat"/>
          <w:color w:val="auto"/>
          <w:sz w:val="24"/>
          <w:lang w:val="hy-AM"/>
        </w:rPr>
        <w:t xml:space="preserve"> </w:t>
      </w:r>
      <w:r w:rsidR="00E17E8F" w:rsidRPr="005C46AE">
        <w:rPr>
          <w:rFonts w:ascii="GHEA Grapalat" w:hAnsi="GHEA Grapalat"/>
          <w:color w:val="auto"/>
          <w:sz w:val="24"/>
          <w:lang w:val="hy-AM"/>
        </w:rPr>
        <w:t xml:space="preserve">պատվածքի ծառայության հաշվարկային ժամկետն է, որը պետք է ընդունել </w:t>
      </w:r>
      <w:r w:rsidR="00E17E8F" w:rsidRPr="004C6C40">
        <w:rPr>
          <w:rFonts w:ascii="GHEA Grapalat" w:hAnsi="GHEA Grapalat"/>
          <w:color w:val="auto"/>
          <w:sz w:val="24"/>
          <w:lang w:val="hy-AM"/>
        </w:rPr>
        <w:t xml:space="preserve">ըստ  </w:t>
      </w:r>
      <w:r w:rsidR="000A219F" w:rsidRPr="004C6C40">
        <w:rPr>
          <w:rFonts w:ascii="GHEA Grapalat" w:hAnsi="GHEA Grapalat"/>
          <w:color w:val="auto"/>
          <w:sz w:val="24"/>
          <w:lang w:val="hy-AM"/>
        </w:rPr>
        <w:t>սույն</w:t>
      </w:r>
      <w:r w:rsidR="000A219F" w:rsidRPr="004C6C40">
        <w:rPr>
          <w:rFonts w:ascii="GHEA Grapalat" w:eastAsiaTheme="minorHAnsi" w:hAnsi="GHEA Grapalat"/>
          <w:bCs/>
          <w:iCs/>
          <w:color w:val="auto"/>
          <w:sz w:val="24"/>
          <w:szCs w:val="24"/>
          <w:lang w:val="hy-AM" w:eastAsia="en-US"/>
        </w:rPr>
        <w:t xml:space="preserve"> </w:t>
      </w:r>
      <w:r w:rsidR="00E17E8F" w:rsidRPr="004C6C40">
        <w:rPr>
          <w:rFonts w:ascii="GHEA Grapalat" w:eastAsiaTheme="minorHAnsi" w:hAnsi="GHEA Grapalat"/>
          <w:bCs/>
          <w:iCs/>
          <w:color w:val="auto"/>
          <w:sz w:val="24"/>
          <w:szCs w:val="24"/>
          <w:lang w:val="hy-AM" w:eastAsia="en-US"/>
        </w:rPr>
        <w:t>կանոնների</w:t>
      </w:r>
      <w:r w:rsidR="00E17E8F" w:rsidRPr="004C6C40">
        <w:rPr>
          <w:rFonts w:ascii="GHEA Grapalat" w:hAnsi="GHEA Grapalat"/>
          <w:iCs/>
          <w:color w:val="auto"/>
          <w:sz w:val="24"/>
          <w:lang w:val="hy-AM"/>
        </w:rPr>
        <w:t xml:space="preserve"> </w:t>
      </w:r>
      <w:r w:rsidR="00E17E8F" w:rsidRPr="004C6C40">
        <w:rPr>
          <w:rFonts w:ascii="GHEA Grapalat" w:hAnsi="GHEA Grapalat"/>
          <w:color w:val="auto"/>
          <w:sz w:val="24"/>
          <w:lang w:val="hy-AM"/>
        </w:rPr>
        <w:t xml:space="preserve">հավաքածուի </w:t>
      </w:r>
      <w:r w:rsidR="000A219F" w:rsidRPr="004C6C40">
        <w:rPr>
          <w:rFonts w:ascii="GHEA Grapalat" w:hAnsi="GHEA Grapalat"/>
          <w:color w:val="auto"/>
          <w:sz w:val="24"/>
          <w:lang w:val="hy-AM"/>
        </w:rPr>
        <w:t xml:space="preserve">9-րդ </w:t>
      </w:r>
      <w:r w:rsidR="00E17E8F" w:rsidRPr="004C6C40">
        <w:rPr>
          <w:rFonts w:ascii="GHEA Grapalat" w:hAnsi="GHEA Grapalat"/>
          <w:color w:val="auto"/>
          <w:sz w:val="24"/>
          <w:lang w:val="hy-AM"/>
        </w:rPr>
        <w:t>կետի,</w:t>
      </w:r>
    </w:p>
    <w:p w14:paraId="32540DFC" w14:textId="4F92A486" w:rsidR="00B05699" w:rsidRPr="003314B6" w:rsidRDefault="00000000" w:rsidP="000A219F">
      <w:pPr>
        <w:tabs>
          <w:tab w:val="left" w:pos="1134"/>
          <w:tab w:val="left" w:pos="1560"/>
        </w:tabs>
        <w:spacing w:line="360" w:lineRule="auto"/>
        <w:ind w:left="90" w:firstLine="540"/>
        <w:rPr>
          <w:rFonts w:ascii="GHEA Grapalat" w:hAnsi="GHEA Grapalat"/>
          <w:color w:val="auto"/>
          <w:sz w:val="24"/>
          <w:lang w:val="hy-AM"/>
        </w:rPr>
      </w:pPr>
      <m:oMath>
        <m:sSub>
          <m:sSubPr>
            <m:ctrlPr>
              <w:rPr>
                <w:rFonts w:ascii="Cambria Math" w:eastAsiaTheme="minorHAnsi" w:hAnsi="Cambria Math"/>
                <w:bCs/>
                <w:i/>
                <w:color w:val="auto"/>
                <w:sz w:val="24"/>
                <w:szCs w:val="24"/>
                <w:lang w:val="hy-AM" w:eastAsia="en-US"/>
              </w:rPr>
            </m:ctrlPr>
          </m:sSubPr>
          <m:e>
            <m:r>
              <w:rPr>
                <w:rFonts w:ascii="Cambria Math" w:hAnsi="Cambria Math"/>
                <w:color w:val="auto"/>
                <w:sz w:val="24"/>
                <w:szCs w:val="24"/>
                <w:lang w:val="hy-AM"/>
              </w:rPr>
              <m:t>K</m:t>
            </m:r>
          </m:e>
          <m:sub>
            <m:r>
              <m:rPr>
                <m:sty m:val="bi"/>
              </m:rPr>
              <w:rPr>
                <w:rFonts w:ascii="Cambria Math" w:hAnsi="Cambria Math"/>
                <w:color w:val="auto"/>
                <w:sz w:val="24"/>
                <w:szCs w:val="24"/>
                <w:lang w:val="hy-AM"/>
              </w:rPr>
              <m:t>n</m:t>
            </m:r>
          </m:sub>
        </m:sSub>
      </m:oMath>
      <w:r w:rsidR="00924FC6" w:rsidRPr="00AF558F">
        <w:rPr>
          <w:rFonts w:ascii="GHEA Grapalat" w:hAnsi="GHEA Grapalat"/>
          <w:color w:val="auto"/>
          <w:sz w:val="24"/>
          <w:lang w:val="hy-AM"/>
        </w:rPr>
        <w:t>-ը գործակից</w:t>
      </w:r>
      <w:r w:rsidR="001F64FC" w:rsidRPr="00AF558F">
        <w:rPr>
          <w:rFonts w:ascii="GHEA Grapalat" w:hAnsi="GHEA Grapalat"/>
          <w:color w:val="auto"/>
          <w:sz w:val="24"/>
          <w:lang w:val="hy-AM"/>
        </w:rPr>
        <w:t xml:space="preserve"> է</w:t>
      </w:r>
      <w:r w:rsidR="00924FC6" w:rsidRPr="00AF558F">
        <w:rPr>
          <w:rFonts w:ascii="GHEA Grapalat" w:hAnsi="GHEA Grapalat"/>
          <w:color w:val="auto"/>
          <w:sz w:val="24"/>
          <w:lang w:val="hy-AM"/>
        </w:rPr>
        <w:t xml:space="preserve">, որը հաշվի է առնում գումարային շարժման հնարավոր շեղումը միջին սպասվողից և </w:t>
      </w:r>
      <w:r w:rsidR="001F64FC" w:rsidRPr="00AF558F">
        <w:rPr>
          <w:rFonts w:ascii="GHEA Grapalat" w:hAnsi="GHEA Grapalat"/>
          <w:color w:val="auto"/>
          <w:sz w:val="24"/>
          <w:lang w:val="hy-AM"/>
        </w:rPr>
        <w:t xml:space="preserve">պետք է ընդունել  </w:t>
      </w:r>
      <w:r w:rsidR="000A219F" w:rsidRPr="003314B6">
        <w:rPr>
          <w:rFonts w:ascii="GHEA Grapalat" w:hAnsi="GHEA Grapalat"/>
          <w:color w:val="auto"/>
          <w:sz w:val="24"/>
          <w:lang w:val="hy-AM"/>
        </w:rPr>
        <w:t xml:space="preserve">սույն </w:t>
      </w:r>
      <w:r w:rsidR="001F64FC" w:rsidRPr="003314B6">
        <w:rPr>
          <w:rFonts w:ascii="GHEA Grapalat" w:hAnsi="GHEA Grapalat"/>
          <w:color w:val="auto"/>
          <w:sz w:val="24"/>
          <w:lang w:val="hy-AM"/>
        </w:rPr>
        <w:t xml:space="preserve">կանոնների հավաքածուի </w:t>
      </w:r>
      <w:r w:rsidR="000A219F" w:rsidRPr="003314B6">
        <w:rPr>
          <w:rFonts w:ascii="GHEA Grapalat" w:hAnsi="GHEA Grapalat"/>
          <w:color w:val="auto"/>
          <w:sz w:val="24"/>
          <w:lang w:val="hy-AM"/>
        </w:rPr>
        <w:t xml:space="preserve">10-րդ </w:t>
      </w:r>
      <w:r w:rsidR="001F64FC" w:rsidRPr="003314B6">
        <w:rPr>
          <w:rFonts w:ascii="GHEA Grapalat" w:hAnsi="GHEA Grapalat"/>
          <w:color w:val="auto"/>
          <w:sz w:val="24"/>
          <w:lang w:val="hy-AM"/>
        </w:rPr>
        <w:t>աղյուսակի</w:t>
      </w:r>
      <w:r w:rsidR="003314B6" w:rsidRPr="003314B6">
        <w:rPr>
          <w:rFonts w:ascii="GHEA Grapalat" w:hAnsi="GHEA Grapalat"/>
          <w:color w:val="auto"/>
          <w:sz w:val="24"/>
          <w:lang w:val="hy-AM"/>
        </w:rPr>
        <w:t xml:space="preserve"> համաձայն</w:t>
      </w:r>
      <w:r w:rsidR="001F64FC" w:rsidRPr="003314B6">
        <w:rPr>
          <w:rFonts w:ascii="GHEA Grapalat" w:hAnsi="GHEA Grapalat"/>
          <w:color w:val="auto"/>
          <w:sz w:val="24"/>
          <w:lang w:val="hy-AM"/>
        </w:rPr>
        <w:t>,</w:t>
      </w:r>
    </w:p>
    <w:p w14:paraId="5DA948D3" w14:textId="77777777" w:rsidR="00B114D5" w:rsidRPr="00AF558F" w:rsidRDefault="00B05699" w:rsidP="000A219F">
      <w:pPr>
        <w:tabs>
          <w:tab w:val="left" w:pos="1134"/>
          <w:tab w:val="left" w:pos="1560"/>
        </w:tabs>
        <w:spacing w:line="360" w:lineRule="auto"/>
        <w:ind w:left="90" w:firstLine="540"/>
        <w:rPr>
          <w:rFonts w:ascii="GHEA Grapalat" w:hAnsi="GHEA Grapalat"/>
          <w:color w:val="auto"/>
          <w:sz w:val="24"/>
          <w:lang w:val="hy-AM"/>
        </w:rPr>
      </w:pPr>
      <w:bookmarkStart w:id="46" w:name="_Hlk160917536"/>
      <m:oMath>
        <m:r>
          <w:rPr>
            <w:rFonts w:ascii="Cambria Math" w:eastAsiaTheme="minorHAnsi" w:hAnsi="Cambria Math"/>
            <w:color w:val="auto"/>
            <w:sz w:val="24"/>
            <w:szCs w:val="24"/>
            <w:lang w:val="hy-AM" w:eastAsia="en-US"/>
          </w:rPr>
          <m:t>q</m:t>
        </m:r>
      </m:oMath>
      <w:r w:rsidRPr="003314B6">
        <w:rPr>
          <w:rFonts w:ascii="GHEA Grapalat" w:hAnsi="GHEA Grapalat"/>
          <w:color w:val="auto"/>
          <w:sz w:val="24"/>
          <w:lang w:val="hy-AM"/>
        </w:rPr>
        <w:t>-ն  ինտենսիվության աճը բնութագրող երկրաչա</w:t>
      </w:r>
      <w:r w:rsidRPr="00AF558F">
        <w:rPr>
          <w:rFonts w:ascii="GHEA Grapalat" w:hAnsi="GHEA Grapalat"/>
          <w:color w:val="auto"/>
          <w:sz w:val="24"/>
          <w:lang w:val="hy-AM"/>
        </w:rPr>
        <w:t>փական պրոգրեսիայի հայտարարն է:</w:t>
      </w:r>
      <w:r w:rsidR="00E41435" w:rsidRPr="00AF558F">
        <w:rPr>
          <w:rFonts w:ascii="GHEA Grapalat" w:hAnsi="GHEA Grapalat"/>
          <w:color w:val="auto"/>
          <w:sz w:val="24"/>
          <w:lang w:val="hy-AM"/>
        </w:rPr>
        <w:t xml:space="preserve"> Վերակառուցվող և հիմնանորոգվող ճանապարհների վրա </w:t>
      </w:r>
      <m:oMath>
        <m:r>
          <w:rPr>
            <w:rFonts w:ascii="Cambria Math" w:eastAsiaTheme="minorHAnsi" w:hAnsi="Cambria Math"/>
            <w:color w:val="auto"/>
            <w:sz w:val="24"/>
            <w:szCs w:val="24"/>
            <w:lang w:val="hy-AM" w:eastAsia="en-US"/>
          </w:rPr>
          <m:t>q</m:t>
        </m:r>
      </m:oMath>
      <w:r w:rsidR="00224B7B" w:rsidRPr="00AF558F">
        <w:rPr>
          <w:rFonts w:ascii="GHEA Grapalat" w:hAnsi="GHEA Grapalat"/>
          <w:color w:val="auto"/>
          <w:sz w:val="24"/>
          <w:lang w:val="hy-AM"/>
        </w:rPr>
        <w:t>-ի  արժեքը պետք է որոշվի նախորդող տարիների տվյալների հիման վրա</w:t>
      </w:r>
      <w:r w:rsidR="00DF50EE" w:rsidRPr="00AF558F">
        <w:rPr>
          <w:rFonts w:ascii="GHEA Grapalat" w:hAnsi="GHEA Grapalat"/>
          <w:color w:val="auto"/>
          <w:sz w:val="24"/>
          <w:lang w:val="hy-AM"/>
        </w:rPr>
        <w:t xml:space="preserve">՝ հաշվի առնելով </w:t>
      </w:r>
      <w:r w:rsidR="00B114D5" w:rsidRPr="00AF558F">
        <w:rPr>
          <w:rFonts w:ascii="GHEA Grapalat" w:hAnsi="GHEA Grapalat"/>
          <w:color w:val="auto"/>
          <w:sz w:val="24"/>
          <w:lang w:val="hy-AM"/>
        </w:rPr>
        <w:t xml:space="preserve">տնտեսական հետախուզումների արդյունքով կատարվող կանխատեսումները: Ավտոմոբիլային փոխադրումների զարգացման միջինացված պայմանների համար </w:t>
      </w:r>
      <w:r w:rsidR="00224B7B" w:rsidRPr="00AF558F">
        <w:rPr>
          <w:rFonts w:ascii="GHEA Grapalat" w:hAnsi="GHEA Grapalat"/>
          <w:color w:val="auto"/>
          <w:sz w:val="24"/>
          <w:lang w:val="hy-AM"/>
        </w:rPr>
        <w:t xml:space="preserve"> </w:t>
      </w:r>
      <m:oMath>
        <m:r>
          <w:rPr>
            <w:rFonts w:ascii="Cambria Math" w:eastAsiaTheme="minorHAnsi" w:hAnsi="Cambria Math"/>
            <w:color w:val="auto"/>
            <w:sz w:val="24"/>
            <w:szCs w:val="24"/>
            <w:lang w:val="hy-AM" w:eastAsia="en-US"/>
          </w:rPr>
          <m:t>q</m:t>
        </m:r>
      </m:oMath>
      <w:r w:rsidR="00B114D5" w:rsidRPr="00AF558F">
        <w:rPr>
          <w:rFonts w:ascii="GHEA Grapalat" w:hAnsi="GHEA Grapalat"/>
          <w:color w:val="auto"/>
          <w:sz w:val="24"/>
          <w:lang w:val="hy-AM"/>
        </w:rPr>
        <w:t>-ի արժեքը կազմում է 1,02-1,05:</w:t>
      </w:r>
    </w:p>
    <w:bookmarkEnd w:id="46"/>
    <w:p w14:paraId="425B9D0B" w14:textId="77777777" w:rsidR="00B05699" w:rsidRPr="00AF558F" w:rsidRDefault="00B05699" w:rsidP="00B05699">
      <w:pPr>
        <w:spacing w:line="276" w:lineRule="auto"/>
        <w:ind w:left="568" w:firstLine="0"/>
        <w:jc w:val="right"/>
        <w:rPr>
          <w:rFonts w:ascii="GHEA Grapalat" w:hAnsi="GHEA Grapalat"/>
          <w:color w:val="auto"/>
          <w:sz w:val="24"/>
          <w:szCs w:val="24"/>
          <w:lang w:val="en-US"/>
        </w:rPr>
      </w:pPr>
      <w:r w:rsidRPr="00AF558F">
        <w:rPr>
          <w:rFonts w:ascii="GHEA Grapalat" w:hAnsi="GHEA Grapalat"/>
          <w:color w:val="auto"/>
          <w:sz w:val="24"/>
          <w:szCs w:val="24"/>
          <w:lang w:val="en-US"/>
        </w:rPr>
        <w:t>Աղյուսակ 10</w:t>
      </w:r>
    </w:p>
    <w:tbl>
      <w:tblPr>
        <w:tblStyle w:val="TableGrid0"/>
        <w:tblW w:w="9990" w:type="dxa"/>
        <w:tblInd w:w="85" w:type="dxa"/>
        <w:tblLayout w:type="fixed"/>
        <w:tblLook w:val="04A0" w:firstRow="1" w:lastRow="0" w:firstColumn="1" w:lastColumn="0" w:noHBand="0" w:noVBand="1"/>
      </w:tblPr>
      <w:tblGrid>
        <w:gridCol w:w="540"/>
        <w:gridCol w:w="7200"/>
        <w:gridCol w:w="2250"/>
      </w:tblGrid>
      <w:tr w:rsidR="00B05699" w:rsidRPr="00F277DD" w14:paraId="188E54BE" w14:textId="77777777" w:rsidTr="008724C3">
        <w:tc>
          <w:tcPr>
            <w:tcW w:w="540" w:type="dxa"/>
            <w:vAlign w:val="center"/>
          </w:tcPr>
          <w:p w14:paraId="4FA49965" w14:textId="77777777" w:rsidR="00B05699" w:rsidRPr="00AF558F" w:rsidRDefault="00B05699" w:rsidP="000C4077">
            <w:pPr>
              <w:spacing w:line="240" w:lineRule="auto"/>
              <w:ind w:right="25" w:firstLine="0"/>
              <w:jc w:val="center"/>
              <w:rPr>
                <w:rFonts w:ascii="GHEA Grapalat" w:hAnsi="GHEA Grapalat"/>
                <w:color w:val="auto"/>
                <w:sz w:val="24"/>
                <w:szCs w:val="24"/>
                <w:lang w:val="en-US"/>
              </w:rPr>
            </w:pPr>
            <w:r w:rsidRPr="00AF558F">
              <w:rPr>
                <w:rFonts w:ascii="GHEA Grapalat" w:hAnsi="GHEA Grapalat"/>
                <w:color w:val="auto"/>
                <w:sz w:val="24"/>
                <w:szCs w:val="24"/>
                <w:lang w:val="en-US"/>
              </w:rPr>
              <w:t>N</w:t>
            </w:r>
          </w:p>
        </w:tc>
        <w:tc>
          <w:tcPr>
            <w:tcW w:w="7200" w:type="dxa"/>
            <w:vAlign w:val="center"/>
          </w:tcPr>
          <w:p w14:paraId="789D8ED4" w14:textId="77777777" w:rsidR="00B05699" w:rsidRPr="00AF558F" w:rsidRDefault="00B05699" w:rsidP="000C4077">
            <w:pPr>
              <w:spacing w:line="360" w:lineRule="auto"/>
              <w:ind w:hanging="72"/>
              <w:jc w:val="center"/>
              <w:rPr>
                <w:rFonts w:ascii="GHEA Grapalat" w:hAnsi="GHEA Grapalat"/>
                <w:color w:val="auto"/>
                <w:sz w:val="24"/>
                <w:szCs w:val="24"/>
                <w:lang w:val="en-US"/>
              </w:rPr>
            </w:pPr>
            <w:r w:rsidRPr="00AF558F">
              <w:rPr>
                <w:rFonts w:ascii="GHEA Grapalat" w:hAnsi="GHEA Grapalat"/>
                <w:color w:val="auto"/>
                <w:sz w:val="24"/>
                <w:szCs w:val="24"/>
                <w:lang w:val="hy-AM"/>
              </w:rPr>
              <w:t>Ճանապարհի կամ քաղաքային փողոցի կարգը/դասը</w:t>
            </w:r>
          </w:p>
        </w:tc>
        <w:tc>
          <w:tcPr>
            <w:tcW w:w="2250" w:type="dxa"/>
            <w:vAlign w:val="center"/>
          </w:tcPr>
          <w:p w14:paraId="4F7D64BC" w14:textId="77777777" w:rsidR="00B05699" w:rsidRPr="00AF558F" w:rsidRDefault="00000000" w:rsidP="000C4077">
            <w:pPr>
              <w:spacing w:line="360" w:lineRule="auto"/>
              <w:ind w:firstLine="112"/>
              <w:jc w:val="center"/>
              <w:rPr>
                <w:rFonts w:ascii="GHEA Grapalat" w:hAnsi="GHEA Grapalat"/>
                <w:color w:val="auto"/>
                <w:sz w:val="24"/>
                <w:szCs w:val="24"/>
                <w:lang w:val="en-US"/>
              </w:rPr>
            </w:pPr>
            <m:oMath>
              <m:sSub>
                <m:sSubPr>
                  <m:ctrlPr>
                    <w:rPr>
                      <w:rFonts w:ascii="Cambria Math" w:eastAsiaTheme="minorHAnsi" w:hAnsi="Cambria Math"/>
                      <w:bCs/>
                      <w:i/>
                      <w:color w:val="auto"/>
                      <w:sz w:val="24"/>
                      <w:szCs w:val="24"/>
                      <w:lang w:val="hy-AM"/>
                    </w:rPr>
                  </m:ctrlPr>
                </m:sSubPr>
                <m:e>
                  <m:r>
                    <m:rPr>
                      <m:sty m:val="bi"/>
                    </m:rPr>
                    <w:rPr>
                      <w:rFonts w:ascii="Cambria Math" w:hAnsi="Cambria Math"/>
                      <w:color w:val="auto"/>
                      <w:sz w:val="24"/>
                      <w:szCs w:val="24"/>
                      <w:lang w:val="hy-AM"/>
                    </w:rPr>
                    <m:t>K</m:t>
                  </m:r>
                </m:e>
                <m:sub>
                  <m:r>
                    <m:rPr>
                      <m:sty m:val="bi"/>
                    </m:rPr>
                    <w:rPr>
                      <w:rFonts w:ascii="Cambria Math" w:hAnsi="Cambria Math"/>
                      <w:color w:val="auto"/>
                      <w:sz w:val="24"/>
                      <w:szCs w:val="24"/>
                      <w:lang w:val="hy-AM"/>
                    </w:rPr>
                    <m:t>n</m:t>
                  </m:r>
                </m:sub>
              </m:sSub>
            </m:oMath>
            <w:r w:rsidR="00B05699" w:rsidRPr="00AF558F">
              <w:rPr>
                <w:rFonts w:ascii="GHEA Grapalat" w:hAnsi="GHEA Grapalat"/>
                <w:color w:val="auto"/>
                <w:sz w:val="24"/>
                <w:lang w:val="hy-AM"/>
              </w:rPr>
              <w:t>-ը գործակ</w:t>
            </w:r>
            <w:r w:rsidR="00B05699" w:rsidRPr="00AF558F">
              <w:rPr>
                <w:rFonts w:ascii="GHEA Grapalat" w:hAnsi="GHEA Grapalat"/>
                <w:color w:val="auto"/>
                <w:sz w:val="24"/>
                <w:lang w:val="en-US"/>
              </w:rPr>
              <w:t>ցի արժեքները</w:t>
            </w:r>
          </w:p>
        </w:tc>
      </w:tr>
      <w:tr w:rsidR="00B05699" w:rsidRPr="00AF558F" w14:paraId="337367B5" w14:textId="77777777" w:rsidTr="008724C3">
        <w:tc>
          <w:tcPr>
            <w:tcW w:w="540" w:type="dxa"/>
            <w:vAlign w:val="center"/>
          </w:tcPr>
          <w:p w14:paraId="2755CBB3" w14:textId="77777777" w:rsidR="00B05699" w:rsidRPr="00AF558F" w:rsidRDefault="00B05699" w:rsidP="000C4077">
            <w:pPr>
              <w:spacing w:line="240" w:lineRule="auto"/>
              <w:ind w:right="25" w:firstLine="0"/>
              <w:jc w:val="center"/>
              <w:rPr>
                <w:rFonts w:ascii="GHEA Grapalat" w:hAnsi="GHEA Grapalat"/>
                <w:color w:val="auto"/>
                <w:sz w:val="24"/>
                <w:szCs w:val="24"/>
                <w:lang w:val="en-US"/>
              </w:rPr>
            </w:pPr>
            <w:r w:rsidRPr="00AF558F">
              <w:rPr>
                <w:rFonts w:ascii="GHEA Grapalat" w:hAnsi="GHEA Grapalat"/>
                <w:color w:val="auto"/>
                <w:sz w:val="24"/>
                <w:szCs w:val="24"/>
                <w:lang w:val="en-US"/>
              </w:rPr>
              <w:t>1.</w:t>
            </w:r>
          </w:p>
        </w:tc>
        <w:tc>
          <w:tcPr>
            <w:tcW w:w="7200" w:type="dxa"/>
            <w:vAlign w:val="center"/>
          </w:tcPr>
          <w:p w14:paraId="2174613B" w14:textId="77777777" w:rsidR="00B05699" w:rsidRPr="00AF558F" w:rsidRDefault="00B05699" w:rsidP="000C4077">
            <w:pPr>
              <w:spacing w:line="360" w:lineRule="auto"/>
              <w:ind w:hanging="72"/>
              <w:jc w:val="left"/>
              <w:rPr>
                <w:rFonts w:ascii="GHEA Grapalat" w:hAnsi="GHEA Grapalat"/>
                <w:color w:val="auto"/>
                <w:sz w:val="24"/>
                <w:szCs w:val="24"/>
                <w:lang w:val="hy-AM"/>
              </w:rPr>
            </w:pPr>
            <w:r w:rsidRPr="00AF558F">
              <w:rPr>
                <w:rFonts w:ascii="GHEA Grapalat" w:hAnsi="GHEA Grapalat"/>
                <w:color w:val="auto"/>
                <w:sz w:val="24"/>
                <w:szCs w:val="24"/>
                <w:lang w:val="hy-AM"/>
              </w:rPr>
              <w:t>IA, IБ, IB, II,  քաղաքային մայրուղային ճանապարհներ և  փողոցներ</w:t>
            </w:r>
          </w:p>
        </w:tc>
        <w:tc>
          <w:tcPr>
            <w:tcW w:w="2250" w:type="dxa"/>
          </w:tcPr>
          <w:p w14:paraId="08C2C7B0" w14:textId="77777777" w:rsidR="00B05699" w:rsidRPr="00AF558F" w:rsidRDefault="00B05699" w:rsidP="000C4077">
            <w:pPr>
              <w:pStyle w:val="formattext"/>
              <w:spacing w:before="0" w:beforeAutospacing="0" w:after="0" w:afterAutospacing="0" w:line="360" w:lineRule="auto"/>
              <w:ind w:hanging="72"/>
              <w:jc w:val="center"/>
              <w:textAlignment w:val="baseline"/>
              <w:rPr>
                <w:rFonts w:ascii="GHEA Grapalat" w:hAnsi="GHEA Grapalat"/>
                <w:lang w:val="hy-AM"/>
              </w:rPr>
            </w:pPr>
            <w:r w:rsidRPr="00AF558F">
              <w:rPr>
                <w:rFonts w:ascii="GHEA Grapalat" w:hAnsi="GHEA Grapalat"/>
                <w:lang w:val="hy-AM"/>
              </w:rPr>
              <w:t>1,49</w:t>
            </w:r>
          </w:p>
        </w:tc>
      </w:tr>
      <w:tr w:rsidR="00B05699" w:rsidRPr="00AF558F" w14:paraId="34AC3ADD" w14:textId="77777777" w:rsidTr="008724C3">
        <w:tc>
          <w:tcPr>
            <w:tcW w:w="540" w:type="dxa"/>
            <w:vAlign w:val="center"/>
          </w:tcPr>
          <w:p w14:paraId="6D5E4A24" w14:textId="77777777" w:rsidR="00B05699" w:rsidRPr="00AF558F" w:rsidRDefault="00B05699" w:rsidP="000C4077">
            <w:pPr>
              <w:spacing w:line="240" w:lineRule="auto"/>
              <w:ind w:right="25" w:firstLine="0"/>
              <w:jc w:val="center"/>
              <w:rPr>
                <w:rFonts w:ascii="GHEA Grapalat" w:hAnsi="GHEA Grapalat"/>
                <w:color w:val="auto"/>
                <w:sz w:val="24"/>
                <w:szCs w:val="24"/>
                <w:lang w:val="en-US"/>
              </w:rPr>
            </w:pPr>
            <w:r w:rsidRPr="00AF558F">
              <w:rPr>
                <w:rFonts w:ascii="GHEA Grapalat" w:hAnsi="GHEA Grapalat"/>
                <w:color w:val="auto"/>
                <w:sz w:val="24"/>
                <w:szCs w:val="24"/>
                <w:lang w:val="en-US"/>
              </w:rPr>
              <w:t>2.</w:t>
            </w:r>
          </w:p>
        </w:tc>
        <w:tc>
          <w:tcPr>
            <w:tcW w:w="7200" w:type="dxa"/>
            <w:vAlign w:val="center"/>
          </w:tcPr>
          <w:p w14:paraId="554F3A8B" w14:textId="77777777" w:rsidR="00B05699" w:rsidRPr="00AF558F" w:rsidRDefault="00B05699" w:rsidP="000C4077">
            <w:pPr>
              <w:spacing w:line="360" w:lineRule="auto"/>
              <w:ind w:hanging="72"/>
              <w:jc w:val="left"/>
              <w:rPr>
                <w:rFonts w:ascii="GHEA Grapalat" w:hAnsi="GHEA Grapalat"/>
                <w:color w:val="auto"/>
                <w:sz w:val="24"/>
                <w:szCs w:val="24"/>
                <w:lang w:val="hy-AM"/>
              </w:rPr>
            </w:pPr>
            <w:r w:rsidRPr="00AF558F">
              <w:rPr>
                <w:rFonts w:ascii="GHEA Grapalat" w:hAnsi="GHEA Grapalat"/>
                <w:color w:val="auto"/>
                <w:sz w:val="24"/>
                <w:szCs w:val="24"/>
                <w:lang w:val="hy-AM"/>
              </w:rPr>
              <w:t>III, տեղական նշանակության քաղաքային փողոցներ</w:t>
            </w:r>
          </w:p>
        </w:tc>
        <w:tc>
          <w:tcPr>
            <w:tcW w:w="2250" w:type="dxa"/>
          </w:tcPr>
          <w:p w14:paraId="5B85BCE3" w14:textId="77777777" w:rsidR="00B05699" w:rsidRPr="00AF558F" w:rsidRDefault="00B05699" w:rsidP="000C4077">
            <w:pPr>
              <w:pStyle w:val="formattext"/>
              <w:spacing w:before="0" w:beforeAutospacing="0" w:after="0" w:afterAutospacing="0" w:line="360" w:lineRule="auto"/>
              <w:ind w:hanging="72"/>
              <w:jc w:val="center"/>
              <w:textAlignment w:val="baseline"/>
              <w:rPr>
                <w:rFonts w:ascii="GHEA Grapalat" w:hAnsi="GHEA Grapalat"/>
                <w:lang w:val="hy-AM"/>
              </w:rPr>
            </w:pPr>
            <w:r w:rsidRPr="00AF558F">
              <w:rPr>
                <w:rFonts w:ascii="GHEA Grapalat" w:hAnsi="GHEA Grapalat"/>
                <w:lang w:val="hy-AM"/>
              </w:rPr>
              <w:t>1,38</w:t>
            </w:r>
          </w:p>
        </w:tc>
      </w:tr>
      <w:tr w:rsidR="00B05699" w:rsidRPr="00AF558F" w14:paraId="5F8226ED" w14:textId="77777777" w:rsidTr="008724C3">
        <w:tc>
          <w:tcPr>
            <w:tcW w:w="540" w:type="dxa"/>
            <w:vAlign w:val="center"/>
          </w:tcPr>
          <w:p w14:paraId="4E5B076D" w14:textId="77777777" w:rsidR="00B05699" w:rsidRPr="00AF558F" w:rsidRDefault="00B05699" w:rsidP="000C4077">
            <w:pPr>
              <w:spacing w:line="240" w:lineRule="auto"/>
              <w:ind w:right="25" w:firstLine="0"/>
              <w:jc w:val="center"/>
              <w:rPr>
                <w:rFonts w:ascii="GHEA Grapalat" w:hAnsi="GHEA Grapalat"/>
                <w:color w:val="auto"/>
                <w:sz w:val="24"/>
                <w:szCs w:val="24"/>
                <w:lang w:val="en-US"/>
              </w:rPr>
            </w:pPr>
            <w:r w:rsidRPr="00AF558F">
              <w:rPr>
                <w:rFonts w:ascii="GHEA Grapalat" w:hAnsi="GHEA Grapalat"/>
                <w:color w:val="auto"/>
                <w:sz w:val="24"/>
                <w:szCs w:val="24"/>
                <w:lang w:val="en-US"/>
              </w:rPr>
              <w:t>3.</w:t>
            </w:r>
          </w:p>
        </w:tc>
        <w:tc>
          <w:tcPr>
            <w:tcW w:w="7200" w:type="dxa"/>
            <w:vAlign w:val="center"/>
          </w:tcPr>
          <w:p w14:paraId="1538C3F5" w14:textId="77777777" w:rsidR="00B05699" w:rsidRPr="00AF558F" w:rsidRDefault="00B05699" w:rsidP="000C4077">
            <w:pPr>
              <w:spacing w:line="360" w:lineRule="auto"/>
              <w:ind w:hanging="72"/>
              <w:jc w:val="left"/>
              <w:rPr>
                <w:rFonts w:ascii="GHEA Grapalat" w:hAnsi="GHEA Grapalat"/>
                <w:color w:val="auto"/>
                <w:sz w:val="24"/>
                <w:szCs w:val="24"/>
                <w:lang w:val="hy-AM"/>
              </w:rPr>
            </w:pPr>
            <w:r w:rsidRPr="00AF558F">
              <w:rPr>
                <w:rFonts w:ascii="GHEA Grapalat" w:hAnsi="GHEA Grapalat"/>
                <w:color w:val="auto"/>
                <w:sz w:val="24"/>
                <w:szCs w:val="24"/>
                <w:lang w:val="hy-AM"/>
              </w:rPr>
              <w:t xml:space="preserve">IV,  քաղաքային անցումներ և մոտեցումներ </w:t>
            </w:r>
          </w:p>
        </w:tc>
        <w:tc>
          <w:tcPr>
            <w:tcW w:w="2250" w:type="dxa"/>
          </w:tcPr>
          <w:p w14:paraId="3DC23BEF" w14:textId="77777777" w:rsidR="00B05699" w:rsidRPr="00AF558F" w:rsidRDefault="00B05699" w:rsidP="000C4077">
            <w:pPr>
              <w:pStyle w:val="formattext"/>
              <w:spacing w:before="0" w:beforeAutospacing="0" w:after="0" w:afterAutospacing="0" w:line="360" w:lineRule="auto"/>
              <w:ind w:hanging="72"/>
              <w:jc w:val="center"/>
              <w:textAlignment w:val="baseline"/>
              <w:rPr>
                <w:rFonts w:ascii="GHEA Grapalat" w:hAnsi="GHEA Grapalat"/>
                <w:lang w:val="hy-AM"/>
              </w:rPr>
            </w:pPr>
            <w:r w:rsidRPr="00AF558F">
              <w:rPr>
                <w:rFonts w:ascii="GHEA Grapalat" w:hAnsi="GHEA Grapalat"/>
                <w:lang w:val="hy-AM"/>
              </w:rPr>
              <w:t>1,31</w:t>
            </w:r>
          </w:p>
        </w:tc>
      </w:tr>
    </w:tbl>
    <w:p w14:paraId="1F1C298B" w14:textId="77777777" w:rsidR="00B05699" w:rsidRPr="00AF558F" w:rsidRDefault="00B05699" w:rsidP="00B05699">
      <w:pPr>
        <w:pStyle w:val="ListParagraph"/>
        <w:tabs>
          <w:tab w:val="left" w:pos="1080"/>
          <w:tab w:val="left" w:pos="1260"/>
        </w:tabs>
        <w:autoSpaceDE w:val="0"/>
        <w:autoSpaceDN w:val="0"/>
        <w:adjustRightInd w:val="0"/>
        <w:spacing w:after="0" w:line="360" w:lineRule="auto"/>
        <w:ind w:right="0" w:firstLine="0"/>
        <w:jc w:val="right"/>
        <w:rPr>
          <w:rFonts w:ascii="GHEA Grapalat" w:hAnsi="GHEA Grapalat"/>
          <w:color w:val="auto"/>
          <w:sz w:val="24"/>
          <w:lang w:val="hy-AM"/>
        </w:rPr>
      </w:pPr>
    </w:p>
    <w:p w14:paraId="16726C00" w14:textId="5404461E" w:rsidR="00924FC6" w:rsidRPr="009000D6" w:rsidRDefault="00B05699">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AF558F">
        <w:rPr>
          <w:rFonts w:ascii="Calibri" w:hAnsi="Calibri" w:cs="Calibri"/>
          <w:color w:val="auto"/>
          <w:sz w:val="24"/>
          <w:lang w:val="hy-AM"/>
        </w:rPr>
        <w:t>     </w:t>
      </w:r>
      <m:oMath>
        <m:sSub>
          <m:sSubPr>
            <m:ctrlPr>
              <w:rPr>
                <w:rFonts w:ascii="Cambria Math" w:eastAsiaTheme="minorHAnsi" w:hAnsi="Cambria Math"/>
                <w:bCs/>
                <w:i/>
                <w:color w:val="auto"/>
                <w:sz w:val="24"/>
                <w:szCs w:val="24"/>
                <w:lang w:val="hy-AM" w:eastAsia="en-US"/>
              </w:rPr>
            </m:ctrlPr>
          </m:sSubPr>
          <m:e>
            <m:r>
              <m:rPr>
                <m:sty m:val="bi"/>
              </m:rPr>
              <w:rPr>
                <w:rFonts w:ascii="Cambria Math" w:hAnsi="Cambria Math"/>
                <w:color w:val="auto"/>
                <w:sz w:val="24"/>
                <w:szCs w:val="24"/>
                <w:lang w:val="hy-AM"/>
              </w:rPr>
              <m:t>K</m:t>
            </m:r>
          </m:e>
          <m:sub>
            <m:r>
              <m:rPr>
                <m:sty m:val="bi"/>
              </m:rPr>
              <w:rPr>
                <w:rFonts w:ascii="Cambria Math" w:hAnsi="Cambria Math"/>
                <w:color w:val="auto"/>
                <w:sz w:val="24"/>
                <w:szCs w:val="24"/>
                <w:lang w:val="hy-AM"/>
              </w:rPr>
              <m:t>գում</m:t>
            </m:r>
          </m:sub>
        </m:sSub>
      </m:oMath>
      <w:r w:rsidR="00924FC6" w:rsidRPr="009000D6">
        <w:rPr>
          <w:rFonts w:ascii="GHEA Grapalat" w:hAnsi="GHEA Grapalat"/>
          <w:color w:val="auto"/>
          <w:sz w:val="24"/>
          <w:lang w:val="hy-AM"/>
        </w:rPr>
        <w:t xml:space="preserve">գործակցի արժեքները կախված </w:t>
      </w:r>
      <m:oMath>
        <m:sSub>
          <m:sSubPr>
            <m:ctrlPr>
              <w:rPr>
                <w:rFonts w:ascii="Cambria Math" w:eastAsiaTheme="minorHAnsi" w:hAnsi="Cambria Math"/>
                <w:bCs/>
                <w:i/>
                <w:color w:val="auto"/>
                <w:sz w:val="24"/>
                <w:szCs w:val="24"/>
                <w:lang w:val="hy-AM" w:eastAsia="en-US"/>
              </w:rPr>
            </m:ctrlPr>
          </m:sSubPr>
          <m:e>
            <m:r>
              <m:rPr>
                <m:sty m:val="bi"/>
              </m:rPr>
              <w:rPr>
                <w:rFonts w:ascii="Cambria Math" w:hAnsi="Cambria Math"/>
                <w:color w:val="auto"/>
                <w:sz w:val="24"/>
                <w:szCs w:val="24"/>
                <w:lang w:val="hy-AM"/>
              </w:rPr>
              <m:t>T</m:t>
            </m:r>
          </m:e>
          <m:sub>
            <m:r>
              <m:rPr>
                <m:sty m:val="bi"/>
              </m:rPr>
              <w:rPr>
                <w:rFonts w:ascii="Cambria Math" w:hAnsi="Cambria Math"/>
                <w:color w:val="auto"/>
                <w:sz w:val="24"/>
                <w:szCs w:val="24"/>
                <w:lang w:val="hy-AM"/>
              </w:rPr>
              <m:t>ծառ</m:t>
            </m:r>
          </m:sub>
        </m:sSub>
      </m:oMath>
      <w:r w:rsidR="00924FC6" w:rsidRPr="009000D6">
        <w:rPr>
          <w:rFonts w:ascii="GHEA Grapalat" w:hAnsi="GHEA Grapalat"/>
          <w:color w:val="auto"/>
          <w:sz w:val="24"/>
          <w:lang w:val="hy-AM"/>
        </w:rPr>
        <w:t xml:space="preserve"> ծառայության հաշվարկային ժամկետից և  ինտենսիվության աճի q գործակցից կարելի է որոշել ըստ </w:t>
      </w:r>
      <w:r w:rsidR="008724C3" w:rsidRPr="009000D6">
        <w:rPr>
          <w:rFonts w:ascii="GHEA Grapalat" w:hAnsi="GHEA Grapalat"/>
          <w:color w:val="auto"/>
          <w:sz w:val="24"/>
          <w:lang w:val="hy-AM"/>
        </w:rPr>
        <w:t xml:space="preserve">սույն </w:t>
      </w:r>
      <w:r w:rsidR="00387FB1" w:rsidRPr="009000D6">
        <w:rPr>
          <w:rFonts w:ascii="GHEA Grapalat" w:hAnsi="GHEA Grapalat"/>
          <w:color w:val="auto"/>
          <w:sz w:val="24"/>
          <w:lang w:val="hy-AM"/>
        </w:rPr>
        <w:t xml:space="preserve">կանոնների հավաքածուի </w:t>
      </w:r>
      <w:r w:rsidR="008724C3" w:rsidRPr="009000D6">
        <w:rPr>
          <w:rFonts w:ascii="GHEA Grapalat" w:hAnsi="GHEA Grapalat"/>
          <w:color w:val="auto"/>
          <w:sz w:val="24"/>
          <w:lang w:val="hy-AM"/>
        </w:rPr>
        <w:t xml:space="preserve">11-րդ </w:t>
      </w:r>
      <w:r w:rsidR="00387FB1" w:rsidRPr="009000D6">
        <w:rPr>
          <w:rFonts w:ascii="GHEA Grapalat" w:hAnsi="GHEA Grapalat"/>
          <w:color w:val="auto"/>
          <w:sz w:val="24"/>
          <w:lang w:val="hy-AM"/>
        </w:rPr>
        <w:t>աղյուսակի</w:t>
      </w:r>
      <w:r w:rsidR="00924FC6" w:rsidRPr="009000D6">
        <w:rPr>
          <w:rFonts w:ascii="GHEA Grapalat" w:hAnsi="GHEA Grapalat"/>
          <w:color w:val="auto"/>
          <w:sz w:val="24"/>
          <w:lang w:val="hy-AM"/>
        </w:rPr>
        <w:t>:</w:t>
      </w:r>
    </w:p>
    <w:p w14:paraId="3EA5FFCF" w14:textId="77777777" w:rsidR="00FA4361" w:rsidRPr="00AF558F" w:rsidRDefault="00FA4361" w:rsidP="00FA4361">
      <w:pPr>
        <w:spacing w:line="276" w:lineRule="auto"/>
        <w:ind w:left="568" w:firstLine="0"/>
        <w:jc w:val="right"/>
        <w:rPr>
          <w:rFonts w:ascii="GHEA Grapalat" w:hAnsi="GHEA Grapalat"/>
          <w:color w:val="auto"/>
          <w:sz w:val="24"/>
          <w:szCs w:val="24"/>
          <w:lang w:val="en-US"/>
        </w:rPr>
      </w:pPr>
      <w:r w:rsidRPr="00AF558F">
        <w:rPr>
          <w:rFonts w:ascii="GHEA Grapalat" w:hAnsi="GHEA Grapalat"/>
          <w:color w:val="auto"/>
          <w:sz w:val="24"/>
          <w:szCs w:val="24"/>
          <w:lang w:val="en-US"/>
        </w:rPr>
        <w:t>Աղյուսակ 11</w:t>
      </w:r>
    </w:p>
    <w:tbl>
      <w:tblPr>
        <w:tblStyle w:val="TableGrid0"/>
        <w:tblW w:w="10080" w:type="dxa"/>
        <w:tblInd w:w="85" w:type="dxa"/>
        <w:tblLayout w:type="fixed"/>
        <w:tblLook w:val="04A0" w:firstRow="1" w:lastRow="0" w:firstColumn="1" w:lastColumn="0" w:noHBand="0" w:noVBand="1"/>
      </w:tblPr>
      <w:tblGrid>
        <w:gridCol w:w="950"/>
        <w:gridCol w:w="2380"/>
        <w:gridCol w:w="1687"/>
        <w:gridCol w:w="1688"/>
        <w:gridCol w:w="1687"/>
        <w:gridCol w:w="1688"/>
      </w:tblGrid>
      <w:tr w:rsidR="00AF2A94" w:rsidRPr="00AF558F" w14:paraId="4A5E5947" w14:textId="77777777" w:rsidTr="00FD1CEE">
        <w:tc>
          <w:tcPr>
            <w:tcW w:w="950" w:type="dxa"/>
            <w:vMerge w:val="restart"/>
            <w:vAlign w:val="center"/>
          </w:tcPr>
          <w:p w14:paraId="015390CE" w14:textId="77777777" w:rsidR="00AF2A94" w:rsidRPr="00AF558F" w:rsidRDefault="00AF2A94" w:rsidP="00FD1CEE">
            <w:pPr>
              <w:spacing w:line="360" w:lineRule="auto"/>
              <w:ind w:right="25" w:firstLine="0"/>
              <w:jc w:val="center"/>
              <w:rPr>
                <w:rFonts w:ascii="GHEA Grapalat" w:hAnsi="GHEA Grapalat"/>
                <w:color w:val="auto"/>
                <w:sz w:val="24"/>
                <w:szCs w:val="24"/>
                <w:lang w:val="en-US"/>
              </w:rPr>
            </w:pPr>
            <w:r w:rsidRPr="00AF558F">
              <w:rPr>
                <w:rFonts w:ascii="GHEA Grapalat" w:hAnsi="GHEA Grapalat"/>
                <w:color w:val="auto"/>
                <w:sz w:val="24"/>
                <w:szCs w:val="24"/>
                <w:lang w:val="en-US"/>
              </w:rPr>
              <w:lastRenderedPageBreak/>
              <w:t>N</w:t>
            </w:r>
          </w:p>
        </w:tc>
        <w:tc>
          <w:tcPr>
            <w:tcW w:w="2380" w:type="dxa"/>
            <w:vMerge w:val="restart"/>
            <w:vAlign w:val="center"/>
          </w:tcPr>
          <w:p w14:paraId="7DE6D1D3" w14:textId="77777777" w:rsidR="00AF2A94" w:rsidRPr="00AF558F" w:rsidRDefault="00AF2A94" w:rsidP="00FD1CEE">
            <w:pPr>
              <w:spacing w:line="360" w:lineRule="auto"/>
              <w:ind w:hanging="72"/>
              <w:jc w:val="center"/>
              <w:rPr>
                <w:rFonts w:ascii="GHEA Grapalat" w:hAnsi="GHEA Grapalat"/>
                <w:color w:val="auto"/>
                <w:sz w:val="24"/>
                <w:szCs w:val="24"/>
                <w:lang w:val="en-US"/>
              </w:rPr>
            </w:pPr>
            <w:r w:rsidRPr="00AF558F">
              <w:rPr>
                <w:rFonts w:ascii="GHEA Grapalat" w:hAnsi="GHEA Grapalat"/>
                <w:color w:val="auto"/>
                <w:sz w:val="24"/>
                <w:lang w:val="hy-AM"/>
              </w:rPr>
              <w:t>Ըստ տարիների ինտենսիվության աճի q գործակցի արժեքը</w:t>
            </w:r>
          </w:p>
        </w:tc>
        <w:tc>
          <w:tcPr>
            <w:tcW w:w="6750" w:type="dxa"/>
            <w:gridSpan w:val="4"/>
            <w:vAlign w:val="center"/>
          </w:tcPr>
          <w:p w14:paraId="1B0C8531" w14:textId="77777777" w:rsidR="00AF2A94" w:rsidRPr="00AF558F" w:rsidRDefault="00000000" w:rsidP="00FD1CEE">
            <w:pPr>
              <w:spacing w:line="360" w:lineRule="auto"/>
              <w:ind w:firstLine="112"/>
              <w:jc w:val="center"/>
              <w:rPr>
                <w:rFonts w:ascii="GHEA Grapalat" w:hAnsi="GHEA Grapalat"/>
                <w:color w:val="auto"/>
                <w:sz w:val="24"/>
                <w:szCs w:val="24"/>
                <w:lang w:val="en-US"/>
              </w:rPr>
            </w:pPr>
            <m:oMath>
              <m:sSub>
                <m:sSubPr>
                  <m:ctrlPr>
                    <w:rPr>
                      <w:rFonts w:ascii="Cambria Math" w:eastAsiaTheme="minorHAnsi" w:hAnsi="Cambria Math"/>
                      <w:bCs/>
                      <w:i/>
                      <w:color w:val="auto"/>
                      <w:sz w:val="24"/>
                      <w:szCs w:val="24"/>
                      <w:lang w:val="hy-AM"/>
                    </w:rPr>
                  </m:ctrlPr>
                </m:sSubPr>
                <m:e>
                  <m:r>
                    <m:rPr>
                      <m:sty m:val="bi"/>
                    </m:rPr>
                    <w:rPr>
                      <w:rFonts w:ascii="Cambria Math" w:hAnsi="Cambria Math"/>
                      <w:color w:val="auto"/>
                      <w:sz w:val="24"/>
                      <w:szCs w:val="24"/>
                      <w:lang w:val="hy-AM"/>
                    </w:rPr>
                    <m:t>K</m:t>
                  </m:r>
                </m:e>
                <m:sub>
                  <m:r>
                    <m:rPr>
                      <m:sty m:val="bi"/>
                    </m:rPr>
                    <w:rPr>
                      <w:rFonts w:ascii="Cambria Math" w:hAnsi="Cambria Math"/>
                      <w:color w:val="auto"/>
                      <w:sz w:val="24"/>
                      <w:szCs w:val="24"/>
                      <w:lang w:val="hy-AM"/>
                    </w:rPr>
                    <m:t>գում</m:t>
                  </m:r>
                </m:sub>
              </m:sSub>
            </m:oMath>
            <w:r w:rsidR="00AF2A94" w:rsidRPr="00AF558F">
              <w:rPr>
                <w:rFonts w:ascii="GHEA Grapalat" w:hAnsi="GHEA Grapalat"/>
                <w:color w:val="auto"/>
                <w:sz w:val="24"/>
                <w:lang w:val="hy-AM"/>
              </w:rPr>
              <w:t xml:space="preserve"> գործակցի արժեքները</w:t>
            </w:r>
          </w:p>
        </w:tc>
      </w:tr>
      <w:tr w:rsidR="00A34A44" w:rsidRPr="00F277DD" w14:paraId="19BC8EE8" w14:textId="77777777" w:rsidTr="00FD1CEE">
        <w:tc>
          <w:tcPr>
            <w:tcW w:w="950" w:type="dxa"/>
            <w:vMerge/>
            <w:vAlign w:val="center"/>
          </w:tcPr>
          <w:p w14:paraId="2093E6A4" w14:textId="77777777" w:rsidR="00A34A44" w:rsidRPr="00AF558F" w:rsidRDefault="00A34A44" w:rsidP="00FD1CEE">
            <w:pPr>
              <w:spacing w:line="360" w:lineRule="auto"/>
              <w:ind w:right="25" w:firstLine="0"/>
              <w:jc w:val="center"/>
              <w:rPr>
                <w:rFonts w:ascii="GHEA Grapalat" w:hAnsi="GHEA Grapalat"/>
                <w:color w:val="auto"/>
                <w:sz w:val="24"/>
                <w:szCs w:val="24"/>
                <w:lang w:val="en-US"/>
              </w:rPr>
            </w:pPr>
          </w:p>
        </w:tc>
        <w:tc>
          <w:tcPr>
            <w:tcW w:w="2380" w:type="dxa"/>
            <w:vMerge/>
            <w:vAlign w:val="center"/>
          </w:tcPr>
          <w:p w14:paraId="6503DFFE" w14:textId="77777777" w:rsidR="00A34A44" w:rsidRPr="00AF558F" w:rsidRDefault="00A34A44" w:rsidP="00FD1CEE">
            <w:pPr>
              <w:spacing w:line="360" w:lineRule="auto"/>
              <w:ind w:hanging="72"/>
              <w:jc w:val="left"/>
              <w:rPr>
                <w:rFonts w:ascii="GHEA Grapalat" w:hAnsi="GHEA Grapalat"/>
                <w:color w:val="auto"/>
                <w:sz w:val="24"/>
                <w:szCs w:val="24"/>
                <w:lang w:val="hy-AM"/>
              </w:rPr>
            </w:pPr>
          </w:p>
        </w:tc>
        <w:tc>
          <w:tcPr>
            <w:tcW w:w="6750" w:type="dxa"/>
            <w:gridSpan w:val="4"/>
          </w:tcPr>
          <w:p w14:paraId="60B4F8E0" w14:textId="77777777" w:rsidR="00A34A44" w:rsidRPr="00AF558F" w:rsidRDefault="00A34A44" w:rsidP="00FD1CEE">
            <w:pPr>
              <w:pStyle w:val="formattext"/>
              <w:spacing w:before="0" w:beforeAutospacing="0" w:after="0" w:afterAutospacing="0" w:line="360" w:lineRule="auto"/>
              <w:ind w:hanging="72"/>
              <w:jc w:val="center"/>
              <w:textAlignment w:val="baseline"/>
              <w:rPr>
                <w:rFonts w:ascii="GHEA Grapalat" w:hAnsi="GHEA Grapalat"/>
                <w:lang w:val="hy-AM"/>
              </w:rPr>
            </w:pPr>
            <w:r w:rsidRPr="00AF558F">
              <w:rPr>
                <w:rFonts w:ascii="GHEA Grapalat" w:hAnsi="GHEA Grapalat"/>
                <w:szCs w:val="22"/>
                <w:lang w:val="hy-AM"/>
              </w:rPr>
              <w:t xml:space="preserve">Ծառայության հաշվարկային </w:t>
            </w:r>
            <m:oMath>
              <m:sSub>
                <m:sSubPr>
                  <m:ctrlPr>
                    <w:rPr>
                      <w:rFonts w:ascii="Cambria Math" w:eastAsiaTheme="minorHAnsi" w:hAnsi="Cambria Math"/>
                      <w:bCs/>
                      <w:i/>
                      <w:lang w:val="hy-AM"/>
                    </w:rPr>
                  </m:ctrlPr>
                </m:sSubPr>
                <m:e>
                  <m:r>
                    <m:rPr>
                      <m:sty m:val="bi"/>
                    </m:rPr>
                    <w:rPr>
                      <w:rFonts w:ascii="Cambria Math" w:hAnsi="Cambria Math"/>
                      <w:lang w:val="hy-AM"/>
                    </w:rPr>
                    <m:t>T</m:t>
                  </m:r>
                </m:e>
                <m:sub>
                  <m:r>
                    <m:rPr>
                      <m:sty m:val="bi"/>
                    </m:rPr>
                    <w:rPr>
                      <w:rFonts w:ascii="Cambria Math" w:hAnsi="Cambria Math"/>
                      <w:lang w:val="hy-AM"/>
                    </w:rPr>
                    <m:t>ծառ</m:t>
                  </m:r>
                </m:sub>
              </m:sSub>
            </m:oMath>
            <w:r w:rsidRPr="00AF558F">
              <w:rPr>
                <w:rFonts w:ascii="GHEA Grapalat" w:hAnsi="GHEA Grapalat"/>
                <w:lang w:val="hy-AM"/>
              </w:rPr>
              <w:t xml:space="preserve"> </w:t>
            </w:r>
            <w:r w:rsidRPr="00AF558F">
              <w:rPr>
                <w:rFonts w:ascii="GHEA Grapalat" w:hAnsi="GHEA Grapalat"/>
                <w:szCs w:val="22"/>
                <w:lang w:val="hy-AM"/>
              </w:rPr>
              <w:t>ժամկետը</w:t>
            </w:r>
          </w:p>
        </w:tc>
      </w:tr>
      <w:tr w:rsidR="00AF2A94" w:rsidRPr="00AF558F" w14:paraId="5193214A" w14:textId="77777777" w:rsidTr="00FD1CEE">
        <w:tc>
          <w:tcPr>
            <w:tcW w:w="950" w:type="dxa"/>
            <w:vMerge/>
            <w:vAlign w:val="center"/>
          </w:tcPr>
          <w:p w14:paraId="71C3127A" w14:textId="77777777" w:rsidR="00AF2A94" w:rsidRPr="00195EC2" w:rsidRDefault="00AF2A94" w:rsidP="00FD1CEE">
            <w:pPr>
              <w:spacing w:line="360" w:lineRule="auto"/>
              <w:ind w:right="25" w:firstLine="0"/>
              <w:jc w:val="center"/>
              <w:rPr>
                <w:rFonts w:ascii="GHEA Grapalat" w:hAnsi="GHEA Grapalat"/>
                <w:color w:val="auto"/>
                <w:sz w:val="24"/>
                <w:szCs w:val="24"/>
                <w:lang w:val="hy-AM"/>
              </w:rPr>
            </w:pPr>
          </w:p>
        </w:tc>
        <w:tc>
          <w:tcPr>
            <w:tcW w:w="2380" w:type="dxa"/>
            <w:vMerge/>
            <w:vAlign w:val="center"/>
          </w:tcPr>
          <w:p w14:paraId="63A8B500" w14:textId="77777777" w:rsidR="00AF2A94" w:rsidRPr="00AF558F" w:rsidRDefault="00AF2A94" w:rsidP="00FD1CEE">
            <w:pPr>
              <w:spacing w:line="360" w:lineRule="auto"/>
              <w:ind w:hanging="72"/>
              <w:jc w:val="left"/>
              <w:rPr>
                <w:rFonts w:ascii="GHEA Grapalat" w:hAnsi="GHEA Grapalat"/>
                <w:color w:val="auto"/>
                <w:sz w:val="24"/>
                <w:szCs w:val="24"/>
                <w:lang w:val="hy-AM"/>
              </w:rPr>
            </w:pPr>
          </w:p>
        </w:tc>
        <w:tc>
          <w:tcPr>
            <w:tcW w:w="1687" w:type="dxa"/>
            <w:vAlign w:val="center"/>
          </w:tcPr>
          <w:p w14:paraId="5A34A361" w14:textId="77777777" w:rsidR="00AF2A94" w:rsidRPr="00AF558F" w:rsidRDefault="00A34A44" w:rsidP="00FD1CEE">
            <w:pPr>
              <w:pStyle w:val="formattext"/>
              <w:spacing w:before="0" w:beforeAutospacing="0" w:after="0" w:afterAutospacing="0" w:line="360" w:lineRule="auto"/>
              <w:ind w:hanging="72"/>
              <w:jc w:val="center"/>
              <w:textAlignment w:val="baseline"/>
              <w:rPr>
                <w:rFonts w:ascii="GHEA Grapalat" w:hAnsi="GHEA Grapalat"/>
                <w:lang w:val="en-US"/>
              </w:rPr>
            </w:pPr>
            <w:r w:rsidRPr="00AF558F">
              <w:rPr>
                <w:rFonts w:ascii="GHEA Grapalat" w:hAnsi="GHEA Grapalat"/>
                <w:lang w:val="en-US"/>
              </w:rPr>
              <w:t>25</w:t>
            </w:r>
          </w:p>
        </w:tc>
        <w:tc>
          <w:tcPr>
            <w:tcW w:w="1688" w:type="dxa"/>
            <w:vAlign w:val="center"/>
          </w:tcPr>
          <w:p w14:paraId="306CAD09" w14:textId="77777777" w:rsidR="00AF2A94" w:rsidRPr="00AF558F" w:rsidRDefault="00A34A44" w:rsidP="00FD1CEE">
            <w:pPr>
              <w:pStyle w:val="formattext"/>
              <w:spacing w:before="0" w:beforeAutospacing="0" w:after="0" w:afterAutospacing="0" w:line="360" w:lineRule="auto"/>
              <w:ind w:hanging="72"/>
              <w:jc w:val="center"/>
              <w:textAlignment w:val="baseline"/>
              <w:rPr>
                <w:rFonts w:ascii="GHEA Grapalat" w:hAnsi="GHEA Grapalat"/>
                <w:lang w:val="en-US"/>
              </w:rPr>
            </w:pPr>
            <w:r w:rsidRPr="00AF558F">
              <w:rPr>
                <w:rFonts w:ascii="GHEA Grapalat" w:hAnsi="GHEA Grapalat"/>
                <w:lang w:val="en-US"/>
              </w:rPr>
              <w:t>30</w:t>
            </w:r>
          </w:p>
        </w:tc>
        <w:tc>
          <w:tcPr>
            <w:tcW w:w="1687" w:type="dxa"/>
            <w:vAlign w:val="center"/>
          </w:tcPr>
          <w:p w14:paraId="54370238" w14:textId="77777777" w:rsidR="00AF2A94" w:rsidRPr="00AF558F" w:rsidRDefault="00A34A44" w:rsidP="00FD1CEE">
            <w:pPr>
              <w:pStyle w:val="formattext"/>
              <w:spacing w:before="0" w:beforeAutospacing="0" w:after="0" w:afterAutospacing="0" w:line="360" w:lineRule="auto"/>
              <w:ind w:hanging="72"/>
              <w:jc w:val="center"/>
              <w:textAlignment w:val="baseline"/>
              <w:rPr>
                <w:rFonts w:ascii="GHEA Grapalat" w:hAnsi="GHEA Grapalat"/>
                <w:lang w:val="en-US"/>
              </w:rPr>
            </w:pPr>
            <w:r w:rsidRPr="00AF558F">
              <w:rPr>
                <w:rFonts w:ascii="GHEA Grapalat" w:hAnsi="GHEA Grapalat"/>
                <w:lang w:val="en-US"/>
              </w:rPr>
              <w:t>35</w:t>
            </w:r>
          </w:p>
        </w:tc>
        <w:tc>
          <w:tcPr>
            <w:tcW w:w="1688" w:type="dxa"/>
            <w:vAlign w:val="center"/>
          </w:tcPr>
          <w:p w14:paraId="5D5CF0EA" w14:textId="77777777" w:rsidR="00AF2A94" w:rsidRPr="00AF558F" w:rsidRDefault="00A34A44" w:rsidP="00FD1CEE">
            <w:pPr>
              <w:pStyle w:val="formattext"/>
              <w:spacing w:before="0" w:beforeAutospacing="0" w:after="0" w:afterAutospacing="0" w:line="360" w:lineRule="auto"/>
              <w:ind w:hanging="72"/>
              <w:jc w:val="center"/>
              <w:textAlignment w:val="baseline"/>
              <w:rPr>
                <w:rFonts w:ascii="GHEA Grapalat" w:hAnsi="GHEA Grapalat"/>
                <w:lang w:val="en-US"/>
              </w:rPr>
            </w:pPr>
            <w:r w:rsidRPr="00AF558F">
              <w:rPr>
                <w:rFonts w:ascii="GHEA Grapalat" w:hAnsi="GHEA Grapalat"/>
                <w:lang w:val="en-US"/>
              </w:rPr>
              <w:t>40</w:t>
            </w:r>
          </w:p>
        </w:tc>
      </w:tr>
      <w:tr w:rsidR="00D0380E" w:rsidRPr="00AF558F" w14:paraId="550E6F98" w14:textId="77777777" w:rsidTr="00FD1CEE">
        <w:tc>
          <w:tcPr>
            <w:tcW w:w="950" w:type="dxa"/>
            <w:vAlign w:val="center"/>
          </w:tcPr>
          <w:p w14:paraId="1470FD63" w14:textId="77777777" w:rsidR="00D0380E" w:rsidRPr="00AF558F" w:rsidRDefault="00D0380E" w:rsidP="00FD1CEE">
            <w:pPr>
              <w:spacing w:line="360" w:lineRule="auto"/>
              <w:ind w:right="25" w:firstLine="0"/>
              <w:jc w:val="center"/>
              <w:rPr>
                <w:rFonts w:ascii="GHEA Grapalat" w:hAnsi="GHEA Grapalat"/>
                <w:color w:val="auto"/>
                <w:sz w:val="24"/>
                <w:szCs w:val="24"/>
                <w:lang w:val="en-US"/>
              </w:rPr>
            </w:pPr>
            <w:r w:rsidRPr="00AF558F">
              <w:rPr>
                <w:rFonts w:ascii="GHEA Grapalat" w:hAnsi="GHEA Grapalat"/>
                <w:color w:val="auto"/>
                <w:sz w:val="24"/>
                <w:szCs w:val="24"/>
                <w:lang w:val="en-US"/>
              </w:rPr>
              <w:t>1.</w:t>
            </w:r>
          </w:p>
        </w:tc>
        <w:tc>
          <w:tcPr>
            <w:tcW w:w="2380" w:type="dxa"/>
          </w:tcPr>
          <w:p w14:paraId="4DB568D9" w14:textId="77777777" w:rsidR="00D0380E" w:rsidRPr="00AF558F" w:rsidRDefault="00D0380E" w:rsidP="00FD1CEE">
            <w:pPr>
              <w:spacing w:before="100" w:beforeAutospacing="1" w:after="100" w:afterAutospacing="1" w:line="360" w:lineRule="auto"/>
              <w:jc w:val="center"/>
              <w:rPr>
                <w:rFonts w:ascii="GHEA Grapalat" w:hAnsi="GHEA Grapalat"/>
                <w:color w:val="auto"/>
                <w:sz w:val="24"/>
                <w:lang w:val="hy-AM"/>
              </w:rPr>
            </w:pPr>
            <w:r w:rsidRPr="00AF558F">
              <w:rPr>
                <w:rFonts w:ascii="GHEA Grapalat" w:hAnsi="GHEA Grapalat"/>
                <w:color w:val="auto"/>
                <w:sz w:val="24"/>
                <w:lang w:val="hy-AM"/>
              </w:rPr>
              <w:t>0,98</w:t>
            </w:r>
          </w:p>
        </w:tc>
        <w:tc>
          <w:tcPr>
            <w:tcW w:w="1687" w:type="dxa"/>
            <w:vAlign w:val="bottom"/>
          </w:tcPr>
          <w:p w14:paraId="43843B47" w14:textId="77777777" w:rsidR="00D0380E" w:rsidRPr="00AF558F" w:rsidRDefault="00D0380E" w:rsidP="00FD1CEE">
            <w:pPr>
              <w:pStyle w:val="formattext"/>
              <w:spacing w:before="0" w:beforeAutospacing="0" w:after="0" w:afterAutospacing="0" w:line="360" w:lineRule="auto"/>
              <w:ind w:hanging="72"/>
              <w:jc w:val="center"/>
              <w:textAlignment w:val="baseline"/>
              <w:rPr>
                <w:rFonts w:ascii="GHEA Grapalat" w:hAnsi="GHEA Grapalat"/>
                <w:lang w:val="en-US"/>
              </w:rPr>
            </w:pPr>
            <w:r w:rsidRPr="00AF558F">
              <w:rPr>
                <w:rFonts w:ascii="GHEA Grapalat" w:hAnsi="GHEA Grapalat"/>
                <w:lang w:val="en-US"/>
              </w:rPr>
              <w:t>19.8</w:t>
            </w:r>
          </w:p>
        </w:tc>
        <w:tc>
          <w:tcPr>
            <w:tcW w:w="1688" w:type="dxa"/>
            <w:vAlign w:val="bottom"/>
          </w:tcPr>
          <w:p w14:paraId="42E2E297" w14:textId="77777777" w:rsidR="00D0380E" w:rsidRPr="00AF558F" w:rsidRDefault="00D0380E" w:rsidP="00FD1CEE">
            <w:pPr>
              <w:pStyle w:val="formattext"/>
              <w:spacing w:before="0" w:beforeAutospacing="0" w:after="0" w:afterAutospacing="0" w:line="360" w:lineRule="auto"/>
              <w:ind w:hanging="72"/>
              <w:jc w:val="center"/>
              <w:textAlignment w:val="baseline"/>
              <w:rPr>
                <w:rFonts w:ascii="GHEA Grapalat" w:hAnsi="GHEA Grapalat"/>
                <w:lang w:val="en-US"/>
              </w:rPr>
            </w:pPr>
            <w:r w:rsidRPr="00AF558F">
              <w:rPr>
                <w:rFonts w:ascii="GHEA Grapalat" w:hAnsi="GHEA Grapalat"/>
                <w:lang w:val="en-US"/>
              </w:rPr>
              <w:t>22.7</w:t>
            </w:r>
          </w:p>
        </w:tc>
        <w:tc>
          <w:tcPr>
            <w:tcW w:w="1687" w:type="dxa"/>
            <w:vAlign w:val="bottom"/>
          </w:tcPr>
          <w:p w14:paraId="151BA5DB" w14:textId="77777777" w:rsidR="00D0380E" w:rsidRPr="00AF558F" w:rsidRDefault="00D0380E" w:rsidP="00FD1CEE">
            <w:pPr>
              <w:pStyle w:val="formattext"/>
              <w:spacing w:before="0" w:beforeAutospacing="0" w:after="0" w:afterAutospacing="0" w:line="360" w:lineRule="auto"/>
              <w:ind w:hanging="72"/>
              <w:jc w:val="center"/>
              <w:textAlignment w:val="baseline"/>
              <w:rPr>
                <w:rFonts w:ascii="GHEA Grapalat" w:hAnsi="GHEA Grapalat"/>
                <w:lang w:val="en-US"/>
              </w:rPr>
            </w:pPr>
            <w:r w:rsidRPr="00AF558F">
              <w:rPr>
                <w:rFonts w:ascii="GHEA Grapalat" w:hAnsi="GHEA Grapalat"/>
                <w:lang w:val="en-US"/>
              </w:rPr>
              <w:t>25.3</w:t>
            </w:r>
          </w:p>
        </w:tc>
        <w:tc>
          <w:tcPr>
            <w:tcW w:w="1688" w:type="dxa"/>
            <w:vAlign w:val="bottom"/>
          </w:tcPr>
          <w:p w14:paraId="60B684B8" w14:textId="77777777" w:rsidR="00D0380E" w:rsidRPr="00AF558F" w:rsidRDefault="00D0380E" w:rsidP="00FD1CEE">
            <w:pPr>
              <w:pStyle w:val="formattext"/>
              <w:spacing w:before="0" w:beforeAutospacing="0" w:after="0" w:afterAutospacing="0" w:line="360" w:lineRule="auto"/>
              <w:ind w:hanging="72"/>
              <w:jc w:val="center"/>
              <w:textAlignment w:val="baseline"/>
              <w:rPr>
                <w:rFonts w:ascii="GHEA Grapalat" w:hAnsi="GHEA Grapalat"/>
                <w:lang w:val="en-US"/>
              </w:rPr>
            </w:pPr>
            <w:r w:rsidRPr="00AF558F">
              <w:rPr>
                <w:rFonts w:ascii="GHEA Grapalat" w:hAnsi="GHEA Grapalat"/>
                <w:lang w:val="en-US"/>
              </w:rPr>
              <w:t>27.7</w:t>
            </w:r>
          </w:p>
        </w:tc>
      </w:tr>
      <w:tr w:rsidR="00D0380E" w:rsidRPr="00AF558F" w14:paraId="3A1484E5" w14:textId="77777777" w:rsidTr="00FD1CEE">
        <w:tc>
          <w:tcPr>
            <w:tcW w:w="950" w:type="dxa"/>
            <w:vAlign w:val="center"/>
          </w:tcPr>
          <w:p w14:paraId="25DBF183" w14:textId="77777777" w:rsidR="00D0380E" w:rsidRPr="00AF558F" w:rsidRDefault="00D0380E" w:rsidP="00FD1CEE">
            <w:pPr>
              <w:spacing w:line="360" w:lineRule="auto"/>
              <w:ind w:right="25" w:firstLine="0"/>
              <w:jc w:val="center"/>
              <w:rPr>
                <w:rFonts w:ascii="GHEA Grapalat" w:hAnsi="GHEA Grapalat"/>
                <w:color w:val="auto"/>
                <w:sz w:val="24"/>
                <w:szCs w:val="24"/>
                <w:lang w:val="en-US"/>
              </w:rPr>
            </w:pPr>
            <w:r w:rsidRPr="00AF558F">
              <w:rPr>
                <w:rFonts w:ascii="GHEA Grapalat" w:hAnsi="GHEA Grapalat"/>
                <w:color w:val="auto"/>
                <w:sz w:val="24"/>
                <w:szCs w:val="24"/>
                <w:lang w:val="en-US"/>
              </w:rPr>
              <w:t>2.</w:t>
            </w:r>
          </w:p>
        </w:tc>
        <w:tc>
          <w:tcPr>
            <w:tcW w:w="2380" w:type="dxa"/>
          </w:tcPr>
          <w:p w14:paraId="01CCF986" w14:textId="77777777" w:rsidR="00D0380E" w:rsidRPr="00AF558F" w:rsidRDefault="00D0380E" w:rsidP="00FD1CEE">
            <w:pPr>
              <w:spacing w:before="100" w:beforeAutospacing="1" w:after="100" w:afterAutospacing="1" w:line="360" w:lineRule="auto"/>
              <w:jc w:val="center"/>
              <w:rPr>
                <w:rFonts w:ascii="GHEA Grapalat" w:hAnsi="GHEA Grapalat"/>
                <w:color w:val="auto"/>
                <w:sz w:val="24"/>
                <w:lang w:val="hy-AM"/>
              </w:rPr>
            </w:pPr>
            <w:r w:rsidRPr="00AF558F">
              <w:rPr>
                <w:rFonts w:ascii="GHEA Grapalat" w:hAnsi="GHEA Grapalat"/>
                <w:color w:val="auto"/>
                <w:sz w:val="24"/>
                <w:lang w:val="hy-AM"/>
              </w:rPr>
              <w:t>0,9</w:t>
            </w:r>
            <w:r w:rsidRPr="00AF558F">
              <w:rPr>
                <w:rFonts w:ascii="GHEA Grapalat" w:hAnsi="GHEA Grapalat"/>
                <w:color w:val="auto"/>
                <w:sz w:val="24"/>
                <w:lang w:val="en-US"/>
              </w:rPr>
              <w:t>9</w:t>
            </w:r>
          </w:p>
        </w:tc>
        <w:tc>
          <w:tcPr>
            <w:tcW w:w="1687" w:type="dxa"/>
            <w:vAlign w:val="bottom"/>
          </w:tcPr>
          <w:p w14:paraId="2F8D2F5F" w14:textId="77777777" w:rsidR="00D0380E" w:rsidRPr="00AF558F" w:rsidRDefault="00D0380E" w:rsidP="00FD1CEE">
            <w:pPr>
              <w:pStyle w:val="formattext"/>
              <w:spacing w:before="0" w:beforeAutospacing="0" w:after="0" w:afterAutospacing="0" w:line="360" w:lineRule="auto"/>
              <w:ind w:hanging="72"/>
              <w:jc w:val="center"/>
              <w:textAlignment w:val="baseline"/>
              <w:rPr>
                <w:rFonts w:ascii="GHEA Grapalat" w:hAnsi="GHEA Grapalat"/>
                <w:lang w:val="en-US"/>
              </w:rPr>
            </w:pPr>
            <w:r w:rsidRPr="00AF558F">
              <w:rPr>
                <w:rFonts w:ascii="GHEA Grapalat" w:hAnsi="GHEA Grapalat"/>
                <w:lang w:val="en-US"/>
              </w:rPr>
              <w:t>22.2</w:t>
            </w:r>
          </w:p>
        </w:tc>
        <w:tc>
          <w:tcPr>
            <w:tcW w:w="1688" w:type="dxa"/>
            <w:vAlign w:val="bottom"/>
          </w:tcPr>
          <w:p w14:paraId="565F1100" w14:textId="77777777" w:rsidR="00D0380E" w:rsidRPr="00AF558F" w:rsidRDefault="00D0380E" w:rsidP="00FD1CEE">
            <w:pPr>
              <w:pStyle w:val="formattext"/>
              <w:spacing w:before="0" w:beforeAutospacing="0" w:after="0" w:afterAutospacing="0" w:line="360" w:lineRule="auto"/>
              <w:ind w:hanging="72"/>
              <w:jc w:val="center"/>
              <w:textAlignment w:val="baseline"/>
              <w:rPr>
                <w:rFonts w:ascii="GHEA Grapalat" w:hAnsi="GHEA Grapalat"/>
                <w:lang w:val="en-US"/>
              </w:rPr>
            </w:pPr>
            <w:r w:rsidRPr="00AF558F">
              <w:rPr>
                <w:rFonts w:ascii="GHEA Grapalat" w:hAnsi="GHEA Grapalat"/>
                <w:lang w:val="en-US"/>
              </w:rPr>
              <w:t>26.0</w:t>
            </w:r>
          </w:p>
        </w:tc>
        <w:tc>
          <w:tcPr>
            <w:tcW w:w="1687" w:type="dxa"/>
            <w:vAlign w:val="bottom"/>
          </w:tcPr>
          <w:p w14:paraId="181C1467" w14:textId="77777777" w:rsidR="00D0380E" w:rsidRPr="00AF558F" w:rsidRDefault="00D0380E" w:rsidP="00FD1CEE">
            <w:pPr>
              <w:pStyle w:val="formattext"/>
              <w:spacing w:before="0" w:beforeAutospacing="0" w:after="0" w:afterAutospacing="0" w:line="360" w:lineRule="auto"/>
              <w:ind w:hanging="72"/>
              <w:jc w:val="center"/>
              <w:textAlignment w:val="baseline"/>
              <w:rPr>
                <w:rFonts w:ascii="GHEA Grapalat" w:hAnsi="GHEA Grapalat"/>
                <w:lang w:val="en-US"/>
              </w:rPr>
            </w:pPr>
            <w:r w:rsidRPr="00AF558F">
              <w:rPr>
                <w:rFonts w:ascii="GHEA Grapalat" w:hAnsi="GHEA Grapalat"/>
                <w:lang w:val="en-US"/>
              </w:rPr>
              <w:t>29.7</w:t>
            </w:r>
          </w:p>
        </w:tc>
        <w:tc>
          <w:tcPr>
            <w:tcW w:w="1688" w:type="dxa"/>
            <w:vAlign w:val="bottom"/>
          </w:tcPr>
          <w:p w14:paraId="08478060" w14:textId="77777777" w:rsidR="00D0380E" w:rsidRPr="00AF558F" w:rsidRDefault="00D0380E" w:rsidP="00FD1CEE">
            <w:pPr>
              <w:pStyle w:val="formattext"/>
              <w:spacing w:before="0" w:beforeAutospacing="0" w:after="0" w:afterAutospacing="0" w:line="360" w:lineRule="auto"/>
              <w:ind w:hanging="72"/>
              <w:jc w:val="center"/>
              <w:textAlignment w:val="baseline"/>
              <w:rPr>
                <w:rFonts w:ascii="GHEA Grapalat" w:hAnsi="GHEA Grapalat"/>
                <w:lang w:val="en-US"/>
              </w:rPr>
            </w:pPr>
            <w:r w:rsidRPr="00AF558F">
              <w:rPr>
                <w:rFonts w:ascii="GHEA Grapalat" w:hAnsi="GHEA Grapalat"/>
                <w:lang w:val="en-US"/>
              </w:rPr>
              <w:t>33.1</w:t>
            </w:r>
          </w:p>
        </w:tc>
      </w:tr>
      <w:tr w:rsidR="00D0380E" w:rsidRPr="00AF558F" w14:paraId="3DC1E5B5" w14:textId="77777777" w:rsidTr="00FD1CEE">
        <w:tc>
          <w:tcPr>
            <w:tcW w:w="950" w:type="dxa"/>
            <w:vAlign w:val="center"/>
          </w:tcPr>
          <w:p w14:paraId="403B0A80" w14:textId="77777777" w:rsidR="00D0380E" w:rsidRPr="00AF558F" w:rsidRDefault="00D0380E" w:rsidP="00FD1CEE">
            <w:pPr>
              <w:spacing w:line="360" w:lineRule="auto"/>
              <w:ind w:right="25" w:firstLine="0"/>
              <w:jc w:val="center"/>
              <w:rPr>
                <w:rFonts w:ascii="GHEA Grapalat" w:hAnsi="GHEA Grapalat"/>
                <w:color w:val="auto"/>
                <w:sz w:val="24"/>
                <w:szCs w:val="24"/>
                <w:lang w:val="en-US"/>
              </w:rPr>
            </w:pPr>
            <w:r w:rsidRPr="00AF558F">
              <w:rPr>
                <w:rFonts w:ascii="GHEA Grapalat" w:hAnsi="GHEA Grapalat"/>
                <w:color w:val="auto"/>
                <w:sz w:val="24"/>
                <w:szCs w:val="24"/>
                <w:lang w:val="en-US"/>
              </w:rPr>
              <w:t>3.</w:t>
            </w:r>
          </w:p>
        </w:tc>
        <w:tc>
          <w:tcPr>
            <w:tcW w:w="2380" w:type="dxa"/>
          </w:tcPr>
          <w:p w14:paraId="340EAB04" w14:textId="77777777" w:rsidR="00D0380E" w:rsidRPr="00AF558F" w:rsidRDefault="00D0380E" w:rsidP="00FD1CEE">
            <w:pPr>
              <w:spacing w:before="100" w:beforeAutospacing="1" w:after="100" w:afterAutospacing="1" w:line="360" w:lineRule="auto"/>
              <w:jc w:val="center"/>
              <w:rPr>
                <w:rFonts w:ascii="GHEA Grapalat" w:hAnsi="GHEA Grapalat"/>
                <w:color w:val="auto"/>
                <w:sz w:val="24"/>
                <w:lang w:val="hy-AM"/>
              </w:rPr>
            </w:pPr>
            <w:r w:rsidRPr="00AF558F">
              <w:rPr>
                <w:rFonts w:ascii="GHEA Grapalat" w:hAnsi="GHEA Grapalat"/>
                <w:color w:val="auto"/>
                <w:sz w:val="24"/>
                <w:lang w:val="hy-AM"/>
              </w:rPr>
              <w:t>1,00</w:t>
            </w:r>
          </w:p>
        </w:tc>
        <w:tc>
          <w:tcPr>
            <w:tcW w:w="1687" w:type="dxa"/>
          </w:tcPr>
          <w:p w14:paraId="31C37C1D" w14:textId="77777777" w:rsidR="00D0380E" w:rsidRPr="00AF558F" w:rsidRDefault="00D0380E" w:rsidP="00FD1CEE">
            <w:pPr>
              <w:pStyle w:val="formattext"/>
              <w:spacing w:before="0" w:beforeAutospacing="0" w:after="0" w:afterAutospacing="0" w:line="360" w:lineRule="auto"/>
              <w:ind w:hanging="72"/>
              <w:jc w:val="center"/>
              <w:textAlignment w:val="baseline"/>
              <w:rPr>
                <w:rFonts w:ascii="GHEA Grapalat" w:hAnsi="GHEA Grapalat"/>
                <w:lang w:val="en-US"/>
              </w:rPr>
            </w:pPr>
            <w:r w:rsidRPr="00AF558F">
              <w:rPr>
                <w:rFonts w:ascii="GHEA Grapalat" w:hAnsi="GHEA Grapalat"/>
                <w:lang w:val="en-US"/>
              </w:rPr>
              <w:t>25</w:t>
            </w:r>
          </w:p>
        </w:tc>
        <w:tc>
          <w:tcPr>
            <w:tcW w:w="1688" w:type="dxa"/>
          </w:tcPr>
          <w:p w14:paraId="337D3F33" w14:textId="77777777" w:rsidR="00D0380E" w:rsidRPr="00AF558F" w:rsidRDefault="00D0380E" w:rsidP="00FD1CEE">
            <w:pPr>
              <w:pStyle w:val="formattext"/>
              <w:spacing w:before="0" w:beforeAutospacing="0" w:after="0" w:afterAutospacing="0" w:line="360" w:lineRule="auto"/>
              <w:ind w:hanging="72"/>
              <w:jc w:val="center"/>
              <w:textAlignment w:val="baseline"/>
              <w:rPr>
                <w:rFonts w:ascii="GHEA Grapalat" w:hAnsi="GHEA Grapalat"/>
                <w:lang w:val="en-US"/>
              </w:rPr>
            </w:pPr>
            <w:r w:rsidRPr="00AF558F">
              <w:rPr>
                <w:rFonts w:ascii="GHEA Grapalat" w:hAnsi="GHEA Grapalat"/>
                <w:lang w:val="en-US"/>
              </w:rPr>
              <w:t>30</w:t>
            </w:r>
          </w:p>
        </w:tc>
        <w:tc>
          <w:tcPr>
            <w:tcW w:w="1687" w:type="dxa"/>
          </w:tcPr>
          <w:p w14:paraId="66EE591F" w14:textId="77777777" w:rsidR="00D0380E" w:rsidRPr="00AF558F" w:rsidRDefault="00D0380E" w:rsidP="00FD1CEE">
            <w:pPr>
              <w:pStyle w:val="formattext"/>
              <w:spacing w:before="0" w:beforeAutospacing="0" w:after="0" w:afterAutospacing="0" w:line="360" w:lineRule="auto"/>
              <w:ind w:hanging="72"/>
              <w:jc w:val="center"/>
              <w:textAlignment w:val="baseline"/>
              <w:rPr>
                <w:rFonts w:ascii="GHEA Grapalat" w:hAnsi="GHEA Grapalat"/>
                <w:lang w:val="en-US"/>
              </w:rPr>
            </w:pPr>
            <w:r w:rsidRPr="00AF558F">
              <w:rPr>
                <w:rFonts w:ascii="GHEA Grapalat" w:hAnsi="GHEA Grapalat"/>
                <w:lang w:val="en-US"/>
              </w:rPr>
              <w:t>35</w:t>
            </w:r>
          </w:p>
        </w:tc>
        <w:tc>
          <w:tcPr>
            <w:tcW w:w="1688" w:type="dxa"/>
          </w:tcPr>
          <w:p w14:paraId="60DDF30B" w14:textId="77777777" w:rsidR="00D0380E" w:rsidRPr="00AF558F" w:rsidRDefault="00D0380E" w:rsidP="00FD1CEE">
            <w:pPr>
              <w:pStyle w:val="formattext"/>
              <w:spacing w:before="0" w:beforeAutospacing="0" w:after="0" w:afterAutospacing="0" w:line="360" w:lineRule="auto"/>
              <w:ind w:hanging="72"/>
              <w:jc w:val="center"/>
              <w:textAlignment w:val="baseline"/>
              <w:rPr>
                <w:rFonts w:ascii="GHEA Grapalat" w:hAnsi="GHEA Grapalat"/>
                <w:lang w:val="en-US"/>
              </w:rPr>
            </w:pPr>
            <w:r w:rsidRPr="00AF558F">
              <w:rPr>
                <w:rFonts w:ascii="GHEA Grapalat" w:hAnsi="GHEA Grapalat"/>
                <w:lang w:val="en-US"/>
              </w:rPr>
              <w:t>40</w:t>
            </w:r>
          </w:p>
        </w:tc>
      </w:tr>
      <w:tr w:rsidR="00D0380E" w:rsidRPr="00AF558F" w14:paraId="356BEA48" w14:textId="77777777" w:rsidTr="00FD1CEE">
        <w:tc>
          <w:tcPr>
            <w:tcW w:w="950" w:type="dxa"/>
            <w:vAlign w:val="center"/>
          </w:tcPr>
          <w:p w14:paraId="52961C22" w14:textId="77777777" w:rsidR="00D0380E" w:rsidRPr="00AF558F" w:rsidRDefault="00D0380E" w:rsidP="00FD1CEE">
            <w:pPr>
              <w:spacing w:line="360" w:lineRule="auto"/>
              <w:ind w:right="25" w:firstLine="0"/>
              <w:jc w:val="center"/>
              <w:rPr>
                <w:rFonts w:ascii="GHEA Grapalat" w:hAnsi="GHEA Grapalat"/>
                <w:color w:val="auto"/>
                <w:sz w:val="24"/>
                <w:szCs w:val="24"/>
                <w:lang w:val="en-US"/>
              </w:rPr>
            </w:pPr>
            <w:r w:rsidRPr="00AF558F">
              <w:rPr>
                <w:rFonts w:ascii="GHEA Grapalat" w:hAnsi="GHEA Grapalat"/>
                <w:color w:val="auto"/>
                <w:sz w:val="24"/>
                <w:szCs w:val="24"/>
                <w:lang w:val="en-US"/>
              </w:rPr>
              <w:t>3.</w:t>
            </w:r>
          </w:p>
        </w:tc>
        <w:tc>
          <w:tcPr>
            <w:tcW w:w="2380" w:type="dxa"/>
          </w:tcPr>
          <w:p w14:paraId="63C213D9" w14:textId="77777777" w:rsidR="00D0380E" w:rsidRPr="00AF558F" w:rsidRDefault="00D0380E" w:rsidP="00FD1CEE">
            <w:pPr>
              <w:spacing w:before="100" w:beforeAutospacing="1" w:after="100" w:afterAutospacing="1" w:line="360" w:lineRule="auto"/>
              <w:jc w:val="center"/>
              <w:rPr>
                <w:rFonts w:ascii="GHEA Grapalat" w:hAnsi="GHEA Grapalat"/>
                <w:color w:val="auto"/>
                <w:sz w:val="24"/>
                <w:lang w:val="hy-AM"/>
              </w:rPr>
            </w:pPr>
            <w:r w:rsidRPr="00AF558F">
              <w:rPr>
                <w:rFonts w:ascii="GHEA Grapalat" w:hAnsi="GHEA Grapalat"/>
                <w:color w:val="auto"/>
                <w:sz w:val="24"/>
                <w:lang w:val="hy-AM"/>
              </w:rPr>
              <w:t>1,0</w:t>
            </w:r>
            <w:r w:rsidRPr="00AF558F">
              <w:rPr>
                <w:rFonts w:ascii="GHEA Grapalat" w:hAnsi="GHEA Grapalat"/>
                <w:color w:val="auto"/>
                <w:sz w:val="24"/>
                <w:lang w:val="en-US"/>
              </w:rPr>
              <w:t>1</w:t>
            </w:r>
          </w:p>
        </w:tc>
        <w:tc>
          <w:tcPr>
            <w:tcW w:w="1687" w:type="dxa"/>
            <w:vAlign w:val="bottom"/>
          </w:tcPr>
          <w:p w14:paraId="27806152" w14:textId="77777777" w:rsidR="00D0380E" w:rsidRPr="00AF558F" w:rsidRDefault="00D0380E" w:rsidP="00FD1CEE">
            <w:pPr>
              <w:pStyle w:val="formattext"/>
              <w:spacing w:before="0" w:beforeAutospacing="0" w:after="0" w:afterAutospacing="0" w:line="360" w:lineRule="auto"/>
              <w:ind w:hanging="72"/>
              <w:jc w:val="center"/>
              <w:textAlignment w:val="baseline"/>
              <w:rPr>
                <w:rFonts w:ascii="GHEA Grapalat" w:hAnsi="GHEA Grapalat"/>
                <w:lang w:val="en-US"/>
              </w:rPr>
            </w:pPr>
            <w:r w:rsidRPr="00AF558F">
              <w:rPr>
                <w:rFonts w:ascii="GHEA Grapalat" w:hAnsi="GHEA Grapalat"/>
                <w:lang w:val="en-US"/>
              </w:rPr>
              <w:t>28.2</w:t>
            </w:r>
          </w:p>
        </w:tc>
        <w:tc>
          <w:tcPr>
            <w:tcW w:w="1688" w:type="dxa"/>
            <w:vAlign w:val="bottom"/>
          </w:tcPr>
          <w:p w14:paraId="03225970" w14:textId="77777777" w:rsidR="00D0380E" w:rsidRPr="00AF558F" w:rsidRDefault="00D0380E" w:rsidP="00FD1CEE">
            <w:pPr>
              <w:pStyle w:val="formattext"/>
              <w:spacing w:before="0" w:beforeAutospacing="0" w:after="0" w:afterAutospacing="0" w:line="360" w:lineRule="auto"/>
              <w:ind w:hanging="72"/>
              <w:jc w:val="center"/>
              <w:textAlignment w:val="baseline"/>
              <w:rPr>
                <w:rFonts w:ascii="GHEA Grapalat" w:hAnsi="GHEA Grapalat"/>
                <w:lang w:val="en-US"/>
              </w:rPr>
            </w:pPr>
            <w:r w:rsidRPr="00AF558F">
              <w:rPr>
                <w:rFonts w:ascii="GHEA Grapalat" w:hAnsi="GHEA Grapalat"/>
                <w:lang w:val="en-US"/>
              </w:rPr>
              <w:t>34.8</w:t>
            </w:r>
          </w:p>
        </w:tc>
        <w:tc>
          <w:tcPr>
            <w:tcW w:w="1687" w:type="dxa"/>
            <w:vAlign w:val="bottom"/>
          </w:tcPr>
          <w:p w14:paraId="57CDDE93" w14:textId="77777777" w:rsidR="00D0380E" w:rsidRPr="00AF558F" w:rsidRDefault="00D0380E" w:rsidP="00FD1CEE">
            <w:pPr>
              <w:pStyle w:val="formattext"/>
              <w:spacing w:before="0" w:beforeAutospacing="0" w:after="0" w:afterAutospacing="0" w:line="360" w:lineRule="auto"/>
              <w:ind w:hanging="72"/>
              <w:jc w:val="center"/>
              <w:textAlignment w:val="baseline"/>
              <w:rPr>
                <w:rFonts w:ascii="GHEA Grapalat" w:hAnsi="GHEA Grapalat"/>
                <w:lang w:val="en-US"/>
              </w:rPr>
            </w:pPr>
            <w:r w:rsidRPr="00AF558F">
              <w:rPr>
                <w:rFonts w:ascii="GHEA Grapalat" w:hAnsi="GHEA Grapalat"/>
                <w:lang w:val="en-US"/>
              </w:rPr>
              <w:t>41.7</w:t>
            </w:r>
          </w:p>
        </w:tc>
        <w:tc>
          <w:tcPr>
            <w:tcW w:w="1688" w:type="dxa"/>
            <w:vAlign w:val="bottom"/>
          </w:tcPr>
          <w:p w14:paraId="0FE092C9" w14:textId="77777777" w:rsidR="00D0380E" w:rsidRPr="00AF558F" w:rsidRDefault="00D0380E" w:rsidP="00FD1CEE">
            <w:pPr>
              <w:pStyle w:val="formattext"/>
              <w:spacing w:before="0" w:beforeAutospacing="0" w:after="0" w:afterAutospacing="0" w:line="360" w:lineRule="auto"/>
              <w:ind w:hanging="72"/>
              <w:jc w:val="center"/>
              <w:textAlignment w:val="baseline"/>
              <w:rPr>
                <w:rFonts w:ascii="GHEA Grapalat" w:hAnsi="GHEA Grapalat"/>
                <w:lang w:val="en-US"/>
              </w:rPr>
            </w:pPr>
            <w:r w:rsidRPr="00AF558F">
              <w:rPr>
                <w:rFonts w:ascii="GHEA Grapalat" w:hAnsi="GHEA Grapalat"/>
                <w:lang w:val="en-US"/>
              </w:rPr>
              <w:t>48.9</w:t>
            </w:r>
          </w:p>
        </w:tc>
      </w:tr>
      <w:tr w:rsidR="00D0380E" w:rsidRPr="00AF558F" w14:paraId="0E98BEAE" w14:textId="77777777" w:rsidTr="00FD1CEE">
        <w:tc>
          <w:tcPr>
            <w:tcW w:w="950" w:type="dxa"/>
            <w:vAlign w:val="center"/>
          </w:tcPr>
          <w:p w14:paraId="0807AE04" w14:textId="77777777" w:rsidR="00D0380E" w:rsidRPr="00AF558F" w:rsidRDefault="00D0380E" w:rsidP="00FD1CEE">
            <w:pPr>
              <w:spacing w:line="360" w:lineRule="auto"/>
              <w:ind w:right="25" w:firstLine="0"/>
              <w:jc w:val="center"/>
              <w:rPr>
                <w:rFonts w:ascii="GHEA Grapalat" w:hAnsi="GHEA Grapalat"/>
                <w:color w:val="auto"/>
                <w:sz w:val="24"/>
                <w:szCs w:val="24"/>
                <w:lang w:val="en-US"/>
              </w:rPr>
            </w:pPr>
            <w:r w:rsidRPr="00AF558F">
              <w:rPr>
                <w:rFonts w:ascii="GHEA Grapalat" w:hAnsi="GHEA Grapalat"/>
                <w:color w:val="auto"/>
                <w:sz w:val="24"/>
                <w:szCs w:val="24"/>
                <w:lang w:val="en-US"/>
              </w:rPr>
              <w:t>4.</w:t>
            </w:r>
          </w:p>
        </w:tc>
        <w:tc>
          <w:tcPr>
            <w:tcW w:w="2380" w:type="dxa"/>
          </w:tcPr>
          <w:p w14:paraId="29AB8B79" w14:textId="77777777" w:rsidR="00D0380E" w:rsidRPr="00AF558F" w:rsidRDefault="00D0380E" w:rsidP="00FD1CEE">
            <w:pPr>
              <w:spacing w:before="100" w:beforeAutospacing="1" w:after="100" w:afterAutospacing="1" w:line="360" w:lineRule="auto"/>
              <w:jc w:val="center"/>
              <w:rPr>
                <w:rFonts w:ascii="GHEA Grapalat" w:hAnsi="GHEA Grapalat"/>
                <w:color w:val="auto"/>
                <w:sz w:val="24"/>
                <w:lang w:val="hy-AM"/>
              </w:rPr>
            </w:pPr>
            <w:r w:rsidRPr="00AF558F">
              <w:rPr>
                <w:rFonts w:ascii="GHEA Grapalat" w:hAnsi="GHEA Grapalat"/>
                <w:color w:val="auto"/>
                <w:sz w:val="24"/>
                <w:lang w:val="hy-AM"/>
              </w:rPr>
              <w:t>1,02</w:t>
            </w:r>
          </w:p>
        </w:tc>
        <w:tc>
          <w:tcPr>
            <w:tcW w:w="1687" w:type="dxa"/>
            <w:vAlign w:val="bottom"/>
          </w:tcPr>
          <w:p w14:paraId="35126764" w14:textId="77777777" w:rsidR="00D0380E" w:rsidRPr="00AF558F" w:rsidRDefault="00D0380E" w:rsidP="00FD1CEE">
            <w:pPr>
              <w:pStyle w:val="formattext"/>
              <w:spacing w:before="0" w:beforeAutospacing="0" w:after="0" w:afterAutospacing="0" w:line="360" w:lineRule="auto"/>
              <w:ind w:hanging="72"/>
              <w:jc w:val="center"/>
              <w:textAlignment w:val="baseline"/>
              <w:rPr>
                <w:rFonts w:ascii="GHEA Grapalat" w:hAnsi="GHEA Grapalat"/>
                <w:lang w:val="en-US"/>
              </w:rPr>
            </w:pPr>
            <w:r w:rsidRPr="00AF558F">
              <w:rPr>
                <w:rFonts w:ascii="GHEA Grapalat" w:hAnsi="GHEA Grapalat"/>
                <w:lang w:val="en-US"/>
              </w:rPr>
              <w:t>32.0</w:t>
            </w:r>
          </w:p>
        </w:tc>
        <w:tc>
          <w:tcPr>
            <w:tcW w:w="1688" w:type="dxa"/>
            <w:vAlign w:val="bottom"/>
          </w:tcPr>
          <w:p w14:paraId="1E153747" w14:textId="77777777" w:rsidR="00D0380E" w:rsidRPr="00AF558F" w:rsidRDefault="00D0380E" w:rsidP="00FD1CEE">
            <w:pPr>
              <w:pStyle w:val="formattext"/>
              <w:spacing w:before="0" w:beforeAutospacing="0" w:after="0" w:afterAutospacing="0" w:line="360" w:lineRule="auto"/>
              <w:ind w:hanging="72"/>
              <w:jc w:val="center"/>
              <w:textAlignment w:val="baseline"/>
              <w:rPr>
                <w:rFonts w:ascii="GHEA Grapalat" w:hAnsi="GHEA Grapalat"/>
                <w:lang w:val="en-US"/>
              </w:rPr>
            </w:pPr>
            <w:r w:rsidRPr="00AF558F">
              <w:rPr>
                <w:rFonts w:ascii="GHEA Grapalat" w:hAnsi="GHEA Grapalat"/>
                <w:lang w:val="en-US"/>
              </w:rPr>
              <w:t>40.6</w:t>
            </w:r>
          </w:p>
        </w:tc>
        <w:tc>
          <w:tcPr>
            <w:tcW w:w="1687" w:type="dxa"/>
            <w:vAlign w:val="bottom"/>
          </w:tcPr>
          <w:p w14:paraId="2EF6715E" w14:textId="77777777" w:rsidR="00D0380E" w:rsidRPr="00AF558F" w:rsidRDefault="00D0380E" w:rsidP="00FD1CEE">
            <w:pPr>
              <w:pStyle w:val="formattext"/>
              <w:spacing w:before="0" w:beforeAutospacing="0" w:after="0" w:afterAutospacing="0" w:line="360" w:lineRule="auto"/>
              <w:ind w:hanging="72"/>
              <w:jc w:val="center"/>
              <w:textAlignment w:val="baseline"/>
              <w:rPr>
                <w:rFonts w:ascii="GHEA Grapalat" w:hAnsi="GHEA Grapalat"/>
                <w:lang w:val="en-US"/>
              </w:rPr>
            </w:pPr>
            <w:r w:rsidRPr="00AF558F">
              <w:rPr>
                <w:rFonts w:ascii="GHEA Grapalat" w:hAnsi="GHEA Grapalat"/>
                <w:lang w:val="en-US"/>
              </w:rPr>
              <w:t>50.0</w:t>
            </w:r>
          </w:p>
        </w:tc>
        <w:tc>
          <w:tcPr>
            <w:tcW w:w="1688" w:type="dxa"/>
            <w:vAlign w:val="bottom"/>
          </w:tcPr>
          <w:p w14:paraId="3F67DD12" w14:textId="77777777" w:rsidR="00D0380E" w:rsidRPr="00AF558F" w:rsidRDefault="00D0380E" w:rsidP="00FD1CEE">
            <w:pPr>
              <w:pStyle w:val="formattext"/>
              <w:spacing w:before="0" w:beforeAutospacing="0" w:after="0" w:afterAutospacing="0" w:line="360" w:lineRule="auto"/>
              <w:ind w:hanging="72"/>
              <w:jc w:val="center"/>
              <w:textAlignment w:val="baseline"/>
              <w:rPr>
                <w:rFonts w:ascii="GHEA Grapalat" w:hAnsi="GHEA Grapalat"/>
                <w:lang w:val="en-US"/>
              </w:rPr>
            </w:pPr>
            <w:r w:rsidRPr="00AF558F">
              <w:rPr>
                <w:rFonts w:ascii="GHEA Grapalat" w:hAnsi="GHEA Grapalat"/>
                <w:lang w:val="en-US"/>
              </w:rPr>
              <w:t>60.4</w:t>
            </w:r>
          </w:p>
        </w:tc>
      </w:tr>
      <w:tr w:rsidR="00D0380E" w:rsidRPr="00AF558F" w14:paraId="1844F1AA" w14:textId="77777777" w:rsidTr="00FD1CEE">
        <w:tc>
          <w:tcPr>
            <w:tcW w:w="950" w:type="dxa"/>
            <w:vAlign w:val="center"/>
          </w:tcPr>
          <w:p w14:paraId="14D7C319" w14:textId="77777777" w:rsidR="00D0380E" w:rsidRPr="00AF558F" w:rsidRDefault="00D0380E" w:rsidP="00FD1CEE">
            <w:pPr>
              <w:spacing w:line="360" w:lineRule="auto"/>
              <w:ind w:right="25" w:firstLine="0"/>
              <w:jc w:val="center"/>
              <w:rPr>
                <w:rFonts w:ascii="GHEA Grapalat" w:hAnsi="GHEA Grapalat"/>
                <w:color w:val="auto"/>
                <w:sz w:val="24"/>
                <w:szCs w:val="24"/>
                <w:lang w:val="en-US"/>
              </w:rPr>
            </w:pPr>
            <w:r w:rsidRPr="00AF558F">
              <w:rPr>
                <w:rFonts w:ascii="GHEA Grapalat" w:hAnsi="GHEA Grapalat"/>
                <w:color w:val="auto"/>
                <w:sz w:val="24"/>
                <w:szCs w:val="24"/>
                <w:lang w:val="en-US"/>
              </w:rPr>
              <w:t>5.</w:t>
            </w:r>
          </w:p>
        </w:tc>
        <w:tc>
          <w:tcPr>
            <w:tcW w:w="2380" w:type="dxa"/>
          </w:tcPr>
          <w:p w14:paraId="34645E2A" w14:textId="77777777" w:rsidR="00D0380E" w:rsidRPr="00AF558F" w:rsidRDefault="00D0380E" w:rsidP="00FD1CEE">
            <w:pPr>
              <w:spacing w:before="100" w:beforeAutospacing="1" w:after="100" w:afterAutospacing="1" w:line="360" w:lineRule="auto"/>
              <w:jc w:val="center"/>
              <w:rPr>
                <w:rFonts w:ascii="GHEA Grapalat" w:hAnsi="GHEA Grapalat"/>
                <w:color w:val="auto"/>
                <w:sz w:val="24"/>
                <w:lang w:val="en-US"/>
              </w:rPr>
            </w:pPr>
            <w:r w:rsidRPr="00AF558F">
              <w:rPr>
                <w:rFonts w:ascii="GHEA Grapalat" w:hAnsi="GHEA Grapalat"/>
                <w:color w:val="auto"/>
                <w:sz w:val="24"/>
                <w:lang w:val="en-US"/>
              </w:rPr>
              <w:t>1,03</w:t>
            </w:r>
          </w:p>
        </w:tc>
        <w:tc>
          <w:tcPr>
            <w:tcW w:w="1687" w:type="dxa"/>
            <w:vAlign w:val="bottom"/>
          </w:tcPr>
          <w:p w14:paraId="097D410F" w14:textId="77777777" w:rsidR="00D0380E" w:rsidRPr="00AF558F" w:rsidRDefault="00D0380E" w:rsidP="00FD1CEE">
            <w:pPr>
              <w:pStyle w:val="formattext"/>
              <w:spacing w:before="0" w:beforeAutospacing="0" w:after="0" w:afterAutospacing="0" w:line="360" w:lineRule="auto"/>
              <w:ind w:hanging="72"/>
              <w:jc w:val="center"/>
              <w:textAlignment w:val="baseline"/>
              <w:rPr>
                <w:rFonts w:ascii="GHEA Grapalat" w:hAnsi="GHEA Grapalat"/>
                <w:lang w:val="en-US"/>
              </w:rPr>
            </w:pPr>
            <w:r w:rsidRPr="00AF558F">
              <w:rPr>
                <w:rFonts w:ascii="GHEA Grapalat" w:hAnsi="GHEA Grapalat"/>
                <w:lang w:val="en-US"/>
              </w:rPr>
              <w:t>36.5</w:t>
            </w:r>
          </w:p>
        </w:tc>
        <w:tc>
          <w:tcPr>
            <w:tcW w:w="1688" w:type="dxa"/>
            <w:vAlign w:val="bottom"/>
          </w:tcPr>
          <w:p w14:paraId="2535A116" w14:textId="77777777" w:rsidR="00D0380E" w:rsidRPr="00AF558F" w:rsidRDefault="00D0380E" w:rsidP="00FD1CEE">
            <w:pPr>
              <w:pStyle w:val="formattext"/>
              <w:spacing w:before="0" w:beforeAutospacing="0" w:after="0" w:afterAutospacing="0" w:line="360" w:lineRule="auto"/>
              <w:ind w:hanging="72"/>
              <w:jc w:val="center"/>
              <w:textAlignment w:val="baseline"/>
              <w:rPr>
                <w:rFonts w:ascii="GHEA Grapalat" w:hAnsi="GHEA Grapalat"/>
                <w:lang w:val="en-US"/>
              </w:rPr>
            </w:pPr>
            <w:r w:rsidRPr="00AF558F">
              <w:rPr>
                <w:rFonts w:ascii="GHEA Grapalat" w:hAnsi="GHEA Grapalat"/>
                <w:lang w:val="en-US"/>
              </w:rPr>
              <w:t>47.6</w:t>
            </w:r>
          </w:p>
        </w:tc>
        <w:tc>
          <w:tcPr>
            <w:tcW w:w="1687" w:type="dxa"/>
            <w:vAlign w:val="bottom"/>
          </w:tcPr>
          <w:p w14:paraId="15718B28" w14:textId="77777777" w:rsidR="00D0380E" w:rsidRPr="00AF558F" w:rsidRDefault="00D0380E" w:rsidP="00FD1CEE">
            <w:pPr>
              <w:pStyle w:val="formattext"/>
              <w:spacing w:before="0" w:beforeAutospacing="0" w:after="0" w:afterAutospacing="0" w:line="360" w:lineRule="auto"/>
              <w:ind w:hanging="72"/>
              <w:jc w:val="center"/>
              <w:textAlignment w:val="baseline"/>
              <w:rPr>
                <w:rFonts w:ascii="GHEA Grapalat" w:hAnsi="GHEA Grapalat"/>
                <w:lang w:val="en-US"/>
              </w:rPr>
            </w:pPr>
            <w:r w:rsidRPr="00AF558F">
              <w:rPr>
                <w:rFonts w:ascii="GHEA Grapalat" w:hAnsi="GHEA Grapalat"/>
                <w:lang w:val="en-US"/>
              </w:rPr>
              <w:t>60.5</w:t>
            </w:r>
          </w:p>
        </w:tc>
        <w:tc>
          <w:tcPr>
            <w:tcW w:w="1688" w:type="dxa"/>
            <w:vAlign w:val="bottom"/>
          </w:tcPr>
          <w:p w14:paraId="3FF43FEB" w14:textId="77777777" w:rsidR="00D0380E" w:rsidRPr="00AF558F" w:rsidRDefault="00D0380E" w:rsidP="00FD1CEE">
            <w:pPr>
              <w:pStyle w:val="formattext"/>
              <w:spacing w:before="0" w:beforeAutospacing="0" w:after="0" w:afterAutospacing="0" w:line="360" w:lineRule="auto"/>
              <w:ind w:hanging="72"/>
              <w:jc w:val="center"/>
              <w:textAlignment w:val="baseline"/>
              <w:rPr>
                <w:rFonts w:ascii="GHEA Grapalat" w:hAnsi="GHEA Grapalat"/>
                <w:lang w:val="en-US"/>
              </w:rPr>
            </w:pPr>
            <w:r w:rsidRPr="00AF558F">
              <w:rPr>
                <w:rFonts w:ascii="GHEA Grapalat" w:hAnsi="GHEA Grapalat"/>
                <w:lang w:val="en-US"/>
              </w:rPr>
              <w:t>75.4</w:t>
            </w:r>
          </w:p>
        </w:tc>
      </w:tr>
      <w:tr w:rsidR="00D0380E" w:rsidRPr="00AF558F" w14:paraId="67DFE873" w14:textId="77777777" w:rsidTr="00FD1CEE">
        <w:tc>
          <w:tcPr>
            <w:tcW w:w="950" w:type="dxa"/>
            <w:vAlign w:val="center"/>
          </w:tcPr>
          <w:p w14:paraId="27F7D1B0" w14:textId="77777777" w:rsidR="00D0380E" w:rsidRPr="00AF558F" w:rsidRDefault="00D0380E" w:rsidP="00FD1CEE">
            <w:pPr>
              <w:spacing w:line="360" w:lineRule="auto"/>
              <w:ind w:right="25" w:firstLine="0"/>
              <w:jc w:val="center"/>
              <w:rPr>
                <w:rFonts w:ascii="GHEA Grapalat" w:hAnsi="GHEA Grapalat"/>
                <w:color w:val="auto"/>
                <w:sz w:val="24"/>
                <w:szCs w:val="24"/>
                <w:lang w:val="en-US"/>
              </w:rPr>
            </w:pPr>
            <w:r w:rsidRPr="00AF558F">
              <w:rPr>
                <w:rFonts w:ascii="GHEA Grapalat" w:hAnsi="GHEA Grapalat"/>
                <w:color w:val="auto"/>
                <w:sz w:val="24"/>
                <w:szCs w:val="24"/>
                <w:lang w:val="en-US"/>
              </w:rPr>
              <w:t>6.</w:t>
            </w:r>
          </w:p>
        </w:tc>
        <w:tc>
          <w:tcPr>
            <w:tcW w:w="2380" w:type="dxa"/>
          </w:tcPr>
          <w:p w14:paraId="693418FD" w14:textId="77777777" w:rsidR="00D0380E" w:rsidRPr="00AF558F" w:rsidRDefault="00D0380E" w:rsidP="00FD1CEE">
            <w:pPr>
              <w:spacing w:before="100" w:beforeAutospacing="1" w:after="100" w:afterAutospacing="1" w:line="360" w:lineRule="auto"/>
              <w:jc w:val="center"/>
              <w:rPr>
                <w:rFonts w:ascii="GHEA Grapalat" w:hAnsi="GHEA Grapalat"/>
                <w:color w:val="auto"/>
                <w:sz w:val="24"/>
                <w:lang w:val="hy-AM"/>
              </w:rPr>
            </w:pPr>
            <w:r w:rsidRPr="00AF558F">
              <w:rPr>
                <w:rFonts w:ascii="GHEA Grapalat" w:hAnsi="GHEA Grapalat"/>
                <w:color w:val="auto"/>
                <w:sz w:val="24"/>
                <w:lang w:val="hy-AM"/>
              </w:rPr>
              <w:t>1,04</w:t>
            </w:r>
          </w:p>
        </w:tc>
        <w:tc>
          <w:tcPr>
            <w:tcW w:w="1687" w:type="dxa"/>
            <w:vAlign w:val="bottom"/>
          </w:tcPr>
          <w:p w14:paraId="0EAF89C4" w14:textId="77777777" w:rsidR="00D0380E" w:rsidRPr="00AF558F" w:rsidRDefault="00D0380E" w:rsidP="00FD1CEE">
            <w:pPr>
              <w:pStyle w:val="formattext"/>
              <w:spacing w:before="0" w:beforeAutospacing="0" w:after="0" w:afterAutospacing="0" w:line="360" w:lineRule="auto"/>
              <w:ind w:hanging="72"/>
              <w:jc w:val="center"/>
              <w:textAlignment w:val="baseline"/>
              <w:rPr>
                <w:rFonts w:ascii="GHEA Grapalat" w:hAnsi="GHEA Grapalat"/>
                <w:lang w:val="en-US"/>
              </w:rPr>
            </w:pPr>
            <w:r w:rsidRPr="00AF558F">
              <w:rPr>
                <w:rFonts w:ascii="GHEA Grapalat" w:hAnsi="GHEA Grapalat"/>
                <w:lang w:val="en-US"/>
              </w:rPr>
              <w:t>41.6</w:t>
            </w:r>
          </w:p>
        </w:tc>
        <w:tc>
          <w:tcPr>
            <w:tcW w:w="1688" w:type="dxa"/>
            <w:vAlign w:val="bottom"/>
          </w:tcPr>
          <w:p w14:paraId="7F44CE3C" w14:textId="77777777" w:rsidR="00D0380E" w:rsidRPr="00AF558F" w:rsidRDefault="00D0380E" w:rsidP="00FD1CEE">
            <w:pPr>
              <w:pStyle w:val="formattext"/>
              <w:spacing w:before="0" w:beforeAutospacing="0" w:after="0" w:afterAutospacing="0" w:line="360" w:lineRule="auto"/>
              <w:ind w:hanging="72"/>
              <w:jc w:val="center"/>
              <w:textAlignment w:val="baseline"/>
              <w:rPr>
                <w:rFonts w:ascii="GHEA Grapalat" w:hAnsi="GHEA Grapalat"/>
                <w:lang w:val="en-US"/>
              </w:rPr>
            </w:pPr>
            <w:r w:rsidRPr="00AF558F">
              <w:rPr>
                <w:rFonts w:ascii="GHEA Grapalat" w:hAnsi="GHEA Grapalat"/>
                <w:lang w:val="en-US"/>
              </w:rPr>
              <w:t>56.1</w:t>
            </w:r>
          </w:p>
        </w:tc>
        <w:tc>
          <w:tcPr>
            <w:tcW w:w="1687" w:type="dxa"/>
            <w:vAlign w:val="bottom"/>
          </w:tcPr>
          <w:p w14:paraId="0DA8D02E" w14:textId="77777777" w:rsidR="00D0380E" w:rsidRPr="00AF558F" w:rsidRDefault="00D0380E" w:rsidP="00FD1CEE">
            <w:pPr>
              <w:pStyle w:val="formattext"/>
              <w:spacing w:before="0" w:beforeAutospacing="0" w:after="0" w:afterAutospacing="0" w:line="360" w:lineRule="auto"/>
              <w:ind w:hanging="72"/>
              <w:jc w:val="center"/>
              <w:textAlignment w:val="baseline"/>
              <w:rPr>
                <w:rFonts w:ascii="GHEA Grapalat" w:hAnsi="GHEA Grapalat"/>
                <w:lang w:val="en-US"/>
              </w:rPr>
            </w:pPr>
            <w:r w:rsidRPr="00AF558F">
              <w:rPr>
                <w:rFonts w:ascii="GHEA Grapalat" w:hAnsi="GHEA Grapalat"/>
                <w:lang w:val="en-US"/>
              </w:rPr>
              <w:t>73.7</w:t>
            </w:r>
          </w:p>
        </w:tc>
        <w:tc>
          <w:tcPr>
            <w:tcW w:w="1688" w:type="dxa"/>
            <w:vAlign w:val="bottom"/>
          </w:tcPr>
          <w:p w14:paraId="20473C45" w14:textId="77777777" w:rsidR="00D0380E" w:rsidRPr="00AF558F" w:rsidRDefault="00D0380E" w:rsidP="00FD1CEE">
            <w:pPr>
              <w:pStyle w:val="formattext"/>
              <w:spacing w:before="0" w:beforeAutospacing="0" w:after="0" w:afterAutospacing="0" w:line="360" w:lineRule="auto"/>
              <w:ind w:hanging="72"/>
              <w:jc w:val="center"/>
              <w:textAlignment w:val="baseline"/>
              <w:rPr>
                <w:rFonts w:ascii="GHEA Grapalat" w:hAnsi="GHEA Grapalat"/>
                <w:lang w:val="en-US"/>
              </w:rPr>
            </w:pPr>
            <w:r w:rsidRPr="00AF558F">
              <w:rPr>
                <w:rFonts w:ascii="GHEA Grapalat" w:hAnsi="GHEA Grapalat"/>
                <w:lang w:val="en-US"/>
              </w:rPr>
              <w:t>95.0</w:t>
            </w:r>
          </w:p>
        </w:tc>
      </w:tr>
      <w:tr w:rsidR="00D0380E" w:rsidRPr="00AF558F" w14:paraId="0EA41C6F" w14:textId="77777777" w:rsidTr="00FD1CEE">
        <w:tc>
          <w:tcPr>
            <w:tcW w:w="950" w:type="dxa"/>
            <w:vAlign w:val="center"/>
          </w:tcPr>
          <w:p w14:paraId="13E56543" w14:textId="77777777" w:rsidR="00D0380E" w:rsidRPr="00AF558F" w:rsidRDefault="00D0380E" w:rsidP="00FD1CEE">
            <w:pPr>
              <w:spacing w:line="360" w:lineRule="auto"/>
              <w:ind w:right="25" w:firstLine="0"/>
              <w:jc w:val="center"/>
              <w:rPr>
                <w:rFonts w:ascii="GHEA Grapalat" w:hAnsi="GHEA Grapalat"/>
                <w:color w:val="auto"/>
                <w:sz w:val="24"/>
                <w:szCs w:val="24"/>
                <w:lang w:val="en-US"/>
              </w:rPr>
            </w:pPr>
            <w:r w:rsidRPr="00AF558F">
              <w:rPr>
                <w:rFonts w:ascii="GHEA Grapalat" w:hAnsi="GHEA Grapalat"/>
                <w:color w:val="auto"/>
                <w:sz w:val="24"/>
                <w:szCs w:val="24"/>
                <w:lang w:val="en-US"/>
              </w:rPr>
              <w:t>7.</w:t>
            </w:r>
          </w:p>
        </w:tc>
        <w:tc>
          <w:tcPr>
            <w:tcW w:w="2380" w:type="dxa"/>
          </w:tcPr>
          <w:p w14:paraId="626A7AE1" w14:textId="77777777" w:rsidR="00D0380E" w:rsidRPr="00AF558F" w:rsidRDefault="00D0380E" w:rsidP="00FD1CEE">
            <w:pPr>
              <w:spacing w:before="100" w:beforeAutospacing="1" w:after="100" w:afterAutospacing="1" w:line="360" w:lineRule="auto"/>
              <w:jc w:val="center"/>
              <w:rPr>
                <w:rFonts w:ascii="GHEA Grapalat" w:hAnsi="GHEA Grapalat"/>
                <w:color w:val="auto"/>
                <w:sz w:val="24"/>
                <w:lang w:val="en-US"/>
              </w:rPr>
            </w:pPr>
            <w:r w:rsidRPr="00AF558F">
              <w:rPr>
                <w:rFonts w:ascii="GHEA Grapalat" w:hAnsi="GHEA Grapalat"/>
                <w:color w:val="auto"/>
                <w:sz w:val="24"/>
                <w:lang w:val="en-US"/>
              </w:rPr>
              <w:t>1,05</w:t>
            </w:r>
          </w:p>
        </w:tc>
        <w:tc>
          <w:tcPr>
            <w:tcW w:w="1687" w:type="dxa"/>
            <w:vAlign w:val="bottom"/>
          </w:tcPr>
          <w:p w14:paraId="29F8E4C7" w14:textId="77777777" w:rsidR="00D0380E" w:rsidRPr="00AF558F" w:rsidRDefault="00D0380E" w:rsidP="00FD1CEE">
            <w:pPr>
              <w:pStyle w:val="formattext"/>
              <w:spacing w:before="0" w:beforeAutospacing="0" w:after="0" w:afterAutospacing="0" w:line="360" w:lineRule="auto"/>
              <w:ind w:hanging="72"/>
              <w:jc w:val="center"/>
              <w:textAlignment w:val="baseline"/>
              <w:rPr>
                <w:rFonts w:ascii="GHEA Grapalat" w:hAnsi="GHEA Grapalat"/>
                <w:lang w:val="en-US"/>
              </w:rPr>
            </w:pPr>
            <w:r w:rsidRPr="00AF558F">
              <w:rPr>
                <w:rFonts w:ascii="GHEA Grapalat" w:hAnsi="GHEA Grapalat"/>
                <w:lang w:val="en-US"/>
              </w:rPr>
              <w:t>47.7</w:t>
            </w:r>
          </w:p>
        </w:tc>
        <w:tc>
          <w:tcPr>
            <w:tcW w:w="1688" w:type="dxa"/>
            <w:vAlign w:val="bottom"/>
          </w:tcPr>
          <w:p w14:paraId="4C6D745E" w14:textId="77777777" w:rsidR="00D0380E" w:rsidRPr="00AF558F" w:rsidRDefault="00D0380E" w:rsidP="00FD1CEE">
            <w:pPr>
              <w:pStyle w:val="formattext"/>
              <w:spacing w:before="0" w:beforeAutospacing="0" w:after="0" w:afterAutospacing="0" w:line="360" w:lineRule="auto"/>
              <w:ind w:hanging="72"/>
              <w:jc w:val="center"/>
              <w:textAlignment w:val="baseline"/>
              <w:rPr>
                <w:rFonts w:ascii="GHEA Grapalat" w:hAnsi="GHEA Grapalat"/>
                <w:lang w:val="en-US"/>
              </w:rPr>
            </w:pPr>
            <w:r w:rsidRPr="00AF558F">
              <w:rPr>
                <w:rFonts w:ascii="GHEA Grapalat" w:hAnsi="GHEA Grapalat"/>
                <w:lang w:val="en-US"/>
              </w:rPr>
              <w:t>66.4</w:t>
            </w:r>
          </w:p>
        </w:tc>
        <w:tc>
          <w:tcPr>
            <w:tcW w:w="1687" w:type="dxa"/>
            <w:vAlign w:val="bottom"/>
          </w:tcPr>
          <w:p w14:paraId="1E161E54" w14:textId="77777777" w:rsidR="00D0380E" w:rsidRPr="00AF558F" w:rsidRDefault="00D0380E" w:rsidP="00FD1CEE">
            <w:pPr>
              <w:pStyle w:val="formattext"/>
              <w:spacing w:before="0" w:beforeAutospacing="0" w:after="0" w:afterAutospacing="0" w:line="360" w:lineRule="auto"/>
              <w:ind w:hanging="72"/>
              <w:jc w:val="center"/>
              <w:textAlignment w:val="baseline"/>
              <w:rPr>
                <w:rFonts w:ascii="GHEA Grapalat" w:hAnsi="GHEA Grapalat"/>
                <w:lang w:val="en-US"/>
              </w:rPr>
            </w:pPr>
            <w:r w:rsidRPr="00AF558F">
              <w:rPr>
                <w:rFonts w:ascii="GHEA Grapalat" w:hAnsi="GHEA Grapalat"/>
                <w:lang w:val="en-US"/>
              </w:rPr>
              <w:t>90.3</w:t>
            </w:r>
          </w:p>
        </w:tc>
        <w:tc>
          <w:tcPr>
            <w:tcW w:w="1688" w:type="dxa"/>
            <w:vAlign w:val="bottom"/>
          </w:tcPr>
          <w:p w14:paraId="519650BC" w14:textId="77777777" w:rsidR="00D0380E" w:rsidRPr="00AF558F" w:rsidRDefault="00D0380E" w:rsidP="00FD1CEE">
            <w:pPr>
              <w:pStyle w:val="formattext"/>
              <w:spacing w:before="0" w:beforeAutospacing="0" w:after="0" w:afterAutospacing="0" w:line="360" w:lineRule="auto"/>
              <w:ind w:hanging="72"/>
              <w:jc w:val="center"/>
              <w:textAlignment w:val="baseline"/>
              <w:rPr>
                <w:rFonts w:ascii="GHEA Grapalat" w:hAnsi="GHEA Grapalat"/>
                <w:lang w:val="en-US"/>
              </w:rPr>
            </w:pPr>
            <w:r w:rsidRPr="00AF558F">
              <w:rPr>
                <w:rFonts w:ascii="GHEA Grapalat" w:hAnsi="GHEA Grapalat"/>
                <w:lang w:val="en-US"/>
              </w:rPr>
              <w:t>120.8</w:t>
            </w:r>
          </w:p>
        </w:tc>
      </w:tr>
      <w:tr w:rsidR="00D0380E" w:rsidRPr="00AF558F" w14:paraId="7DDF88D0" w14:textId="77777777" w:rsidTr="00FD1CEE">
        <w:tc>
          <w:tcPr>
            <w:tcW w:w="950" w:type="dxa"/>
            <w:vAlign w:val="center"/>
          </w:tcPr>
          <w:p w14:paraId="48E38386" w14:textId="77777777" w:rsidR="00D0380E" w:rsidRPr="00AF558F" w:rsidRDefault="00D0380E" w:rsidP="00FD1CEE">
            <w:pPr>
              <w:spacing w:line="360" w:lineRule="auto"/>
              <w:ind w:right="25" w:firstLine="0"/>
              <w:jc w:val="center"/>
              <w:rPr>
                <w:rFonts w:ascii="GHEA Grapalat" w:hAnsi="GHEA Grapalat"/>
                <w:color w:val="auto"/>
                <w:sz w:val="24"/>
                <w:szCs w:val="24"/>
                <w:lang w:val="en-US"/>
              </w:rPr>
            </w:pPr>
            <w:r w:rsidRPr="00AF558F">
              <w:rPr>
                <w:rFonts w:ascii="GHEA Grapalat" w:hAnsi="GHEA Grapalat"/>
                <w:color w:val="auto"/>
                <w:sz w:val="24"/>
                <w:szCs w:val="24"/>
                <w:lang w:val="en-US"/>
              </w:rPr>
              <w:t>8.</w:t>
            </w:r>
          </w:p>
        </w:tc>
        <w:tc>
          <w:tcPr>
            <w:tcW w:w="2380" w:type="dxa"/>
          </w:tcPr>
          <w:p w14:paraId="5B39842B" w14:textId="77777777" w:rsidR="00D0380E" w:rsidRPr="00AF558F" w:rsidRDefault="00D0380E" w:rsidP="00FD1CEE">
            <w:pPr>
              <w:spacing w:before="100" w:beforeAutospacing="1" w:after="100" w:afterAutospacing="1" w:line="360" w:lineRule="auto"/>
              <w:jc w:val="center"/>
              <w:rPr>
                <w:rFonts w:ascii="GHEA Grapalat" w:hAnsi="GHEA Grapalat"/>
                <w:color w:val="auto"/>
                <w:sz w:val="24"/>
                <w:lang w:val="hy-AM"/>
              </w:rPr>
            </w:pPr>
            <w:r w:rsidRPr="00AF558F">
              <w:rPr>
                <w:rFonts w:ascii="GHEA Grapalat" w:hAnsi="GHEA Grapalat"/>
                <w:color w:val="auto"/>
                <w:sz w:val="24"/>
                <w:lang w:val="hy-AM"/>
              </w:rPr>
              <w:t>1 ,06</w:t>
            </w:r>
          </w:p>
        </w:tc>
        <w:tc>
          <w:tcPr>
            <w:tcW w:w="1687" w:type="dxa"/>
            <w:vAlign w:val="bottom"/>
          </w:tcPr>
          <w:p w14:paraId="48905351" w14:textId="77777777" w:rsidR="00D0380E" w:rsidRPr="00AF558F" w:rsidRDefault="00D0380E" w:rsidP="00FD1CEE">
            <w:pPr>
              <w:pStyle w:val="formattext"/>
              <w:spacing w:before="0" w:beforeAutospacing="0" w:after="0" w:afterAutospacing="0" w:line="360" w:lineRule="auto"/>
              <w:ind w:hanging="72"/>
              <w:jc w:val="center"/>
              <w:textAlignment w:val="baseline"/>
              <w:rPr>
                <w:rFonts w:ascii="GHEA Grapalat" w:hAnsi="GHEA Grapalat"/>
                <w:lang w:val="en-US"/>
              </w:rPr>
            </w:pPr>
            <w:r w:rsidRPr="00AF558F">
              <w:rPr>
                <w:rFonts w:ascii="GHEA Grapalat" w:hAnsi="GHEA Grapalat"/>
                <w:lang w:val="en-US"/>
              </w:rPr>
              <w:t>54.9</w:t>
            </w:r>
          </w:p>
        </w:tc>
        <w:tc>
          <w:tcPr>
            <w:tcW w:w="1688" w:type="dxa"/>
            <w:vAlign w:val="bottom"/>
          </w:tcPr>
          <w:p w14:paraId="63D92144" w14:textId="77777777" w:rsidR="00D0380E" w:rsidRPr="00AF558F" w:rsidRDefault="00D0380E" w:rsidP="00FD1CEE">
            <w:pPr>
              <w:pStyle w:val="formattext"/>
              <w:spacing w:before="0" w:beforeAutospacing="0" w:after="0" w:afterAutospacing="0" w:line="360" w:lineRule="auto"/>
              <w:ind w:hanging="72"/>
              <w:jc w:val="center"/>
              <w:textAlignment w:val="baseline"/>
              <w:rPr>
                <w:rFonts w:ascii="GHEA Grapalat" w:hAnsi="GHEA Grapalat"/>
                <w:lang w:val="en-US"/>
              </w:rPr>
            </w:pPr>
            <w:r w:rsidRPr="00AF558F">
              <w:rPr>
                <w:rFonts w:ascii="GHEA Grapalat" w:hAnsi="GHEA Grapalat"/>
                <w:lang w:val="en-US"/>
              </w:rPr>
              <w:t>79.1</w:t>
            </w:r>
          </w:p>
        </w:tc>
        <w:tc>
          <w:tcPr>
            <w:tcW w:w="1687" w:type="dxa"/>
            <w:vAlign w:val="bottom"/>
          </w:tcPr>
          <w:p w14:paraId="1BDE1B8D" w14:textId="77777777" w:rsidR="00D0380E" w:rsidRPr="00AF558F" w:rsidRDefault="00D0380E" w:rsidP="00FD1CEE">
            <w:pPr>
              <w:pStyle w:val="formattext"/>
              <w:spacing w:before="0" w:beforeAutospacing="0" w:after="0" w:afterAutospacing="0" w:line="360" w:lineRule="auto"/>
              <w:ind w:hanging="72"/>
              <w:jc w:val="center"/>
              <w:textAlignment w:val="baseline"/>
              <w:rPr>
                <w:rFonts w:ascii="GHEA Grapalat" w:hAnsi="GHEA Grapalat"/>
                <w:lang w:val="en-US"/>
              </w:rPr>
            </w:pPr>
            <w:r w:rsidRPr="00AF558F">
              <w:rPr>
                <w:rFonts w:ascii="GHEA Grapalat" w:hAnsi="GHEA Grapalat"/>
                <w:lang w:val="en-US"/>
              </w:rPr>
              <w:t>111.4</w:t>
            </w:r>
          </w:p>
        </w:tc>
        <w:tc>
          <w:tcPr>
            <w:tcW w:w="1688" w:type="dxa"/>
            <w:vAlign w:val="bottom"/>
          </w:tcPr>
          <w:p w14:paraId="32D3AEA4" w14:textId="77777777" w:rsidR="00D0380E" w:rsidRPr="00AF558F" w:rsidRDefault="00D0380E" w:rsidP="00FD1CEE">
            <w:pPr>
              <w:pStyle w:val="formattext"/>
              <w:spacing w:before="0" w:beforeAutospacing="0" w:after="0" w:afterAutospacing="0" w:line="360" w:lineRule="auto"/>
              <w:ind w:hanging="72"/>
              <w:jc w:val="center"/>
              <w:textAlignment w:val="baseline"/>
              <w:rPr>
                <w:rFonts w:ascii="GHEA Grapalat" w:hAnsi="GHEA Grapalat"/>
                <w:lang w:val="en-US"/>
              </w:rPr>
            </w:pPr>
            <w:r w:rsidRPr="00AF558F">
              <w:rPr>
                <w:rFonts w:ascii="GHEA Grapalat" w:hAnsi="GHEA Grapalat"/>
                <w:lang w:val="en-US"/>
              </w:rPr>
              <w:t>154.8</w:t>
            </w:r>
          </w:p>
        </w:tc>
      </w:tr>
    </w:tbl>
    <w:p w14:paraId="03909F75" w14:textId="77777777" w:rsidR="00924FC6" w:rsidRPr="00AF558F" w:rsidRDefault="00924FC6" w:rsidP="00427156">
      <w:pPr>
        <w:pStyle w:val="ListParagraph"/>
        <w:tabs>
          <w:tab w:val="left" w:pos="1080"/>
          <w:tab w:val="left" w:pos="1260"/>
        </w:tabs>
        <w:autoSpaceDE w:val="0"/>
        <w:autoSpaceDN w:val="0"/>
        <w:adjustRightInd w:val="0"/>
        <w:spacing w:after="0" w:line="360" w:lineRule="auto"/>
        <w:ind w:left="630" w:right="0" w:firstLine="0"/>
        <w:rPr>
          <w:rFonts w:ascii="GHEA Grapalat" w:hAnsi="GHEA Grapalat"/>
          <w:color w:val="auto"/>
          <w:sz w:val="24"/>
          <w:lang w:val="hy-AM"/>
        </w:rPr>
      </w:pPr>
    </w:p>
    <w:bookmarkEnd w:id="44"/>
    <w:p w14:paraId="5E4203C6" w14:textId="3B1D0897" w:rsidR="00A433A8" w:rsidRPr="00AF558F" w:rsidRDefault="00A433A8">
      <w:pPr>
        <w:pStyle w:val="a0"/>
        <w:numPr>
          <w:ilvl w:val="1"/>
          <w:numId w:val="6"/>
        </w:numPr>
        <w:tabs>
          <w:tab w:val="left" w:pos="1080"/>
          <w:tab w:val="left" w:pos="1260"/>
        </w:tabs>
        <w:spacing w:line="360" w:lineRule="auto"/>
        <w:jc w:val="center"/>
        <w:rPr>
          <w:color w:val="auto"/>
          <w:sz w:val="24"/>
        </w:rPr>
      </w:pPr>
      <w:r w:rsidRPr="00AF558F">
        <w:rPr>
          <w:color w:val="auto"/>
          <w:sz w:val="24"/>
        </w:rPr>
        <w:t xml:space="preserve">  </w:t>
      </w:r>
      <w:r w:rsidRPr="009000D6">
        <w:rPr>
          <w:color w:val="auto"/>
          <w:sz w:val="24"/>
        </w:rPr>
        <w:t>Մ</w:t>
      </w:r>
      <w:r w:rsidR="00391D07" w:rsidRPr="009000D6">
        <w:rPr>
          <w:color w:val="auto"/>
          <w:sz w:val="24"/>
        </w:rPr>
        <w:t xml:space="preserve">ԻԱՁՈՒՅԼ </w:t>
      </w:r>
      <w:r w:rsidRPr="009000D6">
        <w:rPr>
          <w:color w:val="auto"/>
          <w:sz w:val="24"/>
        </w:rPr>
        <w:t>ՑԵՄԵՆՏԲԵՏՈՆԵ</w:t>
      </w:r>
      <w:r w:rsidRPr="00AF558F">
        <w:rPr>
          <w:color w:val="auto"/>
          <w:sz w:val="24"/>
        </w:rPr>
        <w:t xml:space="preserve"> ԾԱԾԿԻ ՀԱՇՎԱՐԿԸ</w:t>
      </w:r>
    </w:p>
    <w:p w14:paraId="2597AC95" w14:textId="17E1686C" w:rsidR="00367920" w:rsidRPr="00AF558F" w:rsidRDefault="00391D07" w:rsidP="00391D07">
      <w:pPr>
        <w:pStyle w:val="a0"/>
        <w:tabs>
          <w:tab w:val="left" w:pos="1080"/>
          <w:tab w:val="left" w:pos="1260"/>
        </w:tabs>
        <w:spacing w:line="360" w:lineRule="auto"/>
        <w:ind w:left="1350" w:firstLine="0"/>
        <w:jc w:val="center"/>
        <w:rPr>
          <w:color w:val="auto"/>
          <w:sz w:val="24"/>
        </w:rPr>
      </w:pPr>
      <w:r>
        <w:rPr>
          <w:color w:val="auto"/>
          <w:sz w:val="24"/>
          <w:lang w:val="en-US"/>
        </w:rPr>
        <w:t xml:space="preserve">4.3.1. </w:t>
      </w:r>
      <w:r w:rsidR="00367920" w:rsidRPr="00AF558F">
        <w:rPr>
          <w:color w:val="auto"/>
          <w:sz w:val="24"/>
          <w:lang w:val="en-US"/>
        </w:rPr>
        <w:t>ԾԱԾԿԻ</w:t>
      </w:r>
      <w:r w:rsidR="00367920" w:rsidRPr="00AF558F">
        <w:rPr>
          <w:color w:val="auto"/>
          <w:sz w:val="24"/>
          <w:lang w:val="ru-RU"/>
        </w:rPr>
        <w:t xml:space="preserve"> </w:t>
      </w:r>
      <w:r w:rsidR="00367920" w:rsidRPr="00AF558F">
        <w:rPr>
          <w:color w:val="auto"/>
          <w:sz w:val="24"/>
          <w:lang w:val="en-US"/>
        </w:rPr>
        <w:t>ԱՄՐՈՒԹՅԱՆ</w:t>
      </w:r>
      <w:r w:rsidR="00367920" w:rsidRPr="00AF558F">
        <w:rPr>
          <w:color w:val="auto"/>
          <w:sz w:val="24"/>
          <w:lang w:val="ru-RU"/>
        </w:rPr>
        <w:t xml:space="preserve"> </w:t>
      </w:r>
      <w:r w:rsidR="00367920" w:rsidRPr="00AF558F">
        <w:rPr>
          <w:color w:val="auto"/>
          <w:sz w:val="24"/>
        </w:rPr>
        <w:t>ՀԱՇՎԱՐԿԸ</w:t>
      </w:r>
    </w:p>
    <w:bookmarkEnd w:id="32"/>
    <w:p w14:paraId="46C487F3" w14:textId="77777777" w:rsidR="00042B8E" w:rsidRPr="00AF558F" w:rsidRDefault="0086734C">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AF558F">
        <w:rPr>
          <w:rFonts w:ascii="GHEA Grapalat" w:hAnsi="GHEA Grapalat"/>
          <w:color w:val="auto"/>
          <w:sz w:val="24"/>
          <w:lang w:val="hy-AM"/>
        </w:rPr>
        <w:t>Բետոնե ծ</w:t>
      </w:r>
      <w:r w:rsidR="00042B8E" w:rsidRPr="00AF558F">
        <w:rPr>
          <w:rFonts w:ascii="GHEA Grapalat" w:hAnsi="GHEA Grapalat"/>
          <w:color w:val="auto"/>
          <w:sz w:val="24"/>
          <w:lang w:val="hy-AM"/>
        </w:rPr>
        <w:t xml:space="preserve">ածկի </w:t>
      </w:r>
      <w:r w:rsidR="00625A69" w:rsidRPr="00AF558F">
        <w:rPr>
          <w:rFonts w:ascii="GHEA Grapalat" w:hAnsi="GHEA Grapalat"/>
          <w:color w:val="auto"/>
          <w:sz w:val="24"/>
          <w:lang w:val="hy-AM"/>
        </w:rPr>
        <w:t xml:space="preserve">կոնստրուկցիան ծռման ժամանակ ձգման </w:t>
      </w:r>
      <w:r w:rsidR="00042B8E" w:rsidRPr="00AF558F">
        <w:rPr>
          <w:rFonts w:ascii="GHEA Grapalat" w:hAnsi="GHEA Grapalat"/>
          <w:color w:val="auto"/>
          <w:sz w:val="24"/>
          <w:lang w:val="hy-AM"/>
        </w:rPr>
        <w:t xml:space="preserve">ամրության </w:t>
      </w:r>
      <w:r w:rsidR="00625A69" w:rsidRPr="00AF558F">
        <w:rPr>
          <w:rFonts w:ascii="GHEA Grapalat" w:hAnsi="GHEA Grapalat"/>
          <w:color w:val="auto"/>
          <w:sz w:val="24"/>
          <w:lang w:val="hy-AM"/>
        </w:rPr>
        <w:t xml:space="preserve">և հուսալիության պահանջներին բավարարելու համար </w:t>
      </w:r>
      <w:r w:rsidRPr="00AF558F">
        <w:rPr>
          <w:rFonts w:ascii="GHEA Grapalat" w:hAnsi="GHEA Grapalat"/>
          <w:color w:val="auto"/>
          <w:sz w:val="24"/>
          <w:lang w:val="hy-AM"/>
        </w:rPr>
        <w:t>պետք է</w:t>
      </w:r>
      <w:r w:rsidR="004C4F6B" w:rsidRPr="00AF558F">
        <w:rPr>
          <w:rFonts w:ascii="GHEA Grapalat" w:hAnsi="GHEA Grapalat"/>
          <w:color w:val="auto"/>
          <w:sz w:val="24"/>
          <w:lang w:val="hy-AM"/>
        </w:rPr>
        <w:t xml:space="preserve"> ապահովվի</w:t>
      </w:r>
      <w:r w:rsidR="00625A69" w:rsidRPr="00AF558F">
        <w:rPr>
          <w:rFonts w:ascii="GHEA Grapalat" w:hAnsi="GHEA Grapalat"/>
          <w:color w:val="auto"/>
          <w:sz w:val="24"/>
          <w:lang w:val="hy-AM"/>
        </w:rPr>
        <w:t xml:space="preserve"> </w:t>
      </w:r>
      <w:r w:rsidRPr="00AF558F">
        <w:rPr>
          <w:rFonts w:ascii="GHEA Grapalat" w:hAnsi="GHEA Grapalat"/>
          <w:color w:val="auto"/>
          <w:sz w:val="24"/>
          <w:lang w:val="hy-AM"/>
        </w:rPr>
        <w:t xml:space="preserve">հետևյալ </w:t>
      </w:r>
      <w:r w:rsidR="00625A69" w:rsidRPr="00AF558F">
        <w:rPr>
          <w:rFonts w:ascii="GHEA Grapalat" w:hAnsi="GHEA Grapalat"/>
          <w:color w:val="auto"/>
          <w:sz w:val="24"/>
          <w:lang w:val="hy-AM"/>
        </w:rPr>
        <w:t>պայմանը</w:t>
      </w:r>
      <w:r w:rsidR="00042B8E" w:rsidRPr="00AF558F">
        <w:rPr>
          <w:rFonts w:ascii="GHEA Grapalat" w:hAnsi="GHEA Grapalat"/>
          <w:color w:val="auto"/>
          <w:sz w:val="24"/>
          <w:lang w:val="hy-AM"/>
        </w:rPr>
        <w:t>՝</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B868FE" w:rsidRPr="00400AC2" w14:paraId="3AE01177" w14:textId="77777777" w:rsidTr="002A734F">
        <w:tc>
          <w:tcPr>
            <w:tcW w:w="7791" w:type="dxa"/>
          </w:tcPr>
          <w:p w14:paraId="7CA05B7A" w14:textId="77777777" w:rsidR="00B868FE" w:rsidRPr="0074523F" w:rsidRDefault="00000000" w:rsidP="005C46AE">
            <w:pPr>
              <w:tabs>
                <w:tab w:val="left" w:pos="1080"/>
                <w:tab w:val="left" w:pos="1260"/>
              </w:tabs>
              <w:autoSpaceDE w:val="0"/>
              <w:autoSpaceDN w:val="0"/>
              <w:adjustRightInd w:val="0"/>
              <w:spacing w:after="0" w:line="360" w:lineRule="auto"/>
              <w:ind w:right="0" w:firstLine="0"/>
              <w:jc w:val="center"/>
              <w:rPr>
                <w:rFonts w:ascii="GHEA Grapalat" w:hAnsi="GHEA Grapalat"/>
                <w:iCs/>
                <w:color w:val="auto"/>
                <w:sz w:val="24"/>
                <w:szCs w:val="24"/>
                <w:lang w:val="hy-AM"/>
              </w:rPr>
            </w:pPr>
            <m:oMathPara>
              <m:oMath>
                <m:sSub>
                  <m:sSubPr>
                    <m:ctrlPr>
                      <w:rPr>
                        <w:rFonts w:ascii="Cambria Math" w:hAnsi="Cambria Math"/>
                        <w:color w:val="auto"/>
                        <w:sz w:val="24"/>
                        <w:lang w:eastAsia="ru-RU"/>
                      </w:rPr>
                    </m:ctrlPr>
                  </m:sSubPr>
                  <m:e>
                    <m:r>
                      <w:rPr>
                        <w:rFonts w:ascii="Cambria Math" w:hAnsi="Cambria Math"/>
                        <w:color w:val="auto"/>
                        <w:sz w:val="24"/>
                        <w:lang w:eastAsia="ru-RU"/>
                      </w:rPr>
                      <m:t>K</m:t>
                    </m:r>
                  </m:e>
                  <m:sub>
                    <m:r>
                      <m:rPr>
                        <m:sty m:val="p"/>
                      </m:rPr>
                      <w:rPr>
                        <w:rFonts w:ascii="Cambria Math" w:hAnsi="Cambria Math"/>
                        <w:color w:val="auto"/>
                        <w:sz w:val="24"/>
                        <w:lang w:eastAsia="ru-RU"/>
                      </w:rPr>
                      <m:t>ամր</m:t>
                    </m:r>
                  </m:sub>
                </m:sSub>
                <m:r>
                  <m:rPr>
                    <m:sty m:val="p"/>
                  </m:rPr>
                  <w:rPr>
                    <w:rFonts w:ascii="Cambria Math" w:hAnsi="Cambria Math"/>
                    <w:color w:val="auto"/>
                    <w:sz w:val="24"/>
                    <w:lang w:eastAsia="ru-RU"/>
                  </w:rPr>
                  <m:t>≤</m:t>
                </m:r>
                <m:f>
                  <m:fPr>
                    <m:ctrlPr>
                      <w:rPr>
                        <w:rFonts w:ascii="Cambria Math" w:hAnsi="Cambria Math"/>
                        <w:i/>
                        <w:color w:val="auto"/>
                        <w:sz w:val="24"/>
                        <w:lang w:eastAsia="ru-RU"/>
                      </w:rPr>
                    </m:ctrlPr>
                  </m:fPr>
                  <m:num>
                    <m:sSub>
                      <m:sSubPr>
                        <m:ctrlPr>
                          <w:rPr>
                            <w:rFonts w:ascii="Cambria Math" w:hAnsi="Cambria Math"/>
                            <w:i/>
                            <w:color w:val="auto"/>
                            <w:sz w:val="24"/>
                            <w:lang w:eastAsia="ru-RU"/>
                          </w:rPr>
                        </m:ctrlPr>
                      </m:sSubPr>
                      <m:e>
                        <m:r>
                          <w:rPr>
                            <w:rFonts w:ascii="Cambria Math" w:hAnsi="Cambria Math"/>
                            <w:color w:val="auto"/>
                            <w:sz w:val="24"/>
                            <w:lang w:eastAsia="ru-RU"/>
                          </w:rPr>
                          <m:t>R</m:t>
                        </m:r>
                      </m:e>
                      <m:sub>
                        <m:r>
                          <w:rPr>
                            <w:rFonts w:ascii="Cambria Math" w:hAnsi="Cambria Math"/>
                            <w:color w:val="auto"/>
                            <w:sz w:val="24"/>
                            <w:lang w:eastAsia="ru-RU"/>
                          </w:rPr>
                          <m:t>N</m:t>
                        </m:r>
                      </m:sub>
                    </m:sSub>
                  </m:num>
                  <m:den>
                    <m:sSub>
                      <m:sSubPr>
                        <m:ctrlPr>
                          <w:rPr>
                            <w:rFonts w:ascii="Cambria Math" w:hAnsi="Cambria Math"/>
                            <w:i/>
                            <w:color w:val="auto"/>
                            <w:sz w:val="24"/>
                            <w:lang w:eastAsia="ru-RU"/>
                          </w:rPr>
                        </m:ctrlPr>
                      </m:sSubPr>
                      <m:e>
                        <m:r>
                          <w:rPr>
                            <w:rFonts w:ascii="Cambria Math" w:hAnsi="Cambria Math"/>
                            <w:color w:val="auto"/>
                            <w:sz w:val="24"/>
                            <w:lang w:eastAsia="ru-RU"/>
                          </w:rPr>
                          <m:t>σ</m:t>
                        </m:r>
                      </m:e>
                      <m:sub>
                        <m:r>
                          <w:rPr>
                            <w:rFonts w:ascii="Cambria Math" w:hAnsi="Cambria Math"/>
                            <w:color w:val="auto"/>
                            <w:sz w:val="24"/>
                            <w:lang w:eastAsia="ru-RU"/>
                          </w:rPr>
                          <m:t>pt</m:t>
                        </m:r>
                      </m:sub>
                    </m:sSub>
                  </m:den>
                </m:f>
              </m:oMath>
            </m:oMathPara>
          </w:p>
        </w:tc>
        <w:tc>
          <w:tcPr>
            <w:tcW w:w="1838" w:type="dxa"/>
            <w:vAlign w:val="center"/>
          </w:tcPr>
          <w:p w14:paraId="2EE24E3C" w14:textId="77777777" w:rsidR="00B868FE" w:rsidRPr="00400AC2" w:rsidRDefault="00B868FE"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lang w:val="ru-RU"/>
              </w:rPr>
              <w:t>7</w:t>
            </w:r>
            <w:r w:rsidRPr="00400AC2">
              <w:rPr>
                <w:b w:val="0"/>
                <w:bCs w:val="0"/>
                <w:color w:val="auto"/>
                <w:sz w:val="24"/>
              </w:rPr>
              <w:t>)</w:t>
            </w:r>
          </w:p>
        </w:tc>
      </w:tr>
    </w:tbl>
    <w:p w14:paraId="410AC883" w14:textId="77777777" w:rsidR="00B868FE" w:rsidRDefault="00B868FE" w:rsidP="00391D07">
      <w:pPr>
        <w:tabs>
          <w:tab w:val="left" w:pos="630"/>
          <w:tab w:val="left" w:pos="1701"/>
        </w:tabs>
        <w:spacing w:line="360" w:lineRule="auto"/>
        <w:ind w:left="1530" w:hanging="900"/>
        <w:rPr>
          <w:rFonts w:ascii="GHEA Grapalat" w:hAnsi="GHEA Grapalat"/>
          <w:color w:val="auto"/>
          <w:sz w:val="24"/>
          <w:lang w:val="hy-AM"/>
        </w:rPr>
      </w:pPr>
      <w:r w:rsidRPr="007B646A">
        <w:rPr>
          <w:rFonts w:ascii="GHEA Grapalat" w:hAnsi="GHEA Grapalat"/>
          <w:color w:val="auto"/>
          <w:sz w:val="24"/>
          <w:lang w:val="hy-AM"/>
        </w:rPr>
        <w:t>որտեղ</w:t>
      </w:r>
      <w:r>
        <w:rPr>
          <w:rFonts w:ascii="GHEA Grapalat" w:hAnsi="GHEA Grapalat"/>
          <w:color w:val="auto"/>
          <w:sz w:val="24"/>
          <w:lang w:val="hy-AM"/>
        </w:rPr>
        <w:t>`</w:t>
      </w:r>
    </w:p>
    <w:p w14:paraId="55BB31F7" w14:textId="70779D89" w:rsidR="00B868FE" w:rsidRDefault="00000000" w:rsidP="00391D07">
      <w:pPr>
        <w:pStyle w:val="Title"/>
        <w:tabs>
          <w:tab w:val="left" w:pos="630"/>
        </w:tabs>
        <w:spacing w:line="360" w:lineRule="auto"/>
        <w:ind w:left="90" w:firstLine="540"/>
        <w:jc w:val="both"/>
        <w:rPr>
          <w:rFonts w:ascii="GHEA Grapalat" w:hAnsi="GHEA Grapalat"/>
          <w:sz w:val="24"/>
          <w:lang w:val="hy-AM"/>
        </w:rPr>
      </w:pPr>
      <m:oMath>
        <m:sSub>
          <m:sSubPr>
            <m:ctrlPr>
              <w:rPr>
                <w:rFonts w:ascii="Cambria Math" w:hAnsi="Cambria Math"/>
                <w:b/>
                <w:bCs/>
                <w:sz w:val="24"/>
                <w:szCs w:val="24"/>
              </w:rPr>
            </m:ctrlPr>
          </m:sSubPr>
          <m:e>
            <m:r>
              <w:rPr>
                <w:rFonts w:ascii="Cambria Math" w:hAnsi="Cambria Math"/>
                <w:sz w:val="24"/>
                <w:lang w:val="hy-AM"/>
              </w:rPr>
              <m:t>K</m:t>
            </m:r>
          </m:e>
          <m:sub>
            <m:r>
              <m:rPr>
                <m:sty m:val="b"/>
              </m:rPr>
              <w:rPr>
                <w:rFonts w:ascii="Cambria Math" w:hAnsi="Cambria Math"/>
                <w:sz w:val="24"/>
                <w:lang w:val="hy-AM"/>
              </w:rPr>
              <m:t>ամր</m:t>
            </m:r>
          </m:sub>
        </m:sSub>
      </m:oMath>
      <w:r w:rsidR="00B868FE" w:rsidRPr="007B646A">
        <w:rPr>
          <w:rFonts w:ascii="GHEA Grapalat" w:hAnsi="GHEA Grapalat"/>
          <w:sz w:val="24"/>
          <w:lang w:val="hy-AM"/>
        </w:rPr>
        <w:t>–</w:t>
      </w:r>
      <w:r w:rsidR="00391D07">
        <w:rPr>
          <w:rFonts w:ascii="GHEA Grapalat" w:hAnsi="GHEA Grapalat"/>
          <w:sz w:val="24"/>
          <w:lang w:val="hy-AM"/>
        </w:rPr>
        <w:t xml:space="preserve"> </w:t>
      </w:r>
      <w:r w:rsidR="00B868FE" w:rsidRPr="00170BD7">
        <w:rPr>
          <w:rFonts w:ascii="GHEA Grapalat" w:hAnsi="GHEA Grapalat"/>
          <w:sz w:val="24"/>
          <w:szCs w:val="22"/>
          <w:lang w:val="hy-AM" w:eastAsia="ru-RU"/>
        </w:rPr>
        <w:t>ամրության</w:t>
      </w:r>
      <w:r w:rsidR="00B868FE" w:rsidRPr="007B646A">
        <w:rPr>
          <w:rFonts w:ascii="GHEA Grapalat" w:hAnsi="GHEA Grapalat"/>
          <w:sz w:val="24"/>
          <w:lang w:val="hy-AM"/>
        </w:rPr>
        <w:t xml:space="preserve"> գործակիցն է, որը</w:t>
      </w:r>
      <w:r w:rsidR="00391D07">
        <w:rPr>
          <w:rFonts w:ascii="GHEA Grapalat" w:hAnsi="GHEA Grapalat"/>
          <w:sz w:val="24"/>
          <w:lang w:val="hy-AM"/>
        </w:rPr>
        <w:t xml:space="preserve"> </w:t>
      </w:r>
      <w:r w:rsidR="00B868FE" w:rsidRPr="007B646A">
        <w:rPr>
          <w:rFonts w:ascii="GHEA Grapalat" w:hAnsi="GHEA Grapalat"/>
          <w:sz w:val="24"/>
          <w:lang w:val="hy-AM"/>
        </w:rPr>
        <w:t>կախված</w:t>
      </w:r>
      <w:r w:rsidR="00391D07">
        <w:rPr>
          <w:rFonts w:ascii="GHEA Grapalat" w:hAnsi="GHEA Grapalat"/>
          <w:sz w:val="24"/>
          <w:lang w:val="hy-AM"/>
        </w:rPr>
        <w:t xml:space="preserve"> է </w:t>
      </w:r>
      <w:r w:rsidR="00B868FE" w:rsidRPr="007B646A">
        <w:rPr>
          <w:rFonts w:ascii="GHEA Grapalat" w:hAnsi="GHEA Grapalat"/>
          <w:sz w:val="24"/>
          <w:lang w:val="hy-AM"/>
        </w:rPr>
        <w:t>հուսալիության մակարդակից</w:t>
      </w:r>
      <w:r w:rsidR="00B868FE" w:rsidRPr="00DA65E7">
        <w:rPr>
          <w:rFonts w:ascii="GHEA Grapalat" w:hAnsi="GHEA Grapalat"/>
          <w:sz w:val="24"/>
          <w:lang w:val="hy-AM"/>
        </w:rPr>
        <w:t xml:space="preserve">, պետք է </w:t>
      </w:r>
      <w:r w:rsidR="00B868FE" w:rsidRPr="007B646A">
        <w:rPr>
          <w:rFonts w:ascii="GHEA Grapalat" w:hAnsi="GHEA Grapalat"/>
          <w:sz w:val="24"/>
          <w:lang w:val="hy-AM"/>
        </w:rPr>
        <w:t xml:space="preserve"> որոշ</w:t>
      </w:r>
      <w:r w:rsidR="00B868FE" w:rsidRPr="00DA65E7">
        <w:rPr>
          <w:rFonts w:ascii="GHEA Grapalat" w:hAnsi="GHEA Grapalat"/>
          <w:sz w:val="24"/>
          <w:lang w:val="hy-AM"/>
        </w:rPr>
        <w:t xml:space="preserve">ել </w:t>
      </w:r>
      <w:r w:rsidR="00B868FE" w:rsidRPr="007B646A">
        <w:rPr>
          <w:rFonts w:ascii="GHEA Grapalat" w:hAnsi="GHEA Grapalat"/>
          <w:sz w:val="24"/>
          <w:lang w:val="hy-AM"/>
        </w:rPr>
        <w:t xml:space="preserve"> </w:t>
      </w:r>
      <w:r w:rsidR="00B868FE" w:rsidRPr="009000D6">
        <w:rPr>
          <w:rFonts w:ascii="GHEA Grapalat" w:hAnsi="GHEA Grapalat"/>
          <w:sz w:val="24"/>
          <w:lang w:val="hy-AM"/>
        </w:rPr>
        <w:t xml:space="preserve">ըստ </w:t>
      </w:r>
      <w:r w:rsidR="00391D07" w:rsidRPr="009000D6">
        <w:rPr>
          <w:rFonts w:ascii="GHEA Grapalat" w:hAnsi="GHEA Grapalat"/>
          <w:sz w:val="24"/>
          <w:lang w:val="hy-AM"/>
        </w:rPr>
        <w:t xml:space="preserve">սույն </w:t>
      </w:r>
      <w:r w:rsidR="00B868FE" w:rsidRPr="009000D6">
        <w:rPr>
          <w:rFonts w:ascii="GHEA Grapalat" w:hAnsi="GHEA Grapalat"/>
          <w:sz w:val="24"/>
          <w:lang w:val="hy-AM"/>
        </w:rPr>
        <w:t xml:space="preserve">կանոնների հավաքածուի </w:t>
      </w:r>
      <w:r w:rsidR="00391D07" w:rsidRPr="009000D6">
        <w:rPr>
          <w:rFonts w:ascii="GHEA Grapalat" w:hAnsi="GHEA Grapalat"/>
          <w:sz w:val="24"/>
          <w:lang w:val="hy-AM"/>
        </w:rPr>
        <w:t xml:space="preserve">6-րդ </w:t>
      </w:r>
      <w:r w:rsidR="00B868FE" w:rsidRPr="009000D6">
        <w:rPr>
          <w:rFonts w:ascii="GHEA Grapalat" w:hAnsi="GHEA Grapalat"/>
          <w:sz w:val="24"/>
          <w:lang w:val="hy-AM"/>
        </w:rPr>
        <w:t>աղյուսակի,</w:t>
      </w:r>
    </w:p>
    <w:p w14:paraId="0978AB8C" w14:textId="7AF42725" w:rsidR="00B868FE" w:rsidRDefault="00000000" w:rsidP="00391D07">
      <w:pPr>
        <w:pStyle w:val="Title"/>
        <w:tabs>
          <w:tab w:val="left" w:pos="630"/>
        </w:tabs>
        <w:spacing w:line="360" w:lineRule="auto"/>
        <w:ind w:left="90" w:firstLine="540"/>
        <w:jc w:val="both"/>
        <w:rPr>
          <w:rFonts w:ascii="GHEA Grapalat" w:hAnsi="GHEA Grapalat"/>
          <w:sz w:val="24"/>
          <w:lang w:val="hy-AM"/>
        </w:rPr>
      </w:pPr>
      <m:oMath>
        <m:sSub>
          <m:sSubPr>
            <m:ctrlPr>
              <w:rPr>
                <w:rFonts w:ascii="Cambria Math" w:hAnsi="Cambria Math"/>
                <w:i/>
                <w:sz w:val="24"/>
                <w:szCs w:val="24"/>
              </w:rPr>
            </m:ctrlPr>
          </m:sSubPr>
          <m:e>
            <m:r>
              <w:rPr>
                <w:rFonts w:ascii="Cambria Math" w:hAnsi="Cambria Math"/>
                <w:sz w:val="24"/>
                <w:lang w:val="hy-AM"/>
              </w:rPr>
              <m:t>R</m:t>
            </m:r>
          </m:e>
          <m:sub>
            <m:r>
              <w:rPr>
                <w:rFonts w:ascii="Cambria Math" w:hAnsi="Cambria Math"/>
                <w:sz w:val="24"/>
                <w:lang w:val="hy-AM"/>
              </w:rPr>
              <m:t>N</m:t>
            </m:r>
          </m:sub>
        </m:sSub>
      </m:oMath>
      <w:r w:rsidR="00B868FE" w:rsidRPr="00400AC2">
        <w:rPr>
          <w:rFonts w:ascii="GHEA Grapalat" w:hAnsi="GHEA Grapalat"/>
          <w:b/>
          <w:bCs/>
          <w:sz w:val="24"/>
          <w:szCs w:val="24"/>
          <w:lang w:val="hy-AM"/>
        </w:rPr>
        <w:t xml:space="preserve"> </w:t>
      </w:r>
      <w:r w:rsidR="00B868FE" w:rsidRPr="00EC0E3E">
        <w:rPr>
          <w:rFonts w:ascii="GHEA Grapalat" w:hAnsi="GHEA Grapalat"/>
          <w:sz w:val="24"/>
          <w:lang w:val="hy-AM"/>
        </w:rPr>
        <w:t>-</w:t>
      </w:r>
      <w:r w:rsidR="00391D07">
        <w:rPr>
          <w:rFonts w:ascii="GHEA Grapalat" w:hAnsi="GHEA Grapalat"/>
          <w:sz w:val="24"/>
          <w:lang w:val="hy-AM"/>
        </w:rPr>
        <w:t xml:space="preserve"> </w:t>
      </w:r>
      <w:r w:rsidR="00B868FE" w:rsidRPr="00170BD7">
        <w:rPr>
          <w:rFonts w:ascii="GHEA Grapalat" w:hAnsi="GHEA Grapalat"/>
          <w:sz w:val="24"/>
          <w:szCs w:val="22"/>
          <w:lang w:val="hy-AM" w:eastAsia="ru-RU"/>
        </w:rPr>
        <w:t>ծռման</w:t>
      </w:r>
      <w:r w:rsidR="00B868FE" w:rsidRPr="000614D4">
        <w:rPr>
          <w:rFonts w:ascii="GHEA Grapalat" w:hAnsi="GHEA Grapalat"/>
          <w:sz w:val="24"/>
          <w:lang w:val="hy-AM"/>
        </w:rPr>
        <w:t xml:space="preserve"> ժամանակ </w:t>
      </w:r>
      <w:r w:rsidR="00B868FE" w:rsidRPr="00EC0E3E">
        <w:rPr>
          <w:rFonts w:ascii="GHEA Grapalat" w:hAnsi="GHEA Grapalat"/>
          <w:sz w:val="24"/>
          <w:lang w:val="hy-AM"/>
        </w:rPr>
        <w:t>բետոն</w:t>
      </w:r>
      <w:r w:rsidR="00B868FE" w:rsidRPr="00807CC7">
        <w:rPr>
          <w:rFonts w:ascii="GHEA Grapalat" w:hAnsi="GHEA Grapalat"/>
          <w:sz w:val="24"/>
          <w:lang w:val="hy-AM"/>
        </w:rPr>
        <w:t>ում</w:t>
      </w:r>
      <w:r w:rsidR="00B868FE" w:rsidRPr="00EC0E3E">
        <w:rPr>
          <w:rFonts w:ascii="GHEA Grapalat" w:hAnsi="GHEA Grapalat"/>
          <w:sz w:val="24"/>
          <w:lang w:val="hy-AM"/>
        </w:rPr>
        <w:t xml:space="preserve"> </w:t>
      </w:r>
      <w:r w:rsidR="00B868FE" w:rsidRPr="00807CC7">
        <w:rPr>
          <w:rFonts w:ascii="GHEA Grapalat" w:hAnsi="GHEA Grapalat"/>
          <w:sz w:val="24"/>
          <w:lang w:val="hy-AM"/>
        </w:rPr>
        <w:t>թույլատրելի ձգող լարումներն են՝</w:t>
      </w:r>
      <w:r w:rsidR="00D227A3">
        <w:rPr>
          <w:rFonts w:ascii="GHEA Grapalat" w:hAnsi="GHEA Grapalat"/>
          <w:sz w:val="24"/>
          <w:lang w:val="hy-AM"/>
        </w:rPr>
        <w:t xml:space="preserve"> </w:t>
      </w:r>
      <w:r w:rsidR="00B868FE" w:rsidRPr="009000D6">
        <w:rPr>
          <w:rFonts w:ascii="GHEA Grapalat" w:hAnsi="GHEA Grapalat"/>
          <w:sz w:val="24"/>
          <w:lang w:val="hy-AM"/>
        </w:rPr>
        <w:t>հոգնեցման երևույթներ</w:t>
      </w:r>
      <w:r w:rsidR="00D227A3" w:rsidRPr="009000D6">
        <w:rPr>
          <w:rFonts w:ascii="GHEA Grapalat" w:hAnsi="GHEA Grapalat"/>
          <w:sz w:val="24"/>
          <w:lang w:val="hy-AM"/>
        </w:rPr>
        <w:t>ի հաշվառմամբ</w:t>
      </w:r>
      <w:r w:rsidR="00B868FE" w:rsidRPr="009000D6">
        <w:rPr>
          <w:rFonts w:ascii="GHEA Grapalat" w:hAnsi="GHEA Grapalat"/>
          <w:sz w:val="24"/>
          <w:lang w:val="hy-AM"/>
        </w:rPr>
        <w:t>, ՄՊա,</w:t>
      </w:r>
    </w:p>
    <w:p w14:paraId="7559D307" w14:textId="2804B480" w:rsidR="00B868FE" w:rsidRPr="00625A69" w:rsidRDefault="00000000" w:rsidP="00391D07">
      <w:pPr>
        <w:pStyle w:val="Title"/>
        <w:spacing w:line="360" w:lineRule="auto"/>
        <w:ind w:left="90" w:firstLine="540"/>
        <w:jc w:val="both"/>
        <w:rPr>
          <w:rFonts w:ascii="GHEA Grapalat" w:hAnsi="GHEA Grapalat"/>
          <w:sz w:val="24"/>
          <w:lang w:val="hy-AM"/>
        </w:rPr>
      </w:pPr>
      <m:oMath>
        <m:sSub>
          <m:sSubPr>
            <m:ctrlPr>
              <w:rPr>
                <w:rFonts w:ascii="Cambria Math" w:hAnsi="GHEA Grapalat"/>
                <w:i/>
                <w:sz w:val="24"/>
                <w:szCs w:val="24"/>
                <w:lang w:val="hy-AM"/>
              </w:rPr>
            </m:ctrlPr>
          </m:sSubPr>
          <m:e>
            <m:r>
              <w:rPr>
                <w:rFonts w:ascii="Cambria Math" w:hAnsi="GHEA Grapalat"/>
                <w:sz w:val="24"/>
                <w:szCs w:val="24"/>
                <w:lang w:val="hy-AM"/>
              </w:rPr>
              <m:t>σ</m:t>
            </m:r>
          </m:e>
          <m:sub>
            <m:r>
              <w:rPr>
                <w:rFonts w:ascii="Cambria Math" w:hAnsi="GHEA Grapalat"/>
                <w:sz w:val="24"/>
                <w:szCs w:val="24"/>
                <w:lang w:val="hy-AM"/>
              </w:rPr>
              <m:t>pt</m:t>
            </m:r>
          </m:sub>
        </m:sSub>
      </m:oMath>
      <w:r w:rsidR="00B868FE">
        <w:rPr>
          <w:rFonts w:ascii="GHEA Grapalat" w:hAnsi="GHEA Grapalat"/>
          <w:sz w:val="24"/>
          <w:szCs w:val="24"/>
          <w:lang w:val="hy-AM"/>
        </w:rPr>
        <w:t xml:space="preserve"> </w:t>
      </w:r>
      <w:r w:rsidR="00B868FE" w:rsidRPr="00625A69">
        <w:rPr>
          <w:rFonts w:ascii="GHEA Grapalat" w:hAnsi="GHEA Grapalat"/>
          <w:szCs w:val="28"/>
          <w:lang w:val="hy-AM"/>
        </w:rPr>
        <w:t>-</w:t>
      </w:r>
      <w:r w:rsidR="00391D07">
        <w:rPr>
          <w:rFonts w:ascii="GHEA Grapalat" w:hAnsi="GHEA Grapalat"/>
          <w:szCs w:val="28"/>
          <w:lang w:val="hy-AM"/>
        </w:rPr>
        <w:t xml:space="preserve"> </w:t>
      </w:r>
      <w:r w:rsidR="00B868FE" w:rsidRPr="00170BD7">
        <w:rPr>
          <w:rFonts w:ascii="GHEA Grapalat" w:hAnsi="GHEA Grapalat"/>
          <w:sz w:val="24"/>
          <w:szCs w:val="22"/>
          <w:lang w:val="hy-AM" w:eastAsia="ru-RU"/>
        </w:rPr>
        <w:t>բեռնվածքի</w:t>
      </w:r>
      <w:r w:rsidR="00B868FE" w:rsidRPr="00625A69">
        <w:rPr>
          <w:rFonts w:ascii="GHEA Grapalat" w:hAnsi="GHEA Grapalat"/>
          <w:sz w:val="24"/>
          <w:lang w:val="hy-AM"/>
        </w:rPr>
        <w:t xml:space="preserve"> ազդեցությունից բետոնում առաջացող լարումներն են</w:t>
      </w:r>
      <w:r w:rsidR="00B868FE" w:rsidRPr="009000D6">
        <w:rPr>
          <w:rFonts w:ascii="GHEA Grapalat" w:hAnsi="GHEA Grapalat"/>
          <w:sz w:val="24"/>
          <w:lang w:val="hy-AM"/>
        </w:rPr>
        <w:t>՝ ըստ բետոնի բարձրության ջերմաստիճանային փոփոխությ</w:t>
      </w:r>
      <w:r w:rsidR="00D227A3" w:rsidRPr="009000D6">
        <w:rPr>
          <w:rFonts w:ascii="GHEA Grapalat" w:hAnsi="GHEA Grapalat"/>
          <w:sz w:val="24"/>
          <w:lang w:val="hy-AM"/>
        </w:rPr>
        <w:t>ան հաշվառմամբ</w:t>
      </w:r>
      <w:r w:rsidR="009000D6">
        <w:rPr>
          <w:rFonts w:ascii="GHEA Grapalat" w:hAnsi="GHEA Grapalat"/>
          <w:sz w:val="24"/>
          <w:lang w:val="hy-AM"/>
        </w:rPr>
        <w:t>։</w:t>
      </w:r>
    </w:p>
    <w:p w14:paraId="6400B33C" w14:textId="77777777" w:rsidR="000614D4" w:rsidRPr="00AF558F" w:rsidRDefault="004871FA">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AF558F">
        <w:rPr>
          <w:rFonts w:ascii="GHEA Grapalat" w:hAnsi="GHEA Grapalat"/>
          <w:color w:val="auto"/>
          <w:sz w:val="24"/>
          <w:lang w:val="hy-AM"/>
        </w:rPr>
        <w:t xml:space="preserve">Ծռման ժամանակ </w:t>
      </w:r>
      <w:r w:rsidR="000614D4" w:rsidRPr="00AF558F">
        <w:rPr>
          <w:rFonts w:ascii="GHEA Grapalat" w:hAnsi="GHEA Grapalat"/>
          <w:color w:val="auto"/>
          <w:sz w:val="24"/>
          <w:lang w:val="hy-AM"/>
        </w:rPr>
        <w:t>բետոնում թույլատրելի ձգող լարումները պետք է որոշել հետևյալ բանաձևով՝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B868FE" w:rsidRPr="00400AC2" w14:paraId="5FB2B2EA" w14:textId="77777777" w:rsidTr="002A734F">
        <w:tc>
          <w:tcPr>
            <w:tcW w:w="7791" w:type="dxa"/>
          </w:tcPr>
          <w:p w14:paraId="09E8FD6F" w14:textId="77777777" w:rsidR="00B868FE" w:rsidRPr="0074523F" w:rsidRDefault="00000000" w:rsidP="005C46AE">
            <w:pPr>
              <w:tabs>
                <w:tab w:val="left" w:pos="1080"/>
                <w:tab w:val="left" w:pos="1260"/>
              </w:tabs>
              <w:autoSpaceDE w:val="0"/>
              <w:autoSpaceDN w:val="0"/>
              <w:adjustRightInd w:val="0"/>
              <w:spacing w:after="0" w:line="360" w:lineRule="auto"/>
              <w:ind w:right="0" w:firstLine="0"/>
              <w:jc w:val="center"/>
              <w:rPr>
                <w:rFonts w:ascii="GHEA Grapalat" w:hAnsi="GHEA Grapalat"/>
                <w:iCs/>
                <w:color w:val="auto"/>
                <w:sz w:val="24"/>
                <w:szCs w:val="24"/>
                <w:lang w:val="hy-AM"/>
              </w:rPr>
            </w:pPr>
            <m:oMath>
              <m:sSub>
                <m:sSubPr>
                  <m:ctrlPr>
                    <w:rPr>
                      <w:rFonts w:ascii="Cambria Math" w:hAnsi="GHEA Grapalat"/>
                      <w:i/>
                      <w:iCs/>
                      <w:color w:val="auto"/>
                      <w:sz w:val="24"/>
                      <w:szCs w:val="24"/>
                      <w:lang w:val="hy-AM"/>
                    </w:rPr>
                  </m:ctrlPr>
                </m:sSubPr>
                <m:e>
                  <m:r>
                    <w:rPr>
                      <w:rFonts w:ascii="Cambria Math" w:hAnsi="GHEA Grapalat"/>
                      <w:color w:val="auto"/>
                      <w:sz w:val="24"/>
                      <w:szCs w:val="24"/>
                      <w:lang w:val="hy-AM"/>
                    </w:rPr>
                    <m:t>R</m:t>
                  </m:r>
                </m:e>
                <m:sub>
                  <m:r>
                    <w:rPr>
                      <w:rFonts w:ascii="Cambria Math" w:hAnsi="GHEA Grapalat"/>
                      <w:color w:val="auto"/>
                      <w:sz w:val="24"/>
                      <w:szCs w:val="24"/>
                      <w:lang w:val="hy-AM"/>
                    </w:rPr>
                    <m:t>N</m:t>
                  </m:r>
                </m:sub>
              </m:sSub>
              <m:r>
                <w:rPr>
                  <w:rFonts w:ascii="Cambria Math" w:hAnsi="GHEA Grapalat"/>
                  <w:color w:val="auto"/>
                  <w:sz w:val="24"/>
                  <w:szCs w:val="24"/>
                  <w:lang w:val="hy-AM"/>
                </w:rPr>
                <m:t>=</m:t>
              </m:r>
              <m:sSub>
                <m:sSubPr>
                  <m:ctrlPr>
                    <w:rPr>
                      <w:rFonts w:ascii="Cambria Math" w:hAnsi="GHEA Grapalat"/>
                      <w:i/>
                      <w:iCs/>
                      <w:color w:val="auto"/>
                      <w:sz w:val="24"/>
                      <w:szCs w:val="24"/>
                      <w:lang w:val="hy-AM"/>
                    </w:rPr>
                  </m:ctrlPr>
                </m:sSubPr>
                <m:e>
                  <m:r>
                    <w:rPr>
                      <w:rFonts w:ascii="Cambria Math" w:hAnsi="GHEA Grapalat"/>
                      <w:color w:val="auto"/>
                      <w:sz w:val="24"/>
                      <w:szCs w:val="24"/>
                      <w:lang w:val="hy-AM"/>
                    </w:rPr>
                    <m:t>B</m:t>
                  </m:r>
                </m:e>
                <m:sub>
                  <m:r>
                    <w:rPr>
                      <w:rFonts w:ascii="Cambria Math" w:hAnsi="GHEA Grapalat"/>
                      <w:color w:val="auto"/>
                      <w:sz w:val="24"/>
                      <w:szCs w:val="24"/>
                      <w:lang w:val="hy-AM"/>
                    </w:rPr>
                    <m:t>tb</m:t>
                  </m:r>
                </m:sub>
              </m:sSub>
              <m:sSub>
                <m:sSubPr>
                  <m:ctrlPr>
                    <w:rPr>
                      <w:rFonts w:ascii="Cambria Math" w:hAnsi="GHEA Grapalat"/>
                      <w:i/>
                      <w:iCs/>
                      <w:color w:val="auto"/>
                      <w:sz w:val="24"/>
                      <w:szCs w:val="24"/>
                      <w:lang w:val="hy-AM"/>
                    </w:rPr>
                  </m:ctrlPr>
                </m:sSubPr>
                <m:e>
                  <m:r>
                    <w:rPr>
                      <w:rFonts w:ascii="Cambria Math" w:hAnsi="GHEA Grapalat"/>
                      <w:color w:val="auto"/>
                      <w:sz w:val="24"/>
                      <w:szCs w:val="24"/>
                      <w:lang w:val="hy-AM"/>
                    </w:rPr>
                    <m:t>K</m:t>
                  </m:r>
                </m:e>
                <m:sub>
                  <m:r>
                    <w:rPr>
                      <w:rFonts w:ascii="Cambria Math" w:hAnsi="GHEA Grapalat"/>
                      <w:color w:val="auto"/>
                      <w:sz w:val="24"/>
                      <w:szCs w:val="24"/>
                      <w:lang w:val="hy-AM"/>
                    </w:rPr>
                    <m:t>ժ</m:t>
                  </m:r>
                  <m:ctrlPr>
                    <w:rPr>
                      <w:rFonts w:ascii="Cambria Math" w:hAnsi="Cambria Math"/>
                      <w:i/>
                      <w:iCs/>
                      <w:color w:val="auto"/>
                      <w:sz w:val="24"/>
                      <w:szCs w:val="24"/>
                      <w:lang w:val="hy-AM"/>
                    </w:rPr>
                  </m:ctrlPr>
                </m:sub>
              </m:sSub>
              <m:sSub>
                <m:sSubPr>
                  <m:ctrlPr>
                    <w:rPr>
                      <w:rFonts w:ascii="Cambria Math" w:hAnsi="GHEA Grapalat"/>
                      <w:i/>
                      <w:iCs/>
                      <w:color w:val="auto"/>
                      <w:sz w:val="24"/>
                      <w:szCs w:val="24"/>
                      <w:lang w:val="hy-AM"/>
                    </w:rPr>
                  </m:ctrlPr>
                </m:sSubPr>
                <m:e>
                  <m:r>
                    <w:rPr>
                      <w:rFonts w:ascii="Cambria Math" w:hAnsi="GHEA Grapalat"/>
                      <w:color w:val="auto"/>
                      <w:sz w:val="24"/>
                      <w:szCs w:val="24"/>
                      <w:lang w:val="hy-AM"/>
                    </w:rPr>
                    <m:t>K</m:t>
                  </m:r>
                </m:e>
                <m:sub>
                  <m:r>
                    <w:rPr>
                      <w:rFonts w:ascii="Cambria Math" w:hAnsi="GHEA Grapalat"/>
                      <w:color w:val="auto"/>
                      <w:sz w:val="24"/>
                      <w:szCs w:val="24"/>
                      <w:lang w:val="hy-AM"/>
                    </w:rPr>
                    <m:t>հ</m:t>
                  </m:r>
                  <m:ctrlPr>
                    <w:rPr>
                      <w:rFonts w:ascii="Cambria Math" w:hAnsi="Cambria Math"/>
                      <w:i/>
                      <w:iCs/>
                      <w:color w:val="auto"/>
                      <w:sz w:val="24"/>
                      <w:szCs w:val="24"/>
                      <w:lang w:val="hy-AM"/>
                    </w:rPr>
                  </m:ctrlPr>
                </m:sub>
              </m:sSub>
              <m:sSub>
                <m:sSubPr>
                  <m:ctrlPr>
                    <w:rPr>
                      <w:rFonts w:ascii="Cambria Math" w:hAnsi="GHEA Grapalat"/>
                      <w:i/>
                      <w:iCs/>
                      <w:color w:val="auto"/>
                      <w:sz w:val="24"/>
                      <w:szCs w:val="24"/>
                      <w:lang w:val="hy-AM"/>
                    </w:rPr>
                  </m:ctrlPr>
                </m:sSubPr>
                <m:e>
                  <m:r>
                    <w:rPr>
                      <w:rFonts w:ascii="Cambria Math" w:hAnsi="GHEA Grapalat"/>
                      <w:color w:val="auto"/>
                      <w:sz w:val="24"/>
                      <w:szCs w:val="24"/>
                      <w:lang w:val="hy-AM"/>
                    </w:rPr>
                    <m:t>K</m:t>
                  </m:r>
                </m:e>
                <m:sub>
                  <m:r>
                    <w:rPr>
                      <w:rFonts w:ascii="Cambria Math" w:hAnsi="GHEA Grapalat"/>
                      <w:color w:val="auto"/>
                      <w:sz w:val="24"/>
                      <w:szCs w:val="24"/>
                      <w:lang w:val="hy-AM"/>
                    </w:rPr>
                    <m:t>F</m:t>
                  </m:r>
                </m:sub>
              </m:sSub>
            </m:oMath>
            <w:r w:rsidR="00B868FE" w:rsidRPr="000614D4">
              <w:rPr>
                <w:rFonts w:ascii="GHEA Grapalat" w:hAnsi="GHEA Grapalat"/>
                <w:color w:val="auto"/>
                <w:sz w:val="28"/>
                <w:szCs w:val="28"/>
                <w:lang w:val="hy-AM"/>
              </w:rPr>
              <w:t xml:space="preserve">, </w:t>
            </w:r>
            <w:r w:rsidR="00B868FE" w:rsidRPr="000614D4">
              <w:rPr>
                <w:rFonts w:ascii="GHEA Grapalat" w:hAnsi="GHEA Grapalat"/>
                <w:color w:val="auto"/>
                <w:sz w:val="24"/>
                <w:lang w:val="hy-AM"/>
              </w:rPr>
              <w:t xml:space="preserve">                      </w:t>
            </w:r>
          </w:p>
        </w:tc>
        <w:tc>
          <w:tcPr>
            <w:tcW w:w="1838" w:type="dxa"/>
            <w:vAlign w:val="center"/>
          </w:tcPr>
          <w:p w14:paraId="4A4F4FBC" w14:textId="77777777" w:rsidR="00B868FE" w:rsidRPr="00400AC2" w:rsidRDefault="00B868FE"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lang w:val="en-US"/>
              </w:rPr>
              <w:t>8</w:t>
            </w:r>
            <w:r w:rsidRPr="00400AC2">
              <w:rPr>
                <w:b w:val="0"/>
                <w:bCs w:val="0"/>
                <w:color w:val="auto"/>
                <w:sz w:val="24"/>
              </w:rPr>
              <w:t>)</w:t>
            </w:r>
          </w:p>
        </w:tc>
      </w:tr>
    </w:tbl>
    <w:p w14:paraId="6586B01E" w14:textId="77777777" w:rsidR="00B868FE" w:rsidRDefault="00B868FE" w:rsidP="00391D07">
      <w:pPr>
        <w:pStyle w:val="Title"/>
        <w:spacing w:line="360" w:lineRule="auto"/>
        <w:ind w:left="90" w:firstLine="540"/>
        <w:jc w:val="both"/>
        <w:rPr>
          <w:rFonts w:ascii="GHEA Grapalat" w:hAnsi="GHEA Grapalat"/>
          <w:sz w:val="24"/>
          <w:szCs w:val="22"/>
          <w:lang w:val="hy-AM" w:eastAsia="ru-RU"/>
        </w:rPr>
      </w:pPr>
      <w:r w:rsidRPr="004871FA">
        <w:rPr>
          <w:rFonts w:ascii="GHEA Grapalat" w:hAnsi="GHEA Grapalat"/>
          <w:sz w:val="24"/>
          <w:szCs w:val="22"/>
          <w:lang w:val="hy-AM" w:eastAsia="ru-RU"/>
        </w:rPr>
        <w:t>որտեղ</w:t>
      </w:r>
      <w:r>
        <w:rPr>
          <w:rFonts w:ascii="GHEA Grapalat" w:hAnsi="GHEA Grapalat"/>
          <w:sz w:val="24"/>
          <w:szCs w:val="22"/>
          <w:lang w:val="hy-AM" w:eastAsia="ru-RU"/>
        </w:rPr>
        <w:t>՝</w:t>
      </w:r>
    </w:p>
    <w:p w14:paraId="7B1F6B6D" w14:textId="5FD54A76" w:rsidR="00B868FE" w:rsidRPr="0001351E" w:rsidRDefault="00000000" w:rsidP="00391D07">
      <w:pPr>
        <w:pStyle w:val="Title"/>
        <w:spacing w:line="360" w:lineRule="auto"/>
        <w:ind w:left="90" w:firstLine="540"/>
        <w:jc w:val="both"/>
        <w:rPr>
          <w:rFonts w:ascii="GHEA Grapalat" w:hAnsi="GHEA Grapalat"/>
          <w:sz w:val="24"/>
          <w:szCs w:val="22"/>
          <w:lang w:val="hy-AM" w:eastAsia="ru-RU"/>
        </w:rPr>
      </w:pPr>
      <m:oMath>
        <m:sSub>
          <m:sSubPr>
            <m:ctrlPr>
              <w:rPr>
                <w:rFonts w:ascii="Cambria Math" w:hAnsi="GHEA Grapalat"/>
                <w:sz w:val="24"/>
                <w:szCs w:val="22"/>
                <w:lang w:val="hy-AM" w:eastAsia="ru-RU"/>
              </w:rPr>
            </m:ctrlPr>
          </m:sSubPr>
          <m:e>
            <m:r>
              <w:rPr>
                <w:rFonts w:ascii="Cambria Math" w:hAnsi="GHEA Grapalat"/>
                <w:sz w:val="24"/>
                <w:szCs w:val="22"/>
                <w:lang w:val="hy-AM" w:eastAsia="ru-RU"/>
              </w:rPr>
              <m:t>B</m:t>
            </m:r>
          </m:e>
          <m:sub>
            <m:r>
              <w:rPr>
                <w:rFonts w:ascii="Cambria Math" w:hAnsi="GHEA Grapalat"/>
                <w:sz w:val="24"/>
                <w:szCs w:val="22"/>
                <w:lang w:val="hy-AM" w:eastAsia="ru-RU"/>
              </w:rPr>
              <m:t xml:space="preserve">tb </m:t>
            </m:r>
          </m:sub>
        </m:sSub>
      </m:oMath>
      <w:r w:rsidR="00B868FE" w:rsidRPr="004871FA">
        <w:rPr>
          <w:rFonts w:ascii="GHEA Grapalat" w:hAnsi="GHEA Grapalat"/>
          <w:sz w:val="24"/>
          <w:szCs w:val="22"/>
          <w:lang w:val="hy-AM" w:eastAsia="ru-RU"/>
        </w:rPr>
        <w:t>–</w:t>
      </w:r>
      <w:r w:rsidR="00391D07">
        <w:rPr>
          <w:rFonts w:ascii="GHEA Grapalat" w:hAnsi="GHEA Grapalat"/>
          <w:sz w:val="24"/>
          <w:szCs w:val="22"/>
          <w:lang w:val="hy-AM" w:eastAsia="ru-RU"/>
        </w:rPr>
        <w:t xml:space="preserve"> </w:t>
      </w:r>
      <w:r w:rsidR="00B868FE" w:rsidRPr="004871FA">
        <w:rPr>
          <w:rFonts w:ascii="GHEA Grapalat" w:hAnsi="GHEA Grapalat"/>
          <w:sz w:val="24"/>
          <w:szCs w:val="22"/>
          <w:lang w:val="hy-AM" w:eastAsia="ru-RU"/>
        </w:rPr>
        <w:t xml:space="preserve">ծռման ժամանակ բետոնի ձգման դասն է, որը </w:t>
      </w:r>
      <w:r w:rsidR="00B868FE" w:rsidRPr="00084B4D">
        <w:rPr>
          <w:rFonts w:ascii="GHEA Grapalat" w:hAnsi="GHEA Grapalat"/>
          <w:sz w:val="24"/>
          <w:szCs w:val="22"/>
          <w:lang w:val="hy-AM" w:eastAsia="ru-RU"/>
        </w:rPr>
        <w:t>որոշվում է</w:t>
      </w:r>
      <w:r w:rsidR="00391D07">
        <w:rPr>
          <w:rFonts w:ascii="GHEA Grapalat" w:hAnsi="GHEA Grapalat"/>
          <w:sz w:val="24"/>
          <w:szCs w:val="22"/>
          <w:lang w:val="hy-AM" w:eastAsia="ru-RU"/>
        </w:rPr>
        <w:t xml:space="preserve"> </w:t>
      </w:r>
      <w:r w:rsidR="00B868FE" w:rsidRPr="0084133E">
        <w:rPr>
          <w:rFonts w:ascii="GHEA Grapalat" w:hAnsi="GHEA Grapalat"/>
          <w:sz w:val="24"/>
          <w:szCs w:val="22"/>
          <w:lang w:val="hy-AM" w:eastAsia="ru-RU"/>
        </w:rPr>
        <w:t>ըստ</w:t>
      </w:r>
      <w:r w:rsidR="00391D07" w:rsidRPr="0084133E">
        <w:rPr>
          <w:rFonts w:ascii="GHEA Grapalat" w:hAnsi="GHEA Grapalat"/>
          <w:sz w:val="24"/>
          <w:szCs w:val="22"/>
          <w:lang w:val="hy-AM" w:eastAsia="ru-RU"/>
        </w:rPr>
        <w:t xml:space="preserve"> սույն </w:t>
      </w:r>
      <w:r w:rsidR="00B868FE" w:rsidRPr="0084133E">
        <w:rPr>
          <w:rFonts w:ascii="GHEA Grapalat" w:hAnsi="GHEA Grapalat"/>
          <w:sz w:val="24"/>
          <w:szCs w:val="22"/>
          <w:lang w:val="hy-AM" w:eastAsia="ru-RU"/>
        </w:rPr>
        <w:t xml:space="preserve">կանոնների հավաքածուի </w:t>
      </w:r>
      <w:r w:rsidR="00391D07" w:rsidRPr="0084133E">
        <w:rPr>
          <w:rFonts w:ascii="GHEA Grapalat" w:hAnsi="GHEA Grapalat"/>
          <w:sz w:val="24"/>
          <w:szCs w:val="22"/>
          <w:lang w:val="hy-AM" w:eastAsia="ru-RU"/>
        </w:rPr>
        <w:t xml:space="preserve">1-ին </w:t>
      </w:r>
      <w:r w:rsidR="00B868FE" w:rsidRPr="0084133E">
        <w:rPr>
          <w:rFonts w:ascii="GHEA Grapalat" w:hAnsi="GHEA Grapalat"/>
          <w:sz w:val="24"/>
          <w:szCs w:val="22"/>
          <w:lang w:val="hy-AM" w:eastAsia="ru-RU"/>
        </w:rPr>
        <w:t>աղյուսակի,</w:t>
      </w:r>
    </w:p>
    <w:p w14:paraId="7F693073" w14:textId="03E0CB38" w:rsidR="00B868FE" w:rsidRPr="0001351E" w:rsidRDefault="00000000" w:rsidP="00391D07">
      <w:pPr>
        <w:pStyle w:val="Title"/>
        <w:spacing w:line="360" w:lineRule="auto"/>
        <w:ind w:left="90" w:firstLine="540"/>
        <w:jc w:val="both"/>
        <w:rPr>
          <w:rFonts w:ascii="GHEA Grapalat" w:hAnsi="GHEA Grapalat"/>
          <w:sz w:val="24"/>
          <w:szCs w:val="22"/>
          <w:lang w:val="hy-AM" w:eastAsia="ru-RU"/>
        </w:rPr>
      </w:pPr>
      <m:oMath>
        <m:sSub>
          <m:sSubPr>
            <m:ctrlPr>
              <w:rPr>
                <w:rFonts w:ascii="Cambria Math" w:hAnsi="GHEA Grapalat"/>
                <w:sz w:val="24"/>
                <w:szCs w:val="22"/>
                <w:lang w:val="hy-AM" w:eastAsia="ru-RU"/>
              </w:rPr>
            </m:ctrlPr>
          </m:sSubPr>
          <m:e>
            <m:r>
              <w:rPr>
                <w:rFonts w:ascii="Cambria Math" w:hAnsi="GHEA Grapalat"/>
                <w:sz w:val="24"/>
                <w:szCs w:val="22"/>
                <w:lang w:val="hy-AM" w:eastAsia="ru-RU"/>
              </w:rPr>
              <m:t>K</m:t>
            </m:r>
          </m:e>
          <m:sub>
            <m:r>
              <m:rPr>
                <m:sty m:val="p"/>
              </m:rPr>
              <w:rPr>
                <w:rFonts w:ascii="Cambria Math" w:hAnsi="GHEA Grapalat"/>
                <w:sz w:val="24"/>
                <w:szCs w:val="22"/>
                <w:lang w:val="hy-AM" w:eastAsia="ru-RU"/>
              </w:rPr>
              <m:t>ժ</m:t>
            </m:r>
            <m:ctrlPr>
              <w:rPr>
                <w:rFonts w:ascii="Cambria Math" w:hAnsi="Cambria Math"/>
                <w:sz w:val="24"/>
                <w:szCs w:val="22"/>
                <w:lang w:val="hy-AM" w:eastAsia="ru-RU"/>
              </w:rPr>
            </m:ctrlPr>
          </m:sub>
        </m:sSub>
      </m:oMath>
      <w:r w:rsidR="00B868FE" w:rsidRPr="0001351E">
        <w:rPr>
          <w:rFonts w:ascii="GHEA Grapalat" w:hAnsi="GHEA Grapalat"/>
          <w:sz w:val="24"/>
          <w:szCs w:val="22"/>
          <w:lang w:val="hy-AM" w:eastAsia="ru-RU"/>
        </w:rPr>
        <w:t>-</w:t>
      </w:r>
      <w:r w:rsidR="00391D07">
        <w:rPr>
          <w:rFonts w:ascii="GHEA Grapalat" w:hAnsi="GHEA Grapalat"/>
          <w:sz w:val="24"/>
          <w:szCs w:val="22"/>
          <w:lang w:val="hy-AM" w:eastAsia="ru-RU"/>
        </w:rPr>
        <w:t xml:space="preserve"> </w:t>
      </w:r>
      <w:r w:rsidR="00B868FE" w:rsidRPr="00170BD7">
        <w:rPr>
          <w:rFonts w:ascii="GHEA Grapalat" w:hAnsi="GHEA Grapalat"/>
          <w:sz w:val="24"/>
          <w:szCs w:val="24"/>
          <w:lang w:val="hy-AM"/>
        </w:rPr>
        <w:t>ժամանակի</w:t>
      </w:r>
      <w:r w:rsidR="00B868FE" w:rsidRPr="0001351E">
        <w:rPr>
          <w:rFonts w:ascii="GHEA Grapalat" w:hAnsi="GHEA Grapalat"/>
          <w:sz w:val="24"/>
          <w:szCs w:val="22"/>
          <w:lang w:val="hy-AM" w:eastAsia="ru-RU"/>
        </w:rPr>
        <w:t xml:space="preserve"> ընթացքում բետոնի ամրության աճի գործակից, որը </w:t>
      </w:r>
      <w:r w:rsidR="00391D07">
        <w:rPr>
          <w:rFonts w:ascii="GHEA Grapalat" w:hAnsi="GHEA Grapalat"/>
          <w:sz w:val="24"/>
          <w:szCs w:val="22"/>
          <w:lang w:val="hy-AM" w:eastAsia="ru-RU"/>
        </w:rPr>
        <w:t xml:space="preserve">                                                        </w:t>
      </w:r>
      <w:r w:rsidR="00B868FE" w:rsidRPr="0001351E">
        <w:rPr>
          <w:rFonts w:ascii="GHEA Grapalat" w:hAnsi="GHEA Grapalat"/>
          <w:sz w:val="24"/>
          <w:szCs w:val="22"/>
          <w:lang w:val="hy-AM" w:eastAsia="ru-RU"/>
        </w:rPr>
        <w:t>ՀՀ քաղաքաշինության կոմիտեի նախագահի 2022 թվականի դեկտեմբերի 12-ի</w:t>
      </w:r>
      <w:r w:rsidR="00391D07">
        <w:rPr>
          <w:rFonts w:ascii="GHEA Grapalat" w:hAnsi="GHEA Grapalat"/>
          <w:sz w:val="24"/>
          <w:szCs w:val="22"/>
          <w:lang w:val="hy-AM" w:eastAsia="ru-RU"/>
        </w:rPr>
        <w:t xml:space="preserve"> </w:t>
      </w:r>
      <w:r w:rsidR="00B868FE" w:rsidRPr="0001351E">
        <w:rPr>
          <w:rFonts w:ascii="GHEA Grapalat" w:hAnsi="GHEA Grapalat"/>
          <w:sz w:val="24"/>
          <w:szCs w:val="22"/>
          <w:lang w:val="hy-AM" w:eastAsia="ru-RU"/>
        </w:rPr>
        <w:t>N</w:t>
      </w:r>
      <w:r w:rsidR="00673958" w:rsidRPr="00557F0C">
        <w:rPr>
          <w:rFonts w:ascii="GHEA Grapalat" w:hAnsi="GHEA Grapalat"/>
          <w:sz w:val="24"/>
          <w:szCs w:val="22"/>
          <w:lang w:val="hy-AM" w:eastAsia="ru-RU"/>
        </w:rPr>
        <w:t xml:space="preserve"> </w:t>
      </w:r>
      <w:r w:rsidR="00B868FE" w:rsidRPr="0001351E">
        <w:rPr>
          <w:rFonts w:ascii="GHEA Grapalat" w:hAnsi="GHEA Grapalat"/>
          <w:sz w:val="24"/>
          <w:szCs w:val="22"/>
          <w:lang w:val="hy-AM" w:eastAsia="ru-RU"/>
        </w:rPr>
        <w:t>28-Ն հրամանով հաստատված ՀՀՇՆ 32-01-2022</w:t>
      </w:r>
      <w:r w:rsidR="00137669">
        <w:rPr>
          <w:rFonts w:ascii="GHEA Grapalat" w:hAnsi="GHEA Grapalat"/>
          <w:sz w:val="24"/>
          <w:szCs w:val="22"/>
          <w:lang w:val="hy-AM" w:eastAsia="ru-RU"/>
        </w:rPr>
        <w:t xml:space="preserve"> </w:t>
      </w:r>
      <w:r w:rsidR="00137669" w:rsidRPr="00121D5A">
        <w:rPr>
          <w:rFonts w:ascii="GHEA Grapalat" w:hAnsi="GHEA Grapalat"/>
          <w:sz w:val="24"/>
          <w:szCs w:val="22"/>
          <w:lang w:val="hy-AM" w:eastAsia="ru-RU"/>
        </w:rPr>
        <w:t xml:space="preserve">«Ավտոմոբիլային ճանապարհներ» </w:t>
      </w:r>
      <w:r w:rsidR="00351450" w:rsidRPr="00121D5A">
        <w:rPr>
          <w:rFonts w:ascii="GHEA Grapalat" w:hAnsi="GHEA Grapalat"/>
          <w:sz w:val="24"/>
          <w:szCs w:val="22"/>
          <w:lang w:val="hy-AM" w:eastAsia="ru-RU"/>
        </w:rPr>
        <w:t xml:space="preserve"> </w:t>
      </w:r>
      <w:r w:rsidR="00391D07" w:rsidRPr="00121D5A">
        <w:rPr>
          <w:rFonts w:ascii="GHEA Grapalat" w:hAnsi="GHEA Grapalat"/>
          <w:sz w:val="24"/>
          <w:szCs w:val="22"/>
          <w:lang w:val="hy-AM" w:eastAsia="ru-RU"/>
        </w:rPr>
        <w:t xml:space="preserve">շինարարական </w:t>
      </w:r>
      <w:r w:rsidR="00351450" w:rsidRPr="00121D5A">
        <w:rPr>
          <w:rFonts w:ascii="GHEA Grapalat" w:hAnsi="GHEA Grapalat"/>
          <w:sz w:val="24"/>
          <w:szCs w:val="22"/>
          <w:lang w:val="hy-AM" w:eastAsia="ru-RU"/>
        </w:rPr>
        <w:t>նորմեր</w:t>
      </w:r>
      <w:r w:rsidR="00B868FE" w:rsidRPr="00121D5A">
        <w:rPr>
          <w:rFonts w:ascii="GHEA Grapalat" w:hAnsi="GHEA Grapalat"/>
          <w:sz w:val="24"/>
          <w:szCs w:val="22"/>
          <w:lang w:val="hy-AM" w:eastAsia="ru-RU"/>
        </w:rPr>
        <w:t>ի 418</w:t>
      </w:r>
      <w:r w:rsidR="00391D07" w:rsidRPr="00121D5A">
        <w:rPr>
          <w:rFonts w:ascii="GHEA Grapalat" w:hAnsi="GHEA Grapalat"/>
          <w:sz w:val="24"/>
          <w:szCs w:val="22"/>
          <w:lang w:val="hy-AM" w:eastAsia="ru-RU"/>
        </w:rPr>
        <w:t>-րդ</w:t>
      </w:r>
      <w:r w:rsidR="00B868FE" w:rsidRPr="00121D5A">
        <w:rPr>
          <w:rFonts w:ascii="GHEA Grapalat" w:hAnsi="GHEA Grapalat"/>
          <w:sz w:val="24"/>
          <w:szCs w:val="22"/>
          <w:lang w:val="hy-AM" w:eastAsia="ru-RU"/>
        </w:rPr>
        <w:t xml:space="preserve"> կ</w:t>
      </w:r>
      <w:r w:rsidR="00B868FE" w:rsidRPr="0001351E">
        <w:rPr>
          <w:rFonts w:ascii="GHEA Grapalat" w:hAnsi="GHEA Grapalat"/>
          <w:sz w:val="24"/>
          <w:szCs w:val="22"/>
          <w:lang w:val="hy-AM" w:eastAsia="ru-RU"/>
        </w:rPr>
        <w:t>ետով որոշվող</w:t>
      </w:r>
      <w:r w:rsidR="00137669">
        <w:rPr>
          <w:rFonts w:ascii="GHEA Grapalat" w:hAnsi="GHEA Grapalat"/>
          <w:sz w:val="24"/>
          <w:szCs w:val="22"/>
          <w:lang w:val="hy-AM" w:eastAsia="ru-RU"/>
        </w:rPr>
        <w:t xml:space="preserve"> </w:t>
      </w:r>
      <w:r w:rsidR="00B868FE" w:rsidRPr="0001351E">
        <w:rPr>
          <w:rFonts w:ascii="GHEA Grapalat" w:hAnsi="GHEA Grapalat"/>
          <w:sz w:val="24"/>
          <w:szCs w:val="22"/>
          <w:lang w:val="hy-AM" w:eastAsia="ru-RU"/>
        </w:rPr>
        <w:t>I և II ճանապարհակլիմայական</w:t>
      </w:r>
      <w:r w:rsidR="00391D07">
        <w:rPr>
          <w:rFonts w:ascii="GHEA Grapalat" w:hAnsi="GHEA Grapalat"/>
          <w:sz w:val="24"/>
          <w:szCs w:val="22"/>
          <w:lang w:val="hy-AM" w:eastAsia="ru-RU"/>
        </w:rPr>
        <w:t xml:space="preserve"> </w:t>
      </w:r>
      <w:r w:rsidR="00B868FE" w:rsidRPr="0001351E">
        <w:rPr>
          <w:rFonts w:ascii="GHEA Grapalat" w:hAnsi="GHEA Grapalat"/>
          <w:sz w:val="24"/>
          <w:szCs w:val="22"/>
          <w:lang w:val="hy-AM" w:eastAsia="ru-RU"/>
        </w:rPr>
        <w:t>շրջաններում պետք է ընդունել</w:t>
      </w:r>
      <m:oMath>
        <m:sSub>
          <m:sSubPr>
            <m:ctrlPr>
              <w:rPr>
                <w:rFonts w:ascii="Cambria Math" w:hAnsi="GHEA Grapalat"/>
                <w:sz w:val="24"/>
                <w:szCs w:val="22"/>
                <w:lang w:val="hy-AM" w:eastAsia="ru-RU"/>
              </w:rPr>
            </m:ctrlPr>
          </m:sSubPr>
          <m:e>
            <m:r>
              <w:rPr>
                <w:rFonts w:ascii="Cambria Math" w:hAnsi="GHEA Grapalat"/>
                <w:sz w:val="24"/>
                <w:szCs w:val="22"/>
                <w:lang w:val="hy-AM" w:eastAsia="ru-RU"/>
              </w:rPr>
              <m:t>K</m:t>
            </m:r>
          </m:e>
          <m:sub>
            <m:r>
              <m:rPr>
                <m:sty m:val="p"/>
              </m:rPr>
              <w:rPr>
                <w:rFonts w:ascii="Cambria Math" w:hAnsi="GHEA Grapalat"/>
                <w:sz w:val="24"/>
                <w:szCs w:val="22"/>
                <w:lang w:val="hy-AM" w:eastAsia="ru-RU"/>
              </w:rPr>
              <m:t>ժ</m:t>
            </m:r>
            <m:ctrlPr>
              <w:rPr>
                <w:rFonts w:ascii="Cambria Math" w:hAnsi="Cambria Math"/>
                <w:sz w:val="24"/>
                <w:szCs w:val="22"/>
                <w:lang w:val="hy-AM" w:eastAsia="ru-RU"/>
              </w:rPr>
            </m:ctrlPr>
          </m:sub>
        </m:sSub>
      </m:oMath>
      <w:r w:rsidR="00B868FE">
        <w:rPr>
          <w:rFonts w:ascii="GHEA Grapalat" w:hAnsi="GHEA Grapalat"/>
          <w:sz w:val="24"/>
          <w:szCs w:val="22"/>
          <w:lang w:val="hy-AM" w:eastAsia="ru-RU"/>
        </w:rPr>
        <w:t>=1,0</w:t>
      </w:r>
      <w:r w:rsidR="00B868FE" w:rsidRPr="0001351E">
        <w:rPr>
          <w:rFonts w:ascii="GHEA Grapalat" w:hAnsi="GHEA Grapalat"/>
          <w:sz w:val="24"/>
          <w:szCs w:val="22"/>
          <w:lang w:val="hy-AM" w:eastAsia="ru-RU"/>
        </w:rPr>
        <w:t xml:space="preserve">, III և IV ճանապարհակլիմայական  շրջաններում՝ </w:t>
      </w:r>
      <m:oMath>
        <m:sSub>
          <m:sSubPr>
            <m:ctrlPr>
              <w:rPr>
                <w:rFonts w:ascii="Cambria Math" w:hAnsi="GHEA Grapalat"/>
                <w:sz w:val="24"/>
                <w:szCs w:val="22"/>
                <w:lang w:val="hy-AM" w:eastAsia="ru-RU"/>
              </w:rPr>
            </m:ctrlPr>
          </m:sSubPr>
          <m:e>
            <m:r>
              <w:rPr>
                <w:rFonts w:ascii="Cambria Math" w:hAnsi="GHEA Grapalat"/>
                <w:sz w:val="24"/>
                <w:szCs w:val="22"/>
                <w:lang w:val="hy-AM" w:eastAsia="ru-RU"/>
              </w:rPr>
              <m:t>K</m:t>
            </m:r>
          </m:e>
          <m:sub>
            <m:r>
              <m:rPr>
                <m:sty m:val="p"/>
              </m:rPr>
              <w:rPr>
                <w:rFonts w:ascii="Cambria Math" w:hAnsi="GHEA Grapalat"/>
                <w:sz w:val="24"/>
                <w:szCs w:val="22"/>
                <w:lang w:val="hy-AM" w:eastAsia="ru-RU"/>
              </w:rPr>
              <m:t>ժ</m:t>
            </m:r>
            <m:ctrlPr>
              <w:rPr>
                <w:rFonts w:ascii="Cambria Math" w:hAnsi="Cambria Math"/>
                <w:sz w:val="24"/>
                <w:szCs w:val="22"/>
                <w:lang w:val="hy-AM" w:eastAsia="ru-RU"/>
              </w:rPr>
            </m:ctrlPr>
          </m:sub>
        </m:sSub>
      </m:oMath>
      <w:r w:rsidR="00B868FE">
        <w:rPr>
          <w:rFonts w:ascii="GHEA Grapalat" w:hAnsi="GHEA Grapalat"/>
          <w:sz w:val="24"/>
          <w:szCs w:val="22"/>
          <w:lang w:val="hy-AM" w:eastAsia="ru-RU"/>
        </w:rPr>
        <w:t>=1,2,</w:t>
      </w:r>
    </w:p>
    <w:p w14:paraId="0174B5B9" w14:textId="0A8CB835" w:rsidR="00B868FE" w:rsidRDefault="00000000" w:rsidP="00DD2003">
      <w:pPr>
        <w:pStyle w:val="Title"/>
        <w:spacing w:line="360" w:lineRule="auto"/>
        <w:ind w:left="90" w:firstLine="540"/>
        <w:jc w:val="both"/>
        <w:rPr>
          <w:rFonts w:ascii="GHEA Grapalat" w:hAnsi="GHEA Grapalat"/>
          <w:sz w:val="24"/>
          <w:szCs w:val="22"/>
          <w:lang w:val="hy-AM" w:eastAsia="ru-RU"/>
        </w:rPr>
      </w:pPr>
      <m:oMath>
        <m:sSub>
          <m:sSubPr>
            <m:ctrlPr>
              <w:rPr>
                <w:rFonts w:ascii="Cambria Math" w:hAnsi="GHEA Grapalat"/>
                <w:sz w:val="24"/>
                <w:szCs w:val="22"/>
                <w:lang w:val="hy-AM" w:eastAsia="ru-RU"/>
              </w:rPr>
            </m:ctrlPr>
          </m:sSubPr>
          <m:e>
            <m:r>
              <w:rPr>
                <w:rFonts w:ascii="Cambria Math" w:hAnsi="GHEA Grapalat"/>
                <w:sz w:val="24"/>
                <w:szCs w:val="22"/>
                <w:lang w:val="hy-AM" w:eastAsia="ru-RU"/>
              </w:rPr>
              <m:t>K</m:t>
            </m:r>
          </m:e>
          <m:sub>
            <m:r>
              <m:rPr>
                <m:sty m:val="p"/>
              </m:rPr>
              <w:rPr>
                <w:rFonts w:ascii="Cambria Math" w:hAnsi="GHEA Grapalat"/>
                <w:sz w:val="24"/>
                <w:szCs w:val="22"/>
                <w:lang w:val="hy-AM" w:eastAsia="ru-RU"/>
              </w:rPr>
              <m:t>հոգ</m:t>
            </m:r>
            <m:ctrlPr>
              <w:rPr>
                <w:rFonts w:ascii="Cambria Math" w:hAnsi="Cambria Math"/>
                <w:sz w:val="24"/>
                <w:szCs w:val="22"/>
                <w:lang w:val="hy-AM" w:eastAsia="ru-RU"/>
              </w:rPr>
            </m:ctrlPr>
          </m:sub>
        </m:sSub>
      </m:oMath>
      <w:r w:rsidR="00B868FE" w:rsidRPr="0001351E">
        <w:rPr>
          <w:rFonts w:ascii="GHEA Grapalat" w:hAnsi="GHEA Grapalat"/>
          <w:sz w:val="24"/>
          <w:szCs w:val="22"/>
          <w:lang w:val="hy-AM" w:eastAsia="ru-RU"/>
        </w:rPr>
        <w:t>-</w:t>
      </w:r>
      <w:r w:rsidR="00DD2003">
        <w:rPr>
          <w:rFonts w:ascii="GHEA Grapalat" w:hAnsi="GHEA Grapalat"/>
          <w:sz w:val="24"/>
          <w:szCs w:val="22"/>
          <w:lang w:val="hy-AM" w:eastAsia="ru-RU"/>
        </w:rPr>
        <w:t xml:space="preserve"> </w:t>
      </w:r>
      <w:bookmarkStart w:id="47" w:name="_Hlk188463291"/>
      <w:r w:rsidR="00B868FE" w:rsidRPr="0001351E">
        <w:rPr>
          <w:rFonts w:ascii="GHEA Grapalat" w:hAnsi="GHEA Grapalat"/>
          <w:sz w:val="24"/>
          <w:szCs w:val="22"/>
          <w:lang w:val="hy-AM" w:eastAsia="ru-RU"/>
        </w:rPr>
        <w:t xml:space="preserve">բետոնի </w:t>
      </w:r>
      <w:r w:rsidR="00B868FE" w:rsidRPr="00170BD7">
        <w:rPr>
          <w:rFonts w:ascii="GHEA Grapalat" w:hAnsi="GHEA Grapalat"/>
          <w:sz w:val="24"/>
          <w:szCs w:val="24"/>
          <w:lang w:val="hy-AM"/>
        </w:rPr>
        <w:t>հոգնեցման</w:t>
      </w:r>
      <w:r w:rsidR="00B868FE" w:rsidRPr="0001351E">
        <w:rPr>
          <w:rFonts w:ascii="GHEA Grapalat" w:hAnsi="GHEA Grapalat"/>
          <w:sz w:val="24"/>
          <w:szCs w:val="22"/>
          <w:lang w:val="hy-AM" w:eastAsia="ru-RU"/>
        </w:rPr>
        <w:t xml:space="preserve"> գործակիցն է, բազմակի անգամ կրկնվող բեռնվածքների ազդեցությունից</w:t>
      </w:r>
      <w:bookmarkEnd w:id="47"/>
      <w:r w:rsidR="00B868FE" w:rsidRPr="0001351E">
        <w:rPr>
          <w:rFonts w:ascii="GHEA Grapalat" w:hAnsi="GHEA Grapalat"/>
          <w:sz w:val="24"/>
          <w:szCs w:val="22"/>
          <w:lang w:val="hy-AM" w:eastAsia="ru-RU"/>
        </w:rPr>
        <w:t>, որը պետք է որոշել հետևյալ բանաձևով՝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B868FE" w:rsidRPr="00400AC2" w14:paraId="22B8DF4B" w14:textId="77777777" w:rsidTr="002A734F">
        <w:tc>
          <w:tcPr>
            <w:tcW w:w="7791" w:type="dxa"/>
          </w:tcPr>
          <w:p w14:paraId="756C3D1D" w14:textId="124574EE" w:rsidR="00B868FE" w:rsidRPr="0074523F" w:rsidRDefault="00000000" w:rsidP="00DD2003">
            <w:pPr>
              <w:tabs>
                <w:tab w:val="left" w:pos="1080"/>
                <w:tab w:val="left" w:pos="1260"/>
              </w:tabs>
              <w:autoSpaceDE w:val="0"/>
              <w:autoSpaceDN w:val="0"/>
              <w:adjustRightInd w:val="0"/>
              <w:spacing w:after="0" w:line="360" w:lineRule="auto"/>
              <w:ind w:left="90" w:right="0" w:firstLine="540"/>
              <w:jc w:val="center"/>
              <w:rPr>
                <w:rFonts w:ascii="GHEA Grapalat" w:hAnsi="GHEA Grapalat"/>
                <w:iCs/>
                <w:color w:val="auto"/>
                <w:sz w:val="24"/>
                <w:szCs w:val="24"/>
                <w:lang w:val="hy-AM"/>
              </w:rPr>
            </w:pPr>
            <m:oMathPara>
              <m:oMath>
                <m:sSub>
                  <m:sSubPr>
                    <m:ctrlPr>
                      <w:rPr>
                        <w:rFonts w:ascii="Cambria Math" w:hAnsi="GHEA Grapalat"/>
                        <w:sz w:val="24"/>
                        <w:lang w:val="hy-AM" w:eastAsia="ru-RU"/>
                      </w:rPr>
                    </m:ctrlPr>
                  </m:sSubPr>
                  <m:e>
                    <m:r>
                      <w:rPr>
                        <w:rFonts w:ascii="Cambria Math" w:hAnsi="GHEA Grapalat"/>
                        <w:sz w:val="24"/>
                        <w:lang w:val="hy-AM" w:eastAsia="ru-RU"/>
                      </w:rPr>
                      <m:t>K</m:t>
                    </m:r>
                  </m:e>
                  <m:sub>
                    <m:r>
                      <m:rPr>
                        <m:sty m:val="p"/>
                      </m:rPr>
                      <w:rPr>
                        <w:rFonts w:ascii="Cambria Math" w:hAnsi="GHEA Grapalat"/>
                        <w:sz w:val="24"/>
                        <w:lang w:val="hy-AM" w:eastAsia="ru-RU"/>
                      </w:rPr>
                      <m:t>հոգ</m:t>
                    </m:r>
                    <m:ctrlPr>
                      <w:rPr>
                        <w:rFonts w:ascii="Cambria Math" w:hAnsi="Cambria Math"/>
                        <w:sz w:val="24"/>
                        <w:lang w:val="hy-AM" w:eastAsia="ru-RU"/>
                      </w:rPr>
                    </m:ctrlPr>
                  </m:sub>
                </m:sSub>
                <m:r>
                  <m:rPr>
                    <m:sty m:val="p"/>
                  </m:rPr>
                  <w:rPr>
                    <w:rFonts w:ascii="Cambria Math" w:hAnsi="GHEA Grapalat"/>
                    <w:sz w:val="24"/>
                    <w:lang w:val="hy-AM" w:eastAsia="ru-RU"/>
                  </w:rPr>
                  <m:t>=1,08</m:t>
                </m:r>
                <m:sSup>
                  <m:sSupPr>
                    <m:ctrlPr>
                      <w:rPr>
                        <w:rFonts w:ascii="Cambria Math" w:hAnsi="GHEA Grapalat"/>
                        <w:sz w:val="24"/>
                        <w:lang w:val="hy-AM" w:eastAsia="ru-RU"/>
                      </w:rPr>
                    </m:ctrlPr>
                  </m:sSupPr>
                  <m:e>
                    <m:d>
                      <m:dPr>
                        <m:ctrlPr>
                          <w:rPr>
                            <w:rFonts w:ascii="Cambria Math" w:hAnsi="GHEA Grapalat"/>
                            <w:sz w:val="24"/>
                            <w:lang w:val="hy-AM" w:eastAsia="ru-RU"/>
                          </w:rPr>
                        </m:ctrlPr>
                      </m:dPr>
                      <m:e>
                        <m:nary>
                          <m:naryPr>
                            <m:chr m:val="∑"/>
                            <m:subHide m:val="1"/>
                            <m:supHide m:val="1"/>
                            <m:ctrlPr>
                              <w:rPr>
                                <w:rFonts w:ascii="Cambria Math" w:hAnsi="GHEA Grapalat"/>
                                <w:sz w:val="24"/>
                                <w:lang w:val="hy-AM" w:eastAsia="ru-RU"/>
                              </w:rPr>
                            </m:ctrlPr>
                          </m:naryPr>
                          <m:sub/>
                          <m:sup/>
                          <m:e>
                            <m:sSub>
                              <m:sSubPr>
                                <m:ctrlPr>
                                  <w:rPr>
                                    <w:rFonts w:ascii="Cambria Math" w:hAnsi="GHEA Grapalat"/>
                                    <w:sz w:val="24"/>
                                    <w:lang w:val="hy-AM" w:eastAsia="ru-RU"/>
                                  </w:rPr>
                                </m:ctrlPr>
                              </m:sSubPr>
                              <m:e>
                                <m:r>
                                  <w:rPr>
                                    <w:rFonts w:ascii="Cambria Math" w:hAnsi="GHEA Grapalat"/>
                                    <w:sz w:val="24"/>
                                    <w:lang w:val="hy-AM" w:eastAsia="ru-RU"/>
                                  </w:rPr>
                                  <m:t>N</m:t>
                                </m:r>
                              </m:e>
                              <m:sub>
                                <m:r>
                                  <w:rPr>
                                    <w:rFonts w:ascii="Cambria Math" w:hAnsi="GHEA Grapalat"/>
                                    <w:sz w:val="24"/>
                                    <w:lang w:val="hy-AM" w:eastAsia="ru-RU"/>
                                  </w:rPr>
                                  <m:t>հաշ</m:t>
                                </m:r>
                                <m:ctrlPr>
                                  <w:rPr>
                                    <w:rFonts w:ascii="Cambria Math" w:hAnsi="Cambria Math"/>
                                    <w:sz w:val="24"/>
                                    <w:lang w:val="hy-AM" w:eastAsia="ru-RU"/>
                                  </w:rPr>
                                </m:ctrlPr>
                              </m:sub>
                            </m:sSub>
                            <m:ctrlPr>
                              <w:rPr>
                                <w:rFonts w:ascii="Cambria Math" w:hAnsi="Cambria Math"/>
                                <w:sz w:val="24"/>
                                <w:lang w:val="hy-AM" w:eastAsia="ru-RU"/>
                              </w:rPr>
                            </m:ctrlPr>
                          </m:e>
                        </m:nary>
                        <m:ctrlPr>
                          <w:rPr>
                            <w:rFonts w:ascii="Cambria Math" w:hAnsi="Cambria Math"/>
                            <w:sz w:val="24"/>
                            <w:lang w:val="hy-AM" w:eastAsia="ru-RU"/>
                          </w:rPr>
                        </m:ctrlPr>
                      </m:e>
                    </m:d>
                    <m:ctrlPr>
                      <w:rPr>
                        <w:rFonts w:ascii="Cambria Math" w:hAnsi="Cambria Math"/>
                        <w:sz w:val="24"/>
                        <w:lang w:val="hy-AM" w:eastAsia="ru-RU"/>
                      </w:rPr>
                    </m:ctrlPr>
                  </m:e>
                  <m:sup>
                    <m:r>
                      <m:rPr>
                        <m:sty m:val="p"/>
                      </m:rPr>
                      <w:rPr>
                        <w:rFonts w:ascii="Cambria Math" w:hAnsi="GHEA Grapalat"/>
                        <w:sz w:val="24"/>
                        <w:lang w:val="hy-AM" w:eastAsia="ru-RU"/>
                      </w:rPr>
                      <m:t>-</m:t>
                    </m:r>
                    <m:r>
                      <m:rPr>
                        <m:sty m:val="p"/>
                      </m:rPr>
                      <w:rPr>
                        <w:rFonts w:ascii="Cambria Math" w:hAnsi="GHEA Grapalat"/>
                        <w:sz w:val="24"/>
                        <w:lang w:val="hy-AM" w:eastAsia="ru-RU"/>
                      </w:rPr>
                      <m:t>0,063</m:t>
                    </m:r>
                  </m:sup>
                </m:sSup>
              </m:oMath>
            </m:oMathPara>
          </w:p>
        </w:tc>
        <w:tc>
          <w:tcPr>
            <w:tcW w:w="1838" w:type="dxa"/>
            <w:vAlign w:val="center"/>
          </w:tcPr>
          <w:p w14:paraId="5471899B" w14:textId="77777777" w:rsidR="00B868FE" w:rsidRPr="00400AC2" w:rsidRDefault="00B868FE" w:rsidP="00DD2003">
            <w:pPr>
              <w:pStyle w:val="a0"/>
              <w:spacing w:line="360" w:lineRule="auto"/>
              <w:ind w:left="90" w:firstLine="540"/>
              <w:jc w:val="center"/>
              <w:rPr>
                <w:b w:val="0"/>
                <w:bCs w:val="0"/>
                <w:color w:val="auto"/>
                <w:sz w:val="24"/>
                <w:lang w:val="ru-RU"/>
              </w:rPr>
            </w:pPr>
            <w:r w:rsidRPr="00400AC2">
              <w:rPr>
                <w:b w:val="0"/>
                <w:bCs w:val="0"/>
                <w:color w:val="auto"/>
                <w:sz w:val="24"/>
              </w:rPr>
              <w:t>(</w:t>
            </w:r>
            <w:r>
              <w:rPr>
                <w:b w:val="0"/>
                <w:bCs w:val="0"/>
                <w:color w:val="auto"/>
                <w:sz w:val="24"/>
                <w:lang w:val="en-US"/>
              </w:rPr>
              <w:t>9</w:t>
            </w:r>
            <w:r w:rsidRPr="00400AC2">
              <w:rPr>
                <w:b w:val="0"/>
                <w:bCs w:val="0"/>
                <w:color w:val="auto"/>
                <w:sz w:val="24"/>
              </w:rPr>
              <w:t>)</w:t>
            </w:r>
          </w:p>
        </w:tc>
      </w:tr>
    </w:tbl>
    <w:p w14:paraId="295B0DE0" w14:textId="13037377" w:rsidR="00B868FE" w:rsidRPr="0001351E" w:rsidRDefault="00000000" w:rsidP="00DD2003">
      <w:pPr>
        <w:pStyle w:val="Title"/>
        <w:spacing w:line="360" w:lineRule="auto"/>
        <w:ind w:left="90" w:firstLine="540"/>
        <w:jc w:val="both"/>
        <w:rPr>
          <w:rFonts w:ascii="GHEA Grapalat" w:hAnsi="GHEA Grapalat"/>
          <w:sz w:val="24"/>
          <w:szCs w:val="22"/>
          <w:lang w:val="hy-AM" w:eastAsia="ru-RU"/>
        </w:rPr>
      </w:pPr>
      <m:oMath>
        <m:nary>
          <m:naryPr>
            <m:chr m:val="∑"/>
            <m:subHide m:val="1"/>
            <m:supHide m:val="1"/>
            <m:ctrlPr>
              <w:rPr>
                <w:rFonts w:ascii="Cambria Math" w:hAnsi="GHEA Grapalat"/>
                <w:sz w:val="24"/>
                <w:szCs w:val="22"/>
                <w:lang w:val="hy-AM" w:eastAsia="ru-RU"/>
              </w:rPr>
            </m:ctrlPr>
          </m:naryPr>
          <m:sub/>
          <m:sup/>
          <m:e>
            <m:sSub>
              <m:sSubPr>
                <m:ctrlPr>
                  <w:rPr>
                    <w:rFonts w:ascii="Cambria Math" w:hAnsi="GHEA Grapalat"/>
                    <w:sz w:val="24"/>
                    <w:szCs w:val="22"/>
                    <w:lang w:val="hy-AM" w:eastAsia="ru-RU"/>
                  </w:rPr>
                </m:ctrlPr>
              </m:sSubPr>
              <m:e>
                <m:r>
                  <w:rPr>
                    <w:rFonts w:ascii="Cambria Math" w:hAnsi="GHEA Grapalat"/>
                    <w:sz w:val="24"/>
                    <w:szCs w:val="22"/>
                    <w:lang w:val="hy-AM" w:eastAsia="ru-RU"/>
                  </w:rPr>
                  <m:t>N</m:t>
                </m:r>
              </m:e>
              <m:sub>
                <m:r>
                  <w:rPr>
                    <w:rFonts w:ascii="Cambria Math" w:hAnsi="GHEA Grapalat"/>
                    <w:sz w:val="24"/>
                    <w:szCs w:val="22"/>
                    <w:lang w:val="hy-AM" w:eastAsia="ru-RU"/>
                  </w:rPr>
                  <m:t>հաշ</m:t>
                </m:r>
                <m:ctrlPr>
                  <w:rPr>
                    <w:rFonts w:ascii="Cambria Math" w:hAnsi="Cambria Math"/>
                    <w:sz w:val="24"/>
                    <w:szCs w:val="22"/>
                    <w:lang w:val="hy-AM" w:eastAsia="ru-RU"/>
                  </w:rPr>
                </m:ctrlPr>
              </m:sub>
            </m:sSub>
            <m:ctrlPr>
              <w:rPr>
                <w:rFonts w:ascii="Cambria Math" w:hAnsi="Cambria Math"/>
                <w:sz w:val="24"/>
                <w:szCs w:val="22"/>
                <w:lang w:val="hy-AM" w:eastAsia="ru-RU"/>
              </w:rPr>
            </m:ctrlPr>
          </m:e>
        </m:nary>
        <m:r>
          <w:rPr>
            <w:rFonts w:ascii="Cambria Math" w:hAnsi="Cambria Math"/>
            <w:sz w:val="24"/>
            <w:szCs w:val="22"/>
            <w:lang w:val="hy-AM" w:eastAsia="ru-RU"/>
          </w:rPr>
          <m:t xml:space="preserve"> </m:t>
        </m:r>
      </m:oMath>
      <w:r w:rsidR="00B868FE" w:rsidRPr="0001351E">
        <w:rPr>
          <w:rFonts w:ascii="GHEA Grapalat" w:hAnsi="GHEA Grapalat"/>
          <w:sz w:val="24"/>
          <w:szCs w:val="22"/>
          <w:lang w:val="hy-AM" w:eastAsia="ru-RU"/>
        </w:rPr>
        <w:t xml:space="preserve">- ծառայության ժամկետի ընթացքում հաշվարկային բեռնվածքների կիրառումների թիվն է, որը որոշվում է </w:t>
      </w:r>
      <w:r w:rsidR="00DD2003" w:rsidRPr="00121D5A">
        <w:rPr>
          <w:rFonts w:ascii="GHEA Grapalat" w:hAnsi="GHEA Grapalat"/>
          <w:sz w:val="24"/>
          <w:szCs w:val="22"/>
          <w:lang w:val="hy-AM" w:eastAsia="ru-RU"/>
        </w:rPr>
        <w:t xml:space="preserve">սույն կանոնների հավաքածուի </w:t>
      </w:r>
      <w:r w:rsidR="00B868FE" w:rsidRPr="00121D5A">
        <w:rPr>
          <w:rFonts w:ascii="GHEA Grapalat" w:hAnsi="GHEA Grapalat"/>
          <w:sz w:val="24"/>
          <w:szCs w:val="22"/>
          <w:lang w:val="hy-AM" w:eastAsia="ru-RU"/>
        </w:rPr>
        <w:t>5</w:t>
      </w:r>
      <w:r w:rsidR="00DD2003" w:rsidRPr="00121D5A">
        <w:rPr>
          <w:rFonts w:ascii="GHEA Grapalat" w:hAnsi="GHEA Grapalat"/>
          <w:sz w:val="24"/>
          <w:szCs w:val="22"/>
          <w:lang w:val="hy-AM" w:eastAsia="ru-RU"/>
        </w:rPr>
        <w:t>-րդ</w:t>
      </w:r>
      <w:r w:rsidR="00DD2003">
        <w:rPr>
          <w:rFonts w:ascii="GHEA Grapalat" w:hAnsi="GHEA Grapalat"/>
          <w:sz w:val="24"/>
          <w:szCs w:val="22"/>
          <w:lang w:val="hy-AM" w:eastAsia="ru-RU"/>
        </w:rPr>
        <w:t xml:space="preserve"> </w:t>
      </w:r>
      <w:r w:rsidR="00B868FE" w:rsidRPr="0001351E">
        <w:rPr>
          <w:rFonts w:ascii="GHEA Grapalat" w:hAnsi="GHEA Grapalat"/>
          <w:sz w:val="24"/>
          <w:szCs w:val="22"/>
          <w:lang w:val="hy-AM" w:eastAsia="ru-RU"/>
        </w:rPr>
        <w:t>բանաձևով,</w:t>
      </w:r>
    </w:p>
    <w:p w14:paraId="253004BF" w14:textId="45407A01" w:rsidR="00B868FE" w:rsidRPr="0001351E" w:rsidRDefault="00000000" w:rsidP="00DD2003">
      <w:pPr>
        <w:pStyle w:val="Title"/>
        <w:spacing w:line="360" w:lineRule="auto"/>
        <w:ind w:left="90" w:firstLine="540"/>
        <w:jc w:val="both"/>
        <w:rPr>
          <w:rFonts w:ascii="GHEA Grapalat" w:hAnsi="GHEA Grapalat"/>
          <w:sz w:val="24"/>
          <w:szCs w:val="22"/>
          <w:lang w:val="hy-AM" w:eastAsia="ru-RU"/>
        </w:rPr>
      </w:pPr>
      <m:oMath>
        <m:sSub>
          <m:sSubPr>
            <m:ctrlPr>
              <w:rPr>
                <w:rFonts w:ascii="Cambria Math" w:hAnsi="GHEA Grapalat"/>
                <w:sz w:val="24"/>
                <w:szCs w:val="22"/>
                <w:lang w:val="hy-AM" w:eastAsia="ru-RU"/>
              </w:rPr>
            </m:ctrlPr>
          </m:sSubPr>
          <m:e>
            <m:r>
              <w:rPr>
                <w:rFonts w:ascii="Cambria Math" w:hAnsi="GHEA Grapalat"/>
                <w:sz w:val="24"/>
                <w:szCs w:val="22"/>
                <w:lang w:val="hy-AM" w:eastAsia="ru-RU"/>
              </w:rPr>
              <m:t>K</m:t>
            </m:r>
          </m:e>
          <m:sub>
            <m:r>
              <w:rPr>
                <w:rFonts w:ascii="Cambria Math" w:hAnsi="GHEA Grapalat"/>
                <w:sz w:val="24"/>
                <w:szCs w:val="22"/>
                <w:lang w:val="hy-AM" w:eastAsia="ru-RU"/>
              </w:rPr>
              <m:t>F</m:t>
            </m:r>
          </m:sub>
        </m:sSub>
      </m:oMath>
      <w:r w:rsidR="00B868FE" w:rsidRPr="0001351E">
        <w:rPr>
          <w:rFonts w:ascii="GHEA Grapalat" w:hAnsi="GHEA Grapalat"/>
          <w:sz w:val="24"/>
          <w:szCs w:val="22"/>
          <w:lang w:val="hy-AM" w:eastAsia="ru-RU"/>
        </w:rPr>
        <w:t>-</w:t>
      </w:r>
      <w:r w:rsidR="00DD2003">
        <w:rPr>
          <w:rFonts w:ascii="GHEA Grapalat" w:hAnsi="GHEA Grapalat"/>
          <w:sz w:val="24"/>
          <w:szCs w:val="22"/>
          <w:lang w:val="hy-AM" w:eastAsia="ru-RU"/>
        </w:rPr>
        <w:t xml:space="preserve"> </w:t>
      </w:r>
      <w:r w:rsidR="00B868FE" w:rsidRPr="0001351E">
        <w:rPr>
          <w:rFonts w:ascii="GHEA Grapalat" w:hAnsi="GHEA Grapalat"/>
          <w:sz w:val="24"/>
          <w:szCs w:val="22"/>
          <w:lang w:val="hy-AM" w:eastAsia="ru-RU"/>
        </w:rPr>
        <w:t>հաջորդական սառեցումների և հալեցումների ազդեցությունը հաշվի առնող գործակից, որն ընդունվում է 0,95:</w:t>
      </w:r>
    </w:p>
    <w:bookmarkStart w:id="48" w:name="_Hlk160777304"/>
    <w:p w14:paraId="3E32D9F8" w14:textId="2AD5559C" w:rsidR="00FD73AE" w:rsidRDefault="00D9771D">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Pr>
          <w:rFonts w:ascii="GHEA Grapalat" w:hAnsi="GHEA Grapalat"/>
          <w:noProof/>
          <w:color w:val="auto"/>
          <w:sz w:val="24"/>
          <w:lang w:val="hy-AM"/>
        </w:rPr>
        <mc:AlternateContent>
          <mc:Choice Requires="wpg">
            <w:drawing>
              <wp:anchor distT="0" distB="0" distL="114300" distR="114300" simplePos="0" relativeHeight="251792384" behindDoc="0" locked="0" layoutInCell="1" allowOverlap="1" wp14:anchorId="2CE8B0AC" wp14:editId="236B6929">
                <wp:simplePos x="0" y="0"/>
                <wp:positionH relativeFrom="column">
                  <wp:posOffset>1797050</wp:posOffset>
                </wp:positionH>
                <wp:positionV relativeFrom="paragraph">
                  <wp:posOffset>1670685</wp:posOffset>
                </wp:positionV>
                <wp:extent cx="2518410" cy="1870075"/>
                <wp:effectExtent l="0" t="0" r="15240" b="15875"/>
                <wp:wrapNone/>
                <wp:docPr id="702017536"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18410" cy="1870075"/>
                          <a:chOff x="0" y="0"/>
                          <a:chExt cx="2518097" cy="1869855"/>
                        </a:xfrm>
                      </wpg:grpSpPr>
                      <wps:wsp>
                        <wps:cNvPr id="1390707597" name="Rectangle 4"/>
                        <wps:cNvSpPr>
                          <a:spLocks noChangeArrowheads="1"/>
                        </wps:cNvSpPr>
                        <wps:spPr bwMode="auto">
                          <a:xfrm>
                            <a:off x="298579" y="209938"/>
                            <a:ext cx="1966900" cy="1417589"/>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1516798665" name="Line 5"/>
                        <wps:cNvCnPr>
                          <a:cxnSpLocks noChangeShapeType="1"/>
                        </wps:cNvCnPr>
                        <wps:spPr bwMode="auto">
                          <a:xfrm>
                            <a:off x="1287624" y="0"/>
                            <a:ext cx="0" cy="1869855"/>
                          </a:xfrm>
                          <a:prstGeom prst="line">
                            <a:avLst/>
                          </a:prstGeom>
                          <a:noFill/>
                          <a:ln w="9525">
                            <a:solidFill>
                              <a:srgbClr val="000000"/>
                            </a:solidFill>
                            <a:prstDash val="lgDashDot"/>
                            <a:round/>
                            <a:headEnd/>
                            <a:tailEnd/>
                          </a:ln>
                        </wps:spPr>
                        <wps:bodyPr/>
                      </wps:wsp>
                      <wps:wsp>
                        <wps:cNvPr id="181279634" name="Line 8"/>
                        <wps:cNvCnPr>
                          <a:cxnSpLocks noChangeShapeType="1"/>
                        </wps:cNvCnPr>
                        <wps:spPr bwMode="auto">
                          <a:xfrm>
                            <a:off x="0" y="933061"/>
                            <a:ext cx="2518097" cy="0"/>
                          </a:xfrm>
                          <a:prstGeom prst="line">
                            <a:avLst/>
                          </a:prstGeom>
                          <a:noFill/>
                          <a:ln w="9525">
                            <a:solidFill>
                              <a:srgbClr val="000000"/>
                            </a:solidFill>
                            <a:prstDash val="lgDashDot"/>
                            <a:round/>
                            <a:headEnd/>
                            <a:tailEnd/>
                          </a:ln>
                        </wps:spPr>
                        <wps:bodyPr/>
                      </wps:wsp>
                      <wps:wsp>
                        <wps:cNvPr id="1486427585" name="Oval 9"/>
                        <wps:cNvSpPr>
                          <a:spLocks noChangeArrowheads="1"/>
                        </wps:cNvSpPr>
                        <wps:spPr bwMode="auto">
                          <a:xfrm>
                            <a:off x="1198984" y="1460240"/>
                            <a:ext cx="172616" cy="160482"/>
                          </a:xfrm>
                          <a:prstGeom prst="ellipse">
                            <a:avLst/>
                          </a:prstGeom>
                          <a:solidFill>
                            <a:srgbClr val="808080"/>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F035A3" id="Group 260" o:spid="_x0000_s1026" style="position:absolute;margin-left:141.5pt;margin-top:131.55pt;width:198.3pt;height:147.25pt;z-index:251792384" coordsize="25180,18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">
                <v:rect id="Rectangle 4" o:spid="_x0000_s1027" style="position:absolute;left:2985;top:2099;width:19669;height:14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" strokeweight="1pt"/>
                <v:line id="Line 5" o:spid="_x0000_s1028" style="position:absolute;visibility:visible;mso-wrap-style:square" from="12876,0" to="12876,18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">
                  <v:stroke dashstyle="longDashDot"/>
                </v:line>
                <v:line id="Line 8" o:spid="_x0000_s1029" style="position:absolute;visibility:visible;mso-wrap-style:square" from="0,9330" to="25180,9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">
                  <v:stroke dashstyle="longDashDot"/>
                </v:line>
                <v:oval id="Oval 9" o:spid="_x0000_s1030" style="position:absolute;left:11989;top:14602;width:1727;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" fillcolor="gray"/>
              </v:group>
            </w:pict>
          </mc:Fallback>
        </mc:AlternateContent>
      </w:r>
      <w:r w:rsidR="004871FA" w:rsidRPr="00AF558F">
        <w:rPr>
          <w:rFonts w:ascii="GHEA Grapalat" w:hAnsi="GHEA Grapalat"/>
          <w:color w:val="auto"/>
          <w:sz w:val="24"/>
          <w:lang w:val="hy-AM"/>
        </w:rPr>
        <w:t xml:space="preserve">Ծռման ժամանակ բետոնում առաջացող </w:t>
      </w:r>
      <m:oMath>
        <m:sSub>
          <m:sSubPr>
            <m:ctrlPr>
              <w:rPr>
                <w:rFonts w:ascii="Cambria Math" w:hAnsi="GHEA Grapalat"/>
                <w:color w:val="auto"/>
                <w:sz w:val="24"/>
                <w:lang w:val="hy-AM"/>
              </w:rPr>
            </m:ctrlPr>
          </m:sSubPr>
          <m:e>
            <m:r>
              <w:rPr>
                <w:rFonts w:ascii="Cambria Math" w:hAnsi="GHEA Grapalat"/>
                <w:color w:val="auto"/>
                <w:sz w:val="24"/>
                <w:lang w:val="hy-AM"/>
              </w:rPr>
              <m:t>σ</m:t>
            </m:r>
          </m:e>
          <m:sub>
            <m:r>
              <m:rPr>
                <m:sty m:val="p"/>
              </m:rPr>
              <w:rPr>
                <w:rFonts w:ascii="Cambria Math" w:hAnsi="GHEA Grapalat"/>
                <w:color w:val="auto"/>
                <w:sz w:val="24"/>
                <w:lang w:val="hy-AM"/>
              </w:rPr>
              <m:t>pt</m:t>
            </m:r>
          </m:sub>
        </m:sSub>
      </m:oMath>
      <w:r w:rsidR="004871FA" w:rsidRPr="00AF558F">
        <w:rPr>
          <w:rFonts w:ascii="GHEA Grapalat" w:hAnsi="GHEA Grapalat"/>
          <w:color w:val="auto"/>
          <w:sz w:val="24"/>
          <w:lang w:val="hy-AM"/>
        </w:rPr>
        <w:t>ձգող լարումները պետք է որոշել հողային պաստառի երաշխավորված կայունության ապահովման և անհավասար</w:t>
      </w:r>
      <w:r w:rsidR="00FD73AE" w:rsidRPr="00AF558F">
        <w:rPr>
          <w:rFonts w:ascii="GHEA Grapalat" w:hAnsi="GHEA Grapalat"/>
          <w:color w:val="auto"/>
          <w:sz w:val="24"/>
          <w:lang w:val="hy-AM"/>
        </w:rPr>
        <w:t>աչափ</w:t>
      </w:r>
      <w:r w:rsidR="004871FA" w:rsidRPr="00AF558F">
        <w:rPr>
          <w:rFonts w:ascii="GHEA Grapalat" w:hAnsi="GHEA Grapalat"/>
          <w:color w:val="auto"/>
          <w:sz w:val="24"/>
          <w:lang w:val="hy-AM"/>
        </w:rPr>
        <w:t xml:space="preserve"> նստվածքների կամ ուռչեցումների  բացակայության պայմաններից, որը բնորոշվում է սալերի ամբողջ մակերեսով </w:t>
      </w:r>
      <w:r w:rsidR="00FD73AE" w:rsidRPr="00AF558F">
        <w:rPr>
          <w:rFonts w:ascii="GHEA Grapalat" w:hAnsi="GHEA Grapalat"/>
          <w:color w:val="auto"/>
          <w:sz w:val="24"/>
          <w:lang w:val="hy-AM"/>
        </w:rPr>
        <w:t xml:space="preserve">հիմքի </w:t>
      </w:r>
      <w:r w:rsidR="004871FA" w:rsidRPr="00AF558F">
        <w:rPr>
          <w:rFonts w:ascii="GHEA Grapalat" w:hAnsi="GHEA Grapalat"/>
          <w:color w:val="auto"/>
          <w:sz w:val="24"/>
          <w:lang w:val="hy-AM"/>
        </w:rPr>
        <w:t xml:space="preserve">հետ </w:t>
      </w:r>
      <w:r w:rsidR="00FD73AE" w:rsidRPr="00AF558F">
        <w:rPr>
          <w:rFonts w:ascii="GHEA Grapalat" w:hAnsi="GHEA Grapalat"/>
          <w:color w:val="auto"/>
          <w:sz w:val="24"/>
          <w:lang w:val="hy-AM"/>
        </w:rPr>
        <w:t xml:space="preserve">լիակատար </w:t>
      </w:r>
      <w:r w:rsidR="004871FA" w:rsidRPr="00AF558F">
        <w:rPr>
          <w:rFonts w:ascii="GHEA Grapalat" w:hAnsi="GHEA Grapalat"/>
          <w:color w:val="auto"/>
          <w:sz w:val="24"/>
          <w:lang w:val="hy-AM"/>
        </w:rPr>
        <w:t xml:space="preserve">հպման առկայությամբ: </w:t>
      </w:r>
      <w:r w:rsidR="00FD73AE" w:rsidRPr="00AF558F">
        <w:rPr>
          <w:rFonts w:ascii="GHEA Grapalat" w:hAnsi="GHEA Grapalat"/>
          <w:color w:val="auto"/>
          <w:sz w:val="24"/>
          <w:lang w:val="hy-AM"/>
        </w:rPr>
        <w:t xml:space="preserve">Բեռնվածքի կիրառման հաշվարկային դիրքը պետք է ընդունել սալի ըստ երկարության կենտրոնի արտաքին եզրը՝ </w:t>
      </w:r>
      <w:r w:rsidR="00FD73AE" w:rsidRPr="00D445E2">
        <w:rPr>
          <w:rFonts w:ascii="GHEA Grapalat" w:hAnsi="GHEA Grapalat"/>
          <w:color w:val="auto"/>
          <w:sz w:val="24"/>
          <w:lang w:val="hy-AM"/>
        </w:rPr>
        <w:t xml:space="preserve">համաձայն </w:t>
      </w:r>
      <w:r w:rsidR="009D1DE0" w:rsidRPr="00D445E2">
        <w:rPr>
          <w:rFonts w:ascii="GHEA Grapalat" w:hAnsi="GHEA Grapalat"/>
          <w:color w:val="auto"/>
          <w:sz w:val="24"/>
          <w:lang w:val="hy-AM"/>
        </w:rPr>
        <w:t xml:space="preserve">սույն </w:t>
      </w:r>
      <w:r w:rsidR="00FD73AE" w:rsidRPr="00D445E2">
        <w:rPr>
          <w:rFonts w:ascii="GHEA Grapalat" w:hAnsi="GHEA Grapalat"/>
          <w:color w:val="auto"/>
          <w:sz w:val="24"/>
          <w:lang w:val="hy-AM"/>
        </w:rPr>
        <w:t>կանոնների հավաքածուի</w:t>
      </w:r>
      <w:r w:rsidR="009D1DE0" w:rsidRPr="00D445E2">
        <w:rPr>
          <w:rFonts w:ascii="GHEA Grapalat" w:hAnsi="GHEA Grapalat"/>
          <w:color w:val="auto"/>
          <w:sz w:val="24"/>
          <w:lang w:val="hy-AM"/>
        </w:rPr>
        <w:t xml:space="preserve"> 11-րդ </w:t>
      </w:r>
      <w:r w:rsidR="00FD73AE" w:rsidRPr="00D445E2">
        <w:rPr>
          <w:rFonts w:ascii="GHEA Grapalat" w:hAnsi="GHEA Grapalat"/>
          <w:color w:val="auto"/>
          <w:sz w:val="24"/>
          <w:lang w:val="hy-AM"/>
        </w:rPr>
        <w:t>նկարի:</w:t>
      </w:r>
      <w:r w:rsidR="00FD73AE" w:rsidRPr="00AF558F">
        <w:rPr>
          <w:rFonts w:ascii="GHEA Grapalat" w:hAnsi="GHEA Grapalat"/>
          <w:color w:val="auto"/>
          <w:sz w:val="24"/>
          <w:lang w:val="hy-AM"/>
        </w:rPr>
        <w:t xml:space="preserve">  </w:t>
      </w:r>
    </w:p>
    <w:p w14:paraId="51312E72" w14:textId="77777777" w:rsidR="009D1DE0" w:rsidRDefault="009D1DE0" w:rsidP="009D1DE0">
      <w:pPr>
        <w:pStyle w:val="ListParagraph"/>
        <w:tabs>
          <w:tab w:val="left" w:pos="1080"/>
          <w:tab w:val="left" w:pos="1260"/>
        </w:tabs>
        <w:autoSpaceDE w:val="0"/>
        <w:autoSpaceDN w:val="0"/>
        <w:adjustRightInd w:val="0"/>
        <w:spacing w:after="0" w:line="360" w:lineRule="auto"/>
        <w:ind w:left="630" w:right="0" w:firstLine="0"/>
        <w:rPr>
          <w:rFonts w:ascii="GHEA Grapalat" w:hAnsi="GHEA Grapalat"/>
          <w:color w:val="auto"/>
          <w:sz w:val="24"/>
          <w:lang w:val="hy-AM"/>
        </w:rPr>
      </w:pPr>
    </w:p>
    <w:p w14:paraId="4A05DDA0" w14:textId="77777777" w:rsidR="009D1DE0" w:rsidRPr="00AF558F" w:rsidRDefault="009D1DE0" w:rsidP="009D1DE0">
      <w:pPr>
        <w:pStyle w:val="ListParagraph"/>
        <w:tabs>
          <w:tab w:val="left" w:pos="1080"/>
          <w:tab w:val="left" w:pos="1260"/>
        </w:tabs>
        <w:autoSpaceDE w:val="0"/>
        <w:autoSpaceDN w:val="0"/>
        <w:adjustRightInd w:val="0"/>
        <w:spacing w:after="0" w:line="360" w:lineRule="auto"/>
        <w:ind w:left="630" w:right="0" w:firstLine="0"/>
        <w:rPr>
          <w:rFonts w:ascii="GHEA Grapalat" w:hAnsi="GHEA Grapalat"/>
          <w:color w:val="auto"/>
          <w:sz w:val="24"/>
          <w:lang w:val="hy-AM"/>
        </w:rPr>
      </w:pPr>
    </w:p>
    <w:p w14:paraId="3FE0DCFB" w14:textId="77777777" w:rsidR="00FD73AE" w:rsidRPr="00AF558F" w:rsidRDefault="00FD73AE" w:rsidP="00FD73AE">
      <w:pPr>
        <w:pStyle w:val="ListParagraph"/>
        <w:tabs>
          <w:tab w:val="left" w:pos="1080"/>
          <w:tab w:val="left" w:pos="1260"/>
        </w:tabs>
        <w:autoSpaceDE w:val="0"/>
        <w:autoSpaceDN w:val="0"/>
        <w:adjustRightInd w:val="0"/>
        <w:spacing w:after="0" w:line="360" w:lineRule="auto"/>
        <w:ind w:left="630" w:right="0" w:firstLine="0"/>
        <w:rPr>
          <w:rFonts w:ascii="GHEA Grapalat" w:hAnsi="GHEA Grapalat"/>
          <w:color w:val="auto"/>
          <w:sz w:val="24"/>
          <w:lang w:val="hy-AM"/>
        </w:rPr>
      </w:pPr>
    </w:p>
    <w:p w14:paraId="308A5384" w14:textId="77777777" w:rsidR="00FD73AE" w:rsidRPr="00AF558F" w:rsidRDefault="00FD73AE" w:rsidP="00FD73AE">
      <w:pPr>
        <w:pStyle w:val="ListParagraph"/>
        <w:tabs>
          <w:tab w:val="left" w:pos="1080"/>
          <w:tab w:val="left" w:pos="1260"/>
        </w:tabs>
        <w:autoSpaceDE w:val="0"/>
        <w:autoSpaceDN w:val="0"/>
        <w:adjustRightInd w:val="0"/>
        <w:spacing w:after="0" w:line="360" w:lineRule="auto"/>
        <w:ind w:left="630" w:right="0" w:firstLine="0"/>
        <w:rPr>
          <w:rFonts w:ascii="GHEA Grapalat" w:hAnsi="GHEA Grapalat"/>
          <w:color w:val="auto"/>
          <w:sz w:val="24"/>
          <w:lang w:val="hy-AM"/>
        </w:rPr>
      </w:pPr>
    </w:p>
    <w:p w14:paraId="45B2A99F" w14:textId="77777777" w:rsidR="00FD73AE" w:rsidRPr="00AF558F" w:rsidRDefault="00FD73AE" w:rsidP="00FD73AE">
      <w:pPr>
        <w:pStyle w:val="ListParagraph"/>
        <w:tabs>
          <w:tab w:val="left" w:pos="1080"/>
          <w:tab w:val="left" w:pos="1260"/>
        </w:tabs>
        <w:autoSpaceDE w:val="0"/>
        <w:autoSpaceDN w:val="0"/>
        <w:adjustRightInd w:val="0"/>
        <w:spacing w:after="0" w:line="360" w:lineRule="auto"/>
        <w:ind w:left="630" w:right="0" w:firstLine="0"/>
        <w:rPr>
          <w:rFonts w:ascii="GHEA Grapalat" w:hAnsi="GHEA Grapalat"/>
          <w:color w:val="auto"/>
          <w:sz w:val="24"/>
          <w:lang w:val="hy-AM"/>
        </w:rPr>
      </w:pPr>
    </w:p>
    <w:p w14:paraId="72221B37" w14:textId="77777777" w:rsidR="00FD73AE" w:rsidRPr="00AF558F" w:rsidRDefault="00FD73AE" w:rsidP="00FD73AE">
      <w:pPr>
        <w:pStyle w:val="ListParagraph"/>
        <w:tabs>
          <w:tab w:val="left" w:pos="1080"/>
          <w:tab w:val="left" w:pos="1260"/>
        </w:tabs>
        <w:autoSpaceDE w:val="0"/>
        <w:autoSpaceDN w:val="0"/>
        <w:adjustRightInd w:val="0"/>
        <w:spacing w:after="0" w:line="360" w:lineRule="auto"/>
        <w:ind w:left="630" w:right="0" w:firstLine="0"/>
        <w:rPr>
          <w:rFonts w:ascii="GHEA Grapalat" w:hAnsi="GHEA Grapalat"/>
          <w:color w:val="auto"/>
          <w:sz w:val="24"/>
          <w:lang w:val="hy-AM"/>
        </w:rPr>
      </w:pPr>
    </w:p>
    <w:p w14:paraId="3798CFCC" w14:textId="77777777" w:rsidR="00B868FE" w:rsidRPr="00557F0C" w:rsidRDefault="00B868FE" w:rsidP="00B868FE">
      <w:pPr>
        <w:jc w:val="center"/>
        <w:rPr>
          <w:rFonts w:ascii="GHEA Grapalat" w:hAnsi="GHEA Grapalat"/>
          <w:b/>
          <w:bCs/>
          <w:color w:val="auto"/>
          <w:sz w:val="24"/>
          <w:lang w:val="hy-AM"/>
        </w:rPr>
      </w:pPr>
      <w:r w:rsidRPr="0001351E">
        <w:rPr>
          <w:rFonts w:ascii="GHEA Grapalat" w:hAnsi="GHEA Grapalat"/>
          <w:b/>
          <w:bCs/>
          <w:color w:val="auto"/>
          <w:sz w:val="24"/>
          <w:lang w:val="hy-AM"/>
        </w:rPr>
        <w:t xml:space="preserve">Նկար 11։ </w:t>
      </w:r>
      <w:r w:rsidRPr="00B868FE">
        <w:rPr>
          <w:rFonts w:ascii="GHEA Grapalat" w:hAnsi="GHEA Grapalat"/>
          <w:b/>
          <w:bCs/>
          <w:color w:val="auto"/>
          <w:sz w:val="24"/>
          <w:lang w:val="hy-AM"/>
        </w:rPr>
        <w:t>Սալի մակերևույթի վրա բ</w:t>
      </w:r>
      <w:r w:rsidRPr="0001351E">
        <w:rPr>
          <w:rFonts w:ascii="GHEA Grapalat" w:hAnsi="GHEA Grapalat"/>
          <w:b/>
          <w:bCs/>
          <w:color w:val="auto"/>
          <w:sz w:val="24"/>
          <w:lang w:val="hy-AM"/>
        </w:rPr>
        <w:t xml:space="preserve">եռնվածքի կիրառման  </w:t>
      </w:r>
      <w:r w:rsidRPr="00B868FE">
        <w:rPr>
          <w:rFonts w:ascii="GHEA Grapalat" w:hAnsi="GHEA Grapalat"/>
          <w:b/>
          <w:bCs/>
          <w:color w:val="auto"/>
          <w:sz w:val="24"/>
          <w:lang w:val="hy-AM"/>
        </w:rPr>
        <w:t xml:space="preserve">կետի </w:t>
      </w:r>
      <w:r w:rsidRPr="0001351E">
        <w:rPr>
          <w:rFonts w:ascii="GHEA Grapalat" w:hAnsi="GHEA Grapalat"/>
          <w:b/>
          <w:bCs/>
          <w:color w:val="auto"/>
          <w:sz w:val="24"/>
          <w:lang w:val="hy-AM"/>
        </w:rPr>
        <w:t>դիրքը։</w:t>
      </w:r>
    </w:p>
    <w:p w14:paraId="7C689DBF" w14:textId="77777777" w:rsidR="002E0812" w:rsidRPr="00557F0C" w:rsidRDefault="002E0812" w:rsidP="00B868FE">
      <w:pPr>
        <w:jc w:val="center"/>
        <w:rPr>
          <w:rFonts w:ascii="GHEA Grapalat" w:hAnsi="GHEA Grapalat"/>
          <w:b/>
          <w:bCs/>
          <w:color w:val="auto"/>
          <w:sz w:val="24"/>
          <w:lang w:val="hy-AM"/>
        </w:rPr>
      </w:pPr>
    </w:p>
    <w:p w14:paraId="5478A404" w14:textId="0FBDD291" w:rsidR="006E0CF3" w:rsidRPr="00AF558F" w:rsidRDefault="0021525E">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Pr>
          <w:rFonts w:ascii="GHEA Grapalat" w:hAnsi="GHEA Grapalat"/>
          <w:color w:val="auto"/>
          <w:sz w:val="24"/>
          <w:lang w:val="hy-AM"/>
        </w:rPr>
        <w:t xml:space="preserve"> </w:t>
      </w:r>
      <w:r w:rsidR="00454233" w:rsidRPr="00AF558F">
        <w:rPr>
          <w:rFonts w:ascii="GHEA Grapalat" w:hAnsi="GHEA Grapalat"/>
          <w:color w:val="auto"/>
          <w:sz w:val="24"/>
          <w:lang w:val="hy-AM"/>
        </w:rPr>
        <w:t xml:space="preserve">Ծռման ժամանակ բետոնում առաջացող </w:t>
      </w:r>
      <m:oMath>
        <m:sSub>
          <m:sSubPr>
            <m:ctrlPr>
              <w:rPr>
                <w:rFonts w:ascii="Cambria Math" w:hAnsi="GHEA Grapalat"/>
                <w:color w:val="auto"/>
                <w:sz w:val="28"/>
                <w:szCs w:val="28"/>
                <w:lang w:val="hy-AM"/>
              </w:rPr>
            </m:ctrlPr>
          </m:sSubPr>
          <m:e>
            <m:r>
              <w:rPr>
                <w:rFonts w:ascii="Cambria Math" w:hAnsi="GHEA Grapalat"/>
                <w:color w:val="auto"/>
                <w:sz w:val="28"/>
                <w:szCs w:val="28"/>
                <w:lang w:val="hy-AM"/>
              </w:rPr>
              <m:t>σ</m:t>
            </m:r>
          </m:e>
          <m:sub>
            <m:r>
              <m:rPr>
                <m:sty m:val="p"/>
              </m:rPr>
              <w:rPr>
                <w:rFonts w:ascii="Cambria Math" w:hAnsi="GHEA Grapalat"/>
                <w:color w:val="auto"/>
                <w:sz w:val="28"/>
                <w:szCs w:val="28"/>
                <w:lang w:val="hy-AM"/>
              </w:rPr>
              <m:t>pt</m:t>
            </m:r>
          </m:sub>
        </m:sSub>
      </m:oMath>
      <w:r w:rsidR="00454233" w:rsidRPr="00AF558F">
        <w:rPr>
          <w:rFonts w:ascii="GHEA Grapalat" w:hAnsi="GHEA Grapalat"/>
          <w:color w:val="auto"/>
          <w:sz w:val="24"/>
          <w:lang w:val="hy-AM"/>
        </w:rPr>
        <w:t xml:space="preserve">ձգող լարումները պետք է որոշել  </w:t>
      </w:r>
      <w:r w:rsidR="000944FD" w:rsidRPr="00AF558F">
        <w:rPr>
          <w:rFonts w:ascii="GHEA Grapalat" w:hAnsi="GHEA Grapalat"/>
          <w:color w:val="auto"/>
          <w:sz w:val="24"/>
          <w:lang w:val="hy-AM"/>
        </w:rPr>
        <w:t xml:space="preserve">հետևյալ </w:t>
      </w:r>
      <w:r w:rsidR="006E0CF3" w:rsidRPr="00AF558F">
        <w:rPr>
          <w:rFonts w:ascii="GHEA Grapalat" w:hAnsi="GHEA Grapalat"/>
          <w:color w:val="auto"/>
          <w:sz w:val="24"/>
          <w:lang w:val="hy-AM"/>
        </w:rPr>
        <w:t>բանաձևով՝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B868FE" w:rsidRPr="00400AC2" w14:paraId="5C1135F6" w14:textId="77777777" w:rsidTr="002A734F">
        <w:tc>
          <w:tcPr>
            <w:tcW w:w="7791" w:type="dxa"/>
          </w:tcPr>
          <w:p w14:paraId="33392291" w14:textId="77777777" w:rsidR="00B868FE" w:rsidRPr="0074523F" w:rsidRDefault="00000000" w:rsidP="009D1DE0">
            <w:pPr>
              <w:tabs>
                <w:tab w:val="left" w:pos="1080"/>
                <w:tab w:val="left" w:pos="1260"/>
              </w:tabs>
              <w:autoSpaceDE w:val="0"/>
              <w:autoSpaceDN w:val="0"/>
              <w:adjustRightInd w:val="0"/>
              <w:spacing w:after="0" w:line="360" w:lineRule="auto"/>
              <w:ind w:left="90" w:right="0" w:firstLine="630"/>
              <w:jc w:val="center"/>
              <w:rPr>
                <w:rFonts w:ascii="GHEA Grapalat" w:hAnsi="GHEA Grapalat"/>
                <w:iCs/>
                <w:color w:val="auto"/>
                <w:sz w:val="24"/>
                <w:szCs w:val="24"/>
                <w:lang w:val="hy-AM"/>
              </w:rPr>
            </w:pPr>
            <m:oMath>
              <m:sSub>
                <m:sSubPr>
                  <m:ctrlPr>
                    <w:rPr>
                      <w:rFonts w:ascii="Cambria Math" w:hAnsi="GHEA Grapalat"/>
                      <w:i/>
                      <w:iCs/>
                      <w:color w:val="auto"/>
                      <w:sz w:val="24"/>
                      <w:szCs w:val="24"/>
                      <w:lang w:val="hy-AM"/>
                    </w:rPr>
                  </m:ctrlPr>
                </m:sSubPr>
                <m:e>
                  <m:r>
                    <w:rPr>
                      <w:rFonts w:ascii="Cambria Math" w:hAnsi="Cambria Math"/>
                      <w:color w:val="auto"/>
                      <w:sz w:val="24"/>
                      <w:szCs w:val="24"/>
                      <w:lang w:val="hy-AM"/>
                    </w:rPr>
                    <m:t>σ</m:t>
                  </m:r>
                </m:e>
                <m:sub>
                  <m:r>
                    <w:rPr>
                      <w:rFonts w:ascii="Cambria Math" w:hAnsi="GHEA Grapalat"/>
                      <w:color w:val="auto"/>
                      <w:sz w:val="24"/>
                      <w:szCs w:val="24"/>
                      <w:lang w:val="hy-AM"/>
                    </w:rPr>
                    <m:t>pt</m:t>
                  </m:r>
                </m:sub>
              </m:sSub>
              <m:r>
                <w:rPr>
                  <w:rFonts w:ascii="Cambria Math" w:hAnsi="GHEA Grapalat"/>
                  <w:color w:val="auto"/>
                  <w:sz w:val="24"/>
                  <w:szCs w:val="24"/>
                  <w:lang w:val="hy-AM"/>
                </w:rPr>
                <m:t>=</m:t>
              </m:r>
              <m:f>
                <m:fPr>
                  <m:ctrlPr>
                    <w:rPr>
                      <w:rFonts w:ascii="Cambria Math" w:hAnsi="GHEA Grapalat"/>
                      <w:i/>
                      <w:iCs/>
                      <w:color w:val="auto"/>
                      <w:sz w:val="24"/>
                      <w:szCs w:val="24"/>
                      <w:lang w:val="hy-AM"/>
                    </w:rPr>
                  </m:ctrlPr>
                </m:fPr>
                <m:num>
                  <m:r>
                    <w:rPr>
                      <w:rFonts w:ascii="Cambria Math" w:hAnsi="GHEA Grapalat"/>
                      <w:color w:val="auto"/>
                      <w:sz w:val="24"/>
                      <w:szCs w:val="24"/>
                      <w:lang w:val="hy-AM"/>
                    </w:rPr>
                    <m:t>60Q</m:t>
                  </m:r>
                  <m:sSub>
                    <m:sSubPr>
                      <m:ctrlPr>
                        <w:rPr>
                          <w:rFonts w:ascii="Cambria Math" w:hAnsi="GHEA Grapalat"/>
                          <w:i/>
                          <w:iCs/>
                          <w:color w:val="auto"/>
                          <w:sz w:val="24"/>
                          <w:szCs w:val="24"/>
                          <w:lang w:val="hy-AM"/>
                        </w:rPr>
                      </m:ctrlPr>
                    </m:sSubPr>
                    <m:e>
                      <m:r>
                        <w:rPr>
                          <w:rFonts w:ascii="Cambria Math" w:hAnsi="GHEA Grapalat"/>
                          <w:color w:val="auto"/>
                          <w:sz w:val="24"/>
                          <w:szCs w:val="24"/>
                          <w:lang w:val="hy-AM"/>
                        </w:rPr>
                        <m:t>K</m:t>
                      </m:r>
                    </m:e>
                    <m:sub>
                      <m:r>
                        <w:rPr>
                          <w:rFonts w:ascii="Cambria Math" w:hAnsi="GHEA Grapalat"/>
                          <w:color w:val="auto"/>
                          <w:sz w:val="24"/>
                          <w:szCs w:val="24"/>
                          <w:lang w:val="hy-AM"/>
                        </w:rPr>
                        <m:t>տ</m:t>
                      </m:r>
                      <m:ctrlPr>
                        <w:rPr>
                          <w:rFonts w:ascii="Cambria Math" w:hAnsi="Cambria Math"/>
                          <w:i/>
                          <w:iCs/>
                          <w:color w:val="auto"/>
                          <w:sz w:val="24"/>
                          <w:szCs w:val="24"/>
                          <w:lang w:val="hy-AM"/>
                        </w:rPr>
                      </m:ctrlPr>
                    </m:sub>
                  </m:sSub>
                  <m:sSub>
                    <m:sSubPr>
                      <m:ctrlPr>
                        <w:rPr>
                          <w:rFonts w:ascii="Cambria Math" w:hAnsi="GHEA Grapalat"/>
                          <w:i/>
                          <w:iCs/>
                          <w:color w:val="auto"/>
                          <w:sz w:val="24"/>
                          <w:szCs w:val="24"/>
                          <w:lang w:val="hy-AM"/>
                        </w:rPr>
                      </m:ctrlPr>
                    </m:sSubPr>
                    <m:e>
                      <m:r>
                        <w:rPr>
                          <w:rFonts w:ascii="Cambria Math" w:hAnsi="GHEA Grapalat"/>
                          <w:color w:val="auto"/>
                          <w:sz w:val="24"/>
                          <w:szCs w:val="24"/>
                          <w:lang w:val="hy-AM"/>
                        </w:rPr>
                        <m:t>K</m:t>
                      </m:r>
                    </m:e>
                    <m:sub>
                      <m:r>
                        <w:rPr>
                          <w:rFonts w:ascii="Cambria Math" w:hAnsi="GHEA Grapalat"/>
                          <w:color w:val="auto"/>
                          <w:sz w:val="24"/>
                          <w:szCs w:val="24"/>
                          <w:lang w:val="hy-AM"/>
                        </w:rPr>
                        <m:t>պ</m:t>
                      </m:r>
                      <m:ctrlPr>
                        <w:rPr>
                          <w:rFonts w:ascii="Cambria Math" w:hAnsi="Cambria Math"/>
                          <w:i/>
                          <w:iCs/>
                          <w:color w:val="auto"/>
                          <w:sz w:val="24"/>
                          <w:szCs w:val="24"/>
                          <w:lang w:val="hy-AM"/>
                        </w:rPr>
                      </m:ctrlPr>
                    </m:sub>
                  </m:sSub>
                  <m:sSub>
                    <m:sSubPr>
                      <m:ctrlPr>
                        <w:rPr>
                          <w:rFonts w:ascii="Cambria Math" w:hAnsi="GHEA Grapalat"/>
                          <w:i/>
                          <w:iCs/>
                          <w:color w:val="auto"/>
                          <w:sz w:val="24"/>
                          <w:szCs w:val="24"/>
                          <w:lang w:val="hy-AM"/>
                        </w:rPr>
                      </m:ctrlPr>
                    </m:sSubPr>
                    <m:e>
                      <m:r>
                        <w:rPr>
                          <w:rFonts w:ascii="Cambria Math" w:hAnsi="GHEA Grapalat"/>
                          <w:color w:val="auto"/>
                          <w:sz w:val="24"/>
                          <w:szCs w:val="24"/>
                          <w:lang w:val="hy-AM"/>
                        </w:rPr>
                        <m:t>K</m:t>
                      </m:r>
                    </m:e>
                    <m:sub>
                      <m:r>
                        <w:rPr>
                          <w:rFonts w:ascii="Cambria Math" w:hAnsi="GHEA Grapalat"/>
                          <w:color w:val="auto"/>
                          <w:sz w:val="24"/>
                          <w:szCs w:val="24"/>
                          <w:lang w:val="hy-AM"/>
                        </w:rPr>
                        <m:t>ձ</m:t>
                      </m:r>
                      <m:ctrlPr>
                        <w:rPr>
                          <w:rFonts w:ascii="Cambria Math" w:hAnsi="Cambria Math"/>
                          <w:i/>
                          <w:iCs/>
                          <w:color w:val="auto"/>
                          <w:sz w:val="24"/>
                          <w:szCs w:val="24"/>
                          <w:lang w:val="hy-AM"/>
                        </w:rPr>
                      </m:ctrlPr>
                    </m:sub>
                  </m:sSub>
                  <m:ctrlPr>
                    <w:rPr>
                      <w:rFonts w:ascii="Cambria Math" w:hAnsi="Cambria Math"/>
                      <w:i/>
                      <w:iCs/>
                      <w:color w:val="auto"/>
                      <w:sz w:val="24"/>
                      <w:szCs w:val="24"/>
                      <w:lang w:val="hy-AM"/>
                    </w:rPr>
                  </m:ctrlPr>
                </m:num>
                <m:den>
                  <m:sSup>
                    <m:sSupPr>
                      <m:ctrlPr>
                        <w:rPr>
                          <w:rFonts w:ascii="Cambria Math" w:hAnsi="GHEA Grapalat"/>
                          <w:i/>
                          <w:iCs/>
                          <w:color w:val="auto"/>
                          <w:sz w:val="24"/>
                          <w:szCs w:val="24"/>
                          <w:lang w:val="hy-AM"/>
                        </w:rPr>
                      </m:ctrlPr>
                    </m:sSupPr>
                    <m:e>
                      <m:r>
                        <w:rPr>
                          <w:rFonts w:ascii="Cambria Math" w:hAnsi="Cambria Math" w:cs="Cambria Math"/>
                          <w:color w:val="auto"/>
                          <w:sz w:val="24"/>
                          <w:szCs w:val="24"/>
                          <w:lang w:val="hy-AM"/>
                        </w:rPr>
                        <m:t>h</m:t>
                      </m:r>
                    </m:e>
                    <m:sup>
                      <m:r>
                        <w:rPr>
                          <w:rFonts w:ascii="Cambria Math" w:hAnsi="GHEA Grapalat"/>
                          <w:color w:val="auto"/>
                          <w:sz w:val="24"/>
                          <w:szCs w:val="24"/>
                          <w:lang w:val="hy-AM"/>
                        </w:rPr>
                        <m:t>2</m:t>
                      </m:r>
                    </m:sup>
                  </m:sSup>
                  <m:sSub>
                    <m:sSubPr>
                      <m:ctrlPr>
                        <w:rPr>
                          <w:rFonts w:ascii="Cambria Math" w:hAnsi="GHEA Grapalat"/>
                          <w:i/>
                          <w:iCs/>
                          <w:color w:val="auto"/>
                          <w:sz w:val="24"/>
                          <w:szCs w:val="24"/>
                          <w:lang w:val="hy-AM"/>
                        </w:rPr>
                      </m:ctrlPr>
                    </m:sSubPr>
                    <m:e>
                      <m:r>
                        <w:rPr>
                          <w:rFonts w:ascii="Cambria Math" w:hAnsi="GHEA Grapalat"/>
                          <w:color w:val="auto"/>
                          <w:sz w:val="24"/>
                          <w:szCs w:val="24"/>
                          <w:lang w:val="hy-AM"/>
                        </w:rPr>
                        <m:t>K</m:t>
                      </m:r>
                    </m:e>
                    <m:sub>
                      <m:r>
                        <w:rPr>
                          <w:rFonts w:ascii="Cambria Math" w:hAnsi="GHEA Grapalat"/>
                          <w:color w:val="auto"/>
                          <w:sz w:val="24"/>
                          <w:szCs w:val="24"/>
                          <w:lang w:val="hy-AM"/>
                        </w:rPr>
                        <m:t>t</m:t>
                      </m:r>
                    </m:sub>
                  </m:sSub>
                  <m:ctrlPr>
                    <w:rPr>
                      <w:rFonts w:ascii="Cambria Math" w:hAnsi="Cambria Math"/>
                      <w:i/>
                      <w:iCs/>
                      <w:color w:val="auto"/>
                      <w:sz w:val="24"/>
                      <w:szCs w:val="24"/>
                      <w:lang w:val="hy-AM"/>
                    </w:rPr>
                  </m:ctrlPr>
                </m:den>
              </m:f>
              <m:d>
                <m:dPr>
                  <m:ctrlPr>
                    <w:rPr>
                      <w:rFonts w:ascii="Cambria Math" w:hAnsi="GHEA Grapalat"/>
                      <w:i/>
                      <w:iCs/>
                      <w:color w:val="auto"/>
                      <w:sz w:val="24"/>
                      <w:szCs w:val="24"/>
                      <w:lang w:val="hy-AM"/>
                    </w:rPr>
                  </m:ctrlPr>
                </m:dPr>
                <m:e>
                  <m:r>
                    <w:rPr>
                      <w:rFonts w:ascii="Cambria Math" w:hAnsi="GHEA Grapalat"/>
                      <w:color w:val="auto"/>
                      <w:sz w:val="24"/>
                      <w:szCs w:val="24"/>
                      <w:lang w:val="hy-AM"/>
                    </w:rPr>
                    <m:t>0,0592</m:t>
                  </m:r>
                  <m:r>
                    <w:rPr>
                      <w:rFonts w:ascii="Cambria Math" w:hAnsi="Cambria Math"/>
                      <w:color w:val="auto"/>
                      <w:sz w:val="24"/>
                      <w:szCs w:val="24"/>
                      <w:lang w:val="hy-AM"/>
                    </w:rPr>
                    <m:t>-</m:t>
                  </m:r>
                  <m:r>
                    <w:rPr>
                      <w:rFonts w:ascii="Cambria Math" w:hAnsi="GHEA Grapalat"/>
                      <w:color w:val="auto"/>
                      <w:sz w:val="24"/>
                      <w:szCs w:val="24"/>
                      <w:lang w:val="hy-AM"/>
                    </w:rPr>
                    <m:t>0,2137</m:t>
                  </m:r>
                  <m:func>
                    <m:funcPr>
                      <m:ctrlPr>
                        <w:rPr>
                          <w:rFonts w:ascii="Cambria Math" w:hAnsi="GHEA Grapalat"/>
                          <w:i/>
                          <w:iCs/>
                          <w:color w:val="auto"/>
                          <w:sz w:val="24"/>
                          <w:szCs w:val="24"/>
                          <w:lang w:val="hy-AM"/>
                        </w:rPr>
                      </m:ctrlPr>
                    </m:funcPr>
                    <m:fName>
                      <m:r>
                        <w:rPr>
                          <w:rFonts w:ascii="Cambria Math" w:hAnsi="GHEA Grapalat"/>
                          <w:color w:val="auto"/>
                          <w:sz w:val="24"/>
                          <w:szCs w:val="24"/>
                          <w:lang w:val="hy-AM"/>
                        </w:rPr>
                        <m:t>lg</m:t>
                      </m:r>
                    </m:fName>
                    <m:e>
                      <m:f>
                        <m:fPr>
                          <m:ctrlPr>
                            <w:rPr>
                              <w:rFonts w:ascii="Cambria Math" w:hAnsi="GHEA Grapalat"/>
                              <w:i/>
                              <w:iCs/>
                              <w:color w:val="auto"/>
                              <w:sz w:val="24"/>
                              <w:szCs w:val="24"/>
                              <w:lang w:val="hy-AM"/>
                            </w:rPr>
                          </m:ctrlPr>
                        </m:fPr>
                        <m:num>
                          <m:r>
                            <w:rPr>
                              <w:rFonts w:ascii="Cambria Math" w:hAnsi="GHEA Grapalat"/>
                              <w:color w:val="auto"/>
                              <w:sz w:val="24"/>
                              <w:szCs w:val="24"/>
                              <w:lang w:val="hy-AM"/>
                            </w:rPr>
                            <m:t>R</m:t>
                          </m:r>
                        </m:num>
                        <m:den>
                          <m:sSub>
                            <m:sSubPr>
                              <m:ctrlPr>
                                <w:rPr>
                                  <w:rFonts w:ascii="Cambria Math" w:hAnsi="Cambria Math"/>
                                  <w:i/>
                                  <w:iCs/>
                                  <w:color w:val="auto"/>
                                  <w:sz w:val="24"/>
                                  <w:szCs w:val="24"/>
                                  <w:lang w:val="hy-AM"/>
                                </w:rPr>
                              </m:ctrlPr>
                            </m:sSubPr>
                            <m:e>
                              <m:r>
                                <w:rPr>
                                  <w:rFonts w:ascii="Cambria Math" w:hAnsi="Cambria Math"/>
                                  <w:color w:val="auto"/>
                                  <w:sz w:val="24"/>
                                  <w:szCs w:val="24"/>
                                  <w:lang w:val="hy-AM"/>
                                </w:rPr>
                                <m:t>l</m:t>
                              </m:r>
                            </m:e>
                            <m:sub>
                              <m:r>
                                <w:rPr>
                                  <w:rFonts w:ascii="Cambria Math" w:hAnsi="GHEA Grapalat"/>
                                  <w:color w:val="auto"/>
                                  <w:sz w:val="24"/>
                                  <w:szCs w:val="24"/>
                                  <w:lang w:val="hy-AM"/>
                                </w:rPr>
                                <m:t>առ</m:t>
                              </m:r>
                            </m:sub>
                          </m:sSub>
                          <m:ctrlPr>
                            <w:rPr>
                              <w:rFonts w:ascii="Cambria Math" w:hAnsi="Cambria Math"/>
                              <w:i/>
                              <w:iCs/>
                              <w:color w:val="auto"/>
                              <w:sz w:val="24"/>
                              <w:szCs w:val="24"/>
                              <w:lang w:val="hy-AM"/>
                            </w:rPr>
                          </m:ctrlPr>
                        </m:den>
                      </m:f>
                      <m:ctrlPr>
                        <w:rPr>
                          <w:rFonts w:ascii="Cambria Math" w:hAnsi="Cambria Math"/>
                          <w:i/>
                          <w:iCs/>
                          <w:color w:val="auto"/>
                          <w:sz w:val="24"/>
                          <w:szCs w:val="24"/>
                          <w:lang w:val="hy-AM"/>
                        </w:rPr>
                      </m:ctrlPr>
                    </m:e>
                  </m:func>
                  <m:ctrlPr>
                    <w:rPr>
                      <w:rFonts w:ascii="Cambria Math" w:hAnsi="Cambria Math"/>
                      <w:i/>
                      <w:iCs/>
                      <w:color w:val="auto"/>
                      <w:sz w:val="24"/>
                      <w:szCs w:val="24"/>
                      <w:lang w:val="hy-AM"/>
                    </w:rPr>
                  </m:ctrlPr>
                </m:e>
              </m:d>
            </m:oMath>
            <w:r w:rsidR="00B868FE" w:rsidRPr="000614D4">
              <w:rPr>
                <w:rFonts w:ascii="GHEA Grapalat" w:hAnsi="GHEA Grapalat"/>
                <w:color w:val="auto"/>
                <w:sz w:val="24"/>
                <w:lang w:val="hy-AM"/>
              </w:rPr>
              <w:t xml:space="preserve">                  </w:t>
            </w:r>
          </w:p>
        </w:tc>
        <w:tc>
          <w:tcPr>
            <w:tcW w:w="1838" w:type="dxa"/>
            <w:vAlign w:val="center"/>
          </w:tcPr>
          <w:p w14:paraId="31EFEAD8" w14:textId="77777777" w:rsidR="00B868FE" w:rsidRPr="00400AC2" w:rsidRDefault="00B868FE" w:rsidP="009D1DE0">
            <w:pPr>
              <w:pStyle w:val="a0"/>
              <w:spacing w:line="360" w:lineRule="auto"/>
              <w:ind w:left="90" w:firstLine="630"/>
              <w:jc w:val="center"/>
              <w:rPr>
                <w:b w:val="0"/>
                <w:bCs w:val="0"/>
                <w:color w:val="auto"/>
                <w:sz w:val="24"/>
                <w:lang w:val="ru-RU"/>
              </w:rPr>
            </w:pPr>
            <w:r w:rsidRPr="00400AC2">
              <w:rPr>
                <w:b w:val="0"/>
                <w:bCs w:val="0"/>
                <w:color w:val="auto"/>
                <w:sz w:val="24"/>
              </w:rPr>
              <w:t>(</w:t>
            </w:r>
            <w:r>
              <w:rPr>
                <w:b w:val="0"/>
                <w:bCs w:val="0"/>
                <w:color w:val="auto"/>
                <w:sz w:val="24"/>
                <w:lang w:val="ru-RU"/>
              </w:rPr>
              <w:t>10</w:t>
            </w:r>
            <w:r w:rsidRPr="00400AC2">
              <w:rPr>
                <w:b w:val="0"/>
                <w:bCs w:val="0"/>
                <w:color w:val="auto"/>
                <w:sz w:val="24"/>
              </w:rPr>
              <w:t>)</w:t>
            </w:r>
          </w:p>
        </w:tc>
      </w:tr>
    </w:tbl>
    <w:p w14:paraId="1B5001E0" w14:textId="77777777" w:rsidR="00B868FE" w:rsidRDefault="00B868FE" w:rsidP="009D1DE0">
      <w:pPr>
        <w:pStyle w:val="Title"/>
        <w:spacing w:line="360" w:lineRule="auto"/>
        <w:ind w:left="90" w:firstLine="630"/>
        <w:jc w:val="both"/>
        <w:rPr>
          <w:rFonts w:ascii="GHEA Grapalat" w:hAnsi="GHEA Grapalat"/>
          <w:sz w:val="24"/>
          <w:szCs w:val="24"/>
          <w:lang w:val="hy-AM" w:eastAsia="ru-RU"/>
        </w:rPr>
      </w:pPr>
      <w:r w:rsidRPr="00400AC2">
        <w:rPr>
          <w:rFonts w:ascii="GHEA Grapalat" w:hAnsi="GHEA Grapalat"/>
          <w:sz w:val="24"/>
          <w:szCs w:val="24"/>
          <w:lang w:val="hy-AM" w:eastAsia="ru-RU"/>
        </w:rPr>
        <w:t>որտեղ</w:t>
      </w:r>
      <w:r>
        <w:rPr>
          <w:rFonts w:ascii="GHEA Grapalat" w:hAnsi="GHEA Grapalat"/>
          <w:sz w:val="24"/>
          <w:szCs w:val="24"/>
          <w:lang w:val="hy-AM" w:eastAsia="ru-RU"/>
        </w:rPr>
        <w:t>`</w:t>
      </w:r>
    </w:p>
    <w:p w14:paraId="6764AA3E" w14:textId="4721B075" w:rsidR="00B868FE" w:rsidRPr="00400AC2" w:rsidRDefault="00B868FE" w:rsidP="009D1DE0">
      <w:pPr>
        <w:pStyle w:val="Title"/>
        <w:spacing w:line="360" w:lineRule="auto"/>
        <w:ind w:left="90" w:firstLine="630"/>
        <w:jc w:val="both"/>
        <w:rPr>
          <w:rFonts w:ascii="GHEA Grapalat" w:hAnsi="GHEA Grapalat"/>
          <w:sz w:val="24"/>
          <w:szCs w:val="24"/>
          <w:lang w:val="hy-AM" w:eastAsia="ru-RU"/>
        </w:rPr>
      </w:pPr>
      <m:oMath>
        <m:r>
          <w:rPr>
            <w:rFonts w:ascii="Cambria Math" w:hAnsi="GHEA Grapalat"/>
            <w:sz w:val="24"/>
            <w:szCs w:val="24"/>
            <w:lang w:val="hy-AM" w:eastAsia="ru-RU"/>
          </w:rPr>
          <m:t xml:space="preserve">Q </m:t>
        </m:r>
      </m:oMath>
      <w:r w:rsidRPr="00400AC2">
        <w:rPr>
          <w:rFonts w:ascii="GHEA Grapalat" w:hAnsi="GHEA Grapalat"/>
          <w:sz w:val="24"/>
          <w:szCs w:val="24"/>
          <w:lang w:val="hy-AM" w:eastAsia="ru-RU"/>
        </w:rPr>
        <w:t>–</w:t>
      </w:r>
      <w:r w:rsidR="009D1DE0">
        <w:rPr>
          <w:rFonts w:ascii="GHEA Grapalat" w:hAnsi="GHEA Grapalat"/>
          <w:sz w:val="24"/>
          <w:szCs w:val="24"/>
          <w:lang w:val="hy-AM" w:eastAsia="ru-RU"/>
        </w:rPr>
        <w:t xml:space="preserve"> </w:t>
      </w:r>
      <w:r w:rsidRPr="00400AC2">
        <w:rPr>
          <w:rFonts w:ascii="GHEA Grapalat" w:hAnsi="GHEA Grapalat"/>
          <w:sz w:val="24"/>
          <w:szCs w:val="24"/>
          <w:lang w:val="hy-AM" w:eastAsia="ru-RU"/>
        </w:rPr>
        <w:t xml:space="preserve">անվի </w:t>
      </w:r>
      <w:r w:rsidRPr="00170BD7">
        <w:rPr>
          <w:rFonts w:ascii="Cambria Math" w:hAnsi="GHEA Grapalat"/>
          <w:sz w:val="24"/>
          <w:szCs w:val="24"/>
          <w:lang w:val="hy-AM" w:eastAsia="ru-RU"/>
        </w:rPr>
        <w:t>վրա</w:t>
      </w:r>
      <w:r w:rsidRPr="00400AC2">
        <w:rPr>
          <w:rFonts w:ascii="GHEA Grapalat" w:hAnsi="GHEA Grapalat"/>
          <w:sz w:val="24"/>
          <w:szCs w:val="24"/>
          <w:lang w:val="hy-AM" w:eastAsia="ru-RU"/>
        </w:rPr>
        <w:t xml:space="preserve"> հաշվարկային բեռնվածքն է, կՆ,</w:t>
      </w:r>
    </w:p>
    <w:p w14:paraId="1BE3EB63" w14:textId="59231EEA" w:rsidR="00B868FE" w:rsidRPr="00400AC2" w:rsidRDefault="00000000" w:rsidP="009D1DE0">
      <w:pPr>
        <w:pStyle w:val="Title"/>
        <w:spacing w:line="360" w:lineRule="auto"/>
        <w:ind w:left="90" w:firstLine="630"/>
        <w:jc w:val="both"/>
        <w:rPr>
          <w:rFonts w:ascii="GHEA Grapalat" w:hAnsi="GHEA Grapalat"/>
          <w:sz w:val="24"/>
          <w:szCs w:val="24"/>
          <w:lang w:val="hy-AM"/>
        </w:rPr>
      </w:pPr>
      <m:oMath>
        <m:sSub>
          <m:sSubPr>
            <m:ctrlPr>
              <w:rPr>
                <w:rFonts w:ascii="Cambria Math" w:hAnsi="GHEA Grapalat"/>
                <w:i/>
                <w:sz w:val="24"/>
                <w:szCs w:val="24"/>
                <w:lang w:val="hy-AM"/>
              </w:rPr>
            </m:ctrlPr>
          </m:sSubPr>
          <m:e>
            <m:r>
              <w:rPr>
                <w:rFonts w:ascii="Cambria Math" w:hAnsi="GHEA Grapalat"/>
                <w:sz w:val="24"/>
                <w:szCs w:val="24"/>
                <w:lang w:val="hy-AM"/>
              </w:rPr>
              <m:t>K</m:t>
            </m:r>
          </m:e>
          <m:sub>
            <m:r>
              <w:rPr>
                <w:rFonts w:ascii="Cambria Math" w:hAnsi="GHEA Grapalat"/>
                <w:sz w:val="24"/>
                <w:szCs w:val="24"/>
                <w:lang w:val="hy-AM"/>
              </w:rPr>
              <m:t>տ</m:t>
            </m:r>
            <m:ctrlPr>
              <w:rPr>
                <w:rFonts w:ascii="Cambria Math" w:hAnsi="Cambria Math"/>
                <w:i/>
                <w:sz w:val="24"/>
                <w:szCs w:val="24"/>
                <w:lang w:val="hy-AM"/>
              </w:rPr>
            </m:ctrlPr>
          </m:sub>
        </m:sSub>
      </m:oMath>
      <w:r w:rsidR="00B868FE" w:rsidRPr="00400AC2">
        <w:rPr>
          <w:rFonts w:ascii="GHEA Grapalat" w:hAnsi="GHEA Grapalat"/>
          <w:sz w:val="24"/>
          <w:szCs w:val="24"/>
          <w:lang w:val="hy-AM"/>
        </w:rPr>
        <w:t>-</w:t>
      </w:r>
      <w:r w:rsidR="009D1DE0">
        <w:rPr>
          <w:rFonts w:ascii="GHEA Grapalat" w:hAnsi="GHEA Grapalat"/>
          <w:sz w:val="24"/>
          <w:szCs w:val="24"/>
          <w:lang w:val="hy-AM"/>
        </w:rPr>
        <w:t xml:space="preserve"> </w:t>
      </w:r>
      <w:r w:rsidR="00B868FE" w:rsidRPr="00400AC2">
        <w:rPr>
          <w:rFonts w:ascii="GHEA Grapalat" w:hAnsi="GHEA Grapalat"/>
          <w:sz w:val="24"/>
          <w:szCs w:val="24"/>
          <w:lang w:val="hy-AM"/>
        </w:rPr>
        <w:t>գործակից է, որը հաշվի է առնում բեռնվածքի կիրառման կետի դիրքը</w:t>
      </w:r>
      <w:r w:rsidR="00B868FE">
        <w:rPr>
          <w:rFonts w:ascii="GHEA Grapalat" w:hAnsi="GHEA Grapalat"/>
          <w:sz w:val="24"/>
          <w:szCs w:val="24"/>
          <w:lang w:val="hy-AM"/>
        </w:rPr>
        <w:t>,</w:t>
      </w:r>
      <w:r w:rsidR="00B868FE" w:rsidRPr="00400AC2">
        <w:rPr>
          <w:rFonts w:ascii="GHEA Grapalat" w:hAnsi="GHEA Grapalat"/>
          <w:sz w:val="24"/>
          <w:szCs w:val="24"/>
          <w:lang w:val="hy-AM"/>
        </w:rPr>
        <w:t xml:space="preserve"> չամրանավորված ծածկերի համար պետք է ընդունել </w:t>
      </w:r>
      <m:oMath>
        <m:sSub>
          <m:sSubPr>
            <m:ctrlPr>
              <w:rPr>
                <w:rFonts w:ascii="Cambria Math" w:hAnsi="GHEA Grapalat"/>
                <w:i/>
                <w:sz w:val="24"/>
                <w:szCs w:val="24"/>
                <w:lang w:val="hy-AM"/>
              </w:rPr>
            </m:ctrlPr>
          </m:sSubPr>
          <m:e>
            <m:r>
              <w:rPr>
                <w:rFonts w:ascii="Cambria Math" w:hAnsi="GHEA Grapalat"/>
                <w:sz w:val="24"/>
                <w:szCs w:val="24"/>
                <w:lang w:val="hy-AM"/>
              </w:rPr>
              <m:t>K</m:t>
            </m:r>
          </m:e>
          <m:sub>
            <m:r>
              <w:rPr>
                <w:rFonts w:ascii="Cambria Math" w:hAnsi="GHEA Grapalat"/>
                <w:sz w:val="24"/>
                <w:szCs w:val="24"/>
                <w:lang w:val="hy-AM"/>
              </w:rPr>
              <m:t>տ</m:t>
            </m:r>
            <m:ctrlPr>
              <w:rPr>
                <w:rFonts w:ascii="Cambria Math" w:hAnsi="Cambria Math"/>
                <w:i/>
                <w:sz w:val="24"/>
                <w:szCs w:val="24"/>
                <w:lang w:val="hy-AM"/>
              </w:rPr>
            </m:ctrlPr>
          </m:sub>
        </m:sSub>
      </m:oMath>
      <w:r w:rsidR="00B868FE">
        <w:rPr>
          <w:rFonts w:ascii="GHEA Grapalat" w:hAnsi="GHEA Grapalat"/>
          <w:sz w:val="24"/>
          <w:szCs w:val="24"/>
          <w:lang w:val="hy-AM"/>
        </w:rPr>
        <w:t>=1,5</w:t>
      </w:r>
      <w:r w:rsidR="00B868FE" w:rsidRPr="00400AC2">
        <w:rPr>
          <w:rFonts w:ascii="GHEA Grapalat" w:hAnsi="GHEA Grapalat"/>
          <w:sz w:val="24"/>
          <w:szCs w:val="24"/>
          <w:lang w:val="hy-AM"/>
        </w:rPr>
        <w:t xml:space="preserve">, երկայնական եզրային ամրանավորումով ծածկերի համար՝ </w:t>
      </w:r>
      <m:oMath>
        <m:sSub>
          <m:sSubPr>
            <m:ctrlPr>
              <w:rPr>
                <w:rFonts w:ascii="Cambria Math" w:hAnsi="GHEA Grapalat"/>
                <w:i/>
                <w:sz w:val="24"/>
                <w:szCs w:val="24"/>
                <w:lang w:val="hy-AM"/>
              </w:rPr>
            </m:ctrlPr>
          </m:sSubPr>
          <m:e>
            <m:r>
              <w:rPr>
                <w:rFonts w:ascii="Cambria Math" w:hAnsi="GHEA Grapalat"/>
                <w:sz w:val="24"/>
                <w:szCs w:val="24"/>
                <w:lang w:val="hy-AM"/>
              </w:rPr>
              <m:t>K</m:t>
            </m:r>
          </m:e>
          <m:sub>
            <m:r>
              <w:rPr>
                <w:rFonts w:ascii="Cambria Math" w:hAnsi="GHEA Grapalat"/>
                <w:sz w:val="24"/>
                <w:szCs w:val="24"/>
                <w:lang w:val="hy-AM"/>
              </w:rPr>
              <m:t>տ</m:t>
            </m:r>
            <m:ctrlPr>
              <w:rPr>
                <w:rFonts w:ascii="Cambria Math" w:hAnsi="Cambria Math"/>
                <w:i/>
                <w:sz w:val="24"/>
                <w:szCs w:val="24"/>
                <w:lang w:val="hy-AM"/>
              </w:rPr>
            </m:ctrlPr>
          </m:sub>
        </m:sSub>
      </m:oMath>
      <w:r w:rsidR="00B868FE">
        <w:rPr>
          <w:rFonts w:ascii="GHEA Grapalat" w:hAnsi="GHEA Grapalat"/>
          <w:sz w:val="24"/>
          <w:szCs w:val="24"/>
          <w:lang w:val="hy-AM"/>
        </w:rPr>
        <w:t>=1,0</w:t>
      </w:r>
      <w:r w:rsidR="00B868FE" w:rsidRPr="00400AC2">
        <w:rPr>
          <w:rFonts w:ascii="GHEA Grapalat" w:hAnsi="GHEA Grapalat"/>
          <w:sz w:val="24"/>
          <w:szCs w:val="24"/>
          <w:lang w:val="hy-AM"/>
        </w:rPr>
        <w:t xml:space="preserve">, լայնական եզրային ամրանավորումով ծածկերի համար՝  </w:t>
      </w:r>
      <m:oMath>
        <m:sSub>
          <m:sSubPr>
            <m:ctrlPr>
              <w:rPr>
                <w:rFonts w:ascii="Cambria Math" w:hAnsi="GHEA Grapalat"/>
                <w:i/>
                <w:sz w:val="24"/>
                <w:szCs w:val="24"/>
                <w:lang w:val="hy-AM"/>
              </w:rPr>
            </m:ctrlPr>
          </m:sSubPr>
          <m:e>
            <m:r>
              <w:rPr>
                <w:rFonts w:ascii="Cambria Math" w:hAnsi="GHEA Grapalat"/>
                <w:sz w:val="24"/>
                <w:szCs w:val="24"/>
                <w:lang w:val="hy-AM"/>
              </w:rPr>
              <m:t>K</m:t>
            </m:r>
          </m:e>
          <m:sub>
            <m:r>
              <w:rPr>
                <w:rFonts w:ascii="Cambria Math" w:hAnsi="GHEA Grapalat"/>
                <w:sz w:val="24"/>
                <w:szCs w:val="24"/>
                <w:lang w:val="hy-AM"/>
              </w:rPr>
              <m:t>տ</m:t>
            </m:r>
            <m:ctrlPr>
              <w:rPr>
                <w:rFonts w:ascii="Cambria Math" w:hAnsi="Cambria Math"/>
                <w:i/>
                <w:sz w:val="24"/>
                <w:szCs w:val="24"/>
                <w:lang w:val="hy-AM"/>
              </w:rPr>
            </m:ctrlPr>
          </m:sub>
        </m:sSub>
      </m:oMath>
      <w:r w:rsidR="00B868FE">
        <w:rPr>
          <w:rFonts w:ascii="GHEA Grapalat" w:hAnsi="GHEA Grapalat"/>
          <w:sz w:val="24"/>
          <w:szCs w:val="24"/>
          <w:lang w:val="hy-AM"/>
        </w:rPr>
        <w:t>=1,5</w:t>
      </w:r>
    </w:p>
    <w:p w14:paraId="11C9E6CC" w14:textId="77777777" w:rsidR="00B868FE" w:rsidRPr="00400AC2" w:rsidRDefault="00000000" w:rsidP="009D1DE0">
      <w:pPr>
        <w:pStyle w:val="Title"/>
        <w:spacing w:line="360" w:lineRule="auto"/>
        <w:ind w:left="90" w:firstLine="630"/>
        <w:jc w:val="both"/>
        <w:rPr>
          <w:rFonts w:ascii="GHEA Grapalat" w:hAnsi="GHEA Grapalat"/>
          <w:sz w:val="24"/>
          <w:szCs w:val="24"/>
          <w:lang w:val="hy-AM"/>
        </w:rPr>
      </w:pPr>
      <m:oMath>
        <m:sSub>
          <m:sSubPr>
            <m:ctrlPr>
              <w:rPr>
                <w:rFonts w:ascii="Cambria Math" w:hAnsi="GHEA Grapalat"/>
                <w:i/>
                <w:sz w:val="24"/>
                <w:szCs w:val="24"/>
                <w:lang w:val="hy-AM"/>
              </w:rPr>
            </m:ctrlPr>
          </m:sSubPr>
          <m:e>
            <m:r>
              <w:rPr>
                <w:rFonts w:ascii="Cambria Math" w:hAnsi="GHEA Grapalat"/>
                <w:sz w:val="24"/>
                <w:szCs w:val="24"/>
                <w:lang w:val="hy-AM"/>
              </w:rPr>
              <m:t>K</m:t>
            </m:r>
          </m:e>
          <m:sub>
            <m:r>
              <w:rPr>
                <w:rFonts w:ascii="Cambria Math" w:hAnsi="GHEA Grapalat"/>
                <w:sz w:val="24"/>
                <w:szCs w:val="24"/>
                <w:lang w:val="hy-AM"/>
              </w:rPr>
              <m:t>պ</m:t>
            </m:r>
            <m:ctrlPr>
              <w:rPr>
                <w:rFonts w:ascii="Cambria Math" w:hAnsi="Cambria Math"/>
                <w:i/>
                <w:sz w:val="24"/>
                <w:szCs w:val="24"/>
                <w:lang w:val="hy-AM"/>
              </w:rPr>
            </m:ctrlPr>
          </m:sub>
        </m:sSub>
      </m:oMath>
      <w:r w:rsidR="00B868FE" w:rsidRPr="00400AC2">
        <w:rPr>
          <w:rFonts w:ascii="GHEA Grapalat" w:hAnsi="GHEA Grapalat"/>
          <w:sz w:val="24"/>
          <w:szCs w:val="24"/>
          <w:lang w:val="hy-AM"/>
        </w:rPr>
        <w:t xml:space="preserve">-ը  աշխատանքի պայմանի գործակից է,  </w:t>
      </w:r>
      <m:oMath>
        <m:sSub>
          <m:sSubPr>
            <m:ctrlPr>
              <w:rPr>
                <w:rFonts w:ascii="Cambria Math" w:hAnsi="GHEA Grapalat"/>
                <w:i/>
                <w:sz w:val="24"/>
                <w:szCs w:val="24"/>
                <w:lang w:val="hy-AM"/>
              </w:rPr>
            </m:ctrlPr>
          </m:sSubPr>
          <m:e>
            <m:r>
              <w:rPr>
                <w:rFonts w:ascii="Cambria Math" w:hAnsi="GHEA Grapalat"/>
                <w:sz w:val="24"/>
                <w:szCs w:val="24"/>
                <w:lang w:val="hy-AM"/>
              </w:rPr>
              <m:t>K</m:t>
            </m:r>
          </m:e>
          <m:sub>
            <m:r>
              <w:rPr>
                <w:rFonts w:ascii="Cambria Math" w:hAnsi="GHEA Grapalat"/>
                <w:sz w:val="24"/>
                <w:szCs w:val="24"/>
                <w:lang w:val="hy-AM"/>
              </w:rPr>
              <m:t>պ</m:t>
            </m:r>
            <m:ctrlPr>
              <w:rPr>
                <w:rFonts w:ascii="Cambria Math" w:hAnsi="Cambria Math"/>
                <w:i/>
                <w:sz w:val="24"/>
                <w:szCs w:val="24"/>
                <w:lang w:val="hy-AM"/>
              </w:rPr>
            </m:ctrlPr>
          </m:sub>
        </m:sSub>
      </m:oMath>
      <w:r w:rsidR="00B868FE">
        <w:rPr>
          <w:rFonts w:ascii="GHEA Grapalat" w:hAnsi="GHEA Grapalat"/>
          <w:sz w:val="24"/>
          <w:szCs w:val="24"/>
          <w:lang w:val="hy-AM"/>
        </w:rPr>
        <w:t>=0,66</w:t>
      </w:r>
      <w:r w:rsidR="00B868FE" w:rsidRPr="00400AC2">
        <w:rPr>
          <w:rFonts w:ascii="GHEA Grapalat" w:hAnsi="GHEA Grapalat"/>
          <w:sz w:val="24"/>
          <w:szCs w:val="24"/>
          <w:lang w:val="hy-AM"/>
        </w:rPr>
        <w:t>,</w:t>
      </w:r>
    </w:p>
    <w:p w14:paraId="09A7CB92" w14:textId="740E3753" w:rsidR="00B868FE" w:rsidRPr="00400AC2" w:rsidRDefault="00000000" w:rsidP="009D1DE0">
      <w:pPr>
        <w:pStyle w:val="Title"/>
        <w:spacing w:line="360" w:lineRule="auto"/>
        <w:ind w:left="90" w:firstLine="618"/>
        <w:jc w:val="both"/>
        <w:rPr>
          <w:rFonts w:ascii="GHEA Grapalat" w:hAnsi="GHEA Grapalat"/>
          <w:sz w:val="24"/>
          <w:szCs w:val="24"/>
          <w:lang w:val="hy-AM"/>
        </w:rPr>
      </w:pPr>
      <m:oMath>
        <m:sSub>
          <m:sSubPr>
            <m:ctrlPr>
              <w:rPr>
                <w:rFonts w:ascii="Cambria Math" w:hAnsi="GHEA Grapalat"/>
                <w:i/>
                <w:iCs/>
                <w:sz w:val="24"/>
                <w:szCs w:val="24"/>
                <w:lang w:val="hy-AM"/>
              </w:rPr>
            </m:ctrlPr>
          </m:sSubPr>
          <m:e>
            <m:r>
              <w:rPr>
                <w:rFonts w:ascii="Cambria Math" w:hAnsi="GHEA Grapalat"/>
                <w:sz w:val="24"/>
                <w:szCs w:val="24"/>
                <w:lang w:val="hy-AM"/>
              </w:rPr>
              <m:t>K</m:t>
            </m:r>
          </m:e>
          <m:sub>
            <m:r>
              <w:rPr>
                <w:rFonts w:ascii="Cambria Math" w:hAnsi="GHEA Grapalat"/>
                <w:sz w:val="24"/>
                <w:szCs w:val="24"/>
                <w:lang w:val="hy-AM"/>
              </w:rPr>
              <m:t>ձ</m:t>
            </m:r>
            <m:ctrlPr>
              <w:rPr>
                <w:rFonts w:ascii="Cambria Math" w:hAnsi="Cambria Math"/>
                <w:i/>
                <w:iCs/>
                <w:sz w:val="24"/>
                <w:szCs w:val="24"/>
                <w:lang w:val="hy-AM"/>
              </w:rPr>
            </m:ctrlPr>
          </m:sub>
        </m:sSub>
        <m:r>
          <w:rPr>
            <w:rFonts w:ascii="Cambria Math" w:hAnsi="Cambria Math"/>
            <w:sz w:val="24"/>
            <w:szCs w:val="24"/>
            <w:lang w:val="hy-AM"/>
          </w:rPr>
          <m:t xml:space="preserve"> </m:t>
        </m:r>
      </m:oMath>
      <w:r w:rsidR="00B868FE" w:rsidRPr="00400AC2">
        <w:rPr>
          <w:rFonts w:ascii="GHEA Grapalat" w:hAnsi="GHEA Grapalat"/>
          <w:sz w:val="24"/>
          <w:szCs w:val="24"/>
          <w:lang w:val="hy-AM"/>
        </w:rPr>
        <w:t>-</w:t>
      </w:r>
      <w:r w:rsidR="009D1DE0">
        <w:rPr>
          <w:rFonts w:ascii="GHEA Grapalat" w:hAnsi="GHEA Grapalat"/>
          <w:sz w:val="24"/>
          <w:szCs w:val="24"/>
          <w:lang w:val="hy-AM"/>
        </w:rPr>
        <w:t xml:space="preserve"> </w:t>
      </w:r>
      <w:r w:rsidR="00B868FE" w:rsidRPr="00400AC2">
        <w:rPr>
          <w:rFonts w:ascii="GHEA Grapalat" w:hAnsi="GHEA Grapalat"/>
          <w:sz w:val="24"/>
          <w:szCs w:val="24"/>
          <w:lang w:val="hy-AM"/>
        </w:rPr>
        <w:t xml:space="preserve">սալի և հիմքի համատեղ աշխատանքի վրա ձողային միացումների ազդեցությունը հաշվի առնող գործակից: Լայնական կարաններում ձողերի առկայության դեպքում </w:t>
      </w:r>
      <m:oMath>
        <m:sSub>
          <m:sSubPr>
            <m:ctrlPr>
              <w:rPr>
                <w:rFonts w:ascii="Cambria Math" w:hAnsi="GHEA Grapalat"/>
                <w:sz w:val="24"/>
                <w:szCs w:val="24"/>
                <w:lang w:val="hy-AM"/>
              </w:rPr>
            </m:ctrlPr>
          </m:sSubPr>
          <m:e>
            <m:r>
              <w:rPr>
                <w:rFonts w:ascii="Cambria Math" w:hAnsi="GHEA Grapalat"/>
                <w:sz w:val="24"/>
                <w:szCs w:val="24"/>
                <w:lang w:val="hy-AM"/>
              </w:rPr>
              <m:t>K</m:t>
            </m:r>
          </m:e>
          <m:sub>
            <m:r>
              <m:rPr>
                <m:sty m:val="p"/>
              </m:rPr>
              <w:rPr>
                <w:rFonts w:ascii="Cambria Math" w:hAnsi="GHEA Grapalat"/>
                <w:sz w:val="24"/>
                <w:szCs w:val="24"/>
                <w:lang w:val="hy-AM"/>
              </w:rPr>
              <m:t>ձ</m:t>
            </m:r>
            <m:ctrlPr>
              <w:rPr>
                <w:rFonts w:ascii="Cambria Math" w:hAnsi="Cambria Math"/>
                <w:sz w:val="24"/>
                <w:szCs w:val="24"/>
                <w:lang w:val="hy-AM"/>
              </w:rPr>
            </m:ctrlPr>
          </m:sub>
        </m:sSub>
      </m:oMath>
      <w:r w:rsidR="00B868FE" w:rsidRPr="00400AC2">
        <w:rPr>
          <w:rFonts w:ascii="GHEA Grapalat" w:hAnsi="GHEA Grapalat"/>
          <w:sz w:val="24"/>
          <w:szCs w:val="24"/>
          <w:lang w:val="hy-AM"/>
        </w:rPr>
        <w:t xml:space="preserve"> </w:t>
      </w:r>
      <w:r w:rsidR="00B868FE">
        <w:rPr>
          <w:rFonts w:ascii="GHEA Grapalat" w:hAnsi="GHEA Grapalat"/>
          <w:sz w:val="24"/>
          <w:szCs w:val="24"/>
          <w:lang w:val="hy-AM"/>
        </w:rPr>
        <w:t>=1,0</w:t>
      </w:r>
      <w:r w:rsidR="00B868FE" w:rsidRPr="00400AC2">
        <w:rPr>
          <w:rFonts w:ascii="GHEA Grapalat" w:hAnsi="GHEA Grapalat"/>
          <w:sz w:val="24"/>
          <w:szCs w:val="24"/>
          <w:lang w:val="hy-AM"/>
        </w:rPr>
        <w:t xml:space="preserve">,  ձողերի բացակայության  դեպքում </w:t>
      </w:r>
      <m:oMath>
        <m:sSub>
          <m:sSubPr>
            <m:ctrlPr>
              <w:rPr>
                <w:rFonts w:ascii="Cambria Math" w:hAnsi="GHEA Grapalat"/>
                <w:sz w:val="24"/>
                <w:szCs w:val="24"/>
                <w:lang w:val="hy-AM"/>
              </w:rPr>
            </m:ctrlPr>
          </m:sSubPr>
          <m:e>
            <m:r>
              <w:rPr>
                <w:rFonts w:ascii="Cambria Math" w:hAnsi="GHEA Grapalat"/>
                <w:sz w:val="24"/>
                <w:szCs w:val="24"/>
                <w:lang w:val="hy-AM"/>
              </w:rPr>
              <m:t>K</m:t>
            </m:r>
          </m:e>
          <m:sub>
            <m:r>
              <m:rPr>
                <m:sty m:val="p"/>
              </m:rPr>
              <w:rPr>
                <w:rFonts w:ascii="Cambria Math" w:hAnsi="GHEA Grapalat"/>
                <w:sz w:val="24"/>
                <w:szCs w:val="24"/>
                <w:lang w:val="hy-AM"/>
              </w:rPr>
              <m:t>ձ</m:t>
            </m:r>
            <m:ctrlPr>
              <w:rPr>
                <w:rFonts w:ascii="Cambria Math" w:hAnsi="Cambria Math"/>
                <w:sz w:val="24"/>
                <w:szCs w:val="24"/>
                <w:lang w:val="hy-AM"/>
              </w:rPr>
            </m:ctrlPr>
          </m:sub>
        </m:sSub>
      </m:oMath>
      <w:r w:rsidR="00B868FE">
        <w:rPr>
          <w:rFonts w:ascii="GHEA Grapalat" w:hAnsi="GHEA Grapalat"/>
          <w:sz w:val="24"/>
          <w:szCs w:val="24"/>
          <w:lang w:val="hy-AM"/>
        </w:rPr>
        <w:t>=1,05,</w:t>
      </w:r>
    </w:p>
    <w:p w14:paraId="05396101" w14:textId="7D9BB3B8" w:rsidR="00B868FE" w:rsidRPr="00400AC2" w:rsidRDefault="00B868FE" w:rsidP="009D1DE0">
      <w:pPr>
        <w:pStyle w:val="Title"/>
        <w:spacing w:line="360" w:lineRule="auto"/>
        <w:ind w:left="90" w:firstLine="618"/>
        <w:jc w:val="both"/>
        <w:rPr>
          <w:rFonts w:ascii="GHEA Grapalat" w:hAnsi="GHEA Grapalat"/>
          <w:sz w:val="24"/>
          <w:szCs w:val="24"/>
          <w:lang w:val="hy-AM"/>
        </w:rPr>
      </w:pPr>
      <m:oMath>
        <m:r>
          <w:rPr>
            <w:rFonts w:ascii="Cambria Math" w:hAnsi="Cambria Math" w:cs="Cambria Math"/>
            <w:sz w:val="24"/>
            <w:szCs w:val="24"/>
            <w:lang w:val="hy-AM"/>
          </w:rPr>
          <m:t>h</m:t>
        </m:r>
      </m:oMath>
      <w:r w:rsidRPr="00400AC2">
        <w:rPr>
          <w:rFonts w:ascii="GHEA Grapalat" w:hAnsi="GHEA Grapalat"/>
          <w:sz w:val="24"/>
          <w:szCs w:val="24"/>
          <w:lang w:val="hy-AM"/>
        </w:rPr>
        <w:t xml:space="preserve"> -</w:t>
      </w:r>
      <w:r w:rsidR="009D1DE0">
        <w:rPr>
          <w:rFonts w:ascii="GHEA Grapalat" w:hAnsi="GHEA Grapalat"/>
          <w:sz w:val="24"/>
          <w:szCs w:val="24"/>
          <w:lang w:val="hy-AM"/>
        </w:rPr>
        <w:t xml:space="preserve"> </w:t>
      </w:r>
      <w:r w:rsidRPr="00170BD7">
        <w:rPr>
          <w:rFonts w:ascii="Cambria Math" w:hAnsi="GHEA Grapalat"/>
          <w:sz w:val="24"/>
          <w:szCs w:val="24"/>
          <w:lang w:val="hy-AM" w:eastAsia="ru-RU"/>
        </w:rPr>
        <w:t>սալի</w:t>
      </w:r>
      <w:r w:rsidRPr="00400AC2">
        <w:rPr>
          <w:rFonts w:ascii="GHEA Grapalat" w:hAnsi="GHEA Grapalat"/>
          <w:sz w:val="24"/>
          <w:szCs w:val="24"/>
          <w:lang w:val="hy-AM"/>
        </w:rPr>
        <w:t xml:space="preserve"> հաստությունը, սմ,</w:t>
      </w:r>
    </w:p>
    <w:p w14:paraId="054B295A" w14:textId="6B49FCDC" w:rsidR="00B868FE" w:rsidRPr="00400AC2" w:rsidRDefault="00000000" w:rsidP="009D1DE0">
      <w:pPr>
        <w:pStyle w:val="Title"/>
        <w:spacing w:line="360" w:lineRule="auto"/>
        <w:ind w:left="90" w:firstLine="618"/>
        <w:jc w:val="both"/>
        <w:rPr>
          <w:rFonts w:ascii="GHEA Grapalat" w:hAnsi="GHEA Grapalat"/>
          <w:sz w:val="24"/>
          <w:szCs w:val="24"/>
          <w:lang w:val="hy-AM"/>
        </w:rPr>
      </w:pPr>
      <m:oMath>
        <m:sSub>
          <m:sSubPr>
            <m:ctrlPr>
              <w:rPr>
                <w:rFonts w:ascii="Cambria Math" w:hAnsi="GHEA Grapalat"/>
                <w:i/>
                <w:iCs/>
                <w:sz w:val="24"/>
                <w:szCs w:val="24"/>
                <w:lang w:val="hy-AM"/>
              </w:rPr>
            </m:ctrlPr>
          </m:sSubPr>
          <m:e>
            <m:r>
              <w:rPr>
                <w:rFonts w:ascii="Cambria Math" w:hAnsi="GHEA Grapalat"/>
                <w:sz w:val="24"/>
                <w:szCs w:val="24"/>
                <w:lang w:val="hy-AM"/>
              </w:rPr>
              <m:t>K</m:t>
            </m:r>
          </m:e>
          <m:sub>
            <m:r>
              <w:rPr>
                <w:rFonts w:ascii="Cambria Math" w:hAnsi="GHEA Grapalat"/>
                <w:sz w:val="24"/>
                <w:szCs w:val="24"/>
                <w:lang w:val="hy-AM"/>
              </w:rPr>
              <m:t>t</m:t>
            </m:r>
          </m:sub>
        </m:sSub>
      </m:oMath>
      <w:r w:rsidR="00B868FE" w:rsidRPr="00400AC2">
        <w:rPr>
          <w:rFonts w:ascii="GHEA Grapalat" w:hAnsi="GHEA Grapalat"/>
          <w:sz w:val="24"/>
          <w:szCs w:val="24"/>
          <w:lang w:val="hy-AM"/>
        </w:rPr>
        <w:t>-</w:t>
      </w:r>
      <w:r w:rsidR="009D1DE0">
        <w:rPr>
          <w:rFonts w:ascii="GHEA Grapalat" w:hAnsi="GHEA Grapalat"/>
          <w:sz w:val="24"/>
          <w:szCs w:val="24"/>
          <w:lang w:val="hy-AM"/>
        </w:rPr>
        <w:t xml:space="preserve"> </w:t>
      </w:r>
      <w:r w:rsidR="00B868FE" w:rsidRPr="00170BD7">
        <w:rPr>
          <w:rFonts w:ascii="Cambria Math" w:hAnsi="GHEA Grapalat"/>
          <w:sz w:val="24"/>
          <w:szCs w:val="24"/>
          <w:lang w:val="hy-AM" w:eastAsia="ru-RU"/>
        </w:rPr>
        <w:t>սալերի</w:t>
      </w:r>
      <w:r w:rsidR="00B868FE" w:rsidRPr="00400AC2">
        <w:rPr>
          <w:rFonts w:ascii="GHEA Grapalat" w:hAnsi="GHEA Grapalat"/>
          <w:sz w:val="24"/>
          <w:szCs w:val="24"/>
          <w:lang w:val="hy-AM"/>
        </w:rPr>
        <w:t xml:space="preserve"> ջերմաստիճանային ծռումը հաշվի առնող գործակից, որը որոշվում է կախված սալի հաստությունից և ՀՀ քաղաքաշինության կոմիտեի նախագահի 2022 թվականի դեկտեմբերի 12-ի</w:t>
      </w:r>
      <w:r w:rsidR="009D1DE0">
        <w:rPr>
          <w:rFonts w:ascii="GHEA Grapalat" w:hAnsi="GHEA Grapalat"/>
          <w:sz w:val="24"/>
          <w:szCs w:val="24"/>
          <w:lang w:val="hy-AM"/>
        </w:rPr>
        <w:t xml:space="preserve"> </w:t>
      </w:r>
      <w:r w:rsidR="00B868FE" w:rsidRPr="00400AC2">
        <w:rPr>
          <w:rFonts w:ascii="GHEA Grapalat" w:hAnsi="GHEA Grapalat"/>
          <w:sz w:val="24"/>
          <w:szCs w:val="24"/>
          <w:lang w:val="hy-AM"/>
        </w:rPr>
        <w:t>N</w:t>
      </w:r>
      <w:r w:rsidR="009D1DE0">
        <w:rPr>
          <w:rFonts w:ascii="GHEA Grapalat" w:hAnsi="GHEA Grapalat"/>
          <w:sz w:val="24"/>
          <w:szCs w:val="24"/>
          <w:lang w:val="hy-AM"/>
        </w:rPr>
        <w:t xml:space="preserve"> </w:t>
      </w:r>
      <w:r w:rsidR="00B868FE" w:rsidRPr="00400AC2">
        <w:rPr>
          <w:rFonts w:ascii="GHEA Grapalat" w:hAnsi="GHEA Grapalat"/>
          <w:sz w:val="24"/>
          <w:szCs w:val="24"/>
          <w:lang w:val="hy-AM"/>
        </w:rPr>
        <w:t>28-Ն հրամանով հաստատված ՀՀՇՆ 32-01-2022</w:t>
      </w:r>
      <w:r w:rsidR="00351450">
        <w:rPr>
          <w:rFonts w:ascii="GHEA Grapalat" w:hAnsi="GHEA Grapalat"/>
          <w:sz w:val="24"/>
          <w:szCs w:val="24"/>
          <w:lang w:val="hy-AM"/>
        </w:rPr>
        <w:t xml:space="preserve"> </w:t>
      </w:r>
      <w:r w:rsidR="00C87554" w:rsidRPr="00C87554">
        <w:rPr>
          <w:rFonts w:ascii="GHEA Grapalat" w:hAnsi="GHEA Grapalat"/>
          <w:sz w:val="24"/>
          <w:szCs w:val="24"/>
          <w:lang w:val="hy-AM"/>
        </w:rPr>
        <w:t xml:space="preserve">«Ավտոմոբիլային </w:t>
      </w:r>
      <w:r w:rsidR="00C87554" w:rsidRPr="00A97952">
        <w:rPr>
          <w:rFonts w:ascii="GHEA Grapalat" w:hAnsi="GHEA Grapalat"/>
          <w:sz w:val="24"/>
          <w:szCs w:val="24"/>
          <w:lang w:val="hy-AM"/>
        </w:rPr>
        <w:t xml:space="preserve">ճանապարհներ» </w:t>
      </w:r>
      <w:r w:rsidR="003966BD" w:rsidRPr="00A97952">
        <w:rPr>
          <w:rFonts w:ascii="GHEA Grapalat" w:hAnsi="GHEA Grapalat"/>
          <w:sz w:val="24"/>
          <w:szCs w:val="24"/>
          <w:lang w:val="hy-AM"/>
        </w:rPr>
        <w:t xml:space="preserve">շինարարական </w:t>
      </w:r>
      <w:r w:rsidR="00351450" w:rsidRPr="00A97952">
        <w:rPr>
          <w:rFonts w:ascii="GHEA Grapalat" w:hAnsi="GHEA Grapalat"/>
          <w:sz w:val="24"/>
          <w:szCs w:val="24"/>
          <w:lang w:val="hy-AM"/>
        </w:rPr>
        <w:t>նորմեր</w:t>
      </w:r>
      <w:r w:rsidR="00B868FE" w:rsidRPr="00A97952">
        <w:rPr>
          <w:rFonts w:ascii="GHEA Grapalat" w:hAnsi="GHEA Grapalat"/>
          <w:sz w:val="24"/>
          <w:szCs w:val="24"/>
          <w:lang w:val="hy-AM"/>
        </w:rPr>
        <w:t>ի 418</w:t>
      </w:r>
      <w:r w:rsidR="009D1DE0" w:rsidRPr="00A97952">
        <w:rPr>
          <w:rFonts w:ascii="GHEA Grapalat" w:hAnsi="GHEA Grapalat"/>
          <w:sz w:val="24"/>
          <w:szCs w:val="24"/>
          <w:lang w:val="hy-AM"/>
        </w:rPr>
        <w:t>-րդ</w:t>
      </w:r>
      <w:r w:rsidR="00B868FE" w:rsidRPr="00A97952">
        <w:rPr>
          <w:rFonts w:ascii="GHEA Grapalat" w:hAnsi="GHEA Grapalat"/>
          <w:sz w:val="24"/>
          <w:szCs w:val="24"/>
          <w:lang w:val="hy-AM"/>
        </w:rPr>
        <w:t xml:space="preserve"> կետով որոշվող</w:t>
      </w:r>
      <w:r w:rsidR="009D1DE0" w:rsidRPr="00A97952">
        <w:rPr>
          <w:rFonts w:ascii="GHEA Grapalat" w:hAnsi="GHEA Grapalat"/>
          <w:sz w:val="24"/>
          <w:szCs w:val="24"/>
          <w:lang w:val="hy-AM"/>
        </w:rPr>
        <w:t xml:space="preserve"> </w:t>
      </w:r>
      <w:r w:rsidR="00B868FE" w:rsidRPr="00A97952">
        <w:rPr>
          <w:rFonts w:ascii="GHEA Grapalat" w:hAnsi="GHEA Grapalat"/>
          <w:sz w:val="24"/>
          <w:szCs w:val="24"/>
          <w:lang w:val="hy-AM"/>
        </w:rPr>
        <w:t>ճանապարհակլիմայական</w:t>
      </w:r>
      <w:r w:rsidR="009D1DE0" w:rsidRPr="00A97952">
        <w:rPr>
          <w:rFonts w:ascii="GHEA Grapalat" w:hAnsi="GHEA Grapalat"/>
          <w:sz w:val="24"/>
          <w:szCs w:val="24"/>
          <w:lang w:val="hy-AM"/>
        </w:rPr>
        <w:t xml:space="preserve"> </w:t>
      </w:r>
      <w:r w:rsidR="00B868FE" w:rsidRPr="00A97952">
        <w:rPr>
          <w:rFonts w:ascii="GHEA Grapalat" w:hAnsi="GHEA Grapalat"/>
          <w:sz w:val="24"/>
          <w:szCs w:val="24"/>
          <w:lang w:val="hy-AM"/>
        </w:rPr>
        <w:t>շրջաններից</w:t>
      </w:r>
      <w:r w:rsidR="0021525E" w:rsidRPr="00A97952">
        <w:rPr>
          <w:rFonts w:ascii="GHEA Grapalat" w:hAnsi="GHEA Grapalat"/>
          <w:sz w:val="24"/>
          <w:szCs w:val="24"/>
          <w:lang w:val="hy-AM"/>
        </w:rPr>
        <w:t>՝</w:t>
      </w:r>
      <w:r w:rsidR="00B868FE" w:rsidRPr="00A97952">
        <w:rPr>
          <w:rFonts w:ascii="GHEA Grapalat" w:hAnsi="GHEA Grapalat"/>
          <w:sz w:val="24"/>
          <w:szCs w:val="24"/>
          <w:lang w:val="hy-AM"/>
        </w:rPr>
        <w:t xml:space="preserve"> ըստ </w:t>
      </w:r>
      <w:r w:rsidR="009D1DE0" w:rsidRPr="00A97952">
        <w:rPr>
          <w:rFonts w:ascii="GHEA Grapalat" w:hAnsi="GHEA Grapalat"/>
          <w:sz w:val="24"/>
          <w:szCs w:val="24"/>
          <w:lang w:val="hy-AM"/>
        </w:rPr>
        <w:t xml:space="preserve">սույն </w:t>
      </w:r>
      <w:r w:rsidR="00B868FE" w:rsidRPr="00A97952">
        <w:rPr>
          <w:rFonts w:ascii="GHEA Grapalat" w:hAnsi="GHEA Grapalat"/>
          <w:sz w:val="24"/>
          <w:szCs w:val="24"/>
          <w:lang w:val="hy-AM"/>
        </w:rPr>
        <w:t xml:space="preserve">կանոնների հավաքածուի </w:t>
      </w:r>
      <w:r w:rsidR="009D1DE0" w:rsidRPr="00A97952">
        <w:rPr>
          <w:rFonts w:ascii="GHEA Grapalat" w:hAnsi="GHEA Grapalat"/>
          <w:sz w:val="24"/>
          <w:szCs w:val="24"/>
          <w:lang w:val="hy-AM"/>
        </w:rPr>
        <w:t xml:space="preserve">13-րդ </w:t>
      </w:r>
      <w:r w:rsidR="00B868FE" w:rsidRPr="00A97952">
        <w:rPr>
          <w:rFonts w:ascii="GHEA Grapalat" w:hAnsi="GHEA Grapalat"/>
          <w:sz w:val="24"/>
          <w:szCs w:val="24"/>
          <w:lang w:val="hy-AM"/>
        </w:rPr>
        <w:t>աղյուսակի։</w:t>
      </w:r>
    </w:p>
    <w:p w14:paraId="2F7E07D6" w14:textId="1C9D4DCF" w:rsidR="00B868FE" w:rsidRPr="000878EA" w:rsidRDefault="00B868FE" w:rsidP="009D1DE0">
      <w:pPr>
        <w:pStyle w:val="Title"/>
        <w:spacing w:line="360" w:lineRule="auto"/>
        <w:ind w:left="90" w:firstLine="630"/>
        <w:jc w:val="both"/>
        <w:rPr>
          <w:rFonts w:ascii="Cambria Math" w:hAnsi="GHEA Grapalat"/>
          <w:sz w:val="24"/>
          <w:szCs w:val="24"/>
          <w:lang w:val="hy-AM"/>
        </w:rPr>
      </w:pPr>
      <m:oMath>
        <m:r>
          <w:rPr>
            <w:rFonts w:ascii="Cambria Math" w:hAnsi="GHEA Grapalat"/>
            <w:sz w:val="24"/>
            <w:szCs w:val="24"/>
            <w:lang w:val="hy-AM"/>
          </w:rPr>
          <m:t>R</m:t>
        </m:r>
      </m:oMath>
      <w:r w:rsidRPr="00400AC2">
        <w:rPr>
          <w:rFonts w:ascii="Cambria Math" w:hAnsi="GHEA Grapalat"/>
          <w:sz w:val="24"/>
          <w:szCs w:val="24"/>
          <w:lang w:val="hy-AM"/>
        </w:rPr>
        <w:t xml:space="preserve"> -</w:t>
      </w:r>
      <w:r w:rsidR="009D1DE0">
        <w:rPr>
          <w:rFonts w:ascii="Cambria Math" w:hAnsi="GHEA Grapalat"/>
          <w:sz w:val="24"/>
          <w:szCs w:val="24"/>
          <w:lang w:val="hy-AM"/>
        </w:rPr>
        <w:t xml:space="preserve"> </w:t>
      </w:r>
      <w:r w:rsidRPr="00170BD7">
        <w:rPr>
          <w:rFonts w:ascii="GHEA Grapalat" w:hAnsi="GHEA Grapalat"/>
          <w:sz w:val="24"/>
          <w:szCs w:val="24"/>
          <w:lang w:val="hy-AM"/>
        </w:rPr>
        <w:t>հաշվարկային</w:t>
      </w:r>
      <w:r w:rsidRPr="00400AC2">
        <w:rPr>
          <w:rFonts w:ascii="Cambria Math" w:hAnsi="GHEA Grapalat"/>
          <w:sz w:val="24"/>
          <w:szCs w:val="24"/>
          <w:lang w:val="hy-AM"/>
        </w:rPr>
        <w:t xml:space="preserve"> </w:t>
      </w:r>
      <w:r w:rsidRPr="00400AC2">
        <w:rPr>
          <w:rFonts w:ascii="Cambria Math" w:hAnsi="GHEA Grapalat"/>
          <w:sz w:val="24"/>
          <w:szCs w:val="24"/>
          <w:lang w:val="hy-AM"/>
        </w:rPr>
        <w:t>ավտոմոբիլի</w:t>
      </w:r>
      <w:r w:rsidRPr="00400AC2">
        <w:rPr>
          <w:rFonts w:ascii="Cambria Math" w:hAnsi="GHEA Grapalat"/>
          <w:sz w:val="24"/>
          <w:szCs w:val="24"/>
          <w:lang w:val="hy-AM"/>
        </w:rPr>
        <w:t xml:space="preserve"> </w:t>
      </w:r>
      <w:r w:rsidRPr="00400AC2">
        <w:rPr>
          <w:rFonts w:ascii="Cambria Math" w:hAnsi="GHEA Grapalat"/>
          <w:sz w:val="24"/>
          <w:szCs w:val="24"/>
          <w:lang w:val="hy-AM"/>
        </w:rPr>
        <w:t>անվահետքի</w:t>
      </w:r>
      <w:r w:rsidRPr="00400AC2">
        <w:rPr>
          <w:rFonts w:ascii="Cambria Math" w:hAnsi="GHEA Grapalat"/>
          <w:sz w:val="24"/>
          <w:szCs w:val="24"/>
          <w:lang w:val="hy-AM"/>
        </w:rPr>
        <w:t xml:space="preserve"> </w:t>
      </w:r>
      <w:r w:rsidRPr="00400AC2">
        <w:rPr>
          <w:rFonts w:ascii="Cambria Math" w:hAnsi="GHEA Grapalat"/>
          <w:sz w:val="24"/>
          <w:szCs w:val="24"/>
          <w:lang w:val="hy-AM"/>
        </w:rPr>
        <w:t>շառավիղն</w:t>
      </w:r>
      <w:r w:rsidRPr="00400AC2">
        <w:rPr>
          <w:rFonts w:ascii="Cambria Math" w:hAnsi="GHEA Grapalat"/>
          <w:sz w:val="24"/>
          <w:szCs w:val="24"/>
          <w:lang w:val="hy-AM"/>
        </w:rPr>
        <w:t xml:space="preserve"> </w:t>
      </w:r>
      <w:r w:rsidRPr="00400AC2">
        <w:rPr>
          <w:rFonts w:ascii="Cambria Math" w:hAnsi="GHEA Grapalat"/>
          <w:sz w:val="24"/>
          <w:szCs w:val="24"/>
          <w:lang w:val="hy-AM"/>
        </w:rPr>
        <w:t>է</w:t>
      </w:r>
      <w:r w:rsidRPr="00B868FE">
        <w:rPr>
          <w:rFonts w:ascii="Cambria Math" w:hAnsi="GHEA Grapalat"/>
          <w:sz w:val="24"/>
          <w:szCs w:val="24"/>
          <w:lang w:val="hy-AM"/>
        </w:rPr>
        <w:t xml:space="preserve">, </w:t>
      </w:r>
      <w:r w:rsidRPr="00B868FE">
        <w:rPr>
          <w:rFonts w:ascii="Cambria Math" w:hAnsi="GHEA Grapalat"/>
          <w:sz w:val="24"/>
          <w:szCs w:val="24"/>
          <w:lang w:val="hy-AM"/>
        </w:rPr>
        <w:t>սմ</w:t>
      </w:r>
      <w:r w:rsidRPr="00B868FE">
        <w:rPr>
          <w:rFonts w:ascii="Cambria Math" w:hAnsi="GHEA Grapalat"/>
          <w:sz w:val="24"/>
          <w:szCs w:val="24"/>
          <w:lang w:val="hy-AM"/>
        </w:rPr>
        <w:t>,</w:t>
      </w:r>
      <w:r w:rsidRPr="00400AC2">
        <w:rPr>
          <w:rFonts w:ascii="Cambria Math" w:hAnsi="GHEA Grapalat"/>
          <w:sz w:val="24"/>
          <w:szCs w:val="24"/>
          <w:lang w:val="hy-AM"/>
        </w:rPr>
        <w:t xml:space="preserve"> </w:t>
      </w:r>
      <w:r w:rsidRPr="00400AC2">
        <w:rPr>
          <w:rFonts w:ascii="Cambria Math" w:hAnsi="GHEA Grapalat"/>
          <w:sz w:val="24"/>
          <w:szCs w:val="24"/>
          <w:lang w:val="hy-AM"/>
        </w:rPr>
        <w:t>որոշվում</w:t>
      </w:r>
      <w:r w:rsidRPr="00400AC2">
        <w:rPr>
          <w:rFonts w:ascii="Cambria Math" w:hAnsi="GHEA Grapalat"/>
          <w:sz w:val="24"/>
          <w:szCs w:val="24"/>
          <w:lang w:val="hy-AM"/>
        </w:rPr>
        <w:t xml:space="preserve"> </w:t>
      </w:r>
      <w:r w:rsidRPr="00400AC2">
        <w:rPr>
          <w:rFonts w:ascii="Cambria Math" w:hAnsi="GHEA Grapalat"/>
          <w:sz w:val="24"/>
          <w:szCs w:val="24"/>
          <w:lang w:val="hy-AM"/>
        </w:rPr>
        <w:t>է</w:t>
      </w:r>
      <w:r w:rsidRPr="00400AC2">
        <w:rPr>
          <w:rFonts w:ascii="Cambria Math" w:hAnsi="GHEA Grapalat"/>
          <w:sz w:val="24"/>
          <w:szCs w:val="24"/>
          <w:lang w:val="hy-AM"/>
        </w:rPr>
        <w:t xml:space="preserve"> </w:t>
      </w:r>
      <w:r w:rsidRPr="00400AC2">
        <w:rPr>
          <w:rFonts w:ascii="Cambria Math" w:hAnsi="GHEA Grapalat"/>
          <w:sz w:val="24"/>
          <w:szCs w:val="24"/>
          <w:lang w:val="hy-AM"/>
        </w:rPr>
        <w:t>հետևյալ</w:t>
      </w:r>
      <w:r w:rsidRPr="00400AC2">
        <w:rPr>
          <w:rFonts w:ascii="Cambria Math" w:hAnsi="GHEA Grapalat"/>
          <w:sz w:val="24"/>
          <w:szCs w:val="24"/>
          <w:lang w:val="hy-AM"/>
        </w:rPr>
        <w:t xml:space="preserve"> </w:t>
      </w:r>
      <w:r w:rsidRPr="00400AC2">
        <w:rPr>
          <w:rFonts w:ascii="Cambria Math" w:hAnsi="GHEA Grapalat"/>
          <w:sz w:val="24"/>
          <w:szCs w:val="24"/>
          <w:lang w:val="hy-AM"/>
        </w:rPr>
        <w:t>բանաձևով՝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B868FE" w:rsidRPr="00400AC2" w14:paraId="7C62415D" w14:textId="77777777" w:rsidTr="002A734F">
        <w:tc>
          <w:tcPr>
            <w:tcW w:w="7791" w:type="dxa"/>
          </w:tcPr>
          <w:p w14:paraId="10FF61AE" w14:textId="77777777" w:rsidR="00B868FE" w:rsidRPr="0074523F" w:rsidRDefault="00B868FE" w:rsidP="005C46AE">
            <w:pPr>
              <w:tabs>
                <w:tab w:val="left" w:pos="1080"/>
                <w:tab w:val="left" w:pos="1260"/>
              </w:tabs>
              <w:autoSpaceDE w:val="0"/>
              <w:autoSpaceDN w:val="0"/>
              <w:adjustRightInd w:val="0"/>
              <w:spacing w:after="0" w:line="360" w:lineRule="auto"/>
              <w:ind w:right="0" w:firstLine="0"/>
              <w:jc w:val="center"/>
              <w:rPr>
                <w:rFonts w:ascii="GHEA Grapalat" w:hAnsi="GHEA Grapalat"/>
                <w:iCs/>
                <w:color w:val="auto"/>
                <w:sz w:val="24"/>
                <w:szCs w:val="24"/>
                <w:lang w:val="hy-AM"/>
              </w:rPr>
            </w:pPr>
            <m:oMath>
              <m:r>
                <w:rPr>
                  <w:rFonts w:ascii="Cambria Math" w:hAnsi="GHEA Grapalat"/>
                  <w:color w:val="auto"/>
                  <w:sz w:val="24"/>
                  <w:szCs w:val="24"/>
                  <w:lang w:val="hy-AM"/>
                </w:rPr>
                <m:t>R=</m:t>
              </m:r>
              <m:rad>
                <m:radPr>
                  <m:degHide m:val="1"/>
                  <m:ctrlPr>
                    <w:rPr>
                      <w:rFonts w:ascii="Cambria Math" w:hAnsi="GHEA Grapalat"/>
                      <w:i/>
                      <w:color w:val="auto"/>
                      <w:sz w:val="24"/>
                      <w:szCs w:val="24"/>
                      <w:lang w:val="hy-AM"/>
                    </w:rPr>
                  </m:ctrlPr>
                </m:radPr>
                <m:deg/>
                <m:e>
                  <m:f>
                    <m:fPr>
                      <m:ctrlPr>
                        <w:rPr>
                          <w:rFonts w:ascii="Cambria Math" w:hAnsi="GHEA Grapalat"/>
                          <w:i/>
                          <w:color w:val="auto"/>
                          <w:sz w:val="24"/>
                          <w:szCs w:val="24"/>
                          <w:lang w:val="hy-AM"/>
                        </w:rPr>
                      </m:ctrlPr>
                    </m:fPr>
                    <m:num>
                      <m:r>
                        <w:rPr>
                          <w:rFonts w:ascii="Cambria Math" w:hAnsi="GHEA Grapalat"/>
                          <w:color w:val="auto"/>
                          <w:sz w:val="24"/>
                          <w:szCs w:val="24"/>
                          <w:lang w:val="hy-AM"/>
                        </w:rPr>
                        <m:t>Q</m:t>
                      </m:r>
                    </m:num>
                    <m:den>
                      <m:r>
                        <w:rPr>
                          <w:rFonts w:ascii="Cambria Math" w:hAnsi="GHEA Grapalat"/>
                          <w:color w:val="auto"/>
                          <w:sz w:val="24"/>
                          <w:szCs w:val="24"/>
                          <w:lang w:val="hy-AM"/>
                        </w:rPr>
                        <m:t>0.1πp</m:t>
                      </m:r>
                    </m:den>
                  </m:f>
                </m:e>
              </m:rad>
            </m:oMath>
            <w:r w:rsidRPr="000614D4">
              <w:rPr>
                <w:rFonts w:ascii="GHEA Grapalat" w:hAnsi="GHEA Grapalat"/>
                <w:color w:val="auto"/>
                <w:sz w:val="24"/>
                <w:lang w:val="hy-AM"/>
              </w:rPr>
              <w:t xml:space="preserve">        </w:t>
            </w:r>
          </w:p>
        </w:tc>
        <w:tc>
          <w:tcPr>
            <w:tcW w:w="1838" w:type="dxa"/>
            <w:vAlign w:val="center"/>
          </w:tcPr>
          <w:p w14:paraId="305307E2" w14:textId="77777777" w:rsidR="00B868FE" w:rsidRPr="00400AC2" w:rsidRDefault="00B868FE"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lang w:val="ru-RU"/>
              </w:rPr>
              <w:t>11</w:t>
            </w:r>
            <w:r w:rsidRPr="00400AC2">
              <w:rPr>
                <w:b w:val="0"/>
                <w:bCs w:val="0"/>
                <w:color w:val="auto"/>
                <w:sz w:val="24"/>
              </w:rPr>
              <w:t>)</w:t>
            </w:r>
          </w:p>
        </w:tc>
      </w:tr>
    </w:tbl>
    <w:p w14:paraId="60728BF0" w14:textId="71F21CAB" w:rsidR="00B868FE" w:rsidRPr="00400AC2" w:rsidRDefault="00B868FE" w:rsidP="009D1DE0">
      <w:pPr>
        <w:tabs>
          <w:tab w:val="left" w:pos="1080"/>
          <w:tab w:val="left" w:pos="1260"/>
        </w:tabs>
        <w:autoSpaceDE w:val="0"/>
        <w:autoSpaceDN w:val="0"/>
        <w:adjustRightInd w:val="0"/>
        <w:spacing w:after="0" w:line="360" w:lineRule="auto"/>
        <w:ind w:left="90" w:right="0" w:firstLine="630"/>
        <w:rPr>
          <w:rFonts w:ascii="Cambria Math" w:hAnsi="GHEA Grapalat"/>
          <w:color w:val="auto"/>
          <w:sz w:val="24"/>
          <w:szCs w:val="24"/>
          <w:lang w:val="hy-AM"/>
        </w:rPr>
      </w:pPr>
      <w:bookmarkStart w:id="49" w:name="_Hlk188472244"/>
      <m:oMath>
        <m:r>
          <w:rPr>
            <w:rFonts w:ascii="Cambria Math" w:hAnsi="GHEA Grapalat"/>
            <w:color w:val="auto"/>
            <w:sz w:val="24"/>
            <w:szCs w:val="24"/>
            <w:lang w:val="hy-AM"/>
          </w:rPr>
          <m:t>p</m:t>
        </m:r>
      </m:oMath>
      <w:bookmarkEnd w:id="49"/>
      <w:r w:rsidRPr="00400AC2">
        <w:rPr>
          <w:rFonts w:ascii="Cambria Math" w:hAnsi="GHEA Grapalat"/>
          <w:color w:val="auto"/>
          <w:sz w:val="24"/>
          <w:szCs w:val="24"/>
          <w:lang w:val="hy-AM"/>
        </w:rPr>
        <w:t xml:space="preserve"> -</w:t>
      </w:r>
      <w:r w:rsidR="009D1DE0">
        <w:rPr>
          <w:rFonts w:ascii="Cambria Math" w:hAnsi="GHEA Grapalat"/>
          <w:color w:val="auto"/>
          <w:sz w:val="24"/>
          <w:szCs w:val="24"/>
          <w:lang w:val="hy-AM"/>
        </w:rPr>
        <w:t xml:space="preserve"> </w:t>
      </w:r>
      <w:r w:rsidRPr="00400AC2">
        <w:rPr>
          <w:rFonts w:ascii="Cambria Math" w:hAnsi="GHEA Grapalat"/>
          <w:color w:val="auto"/>
          <w:sz w:val="24"/>
          <w:szCs w:val="24"/>
          <w:lang w:val="hy-AM"/>
        </w:rPr>
        <w:t>ճնշումը</w:t>
      </w:r>
      <w:r w:rsidRPr="00400AC2">
        <w:rPr>
          <w:rFonts w:ascii="Cambria Math" w:hAnsi="GHEA Grapalat"/>
          <w:color w:val="auto"/>
          <w:sz w:val="24"/>
          <w:szCs w:val="24"/>
          <w:lang w:val="hy-AM"/>
        </w:rPr>
        <w:t xml:space="preserve"> </w:t>
      </w:r>
      <w:r w:rsidRPr="00400AC2">
        <w:rPr>
          <w:rFonts w:ascii="Cambria Math" w:hAnsi="GHEA Grapalat"/>
          <w:color w:val="auto"/>
          <w:sz w:val="24"/>
          <w:szCs w:val="24"/>
          <w:lang w:val="hy-AM"/>
        </w:rPr>
        <w:t>անվադողում</w:t>
      </w:r>
      <w:r w:rsidRPr="00400AC2">
        <w:rPr>
          <w:rFonts w:ascii="Cambria Math" w:hAnsi="GHEA Grapalat"/>
          <w:color w:val="auto"/>
          <w:sz w:val="24"/>
          <w:szCs w:val="24"/>
          <w:lang w:val="hy-AM"/>
        </w:rPr>
        <w:t xml:space="preserve">, </w:t>
      </w:r>
      <w:r w:rsidRPr="00400AC2">
        <w:rPr>
          <w:rFonts w:ascii="Cambria Math" w:hAnsi="GHEA Grapalat"/>
          <w:color w:val="auto"/>
          <w:sz w:val="24"/>
          <w:szCs w:val="24"/>
          <w:lang w:val="hy-AM"/>
        </w:rPr>
        <w:t>որն</w:t>
      </w:r>
      <w:r w:rsidRPr="00400AC2">
        <w:rPr>
          <w:rFonts w:ascii="Cambria Math" w:hAnsi="GHEA Grapalat"/>
          <w:color w:val="auto"/>
          <w:sz w:val="24"/>
          <w:szCs w:val="24"/>
          <w:lang w:val="hy-AM"/>
        </w:rPr>
        <w:t xml:space="preserve"> </w:t>
      </w:r>
      <w:r w:rsidRPr="00400AC2">
        <w:rPr>
          <w:rFonts w:ascii="Cambria Math" w:hAnsi="GHEA Grapalat"/>
          <w:color w:val="auto"/>
          <w:sz w:val="24"/>
          <w:szCs w:val="24"/>
          <w:lang w:val="hy-AM"/>
        </w:rPr>
        <w:t>ընդունվում</w:t>
      </w:r>
      <w:r w:rsidRPr="00400AC2">
        <w:rPr>
          <w:rFonts w:ascii="Cambria Math" w:hAnsi="GHEA Grapalat"/>
          <w:color w:val="auto"/>
          <w:sz w:val="24"/>
          <w:szCs w:val="24"/>
          <w:lang w:val="hy-AM"/>
        </w:rPr>
        <w:t xml:space="preserve"> </w:t>
      </w:r>
      <w:r w:rsidRPr="00400AC2">
        <w:rPr>
          <w:rFonts w:ascii="Cambria Math" w:hAnsi="GHEA Grapalat"/>
          <w:color w:val="auto"/>
          <w:sz w:val="24"/>
          <w:szCs w:val="24"/>
          <w:lang w:val="hy-AM"/>
        </w:rPr>
        <w:t>է</w:t>
      </w:r>
      <w:r w:rsidRPr="00400AC2">
        <w:rPr>
          <w:rFonts w:ascii="Cambria Math" w:hAnsi="GHEA Grapalat"/>
          <w:color w:val="auto"/>
          <w:sz w:val="24"/>
          <w:szCs w:val="24"/>
          <w:lang w:val="hy-AM"/>
        </w:rPr>
        <w:t xml:space="preserve"> </w:t>
      </w:r>
      <w:r w:rsidRPr="00400AC2">
        <w:rPr>
          <w:rFonts w:ascii="GHEA Grapalat" w:hAnsi="GHEA Grapalat"/>
          <w:color w:val="auto"/>
          <w:sz w:val="24"/>
          <w:szCs w:val="24"/>
          <w:lang w:val="hy-AM"/>
        </w:rPr>
        <w:t xml:space="preserve">ըստ </w:t>
      </w:r>
      <w:r w:rsidR="009D1DE0" w:rsidRPr="002F5341">
        <w:rPr>
          <w:rFonts w:ascii="GHEA Grapalat" w:hAnsi="GHEA Grapalat"/>
          <w:color w:val="auto"/>
          <w:sz w:val="24"/>
          <w:szCs w:val="24"/>
          <w:lang w:val="hy-AM"/>
        </w:rPr>
        <w:t xml:space="preserve">սույն </w:t>
      </w:r>
      <w:r w:rsidRPr="002F5341">
        <w:rPr>
          <w:rFonts w:ascii="GHEA Grapalat" w:hAnsi="GHEA Grapalat"/>
          <w:color w:val="auto"/>
          <w:sz w:val="24"/>
          <w:szCs w:val="24"/>
          <w:lang w:val="hy-AM"/>
        </w:rPr>
        <w:t xml:space="preserve">կանոնների հավաքածուի </w:t>
      </w:r>
      <w:r w:rsidR="009D1DE0" w:rsidRPr="002F5341">
        <w:rPr>
          <w:rFonts w:ascii="GHEA Grapalat" w:hAnsi="GHEA Grapalat"/>
          <w:color w:val="auto"/>
          <w:sz w:val="24"/>
          <w:szCs w:val="24"/>
          <w:lang w:val="hy-AM"/>
        </w:rPr>
        <w:t xml:space="preserve">7-րդ </w:t>
      </w:r>
      <w:r w:rsidRPr="002F5341">
        <w:rPr>
          <w:rFonts w:ascii="GHEA Grapalat" w:hAnsi="GHEA Grapalat"/>
          <w:color w:val="auto"/>
          <w:sz w:val="24"/>
          <w:szCs w:val="24"/>
          <w:lang w:val="hy-AM"/>
        </w:rPr>
        <w:t>աղյուսակի՝</w:t>
      </w:r>
      <w:r w:rsidRPr="002F5341">
        <w:rPr>
          <w:rFonts w:ascii="Cambria Math" w:hAnsi="GHEA Grapalat"/>
          <w:color w:val="auto"/>
          <w:sz w:val="24"/>
          <w:szCs w:val="24"/>
          <w:lang w:val="hy-AM"/>
        </w:rPr>
        <w:t xml:space="preserve"> </w:t>
      </w:r>
      <w:r w:rsidRPr="002F5341">
        <w:rPr>
          <w:rFonts w:ascii="Cambria Math" w:hAnsi="GHEA Grapalat"/>
          <w:color w:val="auto"/>
          <w:sz w:val="24"/>
          <w:szCs w:val="24"/>
          <w:lang w:val="hy-AM"/>
        </w:rPr>
        <w:t>կախված</w:t>
      </w:r>
      <w:r w:rsidRPr="002F5341">
        <w:rPr>
          <w:rFonts w:ascii="Cambria Math" w:hAnsi="GHEA Grapalat"/>
          <w:color w:val="auto"/>
          <w:sz w:val="24"/>
          <w:szCs w:val="24"/>
          <w:lang w:val="hy-AM"/>
        </w:rPr>
        <w:t xml:space="preserve">  </w:t>
      </w:r>
      <w:r w:rsidRPr="002F5341">
        <w:rPr>
          <w:rFonts w:ascii="Cambria Math" w:hAnsi="GHEA Grapalat"/>
          <w:color w:val="auto"/>
          <w:sz w:val="24"/>
          <w:szCs w:val="24"/>
          <w:lang w:val="hy-AM"/>
        </w:rPr>
        <w:t>հաշվարկային</w:t>
      </w:r>
      <w:r w:rsidRPr="002F5341">
        <w:rPr>
          <w:rFonts w:ascii="Cambria Math" w:hAnsi="GHEA Grapalat"/>
          <w:color w:val="auto"/>
          <w:sz w:val="24"/>
          <w:szCs w:val="24"/>
          <w:lang w:val="hy-AM"/>
        </w:rPr>
        <w:t xml:space="preserve"> </w:t>
      </w:r>
      <w:r w:rsidRPr="002F5341">
        <w:rPr>
          <w:rFonts w:ascii="Cambria Math" w:hAnsi="GHEA Grapalat"/>
          <w:color w:val="auto"/>
          <w:sz w:val="24"/>
          <w:szCs w:val="24"/>
          <w:lang w:val="hy-AM"/>
        </w:rPr>
        <w:t>բեռնվածքից</w:t>
      </w:r>
      <w:r w:rsidRPr="002F5341">
        <w:rPr>
          <w:rFonts w:ascii="Cambria Math" w:hAnsi="GHEA Grapalat"/>
          <w:color w:val="auto"/>
          <w:sz w:val="24"/>
          <w:szCs w:val="24"/>
          <w:lang w:val="hy-AM"/>
        </w:rPr>
        <w:t>,</w:t>
      </w:r>
    </w:p>
    <w:p w14:paraId="256F5978" w14:textId="03D34999" w:rsidR="00B868FE" w:rsidRDefault="00000000" w:rsidP="009D1DE0">
      <w:pPr>
        <w:tabs>
          <w:tab w:val="left" w:pos="1080"/>
          <w:tab w:val="left" w:pos="1260"/>
        </w:tabs>
        <w:autoSpaceDE w:val="0"/>
        <w:autoSpaceDN w:val="0"/>
        <w:adjustRightInd w:val="0"/>
        <w:spacing w:after="0" w:line="360" w:lineRule="auto"/>
        <w:ind w:left="90" w:right="0" w:firstLine="630"/>
        <w:rPr>
          <w:rFonts w:ascii="GHEA Grapalat" w:hAnsi="GHEA Grapalat"/>
          <w:color w:val="auto"/>
          <w:sz w:val="24"/>
          <w:szCs w:val="24"/>
          <w:lang w:val="hy-AM"/>
        </w:rPr>
      </w:pPr>
      <m:oMath>
        <m:sSub>
          <m:sSubPr>
            <m:ctrlPr>
              <w:rPr>
                <w:rFonts w:ascii="Cambria Math" w:hAnsi="Cambria Math"/>
                <w:i/>
                <w:color w:val="auto"/>
                <w:sz w:val="24"/>
                <w:szCs w:val="24"/>
                <w:lang w:val="hy-AM"/>
              </w:rPr>
            </m:ctrlPr>
          </m:sSubPr>
          <m:e>
            <m:r>
              <w:rPr>
                <w:rFonts w:ascii="Cambria Math" w:hAnsi="GHEA Grapalat"/>
                <w:color w:val="auto"/>
                <w:sz w:val="24"/>
                <w:szCs w:val="24"/>
                <w:lang w:val="hy-AM"/>
              </w:rPr>
              <m:t>l</m:t>
            </m:r>
          </m:e>
          <m:sub>
            <m:r>
              <w:rPr>
                <w:rFonts w:ascii="Cambria Math" w:hAnsi="GHEA Grapalat"/>
                <w:color w:val="auto"/>
                <w:sz w:val="24"/>
                <w:szCs w:val="24"/>
                <w:lang w:val="hy-AM"/>
              </w:rPr>
              <m:t>առ</m:t>
            </m:r>
          </m:sub>
        </m:sSub>
        <m:r>
          <w:rPr>
            <w:rFonts w:ascii="Cambria Math" w:hAnsi="Cambria Math"/>
            <w:color w:val="auto"/>
            <w:sz w:val="24"/>
            <w:szCs w:val="24"/>
            <w:lang w:val="hy-AM"/>
          </w:rPr>
          <m:t xml:space="preserve"> </m:t>
        </m:r>
      </m:oMath>
      <w:r w:rsidR="00B868FE" w:rsidRPr="00400AC2">
        <w:rPr>
          <w:rFonts w:ascii="GHEA Grapalat" w:hAnsi="GHEA Grapalat"/>
          <w:color w:val="auto"/>
          <w:sz w:val="24"/>
          <w:szCs w:val="24"/>
          <w:lang w:val="hy-AM"/>
        </w:rPr>
        <w:t>-</w:t>
      </w:r>
      <w:r w:rsidR="009D1DE0">
        <w:rPr>
          <w:rFonts w:ascii="GHEA Grapalat" w:hAnsi="GHEA Grapalat"/>
          <w:color w:val="auto"/>
          <w:sz w:val="24"/>
          <w:szCs w:val="24"/>
          <w:lang w:val="hy-AM"/>
        </w:rPr>
        <w:t xml:space="preserve"> </w:t>
      </w:r>
      <w:r w:rsidR="00B868FE" w:rsidRPr="00400AC2">
        <w:rPr>
          <w:rFonts w:ascii="GHEA Grapalat" w:hAnsi="GHEA Grapalat"/>
          <w:color w:val="auto"/>
          <w:sz w:val="24"/>
          <w:szCs w:val="24"/>
          <w:lang w:val="hy-AM"/>
        </w:rPr>
        <w:t>սալի առաձգական բնութագիրն է</w:t>
      </w:r>
      <w:r w:rsidR="00B868FE" w:rsidRPr="00B868FE">
        <w:rPr>
          <w:rFonts w:ascii="GHEA Grapalat" w:hAnsi="GHEA Grapalat"/>
          <w:color w:val="auto"/>
          <w:sz w:val="24"/>
          <w:szCs w:val="24"/>
          <w:lang w:val="hy-AM"/>
        </w:rPr>
        <w:t xml:space="preserve">, </w:t>
      </w:r>
      <w:r w:rsidR="00B868FE" w:rsidRPr="00B868FE">
        <w:rPr>
          <w:rFonts w:ascii="Cambria Math" w:hAnsi="GHEA Grapalat"/>
          <w:color w:val="auto"/>
          <w:sz w:val="24"/>
          <w:szCs w:val="24"/>
          <w:lang w:val="hy-AM"/>
        </w:rPr>
        <w:t>սմ</w:t>
      </w:r>
      <w:r w:rsidR="00B868FE" w:rsidRPr="00B868FE">
        <w:rPr>
          <w:rFonts w:ascii="Cambria Math" w:hAnsi="GHEA Grapalat"/>
          <w:color w:val="auto"/>
          <w:sz w:val="24"/>
          <w:szCs w:val="24"/>
          <w:lang w:val="hy-AM"/>
        </w:rPr>
        <w:t xml:space="preserve">, </w:t>
      </w:r>
      <w:r w:rsidR="00B868FE" w:rsidRPr="00B868FE">
        <w:rPr>
          <w:rFonts w:ascii="GHEA Grapalat" w:hAnsi="GHEA Grapalat"/>
          <w:color w:val="auto"/>
          <w:sz w:val="24"/>
          <w:szCs w:val="24"/>
          <w:lang w:val="hy-AM"/>
        </w:rPr>
        <w:t>որոշվում</w:t>
      </w:r>
      <w:r w:rsidR="00B868FE" w:rsidRPr="00400AC2">
        <w:rPr>
          <w:rFonts w:ascii="GHEA Grapalat" w:hAnsi="GHEA Grapalat"/>
          <w:color w:val="auto"/>
          <w:sz w:val="24"/>
          <w:szCs w:val="24"/>
          <w:lang w:val="hy-AM"/>
        </w:rPr>
        <w:t xml:space="preserve"> է հետևյալ բանաձևով՝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B868FE" w:rsidRPr="00400AC2" w14:paraId="7133BD48" w14:textId="77777777" w:rsidTr="002A734F">
        <w:tc>
          <w:tcPr>
            <w:tcW w:w="7791" w:type="dxa"/>
          </w:tcPr>
          <w:p w14:paraId="3BC81DEC" w14:textId="77777777" w:rsidR="00B868FE" w:rsidRPr="0074523F" w:rsidRDefault="00000000" w:rsidP="005C46AE">
            <w:pPr>
              <w:tabs>
                <w:tab w:val="left" w:pos="1080"/>
                <w:tab w:val="left" w:pos="1260"/>
              </w:tabs>
              <w:autoSpaceDE w:val="0"/>
              <w:autoSpaceDN w:val="0"/>
              <w:adjustRightInd w:val="0"/>
              <w:spacing w:after="0" w:line="360" w:lineRule="auto"/>
              <w:ind w:right="0" w:firstLine="0"/>
              <w:jc w:val="center"/>
              <w:rPr>
                <w:rFonts w:ascii="GHEA Grapalat" w:hAnsi="GHEA Grapalat"/>
                <w:iCs/>
                <w:color w:val="auto"/>
                <w:sz w:val="24"/>
                <w:szCs w:val="24"/>
                <w:lang w:val="hy-AM"/>
              </w:rPr>
            </w:pPr>
            <m:oMath>
              <m:sSub>
                <m:sSubPr>
                  <m:ctrlPr>
                    <w:rPr>
                      <w:rFonts w:ascii="Cambria Math" w:hAnsi="Cambria Math"/>
                      <w:i/>
                      <w:color w:val="auto"/>
                      <w:sz w:val="24"/>
                      <w:szCs w:val="24"/>
                      <w:lang w:val="hy-AM"/>
                    </w:rPr>
                  </m:ctrlPr>
                </m:sSubPr>
                <m:e>
                  <m:r>
                    <w:rPr>
                      <w:rFonts w:ascii="Cambria Math" w:hAnsi="GHEA Grapalat"/>
                      <w:color w:val="auto"/>
                      <w:sz w:val="24"/>
                      <w:szCs w:val="24"/>
                      <w:lang w:val="hy-AM"/>
                    </w:rPr>
                    <m:t>l</m:t>
                  </m:r>
                </m:e>
                <m:sub>
                  <m:r>
                    <w:rPr>
                      <w:rFonts w:ascii="Cambria Math" w:hAnsi="GHEA Grapalat"/>
                      <w:color w:val="auto"/>
                      <w:sz w:val="24"/>
                      <w:szCs w:val="24"/>
                      <w:lang w:val="hy-AM"/>
                    </w:rPr>
                    <m:t>առ</m:t>
                  </m:r>
                </m:sub>
              </m:sSub>
              <m:r>
                <w:rPr>
                  <w:rFonts w:ascii="Cambria Math" w:hAnsi="Cambria Math"/>
                  <w:color w:val="auto"/>
                  <w:sz w:val="24"/>
                  <w:szCs w:val="24"/>
                  <w:lang w:val="hy-AM"/>
                </w:rPr>
                <m:t>=h</m:t>
              </m:r>
              <m:rad>
                <m:radPr>
                  <m:ctrlPr>
                    <w:rPr>
                      <w:rFonts w:ascii="Cambria Math" w:hAnsi="Cambria Math"/>
                      <w:i/>
                      <w:color w:val="auto"/>
                      <w:sz w:val="24"/>
                      <w:szCs w:val="24"/>
                      <w:lang w:val="hy-AM"/>
                    </w:rPr>
                  </m:ctrlPr>
                </m:radPr>
                <m:deg>
                  <m:r>
                    <w:rPr>
                      <w:rFonts w:ascii="Cambria Math" w:hAnsi="Cambria Math"/>
                      <w:color w:val="auto"/>
                      <w:sz w:val="24"/>
                      <w:szCs w:val="24"/>
                      <w:lang w:val="hy-AM"/>
                    </w:rPr>
                    <m:t>3</m:t>
                  </m:r>
                </m:deg>
                <m:e>
                  <m:f>
                    <m:fPr>
                      <m:ctrlPr>
                        <w:rPr>
                          <w:rFonts w:ascii="Cambria Math" w:hAnsi="Cambria Math"/>
                          <w:i/>
                          <w:color w:val="auto"/>
                          <w:sz w:val="24"/>
                          <w:szCs w:val="24"/>
                          <w:lang w:val="hy-AM"/>
                        </w:rPr>
                      </m:ctrlPr>
                    </m:fPr>
                    <m:num>
                      <m:sSub>
                        <m:sSubPr>
                          <m:ctrlPr>
                            <w:rPr>
                              <w:rFonts w:ascii="Cambria Math" w:hAnsi="Cambria Math"/>
                              <w:i/>
                              <w:color w:val="auto"/>
                              <w:sz w:val="24"/>
                              <w:szCs w:val="24"/>
                              <w:lang w:val="hy-AM"/>
                            </w:rPr>
                          </m:ctrlPr>
                        </m:sSubPr>
                        <m:e>
                          <m:r>
                            <w:rPr>
                              <w:rFonts w:ascii="Cambria Math" w:hAnsi="Cambria Math"/>
                              <w:color w:val="auto"/>
                              <w:sz w:val="24"/>
                              <w:szCs w:val="24"/>
                              <w:lang w:val="hy-AM"/>
                            </w:rPr>
                            <m:t>E</m:t>
                          </m:r>
                        </m:e>
                        <m:sub>
                          <m:r>
                            <w:rPr>
                              <w:rFonts w:ascii="Cambria Math" w:hAnsi="Cambria Math"/>
                              <w:color w:val="auto"/>
                              <w:sz w:val="24"/>
                              <w:szCs w:val="24"/>
                              <w:lang w:val="hy-AM"/>
                            </w:rPr>
                            <m:t>բ</m:t>
                          </m:r>
                        </m:sub>
                      </m:sSub>
                    </m:num>
                    <m:den>
                      <m:r>
                        <w:rPr>
                          <w:rFonts w:ascii="Cambria Math" w:hAnsi="Cambria Math"/>
                          <w:color w:val="auto"/>
                          <w:sz w:val="24"/>
                          <w:szCs w:val="24"/>
                          <w:lang w:val="hy-AM"/>
                        </w:rPr>
                        <m:t>6</m:t>
                      </m:r>
                      <m:sSubSup>
                        <m:sSubSupPr>
                          <m:ctrlPr>
                            <w:rPr>
                              <w:rFonts w:ascii="Cambria Math" w:hAnsi="Cambria Math"/>
                              <w:i/>
                              <w:color w:val="auto"/>
                              <w:sz w:val="24"/>
                              <w:szCs w:val="24"/>
                              <w:lang w:val="hy-AM"/>
                            </w:rPr>
                          </m:ctrlPr>
                        </m:sSubSupPr>
                        <m:e>
                          <m:r>
                            <w:rPr>
                              <w:rFonts w:ascii="Cambria Math" w:hAnsi="Cambria Math"/>
                              <w:color w:val="auto"/>
                              <w:sz w:val="24"/>
                              <w:szCs w:val="24"/>
                              <w:lang w:val="hy-AM"/>
                            </w:rPr>
                            <m:t>E</m:t>
                          </m:r>
                        </m:e>
                        <m:sub>
                          <m:r>
                            <w:rPr>
                              <w:rFonts w:ascii="Cambria Math" w:hAnsi="Cambria Math"/>
                              <w:color w:val="auto"/>
                              <w:sz w:val="24"/>
                              <w:szCs w:val="24"/>
                              <w:lang w:val="hy-AM"/>
                            </w:rPr>
                            <m:t>հ</m:t>
                          </m:r>
                        </m:sub>
                        <m:sup>
                          <m:r>
                            <w:rPr>
                              <w:rFonts w:ascii="Cambria Math" w:hAnsi="Cambria Math"/>
                              <w:color w:val="auto"/>
                              <w:sz w:val="24"/>
                              <w:szCs w:val="24"/>
                              <w:lang w:val="hy-AM"/>
                            </w:rPr>
                            <m:t>հ</m:t>
                          </m:r>
                        </m:sup>
                      </m:sSubSup>
                    </m:den>
                  </m:f>
                </m:e>
              </m:rad>
            </m:oMath>
            <w:r w:rsidR="00B868FE" w:rsidRPr="000614D4">
              <w:rPr>
                <w:rFonts w:ascii="GHEA Grapalat" w:hAnsi="GHEA Grapalat"/>
                <w:color w:val="auto"/>
                <w:sz w:val="24"/>
                <w:lang w:val="hy-AM"/>
              </w:rPr>
              <w:t xml:space="preserve">  </w:t>
            </w:r>
          </w:p>
        </w:tc>
        <w:tc>
          <w:tcPr>
            <w:tcW w:w="1838" w:type="dxa"/>
            <w:vAlign w:val="center"/>
          </w:tcPr>
          <w:p w14:paraId="0730AB99" w14:textId="77777777" w:rsidR="00B868FE" w:rsidRPr="00400AC2" w:rsidRDefault="00B868FE"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lang w:val="ru-RU"/>
              </w:rPr>
              <w:t>1</w:t>
            </w:r>
            <w:r>
              <w:rPr>
                <w:b w:val="0"/>
                <w:bCs w:val="0"/>
                <w:color w:val="auto"/>
                <w:sz w:val="24"/>
                <w:lang w:val="en-US"/>
              </w:rPr>
              <w:t>2</w:t>
            </w:r>
            <w:r w:rsidRPr="00400AC2">
              <w:rPr>
                <w:b w:val="0"/>
                <w:bCs w:val="0"/>
                <w:color w:val="auto"/>
                <w:sz w:val="24"/>
              </w:rPr>
              <w:t>)</w:t>
            </w:r>
          </w:p>
        </w:tc>
      </w:tr>
    </w:tbl>
    <w:p w14:paraId="68F175E7" w14:textId="1E36ECB7" w:rsidR="00B868FE" w:rsidRPr="00400AC2" w:rsidRDefault="00000000" w:rsidP="007A43C8">
      <w:pPr>
        <w:tabs>
          <w:tab w:val="left" w:pos="1080"/>
          <w:tab w:val="left" w:pos="1260"/>
        </w:tabs>
        <w:autoSpaceDE w:val="0"/>
        <w:autoSpaceDN w:val="0"/>
        <w:adjustRightInd w:val="0"/>
        <w:spacing w:after="0" w:line="360" w:lineRule="auto"/>
        <w:ind w:left="90" w:right="0" w:firstLine="630"/>
        <w:rPr>
          <w:rFonts w:ascii="GHEA Grapalat" w:hAnsi="GHEA Grapalat"/>
          <w:color w:val="auto"/>
          <w:sz w:val="24"/>
          <w:szCs w:val="24"/>
          <w:lang w:val="hy-AM"/>
        </w:rPr>
      </w:pPr>
      <m:oMath>
        <m:sSub>
          <m:sSubPr>
            <m:ctrlPr>
              <w:rPr>
                <w:rFonts w:ascii="Cambria Math" w:hAnsi="GHEA Grapalat"/>
                <w:i/>
                <w:color w:val="auto"/>
                <w:sz w:val="24"/>
                <w:szCs w:val="24"/>
                <w:lang w:val="hy-AM"/>
              </w:rPr>
            </m:ctrlPr>
          </m:sSubPr>
          <m:e>
            <m:r>
              <w:rPr>
                <w:rFonts w:ascii="Cambria Math" w:hAnsi="GHEA Grapalat"/>
                <w:color w:val="auto"/>
                <w:sz w:val="24"/>
                <w:szCs w:val="24"/>
                <w:lang w:val="hy-AM"/>
              </w:rPr>
              <m:t>E</m:t>
            </m:r>
          </m:e>
          <m:sub>
            <m:r>
              <w:rPr>
                <w:rFonts w:ascii="Cambria Math" w:hAnsi="GHEA Grapalat"/>
                <w:color w:val="auto"/>
                <w:sz w:val="24"/>
                <w:szCs w:val="24"/>
                <w:lang w:val="hy-AM"/>
              </w:rPr>
              <m:t>բ</m:t>
            </m:r>
            <m:ctrlPr>
              <w:rPr>
                <w:rFonts w:ascii="Cambria Math" w:hAnsi="Cambria Math"/>
                <w:i/>
                <w:color w:val="auto"/>
                <w:sz w:val="24"/>
                <w:szCs w:val="24"/>
                <w:lang w:val="hy-AM"/>
              </w:rPr>
            </m:ctrlPr>
          </m:sub>
        </m:sSub>
        <m:r>
          <w:rPr>
            <w:rFonts w:ascii="Cambria Math" w:hAnsi="Cambria Math"/>
            <w:color w:val="auto"/>
            <w:sz w:val="24"/>
            <w:szCs w:val="24"/>
            <w:lang w:val="hy-AM"/>
          </w:rPr>
          <m:t xml:space="preserve"> </m:t>
        </m:r>
      </m:oMath>
      <w:r w:rsidR="00B868FE" w:rsidRPr="002F5341">
        <w:rPr>
          <w:rFonts w:ascii="GHEA Grapalat" w:hAnsi="GHEA Grapalat"/>
          <w:color w:val="auto"/>
          <w:sz w:val="24"/>
          <w:szCs w:val="24"/>
          <w:lang w:val="hy-AM"/>
        </w:rPr>
        <w:t>-</w:t>
      </w:r>
      <w:r w:rsidR="007A43C8" w:rsidRPr="002F5341">
        <w:rPr>
          <w:rFonts w:ascii="GHEA Grapalat" w:hAnsi="GHEA Grapalat"/>
          <w:color w:val="auto"/>
          <w:sz w:val="24"/>
          <w:szCs w:val="24"/>
          <w:lang w:val="hy-AM"/>
        </w:rPr>
        <w:t xml:space="preserve"> </w:t>
      </w:r>
      <w:r w:rsidR="00B868FE" w:rsidRPr="002F5341">
        <w:rPr>
          <w:rFonts w:ascii="GHEA Grapalat" w:hAnsi="GHEA Grapalat"/>
          <w:color w:val="auto"/>
          <w:sz w:val="24"/>
          <w:szCs w:val="24"/>
          <w:lang w:val="hy-AM"/>
        </w:rPr>
        <w:t>բետոնի առաձգականության մոդուլն է, ՄՊա, որոշվում է ըստ</w:t>
      </w:r>
      <w:r w:rsidR="007A43C8" w:rsidRPr="002F5341">
        <w:rPr>
          <w:rFonts w:ascii="GHEA Grapalat" w:hAnsi="GHEA Grapalat"/>
          <w:color w:val="auto"/>
          <w:sz w:val="24"/>
          <w:szCs w:val="24"/>
          <w:lang w:val="hy-AM"/>
        </w:rPr>
        <w:t xml:space="preserve"> սույն </w:t>
      </w:r>
      <w:r w:rsidR="00B868FE" w:rsidRPr="002F5341">
        <w:rPr>
          <w:rFonts w:ascii="GHEA Grapalat" w:hAnsi="GHEA Grapalat"/>
          <w:color w:val="auto"/>
          <w:sz w:val="24"/>
          <w:szCs w:val="24"/>
          <w:lang w:val="hy-AM"/>
        </w:rPr>
        <w:t xml:space="preserve">կանոնների հավաքածուի </w:t>
      </w:r>
      <w:r w:rsidR="007A43C8" w:rsidRPr="002F5341">
        <w:rPr>
          <w:rFonts w:ascii="GHEA Grapalat" w:hAnsi="GHEA Grapalat"/>
          <w:color w:val="auto"/>
          <w:sz w:val="24"/>
          <w:szCs w:val="24"/>
          <w:lang w:val="hy-AM"/>
        </w:rPr>
        <w:t xml:space="preserve">12-րդ </w:t>
      </w:r>
      <w:r w:rsidR="00B868FE" w:rsidRPr="002F5341">
        <w:rPr>
          <w:rFonts w:ascii="GHEA Grapalat" w:hAnsi="GHEA Grapalat"/>
          <w:color w:val="auto"/>
          <w:sz w:val="24"/>
          <w:szCs w:val="24"/>
          <w:lang w:val="hy-AM"/>
        </w:rPr>
        <w:t>աղյուսակի,</w:t>
      </w:r>
    </w:p>
    <w:bookmarkStart w:id="50" w:name="_Hlk188472563"/>
    <w:p w14:paraId="12451DC6" w14:textId="3C23F6B5" w:rsidR="00B868FE" w:rsidRDefault="00000000" w:rsidP="007A43C8">
      <w:pPr>
        <w:tabs>
          <w:tab w:val="left" w:pos="1080"/>
          <w:tab w:val="left" w:pos="1260"/>
        </w:tabs>
        <w:autoSpaceDE w:val="0"/>
        <w:autoSpaceDN w:val="0"/>
        <w:adjustRightInd w:val="0"/>
        <w:spacing w:after="0" w:line="360" w:lineRule="auto"/>
        <w:ind w:left="90" w:right="0" w:firstLine="630"/>
        <w:rPr>
          <w:rFonts w:ascii="GHEA Grapalat" w:hAnsi="GHEA Grapalat"/>
          <w:color w:val="auto"/>
          <w:sz w:val="24"/>
          <w:szCs w:val="24"/>
          <w:lang w:val="hy-AM"/>
        </w:rPr>
      </w:pPr>
      <m:oMath>
        <m:sSubSup>
          <m:sSubSupPr>
            <m:ctrlPr>
              <w:rPr>
                <w:rFonts w:ascii="Cambria Math" w:hAnsi="GHEA Grapalat"/>
                <w:i/>
                <w:color w:val="auto"/>
                <w:sz w:val="24"/>
                <w:szCs w:val="24"/>
                <w:lang w:val="hy-AM"/>
              </w:rPr>
            </m:ctrlPr>
          </m:sSubSupPr>
          <m:e>
            <m:r>
              <w:rPr>
                <w:rFonts w:ascii="Cambria Math" w:hAnsi="GHEA Grapalat"/>
                <w:color w:val="auto"/>
                <w:sz w:val="24"/>
                <w:szCs w:val="24"/>
                <w:lang w:val="hy-AM"/>
              </w:rPr>
              <m:t>E</m:t>
            </m:r>
          </m:e>
          <m:sub>
            <m:r>
              <w:rPr>
                <w:rFonts w:ascii="Cambria Math" w:hAnsi="GHEA Grapalat"/>
                <w:color w:val="auto"/>
                <w:sz w:val="24"/>
                <w:szCs w:val="24"/>
                <w:lang w:val="hy-AM"/>
              </w:rPr>
              <m:t>հ</m:t>
            </m:r>
            <m:ctrlPr>
              <w:rPr>
                <w:rFonts w:ascii="Cambria Math" w:hAnsi="Cambria Math"/>
                <w:i/>
                <w:color w:val="auto"/>
                <w:sz w:val="24"/>
                <w:szCs w:val="24"/>
                <w:lang w:val="hy-AM"/>
              </w:rPr>
            </m:ctrlPr>
          </m:sub>
          <m:sup>
            <m:r>
              <w:rPr>
                <w:rFonts w:ascii="Cambria Math" w:hAnsi="GHEA Grapalat"/>
                <w:color w:val="auto"/>
                <w:sz w:val="24"/>
                <w:szCs w:val="24"/>
                <w:lang w:val="hy-AM"/>
              </w:rPr>
              <m:t>հ</m:t>
            </m:r>
            <m:ctrlPr>
              <w:rPr>
                <w:rFonts w:ascii="Cambria Math" w:hAnsi="Cambria Math"/>
                <w:i/>
                <w:color w:val="auto"/>
                <w:sz w:val="24"/>
                <w:szCs w:val="24"/>
                <w:lang w:val="hy-AM"/>
              </w:rPr>
            </m:ctrlPr>
          </m:sup>
        </m:sSubSup>
      </m:oMath>
      <w:bookmarkEnd w:id="50"/>
      <w:r w:rsidR="00B868FE" w:rsidRPr="00400AC2">
        <w:rPr>
          <w:rFonts w:ascii="GHEA Grapalat" w:hAnsi="GHEA Grapalat"/>
          <w:color w:val="auto"/>
          <w:sz w:val="24"/>
          <w:szCs w:val="24"/>
          <w:lang w:val="hy-AM"/>
        </w:rPr>
        <w:t>-ը  հիմնատակի համարժեք առաձգականության մոդուլըն է</w:t>
      </w:r>
      <w:r w:rsidR="007A43C8">
        <w:rPr>
          <w:rFonts w:ascii="GHEA Grapalat" w:hAnsi="GHEA Grapalat"/>
          <w:color w:val="auto"/>
          <w:sz w:val="24"/>
          <w:szCs w:val="24"/>
          <w:lang w:val="hy-AM"/>
        </w:rPr>
        <w:t>,</w:t>
      </w:r>
      <w:r w:rsidR="00B868FE" w:rsidRPr="00400AC2">
        <w:rPr>
          <w:rFonts w:ascii="GHEA Grapalat" w:hAnsi="GHEA Grapalat"/>
          <w:color w:val="auto"/>
          <w:sz w:val="24"/>
          <w:szCs w:val="24"/>
          <w:lang w:val="hy-AM"/>
        </w:rPr>
        <w:t xml:space="preserve"> որը որոշվում է բազմաշերտ համակարգը հաջորդականորեն երկշերտի  բերելով ըստ հետևյալ բանաձևի՝</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B868FE" w:rsidRPr="00400AC2" w14:paraId="11066B8F" w14:textId="77777777" w:rsidTr="002A734F">
        <w:tc>
          <w:tcPr>
            <w:tcW w:w="7791" w:type="dxa"/>
          </w:tcPr>
          <w:p w14:paraId="0093FC44" w14:textId="3A333940" w:rsidR="00B868FE" w:rsidRPr="0015453D" w:rsidRDefault="00B868FE" w:rsidP="005C46AE">
            <w:pPr>
              <w:tabs>
                <w:tab w:val="left" w:pos="1080"/>
                <w:tab w:val="left" w:pos="1260"/>
              </w:tabs>
              <w:autoSpaceDE w:val="0"/>
              <w:autoSpaceDN w:val="0"/>
              <w:adjustRightInd w:val="0"/>
              <w:spacing w:after="0" w:line="360" w:lineRule="auto"/>
              <w:ind w:right="0" w:firstLine="0"/>
              <w:jc w:val="center"/>
              <w:rPr>
                <w:rFonts w:asciiTheme="minorHAnsi" w:hAnsiTheme="minorHAnsi" w:cstheme="minorHAnsi"/>
                <w:iCs/>
                <w:color w:val="auto"/>
                <w:sz w:val="24"/>
                <w:szCs w:val="24"/>
                <w:lang w:val="hy-AM"/>
              </w:rPr>
            </w:pPr>
            <w:r w:rsidRPr="000614D4">
              <w:rPr>
                <w:rFonts w:ascii="GHEA Grapalat" w:hAnsi="GHEA Grapalat"/>
                <w:color w:val="auto"/>
                <w:sz w:val="24"/>
                <w:lang w:val="hy-AM"/>
              </w:rPr>
              <w:lastRenderedPageBreak/>
              <w:t xml:space="preserve">      </w:t>
            </w:r>
            <m:oMath>
              <m:sSubSup>
                <m:sSubSupPr>
                  <m:ctrlPr>
                    <w:rPr>
                      <w:rFonts w:ascii="Cambria Math" w:hAnsi="Cambria Math" w:cstheme="minorHAnsi"/>
                      <w:i/>
                      <w:iCs/>
                      <w:color w:val="auto"/>
                      <w:sz w:val="24"/>
                      <w:szCs w:val="24"/>
                      <w:lang w:val="hy-AM"/>
                    </w:rPr>
                  </m:ctrlPr>
                </m:sSubSupPr>
                <m:e>
                  <m:r>
                    <w:rPr>
                      <w:rFonts w:ascii="Cambria Math" w:hAnsi="Cambria Math" w:cstheme="minorHAnsi"/>
                      <w:color w:val="auto"/>
                      <w:sz w:val="24"/>
                      <w:szCs w:val="24"/>
                      <w:lang w:val="hy-AM"/>
                    </w:rPr>
                    <m:t>E</m:t>
                  </m:r>
                </m:e>
                <m:sub>
                  <m:r>
                    <w:rPr>
                      <w:rFonts w:ascii="Cambria Math" w:hAnsi="Cambria Math" w:cstheme="minorHAnsi"/>
                      <w:color w:val="auto"/>
                      <w:sz w:val="24"/>
                      <w:szCs w:val="24"/>
                      <w:lang w:val="hy-AM"/>
                    </w:rPr>
                    <m:t>հ</m:t>
                  </m:r>
                </m:sub>
                <m:sup>
                  <m:r>
                    <w:rPr>
                      <w:rFonts w:ascii="Cambria Math" w:hAnsi="Cambria Math" w:cstheme="minorHAnsi"/>
                      <w:color w:val="auto"/>
                      <w:sz w:val="24"/>
                      <w:szCs w:val="24"/>
                      <w:lang w:val="hy-AM"/>
                    </w:rPr>
                    <m:t>հ</m:t>
                  </m:r>
                </m:sup>
              </m:sSubSup>
              <m:r>
                <w:rPr>
                  <w:rFonts w:ascii="Cambria Math" w:hAnsi="Cambria Math" w:cstheme="minorHAnsi"/>
                  <w:color w:val="auto"/>
                  <w:sz w:val="24"/>
                  <w:szCs w:val="24"/>
                  <w:lang w:val="hy-AM"/>
                </w:rPr>
                <m:t>=</m:t>
              </m:r>
              <m:f>
                <m:fPr>
                  <m:ctrlPr>
                    <w:rPr>
                      <w:rFonts w:ascii="Cambria Math" w:hAnsi="Cambria Math" w:cstheme="minorHAnsi"/>
                      <w:i/>
                      <w:iCs/>
                      <w:color w:val="auto"/>
                      <w:sz w:val="24"/>
                      <w:szCs w:val="24"/>
                      <w:lang w:val="hy-AM"/>
                    </w:rPr>
                  </m:ctrlPr>
                </m:fPr>
                <m:num>
                  <m:sSub>
                    <m:sSubPr>
                      <m:ctrlPr>
                        <w:rPr>
                          <w:rFonts w:ascii="Cambria Math" w:hAnsi="Cambria Math" w:cstheme="minorHAnsi"/>
                          <w:i/>
                          <w:iCs/>
                          <w:color w:val="auto"/>
                          <w:sz w:val="24"/>
                          <w:szCs w:val="24"/>
                          <w:lang w:val="hy-AM"/>
                        </w:rPr>
                      </m:ctrlPr>
                    </m:sSubPr>
                    <m:e>
                      <m:r>
                        <w:rPr>
                          <w:rFonts w:ascii="Cambria Math" w:hAnsi="Cambria Math" w:cstheme="minorHAnsi"/>
                          <w:color w:val="auto"/>
                          <w:sz w:val="24"/>
                          <w:szCs w:val="24"/>
                          <w:lang w:val="hy-AM"/>
                        </w:rPr>
                        <m:t>E</m:t>
                      </m:r>
                    </m:e>
                    <m:sub>
                      <m:r>
                        <w:rPr>
                          <w:rFonts w:ascii="Cambria Math" w:hAnsi="Cambria Math" w:cstheme="minorHAnsi"/>
                          <w:color w:val="auto"/>
                          <w:sz w:val="24"/>
                          <w:szCs w:val="24"/>
                          <w:lang w:val="hy-AM"/>
                        </w:rPr>
                        <m:t>i</m:t>
                      </m:r>
                    </m:sub>
                  </m:sSub>
                </m:num>
                <m:den>
                  <m:r>
                    <w:rPr>
                      <w:rFonts w:ascii="Cambria Math" w:hAnsi="Cambria Math" w:cstheme="minorHAnsi"/>
                      <w:color w:val="auto"/>
                      <w:sz w:val="24"/>
                      <w:szCs w:val="24"/>
                      <w:lang w:val="hy-AM"/>
                    </w:rPr>
                    <m:t>0.71</m:t>
                  </m:r>
                  <m:rad>
                    <m:radPr>
                      <m:ctrlPr>
                        <w:rPr>
                          <w:rFonts w:ascii="Cambria Math" w:hAnsi="Cambria Math" w:cstheme="minorHAnsi"/>
                          <w:i/>
                          <w:iCs/>
                          <w:color w:val="auto"/>
                          <w:sz w:val="24"/>
                          <w:szCs w:val="24"/>
                          <w:lang w:val="hy-AM"/>
                        </w:rPr>
                      </m:ctrlPr>
                    </m:radPr>
                    <m:deg>
                      <m:r>
                        <w:rPr>
                          <w:rFonts w:ascii="Cambria Math" w:hAnsi="Cambria Math" w:cstheme="minorHAnsi"/>
                          <w:color w:val="auto"/>
                          <w:sz w:val="24"/>
                          <w:szCs w:val="24"/>
                          <w:lang w:val="hy-AM"/>
                        </w:rPr>
                        <m:t>3</m:t>
                      </m:r>
                    </m:deg>
                    <m:e>
                      <m:f>
                        <m:fPr>
                          <m:ctrlPr>
                            <w:rPr>
                              <w:rFonts w:ascii="Cambria Math" w:hAnsi="Cambria Math" w:cstheme="minorHAnsi"/>
                              <w:i/>
                              <w:iCs/>
                              <w:color w:val="auto"/>
                              <w:sz w:val="24"/>
                              <w:szCs w:val="24"/>
                              <w:lang w:val="hy-AM"/>
                            </w:rPr>
                          </m:ctrlPr>
                        </m:fPr>
                        <m:num>
                          <m:sSubSup>
                            <m:sSubSupPr>
                              <m:ctrlPr>
                                <w:rPr>
                                  <w:rFonts w:ascii="Cambria Math" w:hAnsi="Cambria Math" w:cstheme="minorHAnsi"/>
                                  <w:i/>
                                  <w:iCs/>
                                  <w:color w:val="auto"/>
                                  <w:sz w:val="24"/>
                                  <w:szCs w:val="24"/>
                                  <w:lang w:val="hy-AM"/>
                                </w:rPr>
                              </m:ctrlPr>
                            </m:sSubSupPr>
                            <m:e>
                              <m:r>
                                <w:rPr>
                                  <w:rFonts w:ascii="Cambria Math" w:hAnsi="Cambria Math" w:cstheme="minorHAnsi"/>
                                  <w:color w:val="auto"/>
                                  <w:sz w:val="24"/>
                                  <w:szCs w:val="24"/>
                                  <w:lang w:val="hy-AM"/>
                                </w:rPr>
                                <m:t>E</m:t>
                              </m:r>
                            </m:e>
                            <m:sub>
                              <m:r>
                                <w:rPr>
                                  <w:rFonts w:ascii="Cambria Math" w:hAnsi="Cambria Math" w:cstheme="minorHAnsi"/>
                                  <w:color w:val="auto"/>
                                  <w:sz w:val="24"/>
                                  <w:szCs w:val="24"/>
                                  <w:lang w:val="hy-AM"/>
                                </w:rPr>
                                <m:t>ը</m:t>
                              </m:r>
                            </m:sub>
                            <m:sup>
                              <m:r>
                                <w:rPr>
                                  <w:rFonts w:ascii="Cambria Math" w:hAnsi="Cambria Math" w:cstheme="minorHAnsi"/>
                                  <w:color w:val="auto"/>
                                  <w:sz w:val="24"/>
                                  <w:szCs w:val="24"/>
                                  <w:lang w:val="hy-AM"/>
                                </w:rPr>
                                <m:t>i+1</m:t>
                              </m:r>
                            </m:sup>
                          </m:sSubSup>
                        </m:num>
                        <m:den>
                          <m:sSub>
                            <m:sSubPr>
                              <m:ctrlPr>
                                <w:rPr>
                                  <w:rFonts w:ascii="Cambria Math" w:hAnsi="Cambria Math" w:cstheme="minorHAnsi"/>
                                  <w:i/>
                                  <w:iCs/>
                                  <w:color w:val="auto"/>
                                  <w:sz w:val="24"/>
                                  <w:szCs w:val="24"/>
                                  <w:lang w:val="hy-AM"/>
                                </w:rPr>
                              </m:ctrlPr>
                            </m:sSubPr>
                            <m:e>
                              <m:r>
                                <w:rPr>
                                  <w:rFonts w:ascii="Cambria Math" w:hAnsi="Cambria Math" w:cstheme="minorHAnsi"/>
                                  <w:color w:val="auto"/>
                                  <w:sz w:val="24"/>
                                  <w:szCs w:val="24"/>
                                  <w:lang w:val="hy-AM"/>
                                </w:rPr>
                                <m:t>E</m:t>
                              </m:r>
                            </m:e>
                            <m:sub>
                              <m:r>
                                <w:rPr>
                                  <w:rFonts w:ascii="Cambria Math" w:hAnsi="Cambria Math" w:cstheme="minorHAnsi"/>
                                  <w:color w:val="auto"/>
                                  <w:sz w:val="24"/>
                                  <w:szCs w:val="24"/>
                                  <w:lang w:val="hy-AM"/>
                                </w:rPr>
                                <m:t>i</m:t>
                              </m:r>
                            </m:sub>
                          </m:sSub>
                        </m:den>
                      </m:f>
                    </m:e>
                  </m:rad>
                  <m:r>
                    <w:rPr>
                      <w:rFonts w:ascii="Cambria Math" w:hAnsi="Cambria Math" w:cstheme="minorHAnsi"/>
                      <w:color w:val="auto"/>
                      <w:sz w:val="24"/>
                      <w:szCs w:val="24"/>
                      <w:lang w:val="hy-AM"/>
                    </w:rPr>
                    <m:t>arctg</m:t>
                  </m:r>
                  <m:d>
                    <m:dPr>
                      <m:ctrlPr>
                        <w:rPr>
                          <w:rFonts w:ascii="Cambria Math" w:hAnsi="Cambria Math" w:cstheme="minorHAnsi"/>
                          <w:i/>
                          <w:iCs/>
                          <w:color w:val="auto"/>
                          <w:sz w:val="24"/>
                          <w:szCs w:val="24"/>
                          <w:lang w:val="hy-AM"/>
                        </w:rPr>
                      </m:ctrlPr>
                    </m:dPr>
                    <m:e>
                      <m:f>
                        <m:fPr>
                          <m:ctrlPr>
                            <w:rPr>
                              <w:rFonts w:ascii="Cambria Math" w:hAnsi="Cambria Math" w:cstheme="minorHAnsi"/>
                              <w:i/>
                              <w:iCs/>
                              <w:color w:val="auto"/>
                              <w:sz w:val="24"/>
                              <w:szCs w:val="24"/>
                              <w:lang w:val="hy-AM"/>
                            </w:rPr>
                          </m:ctrlPr>
                        </m:fPr>
                        <m:num>
                          <m:r>
                            <w:rPr>
                              <w:rFonts w:ascii="Cambria Math" w:hAnsi="Cambria Math" w:cstheme="minorHAnsi"/>
                              <w:color w:val="auto"/>
                              <w:sz w:val="24"/>
                              <w:szCs w:val="24"/>
                              <w:lang w:val="hy-AM"/>
                            </w:rPr>
                            <m:t>1.35</m:t>
                          </m:r>
                          <m:sSub>
                            <m:sSubPr>
                              <m:ctrlPr>
                                <w:rPr>
                                  <w:rFonts w:ascii="Cambria Math" w:hAnsi="Cambria Math" w:cstheme="minorHAnsi"/>
                                  <w:i/>
                                  <w:iCs/>
                                  <w:color w:val="auto"/>
                                  <w:sz w:val="24"/>
                                  <w:szCs w:val="24"/>
                                  <w:lang w:val="hy-AM"/>
                                </w:rPr>
                              </m:ctrlPr>
                            </m:sSubPr>
                            <m:e>
                              <m:r>
                                <w:rPr>
                                  <w:rFonts w:ascii="Cambria Math" w:hAnsi="Cambria Math" w:cstheme="minorHAnsi"/>
                                  <w:color w:val="auto"/>
                                  <w:sz w:val="24"/>
                                  <w:szCs w:val="24"/>
                                  <w:lang w:val="hy-AM"/>
                                </w:rPr>
                                <m:t>h</m:t>
                              </m:r>
                            </m:e>
                            <m:sub>
                              <m:r>
                                <w:rPr>
                                  <w:rFonts w:ascii="Cambria Math" w:hAnsi="Cambria Math" w:cstheme="minorHAnsi"/>
                                  <w:color w:val="auto"/>
                                  <w:sz w:val="24"/>
                                  <w:szCs w:val="24"/>
                                  <w:lang w:val="hy-AM"/>
                                </w:rPr>
                                <m:t>համ</m:t>
                              </m:r>
                            </m:sub>
                          </m:sSub>
                        </m:num>
                        <m:den>
                          <m:r>
                            <w:rPr>
                              <w:rFonts w:ascii="Cambria Math" w:hAnsi="Cambria Math" w:cstheme="minorHAnsi"/>
                              <w:color w:val="auto"/>
                              <w:sz w:val="24"/>
                              <w:szCs w:val="24"/>
                              <w:lang w:val="hy-AM"/>
                            </w:rPr>
                            <m:t>D</m:t>
                          </m:r>
                        </m:den>
                      </m:f>
                    </m:e>
                  </m:d>
                  <m:r>
                    <w:rPr>
                      <w:rFonts w:ascii="Cambria Math" w:hAnsi="Cambria Math" w:cstheme="minorHAnsi"/>
                      <w:color w:val="auto"/>
                      <w:sz w:val="24"/>
                      <w:szCs w:val="24"/>
                      <w:lang w:val="hy-AM"/>
                    </w:rPr>
                    <m:t>+</m:t>
                  </m:r>
                  <m:f>
                    <m:fPr>
                      <m:ctrlPr>
                        <w:rPr>
                          <w:rFonts w:ascii="Cambria Math" w:hAnsi="Cambria Math" w:cstheme="minorHAnsi"/>
                          <w:i/>
                          <w:iCs/>
                          <w:color w:val="auto"/>
                          <w:sz w:val="24"/>
                          <w:szCs w:val="24"/>
                          <w:lang w:val="hy-AM"/>
                        </w:rPr>
                      </m:ctrlPr>
                    </m:fPr>
                    <m:num>
                      <m:sSub>
                        <m:sSubPr>
                          <m:ctrlPr>
                            <w:rPr>
                              <w:rFonts w:ascii="Cambria Math" w:hAnsi="Cambria Math" w:cstheme="minorHAnsi"/>
                              <w:i/>
                              <w:iCs/>
                              <w:color w:val="auto"/>
                              <w:sz w:val="24"/>
                              <w:szCs w:val="24"/>
                              <w:lang w:val="hy-AM"/>
                            </w:rPr>
                          </m:ctrlPr>
                        </m:sSubPr>
                        <m:e>
                          <m:r>
                            <w:rPr>
                              <w:rFonts w:ascii="Cambria Math" w:hAnsi="Cambria Math" w:cstheme="minorHAnsi"/>
                              <w:color w:val="auto"/>
                              <w:sz w:val="24"/>
                              <w:szCs w:val="24"/>
                              <w:lang w:val="hy-AM"/>
                            </w:rPr>
                            <m:t>E</m:t>
                          </m:r>
                        </m:e>
                        <m:sub>
                          <m:r>
                            <w:rPr>
                              <w:rFonts w:ascii="Cambria Math" w:hAnsi="Cambria Math" w:cstheme="minorHAnsi"/>
                              <w:color w:val="auto"/>
                              <w:sz w:val="24"/>
                              <w:szCs w:val="24"/>
                              <w:lang w:val="hy-AM"/>
                            </w:rPr>
                            <m:t>i</m:t>
                          </m:r>
                        </m:sub>
                      </m:sSub>
                    </m:num>
                    <m:den>
                      <m:sSubSup>
                        <m:sSubSupPr>
                          <m:ctrlPr>
                            <w:rPr>
                              <w:rFonts w:ascii="Cambria Math" w:hAnsi="Cambria Math" w:cstheme="minorHAnsi"/>
                              <w:i/>
                              <w:iCs/>
                              <w:color w:val="auto"/>
                              <w:sz w:val="24"/>
                              <w:szCs w:val="24"/>
                              <w:lang w:val="hy-AM"/>
                            </w:rPr>
                          </m:ctrlPr>
                        </m:sSubSupPr>
                        <m:e>
                          <m:r>
                            <w:rPr>
                              <w:rFonts w:ascii="Cambria Math" w:hAnsi="Cambria Math" w:cstheme="minorHAnsi"/>
                              <w:color w:val="auto"/>
                              <w:sz w:val="24"/>
                              <w:szCs w:val="24"/>
                              <w:lang w:val="hy-AM"/>
                            </w:rPr>
                            <m:t>E</m:t>
                          </m:r>
                        </m:e>
                        <m:sub>
                          <m:sSup>
                            <m:sSupPr>
                              <m:ctrlPr>
                                <w:rPr>
                                  <w:rFonts w:ascii="Cambria Math" w:hAnsi="Cambria Math" w:cstheme="minorHAnsi"/>
                                  <w:i/>
                                  <w:color w:val="auto"/>
                                  <w:sz w:val="24"/>
                                  <w:szCs w:val="24"/>
                                  <w:lang w:val="hy-AM"/>
                                </w:rPr>
                              </m:ctrlPr>
                            </m:sSupPr>
                            <m:e>
                              <m:r>
                                <w:rPr>
                                  <w:rFonts w:ascii="Cambria Math" w:hAnsi="Cambria Math" w:cstheme="minorHAnsi"/>
                                  <w:color w:val="auto"/>
                                  <w:sz w:val="24"/>
                                  <w:szCs w:val="24"/>
                                  <w:lang w:val="hy-AM"/>
                                </w:rPr>
                                <m:t>ը</m:t>
                              </m:r>
                            </m:e>
                            <m:sup>
                              <m:r>
                                <w:rPr>
                                  <w:rFonts w:ascii="Cambria Math" w:hAnsi="Cambria Math" w:cstheme="minorHAnsi"/>
                                  <w:color w:val="auto"/>
                                  <w:sz w:val="24"/>
                                  <w:szCs w:val="24"/>
                                  <w:lang w:val="hy-AM"/>
                                </w:rPr>
                                <m:t>1</m:t>
                              </m:r>
                            </m:sup>
                          </m:sSup>
                        </m:sub>
                        <m:sup>
                          <m:r>
                            <w:rPr>
                              <w:rFonts w:ascii="Cambria Math" w:hAnsi="Cambria Math" w:cstheme="minorHAnsi"/>
                              <w:color w:val="auto"/>
                              <w:sz w:val="24"/>
                              <w:szCs w:val="24"/>
                              <w:lang w:val="hy-AM"/>
                            </w:rPr>
                            <m:t>i+1</m:t>
                          </m:r>
                        </m:sup>
                      </m:sSubSup>
                    </m:den>
                  </m:f>
                  <m:r>
                    <w:rPr>
                      <w:rFonts w:ascii="Cambria Math" w:hAnsi="Cambria Math" w:cstheme="minorHAnsi"/>
                      <w:color w:val="auto"/>
                      <w:sz w:val="24"/>
                      <w:szCs w:val="24"/>
                      <w:lang w:val="hy-AM"/>
                    </w:rPr>
                    <m:t>⋅</m:t>
                  </m:r>
                  <m:f>
                    <m:fPr>
                      <m:ctrlPr>
                        <w:rPr>
                          <w:rFonts w:ascii="Cambria Math" w:hAnsi="Cambria Math" w:cstheme="minorHAnsi"/>
                          <w:i/>
                          <w:iCs/>
                          <w:color w:val="auto"/>
                          <w:sz w:val="24"/>
                          <w:szCs w:val="24"/>
                          <w:lang w:val="hy-AM"/>
                        </w:rPr>
                      </m:ctrlPr>
                    </m:fPr>
                    <m:num>
                      <m:r>
                        <w:rPr>
                          <w:rFonts w:ascii="Cambria Math" w:hAnsi="Cambria Math" w:cstheme="minorHAnsi"/>
                          <w:color w:val="auto"/>
                          <w:sz w:val="24"/>
                          <w:szCs w:val="24"/>
                          <w:lang w:val="hy-AM"/>
                        </w:rPr>
                        <m:t>2</m:t>
                      </m:r>
                    </m:num>
                    <m:den>
                      <m:r>
                        <w:rPr>
                          <w:rFonts w:ascii="Cambria Math" w:hAnsi="Cambria Math" w:cstheme="minorHAnsi"/>
                          <w:color w:val="auto"/>
                          <w:sz w:val="24"/>
                          <w:szCs w:val="24"/>
                          <w:lang w:val="hy-AM"/>
                        </w:rPr>
                        <m:t>π</m:t>
                      </m:r>
                    </m:den>
                  </m:f>
                  <m:r>
                    <w:rPr>
                      <w:rFonts w:ascii="Cambria Math" w:hAnsi="Cambria Math" w:cstheme="minorHAnsi"/>
                      <w:color w:val="auto"/>
                      <w:sz w:val="24"/>
                      <w:szCs w:val="24"/>
                      <w:lang w:val="hy-AM"/>
                    </w:rPr>
                    <m:t>arctg</m:t>
                  </m:r>
                  <m:f>
                    <m:fPr>
                      <m:ctrlPr>
                        <w:rPr>
                          <w:rFonts w:ascii="Cambria Math" w:hAnsi="Cambria Math" w:cstheme="minorHAnsi"/>
                          <w:i/>
                          <w:iCs/>
                          <w:color w:val="auto"/>
                          <w:sz w:val="24"/>
                          <w:szCs w:val="24"/>
                          <w:lang w:val="hy-AM"/>
                        </w:rPr>
                      </m:ctrlPr>
                    </m:fPr>
                    <m:num>
                      <m:r>
                        <w:rPr>
                          <w:rFonts w:ascii="Cambria Math" w:hAnsi="Cambria Math" w:cstheme="minorHAnsi"/>
                          <w:color w:val="auto"/>
                          <w:sz w:val="24"/>
                          <w:szCs w:val="24"/>
                          <w:lang w:val="hy-AM"/>
                        </w:rPr>
                        <m:t>D</m:t>
                      </m:r>
                    </m:num>
                    <m:den>
                      <m:sSub>
                        <m:sSubPr>
                          <m:ctrlPr>
                            <w:rPr>
                              <w:rFonts w:ascii="Cambria Math" w:hAnsi="Cambria Math" w:cstheme="minorHAnsi"/>
                              <w:i/>
                              <w:iCs/>
                              <w:color w:val="auto"/>
                              <w:sz w:val="24"/>
                              <w:szCs w:val="24"/>
                              <w:lang w:val="hy-AM"/>
                            </w:rPr>
                          </m:ctrlPr>
                        </m:sSubPr>
                        <m:e>
                          <m:r>
                            <w:rPr>
                              <w:rFonts w:ascii="Cambria Math" w:hAnsi="Cambria Math" w:cstheme="minorHAnsi"/>
                              <w:color w:val="auto"/>
                              <w:sz w:val="24"/>
                              <w:szCs w:val="24"/>
                              <w:lang w:val="hy-AM"/>
                            </w:rPr>
                            <m:t>h</m:t>
                          </m:r>
                        </m:e>
                        <m:sub>
                          <m:r>
                            <w:rPr>
                              <w:rFonts w:ascii="Cambria Math" w:hAnsi="Cambria Math" w:cstheme="minorHAnsi"/>
                              <w:color w:val="auto"/>
                              <w:sz w:val="24"/>
                              <w:szCs w:val="24"/>
                              <w:lang w:val="hy-AM"/>
                            </w:rPr>
                            <m:t>համ</m:t>
                          </m:r>
                        </m:sub>
                      </m:sSub>
                    </m:den>
                  </m:f>
                </m:den>
              </m:f>
            </m:oMath>
            <w:r w:rsidRPr="0015453D">
              <w:rPr>
                <w:rFonts w:asciiTheme="minorHAnsi" w:hAnsiTheme="minorHAnsi" w:cstheme="minorHAnsi"/>
                <w:color w:val="auto"/>
                <w:sz w:val="24"/>
                <w:lang w:val="hy-AM"/>
              </w:rPr>
              <w:t xml:space="preserve">    </w:t>
            </w:r>
          </w:p>
        </w:tc>
        <w:tc>
          <w:tcPr>
            <w:tcW w:w="1838" w:type="dxa"/>
            <w:vAlign w:val="center"/>
          </w:tcPr>
          <w:p w14:paraId="48416D2E" w14:textId="77777777" w:rsidR="00B868FE" w:rsidRPr="00400AC2" w:rsidRDefault="00B868FE"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lang w:val="ru-RU"/>
              </w:rPr>
              <w:t>1</w:t>
            </w:r>
            <w:r>
              <w:rPr>
                <w:b w:val="0"/>
                <w:bCs w:val="0"/>
                <w:color w:val="auto"/>
                <w:sz w:val="24"/>
                <w:lang w:val="en-US"/>
              </w:rPr>
              <w:t>3</w:t>
            </w:r>
            <w:r w:rsidRPr="00400AC2">
              <w:rPr>
                <w:b w:val="0"/>
                <w:bCs w:val="0"/>
                <w:color w:val="auto"/>
                <w:sz w:val="24"/>
              </w:rPr>
              <w:t>)</w:t>
            </w:r>
          </w:p>
        </w:tc>
      </w:tr>
      <w:tr w:rsidR="00B868FE" w:rsidRPr="00400AC2" w14:paraId="3D9708C4" w14:textId="77777777" w:rsidTr="002A734F">
        <w:tc>
          <w:tcPr>
            <w:tcW w:w="7791" w:type="dxa"/>
          </w:tcPr>
          <w:p w14:paraId="3E5916D4" w14:textId="0E12133D" w:rsidR="00B868FE" w:rsidRPr="000614D4" w:rsidRDefault="00000000" w:rsidP="005C46AE">
            <w:pPr>
              <w:tabs>
                <w:tab w:val="left" w:pos="1080"/>
                <w:tab w:val="left" w:pos="1260"/>
              </w:tabs>
              <w:autoSpaceDE w:val="0"/>
              <w:autoSpaceDN w:val="0"/>
              <w:adjustRightInd w:val="0"/>
              <w:spacing w:after="0" w:line="360" w:lineRule="auto"/>
              <w:ind w:right="0" w:firstLine="0"/>
              <w:jc w:val="center"/>
              <w:rPr>
                <w:rFonts w:ascii="GHEA Grapalat" w:hAnsi="GHEA Grapalat"/>
                <w:color w:val="auto"/>
                <w:sz w:val="24"/>
                <w:lang w:val="hy-AM"/>
              </w:rPr>
            </w:pPr>
            <m:oMath>
              <m:sSub>
                <m:sSubPr>
                  <m:ctrlPr>
                    <w:rPr>
                      <w:rFonts w:ascii="Cambria Math" w:hAnsi="Cambria Math"/>
                      <w:i/>
                      <w:iCs/>
                      <w:color w:val="auto"/>
                      <w:sz w:val="24"/>
                      <w:szCs w:val="24"/>
                      <w:lang w:val="hy-AM"/>
                    </w:rPr>
                  </m:ctrlPr>
                </m:sSubPr>
                <m:e>
                  <m:r>
                    <w:rPr>
                      <w:rFonts w:ascii="Cambria Math" w:hAnsi="Cambria Math" w:cs="Cambria Math"/>
                      <w:color w:val="auto"/>
                      <w:sz w:val="24"/>
                      <w:szCs w:val="24"/>
                      <w:lang w:val="hy-AM"/>
                    </w:rPr>
                    <m:t>h</m:t>
                  </m:r>
                </m:e>
                <m:sub>
                  <m:r>
                    <w:rPr>
                      <w:rFonts w:ascii="Cambria Math" w:hAnsi="GHEA Grapalat"/>
                      <w:color w:val="auto"/>
                      <w:sz w:val="24"/>
                      <w:szCs w:val="24"/>
                      <w:lang w:val="hy-AM"/>
                    </w:rPr>
                    <m:t>համ</m:t>
                  </m:r>
                </m:sub>
              </m:sSub>
              <m:r>
                <w:rPr>
                  <w:rFonts w:ascii="Cambria Math" w:hAnsi="GHEA Grapalat"/>
                  <w:color w:val="auto"/>
                  <w:sz w:val="24"/>
                  <w:szCs w:val="24"/>
                  <w:lang w:val="hy-AM"/>
                </w:rPr>
                <m:t>=2</m:t>
              </m:r>
              <m:sSub>
                <m:sSubPr>
                  <m:ctrlPr>
                    <w:rPr>
                      <w:rFonts w:ascii="Cambria Math" w:hAnsi="Cambria Math"/>
                      <w:i/>
                      <w:iCs/>
                      <w:color w:val="auto"/>
                      <w:sz w:val="24"/>
                      <w:szCs w:val="24"/>
                      <w:lang w:val="hy-AM"/>
                    </w:rPr>
                  </m:ctrlPr>
                </m:sSubPr>
                <m:e>
                  <m:r>
                    <w:rPr>
                      <w:rFonts w:ascii="Cambria Math" w:hAnsi="Cambria Math" w:cs="Cambria Math"/>
                      <w:color w:val="auto"/>
                      <w:sz w:val="24"/>
                      <w:szCs w:val="24"/>
                      <w:lang w:val="hy-AM"/>
                    </w:rPr>
                    <m:t>h</m:t>
                  </m:r>
                </m:e>
                <m:sub>
                  <m:r>
                    <w:rPr>
                      <w:rFonts w:ascii="Cambria Math" w:hAnsi="GHEA Grapalat"/>
                      <w:color w:val="auto"/>
                      <w:sz w:val="24"/>
                      <w:szCs w:val="24"/>
                      <w:lang w:val="hy-AM"/>
                    </w:rPr>
                    <m:t>i</m:t>
                  </m:r>
                  <m:ctrlPr>
                    <w:rPr>
                      <w:rFonts w:ascii="Cambria Math" w:hAnsi="GHEA Grapalat"/>
                      <w:i/>
                      <w:iCs/>
                      <w:color w:val="auto"/>
                      <w:sz w:val="24"/>
                      <w:szCs w:val="24"/>
                      <w:lang w:val="hy-AM"/>
                    </w:rPr>
                  </m:ctrlPr>
                </m:sub>
              </m:sSub>
              <m:rad>
                <m:radPr>
                  <m:ctrlPr>
                    <w:rPr>
                      <w:rFonts w:ascii="Cambria Math" w:hAnsi="GHEA Grapalat"/>
                      <w:i/>
                      <w:iCs/>
                      <w:color w:val="auto"/>
                      <w:sz w:val="24"/>
                      <w:szCs w:val="24"/>
                      <w:lang w:val="hy-AM"/>
                    </w:rPr>
                  </m:ctrlPr>
                </m:radPr>
                <m:deg>
                  <m:r>
                    <w:rPr>
                      <w:rFonts w:ascii="Cambria Math" w:hAnsi="GHEA Grapalat"/>
                      <w:color w:val="auto"/>
                      <w:sz w:val="24"/>
                      <w:szCs w:val="24"/>
                      <w:lang w:val="hy-AM"/>
                    </w:rPr>
                    <m:t>3</m:t>
                  </m:r>
                </m:deg>
                <m:e>
                  <m:f>
                    <m:fPr>
                      <m:ctrlPr>
                        <w:rPr>
                          <w:rFonts w:ascii="Cambria Math" w:hAnsi="GHEA Grapalat"/>
                          <w:i/>
                          <w:iCs/>
                          <w:color w:val="auto"/>
                          <w:sz w:val="24"/>
                          <w:szCs w:val="24"/>
                          <w:lang w:val="hy-AM"/>
                        </w:rPr>
                      </m:ctrlPr>
                    </m:fPr>
                    <m:num>
                      <m:sSub>
                        <m:sSubPr>
                          <m:ctrlPr>
                            <w:rPr>
                              <w:rFonts w:ascii="Cambria Math" w:hAnsi="GHEA Grapalat"/>
                              <w:i/>
                              <w:iCs/>
                              <w:color w:val="auto"/>
                              <w:sz w:val="24"/>
                              <w:szCs w:val="24"/>
                              <w:lang w:val="hy-AM"/>
                            </w:rPr>
                          </m:ctrlPr>
                        </m:sSubPr>
                        <m:e>
                          <m:r>
                            <w:rPr>
                              <w:rFonts w:ascii="Cambria Math" w:hAnsi="GHEA Grapalat"/>
                              <w:color w:val="auto"/>
                              <w:sz w:val="24"/>
                              <w:szCs w:val="24"/>
                              <w:lang w:val="hy-AM"/>
                            </w:rPr>
                            <m:t>E</m:t>
                          </m:r>
                        </m:e>
                        <m:sub>
                          <m:r>
                            <w:rPr>
                              <w:rFonts w:ascii="Cambria Math" w:hAnsi="GHEA Grapalat"/>
                              <w:color w:val="auto"/>
                              <w:sz w:val="24"/>
                              <w:szCs w:val="24"/>
                              <w:lang w:val="hy-AM"/>
                            </w:rPr>
                            <m:t>i</m:t>
                          </m:r>
                        </m:sub>
                      </m:sSub>
                    </m:num>
                    <m:den>
                      <m:r>
                        <w:rPr>
                          <w:rFonts w:ascii="Cambria Math" w:hAnsi="GHEA Grapalat"/>
                          <w:color w:val="auto"/>
                          <w:sz w:val="24"/>
                          <w:szCs w:val="24"/>
                          <w:lang w:val="hy-AM"/>
                        </w:rPr>
                        <m:t>6</m:t>
                      </m:r>
                      <m:sSubSup>
                        <m:sSubSupPr>
                          <m:ctrlPr>
                            <w:rPr>
                              <w:rFonts w:ascii="Cambria Math" w:hAnsi="GHEA Grapalat"/>
                              <w:i/>
                              <w:iCs/>
                              <w:color w:val="auto"/>
                              <w:sz w:val="24"/>
                              <w:szCs w:val="24"/>
                              <w:lang w:val="hy-AM"/>
                            </w:rPr>
                          </m:ctrlPr>
                        </m:sSubSupPr>
                        <m:e>
                          <m:r>
                            <w:rPr>
                              <w:rFonts w:ascii="Cambria Math" w:hAnsi="GHEA Grapalat"/>
                              <w:color w:val="auto"/>
                              <w:sz w:val="24"/>
                              <w:szCs w:val="24"/>
                              <w:lang w:val="hy-AM"/>
                            </w:rPr>
                            <m:t>E</m:t>
                          </m:r>
                        </m:e>
                        <m:sub>
                          <m:r>
                            <w:rPr>
                              <w:rFonts w:ascii="Cambria Math" w:hAnsi="GHEA Grapalat"/>
                              <w:color w:val="auto"/>
                              <w:sz w:val="24"/>
                              <w:szCs w:val="24"/>
                              <w:lang w:val="hy-AM"/>
                            </w:rPr>
                            <m:t>ըն</m:t>
                          </m:r>
                          <m:sSup>
                            <m:sSupPr>
                              <m:ctrlPr>
                                <w:rPr>
                                  <w:rFonts w:ascii="Cambria Math" w:hAnsi="GHEA Grapalat"/>
                                  <w:i/>
                                  <w:color w:val="auto"/>
                                  <w:sz w:val="24"/>
                                  <w:szCs w:val="24"/>
                                  <w:lang w:val="hy-AM"/>
                                </w:rPr>
                              </m:ctrlPr>
                            </m:sSupPr>
                            <m:e>
                              <m:r>
                                <w:rPr>
                                  <w:rFonts w:ascii="Cambria Math" w:hAnsi="GHEA Grapalat"/>
                                  <w:color w:val="auto"/>
                                  <w:sz w:val="24"/>
                                  <w:szCs w:val="24"/>
                                  <w:lang w:val="hy-AM"/>
                                </w:rPr>
                                <m:t>դ</m:t>
                              </m:r>
                              <m:ctrlPr>
                                <w:rPr>
                                  <w:rFonts w:ascii="Cambria Math" w:hAnsi="Cambria Math"/>
                                  <w:i/>
                                  <w:color w:val="auto"/>
                                  <w:sz w:val="24"/>
                                  <w:szCs w:val="24"/>
                                  <w:lang w:val="hy-AM"/>
                                </w:rPr>
                              </m:ctrlPr>
                            </m:e>
                            <m:sup>
                              <m:r>
                                <w:rPr>
                                  <w:rFonts w:ascii="Cambria Math" w:hAnsi="GHEA Grapalat"/>
                                  <w:color w:val="auto"/>
                                  <w:sz w:val="24"/>
                                  <w:szCs w:val="24"/>
                                  <w:lang w:val="hy-AM"/>
                                </w:rPr>
                                <m:t>1</m:t>
                              </m:r>
                            </m:sup>
                          </m:sSup>
                          <m:ctrlPr>
                            <w:rPr>
                              <w:rFonts w:ascii="Cambria Math" w:hAnsi="Cambria Math"/>
                              <w:i/>
                              <w:iCs/>
                              <w:color w:val="auto"/>
                              <w:sz w:val="24"/>
                              <w:szCs w:val="24"/>
                              <w:lang w:val="hy-AM"/>
                            </w:rPr>
                          </m:ctrlPr>
                        </m:sub>
                        <m:sup>
                          <m:r>
                            <w:rPr>
                              <w:rFonts w:ascii="Cambria Math" w:hAnsi="GHEA Grapalat"/>
                              <w:color w:val="auto"/>
                              <w:sz w:val="24"/>
                              <w:szCs w:val="24"/>
                              <w:lang w:val="hy-AM"/>
                            </w:rPr>
                            <m:t>i+1</m:t>
                          </m:r>
                        </m:sup>
                      </m:sSubSup>
                      <m:ctrlPr>
                        <w:rPr>
                          <w:rFonts w:ascii="Cambria Math" w:hAnsi="Cambria Math"/>
                          <w:i/>
                          <w:iCs/>
                          <w:color w:val="auto"/>
                          <w:sz w:val="24"/>
                          <w:szCs w:val="24"/>
                          <w:lang w:val="hy-AM"/>
                        </w:rPr>
                      </m:ctrlPr>
                    </m:den>
                  </m:f>
                  <m:ctrlPr>
                    <w:rPr>
                      <w:rFonts w:ascii="Cambria Math" w:hAnsi="Cambria Math"/>
                      <w:i/>
                      <w:iCs/>
                      <w:color w:val="auto"/>
                      <w:sz w:val="24"/>
                      <w:szCs w:val="24"/>
                      <w:lang w:val="hy-AM"/>
                    </w:rPr>
                  </m:ctrlPr>
                </m:e>
              </m:rad>
            </m:oMath>
            <w:r w:rsidR="00B868FE" w:rsidRPr="00400AC2">
              <w:rPr>
                <w:rFonts w:ascii="GHEA Grapalat" w:hAnsi="GHEA Grapalat"/>
                <w:i/>
                <w:iCs/>
                <w:color w:val="auto"/>
                <w:sz w:val="24"/>
                <w:szCs w:val="24"/>
                <w:lang w:val="hy-AM"/>
              </w:rPr>
              <w:t xml:space="preserve">,     </w:t>
            </w:r>
          </w:p>
        </w:tc>
        <w:tc>
          <w:tcPr>
            <w:tcW w:w="1838" w:type="dxa"/>
            <w:vAlign w:val="center"/>
          </w:tcPr>
          <w:p w14:paraId="7ACDA099" w14:textId="77777777" w:rsidR="00B868FE" w:rsidRPr="00400AC2" w:rsidRDefault="00B868FE" w:rsidP="005C46AE">
            <w:pPr>
              <w:pStyle w:val="a0"/>
              <w:spacing w:line="360" w:lineRule="auto"/>
              <w:ind w:left="0" w:firstLine="0"/>
              <w:jc w:val="center"/>
              <w:rPr>
                <w:b w:val="0"/>
                <w:bCs w:val="0"/>
                <w:color w:val="auto"/>
                <w:sz w:val="24"/>
              </w:rPr>
            </w:pPr>
            <w:r w:rsidRPr="00400AC2">
              <w:rPr>
                <w:b w:val="0"/>
                <w:bCs w:val="0"/>
                <w:color w:val="auto"/>
                <w:sz w:val="24"/>
              </w:rPr>
              <w:t>(</w:t>
            </w:r>
            <w:r>
              <w:rPr>
                <w:b w:val="0"/>
                <w:bCs w:val="0"/>
                <w:color w:val="auto"/>
                <w:sz w:val="24"/>
                <w:lang w:val="ru-RU"/>
              </w:rPr>
              <w:t>1</w:t>
            </w:r>
            <w:r>
              <w:rPr>
                <w:b w:val="0"/>
                <w:bCs w:val="0"/>
                <w:color w:val="auto"/>
                <w:sz w:val="24"/>
                <w:lang w:val="en-US"/>
              </w:rPr>
              <w:t>4</w:t>
            </w:r>
            <w:r w:rsidRPr="00400AC2">
              <w:rPr>
                <w:b w:val="0"/>
                <w:bCs w:val="0"/>
                <w:color w:val="auto"/>
                <w:sz w:val="24"/>
              </w:rPr>
              <w:t>)</w:t>
            </w:r>
          </w:p>
        </w:tc>
      </w:tr>
    </w:tbl>
    <w:p w14:paraId="6638125B" w14:textId="77777777" w:rsidR="00B868FE" w:rsidRPr="00400AC2" w:rsidRDefault="00B868FE" w:rsidP="00BD0A2A">
      <w:pPr>
        <w:pStyle w:val="Title"/>
        <w:spacing w:line="360" w:lineRule="auto"/>
        <w:ind w:left="180" w:firstLine="630"/>
        <w:jc w:val="both"/>
        <w:rPr>
          <w:rFonts w:ascii="GHEA Grapalat" w:hAnsi="GHEA Grapalat"/>
          <w:sz w:val="24"/>
          <w:szCs w:val="24"/>
          <w:lang w:val="hy-AM"/>
        </w:rPr>
      </w:pPr>
      <m:oMath>
        <m:r>
          <w:rPr>
            <w:rFonts w:ascii="Cambria Math" w:hAnsi="Cambria Math"/>
            <w:sz w:val="24"/>
            <w:szCs w:val="24"/>
            <w:lang w:val="hy-AM"/>
          </w:rPr>
          <m:t>i</m:t>
        </m:r>
      </m:oMath>
      <w:r>
        <w:rPr>
          <w:rFonts w:ascii="GHEA Grapalat" w:hAnsi="GHEA Grapalat"/>
          <w:sz w:val="24"/>
          <w:szCs w:val="24"/>
          <w:lang w:val="hy-AM"/>
        </w:rPr>
        <w:t xml:space="preserve"> </w:t>
      </w:r>
      <w:r w:rsidRPr="00400AC2">
        <w:rPr>
          <w:rFonts w:ascii="GHEA Grapalat" w:hAnsi="GHEA Grapalat"/>
          <w:sz w:val="24"/>
          <w:szCs w:val="24"/>
          <w:lang w:val="hy-AM"/>
        </w:rPr>
        <w:t>-</w:t>
      </w:r>
      <w:r>
        <w:rPr>
          <w:rFonts w:ascii="GHEA Grapalat" w:hAnsi="GHEA Grapalat"/>
          <w:sz w:val="24"/>
          <w:szCs w:val="24"/>
          <w:lang w:val="hy-AM"/>
        </w:rPr>
        <w:t xml:space="preserve"> </w:t>
      </w:r>
      <w:r w:rsidRPr="00170BD7">
        <w:rPr>
          <w:rFonts w:ascii="Cambria Math" w:hAnsi="GHEA Grapalat"/>
          <w:sz w:val="24"/>
          <w:szCs w:val="24"/>
          <w:lang w:val="hy-AM" w:eastAsia="ru-RU"/>
        </w:rPr>
        <w:t>ճանապարհային</w:t>
      </w:r>
      <w:r w:rsidRPr="00400AC2">
        <w:rPr>
          <w:rFonts w:ascii="GHEA Grapalat" w:hAnsi="GHEA Grapalat"/>
          <w:sz w:val="24"/>
          <w:szCs w:val="24"/>
          <w:lang w:val="hy-AM"/>
        </w:rPr>
        <w:t xml:space="preserve"> պատվածքի դիտարկվող շերտի համարն է,</w:t>
      </w:r>
    </w:p>
    <w:p w14:paraId="10250E05" w14:textId="686DAE03" w:rsidR="00B868FE" w:rsidRPr="00400AC2" w:rsidRDefault="00000000" w:rsidP="00BD0A2A">
      <w:pPr>
        <w:pStyle w:val="Title"/>
        <w:spacing w:line="360" w:lineRule="auto"/>
        <w:ind w:left="180" w:firstLine="630"/>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cs="Cambria Math"/>
                <w:sz w:val="24"/>
                <w:szCs w:val="24"/>
                <w:lang w:val="hy-AM"/>
              </w:rPr>
              <m:t>h</m:t>
            </m:r>
          </m:e>
          <m:sub>
            <m:r>
              <w:rPr>
                <w:rFonts w:ascii="Cambria Math" w:hAnsi="GHEA Grapalat"/>
                <w:sz w:val="24"/>
                <w:szCs w:val="24"/>
                <w:lang w:val="hy-AM"/>
              </w:rPr>
              <m:t>i</m:t>
            </m:r>
            <m:ctrlPr>
              <w:rPr>
                <w:rFonts w:ascii="Cambria Math" w:hAnsi="GHEA Grapalat"/>
                <w:i/>
                <w:sz w:val="24"/>
                <w:szCs w:val="24"/>
                <w:lang w:val="hy-AM"/>
              </w:rPr>
            </m:ctrlPr>
          </m:sub>
        </m:sSub>
      </m:oMath>
      <w:r w:rsidR="00B868FE">
        <w:rPr>
          <w:rFonts w:ascii="GHEA Grapalat" w:hAnsi="GHEA Grapalat"/>
          <w:sz w:val="24"/>
          <w:szCs w:val="24"/>
          <w:lang w:val="hy-AM"/>
        </w:rPr>
        <w:t xml:space="preserve"> </w:t>
      </w:r>
      <w:r w:rsidR="00B868FE" w:rsidRPr="00400AC2">
        <w:rPr>
          <w:rFonts w:ascii="GHEA Grapalat" w:hAnsi="GHEA Grapalat"/>
          <w:sz w:val="24"/>
          <w:szCs w:val="24"/>
          <w:lang w:val="hy-AM"/>
        </w:rPr>
        <w:t xml:space="preserve">-  </w:t>
      </w:r>
      <m:oMath>
        <m:r>
          <w:rPr>
            <w:rFonts w:ascii="Cambria Math" w:hAnsi="Cambria Math"/>
            <w:sz w:val="24"/>
            <w:szCs w:val="24"/>
            <w:lang w:val="hy-AM"/>
          </w:rPr>
          <m:t>i</m:t>
        </m:r>
      </m:oMath>
      <w:r w:rsidR="00B868FE" w:rsidRPr="00400AC2">
        <w:rPr>
          <w:rFonts w:ascii="GHEA Grapalat" w:hAnsi="GHEA Grapalat"/>
          <w:sz w:val="24"/>
          <w:szCs w:val="24"/>
          <w:lang w:val="hy-AM"/>
        </w:rPr>
        <w:t xml:space="preserve">-րդ </w:t>
      </w:r>
      <w:r w:rsidR="00B868FE" w:rsidRPr="00170BD7">
        <w:rPr>
          <w:rFonts w:ascii="Cambria Math" w:hAnsi="GHEA Grapalat"/>
          <w:sz w:val="24"/>
          <w:szCs w:val="24"/>
          <w:lang w:val="hy-AM" w:eastAsia="ru-RU"/>
        </w:rPr>
        <w:t>շերտի</w:t>
      </w:r>
      <w:r w:rsidR="00B868FE" w:rsidRPr="00400AC2">
        <w:rPr>
          <w:rFonts w:ascii="GHEA Grapalat" w:hAnsi="GHEA Grapalat"/>
          <w:sz w:val="24"/>
          <w:szCs w:val="24"/>
          <w:lang w:val="hy-AM"/>
        </w:rPr>
        <w:t xml:space="preserve"> հաստությունը, սմ,</w:t>
      </w:r>
    </w:p>
    <w:p w14:paraId="68BA1112" w14:textId="1133B689" w:rsidR="00B868FE" w:rsidRPr="00170BD7" w:rsidRDefault="00000000" w:rsidP="00BD0A2A">
      <w:pPr>
        <w:pStyle w:val="Title"/>
        <w:spacing w:line="360" w:lineRule="auto"/>
        <w:ind w:left="180" w:firstLine="630"/>
        <w:jc w:val="both"/>
        <w:rPr>
          <w:rFonts w:ascii="Cambria Math" w:hAnsi="GHEA Grapalat"/>
          <w:sz w:val="24"/>
          <w:szCs w:val="24"/>
          <w:lang w:val="hy-AM" w:eastAsia="ru-RU"/>
        </w:rPr>
      </w:pPr>
      <m:oMath>
        <m:sSubSup>
          <m:sSubSupPr>
            <m:ctrlPr>
              <w:rPr>
                <w:rFonts w:ascii="Cambria Math" w:hAnsi="GHEA Grapalat"/>
                <w:sz w:val="24"/>
                <w:szCs w:val="24"/>
                <w:lang w:val="hy-AM" w:eastAsia="ru-RU"/>
              </w:rPr>
            </m:ctrlPr>
          </m:sSubSupPr>
          <m:e>
            <m:r>
              <w:rPr>
                <w:rFonts w:ascii="Cambria Math" w:hAnsi="GHEA Grapalat"/>
                <w:sz w:val="24"/>
                <w:szCs w:val="24"/>
                <w:lang w:val="hy-AM" w:eastAsia="ru-RU"/>
              </w:rPr>
              <m:t>E</m:t>
            </m:r>
          </m:e>
          <m:sub>
            <m:r>
              <m:rPr>
                <m:sty m:val="p"/>
              </m:rPr>
              <w:rPr>
                <w:rFonts w:ascii="Cambria Math" w:hAnsi="GHEA Grapalat"/>
                <w:sz w:val="24"/>
                <w:szCs w:val="24"/>
                <w:lang w:val="hy-AM" w:eastAsia="ru-RU"/>
              </w:rPr>
              <m:t>ընդ</m:t>
            </m:r>
            <m:ctrlPr>
              <w:rPr>
                <w:rFonts w:ascii="Cambria Math" w:hAnsi="Cambria Math"/>
                <w:sz w:val="24"/>
                <w:szCs w:val="24"/>
                <w:lang w:val="hy-AM" w:eastAsia="ru-RU"/>
              </w:rPr>
            </m:ctrlPr>
          </m:sub>
          <m:sup>
            <m:r>
              <w:rPr>
                <w:rFonts w:ascii="Cambria Math" w:hAnsi="GHEA Grapalat"/>
                <w:sz w:val="24"/>
                <w:szCs w:val="24"/>
                <w:lang w:val="hy-AM" w:eastAsia="ru-RU"/>
              </w:rPr>
              <m:t>i</m:t>
            </m:r>
            <m:r>
              <m:rPr>
                <m:sty m:val="p"/>
              </m:rPr>
              <w:rPr>
                <w:rFonts w:ascii="Cambria Math" w:hAnsi="GHEA Grapalat"/>
                <w:sz w:val="24"/>
                <w:szCs w:val="24"/>
                <w:lang w:val="hy-AM" w:eastAsia="ru-RU"/>
              </w:rPr>
              <m:t>+1</m:t>
            </m:r>
          </m:sup>
        </m:sSubSup>
        <m:r>
          <w:rPr>
            <w:rFonts w:ascii="Cambria Math" w:hAnsi="GHEA Grapalat"/>
            <w:sz w:val="24"/>
            <w:szCs w:val="24"/>
            <w:lang w:val="hy-AM" w:eastAsia="ru-RU"/>
          </w:rPr>
          <m:t xml:space="preserve"> </m:t>
        </m:r>
      </m:oMath>
      <w:r w:rsidR="00B868FE" w:rsidRPr="00170BD7">
        <w:rPr>
          <w:rFonts w:ascii="Cambria Math" w:hAnsi="GHEA Grapalat"/>
          <w:sz w:val="24"/>
          <w:szCs w:val="24"/>
          <w:lang w:val="hy-AM" w:eastAsia="ru-RU"/>
        </w:rPr>
        <w:t>- i-</w:t>
      </w:r>
      <w:r w:rsidR="00B868FE" w:rsidRPr="00170BD7">
        <w:rPr>
          <w:rFonts w:ascii="Cambria Math" w:hAnsi="GHEA Grapalat"/>
          <w:sz w:val="24"/>
          <w:szCs w:val="24"/>
          <w:lang w:val="hy-AM" w:eastAsia="ru-RU"/>
        </w:rPr>
        <w:t>րդ</w:t>
      </w:r>
      <w:r w:rsidR="00B868FE" w:rsidRPr="00170BD7">
        <w:rPr>
          <w:rFonts w:ascii="Cambria Math" w:hAnsi="GHEA Grapalat"/>
          <w:sz w:val="24"/>
          <w:szCs w:val="24"/>
          <w:lang w:val="hy-AM" w:eastAsia="ru-RU"/>
        </w:rPr>
        <w:t xml:space="preserve"> </w:t>
      </w:r>
      <w:r w:rsidR="00B868FE" w:rsidRPr="00170BD7">
        <w:rPr>
          <w:rFonts w:ascii="Cambria Math" w:hAnsi="GHEA Grapalat"/>
          <w:sz w:val="24"/>
          <w:szCs w:val="24"/>
          <w:lang w:val="hy-AM" w:eastAsia="ru-RU"/>
        </w:rPr>
        <w:t>շերտից</w:t>
      </w:r>
      <w:r w:rsidR="00B868FE" w:rsidRPr="00170BD7">
        <w:rPr>
          <w:rFonts w:ascii="Cambria Math" w:hAnsi="GHEA Grapalat"/>
          <w:sz w:val="24"/>
          <w:szCs w:val="24"/>
          <w:lang w:val="hy-AM" w:eastAsia="ru-RU"/>
        </w:rPr>
        <w:t xml:space="preserve"> </w:t>
      </w:r>
      <w:r w:rsidR="00B868FE" w:rsidRPr="00170BD7">
        <w:rPr>
          <w:rFonts w:ascii="Cambria Math" w:hAnsi="GHEA Grapalat"/>
          <w:sz w:val="24"/>
          <w:szCs w:val="24"/>
          <w:lang w:val="hy-AM" w:eastAsia="ru-RU"/>
        </w:rPr>
        <w:t>ներքև</w:t>
      </w:r>
      <w:r w:rsidR="00B868FE" w:rsidRPr="00170BD7">
        <w:rPr>
          <w:rFonts w:ascii="Cambria Math" w:hAnsi="GHEA Grapalat"/>
          <w:sz w:val="24"/>
          <w:szCs w:val="24"/>
          <w:lang w:val="hy-AM" w:eastAsia="ru-RU"/>
        </w:rPr>
        <w:t xml:space="preserve"> </w:t>
      </w:r>
      <w:r w:rsidR="00B868FE" w:rsidRPr="00170BD7">
        <w:rPr>
          <w:rFonts w:ascii="Cambria Math" w:hAnsi="GHEA Grapalat"/>
          <w:sz w:val="24"/>
          <w:szCs w:val="24"/>
          <w:lang w:val="hy-AM" w:eastAsia="ru-RU"/>
        </w:rPr>
        <w:t>գտնվող</w:t>
      </w:r>
      <w:r w:rsidR="00B868FE" w:rsidRPr="00170BD7">
        <w:rPr>
          <w:rFonts w:ascii="Cambria Math" w:hAnsi="GHEA Grapalat"/>
          <w:sz w:val="24"/>
          <w:szCs w:val="24"/>
          <w:lang w:val="hy-AM" w:eastAsia="ru-RU"/>
        </w:rPr>
        <w:t xml:space="preserve"> </w:t>
      </w:r>
      <w:r w:rsidR="00B868FE" w:rsidRPr="00170BD7">
        <w:rPr>
          <w:rFonts w:ascii="Cambria Math" w:hAnsi="GHEA Grapalat"/>
          <w:sz w:val="24"/>
          <w:szCs w:val="24"/>
          <w:lang w:val="hy-AM" w:eastAsia="ru-RU"/>
        </w:rPr>
        <w:t>կիսատարածության</w:t>
      </w:r>
      <w:r w:rsidR="00B868FE" w:rsidRPr="00170BD7">
        <w:rPr>
          <w:rFonts w:ascii="Cambria Math" w:hAnsi="GHEA Grapalat"/>
          <w:sz w:val="24"/>
          <w:szCs w:val="24"/>
          <w:lang w:val="hy-AM" w:eastAsia="ru-RU"/>
        </w:rPr>
        <w:t xml:space="preserve"> </w:t>
      </w:r>
      <w:r w:rsidR="00B868FE" w:rsidRPr="00170BD7">
        <w:rPr>
          <w:rFonts w:ascii="Cambria Math" w:hAnsi="GHEA Grapalat"/>
          <w:sz w:val="24"/>
          <w:szCs w:val="24"/>
          <w:lang w:val="hy-AM" w:eastAsia="ru-RU"/>
        </w:rPr>
        <w:t>ընդհանուր</w:t>
      </w:r>
      <w:r w:rsidR="00B868FE" w:rsidRPr="00170BD7">
        <w:rPr>
          <w:rFonts w:ascii="Cambria Math" w:hAnsi="GHEA Grapalat"/>
          <w:sz w:val="24"/>
          <w:szCs w:val="24"/>
          <w:lang w:val="hy-AM" w:eastAsia="ru-RU"/>
        </w:rPr>
        <w:t xml:space="preserve"> </w:t>
      </w:r>
      <w:r w:rsidR="00B868FE" w:rsidRPr="00170BD7">
        <w:rPr>
          <w:rFonts w:ascii="Cambria Math" w:hAnsi="GHEA Grapalat"/>
          <w:sz w:val="24"/>
          <w:szCs w:val="24"/>
          <w:lang w:val="hy-AM" w:eastAsia="ru-RU"/>
        </w:rPr>
        <w:t>առաձգականության</w:t>
      </w:r>
      <w:r w:rsidR="00B868FE" w:rsidRPr="00170BD7">
        <w:rPr>
          <w:rFonts w:ascii="Cambria Math" w:hAnsi="GHEA Grapalat"/>
          <w:sz w:val="24"/>
          <w:szCs w:val="24"/>
          <w:lang w:val="hy-AM" w:eastAsia="ru-RU"/>
        </w:rPr>
        <w:t xml:space="preserve"> </w:t>
      </w:r>
      <w:r w:rsidR="00B868FE" w:rsidRPr="00170BD7">
        <w:rPr>
          <w:rFonts w:ascii="Cambria Math" w:hAnsi="GHEA Grapalat"/>
          <w:sz w:val="24"/>
          <w:szCs w:val="24"/>
          <w:lang w:val="hy-AM" w:eastAsia="ru-RU"/>
        </w:rPr>
        <w:t>մոդուլը</w:t>
      </w:r>
      <w:r w:rsidR="00B868FE" w:rsidRPr="00170BD7">
        <w:rPr>
          <w:rFonts w:ascii="Cambria Math" w:hAnsi="GHEA Grapalat"/>
          <w:sz w:val="24"/>
          <w:szCs w:val="24"/>
          <w:lang w:val="hy-AM" w:eastAsia="ru-RU"/>
        </w:rPr>
        <w:t xml:space="preserve">, </w:t>
      </w:r>
      <w:r w:rsidR="00B868FE" w:rsidRPr="00170BD7">
        <w:rPr>
          <w:rFonts w:ascii="Cambria Math" w:hAnsi="GHEA Grapalat"/>
          <w:sz w:val="24"/>
          <w:szCs w:val="24"/>
          <w:lang w:val="hy-AM" w:eastAsia="ru-RU"/>
        </w:rPr>
        <w:t>ՄՊա</w:t>
      </w:r>
      <w:r w:rsidR="00B868FE" w:rsidRPr="00170BD7">
        <w:rPr>
          <w:rFonts w:ascii="Cambria Math" w:hAnsi="GHEA Grapalat"/>
          <w:sz w:val="24"/>
          <w:szCs w:val="24"/>
          <w:lang w:val="hy-AM" w:eastAsia="ru-RU"/>
        </w:rPr>
        <w:t>,</w:t>
      </w:r>
    </w:p>
    <w:p w14:paraId="452DD15B" w14:textId="07EE4D8F" w:rsidR="00B868FE" w:rsidRPr="00170BD7" w:rsidRDefault="00000000" w:rsidP="00BD0A2A">
      <w:pPr>
        <w:pStyle w:val="Title"/>
        <w:spacing w:line="360" w:lineRule="auto"/>
        <w:ind w:left="180" w:firstLine="630"/>
        <w:jc w:val="both"/>
        <w:rPr>
          <w:rFonts w:ascii="Cambria Math" w:hAnsi="GHEA Grapalat"/>
          <w:sz w:val="24"/>
          <w:szCs w:val="24"/>
          <w:lang w:val="hy-AM" w:eastAsia="ru-RU"/>
        </w:rPr>
      </w:pPr>
      <m:oMath>
        <m:sSub>
          <m:sSubPr>
            <m:ctrlPr>
              <w:rPr>
                <w:rFonts w:ascii="Cambria Math" w:hAnsi="GHEA Grapalat"/>
                <w:sz w:val="24"/>
                <w:szCs w:val="24"/>
                <w:lang w:val="hy-AM" w:eastAsia="ru-RU"/>
              </w:rPr>
            </m:ctrlPr>
          </m:sSubPr>
          <m:e>
            <m:r>
              <w:rPr>
                <w:rFonts w:ascii="Cambria Math" w:hAnsi="GHEA Grapalat"/>
                <w:sz w:val="24"/>
                <w:szCs w:val="24"/>
                <w:lang w:val="hy-AM" w:eastAsia="ru-RU"/>
              </w:rPr>
              <m:t>E</m:t>
            </m:r>
          </m:e>
          <m:sub>
            <m:r>
              <w:rPr>
                <w:rFonts w:ascii="Cambria Math" w:hAnsi="GHEA Grapalat"/>
                <w:sz w:val="24"/>
                <w:szCs w:val="24"/>
                <w:lang w:val="hy-AM" w:eastAsia="ru-RU"/>
              </w:rPr>
              <m:t>i</m:t>
            </m:r>
          </m:sub>
        </m:sSub>
        <m:r>
          <w:rPr>
            <w:rFonts w:ascii="Cambria Math" w:hAnsi="GHEA Grapalat"/>
            <w:sz w:val="24"/>
            <w:szCs w:val="24"/>
            <w:lang w:val="hy-AM" w:eastAsia="ru-RU"/>
          </w:rPr>
          <m:t xml:space="preserve"> </m:t>
        </m:r>
      </m:oMath>
      <w:r w:rsidR="00B868FE" w:rsidRPr="00170BD7">
        <w:rPr>
          <w:rFonts w:ascii="Cambria Math" w:hAnsi="GHEA Grapalat"/>
          <w:sz w:val="24"/>
          <w:szCs w:val="24"/>
          <w:lang w:val="hy-AM" w:eastAsia="ru-RU"/>
        </w:rPr>
        <w:t>-</w:t>
      </w:r>
      <w:r w:rsidR="00BD0A2A">
        <w:rPr>
          <w:rFonts w:ascii="Cambria Math" w:hAnsi="GHEA Grapalat"/>
          <w:sz w:val="24"/>
          <w:szCs w:val="24"/>
          <w:lang w:val="hy-AM" w:eastAsia="ru-RU"/>
        </w:rPr>
        <w:t xml:space="preserve"> </w:t>
      </w:r>
      <w:r w:rsidR="00B868FE" w:rsidRPr="00170BD7">
        <w:rPr>
          <w:rFonts w:ascii="Cambria Math" w:hAnsi="GHEA Grapalat"/>
          <w:sz w:val="24"/>
          <w:szCs w:val="24"/>
          <w:lang w:val="hy-AM" w:eastAsia="ru-RU"/>
        </w:rPr>
        <w:t>i-</w:t>
      </w:r>
      <w:r w:rsidR="00B868FE" w:rsidRPr="00170BD7">
        <w:rPr>
          <w:rFonts w:ascii="Cambria Math" w:hAnsi="GHEA Grapalat"/>
          <w:sz w:val="24"/>
          <w:szCs w:val="24"/>
          <w:lang w:val="hy-AM" w:eastAsia="ru-RU"/>
        </w:rPr>
        <w:t>րդ</w:t>
      </w:r>
      <w:r w:rsidR="00B868FE" w:rsidRPr="00170BD7">
        <w:rPr>
          <w:rFonts w:ascii="Cambria Math" w:hAnsi="GHEA Grapalat"/>
          <w:sz w:val="24"/>
          <w:szCs w:val="24"/>
          <w:lang w:val="hy-AM" w:eastAsia="ru-RU"/>
        </w:rPr>
        <w:t xml:space="preserve"> </w:t>
      </w:r>
      <w:r w:rsidR="00B868FE" w:rsidRPr="00170BD7">
        <w:rPr>
          <w:rFonts w:ascii="Cambria Math" w:hAnsi="GHEA Grapalat"/>
          <w:sz w:val="24"/>
          <w:szCs w:val="24"/>
          <w:lang w:val="hy-AM" w:eastAsia="ru-RU"/>
        </w:rPr>
        <w:t>շերտի</w:t>
      </w:r>
      <w:r w:rsidR="00B868FE" w:rsidRPr="00170BD7">
        <w:rPr>
          <w:rFonts w:ascii="Cambria Math" w:hAnsi="GHEA Grapalat"/>
          <w:sz w:val="24"/>
          <w:szCs w:val="24"/>
          <w:lang w:val="hy-AM" w:eastAsia="ru-RU"/>
        </w:rPr>
        <w:t xml:space="preserve"> </w:t>
      </w:r>
      <w:r w:rsidR="00B868FE" w:rsidRPr="00170BD7">
        <w:rPr>
          <w:rFonts w:ascii="Cambria Math" w:hAnsi="GHEA Grapalat"/>
          <w:sz w:val="24"/>
          <w:szCs w:val="24"/>
          <w:lang w:val="hy-AM" w:eastAsia="ru-RU"/>
        </w:rPr>
        <w:t>նյութի</w:t>
      </w:r>
      <w:r w:rsidR="00B868FE" w:rsidRPr="00170BD7">
        <w:rPr>
          <w:rFonts w:ascii="Cambria Math" w:hAnsi="GHEA Grapalat"/>
          <w:sz w:val="24"/>
          <w:szCs w:val="24"/>
          <w:lang w:val="hy-AM" w:eastAsia="ru-RU"/>
        </w:rPr>
        <w:t xml:space="preserve"> </w:t>
      </w:r>
      <w:r w:rsidR="00B868FE" w:rsidRPr="00170BD7">
        <w:rPr>
          <w:rFonts w:ascii="Cambria Math" w:hAnsi="GHEA Grapalat"/>
          <w:sz w:val="24"/>
          <w:szCs w:val="24"/>
          <w:lang w:val="hy-AM" w:eastAsia="ru-RU"/>
        </w:rPr>
        <w:t>առաձգականության</w:t>
      </w:r>
      <w:r w:rsidR="00B868FE" w:rsidRPr="00170BD7">
        <w:rPr>
          <w:rFonts w:ascii="Cambria Math" w:hAnsi="GHEA Grapalat"/>
          <w:sz w:val="24"/>
          <w:szCs w:val="24"/>
          <w:lang w:val="hy-AM" w:eastAsia="ru-RU"/>
        </w:rPr>
        <w:t xml:space="preserve"> </w:t>
      </w:r>
      <w:r w:rsidR="00B868FE" w:rsidRPr="00170BD7">
        <w:rPr>
          <w:rFonts w:ascii="Cambria Math" w:hAnsi="GHEA Grapalat"/>
          <w:sz w:val="24"/>
          <w:szCs w:val="24"/>
          <w:lang w:val="hy-AM" w:eastAsia="ru-RU"/>
        </w:rPr>
        <w:t>մոդուլը</w:t>
      </w:r>
      <w:r w:rsidR="00B868FE" w:rsidRPr="00170BD7">
        <w:rPr>
          <w:rFonts w:ascii="Cambria Math" w:hAnsi="GHEA Grapalat"/>
          <w:sz w:val="24"/>
          <w:szCs w:val="24"/>
          <w:lang w:val="hy-AM" w:eastAsia="ru-RU"/>
        </w:rPr>
        <w:t xml:space="preserve">, </w:t>
      </w:r>
      <w:r w:rsidR="00B868FE" w:rsidRPr="00170BD7">
        <w:rPr>
          <w:rFonts w:ascii="Cambria Math" w:hAnsi="GHEA Grapalat"/>
          <w:sz w:val="24"/>
          <w:szCs w:val="24"/>
          <w:lang w:val="hy-AM" w:eastAsia="ru-RU"/>
        </w:rPr>
        <w:t>ՄՊա</w:t>
      </w:r>
      <w:r w:rsidR="00B868FE" w:rsidRPr="00170BD7">
        <w:rPr>
          <w:rFonts w:ascii="Cambria Math" w:hAnsi="GHEA Grapalat"/>
          <w:sz w:val="24"/>
          <w:szCs w:val="24"/>
          <w:lang w:val="hy-AM" w:eastAsia="ru-RU"/>
        </w:rPr>
        <w:t>,</w:t>
      </w:r>
    </w:p>
    <w:p w14:paraId="09C56688" w14:textId="4488DB84" w:rsidR="00B868FE" w:rsidRPr="00170BD7" w:rsidRDefault="00B868FE" w:rsidP="00BD0A2A">
      <w:pPr>
        <w:pStyle w:val="Title"/>
        <w:spacing w:line="360" w:lineRule="auto"/>
        <w:ind w:left="90" w:firstLine="720"/>
        <w:jc w:val="both"/>
        <w:rPr>
          <w:rFonts w:ascii="Cambria Math" w:hAnsi="GHEA Grapalat"/>
          <w:sz w:val="24"/>
          <w:szCs w:val="24"/>
          <w:lang w:val="hy-AM" w:eastAsia="ru-RU"/>
        </w:rPr>
      </w:pPr>
      <m:oMath>
        <m:r>
          <w:rPr>
            <w:rFonts w:ascii="Cambria Math" w:hAnsi="GHEA Grapalat"/>
            <w:sz w:val="24"/>
            <w:szCs w:val="24"/>
            <w:lang w:val="hy-AM" w:eastAsia="ru-RU"/>
          </w:rPr>
          <m:t>D</m:t>
        </m:r>
      </m:oMath>
      <w:r w:rsidRPr="00170BD7">
        <w:rPr>
          <w:rFonts w:ascii="Cambria Math" w:hAnsi="GHEA Grapalat"/>
          <w:sz w:val="24"/>
          <w:szCs w:val="24"/>
          <w:lang w:val="hy-AM" w:eastAsia="ru-RU"/>
        </w:rPr>
        <w:t xml:space="preserve"> - </w:t>
      </w:r>
      <w:r w:rsidRPr="00170BD7">
        <w:rPr>
          <w:rFonts w:ascii="Cambria Math" w:hAnsi="GHEA Grapalat"/>
          <w:sz w:val="24"/>
          <w:szCs w:val="24"/>
          <w:lang w:val="hy-AM" w:eastAsia="ru-RU"/>
        </w:rPr>
        <w:t>անվահետքի</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կամ</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վերին</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շերտը</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ստորինի</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հետ</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հպման</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մակերեսի</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տրամագիծը</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որը</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միաձույլ</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ծածկերի</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դեպքում</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ընդունվում</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է</w:t>
      </w:r>
      <w:r w:rsidRPr="00170BD7">
        <w:rPr>
          <w:rFonts w:ascii="Cambria Math" w:hAnsi="GHEA Grapalat"/>
          <w:sz w:val="24"/>
          <w:szCs w:val="24"/>
          <w:lang w:val="hy-AM" w:eastAsia="ru-RU"/>
        </w:rPr>
        <w:t xml:space="preserve">  </w:t>
      </w:r>
      <m:oMath>
        <m:r>
          <w:rPr>
            <w:rFonts w:ascii="Cambria Math" w:hAnsi="GHEA Grapalat"/>
            <w:sz w:val="24"/>
            <w:szCs w:val="24"/>
            <w:lang w:val="hy-AM" w:eastAsia="ru-RU"/>
          </w:rPr>
          <m:t>D</m:t>
        </m:r>
      </m:oMath>
      <w:r w:rsidRPr="00170BD7">
        <w:rPr>
          <w:rFonts w:ascii="Cambria Math" w:hAnsi="GHEA Grapalat"/>
          <w:sz w:val="24"/>
          <w:szCs w:val="24"/>
          <w:lang w:val="hy-AM" w:eastAsia="ru-RU"/>
        </w:rPr>
        <w:t>=</w:t>
      </w:r>
      <w:r w:rsidRPr="00170BD7">
        <w:rPr>
          <w:rFonts w:ascii="GHEA Grapalat" w:hAnsi="GHEA Grapalat"/>
          <w:sz w:val="24"/>
          <w:szCs w:val="24"/>
          <w:lang w:val="hy-AM" w:eastAsia="ru-RU"/>
        </w:rPr>
        <w:t xml:space="preserve">50 </w:t>
      </w:r>
      <w:r w:rsidRPr="00170BD7">
        <w:rPr>
          <w:rFonts w:ascii="Cambria Math" w:hAnsi="GHEA Grapalat"/>
          <w:sz w:val="24"/>
          <w:szCs w:val="24"/>
          <w:lang w:val="hy-AM" w:eastAsia="ru-RU"/>
        </w:rPr>
        <w:t>սմ</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հավաքովի</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ծածկերի</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դեպքում՝</w:t>
      </w:r>
      <w:r w:rsidRPr="00170BD7">
        <w:rPr>
          <w:rFonts w:ascii="Cambria Math" w:hAnsi="GHEA Grapalat"/>
          <w:sz w:val="24"/>
          <w:szCs w:val="24"/>
          <w:lang w:val="hy-AM" w:eastAsia="ru-RU"/>
        </w:rPr>
        <w:t xml:space="preserve">  </w:t>
      </w:r>
      <m:oMath>
        <m:r>
          <w:rPr>
            <w:rFonts w:ascii="Cambria Math" w:hAnsi="Cambria Math"/>
            <w:sz w:val="24"/>
            <w:szCs w:val="24"/>
            <w:lang w:val="hy-AM" w:eastAsia="ru-RU"/>
          </w:rPr>
          <m:t>D</m:t>
        </m:r>
        <m:r>
          <m:rPr>
            <m:sty m:val="p"/>
          </m:rPr>
          <w:rPr>
            <w:rFonts w:ascii="Cambria Math" w:hAnsi="Cambria Math"/>
            <w:sz w:val="24"/>
            <w:szCs w:val="24"/>
            <w:lang w:val="hy-AM" w:eastAsia="ru-RU"/>
          </w:rPr>
          <m:t>=</m:t>
        </m:r>
        <m:sSub>
          <m:sSubPr>
            <m:ctrlPr>
              <w:rPr>
                <w:rFonts w:ascii="Cambria Math" w:hAnsi="Cambria Math"/>
                <w:sz w:val="24"/>
                <w:szCs w:val="24"/>
                <w:lang w:val="hy-AM" w:eastAsia="ru-RU"/>
              </w:rPr>
            </m:ctrlPr>
          </m:sSubPr>
          <m:e>
            <m:r>
              <w:rPr>
                <w:rFonts w:ascii="Cambria Math" w:hAnsi="Cambria Math"/>
                <w:sz w:val="24"/>
                <w:szCs w:val="24"/>
                <w:lang w:val="hy-AM" w:eastAsia="ru-RU"/>
              </w:rPr>
              <m:t>D</m:t>
            </m:r>
          </m:e>
          <m:sub>
            <m:r>
              <m:rPr>
                <m:sty m:val="p"/>
              </m:rPr>
              <w:rPr>
                <w:rFonts w:ascii="Cambria Math" w:hAnsi="Cambria Math"/>
                <w:sz w:val="24"/>
                <w:szCs w:val="24"/>
                <w:lang w:val="hy-AM" w:eastAsia="ru-RU"/>
              </w:rPr>
              <m:t>ստ</m:t>
            </m:r>
          </m:sub>
        </m:sSub>
        <m:r>
          <m:rPr>
            <m:sty m:val="p"/>
          </m:rPr>
          <w:rPr>
            <w:rFonts w:ascii="Cambria Math" w:hAnsi="Cambria Math"/>
            <w:sz w:val="24"/>
            <w:szCs w:val="24"/>
            <w:lang w:val="hy-AM" w:eastAsia="ru-RU"/>
          </w:rPr>
          <m:t>+</m:t>
        </m:r>
        <m:r>
          <w:rPr>
            <w:rFonts w:ascii="Cambria Math" w:hAnsi="Cambria Math"/>
            <w:sz w:val="24"/>
            <w:szCs w:val="24"/>
            <w:lang w:val="hy-AM" w:eastAsia="ru-RU"/>
          </w:rPr>
          <m:t>h</m:t>
        </m:r>
      </m:oMath>
      <w:r w:rsidRPr="00170BD7">
        <w:rPr>
          <w:rFonts w:ascii="Cambria Math" w:hAnsi="GHEA Grapalat"/>
          <w:sz w:val="24"/>
          <w:szCs w:val="24"/>
          <w:lang w:val="hy-AM" w:eastAsia="ru-RU"/>
        </w:rPr>
        <w:t>,</w:t>
      </w:r>
    </w:p>
    <w:p w14:paraId="74FB140B" w14:textId="228266F3" w:rsidR="00B868FE" w:rsidRPr="00557F0C" w:rsidRDefault="00000000" w:rsidP="00BD0A2A">
      <w:pPr>
        <w:pStyle w:val="Title"/>
        <w:spacing w:line="360" w:lineRule="auto"/>
        <w:ind w:left="90" w:firstLine="720"/>
        <w:jc w:val="both"/>
        <w:rPr>
          <w:rFonts w:ascii="GHEA Grapalat" w:hAnsi="GHEA Grapalat"/>
          <w:sz w:val="24"/>
          <w:szCs w:val="24"/>
          <w:lang w:val="hy-AM" w:eastAsia="ru-RU"/>
        </w:rPr>
      </w:pPr>
      <m:oMath>
        <m:sSub>
          <m:sSubPr>
            <m:ctrlPr>
              <w:rPr>
                <w:rFonts w:ascii="Cambria Math" w:hAnsi="Cambria Math"/>
                <w:i/>
                <w:sz w:val="24"/>
                <w:szCs w:val="24"/>
                <w:lang w:val="hy-AM" w:eastAsia="ru-RU"/>
              </w:rPr>
            </m:ctrlPr>
          </m:sSubPr>
          <m:e>
            <m:r>
              <w:rPr>
                <w:rFonts w:ascii="Cambria Math" w:hAnsi="Cambria Math"/>
                <w:sz w:val="24"/>
                <w:szCs w:val="24"/>
                <w:lang w:val="hy-AM" w:eastAsia="ru-RU"/>
              </w:rPr>
              <m:t>D</m:t>
            </m:r>
          </m:e>
          <m:sub>
            <m:r>
              <w:rPr>
                <w:rFonts w:ascii="Cambria Math" w:hAnsi="Cambria Math"/>
                <w:sz w:val="24"/>
                <w:szCs w:val="24"/>
                <w:lang w:val="hy-AM" w:eastAsia="ru-RU"/>
              </w:rPr>
              <m:t>ստ</m:t>
            </m:r>
          </m:sub>
        </m:sSub>
      </m:oMath>
      <w:r w:rsidR="00B868FE" w:rsidRPr="00170BD7">
        <w:rPr>
          <w:rFonts w:ascii="Cambria Math" w:hAnsi="GHEA Grapalat"/>
          <w:sz w:val="24"/>
          <w:szCs w:val="24"/>
          <w:lang w:val="hy-AM" w:eastAsia="ru-RU"/>
        </w:rPr>
        <w:t>–</w:t>
      </w:r>
      <w:r w:rsidR="00BD0A2A">
        <w:rPr>
          <w:rFonts w:ascii="Cambria Math" w:hAnsi="GHEA Grapalat"/>
          <w:sz w:val="24"/>
          <w:szCs w:val="24"/>
          <w:lang w:val="hy-AM" w:eastAsia="ru-RU"/>
        </w:rPr>
        <w:t xml:space="preserve"> </w:t>
      </w:r>
      <w:r w:rsidR="00B868FE" w:rsidRPr="00170BD7">
        <w:rPr>
          <w:rFonts w:ascii="Cambria Math" w:hAnsi="GHEA Grapalat"/>
          <w:sz w:val="24"/>
          <w:szCs w:val="24"/>
          <w:lang w:val="hy-AM" w:eastAsia="ru-RU"/>
        </w:rPr>
        <w:t>անվահետքի</w:t>
      </w:r>
      <w:r w:rsidR="00B868FE" w:rsidRPr="00170BD7">
        <w:rPr>
          <w:rFonts w:ascii="Cambria Math" w:hAnsi="GHEA Grapalat"/>
          <w:sz w:val="24"/>
          <w:szCs w:val="24"/>
          <w:lang w:val="hy-AM" w:eastAsia="ru-RU"/>
        </w:rPr>
        <w:t xml:space="preserve"> </w:t>
      </w:r>
      <w:r w:rsidR="00B868FE" w:rsidRPr="00170BD7">
        <w:rPr>
          <w:rFonts w:ascii="Cambria Math" w:hAnsi="GHEA Grapalat"/>
          <w:sz w:val="24"/>
          <w:szCs w:val="24"/>
          <w:lang w:val="hy-AM" w:eastAsia="ru-RU"/>
        </w:rPr>
        <w:t>հպման</w:t>
      </w:r>
      <w:r w:rsidR="00B868FE" w:rsidRPr="00170BD7">
        <w:rPr>
          <w:rFonts w:ascii="Cambria Math" w:hAnsi="GHEA Grapalat"/>
          <w:sz w:val="24"/>
          <w:szCs w:val="24"/>
          <w:lang w:val="hy-AM" w:eastAsia="ru-RU"/>
        </w:rPr>
        <w:t xml:space="preserve"> </w:t>
      </w:r>
      <w:r w:rsidR="00B868FE" w:rsidRPr="00170BD7">
        <w:rPr>
          <w:rFonts w:ascii="Cambria Math" w:hAnsi="GHEA Grapalat"/>
          <w:sz w:val="24"/>
          <w:szCs w:val="24"/>
          <w:lang w:val="hy-AM" w:eastAsia="ru-RU"/>
        </w:rPr>
        <w:t>մակերեսի</w:t>
      </w:r>
      <w:r w:rsidR="00B868FE" w:rsidRPr="00170BD7">
        <w:rPr>
          <w:rFonts w:ascii="Cambria Math" w:hAnsi="GHEA Grapalat"/>
          <w:sz w:val="24"/>
          <w:szCs w:val="24"/>
          <w:lang w:val="hy-AM" w:eastAsia="ru-RU"/>
        </w:rPr>
        <w:t xml:space="preserve"> </w:t>
      </w:r>
      <w:r w:rsidR="00B868FE" w:rsidRPr="00170BD7">
        <w:rPr>
          <w:rFonts w:ascii="Cambria Math" w:hAnsi="GHEA Grapalat"/>
          <w:sz w:val="24"/>
          <w:szCs w:val="24"/>
          <w:lang w:val="hy-AM" w:eastAsia="ru-RU"/>
        </w:rPr>
        <w:t>նորմատիվ</w:t>
      </w:r>
      <w:r w:rsidR="00B868FE" w:rsidRPr="00170BD7">
        <w:rPr>
          <w:rFonts w:ascii="Cambria Math" w:hAnsi="GHEA Grapalat"/>
          <w:sz w:val="24"/>
          <w:szCs w:val="24"/>
          <w:lang w:val="hy-AM" w:eastAsia="ru-RU"/>
        </w:rPr>
        <w:t xml:space="preserve"> </w:t>
      </w:r>
      <w:r w:rsidR="00B868FE" w:rsidRPr="00170BD7">
        <w:rPr>
          <w:rFonts w:ascii="Cambria Math" w:hAnsi="GHEA Grapalat"/>
          <w:sz w:val="24"/>
          <w:szCs w:val="24"/>
          <w:lang w:val="hy-AM" w:eastAsia="ru-RU"/>
        </w:rPr>
        <w:t>տրամագիծը</w:t>
      </w:r>
      <w:r w:rsidR="00B868FE" w:rsidRPr="00170BD7">
        <w:rPr>
          <w:rFonts w:ascii="Cambria Math" w:hAnsi="GHEA Grapalat"/>
          <w:sz w:val="24"/>
          <w:szCs w:val="24"/>
          <w:lang w:val="hy-AM" w:eastAsia="ru-RU"/>
        </w:rPr>
        <w:t xml:space="preserve">, </w:t>
      </w:r>
      <w:r w:rsidR="00B868FE" w:rsidRPr="00170BD7">
        <w:rPr>
          <w:rFonts w:ascii="Cambria Math" w:hAnsi="GHEA Grapalat"/>
          <w:sz w:val="24"/>
          <w:szCs w:val="24"/>
          <w:lang w:val="hy-AM" w:eastAsia="ru-RU"/>
        </w:rPr>
        <w:t>որը</w:t>
      </w:r>
      <w:r w:rsidR="00B868FE" w:rsidRPr="00170BD7">
        <w:rPr>
          <w:rFonts w:ascii="Cambria Math" w:hAnsi="GHEA Grapalat"/>
          <w:sz w:val="24"/>
          <w:szCs w:val="24"/>
          <w:lang w:val="hy-AM" w:eastAsia="ru-RU"/>
        </w:rPr>
        <w:t xml:space="preserve"> </w:t>
      </w:r>
      <w:r w:rsidR="00B868FE" w:rsidRPr="00170BD7">
        <w:rPr>
          <w:rFonts w:ascii="Cambria Math" w:hAnsi="GHEA Grapalat"/>
          <w:sz w:val="24"/>
          <w:szCs w:val="24"/>
          <w:lang w:val="hy-AM" w:eastAsia="ru-RU"/>
        </w:rPr>
        <w:t>պետք</w:t>
      </w:r>
      <w:r w:rsidR="00B868FE" w:rsidRPr="00170BD7">
        <w:rPr>
          <w:rFonts w:ascii="Cambria Math" w:hAnsi="GHEA Grapalat"/>
          <w:sz w:val="24"/>
          <w:szCs w:val="24"/>
          <w:lang w:val="hy-AM" w:eastAsia="ru-RU"/>
        </w:rPr>
        <w:t xml:space="preserve"> </w:t>
      </w:r>
      <w:r w:rsidR="00B868FE" w:rsidRPr="00170BD7">
        <w:rPr>
          <w:rFonts w:ascii="Cambria Math" w:hAnsi="GHEA Grapalat"/>
          <w:sz w:val="24"/>
          <w:szCs w:val="24"/>
          <w:lang w:val="hy-AM" w:eastAsia="ru-RU"/>
        </w:rPr>
        <w:t>է</w:t>
      </w:r>
      <w:r w:rsidR="00B868FE" w:rsidRPr="00170BD7">
        <w:rPr>
          <w:rFonts w:ascii="Cambria Math" w:hAnsi="GHEA Grapalat"/>
          <w:sz w:val="24"/>
          <w:szCs w:val="24"/>
          <w:lang w:val="hy-AM" w:eastAsia="ru-RU"/>
        </w:rPr>
        <w:t xml:space="preserve"> </w:t>
      </w:r>
      <w:r w:rsidR="00B868FE" w:rsidRPr="00170BD7">
        <w:rPr>
          <w:rFonts w:ascii="Cambria Math" w:hAnsi="GHEA Grapalat"/>
          <w:sz w:val="24"/>
          <w:szCs w:val="24"/>
          <w:lang w:val="hy-AM" w:eastAsia="ru-RU"/>
        </w:rPr>
        <w:t>ընդունել</w:t>
      </w:r>
      <w:r w:rsidR="00B868FE" w:rsidRPr="00170BD7">
        <w:rPr>
          <w:rFonts w:ascii="Cambria Math" w:hAnsi="GHEA Grapalat"/>
          <w:sz w:val="24"/>
          <w:szCs w:val="24"/>
          <w:lang w:val="hy-AM" w:eastAsia="ru-RU"/>
        </w:rPr>
        <w:t xml:space="preserve">  </w:t>
      </w:r>
      <w:r w:rsidR="00B868FE" w:rsidRPr="002F5341">
        <w:rPr>
          <w:rFonts w:ascii="Cambria Math" w:hAnsi="GHEA Grapalat"/>
          <w:sz w:val="24"/>
          <w:szCs w:val="24"/>
          <w:lang w:val="hy-AM" w:eastAsia="ru-RU"/>
        </w:rPr>
        <w:t>ըստ</w:t>
      </w:r>
      <w:r w:rsidR="00B868FE" w:rsidRPr="002F5341">
        <w:rPr>
          <w:rFonts w:ascii="Cambria Math" w:hAnsi="GHEA Grapalat"/>
          <w:sz w:val="24"/>
          <w:szCs w:val="24"/>
          <w:lang w:val="hy-AM" w:eastAsia="ru-RU"/>
        </w:rPr>
        <w:t xml:space="preserve"> </w:t>
      </w:r>
      <w:r w:rsidR="00BD0A2A" w:rsidRPr="002F5341">
        <w:rPr>
          <w:rFonts w:ascii="Cambria Math" w:hAnsi="GHEA Grapalat"/>
          <w:sz w:val="24"/>
          <w:szCs w:val="24"/>
          <w:lang w:val="hy-AM" w:eastAsia="ru-RU"/>
        </w:rPr>
        <w:t>սույն</w:t>
      </w:r>
      <w:r w:rsidR="00BD0A2A" w:rsidRPr="002F5341">
        <w:rPr>
          <w:rFonts w:ascii="Cambria Math" w:hAnsi="GHEA Grapalat"/>
          <w:sz w:val="24"/>
          <w:szCs w:val="24"/>
          <w:lang w:val="hy-AM" w:eastAsia="ru-RU"/>
        </w:rPr>
        <w:t xml:space="preserve"> </w:t>
      </w:r>
      <w:r w:rsidR="00B868FE" w:rsidRPr="002F5341">
        <w:rPr>
          <w:rFonts w:ascii="Cambria Math" w:hAnsi="GHEA Grapalat"/>
          <w:sz w:val="24"/>
          <w:szCs w:val="24"/>
          <w:lang w:val="hy-AM" w:eastAsia="ru-RU"/>
        </w:rPr>
        <w:t>կանոնների</w:t>
      </w:r>
      <w:r w:rsidR="00B868FE" w:rsidRPr="002F5341">
        <w:rPr>
          <w:rFonts w:ascii="Cambria Math" w:hAnsi="GHEA Grapalat"/>
          <w:sz w:val="24"/>
          <w:szCs w:val="24"/>
          <w:lang w:val="hy-AM" w:eastAsia="ru-RU"/>
        </w:rPr>
        <w:t xml:space="preserve"> </w:t>
      </w:r>
      <w:r w:rsidR="00B868FE" w:rsidRPr="002F5341">
        <w:rPr>
          <w:rFonts w:ascii="GHEA Grapalat" w:hAnsi="GHEA Grapalat"/>
          <w:sz w:val="24"/>
          <w:szCs w:val="24"/>
          <w:lang w:val="hy-AM" w:eastAsia="ru-RU"/>
        </w:rPr>
        <w:t xml:space="preserve">հավաքածուի </w:t>
      </w:r>
      <w:r w:rsidR="00BD0A2A" w:rsidRPr="002F5341">
        <w:rPr>
          <w:rFonts w:ascii="GHEA Grapalat" w:hAnsi="GHEA Grapalat"/>
          <w:sz w:val="24"/>
          <w:szCs w:val="24"/>
          <w:lang w:val="hy-AM" w:eastAsia="ru-RU"/>
        </w:rPr>
        <w:t xml:space="preserve">7-րդ </w:t>
      </w:r>
      <w:r w:rsidR="00B868FE" w:rsidRPr="002F5341">
        <w:rPr>
          <w:rFonts w:ascii="GHEA Grapalat" w:hAnsi="GHEA Grapalat"/>
          <w:sz w:val="24"/>
          <w:szCs w:val="24"/>
          <w:lang w:val="hy-AM" w:eastAsia="ru-RU"/>
        </w:rPr>
        <w:t>աղյուսակի:</w:t>
      </w:r>
    </w:p>
    <w:p w14:paraId="5F3CE361" w14:textId="77777777" w:rsidR="00350E64" w:rsidRPr="00AF558F" w:rsidRDefault="00350E64" w:rsidP="00350E64">
      <w:pPr>
        <w:spacing w:before="120" w:after="120"/>
        <w:ind w:firstLine="284"/>
        <w:jc w:val="right"/>
        <w:rPr>
          <w:rFonts w:ascii="GHEA Grapalat" w:hAnsi="GHEA Grapalat"/>
          <w:color w:val="auto"/>
          <w:sz w:val="24"/>
          <w:lang w:val="hy-AM"/>
        </w:rPr>
      </w:pPr>
      <w:r w:rsidRPr="00AF558F">
        <w:rPr>
          <w:rFonts w:ascii="GHEA Grapalat" w:hAnsi="GHEA Grapalat"/>
          <w:color w:val="auto"/>
          <w:sz w:val="24"/>
          <w:lang w:val="en-US"/>
        </w:rPr>
        <w:t>Աղյուսակ</w:t>
      </w:r>
      <w:r w:rsidRPr="00AF558F">
        <w:rPr>
          <w:rFonts w:ascii="GHEA Grapalat" w:hAnsi="GHEA Grapalat"/>
          <w:color w:val="auto"/>
          <w:sz w:val="24"/>
          <w:lang w:val="hy-AM"/>
        </w:rPr>
        <w:t xml:space="preserve"> </w:t>
      </w:r>
      <w:r w:rsidRPr="00AF558F">
        <w:rPr>
          <w:rFonts w:ascii="GHEA Grapalat" w:hAnsi="GHEA Grapalat"/>
          <w:color w:val="auto"/>
          <w:sz w:val="24"/>
          <w:lang w:val="en-US"/>
        </w:rPr>
        <w:t>12</w:t>
      </w:r>
    </w:p>
    <w:tbl>
      <w:tblPr>
        <w:tblW w:w="10080" w:type="dxa"/>
        <w:tblInd w:w="82" w:type="dxa"/>
        <w:tblLayout w:type="fixed"/>
        <w:tblCellMar>
          <w:left w:w="28" w:type="dxa"/>
          <w:right w:w="28" w:type="dxa"/>
        </w:tblCellMar>
        <w:tblLook w:val="0000" w:firstRow="0" w:lastRow="0" w:firstColumn="0" w:lastColumn="0" w:noHBand="0" w:noVBand="0"/>
      </w:tblPr>
      <w:tblGrid>
        <w:gridCol w:w="630"/>
        <w:gridCol w:w="3240"/>
        <w:gridCol w:w="3060"/>
        <w:gridCol w:w="3150"/>
      </w:tblGrid>
      <w:tr w:rsidR="00350E64" w:rsidRPr="00F277DD" w14:paraId="2A0E71BC" w14:textId="77777777" w:rsidTr="00BD0A2A">
        <w:trPr>
          <w:trHeight w:val="1658"/>
        </w:trPr>
        <w:tc>
          <w:tcPr>
            <w:tcW w:w="630" w:type="dxa"/>
            <w:tcBorders>
              <w:top w:val="single" w:sz="6" w:space="0" w:color="auto"/>
              <w:left w:val="single" w:sz="6" w:space="0" w:color="auto"/>
              <w:right w:val="single" w:sz="6" w:space="0" w:color="auto"/>
            </w:tcBorders>
            <w:vAlign w:val="center"/>
          </w:tcPr>
          <w:p w14:paraId="3DEBE3F8" w14:textId="77777777" w:rsidR="00350E64" w:rsidRPr="00AF558F" w:rsidRDefault="00350E64" w:rsidP="00BD0A2A">
            <w:pPr>
              <w:spacing w:line="360" w:lineRule="auto"/>
              <w:ind w:firstLine="60"/>
              <w:jc w:val="center"/>
              <w:rPr>
                <w:rFonts w:ascii="GHEA Grapalat" w:hAnsi="GHEA Grapalat"/>
                <w:color w:val="auto"/>
                <w:sz w:val="24"/>
                <w:lang w:val="hy-AM"/>
              </w:rPr>
            </w:pPr>
            <w:bookmarkStart w:id="51" w:name="_Hlk160779420"/>
            <w:r w:rsidRPr="00AF558F">
              <w:rPr>
                <w:rFonts w:ascii="GHEA Grapalat" w:hAnsi="GHEA Grapalat"/>
                <w:color w:val="auto"/>
                <w:sz w:val="24"/>
                <w:szCs w:val="24"/>
                <w:lang w:val="en-US"/>
              </w:rPr>
              <w:t>N</w:t>
            </w:r>
          </w:p>
        </w:tc>
        <w:tc>
          <w:tcPr>
            <w:tcW w:w="3240" w:type="dxa"/>
            <w:tcBorders>
              <w:top w:val="single" w:sz="6" w:space="0" w:color="auto"/>
              <w:left w:val="single" w:sz="6" w:space="0" w:color="auto"/>
              <w:right w:val="single" w:sz="6" w:space="0" w:color="auto"/>
            </w:tcBorders>
          </w:tcPr>
          <w:p w14:paraId="1D9571DE" w14:textId="77777777" w:rsidR="00350E64" w:rsidRPr="00AF558F" w:rsidRDefault="00350E64" w:rsidP="00BD0A2A">
            <w:pPr>
              <w:spacing w:line="360" w:lineRule="auto"/>
              <w:ind w:firstLine="18"/>
              <w:jc w:val="center"/>
              <w:rPr>
                <w:rFonts w:ascii="GHEA Grapalat" w:hAnsi="GHEA Grapalat"/>
                <w:color w:val="auto"/>
                <w:sz w:val="24"/>
                <w:lang w:val="hy-AM"/>
              </w:rPr>
            </w:pPr>
            <w:r w:rsidRPr="00AF558F">
              <w:rPr>
                <w:rFonts w:ascii="GHEA Grapalat" w:hAnsi="GHEA Grapalat"/>
                <w:color w:val="auto"/>
                <w:sz w:val="24"/>
                <w:lang w:val="hy-AM"/>
              </w:rPr>
              <w:t>Բետոնի դասը ըստ ծռման ժամանակ ձգման ամրության</w:t>
            </w:r>
          </w:p>
        </w:tc>
        <w:tc>
          <w:tcPr>
            <w:tcW w:w="3060" w:type="dxa"/>
            <w:tcBorders>
              <w:top w:val="single" w:sz="6" w:space="0" w:color="auto"/>
              <w:left w:val="single" w:sz="6" w:space="0" w:color="auto"/>
              <w:right w:val="single" w:sz="6" w:space="0" w:color="auto"/>
            </w:tcBorders>
          </w:tcPr>
          <w:p w14:paraId="093E2426" w14:textId="77777777" w:rsidR="00350E64" w:rsidRPr="00AF558F" w:rsidRDefault="00350E64" w:rsidP="00BD0A2A">
            <w:pPr>
              <w:spacing w:line="360" w:lineRule="auto"/>
              <w:ind w:firstLine="54"/>
              <w:jc w:val="center"/>
              <w:rPr>
                <w:rFonts w:ascii="GHEA Grapalat" w:hAnsi="GHEA Grapalat"/>
                <w:color w:val="auto"/>
                <w:sz w:val="24"/>
                <w:lang w:val="hy-AM"/>
              </w:rPr>
            </w:pPr>
            <w:r w:rsidRPr="00AF558F">
              <w:rPr>
                <w:rFonts w:ascii="GHEA Grapalat" w:hAnsi="GHEA Grapalat"/>
                <w:color w:val="auto"/>
                <w:sz w:val="24"/>
                <w:lang w:val="hy-AM"/>
              </w:rPr>
              <w:t xml:space="preserve"> </w:t>
            </w:r>
            <w:bookmarkStart w:id="52" w:name="_Hlk161206262"/>
            <w:r w:rsidRPr="00AF558F">
              <w:rPr>
                <w:rFonts w:ascii="GHEA Grapalat" w:hAnsi="GHEA Grapalat"/>
                <w:color w:val="auto"/>
                <w:sz w:val="24"/>
                <w:lang w:val="hy-AM"/>
              </w:rPr>
              <w:t xml:space="preserve">Ծռման ժամանակ բետոնի ձգման դիմադրությունը, </w:t>
            </w:r>
            <m:oMath>
              <m:r>
                <w:rPr>
                  <w:rFonts w:ascii="Cambria Math" w:hAnsi="Cambria Math"/>
                  <w:color w:val="auto"/>
                  <w:sz w:val="24"/>
                  <w:szCs w:val="24"/>
                  <w:lang w:val="hy-AM"/>
                </w:rPr>
                <m:t xml:space="preserve"> </m:t>
              </m:r>
              <m:sSub>
                <m:sSubPr>
                  <m:ctrlPr>
                    <w:rPr>
                      <w:rFonts w:ascii="Cambria Math" w:hAnsi="Cambria Math"/>
                      <w:i/>
                      <w:color w:val="auto"/>
                      <w:sz w:val="24"/>
                      <w:szCs w:val="24"/>
                      <w:lang w:val="hy-AM"/>
                    </w:rPr>
                  </m:ctrlPr>
                </m:sSubPr>
                <m:e>
                  <m:r>
                    <m:rPr>
                      <m:sty m:val="bi"/>
                    </m:rPr>
                    <w:rPr>
                      <w:rFonts w:ascii="Cambria Math" w:hAnsi="Cambria Math"/>
                      <w:color w:val="auto"/>
                      <w:sz w:val="24"/>
                      <w:szCs w:val="24"/>
                      <w:lang w:val="hy-AM"/>
                    </w:rPr>
                    <m:t>R</m:t>
                  </m:r>
                </m:e>
                <m:sub>
                  <m:r>
                    <m:rPr>
                      <m:sty m:val="bi"/>
                    </m:rPr>
                    <w:rPr>
                      <w:rFonts w:ascii="Cambria Math" w:hAnsi="Cambria Math"/>
                      <w:color w:val="auto"/>
                      <w:sz w:val="24"/>
                      <w:szCs w:val="24"/>
                      <w:lang w:val="hy-AM"/>
                    </w:rPr>
                    <m:t>ծ.ձգ</m:t>
                  </m:r>
                </m:sub>
              </m:sSub>
            </m:oMath>
            <w:r w:rsidRPr="00AF558F">
              <w:rPr>
                <w:rFonts w:ascii="GHEA Grapalat" w:hAnsi="GHEA Grapalat"/>
                <w:color w:val="auto"/>
                <w:sz w:val="24"/>
                <w:lang w:val="hy-AM"/>
              </w:rPr>
              <w:t>,ՄՊա</w:t>
            </w:r>
            <w:bookmarkEnd w:id="52"/>
          </w:p>
        </w:tc>
        <w:tc>
          <w:tcPr>
            <w:tcW w:w="3150" w:type="dxa"/>
            <w:tcBorders>
              <w:top w:val="single" w:sz="6" w:space="0" w:color="auto"/>
              <w:left w:val="single" w:sz="6" w:space="0" w:color="auto"/>
              <w:right w:val="single" w:sz="6" w:space="0" w:color="auto"/>
            </w:tcBorders>
          </w:tcPr>
          <w:p w14:paraId="2FFD78C2" w14:textId="3FC02D11" w:rsidR="00350E64" w:rsidRPr="00AF558F" w:rsidRDefault="00350E64" w:rsidP="00BD0A2A">
            <w:pPr>
              <w:spacing w:line="360" w:lineRule="auto"/>
              <w:ind w:firstLine="54"/>
              <w:jc w:val="center"/>
              <w:rPr>
                <w:rFonts w:ascii="GHEA Grapalat" w:hAnsi="GHEA Grapalat"/>
                <w:color w:val="auto"/>
                <w:sz w:val="24"/>
                <w:lang w:val="hy-AM"/>
              </w:rPr>
            </w:pPr>
            <w:r w:rsidRPr="00AF558F">
              <w:rPr>
                <w:rFonts w:ascii="GHEA Grapalat" w:hAnsi="GHEA Grapalat"/>
                <w:color w:val="auto"/>
                <w:sz w:val="24"/>
                <w:lang w:val="hy-AM"/>
              </w:rPr>
              <w:t>Ծանր բետոնի հաշվարկային առաձգականության մոդուլը, E, ՄՊա</w:t>
            </w:r>
          </w:p>
        </w:tc>
      </w:tr>
      <w:tr w:rsidR="00350E64" w:rsidRPr="00AF558F" w14:paraId="52F51F32" w14:textId="77777777" w:rsidTr="00BD0A2A">
        <w:trPr>
          <w:trHeight w:val="360"/>
        </w:trPr>
        <w:tc>
          <w:tcPr>
            <w:tcW w:w="630" w:type="dxa"/>
            <w:tcBorders>
              <w:top w:val="single" w:sz="4" w:space="0" w:color="auto"/>
              <w:left w:val="single" w:sz="4" w:space="0" w:color="auto"/>
              <w:bottom w:val="single" w:sz="4" w:space="0" w:color="auto"/>
              <w:right w:val="single" w:sz="4" w:space="0" w:color="auto"/>
            </w:tcBorders>
            <w:vAlign w:val="center"/>
          </w:tcPr>
          <w:p w14:paraId="072E092D" w14:textId="77777777" w:rsidR="00350E64" w:rsidRPr="00AF558F" w:rsidRDefault="00350E64" w:rsidP="00BD0A2A">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1.</w:t>
            </w:r>
          </w:p>
        </w:tc>
        <w:tc>
          <w:tcPr>
            <w:tcW w:w="3240" w:type="dxa"/>
            <w:tcBorders>
              <w:top w:val="single" w:sz="4" w:space="0" w:color="auto"/>
              <w:left w:val="single" w:sz="4" w:space="0" w:color="auto"/>
              <w:bottom w:val="single" w:sz="4" w:space="0" w:color="auto"/>
              <w:right w:val="single" w:sz="4" w:space="0" w:color="auto"/>
            </w:tcBorders>
          </w:tcPr>
          <w:p w14:paraId="0C22A897" w14:textId="77777777" w:rsidR="00350E64" w:rsidRPr="00AF558F" w:rsidRDefault="00000000" w:rsidP="00BD0A2A">
            <w:pPr>
              <w:spacing w:line="360" w:lineRule="auto"/>
              <w:jc w:val="center"/>
              <w:rPr>
                <w:rFonts w:ascii="GHEA Grapalat" w:hAnsi="GHEA Grapalat"/>
                <w:color w:val="auto"/>
                <w:sz w:val="24"/>
                <w:lang w:val="hy-AM"/>
              </w:rPr>
            </w:pPr>
            <m:oMath>
              <m:sSub>
                <m:sSubPr>
                  <m:ctrlPr>
                    <w:rPr>
                      <w:rFonts w:ascii="Cambria Math" w:hAnsi="Cambria Math"/>
                      <w:i/>
                      <w:color w:val="auto"/>
                      <w:sz w:val="24"/>
                    </w:rPr>
                  </m:ctrlPr>
                </m:sSubPr>
                <m:e>
                  <m:r>
                    <m:rPr>
                      <m:sty m:val="bi"/>
                    </m:rPr>
                    <w:rPr>
                      <w:rFonts w:ascii="Cambria Math" w:hAnsi="Cambria Math"/>
                      <w:color w:val="auto"/>
                      <w:sz w:val="24"/>
                      <w:lang w:val="hy-AM"/>
                    </w:rPr>
                    <m:t>B</m:t>
                  </m:r>
                </m:e>
                <m:sub>
                  <m:r>
                    <m:rPr>
                      <m:sty m:val="bi"/>
                    </m:rPr>
                    <w:rPr>
                      <w:rFonts w:ascii="Cambria Math" w:hAnsi="Cambria Math"/>
                      <w:color w:val="auto"/>
                      <w:sz w:val="24"/>
                      <w:lang w:val="hy-AM"/>
                    </w:rPr>
                    <m:t>tb</m:t>
                  </m:r>
                </m:sub>
              </m:sSub>
            </m:oMath>
            <w:r w:rsidR="00350E64" w:rsidRPr="00AF558F">
              <w:rPr>
                <w:rFonts w:ascii="GHEA Grapalat" w:hAnsi="GHEA Grapalat"/>
                <w:color w:val="auto"/>
                <w:sz w:val="24"/>
                <w:szCs w:val="24"/>
                <w:lang w:val="en-US"/>
              </w:rPr>
              <w:t>4,4</w:t>
            </w:r>
          </w:p>
        </w:tc>
        <w:tc>
          <w:tcPr>
            <w:tcW w:w="3060" w:type="dxa"/>
            <w:tcBorders>
              <w:top w:val="single" w:sz="4" w:space="0" w:color="auto"/>
              <w:left w:val="single" w:sz="4" w:space="0" w:color="auto"/>
              <w:bottom w:val="single" w:sz="4" w:space="0" w:color="auto"/>
              <w:right w:val="single" w:sz="4" w:space="0" w:color="auto"/>
            </w:tcBorders>
          </w:tcPr>
          <w:p w14:paraId="28AA66E6" w14:textId="77777777" w:rsidR="00350E64" w:rsidRPr="00AF558F" w:rsidRDefault="00350E64" w:rsidP="00BD0A2A">
            <w:pPr>
              <w:spacing w:line="360" w:lineRule="auto"/>
              <w:jc w:val="center"/>
              <w:rPr>
                <w:rFonts w:ascii="GHEA Grapalat" w:hAnsi="GHEA Grapalat"/>
                <w:color w:val="auto"/>
                <w:sz w:val="24"/>
                <w:lang w:val="hy-AM"/>
              </w:rPr>
            </w:pPr>
            <w:r w:rsidRPr="00AF558F">
              <w:rPr>
                <w:rFonts w:ascii="GHEA Grapalat" w:hAnsi="GHEA Grapalat"/>
                <w:color w:val="auto"/>
                <w:sz w:val="24"/>
                <w:lang w:val="hy-AM"/>
              </w:rPr>
              <w:t>5,5</w:t>
            </w:r>
          </w:p>
        </w:tc>
        <w:tc>
          <w:tcPr>
            <w:tcW w:w="3150" w:type="dxa"/>
            <w:tcBorders>
              <w:top w:val="single" w:sz="4" w:space="0" w:color="auto"/>
              <w:left w:val="single" w:sz="4" w:space="0" w:color="auto"/>
              <w:bottom w:val="single" w:sz="4" w:space="0" w:color="auto"/>
              <w:right w:val="single" w:sz="4" w:space="0" w:color="auto"/>
            </w:tcBorders>
          </w:tcPr>
          <w:p w14:paraId="2C3A4851" w14:textId="77777777" w:rsidR="00350E64" w:rsidRPr="00AF558F" w:rsidRDefault="00350E64" w:rsidP="00BD0A2A">
            <w:pPr>
              <w:spacing w:line="360" w:lineRule="auto"/>
              <w:jc w:val="center"/>
              <w:rPr>
                <w:rFonts w:ascii="GHEA Grapalat" w:hAnsi="GHEA Grapalat"/>
                <w:color w:val="auto"/>
                <w:sz w:val="24"/>
                <w:lang w:val="hy-AM"/>
              </w:rPr>
            </w:pPr>
            <w:r w:rsidRPr="00AF558F">
              <w:rPr>
                <w:rFonts w:ascii="GHEA Grapalat" w:hAnsi="GHEA Grapalat"/>
                <w:color w:val="auto"/>
                <w:sz w:val="24"/>
                <w:lang w:val="hy-AM"/>
              </w:rPr>
              <w:t>36000</w:t>
            </w:r>
          </w:p>
        </w:tc>
      </w:tr>
      <w:tr w:rsidR="00350E64" w:rsidRPr="00AF558F" w14:paraId="618A3989" w14:textId="77777777" w:rsidTr="00BD0A2A">
        <w:trPr>
          <w:trHeight w:val="36"/>
        </w:trPr>
        <w:tc>
          <w:tcPr>
            <w:tcW w:w="630" w:type="dxa"/>
            <w:tcBorders>
              <w:top w:val="single" w:sz="4" w:space="0" w:color="auto"/>
              <w:left w:val="single" w:sz="4" w:space="0" w:color="auto"/>
              <w:bottom w:val="single" w:sz="4" w:space="0" w:color="auto"/>
              <w:right w:val="single" w:sz="4" w:space="0" w:color="auto"/>
            </w:tcBorders>
            <w:vAlign w:val="center"/>
          </w:tcPr>
          <w:p w14:paraId="20BA9DDA" w14:textId="77777777" w:rsidR="00350E64" w:rsidRPr="00AF558F" w:rsidRDefault="00350E64" w:rsidP="00BD0A2A">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2.</w:t>
            </w:r>
          </w:p>
        </w:tc>
        <w:tc>
          <w:tcPr>
            <w:tcW w:w="3240" w:type="dxa"/>
            <w:tcBorders>
              <w:top w:val="single" w:sz="4" w:space="0" w:color="auto"/>
              <w:left w:val="single" w:sz="4" w:space="0" w:color="auto"/>
              <w:bottom w:val="single" w:sz="4" w:space="0" w:color="auto"/>
              <w:right w:val="single" w:sz="4" w:space="0" w:color="auto"/>
            </w:tcBorders>
          </w:tcPr>
          <w:p w14:paraId="3246821F" w14:textId="77777777" w:rsidR="00350E64" w:rsidRPr="00AF558F" w:rsidRDefault="00000000" w:rsidP="00BD0A2A">
            <w:pPr>
              <w:spacing w:line="360" w:lineRule="auto"/>
              <w:jc w:val="center"/>
              <w:rPr>
                <w:rFonts w:ascii="GHEA Grapalat" w:hAnsi="GHEA Grapalat"/>
                <w:color w:val="auto"/>
                <w:sz w:val="24"/>
                <w:lang w:val="hy-AM"/>
              </w:rPr>
            </w:pPr>
            <m:oMath>
              <m:sSub>
                <m:sSubPr>
                  <m:ctrlPr>
                    <w:rPr>
                      <w:rFonts w:ascii="Cambria Math" w:hAnsi="Cambria Math"/>
                      <w:i/>
                      <w:color w:val="auto"/>
                      <w:sz w:val="24"/>
                    </w:rPr>
                  </m:ctrlPr>
                </m:sSubPr>
                <m:e>
                  <m:r>
                    <m:rPr>
                      <m:sty m:val="bi"/>
                    </m:rPr>
                    <w:rPr>
                      <w:rFonts w:ascii="Cambria Math" w:hAnsi="Cambria Math"/>
                      <w:color w:val="auto"/>
                      <w:sz w:val="24"/>
                      <w:lang w:val="hy-AM"/>
                    </w:rPr>
                    <m:t>B</m:t>
                  </m:r>
                </m:e>
                <m:sub>
                  <m:r>
                    <m:rPr>
                      <m:sty m:val="bi"/>
                    </m:rPr>
                    <w:rPr>
                      <w:rFonts w:ascii="Cambria Math" w:hAnsi="Cambria Math"/>
                      <w:color w:val="auto"/>
                      <w:sz w:val="24"/>
                      <w:lang w:val="hy-AM"/>
                    </w:rPr>
                    <m:t>tb</m:t>
                  </m:r>
                </m:sub>
              </m:sSub>
            </m:oMath>
            <w:r w:rsidR="00350E64" w:rsidRPr="00AF558F">
              <w:rPr>
                <w:rFonts w:ascii="GHEA Grapalat" w:hAnsi="GHEA Grapalat"/>
                <w:color w:val="auto"/>
                <w:sz w:val="24"/>
                <w:szCs w:val="24"/>
                <w:lang w:val="en-US"/>
              </w:rPr>
              <w:t>4,</w:t>
            </w:r>
            <w:r w:rsidR="00350E64" w:rsidRPr="00AF558F">
              <w:rPr>
                <w:rFonts w:ascii="GHEA Grapalat" w:hAnsi="GHEA Grapalat"/>
                <w:color w:val="auto"/>
                <w:sz w:val="24"/>
                <w:szCs w:val="24"/>
                <w:lang w:val="hy-AM"/>
              </w:rPr>
              <w:t>0</w:t>
            </w:r>
          </w:p>
        </w:tc>
        <w:tc>
          <w:tcPr>
            <w:tcW w:w="3060" w:type="dxa"/>
            <w:tcBorders>
              <w:top w:val="single" w:sz="4" w:space="0" w:color="auto"/>
              <w:left w:val="single" w:sz="4" w:space="0" w:color="auto"/>
              <w:bottom w:val="single" w:sz="4" w:space="0" w:color="auto"/>
              <w:right w:val="single" w:sz="4" w:space="0" w:color="auto"/>
            </w:tcBorders>
          </w:tcPr>
          <w:p w14:paraId="55FAB581" w14:textId="77777777" w:rsidR="00350E64" w:rsidRPr="00AF558F" w:rsidRDefault="00350E64" w:rsidP="00BD0A2A">
            <w:pPr>
              <w:spacing w:line="360" w:lineRule="auto"/>
              <w:jc w:val="center"/>
              <w:rPr>
                <w:rFonts w:ascii="GHEA Grapalat" w:hAnsi="GHEA Grapalat"/>
                <w:color w:val="auto"/>
                <w:sz w:val="24"/>
                <w:lang w:val="hy-AM"/>
              </w:rPr>
            </w:pPr>
            <w:r w:rsidRPr="00AF558F">
              <w:rPr>
                <w:rFonts w:ascii="GHEA Grapalat" w:hAnsi="GHEA Grapalat"/>
                <w:color w:val="auto"/>
                <w:sz w:val="24"/>
                <w:lang w:val="hy-AM"/>
              </w:rPr>
              <w:t>5,0</w:t>
            </w:r>
          </w:p>
        </w:tc>
        <w:tc>
          <w:tcPr>
            <w:tcW w:w="3150" w:type="dxa"/>
            <w:tcBorders>
              <w:top w:val="single" w:sz="4" w:space="0" w:color="auto"/>
              <w:left w:val="single" w:sz="4" w:space="0" w:color="auto"/>
              <w:bottom w:val="single" w:sz="4" w:space="0" w:color="auto"/>
              <w:right w:val="single" w:sz="4" w:space="0" w:color="auto"/>
            </w:tcBorders>
          </w:tcPr>
          <w:p w14:paraId="0E11F254" w14:textId="77777777" w:rsidR="00350E64" w:rsidRPr="00AF558F" w:rsidRDefault="00350E64" w:rsidP="00BD0A2A">
            <w:pPr>
              <w:spacing w:line="360" w:lineRule="auto"/>
              <w:jc w:val="center"/>
              <w:rPr>
                <w:rFonts w:ascii="GHEA Grapalat" w:hAnsi="GHEA Grapalat"/>
                <w:color w:val="auto"/>
                <w:sz w:val="24"/>
                <w:lang w:val="hy-AM"/>
              </w:rPr>
            </w:pPr>
            <w:r w:rsidRPr="00AF558F">
              <w:rPr>
                <w:rFonts w:ascii="GHEA Grapalat" w:hAnsi="GHEA Grapalat"/>
                <w:color w:val="auto"/>
                <w:sz w:val="24"/>
                <w:lang w:val="hy-AM"/>
              </w:rPr>
              <w:t>33000</w:t>
            </w:r>
          </w:p>
        </w:tc>
      </w:tr>
      <w:tr w:rsidR="00350E64" w:rsidRPr="00AF558F" w14:paraId="6AAFF64D" w14:textId="77777777" w:rsidTr="00BD0A2A">
        <w:tc>
          <w:tcPr>
            <w:tcW w:w="630" w:type="dxa"/>
            <w:tcBorders>
              <w:top w:val="single" w:sz="4" w:space="0" w:color="auto"/>
              <w:left w:val="single" w:sz="4" w:space="0" w:color="auto"/>
              <w:bottom w:val="single" w:sz="4" w:space="0" w:color="auto"/>
              <w:right w:val="single" w:sz="4" w:space="0" w:color="auto"/>
            </w:tcBorders>
            <w:vAlign w:val="center"/>
          </w:tcPr>
          <w:p w14:paraId="0ECE1F61" w14:textId="77777777" w:rsidR="00350E64" w:rsidRPr="00AF558F" w:rsidRDefault="00350E64" w:rsidP="00BD0A2A">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3.</w:t>
            </w:r>
          </w:p>
        </w:tc>
        <w:tc>
          <w:tcPr>
            <w:tcW w:w="3240" w:type="dxa"/>
            <w:tcBorders>
              <w:top w:val="single" w:sz="4" w:space="0" w:color="auto"/>
              <w:left w:val="single" w:sz="4" w:space="0" w:color="auto"/>
              <w:bottom w:val="single" w:sz="4" w:space="0" w:color="auto"/>
              <w:right w:val="single" w:sz="4" w:space="0" w:color="auto"/>
            </w:tcBorders>
          </w:tcPr>
          <w:p w14:paraId="14968137" w14:textId="77777777" w:rsidR="00350E64" w:rsidRPr="00AF558F" w:rsidRDefault="00000000" w:rsidP="00BD0A2A">
            <w:pPr>
              <w:spacing w:line="360" w:lineRule="auto"/>
              <w:jc w:val="center"/>
              <w:rPr>
                <w:rFonts w:ascii="GHEA Grapalat" w:hAnsi="GHEA Grapalat"/>
                <w:color w:val="auto"/>
                <w:sz w:val="24"/>
                <w:lang w:val="hy-AM"/>
              </w:rPr>
            </w:pPr>
            <m:oMath>
              <m:sSub>
                <m:sSubPr>
                  <m:ctrlPr>
                    <w:rPr>
                      <w:rFonts w:ascii="Cambria Math" w:hAnsi="Cambria Math"/>
                      <w:i/>
                      <w:color w:val="auto"/>
                      <w:sz w:val="24"/>
                    </w:rPr>
                  </m:ctrlPr>
                </m:sSubPr>
                <m:e>
                  <m:r>
                    <m:rPr>
                      <m:sty m:val="bi"/>
                    </m:rPr>
                    <w:rPr>
                      <w:rFonts w:ascii="Cambria Math" w:hAnsi="Cambria Math"/>
                      <w:color w:val="auto"/>
                      <w:sz w:val="24"/>
                      <w:lang w:val="hy-AM"/>
                    </w:rPr>
                    <m:t>B</m:t>
                  </m:r>
                </m:e>
                <m:sub>
                  <m:r>
                    <m:rPr>
                      <m:sty m:val="bi"/>
                    </m:rPr>
                    <w:rPr>
                      <w:rFonts w:ascii="Cambria Math" w:hAnsi="Cambria Math"/>
                      <w:color w:val="auto"/>
                      <w:sz w:val="24"/>
                      <w:lang w:val="hy-AM"/>
                    </w:rPr>
                    <m:t>tb</m:t>
                  </m:r>
                </m:sub>
              </m:sSub>
            </m:oMath>
            <w:r w:rsidR="00350E64" w:rsidRPr="00AF558F">
              <w:rPr>
                <w:rFonts w:ascii="GHEA Grapalat" w:hAnsi="GHEA Grapalat"/>
                <w:color w:val="auto"/>
                <w:sz w:val="24"/>
                <w:szCs w:val="24"/>
                <w:lang w:val="en-US"/>
              </w:rPr>
              <w:t>3,6</w:t>
            </w:r>
          </w:p>
        </w:tc>
        <w:tc>
          <w:tcPr>
            <w:tcW w:w="3060" w:type="dxa"/>
            <w:tcBorders>
              <w:top w:val="single" w:sz="4" w:space="0" w:color="auto"/>
              <w:left w:val="single" w:sz="4" w:space="0" w:color="auto"/>
              <w:bottom w:val="single" w:sz="4" w:space="0" w:color="auto"/>
              <w:right w:val="single" w:sz="4" w:space="0" w:color="auto"/>
            </w:tcBorders>
          </w:tcPr>
          <w:p w14:paraId="6CE7DE90" w14:textId="77777777" w:rsidR="00350E64" w:rsidRPr="00AF558F" w:rsidRDefault="00350E64" w:rsidP="00BD0A2A">
            <w:pPr>
              <w:spacing w:line="360" w:lineRule="auto"/>
              <w:jc w:val="center"/>
              <w:rPr>
                <w:rFonts w:ascii="GHEA Grapalat" w:hAnsi="GHEA Grapalat"/>
                <w:color w:val="auto"/>
                <w:sz w:val="24"/>
                <w:lang w:val="hy-AM"/>
              </w:rPr>
            </w:pPr>
            <w:r w:rsidRPr="00AF558F">
              <w:rPr>
                <w:rFonts w:ascii="GHEA Grapalat" w:hAnsi="GHEA Grapalat"/>
                <w:color w:val="auto"/>
                <w:sz w:val="24"/>
                <w:lang w:val="hy-AM"/>
              </w:rPr>
              <w:t>4,5</w:t>
            </w:r>
          </w:p>
        </w:tc>
        <w:tc>
          <w:tcPr>
            <w:tcW w:w="3150" w:type="dxa"/>
            <w:tcBorders>
              <w:top w:val="single" w:sz="4" w:space="0" w:color="auto"/>
              <w:left w:val="single" w:sz="4" w:space="0" w:color="auto"/>
              <w:bottom w:val="single" w:sz="4" w:space="0" w:color="auto"/>
              <w:right w:val="single" w:sz="4" w:space="0" w:color="auto"/>
            </w:tcBorders>
          </w:tcPr>
          <w:p w14:paraId="16523460" w14:textId="77777777" w:rsidR="00350E64" w:rsidRPr="00AF558F" w:rsidRDefault="00350E64" w:rsidP="00BD0A2A">
            <w:pPr>
              <w:spacing w:line="360" w:lineRule="auto"/>
              <w:jc w:val="center"/>
              <w:rPr>
                <w:rFonts w:ascii="GHEA Grapalat" w:hAnsi="GHEA Grapalat"/>
                <w:color w:val="auto"/>
                <w:sz w:val="24"/>
                <w:lang w:val="hy-AM"/>
              </w:rPr>
            </w:pPr>
            <w:r w:rsidRPr="00AF558F">
              <w:rPr>
                <w:rFonts w:ascii="GHEA Grapalat" w:hAnsi="GHEA Grapalat"/>
                <w:color w:val="auto"/>
                <w:sz w:val="24"/>
                <w:lang w:val="hy-AM"/>
              </w:rPr>
              <w:t>32000</w:t>
            </w:r>
          </w:p>
        </w:tc>
      </w:tr>
      <w:tr w:rsidR="00350E64" w:rsidRPr="00AF558F" w14:paraId="0A011F45" w14:textId="77777777" w:rsidTr="00BD0A2A">
        <w:tc>
          <w:tcPr>
            <w:tcW w:w="630" w:type="dxa"/>
            <w:tcBorders>
              <w:top w:val="single" w:sz="4" w:space="0" w:color="auto"/>
              <w:left w:val="single" w:sz="4" w:space="0" w:color="auto"/>
              <w:bottom w:val="single" w:sz="4" w:space="0" w:color="auto"/>
              <w:right w:val="single" w:sz="4" w:space="0" w:color="auto"/>
            </w:tcBorders>
            <w:vAlign w:val="center"/>
          </w:tcPr>
          <w:p w14:paraId="7B88E759" w14:textId="77777777" w:rsidR="00350E64" w:rsidRPr="00AF558F" w:rsidRDefault="00350E64" w:rsidP="00BD0A2A">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3.</w:t>
            </w:r>
          </w:p>
        </w:tc>
        <w:tc>
          <w:tcPr>
            <w:tcW w:w="3240" w:type="dxa"/>
            <w:tcBorders>
              <w:top w:val="single" w:sz="4" w:space="0" w:color="auto"/>
              <w:left w:val="single" w:sz="4" w:space="0" w:color="auto"/>
              <w:bottom w:val="single" w:sz="4" w:space="0" w:color="auto"/>
              <w:right w:val="single" w:sz="4" w:space="0" w:color="auto"/>
            </w:tcBorders>
          </w:tcPr>
          <w:p w14:paraId="4E203971" w14:textId="77777777" w:rsidR="00350E64" w:rsidRPr="00AF558F" w:rsidRDefault="00000000" w:rsidP="00BD0A2A">
            <w:pPr>
              <w:spacing w:line="360" w:lineRule="auto"/>
              <w:jc w:val="center"/>
              <w:rPr>
                <w:rFonts w:ascii="GHEA Grapalat" w:hAnsi="GHEA Grapalat"/>
                <w:color w:val="auto"/>
                <w:sz w:val="24"/>
                <w:lang w:val="hy-AM"/>
              </w:rPr>
            </w:pPr>
            <m:oMath>
              <m:sSub>
                <m:sSubPr>
                  <m:ctrlPr>
                    <w:rPr>
                      <w:rFonts w:ascii="Cambria Math" w:hAnsi="Cambria Math"/>
                      <w:i/>
                      <w:color w:val="auto"/>
                      <w:sz w:val="24"/>
                    </w:rPr>
                  </m:ctrlPr>
                </m:sSubPr>
                <m:e>
                  <m:r>
                    <m:rPr>
                      <m:sty m:val="bi"/>
                    </m:rPr>
                    <w:rPr>
                      <w:rFonts w:ascii="Cambria Math" w:hAnsi="Cambria Math"/>
                      <w:color w:val="auto"/>
                      <w:sz w:val="24"/>
                      <w:lang w:val="hy-AM"/>
                    </w:rPr>
                    <m:t>B</m:t>
                  </m:r>
                </m:e>
                <m:sub>
                  <m:r>
                    <m:rPr>
                      <m:sty m:val="bi"/>
                    </m:rPr>
                    <w:rPr>
                      <w:rFonts w:ascii="Cambria Math" w:hAnsi="Cambria Math"/>
                      <w:color w:val="auto"/>
                      <w:sz w:val="24"/>
                      <w:lang w:val="hy-AM"/>
                    </w:rPr>
                    <m:t>tb</m:t>
                  </m:r>
                </m:sub>
              </m:sSub>
            </m:oMath>
            <w:r w:rsidR="00350E64" w:rsidRPr="00AF558F">
              <w:rPr>
                <w:rFonts w:ascii="GHEA Grapalat" w:hAnsi="GHEA Grapalat"/>
                <w:color w:val="auto"/>
                <w:sz w:val="24"/>
                <w:szCs w:val="24"/>
                <w:lang w:val="hy-AM"/>
              </w:rPr>
              <w:t>3,2</w:t>
            </w:r>
          </w:p>
        </w:tc>
        <w:tc>
          <w:tcPr>
            <w:tcW w:w="3060" w:type="dxa"/>
            <w:tcBorders>
              <w:top w:val="single" w:sz="4" w:space="0" w:color="auto"/>
              <w:left w:val="single" w:sz="4" w:space="0" w:color="auto"/>
              <w:bottom w:val="single" w:sz="4" w:space="0" w:color="auto"/>
              <w:right w:val="single" w:sz="4" w:space="0" w:color="auto"/>
            </w:tcBorders>
          </w:tcPr>
          <w:p w14:paraId="4548847C" w14:textId="77777777" w:rsidR="00350E64" w:rsidRPr="00AF558F" w:rsidRDefault="00350E64" w:rsidP="00BD0A2A">
            <w:pPr>
              <w:spacing w:line="360" w:lineRule="auto"/>
              <w:jc w:val="center"/>
              <w:rPr>
                <w:rFonts w:ascii="GHEA Grapalat" w:hAnsi="GHEA Grapalat"/>
                <w:color w:val="auto"/>
                <w:sz w:val="24"/>
                <w:lang w:val="hy-AM"/>
              </w:rPr>
            </w:pPr>
            <w:r w:rsidRPr="00AF558F">
              <w:rPr>
                <w:rFonts w:ascii="GHEA Grapalat" w:hAnsi="GHEA Grapalat"/>
                <w:color w:val="auto"/>
                <w:sz w:val="24"/>
                <w:lang w:val="hy-AM"/>
              </w:rPr>
              <w:t>4,0</w:t>
            </w:r>
          </w:p>
        </w:tc>
        <w:tc>
          <w:tcPr>
            <w:tcW w:w="3150" w:type="dxa"/>
            <w:tcBorders>
              <w:top w:val="single" w:sz="4" w:space="0" w:color="auto"/>
              <w:left w:val="single" w:sz="4" w:space="0" w:color="auto"/>
              <w:bottom w:val="single" w:sz="4" w:space="0" w:color="auto"/>
              <w:right w:val="single" w:sz="4" w:space="0" w:color="auto"/>
            </w:tcBorders>
          </w:tcPr>
          <w:p w14:paraId="0A0F5A1F" w14:textId="77777777" w:rsidR="00350E64" w:rsidRPr="00AF558F" w:rsidRDefault="00350E64" w:rsidP="00BD0A2A">
            <w:pPr>
              <w:spacing w:line="360" w:lineRule="auto"/>
              <w:jc w:val="center"/>
              <w:rPr>
                <w:rFonts w:ascii="GHEA Grapalat" w:hAnsi="GHEA Grapalat"/>
                <w:color w:val="auto"/>
                <w:sz w:val="24"/>
                <w:lang w:val="hy-AM"/>
              </w:rPr>
            </w:pPr>
            <w:r w:rsidRPr="00AF558F">
              <w:rPr>
                <w:rFonts w:ascii="GHEA Grapalat" w:hAnsi="GHEA Grapalat"/>
                <w:color w:val="auto"/>
                <w:sz w:val="24"/>
                <w:lang w:val="hy-AM"/>
              </w:rPr>
              <w:t>30000</w:t>
            </w:r>
          </w:p>
        </w:tc>
      </w:tr>
      <w:tr w:rsidR="00350E64" w:rsidRPr="00AF558F" w14:paraId="2B1F4E58" w14:textId="77777777" w:rsidTr="00BD0A2A">
        <w:tc>
          <w:tcPr>
            <w:tcW w:w="630" w:type="dxa"/>
            <w:tcBorders>
              <w:top w:val="single" w:sz="4" w:space="0" w:color="auto"/>
              <w:left w:val="single" w:sz="4" w:space="0" w:color="auto"/>
              <w:bottom w:val="single" w:sz="4" w:space="0" w:color="auto"/>
              <w:right w:val="single" w:sz="4" w:space="0" w:color="auto"/>
            </w:tcBorders>
            <w:vAlign w:val="center"/>
          </w:tcPr>
          <w:p w14:paraId="681962E5" w14:textId="77777777" w:rsidR="00350E64" w:rsidRPr="00AF558F" w:rsidRDefault="00350E64" w:rsidP="00BD0A2A">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4.</w:t>
            </w:r>
          </w:p>
        </w:tc>
        <w:tc>
          <w:tcPr>
            <w:tcW w:w="3240" w:type="dxa"/>
            <w:tcBorders>
              <w:top w:val="single" w:sz="4" w:space="0" w:color="auto"/>
              <w:left w:val="single" w:sz="4" w:space="0" w:color="auto"/>
              <w:bottom w:val="single" w:sz="4" w:space="0" w:color="auto"/>
              <w:right w:val="single" w:sz="4" w:space="0" w:color="auto"/>
            </w:tcBorders>
          </w:tcPr>
          <w:p w14:paraId="30F3DA50" w14:textId="77777777" w:rsidR="00350E64" w:rsidRPr="00AF558F" w:rsidRDefault="00000000" w:rsidP="00BD0A2A">
            <w:pPr>
              <w:spacing w:line="360" w:lineRule="auto"/>
              <w:jc w:val="center"/>
              <w:rPr>
                <w:rFonts w:ascii="GHEA Grapalat" w:hAnsi="GHEA Grapalat"/>
                <w:color w:val="auto"/>
                <w:sz w:val="24"/>
                <w:lang w:val="hy-AM"/>
              </w:rPr>
            </w:pPr>
            <m:oMath>
              <m:sSub>
                <m:sSubPr>
                  <m:ctrlPr>
                    <w:rPr>
                      <w:rFonts w:ascii="Cambria Math" w:hAnsi="Cambria Math"/>
                      <w:i/>
                      <w:color w:val="auto"/>
                      <w:sz w:val="24"/>
                    </w:rPr>
                  </m:ctrlPr>
                </m:sSubPr>
                <m:e>
                  <m:r>
                    <m:rPr>
                      <m:sty m:val="bi"/>
                    </m:rPr>
                    <w:rPr>
                      <w:rFonts w:ascii="Cambria Math" w:hAnsi="Cambria Math"/>
                      <w:color w:val="auto"/>
                      <w:sz w:val="24"/>
                      <w:lang w:val="hy-AM"/>
                    </w:rPr>
                    <m:t>B</m:t>
                  </m:r>
                </m:e>
                <m:sub>
                  <m:r>
                    <m:rPr>
                      <m:sty m:val="bi"/>
                    </m:rPr>
                    <w:rPr>
                      <w:rFonts w:ascii="Cambria Math" w:hAnsi="Cambria Math"/>
                      <w:color w:val="auto"/>
                      <w:sz w:val="24"/>
                      <w:lang w:val="hy-AM"/>
                    </w:rPr>
                    <m:t>tb</m:t>
                  </m:r>
                </m:sub>
              </m:sSub>
            </m:oMath>
            <w:r w:rsidR="00350E64" w:rsidRPr="00AF558F">
              <w:rPr>
                <w:rFonts w:ascii="GHEA Grapalat" w:hAnsi="GHEA Grapalat"/>
                <w:color w:val="auto"/>
                <w:sz w:val="24"/>
                <w:szCs w:val="24"/>
                <w:lang w:val="hy-AM"/>
              </w:rPr>
              <w:t>2,8</w:t>
            </w:r>
          </w:p>
        </w:tc>
        <w:tc>
          <w:tcPr>
            <w:tcW w:w="3060" w:type="dxa"/>
            <w:tcBorders>
              <w:top w:val="single" w:sz="4" w:space="0" w:color="auto"/>
              <w:left w:val="single" w:sz="4" w:space="0" w:color="auto"/>
              <w:bottom w:val="single" w:sz="4" w:space="0" w:color="auto"/>
              <w:right w:val="single" w:sz="4" w:space="0" w:color="auto"/>
            </w:tcBorders>
          </w:tcPr>
          <w:p w14:paraId="160AF0DA" w14:textId="77777777" w:rsidR="00350E64" w:rsidRPr="00AF558F" w:rsidRDefault="00350E64" w:rsidP="00BD0A2A">
            <w:pPr>
              <w:spacing w:line="360" w:lineRule="auto"/>
              <w:jc w:val="center"/>
              <w:rPr>
                <w:rFonts w:ascii="GHEA Grapalat" w:hAnsi="GHEA Grapalat"/>
                <w:color w:val="auto"/>
                <w:sz w:val="24"/>
                <w:lang w:val="hy-AM"/>
              </w:rPr>
            </w:pPr>
            <w:r w:rsidRPr="00AF558F">
              <w:rPr>
                <w:rFonts w:ascii="GHEA Grapalat" w:hAnsi="GHEA Grapalat"/>
                <w:color w:val="auto"/>
                <w:sz w:val="24"/>
                <w:lang w:val="hy-AM"/>
              </w:rPr>
              <w:t>3,5</w:t>
            </w:r>
          </w:p>
        </w:tc>
        <w:tc>
          <w:tcPr>
            <w:tcW w:w="3150" w:type="dxa"/>
            <w:tcBorders>
              <w:top w:val="single" w:sz="4" w:space="0" w:color="auto"/>
              <w:left w:val="single" w:sz="4" w:space="0" w:color="auto"/>
              <w:bottom w:val="single" w:sz="4" w:space="0" w:color="auto"/>
              <w:right w:val="single" w:sz="4" w:space="0" w:color="auto"/>
            </w:tcBorders>
          </w:tcPr>
          <w:p w14:paraId="3CC6A11B" w14:textId="77777777" w:rsidR="00350E64" w:rsidRPr="00AF558F" w:rsidRDefault="00350E64" w:rsidP="00BD0A2A">
            <w:pPr>
              <w:spacing w:line="360" w:lineRule="auto"/>
              <w:jc w:val="center"/>
              <w:rPr>
                <w:rFonts w:ascii="GHEA Grapalat" w:hAnsi="GHEA Grapalat"/>
                <w:color w:val="auto"/>
                <w:sz w:val="24"/>
                <w:lang w:val="hy-AM"/>
              </w:rPr>
            </w:pPr>
            <w:r w:rsidRPr="00AF558F">
              <w:rPr>
                <w:rFonts w:ascii="GHEA Grapalat" w:hAnsi="GHEA Grapalat"/>
                <w:color w:val="auto"/>
                <w:sz w:val="24"/>
                <w:lang w:val="hy-AM"/>
              </w:rPr>
              <w:t>28000</w:t>
            </w:r>
          </w:p>
        </w:tc>
      </w:tr>
      <w:tr w:rsidR="00350E64" w:rsidRPr="00AF558F" w14:paraId="40FF10B1" w14:textId="77777777" w:rsidTr="00BD0A2A">
        <w:tc>
          <w:tcPr>
            <w:tcW w:w="630" w:type="dxa"/>
            <w:tcBorders>
              <w:top w:val="single" w:sz="4" w:space="0" w:color="auto"/>
              <w:left w:val="single" w:sz="4" w:space="0" w:color="auto"/>
              <w:bottom w:val="single" w:sz="4" w:space="0" w:color="auto"/>
              <w:right w:val="single" w:sz="4" w:space="0" w:color="auto"/>
            </w:tcBorders>
            <w:vAlign w:val="center"/>
          </w:tcPr>
          <w:p w14:paraId="6B0D4F06" w14:textId="77777777" w:rsidR="00350E64" w:rsidRPr="00AF558F" w:rsidRDefault="00350E64" w:rsidP="00BD0A2A">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5.</w:t>
            </w:r>
          </w:p>
        </w:tc>
        <w:tc>
          <w:tcPr>
            <w:tcW w:w="3240" w:type="dxa"/>
            <w:tcBorders>
              <w:top w:val="single" w:sz="4" w:space="0" w:color="auto"/>
              <w:left w:val="single" w:sz="4" w:space="0" w:color="auto"/>
              <w:bottom w:val="single" w:sz="4" w:space="0" w:color="auto"/>
              <w:right w:val="single" w:sz="4" w:space="0" w:color="auto"/>
            </w:tcBorders>
          </w:tcPr>
          <w:p w14:paraId="789D76D6" w14:textId="77777777" w:rsidR="00350E64" w:rsidRPr="00AF558F" w:rsidRDefault="00000000" w:rsidP="00BD0A2A">
            <w:pPr>
              <w:spacing w:line="360" w:lineRule="auto"/>
              <w:jc w:val="center"/>
              <w:rPr>
                <w:rFonts w:ascii="GHEA Grapalat" w:hAnsi="GHEA Grapalat"/>
                <w:color w:val="auto"/>
                <w:sz w:val="24"/>
                <w:lang w:val="en-US"/>
              </w:rPr>
            </w:pPr>
            <m:oMath>
              <m:sSub>
                <m:sSubPr>
                  <m:ctrlPr>
                    <w:rPr>
                      <w:rFonts w:ascii="Cambria Math" w:hAnsi="Cambria Math"/>
                      <w:i/>
                      <w:color w:val="auto"/>
                      <w:sz w:val="24"/>
                    </w:rPr>
                  </m:ctrlPr>
                </m:sSubPr>
                <m:e>
                  <m:r>
                    <m:rPr>
                      <m:sty m:val="bi"/>
                    </m:rPr>
                    <w:rPr>
                      <w:rFonts w:ascii="Cambria Math" w:hAnsi="Cambria Math"/>
                      <w:color w:val="auto"/>
                      <w:sz w:val="24"/>
                      <w:lang w:val="hy-AM"/>
                    </w:rPr>
                    <m:t>B</m:t>
                  </m:r>
                </m:e>
                <m:sub>
                  <m:r>
                    <m:rPr>
                      <m:sty m:val="bi"/>
                    </m:rPr>
                    <w:rPr>
                      <w:rFonts w:ascii="Cambria Math" w:hAnsi="Cambria Math"/>
                      <w:color w:val="auto"/>
                      <w:sz w:val="24"/>
                      <w:lang w:val="hy-AM"/>
                    </w:rPr>
                    <m:t>tb</m:t>
                  </m:r>
                </m:sub>
              </m:sSub>
            </m:oMath>
            <w:r w:rsidR="00350E64" w:rsidRPr="00AF558F">
              <w:rPr>
                <w:rFonts w:ascii="GHEA Grapalat" w:hAnsi="GHEA Grapalat"/>
                <w:color w:val="auto"/>
                <w:sz w:val="24"/>
                <w:szCs w:val="24"/>
                <w:lang w:val="hy-AM"/>
              </w:rPr>
              <w:t>2,</w:t>
            </w:r>
            <w:r w:rsidR="00350E64" w:rsidRPr="00AF558F">
              <w:rPr>
                <w:rFonts w:ascii="GHEA Grapalat" w:hAnsi="GHEA Grapalat"/>
                <w:color w:val="auto"/>
                <w:sz w:val="24"/>
                <w:szCs w:val="24"/>
                <w:lang w:val="en-US"/>
              </w:rPr>
              <w:t>4</w:t>
            </w:r>
          </w:p>
        </w:tc>
        <w:tc>
          <w:tcPr>
            <w:tcW w:w="3060" w:type="dxa"/>
            <w:tcBorders>
              <w:top w:val="single" w:sz="4" w:space="0" w:color="auto"/>
              <w:left w:val="single" w:sz="4" w:space="0" w:color="auto"/>
              <w:bottom w:val="single" w:sz="4" w:space="0" w:color="auto"/>
              <w:right w:val="single" w:sz="4" w:space="0" w:color="auto"/>
            </w:tcBorders>
          </w:tcPr>
          <w:p w14:paraId="4BE4F20B" w14:textId="77777777" w:rsidR="00350E64" w:rsidRPr="00AF558F" w:rsidRDefault="00350E64" w:rsidP="00BD0A2A">
            <w:pPr>
              <w:spacing w:line="360" w:lineRule="auto"/>
              <w:jc w:val="center"/>
              <w:rPr>
                <w:rFonts w:ascii="GHEA Grapalat" w:hAnsi="GHEA Grapalat"/>
                <w:color w:val="auto"/>
                <w:sz w:val="24"/>
                <w:lang w:val="hy-AM"/>
              </w:rPr>
            </w:pPr>
            <w:r w:rsidRPr="00AF558F">
              <w:rPr>
                <w:rFonts w:ascii="GHEA Grapalat" w:hAnsi="GHEA Grapalat"/>
                <w:color w:val="auto"/>
                <w:sz w:val="24"/>
                <w:lang w:val="hy-AM"/>
              </w:rPr>
              <w:t>3,0</w:t>
            </w:r>
          </w:p>
        </w:tc>
        <w:tc>
          <w:tcPr>
            <w:tcW w:w="3150" w:type="dxa"/>
            <w:tcBorders>
              <w:top w:val="single" w:sz="4" w:space="0" w:color="auto"/>
              <w:left w:val="single" w:sz="4" w:space="0" w:color="auto"/>
              <w:bottom w:val="single" w:sz="4" w:space="0" w:color="auto"/>
              <w:right w:val="single" w:sz="4" w:space="0" w:color="auto"/>
            </w:tcBorders>
          </w:tcPr>
          <w:p w14:paraId="2926650B" w14:textId="77777777" w:rsidR="00350E64" w:rsidRPr="00AF558F" w:rsidRDefault="00350E64" w:rsidP="00BD0A2A">
            <w:pPr>
              <w:spacing w:line="360" w:lineRule="auto"/>
              <w:jc w:val="center"/>
              <w:rPr>
                <w:rFonts w:ascii="GHEA Grapalat" w:hAnsi="GHEA Grapalat"/>
                <w:color w:val="auto"/>
                <w:sz w:val="24"/>
                <w:lang w:val="hy-AM"/>
              </w:rPr>
            </w:pPr>
            <w:r w:rsidRPr="00AF558F">
              <w:rPr>
                <w:rFonts w:ascii="GHEA Grapalat" w:hAnsi="GHEA Grapalat"/>
                <w:color w:val="auto"/>
                <w:sz w:val="24"/>
                <w:lang w:val="hy-AM"/>
              </w:rPr>
              <w:t>26000</w:t>
            </w:r>
          </w:p>
        </w:tc>
      </w:tr>
      <w:tr w:rsidR="00350E64" w:rsidRPr="00AF558F" w14:paraId="258F3443" w14:textId="77777777" w:rsidTr="00BD0A2A">
        <w:tc>
          <w:tcPr>
            <w:tcW w:w="630" w:type="dxa"/>
            <w:tcBorders>
              <w:top w:val="single" w:sz="4" w:space="0" w:color="auto"/>
              <w:left w:val="single" w:sz="4" w:space="0" w:color="auto"/>
              <w:bottom w:val="single" w:sz="4" w:space="0" w:color="auto"/>
              <w:right w:val="single" w:sz="4" w:space="0" w:color="auto"/>
            </w:tcBorders>
            <w:vAlign w:val="center"/>
          </w:tcPr>
          <w:p w14:paraId="14302AE6" w14:textId="77777777" w:rsidR="00350E64" w:rsidRPr="00AF558F" w:rsidRDefault="00350E64" w:rsidP="00BD0A2A">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6.</w:t>
            </w:r>
          </w:p>
        </w:tc>
        <w:tc>
          <w:tcPr>
            <w:tcW w:w="3240" w:type="dxa"/>
            <w:tcBorders>
              <w:top w:val="single" w:sz="4" w:space="0" w:color="auto"/>
              <w:left w:val="single" w:sz="4" w:space="0" w:color="auto"/>
              <w:bottom w:val="single" w:sz="4" w:space="0" w:color="auto"/>
              <w:right w:val="single" w:sz="4" w:space="0" w:color="auto"/>
            </w:tcBorders>
          </w:tcPr>
          <w:p w14:paraId="16EA6FCE" w14:textId="77777777" w:rsidR="00350E64" w:rsidRPr="00AF558F" w:rsidRDefault="00000000" w:rsidP="00BD0A2A">
            <w:pPr>
              <w:spacing w:line="360" w:lineRule="auto"/>
              <w:jc w:val="center"/>
              <w:rPr>
                <w:rFonts w:ascii="GHEA Grapalat" w:hAnsi="GHEA Grapalat"/>
                <w:color w:val="auto"/>
                <w:sz w:val="24"/>
                <w:lang w:val="hy-AM"/>
              </w:rPr>
            </w:pPr>
            <m:oMath>
              <m:sSub>
                <m:sSubPr>
                  <m:ctrlPr>
                    <w:rPr>
                      <w:rFonts w:ascii="Cambria Math" w:hAnsi="Cambria Math"/>
                      <w:i/>
                      <w:color w:val="auto"/>
                      <w:sz w:val="24"/>
                    </w:rPr>
                  </m:ctrlPr>
                </m:sSubPr>
                <m:e>
                  <m:r>
                    <m:rPr>
                      <m:sty m:val="bi"/>
                    </m:rPr>
                    <w:rPr>
                      <w:rFonts w:ascii="Cambria Math" w:hAnsi="Cambria Math"/>
                      <w:color w:val="auto"/>
                      <w:sz w:val="24"/>
                      <w:lang w:val="hy-AM"/>
                    </w:rPr>
                    <m:t>B</m:t>
                  </m:r>
                </m:e>
                <m:sub>
                  <m:r>
                    <m:rPr>
                      <m:sty m:val="bi"/>
                    </m:rPr>
                    <w:rPr>
                      <w:rFonts w:ascii="Cambria Math" w:hAnsi="Cambria Math"/>
                      <w:color w:val="auto"/>
                      <w:sz w:val="24"/>
                      <w:lang w:val="hy-AM"/>
                    </w:rPr>
                    <m:t>tb</m:t>
                  </m:r>
                </m:sub>
              </m:sSub>
            </m:oMath>
            <w:r w:rsidR="00350E64" w:rsidRPr="00AF558F">
              <w:rPr>
                <w:rFonts w:ascii="GHEA Grapalat" w:hAnsi="GHEA Grapalat"/>
                <w:color w:val="auto"/>
                <w:sz w:val="24"/>
                <w:szCs w:val="24"/>
                <w:lang w:val="hy-AM"/>
              </w:rPr>
              <w:t>2,</w:t>
            </w:r>
            <w:r w:rsidR="00350E64" w:rsidRPr="00AF558F">
              <w:rPr>
                <w:rFonts w:ascii="GHEA Grapalat" w:hAnsi="GHEA Grapalat"/>
                <w:color w:val="auto"/>
                <w:sz w:val="24"/>
                <w:lang w:val="hy-AM"/>
              </w:rPr>
              <w:t>0</w:t>
            </w:r>
          </w:p>
        </w:tc>
        <w:tc>
          <w:tcPr>
            <w:tcW w:w="3060" w:type="dxa"/>
            <w:tcBorders>
              <w:top w:val="single" w:sz="4" w:space="0" w:color="auto"/>
              <w:left w:val="single" w:sz="4" w:space="0" w:color="auto"/>
              <w:bottom w:val="single" w:sz="4" w:space="0" w:color="auto"/>
              <w:right w:val="single" w:sz="4" w:space="0" w:color="auto"/>
            </w:tcBorders>
          </w:tcPr>
          <w:p w14:paraId="3ACFF8CB" w14:textId="77777777" w:rsidR="00350E64" w:rsidRPr="00AF558F" w:rsidRDefault="00350E64" w:rsidP="00BD0A2A">
            <w:pPr>
              <w:spacing w:line="360" w:lineRule="auto"/>
              <w:jc w:val="center"/>
              <w:rPr>
                <w:rFonts w:ascii="GHEA Grapalat" w:hAnsi="GHEA Grapalat"/>
                <w:color w:val="auto"/>
                <w:sz w:val="24"/>
                <w:lang w:val="hy-AM"/>
              </w:rPr>
            </w:pPr>
            <w:r w:rsidRPr="00AF558F">
              <w:rPr>
                <w:rFonts w:ascii="GHEA Grapalat" w:hAnsi="GHEA Grapalat"/>
                <w:color w:val="auto"/>
                <w:sz w:val="24"/>
                <w:lang w:val="hy-AM"/>
              </w:rPr>
              <w:t>2,5</w:t>
            </w:r>
          </w:p>
        </w:tc>
        <w:tc>
          <w:tcPr>
            <w:tcW w:w="3150" w:type="dxa"/>
            <w:tcBorders>
              <w:top w:val="single" w:sz="4" w:space="0" w:color="auto"/>
              <w:left w:val="single" w:sz="4" w:space="0" w:color="auto"/>
              <w:bottom w:val="single" w:sz="4" w:space="0" w:color="auto"/>
              <w:right w:val="single" w:sz="4" w:space="0" w:color="auto"/>
            </w:tcBorders>
          </w:tcPr>
          <w:p w14:paraId="57885E1C" w14:textId="77777777" w:rsidR="00350E64" w:rsidRPr="00AF558F" w:rsidRDefault="00350E64" w:rsidP="00BD0A2A">
            <w:pPr>
              <w:spacing w:line="360" w:lineRule="auto"/>
              <w:jc w:val="center"/>
              <w:rPr>
                <w:rFonts w:ascii="GHEA Grapalat" w:hAnsi="GHEA Grapalat"/>
                <w:color w:val="auto"/>
                <w:sz w:val="24"/>
                <w:lang w:val="hy-AM"/>
              </w:rPr>
            </w:pPr>
            <w:r w:rsidRPr="00AF558F">
              <w:rPr>
                <w:rFonts w:ascii="GHEA Grapalat" w:hAnsi="GHEA Grapalat"/>
                <w:color w:val="auto"/>
                <w:sz w:val="24"/>
                <w:lang w:val="hy-AM"/>
              </w:rPr>
              <w:t>23000</w:t>
            </w:r>
          </w:p>
        </w:tc>
      </w:tr>
      <w:tr w:rsidR="00350E64" w:rsidRPr="00AF558F" w14:paraId="0C1FC547" w14:textId="77777777" w:rsidTr="00BD0A2A">
        <w:tc>
          <w:tcPr>
            <w:tcW w:w="630" w:type="dxa"/>
            <w:tcBorders>
              <w:top w:val="single" w:sz="4" w:space="0" w:color="auto"/>
              <w:left w:val="single" w:sz="4" w:space="0" w:color="auto"/>
              <w:bottom w:val="single" w:sz="4" w:space="0" w:color="auto"/>
              <w:right w:val="single" w:sz="4" w:space="0" w:color="auto"/>
            </w:tcBorders>
            <w:vAlign w:val="center"/>
          </w:tcPr>
          <w:p w14:paraId="01D4AAE3" w14:textId="77777777" w:rsidR="00350E64" w:rsidRPr="00AF558F" w:rsidRDefault="00350E64" w:rsidP="00BD0A2A">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7.</w:t>
            </w:r>
          </w:p>
        </w:tc>
        <w:tc>
          <w:tcPr>
            <w:tcW w:w="3240" w:type="dxa"/>
            <w:tcBorders>
              <w:top w:val="single" w:sz="4" w:space="0" w:color="auto"/>
              <w:left w:val="single" w:sz="4" w:space="0" w:color="auto"/>
              <w:bottom w:val="single" w:sz="4" w:space="0" w:color="auto"/>
              <w:right w:val="single" w:sz="4" w:space="0" w:color="auto"/>
            </w:tcBorders>
          </w:tcPr>
          <w:p w14:paraId="56AC70F3" w14:textId="77777777" w:rsidR="00350E64" w:rsidRPr="00AF558F" w:rsidRDefault="00000000" w:rsidP="00BD0A2A">
            <w:pPr>
              <w:spacing w:line="360" w:lineRule="auto"/>
              <w:jc w:val="center"/>
              <w:rPr>
                <w:rFonts w:ascii="GHEA Grapalat" w:hAnsi="GHEA Grapalat"/>
                <w:color w:val="auto"/>
                <w:sz w:val="24"/>
                <w:lang w:val="en-US"/>
              </w:rPr>
            </w:pPr>
            <m:oMath>
              <m:sSub>
                <m:sSubPr>
                  <m:ctrlPr>
                    <w:rPr>
                      <w:rFonts w:ascii="Cambria Math" w:hAnsi="Cambria Math"/>
                      <w:i/>
                      <w:color w:val="auto"/>
                      <w:sz w:val="24"/>
                    </w:rPr>
                  </m:ctrlPr>
                </m:sSubPr>
                <m:e>
                  <m:r>
                    <m:rPr>
                      <m:sty m:val="bi"/>
                    </m:rPr>
                    <w:rPr>
                      <w:rFonts w:ascii="Cambria Math" w:hAnsi="Cambria Math"/>
                      <w:color w:val="auto"/>
                      <w:sz w:val="24"/>
                      <w:lang w:val="hy-AM"/>
                    </w:rPr>
                    <m:t>B</m:t>
                  </m:r>
                </m:e>
                <m:sub>
                  <m:r>
                    <m:rPr>
                      <m:sty m:val="bi"/>
                    </m:rPr>
                    <w:rPr>
                      <w:rFonts w:ascii="Cambria Math" w:hAnsi="Cambria Math"/>
                      <w:color w:val="auto"/>
                      <w:sz w:val="24"/>
                      <w:lang w:val="hy-AM"/>
                    </w:rPr>
                    <m:t>tb</m:t>
                  </m:r>
                </m:sub>
              </m:sSub>
            </m:oMath>
            <w:r w:rsidR="00350E64" w:rsidRPr="00AF558F">
              <w:rPr>
                <w:rFonts w:ascii="GHEA Grapalat" w:hAnsi="GHEA Grapalat"/>
                <w:color w:val="auto"/>
                <w:sz w:val="24"/>
                <w:szCs w:val="24"/>
                <w:lang w:val="en-US"/>
              </w:rPr>
              <w:t>1,6</w:t>
            </w:r>
          </w:p>
        </w:tc>
        <w:tc>
          <w:tcPr>
            <w:tcW w:w="3060" w:type="dxa"/>
            <w:tcBorders>
              <w:top w:val="single" w:sz="4" w:space="0" w:color="auto"/>
              <w:left w:val="single" w:sz="4" w:space="0" w:color="auto"/>
              <w:bottom w:val="single" w:sz="4" w:space="0" w:color="auto"/>
              <w:right w:val="single" w:sz="4" w:space="0" w:color="auto"/>
            </w:tcBorders>
          </w:tcPr>
          <w:p w14:paraId="3075F3BF" w14:textId="77777777" w:rsidR="00350E64" w:rsidRPr="00AF558F" w:rsidRDefault="00350E64" w:rsidP="00BD0A2A">
            <w:pPr>
              <w:spacing w:line="360" w:lineRule="auto"/>
              <w:jc w:val="center"/>
              <w:rPr>
                <w:rFonts w:ascii="GHEA Grapalat" w:hAnsi="GHEA Grapalat"/>
                <w:color w:val="auto"/>
                <w:sz w:val="24"/>
                <w:lang w:val="hy-AM"/>
              </w:rPr>
            </w:pPr>
            <w:r w:rsidRPr="00AF558F">
              <w:rPr>
                <w:rFonts w:ascii="GHEA Grapalat" w:hAnsi="GHEA Grapalat"/>
                <w:color w:val="auto"/>
                <w:sz w:val="24"/>
                <w:lang w:val="hy-AM"/>
              </w:rPr>
              <w:t>2,0</w:t>
            </w:r>
          </w:p>
        </w:tc>
        <w:tc>
          <w:tcPr>
            <w:tcW w:w="3150" w:type="dxa"/>
            <w:tcBorders>
              <w:top w:val="single" w:sz="4" w:space="0" w:color="auto"/>
              <w:left w:val="single" w:sz="4" w:space="0" w:color="auto"/>
              <w:bottom w:val="single" w:sz="4" w:space="0" w:color="auto"/>
              <w:right w:val="single" w:sz="4" w:space="0" w:color="auto"/>
            </w:tcBorders>
          </w:tcPr>
          <w:p w14:paraId="3814AC38" w14:textId="77777777" w:rsidR="00350E64" w:rsidRPr="00AF558F" w:rsidRDefault="00350E64" w:rsidP="00BD0A2A">
            <w:pPr>
              <w:spacing w:line="360" w:lineRule="auto"/>
              <w:jc w:val="center"/>
              <w:rPr>
                <w:rFonts w:ascii="GHEA Grapalat" w:hAnsi="GHEA Grapalat"/>
                <w:color w:val="auto"/>
                <w:sz w:val="24"/>
                <w:lang w:val="hy-AM"/>
              </w:rPr>
            </w:pPr>
            <w:r w:rsidRPr="00AF558F">
              <w:rPr>
                <w:rFonts w:ascii="GHEA Grapalat" w:hAnsi="GHEA Grapalat"/>
                <w:color w:val="auto"/>
                <w:sz w:val="24"/>
                <w:lang w:val="hy-AM"/>
              </w:rPr>
              <w:t>19000</w:t>
            </w:r>
          </w:p>
        </w:tc>
      </w:tr>
      <w:tr w:rsidR="00350E64" w:rsidRPr="00AF558F" w14:paraId="398684BF" w14:textId="77777777" w:rsidTr="00BD0A2A">
        <w:tc>
          <w:tcPr>
            <w:tcW w:w="630" w:type="dxa"/>
            <w:tcBorders>
              <w:top w:val="single" w:sz="4" w:space="0" w:color="auto"/>
              <w:left w:val="single" w:sz="4" w:space="0" w:color="auto"/>
              <w:bottom w:val="single" w:sz="4" w:space="0" w:color="auto"/>
              <w:right w:val="single" w:sz="4" w:space="0" w:color="auto"/>
            </w:tcBorders>
            <w:vAlign w:val="center"/>
          </w:tcPr>
          <w:p w14:paraId="39DFDB9B" w14:textId="77777777" w:rsidR="00350E64" w:rsidRPr="00AF558F" w:rsidRDefault="00350E64" w:rsidP="00BD0A2A">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8.</w:t>
            </w:r>
          </w:p>
        </w:tc>
        <w:tc>
          <w:tcPr>
            <w:tcW w:w="3240" w:type="dxa"/>
            <w:tcBorders>
              <w:top w:val="single" w:sz="4" w:space="0" w:color="auto"/>
              <w:left w:val="single" w:sz="4" w:space="0" w:color="auto"/>
              <w:bottom w:val="single" w:sz="4" w:space="0" w:color="auto"/>
              <w:right w:val="single" w:sz="4" w:space="0" w:color="auto"/>
            </w:tcBorders>
          </w:tcPr>
          <w:p w14:paraId="5BF8A698" w14:textId="77777777" w:rsidR="00350E64" w:rsidRPr="00AF558F" w:rsidRDefault="00000000" w:rsidP="00BD0A2A">
            <w:pPr>
              <w:spacing w:line="360" w:lineRule="auto"/>
              <w:jc w:val="center"/>
              <w:rPr>
                <w:rFonts w:ascii="GHEA Grapalat" w:hAnsi="GHEA Grapalat"/>
                <w:color w:val="auto"/>
                <w:sz w:val="24"/>
                <w:lang w:val="hy-AM"/>
              </w:rPr>
            </w:pPr>
            <m:oMath>
              <m:sSub>
                <m:sSubPr>
                  <m:ctrlPr>
                    <w:rPr>
                      <w:rFonts w:ascii="Cambria Math" w:hAnsi="Cambria Math"/>
                      <w:i/>
                      <w:color w:val="auto"/>
                      <w:sz w:val="24"/>
                    </w:rPr>
                  </m:ctrlPr>
                </m:sSubPr>
                <m:e>
                  <m:r>
                    <m:rPr>
                      <m:sty m:val="bi"/>
                    </m:rPr>
                    <w:rPr>
                      <w:rFonts w:ascii="Cambria Math" w:hAnsi="Cambria Math"/>
                      <w:color w:val="auto"/>
                      <w:sz w:val="24"/>
                      <w:lang w:val="hy-AM"/>
                    </w:rPr>
                    <m:t>B</m:t>
                  </m:r>
                </m:e>
                <m:sub>
                  <m:r>
                    <m:rPr>
                      <m:sty m:val="bi"/>
                    </m:rPr>
                    <w:rPr>
                      <w:rFonts w:ascii="Cambria Math" w:hAnsi="Cambria Math"/>
                      <w:color w:val="auto"/>
                      <w:sz w:val="24"/>
                      <w:lang w:val="hy-AM"/>
                    </w:rPr>
                    <m:t>tb</m:t>
                  </m:r>
                </m:sub>
              </m:sSub>
            </m:oMath>
            <w:r w:rsidR="00350E64" w:rsidRPr="00AF558F">
              <w:rPr>
                <w:rFonts w:ascii="GHEA Grapalat" w:hAnsi="GHEA Grapalat"/>
                <w:color w:val="auto"/>
                <w:sz w:val="24"/>
                <w:szCs w:val="24"/>
                <w:lang w:val="en-US"/>
              </w:rPr>
              <w:t>1,2</w:t>
            </w:r>
          </w:p>
        </w:tc>
        <w:tc>
          <w:tcPr>
            <w:tcW w:w="3060" w:type="dxa"/>
            <w:tcBorders>
              <w:top w:val="single" w:sz="4" w:space="0" w:color="auto"/>
              <w:left w:val="single" w:sz="4" w:space="0" w:color="auto"/>
              <w:bottom w:val="single" w:sz="4" w:space="0" w:color="auto"/>
              <w:right w:val="single" w:sz="4" w:space="0" w:color="auto"/>
            </w:tcBorders>
          </w:tcPr>
          <w:p w14:paraId="6D1BF486" w14:textId="77777777" w:rsidR="00350E64" w:rsidRPr="00AF558F" w:rsidRDefault="00350E64" w:rsidP="00BD0A2A">
            <w:pPr>
              <w:spacing w:line="360" w:lineRule="auto"/>
              <w:jc w:val="center"/>
              <w:rPr>
                <w:rFonts w:ascii="GHEA Grapalat" w:hAnsi="GHEA Grapalat"/>
                <w:color w:val="auto"/>
                <w:sz w:val="24"/>
                <w:lang w:val="hy-AM"/>
              </w:rPr>
            </w:pPr>
            <w:r w:rsidRPr="00AF558F">
              <w:rPr>
                <w:rFonts w:ascii="GHEA Grapalat" w:hAnsi="GHEA Grapalat"/>
                <w:color w:val="auto"/>
                <w:sz w:val="24"/>
                <w:lang w:val="hy-AM"/>
              </w:rPr>
              <w:t>1,5</w:t>
            </w:r>
          </w:p>
        </w:tc>
        <w:tc>
          <w:tcPr>
            <w:tcW w:w="3150" w:type="dxa"/>
            <w:tcBorders>
              <w:top w:val="single" w:sz="4" w:space="0" w:color="auto"/>
              <w:left w:val="single" w:sz="4" w:space="0" w:color="auto"/>
              <w:bottom w:val="single" w:sz="4" w:space="0" w:color="auto"/>
              <w:right w:val="single" w:sz="4" w:space="0" w:color="auto"/>
            </w:tcBorders>
          </w:tcPr>
          <w:p w14:paraId="6480BAAE" w14:textId="77777777" w:rsidR="00350E64" w:rsidRPr="00AF558F" w:rsidRDefault="00350E64" w:rsidP="00BD0A2A">
            <w:pPr>
              <w:spacing w:line="360" w:lineRule="auto"/>
              <w:jc w:val="center"/>
              <w:rPr>
                <w:rFonts w:ascii="GHEA Grapalat" w:hAnsi="GHEA Grapalat"/>
                <w:color w:val="auto"/>
                <w:sz w:val="24"/>
                <w:lang w:val="hy-AM"/>
              </w:rPr>
            </w:pPr>
            <w:r w:rsidRPr="00AF558F">
              <w:rPr>
                <w:rFonts w:ascii="GHEA Grapalat" w:hAnsi="GHEA Grapalat"/>
                <w:color w:val="auto"/>
                <w:sz w:val="24"/>
                <w:lang w:val="hy-AM"/>
              </w:rPr>
              <w:t>16000</w:t>
            </w:r>
          </w:p>
        </w:tc>
      </w:tr>
      <w:tr w:rsidR="00350E64" w:rsidRPr="00AF558F" w14:paraId="78A566D1" w14:textId="77777777" w:rsidTr="00BD0A2A">
        <w:tc>
          <w:tcPr>
            <w:tcW w:w="630" w:type="dxa"/>
            <w:tcBorders>
              <w:top w:val="single" w:sz="4" w:space="0" w:color="auto"/>
              <w:left w:val="single" w:sz="4" w:space="0" w:color="auto"/>
              <w:bottom w:val="single" w:sz="4" w:space="0" w:color="auto"/>
              <w:right w:val="single" w:sz="4" w:space="0" w:color="auto"/>
            </w:tcBorders>
            <w:vAlign w:val="center"/>
          </w:tcPr>
          <w:p w14:paraId="789F5D90" w14:textId="77777777" w:rsidR="00350E64" w:rsidRPr="00AF558F" w:rsidRDefault="00350E64" w:rsidP="00BD0A2A">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9.</w:t>
            </w:r>
          </w:p>
        </w:tc>
        <w:tc>
          <w:tcPr>
            <w:tcW w:w="3240" w:type="dxa"/>
            <w:tcBorders>
              <w:top w:val="single" w:sz="4" w:space="0" w:color="auto"/>
              <w:left w:val="single" w:sz="4" w:space="0" w:color="auto"/>
              <w:bottom w:val="single" w:sz="4" w:space="0" w:color="auto"/>
              <w:right w:val="single" w:sz="4" w:space="0" w:color="auto"/>
            </w:tcBorders>
          </w:tcPr>
          <w:p w14:paraId="14D556C6" w14:textId="77777777" w:rsidR="00350E64" w:rsidRPr="00AF558F" w:rsidRDefault="00000000" w:rsidP="00BD0A2A">
            <w:pPr>
              <w:spacing w:line="360" w:lineRule="auto"/>
              <w:jc w:val="center"/>
              <w:rPr>
                <w:rFonts w:ascii="GHEA Grapalat" w:hAnsi="GHEA Grapalat"/>
                <w:color w:val="auto"/>
                <w:sz w:val="24"/>
                <w:lang w:val="hy-AM"/>
              </w:rPr>
            </w:pPr>
            <m:oMath>
              <m:sSub>
                <m:sSubPr>
                  <m:ctrlPr>
                    <w:rPr>
                      <w:rFonts w:ascii="Cambria Math" w:hAnsi="Cambria Math"/>
                      <w:i/>
                      <w:color w:val="auto"/>
                      <w:sz w:val="24"/>
                    </w:rPr>
                  </m:ctrlPr>
                </m:sSubPr>
                <m:e>
                  <m:r>
                    <m:rPr>
                      <m:sty m:val="bi"/>
                    </m:rPr>
                    <w:rPr>
                      <w:rFonts w:ascii="Cambria Math" w:hAnsi="Cambria Math"/>
                      <w:color w:val="auto"/>
                      <w:sz w:val="24"/>
                      <w:lang w:val="hy-AM"/>
                    </w:rPr>
                    <m:t>B</m:t>
                  </m:r>
                </m:e>
                <m:sub>
                  <m:r>
                    <m:rPr>
                      <m:sty m:val="bi"/>
                    </m:rPr>
                    <w:rPr>
                      <w:rFonts w:ascii="Cambria Math" w:hAnsi="Cambria Math"/>
                      <w:color w:val="auto"/>
                      <w:sz w:val="24"/>
                      <w:lang w:val="hy-AM"/>
                    </w:rPr>
                    <m:t>tb</m:t>
                  </m:r>
                </m:sub>
              </m:sSub>
            </m:oMath>
            <w:r w:rsidR="00350E64" w:rsidRPr="00AF558F">
              <w:rPr>
                <w:rFonts w:ascii="GHEA Grapalat" w:hAnsi="GHEA Grapalat"/>
                <w:color w:val="auto"/>
                <w:sz w:val="24"/>
                <w:lang w:val="en-US"/>
              </w:rPr>
              <w:t>0</w:t>
            </w:r>
            <w:r w:rsidR="00350E64" w:rsidRPr="00AF558F">
              <w:rPr>
                <w:rFonts w:ascii="GHEA Grapalat" w:hAnsi="GHEA Grapalat"/>
                <w:color w:val="auto"/>
                <w:sz w:val="24"/>
                <w:lang w:val="hy-AM"/>
              </w:rPr>
              <w:t>,</w:t>
            </w:r>
            <w:r w:rsidR="00350E64" w:rsidRPr="00AF558F">
              <w:rPr>
                <w:rFonts w:ascii="GHEA Grapalat" w:hAnsi="GHEA Grapalat"/>
                <w:color w:val="auto"/>
                <w:sz w:val="24"/>
                <w:lang w:val="en-US"/>
              </w:rPr>
              <w:t>8</w:t>
            </w:r>
          </w:p>
        </w:tc>
        <w:tc>
          <w:tcPr>
            <w:tcW w:w="3060" w:type="dxa"/>
            <w:tcBorders>
              <w:top w:val="single" w:sz="4" w:space="0" w:color="auto"/>
              <w:left w:val="single" w:sz="4" w:space="0" w:color="auto"/>
              <w:bottom w:val="single" w:sz="4" w:space="0" w:color="auto"/>
              <w:right w:val="single" w:sz="4" w:space="0" w:color="auto"/>
            </w:tcBorders>
          </w:tcPr>
          <w:p w14:paraId="576EAE57" w14:textId="77777777" w:rsidR="00350E64" w:rsidRPr="00AF558F" w:rsidRDefault="00350E64" w:rsidP="00BD0A2A">
            <w:pPr>
              <w:spacing w:line="360" w:lineRule="auto"/>
              <w:jc w:val="center"/>
              <w:rPr>
                <w:rFonts w:ascii="GHEA Grapalat" w:hAnsi="GHEA Grapalat"/>
                <w:color w:val="auto"/>
                <w:sz w:val="24"/>
                <w:lang w:val="en-US"/>
              </w:rPr>
            </w:pPr>
            <w:r w:rsidRPr="00AF558F">
              <w:rPr>
                <w:rFonts w:ascii="GHEA Grapalat" w:hAnsi="GHEA Grapalat"/>
                <w:color w:val="auto"/>
                <w:sz w:val="24"/>
                <w:lang w:val="hy-AM"/>
              </w:rPr>
              <w:t>1,</w:t>
            </w:r>
            <w:r w:rsidRPr="00AF558F">
              <w:rPr>
                <w:rFonts w:ascii="GHEA Grapalat" w:hAnsi="GHEA Grapalat"/>
                <w:color w:val="auto"/>
                <w:sz w:val="24"/>
                <w:lang w:val="en-US"/>
              </w:rPr>
              <w:t>0</w:t>
            </w:r>
          </w:p>
        </w:tc>
        <w:tc>
          <w:tcPr>
            <w:tcW w:w="3150" w:type="dxa"/>
            <w:tcBorders>
              <w:top w:val="single" w:sz="4" w:space="0" w:color="auto"/>
              <w:left w:val="single" w:sz="4" w:space="0" w:color="auto"/>
              <w:bottom w:val="single" w:sz="4" w:space="0" w:color="auto"/>
              <w:right w:val="single" w:sz="4" w:space="0" w:color="auto"/>
            </w:tcBorders>
          </w:tcPr>
          <w:p w14:paraId="4C23133A" w14:textId="77777777" w:rsidR="00350E64" w:rsidRPr="00AF558F" w:rsidRDefault="00350E64" w:rsidP="00BD0A2A">
            <w:pPr>
              <w:spacing w:line="360" w:lineRule="auto"/>
              <w:jc w:val="center"/>
              <w:rPr>
                <w:rFonts w:ascii="GHEA Grapalat" w:hAnsi="GHEA Grapalat"/>
                <w:color w:val="auto"/>
                <w:sz w:val="24"/>
                <w:lang w:val="hy-AM"/>
              </w:rPr>
            </w:pPr>
            <w:r w:rsidRPr="00AF558F">
              <w:rPr>
                <w:rFonts w:ascii="GHEA Grapalat" w:hAnsi="GHEA Grapalat"/>
                <w:color w:val="auto"/>
                <w:sz w:val="24"/>
                <w:lang w:val="hy-AM"/>
              </w:rPr>
              <w:t>1</w:t>
            </w:r>
            <w:r w:rsidRPr="00AF558F">
              <w:rPr>
                <w:rFonts w:ascii="GHEA Grapalat" w:hAnsi="GHEA Grapalat"/>
                <w:color w:val="auto"/>
                <w:sz w:val="24"/>
                <w:lang w:val="en-US"/>
              </w:rPr>
              <w:t>27</w:t>
            </w:r>
            <w:r w:rsidRPr="00AF558F">
              <w:rPr>
                <w:rFonts w:ascii="GHEA Grapalat" w:hAnsi="GHEA Grapalat"/>
                <w:color w:val="auto"/>
                <w:sz w:val="24"/>
                <w:lang w:val="hy-AM"/>
              </w:rPr>
              <w:t>00</w:t>
            </w:r>
          </w:p>
        </w:tc>
      </w:tr>
      <w:bookmarkEnd w:id="51"/>
    </w:tbl>
    <w:p w14:paraId="7C665C74" w14:textId="77777777" w:rsidR="00350E64" w:rsidRPr="00350E64" w:rsidRDefault="00350E64" w:rsidP="00B868FE">
      <w:pPr>
        <w:pStyle w:val="Title"/>
        <w:spacing w:line="360" w:lineRule="auto"/>
        <w:ind w:left="915" w:hanging="207"/>
        <w:jc w:val="both"/>
        <w:rPr>
          <w:rFonts w:ascii="GHEA Grapalat" w:hAnsi="GHEA Grapalat"/>
          <w:i/>
          <w:sz w:val="24"/>
          <w:szCs w:val="24"/>
          <w:lang w:eastAsia="ru-RU"/>
        </w:rPr>
      </w:pPr>
    </w:p>
    <w:p w14:paraId="7DF5CA25" w14:textId="77777777" w:rsidR="00350E64" w:rsidRPr="00AF558F" w:rsidRDefault="00350E64" w:rsidP="00BD0A2A">
      <w:pPr>
        <w:spacing w:before="120" w:after="120" w:line="360" w:lineRule="auto"/>
        <w:ind w:firstLine="284"/>
        <w:jc w:val="right"/>
        <w:rPr>
          <w:rFonts w:ascii="GHEA Grapalat" w:hAnsi="GHEA Grapalat"/>
          <w:color w:val="auto"/>
          <w:sz w:val="24"/>
          <w:lang w:val="hy-AM"/>
        </w:rPr>
      </w:pPr>
      <w:r w:rsidRPr="00AF558F">
        <w:rPr>
          <w:rFonts w:ascii="GHEA Grapalat" w:hAnsi="GHEA Grapalat"/>
          <w:color w:val="auto"/>
          <w:sz w:val="24"/>
          <w:lang w:val="en-US"/>
        </w:rPr>
        <w:lastRenderedPageBreak/>
        <w:t>Աղյուսակ</w:t>
      </w:r>
      <w:r w:rsidRPr="00AF558F">
        <w:rPr>
          <w:rFonts w:ascii="GHEA Grapalat" w:hAnsi="GHEA Grapalat"/>
          <w:color w:val="auto"/>
          <w:sz w:val="24"/>
          <w:lang w:val="hy-AM"/>
        </w:rPr>
        <w:t xml:space="preserve"> </w:t>
      </w:r>
      <w:r w:rsidRPr="00AF558F">
        <w:rPr>
          <w:rFonts w:ascii="GHEA Grapalat" w:hAnsi="GHEA Grapalat"/>
          <w:color w:val="auto"/>
          <w:sz w:val="24"/>
          <w:lang w:val="en-US"/>
        </w:rPr>
        <w:t>13</w:t>
      </w:r>
    </w:p>
    <w:tbl>
      <w:tblPr>
        <w:tblW w:w="10364" w:type="dxa"/>
        <w:tblInd w:w="82" w:type="dxa"/>
        <w:tblLayout w:type="fixed"/>
        <w:tblCellMar>
          <w:left w:w="28" w:type="dxa"/>
          <w:right w:w="28" w:type="dxa"/>
        </w:tblCellMar>
        <w:tblLook w:val="0000" w:firstRow="0" w:lastRow="0" w:firstColumn="0" w:lastColumn="0" w:noHBand="0" w:noVBand="0"/>
      </w:tblPr>
      <w:tblGrid>
        <w:gridCol w:w="630"/>
        <w:gridCol w:w="3240"/>
        <w:gridCol w:w="3060"/>
        <w:gridCol w:w="3150"/>
        <w:gridCol w:w="284"/>
      </w:tblGrid>
      <w:tr w:rsidR="00350E64" w:rsidRPr="00AF558F" w14:paraId="116AC9F9" w14:textId="77777777" w:rsidTr="00BD0A2A">
        <w:trPr>
          <w:gridAfter w:val="1"/>
          <w:wAfter w:w="284" w:type="dxa"/>
          <w:trHeight w:val="485"/>
        </w:trPr>
        <w:tc>
          <w:tcPr>
            <w:tcW w:w="630" w:type="dxa"/>
            <w:vMerge w:val="restart"/>
            <w:tcBorders>
              <w:top w:val="single" w:sz="6" w:space="0" w:color="auto"/>
              <w:left w:val="single" w:sz="6" w:space="0" w:color="auto"/>
              <w:right w:val="single" w:sz="6" w:space="0" w:color="auto"/>
            </w:tcBorders>
            <w:vAlign w:val="center"/>
          </w:tcPr>
          <w:p w14:paraId="5958DEF5" w14:textId="77777777" w:rsidR="00350E64" w:rsidRPr="00AF558F" w:rsidRDefault="00350E64" w:rsidP="00BD0A2A">
            <w:pPr>
              <w:spacing w:line="360" w:lineRule="auto"/>
              <w:ind w:firstLine="60"/>
              <w:jc w:val="center"/>
              <w:rPr>
                <w:rFonts w:ascii="GHEA Grapalat" w:hAnsi="GHEA Grapalat"/>
                <w:color w:val="auto"/>
                <w:sz w:val="24"/>
                <w:szCs w:val="24"/>
                <w:lang w:val="en-US"/>
              </w:rPr>
            </w:pPr>
            <w:r w:rsidRPr="00AF558F">
              <w:rPr>
                <w:rFonts w:ascii="GHEA Grapalat" w:hAnsi="GHEA Grapalat"/>
                <w:color w:val="auto"/>
                <w:sz w:val="24"/>
                <w:szCs w:val="24"/>
                <w:lang w:val="en-US"/>
              </w:rPr>
              <w:t>N</w:t>
            </w:r>
          </w:p>
        </w:tc>
        <w:tc>
          <w:tcPr>
            <w:tcW w:w="3240" w:type="dxa"/>
            <w:vMerge w:val="restart"/>
            <w:tcBorders>
              <w:top w:val="single" w:sz="6" w:space="0" w:color="auto"/>
              <w:left w:val="single" w:sz="6" w:space="0" w:color="auto"/>
              <w:right w:val="single" w:sz="6" w:space="0" w:color="auto"/>
            </w:tcBorders>
            <w:vAlign w:val="center"/>
          </w:tcPr>
          <w:p w14:paraId="416E3E09" w14:textId="77777777" w:rsidR="00350E64" w:rsidRPr="00AF558F" w:rsidRDefault="00350E64" w:rsidP="00BD0A2A">
            <w:pPr>
              <w:spacing w:line="360" w:lineRule="auto"/>
              <w:ind w:firstLine="18"/>
              <w:jc w:val="center"/>
              <w:rPr>
                <w:rFonts w:ascii="Cambria Math" w:hAnsi="GHEA Grapalat"/>
                <w:sz w:val="24"/>
                <w:lang w:val="hy-AM"/>
              </w:rPr>
            </w:pPr>
            <w:r w:rsidRPr="00AF558F">
              <w:rPr>
                <w:rFonts w:ascii="Cambria Math" w:hAnsi="GHEA Grapalat"/>
                <w:sz w:val="24"/>
                <w:lang w:val="hy-AM"/>
              </w:rPr>
              <w:t>Սալի</w:t>
            </w:r>
            <w:r w:rsidRPr="00AF558F">
              <w:rPr>
                <w:rFonts w:ascii="Cambria Math" w:hAnsi="GHEA Grapalat"/>
                <w:sz w:val="24"/>
                <w:lang w:val="hy-AM"/>
              </w:rPr>
              <w:t xml:space="preserve"> </w:t>
            </w:r>
            <w:r w:rsidRPr="00AF558F">
              <w:rPr>
                <w:rFonts w:ascii="Cambria Math" w:hAnsi="GHEA Grapalat"/>
                <w:sz w:val="24"/>
                <w:lang w:val="hy-AM"/>
              </w:rPr>
              <w:t>հաստությունը</w:t>
            </w:r>
            <w:r w:rsidRPr="00AF558F">
              <w:rPr>
                <w:rFonts w:ascii="Cambria Math" w:hAnsi="GHEA Grapalat"/>
                <w:sz w:val="24"/>
                <w:lang w:val="hy-AM"/>
              </w:rPr>
              <w:t xml:space="preserve">, </w:t>
            </w:r>
            <w:r w:rsidRPr="00AF558F">
              <w:rPr>
                <w:rFonts w:ascii="Cambria Math" w:hAnsi="GHEA Grapalat"/>
                <w:sz w:val="24"/>
                <w:lang w:val="hy-AM"/>
              </w:rPr>
              <w:t>սմ</w:t>
            </w:r>
          </w:p>
        </w:tc>
        <w:tc>
          <w:tcPr>
            <w:tcW w:w="6210" w:type="dxa"/>
            <w:gridSpan w:val="2"/>
            <w:tcBorders>
              <w:top w:val="single" w:sz="6" w:space="0" w:color="auto"/>
              <w:left w:val="single" w:sz="6" w:space="0" w:color="auto"/>
              <w:right w:val="single" w:sz="6" w:space="0" w:color="auto"/>
            </w:tcBorders>
            <w:vAlign w:val="center"/>
          </w:tcPr>
          <w:p w14:paraId="3D4EC1BA" w14:textId="77777777" w:rsidR="00350E64" w:rsidRPr="00AF558F" w:rsidRDefault="00000000" w:rsidP="00BD0A2A">
            <w:pPr>
              <w:spacing w:line="360" w:lineRule="auto"/>
              <w:jc w:val="center"/>
              <w:rPr>
                <w:rFonts w:ascii="Cambria Math" w:hAnsi="GHEA Grapalat"/>
                <w:sz w:val="24"/>
                <w:lang w:val="hy-AM"/>
              </w:rPr>
            </w:pPr>
            <m:oMath>
              <m:sSub>
                <m:sSubPr>
                  <m:ctrlPr>
                    <w:rPr>
                      <w:rFonts w:ascii="Cambria Math" w:hAnsi="GHEA Grapalat"/>
                      <w:color w:val="auto"/>
                      <w:sz w:val="24"/>
                      <w:lang w:val="hy-AM"/>
                    </w:rPr>
                  </m:ctrlPr>
                </m:sSubPr>
                <m:e>
                  <m:r>
                    <m:rPr>
                      <m:sty m:val="p"/>
                    </m:rPr>
                    <w:rPr>
                      <w:rFonts w:ascii="Cambria Math" w:hAnsi="GHEA Grapalat"/>
                      <w:color w:val="auto"/>
                      <w:sz w:val="24"/>
                      <w:lang w:val="hy-AM"/>
                    </w:rPr>
                    <m:t>K</m:t>
                  </m:r>
                </m:e>
                <m:sub>
                  <m:r>
                    <m:rPr>
                      <m:sty m:val="p"/>
                    </m:rPr>
                    <w:rPr>
                      <w:rFonts w:ascii="Cambria Math" w:hAnsi="GHEA Grapalat"/>
                      <w:color w:val="auto"/>
                      <w:sz w:val="24"/>
                      <w:lang w:val="hy-AM"/>
                    </w:rPr>
                    <m:t>t</m:t>
                  </m:r>
                </m:sub>
              </m:sSub>
            </m:oMath>
            <w:r w:rsidR="00350E64" w:rsidRPr="00AF558F">
              <w:rPr>
                <w:rFonts w:ascii="GHEA Grapalat" w:hAnsi="GHEA Grapalat"/>
                <w:color w:val="auto"/>
                <w:sz w:val="24"/>
                <w:lang w:val="hy-AM"/>
              </w:rPr>
              <w:t xml:space="preserve"> գործակցի արժեքները</w:t>
            </w:r>
          </w:p>
        </w:tc>
      </w:tr>
      <w:tr w:rsidR="00350E64" w:rsidRPr="00AF558F" w14:paraId="6225F22A" w14:textId="77777777" w:rsidTr="00BD0A2A">
        <w:trPr>
          <w:gridAfter w:val="1"/>
          <w:wAfter w:w="284" w:type="dxa"/>
          <w:trHeight w:val="485"/>
        </w:trPr>
        <w:tc>
          <w:tcPr>
            <w:tcW w:w="630" w:type="dxa"/>
            <w:vMerge/>
            <w:tcBorders>
              <w:left w:val="single" w:sz="6" w:space="0" w:color="auto"/>
              <w:right w:val="single" w:sz="6" w:space="0" w:color="auto"/>
            </w:tcBorders>
            <w:vAlign w:val="center"/>
          </w:tcPr>
          <w:p w14:paraId="48D32149" w14:textId="77777777" w:rsidR="00350E64" w:rsidRPr="00AF558F" w:rsidRDefault="00350E64" w:rsidP="00BD0A2A">
            <w:pPr>
              <w:spacing w:line="360" w:lineRule="auto"/>
              <w:ind w:firstLine="60"/>
              <w:jc w:val="center"/>
              <w:rPr>
                <w:rFonts w:ascii="GHEA Grapalat" w:hAnsi="GHEA Grapalat"/>
                <w:color w:val="auto"/>
                <w:sz w:val="24"/>
                <w:lang w:val="hy-AM"/>
              </w:rPr>
            </w:pPr>
          </w:p>
        </w:tc>
        <w:tc>
          <w:tcPr>
            <w:tcW w:w="3240" w:type="dxa"/>
            <w:vMerge/>
            <w:tcBorders>
              <w:left w:val="single" w:sz="6" w:space="0" w:color="auto"/>
              <w:right w:val="single" w:sz="6" w:space="0" w:color="auto"/>
            </w:tcBorders>
            <w:vAlign w:val="center"/>
          </w:tcPr>
          <w:p w14:paraId="66B0C077" w14:textId="77777777" w:rsidR="00350E64" w:rsidRPr="00AF558F" w:rsidRDefault="00350E64" w:rsidP="00BD0A2A">
            <w:pPr>
              <w:spacing w:line="360" w:lineRule="auto"/>
              <w:ind w:firstLine="18"/>
              <w:jc w:val="center"/>
              <w:rPr>
                <w:rFonts w:ascii="GHEA Grapalat" w:hAnsi="GHEA Grapalat"/>
                <w:color w:val="auto"/>
                <w:sz w:val="24"/>
                <w:lang w:val="hy-AM"/>
              </w:rPr>
            </w:pPr>
          </w:p>
        </w:tc>
        <w:tc>
          <w:tcPr>
            <w:tcW w:w="6210" w:type="dxa"/>
            <w:gridSpan w:val="2"/>
            <w:tcBorders>
              <w:top w:val="single" w:sz="6" w:space="0" w:color="auto"/>
              <w:left w:val="single" w:sz="6" w:space="0" w:color="auto"/>
              <w:right w:val="single" w:sz="6" w:space="0" w:color="auto"/>
            </w:tcBorders>
            <w:vAlign w:val="center"/>
          </w:tcPr>
          <w:p w14:paraId="25D471FE" w14:textId="77777777" w:rsidR="00350E64" w:rsidRPr="00AF558F" w:rsidRDefault="00350E64" w:rsidP="00BD0A2A">
            <w:pPr>
              <w:spacing w:line="360" w:lineRule="auto"/>
              <w:jc w:val="center"/>
              <w:rPr>
                <w:rFonts w:ascii="GHEA Grapalat" w:hAnsi="GHEA Grapalat"/>
                <w:color w:val="auto"/>
                <w:sz w:val="24"/>
                <w:lang w:val="hy-AM"/>
              </w:rPr>
            </w:pPr>
            <w:r w:rsidRPr="00AF558F">
              <w:rPr>
                <w:rFonts w:ascii="Cambria Math" w:hAnsi="GHEA Grapalat"/>
                <w:sz w:val="24"/>
                <w:lang w:val="hy-AM"/>
              </w:rPr>
              <w:t>Ճանապարհակլիմայական</w:t>
            </w:r>
            <w:r w:rsidRPr="00AF558F">
              <w:rPr>
                <w:rFonts w:ascii="Cambria Math" w:hAnsi="GHEA Grapalat"/>
                <w:sz w:val="24"/>
                <w:lang w:val="hy-AM"/>
              </w:rPr>
              <w:t xml:space="preserve"> </w:t>
            </w:r>
            <w:r w:rsidRPr="00AF558F">
              <w:rPr>
                <w:rFonts w:ascii="Cambria Math" w:hAnsi="GHEA Grapalat"/>
                <w:sz w:val="24"/>
                <w:lang w:val="en-US"/>
              </w:rPr>
              <w:t>շրջանը</w:t>
            </w:r>
          </w:p>
        </w:tc>
      </w:tr>
      <w:tr w:rsidR="00350E64" w:rsidRPr="00AF558F" w14:paraId="399403D1" w14:textId="77777777" w:rsidTr="00BD0A2A">
        <w:trPr>
          <w:trHeight w:val="360"/>
        </w:trPr>
        <w:tc>
          <w:tcPr>
            <w:tcW w:w="630" w:type="dxa"/>
            <w:vMerge/>
            <w:tcBorders>
              <w:left w:val="single" w:sz="6" w:space="0" w:color="auto"/>
              <w:bottom w:val="single" w:sz="4" w:space="0" w:color="auto"/>
              <w:right w:val="single" w:sz="6" w:space="0" w:color="auto"/>
            </w:tcBorders>
            <w:vAlign w:val="center"/>
          </w:tcPr>
          <w:p w14:paraId="64C82DBE" w14:textId="77777777" w:rsidR="00350E64" w:rsidRPr="00AF558F" w:rsidRDefault="00350E64" w:rsidP="00BD0A2A">
            <w:pPr>
              <w:spacing w:line="360" w:lineRule="auto"/>
              <w:ind w:right="36" w:firstLine="72"/>
              <w:jc w:val="center"/>
              <w:rPr>
                <w:rFonts w:ascii="GHEA Grapalat" w:hAnsi="GHEA Grapalat"/>
                <w:color w:val="auto"/>
                <w:sz w:val="24"/>
                <w:szCs w:val="24"/>
                <w:lang w:val="en-US"/>
              </w:rPr>
            </w:pPr>
          </w:p>
        </w:tc>
        <w:tc>
          <w:tcPr>
            <w:tcW w:w="3240" w:type="dxa"/>
            <w:vMerge/>
            <w:tcBorders>
              <w:left w:val="single" w:sz="6" w:space="0" w:color="auto"/>
              <w:bottom w:val="single" w:sz="4" w:space="0" w:color="auto"/>
              <w:right w:val="single" w:sz="6" w:space="0" w:color="auto"/>
            </w:tcBorders>
            <w:vAlign w:val="center"/>
          </w:tcPr>
          <w:p w14:paraId="6E8FAEDB" w14:textId="77777777" w:rsidR="00350E64" w:rsidRPr="00AF558F" w:rsidRDefault="00350E64" w:rsidP="00BD0A2A">
            <w:pPr>
              <w:pStyle w:val="BodyText"/>
              <w:spacing w:line="360" w:lineRule="auto"/>
              <w:rPr>
                <w:rFonts w:ascii="GHEA Grapalat" w:hAnsi="GHEA Grapalat"/>
                <w:b w:val="0"/>
                <w:lang w:val="hy-AM"/>
              </w:rPr>
            </w:pPr>
          </w:p>
        </w:tc>
        <w:tc>
          <w:tcPr>
            <w:tcW w:w="3060" w:type="dxa"/>
            <w:tcBorders>
              <w:top w:val="single" w:sz="4" w:space="0" w:color="auto"/>
              <w:left w:val="single" w:sz="6" w:space="0" w:color="auto"/>
              <w:bottom w:val="single" w:sz="4" w:space="0" w:color="auto"/>
              <w:right w:val="single" w:sz="4" w:space="0" w:color="auto"/>
            </w:tcBorders>
            <w:vAlign w:val="center"/>
          </w:tcPr>
          <w:p w14:paraId="193409C9" w14:textId="77777777" w:rsidR="00350E64" w:rsidRPr="00AF558F" w:rsidRDefault="00350E64" w:rsidP="00BD0A2A">
            <w:pPr>
              <w:pStyle w:val="BodyText"/>
              <w:spacing w:line="360" w:lineRule="auto"/>
              <w:rPr>
                <w:rFonts w:ascii="GHEA Grapalat" w:hAnsi="GHEA Grapalat"/>
                <w:b w:val="0"/>
                <w:lang w:val="hy-AM"/>
              </w:rPr>
            </w:pPr>
            <w:r w:rsidRPr="00AF558F">
              <w:rPr>
                <w:rFonts w:ascii="GHEA Grapalat" w:hAnsi="GHEA Grapalat"/>
                <w:b w:val="0"/>
                <w:lang w:val="hy-AM"/>
              </w:rPr>
              <w:t xml:space="preserve">I և II </w:t>
            </w:r>
          </w:p>
        </w:tc>
        <w:tc>
          <w:tcPr>
            <w:tcW w:w="3150" w:type="dxa"/>
            <w:tcBorders>
              <w:top w:val="single" w:sz="4" w:space="0" w:color="auto"/>
              <w:left w:val="single" w:sz="4" w:space="0" w:color="auto"/>
              <w:bottom w:val="single" w:sz="4" w:space="0" w:color="auto"/>
              <w:right w:val="single" w:sz="4" w:space="0" w:color="auto"/>
            </w:tcBorders>
            <w:vAlign w:val="center"/>
          </w:tcPr>
          <w:p w14:paraId="7C68322B" w14:textId="77777777" w:rsidR="00350E64" w:rsidRPr="00AF558F" w:rsidRDefault="00350E64" w:rsidP="00BD0A2A">
            <w:pPr>
              <w:tabs>
                <w:tab w:val="left" w:pos="1440"/>
                <w:tab w:val="left" w:pos="1530"/>
              </w:tabs>
              <w:spacing w:line="360" w:lineRule="auto"/>
              <w:ind w:left="1440" w:hanging="1194"/>
              <w:jc w:val="center"/>
              <w:rPr>
                <w:rFonts w:ascii="GHEA Grapalat" w:hAnsi="GHEA Grapalat"/>
                <w:lang w:val="hy-AM"/>
              </w:rPr>
            </w:pPr>
            <w:r w:rsidRPr="00AF558F">
              <w:rPr>
                <w:rFonts w:ascii="GHEA Grapalat" w:hAnsi="GHEA Grapalat"/>
                <w:color w:val="auto"/>
                <w:sz w:val="24"/>
                <w:lang w:val="hy-AM"/>
              </w:rPr>
              <w:t>III և IV</w:t>
            </w:r>
          </w:p>
        </w:tc>
        <w:tc>
          <w:tcPr>
            <w:tcW w:w="284" w:type="dxa"/>
            <w:vAlign w:val="center"/>
          </w:tcPr>
          <w:p w14:paraId="445986C5" w14:textId="77777777" w:rsidR="00350E64" w:rsidRPr="00AF558F" w:rsidRDefault="00350E64" w:rsidP="00BD0A2A">
            <w:pPr>
              <w:pStyle w:val="BodyText"/>
              <w:spacing w:line="360" w:lineRule="auto"/>
              <w:rPr>
                <w:rFonts w:ascii="GHEA Grapalat" w:hAnsi="GHEA Grapalat"/>
                <w:b w:val="0"/>
                <w:lang w:val="hy-AM"/>
              </w:rPr>
            </w:pPr>
          </w:p>
        </w:tc>
      </w:tr>
      <w:tr w:rsidR="00350E64" w:rsidRPr="00AF558F" w14:paraId="662113D5" w14:textId="77777777" w:rsidTr="00BD0A2A">
        <w:trPr>
          <w:trHeight w:val="418"/>
        </w:trPr>
        <w:tc>
          <w:tcPr>
            <w:tcW w:w="630" w:type="dxa"/>
            <w:tcBorders>
              <w:top w:val="single" w:sz="4" w:space="0" w:color="auto"/>
              <w:left w:val="single" w:sz="4" w:space="0" w:color="auto"/>
              <w:bottom w:val="single" w:sz="4" w:space="0" w:color="auto"/>
              <w:right w:val="single" w:sz="4" w:space="0" w:color="auto"/>
            </w:tcBorders>
            <w:vAlign w:val="center"/>
          </w:tcPr>
          <w:p w14:paraId="7E633101" w14:textId="77777777" w:rsidR="00350E64" w:rsidRPr="00AF558F" w:rsidRDefault="00350E64" w:rsidP="00BD0A2A">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1.</w:t>
            </w:r>
          </w:p>
        </w:tc>
        <w:tc>
          <w:tcPr>
            <w:tcW w:w="3240" w:type="dxa"/>
            <w:tcBorders>
              <w:top w:val="single" w:sz="4" w:space="0" w:color="auto"/>
              <w:left w:val="single" w:sz="4" w:space="0" w:color="auto"/>
              <w:bottom w:val="single" w:sz="4" w:space="0" w:color="auto"/>
              <w:right w:val="single" w:sz="4" w:space="0" w:color="auto"/>
            </w:tcBorders>
            <w:vAlign w:val="center"/>
          </w:tcPr>
          <w:p w14:paraId="3E5BE987" w14:textId="77777777" w:rsidR="00350E64" w:rsidRPr="00AF558F" w:rsidRDefault="00350E64" w:rsidP="00BD0A2A">
            <w:pPr>
              <w:pStyle w:val="BodyText"/>
              <w:spacing w:line="360" w:lineRule="auto"/>
              <w:rPr>
                <w:rFonts w:ascii="GHEA Grapalat" w:hAnsi="GHEA Grapalat"/>
                <w:b w:val="0"/>
                <w:lang w:val="hy-AM"/>
              </w:rPr>
            </w:pPr>
            <w:r w:rsidRPr="00AF558F">
              <w:rPr>
                <w:rFonts w:ascii="GHEA Grapalat" w:hAnsi="GHEA Grapalat"/>
                <w:b w:val="0"/>
                <w:lang w:val="hy-AM"/>
              </w:rPr>
              <w:t>1</w:t>
            </w:r>
            <w:r w:rsidRPr="00AF558F">
              <w:rPr>
                <w:rFonts w:ascii="GHEA Grapalat" w:hAnsi="GHEA Grapalat"/>
                <w:b w:val="0"/>
                <w:lang w:val="en-US"/>
              </w:rPr>
              <w:t>4</w:t>
            </w:r>
          </w:p>
        </w:tc>
        <w:tc>
          <w:tcPr>
            <w:tcW w:w="3060" w:type="dxa"/>
            <w:tcBorders>
              <w:top w:val="single" w:sz="4" w:space="0" w:color="auto"/>
              <w:left w:val="single" w:sz="4" w:space="0" w:color="auto"/>
              <w:bottom w:val="single" w:sz="4" w:space="0" w:color="auto"/>
              <w:right w:val="single" w:sz="4" w:space="0" w:color="auto"/>
            </w:tcBorders>
          </w:tcPr>
          <w:p w14:paraId="671AA4C0" w14:textId="77777777" w:rsidR="00350E64" w:rsidRPr="00AF558F" w:rsidRDefault="00350E64" w:rsidP="00BD0A2A">
            <w:pPr>
              <w:pStyle w:val="BodyText"/>
              <w:spacing w:line="360" w:lineRule="auto"/>
              <w:rPr>
                <w:rFonts w:ascii="GHEA Grapalat" w:hAnsi="GHEA Grapalat"/>
                <w:b w:val="0"/>
                <w:lang w:val="hy-AM"/>
              </w:rPr>
            </w:pPr>
            <w:r w:rsidRPr="00AF558F">
              <w:rPr>
                <w:rFonts w:ascii="GHEA Grapalat" w:hAnsi="GHEA Grapalat"/>
                <w:b w:val="0"/>
                <w:lang w:val="hy-AM"/>
              </w:rPr>
              <w:t>0,9</w:t>
            </w:r>
            <w:r w:rsidRPr="00AF558F">
              <w:rPr>
                <w:rFonts w:ascii="GHEA Grapalat" w:hAnsi="GHEA Grapalat"/>
                <w:b w:val="0"/>
                <w:lang w:val="en-US"/>
              </w:rPr>
              <w:t>6</w:t>
            </w:r>
          </w:p>
        </w:tc>
        <w:tc>
          <w:tcPr>
            <w:tcW w:w="3150" w:type="dxa"/>
            <w:tcBorders>
              <w:top w:val="single" w:sz="4" w:space="0" w:color="auto"/>
              <w:left w:val="single" w:sz="4" w:space="0" w:color="auto"/>
              <w:bottom w:val="single" w:sz="4" w:space="0" w:color="auto"/>
              <w:right w:val="single" w:sz="4" w:space="0" w:color="auto"/>
            </w:tcBorders>
          </w:tcPr>
          <w:p w14:paraId="042F493F" w14:textId="77777777" w:rsidR="00350E64" w:rsidRPr="00AF558F" w:rsidRDefault="00350E64" w:rsidP="00BD0A2A">
            <w:pPr>
              <w:pStyle w:val="BodyText"/>
              <w:spacing w:line="360" w:lineRule="auto"/>
              <w:rPr>
                <w:rFonts w:ascii="GHEA Grapalat" w:hAnsi="GHEA Grapalat"/>
                <w:b w:val="0"/>
                <w:lang w:val="en-US"/>
              </w:rPr>
            </w:pPr>
            <w:r w:rsidRPr="00AF558F">
              <w:rPr>
                <w:rFonts w:ascii="GHEA Grapalat" w:hAnsi="GHEA Grapalat"/>
                <w:b w:val="0"/>
                <w:lang w:val="hy-AM"/>
              </w:rPr>
              <w:t>0,9</w:t>
            </w:r>
            <w:r w:rsidRPr="00AF558F">
              <w:rPr>
                <w:rFonts w:ascii="GHEA Grapalat" w:hAnsi="GHEA Grapalat"/>
                <w:b w:val="0"/>
                <w:lang w:val="en-US"/>
              </w:rPr>
              <w:t>7</w:t>
            </w:r>
          </w:p>
        </w:tc>
        <w:tc>
          <w:tcPr>
            <w:tcW w:w="284" w:type="dxa"/>
            <w:vAlign w:val="center"/>
          </w:tcPr>
          <w:p w14:paraId="2519B427" w14:textId="77777777" w:rsidR="00350E64" w:rsidRPr="00AF558F" w:rsidRDefault="00350E64" w:rsidP="00BD0A2A">
            <w:pPr>
              <w:pStyle w:val="BodyText"/>
              <w:spacing w:line="360" w:lineRule="auto"/>
              <w:rPr>
                <w:rFonts w:ascii="GHEA Grapalat" w:hAnsi="GHEA Grapalat"/>
                <w:b w:val="0"/>
                <w:lang w:val="hy-AM"/>
              </w:rPr>
            </w:pPr>
          </w:p>
        </w:tc>
      </w:tr>
      <w:tr w:rsidR="00350E64" w:rsidRPr="00AF558F" w14:paraId="1CA009F7" w14:textId="77777777" w:rsidTr="00BD0A2A">
        <w:trPr>
          <w:trHeight w:val="409"/>
        </w:trPr>
        <w:tc>
          <w:tcPr>
            <w:tcW w:w="630" w:type="dxa"/>
            <w:tcBorders>
              <w:top w:val="single" w:sz="4" w:space="0" w:color="auto"/>
              <w:left w:val="single" w:sz="4" w:space="0" w:color="auto"/>
              <w:bottom w:val="single" w:sz="4" w:space="0" w:color="auto"/>
              <w:right w:val="single" w:sz="4" w:space="0" w:color="auto"/>
            </w:tcBorders>
            <w:vAlign w:val="center"/>
          </w:tcPr>
          <w:p w14:paraId="1E02C027" w14:textId="77777777" w:rsidR="00350E64" w:rsidRPr="00AF558F" w:rsidRDefault="00350E64" w:rsidP="00BD0A2A">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2.</w:t>
            </w:r>
          </w:p>
        </w:tc>
        <w:tc>
          <w:tcPr>
            <w:tcW w:w="3240" w:type="dxa"/>
            <w:tcBorders>
              <w:top w:val="single" w:sz="4" w:space="0" w:color="auto"/>
              <w:left w:val="single" w:sz="4" w:space="0" w:color="auto"/>
              <w:bottom w:val="single" w:sz="4" w:space="0" w:color="auto"/>
              <w:right w:val="single" w:sz="4" w:space="0" w:color="auto"/>
            </w:tcBorders>
            <w:vAlign w:val="center"/>
          </w:tcPr>
          <w:p w14:paraId="6A924F9D" w14:textId="77777777" w:rsidR="00350E64" w:rsidRPr="00AF558F" w:rsidRDefault="00350E64" w:rsidP="00BD0A2A">
            <w:pPr>
              <w:pStyle w:val="BodyText"/>
              <w:spacing w:line="360" w:lineRule="auto"/>
              <w:rPr>
                <w:rFonts w:ascii="GHEA Grapalat" w:hAnsi="GHEA Grapalat"/>
                <w:b w:val="0"/>
                <w:lang w:val="hy-AM"/>
              </w:rPr>
            </w:pPr>
            <w:r w:rsidRPr="00AF558F">
              <w:rPr>
                <w:rFonts w:ascii="GHEA Grapalat" w:hAnsi="GHEA Grapalat"/>
                <w:b w:val="0"/>
                <w:lang w:val="hy-AM"/>
              </w:rPr>
              <w:t>16</w:t>
            </w:r>
          </w:p>
        </w:tc>
        <w:tc>
          <w:tcPr>
            <w:tcW w:w="3060" w:type="dxa"/>
            <w:tcBorders>
              <w:top w:val="single" w:sz="4" w:space="0" w:color="auto"/>
              <w:left w:val="single" w:sz="4" w:space="0" w:color="auto"/>
              <w:bottom w:val="single" w:sz="4" w:space="0" w:color="auto"/>
              <w:right w:val="single" w:sz="4" w:space="0" w:color="auto"/>
            </w:tcBorders>
          </w:tcPr>
          <w:p w14:paraId="0A0523C3" w14:textId="77777777" w:rsidR="00350E64" w:rsidRPr="00AF558F" w:rsidRDefault="00350E64" w:rsidP="00BD0A2A">
            <w:pPr>
              <w:pStyle w:val="BodyText"/>
              <w:spacing w:line="360" w:lineRule="auto"/>
              <w:rPr>
                <w:rFonts w:ascii="GHEA Grapalat" w:hAnsi="GHEA Grapalat"/>
                <w:b w:val="0"/>
                <w:lang w:val="hy-AM"/>
              </w:rPr>
            </w:pPr>
            <w:r w:rsidRPr="00AF558F">
              <w:rPr>
                <w:rFonts w:ascii="GHEA Grapalat" w:hAnsi="GHEA Grapalat"/>
                <w:b w:val="0"/>
                <w:lang w:val="hy-AM"/>
              </w:rPr>
              <w:t>0,94</w:t>
            </w:r>
          </w:p>
        </w:tc>
        <w:tc>
          <w:tcPr>
            <w:tcW w:w="3150" w:type="dxa"/>
            <w:tcBorders>
              <w:top w:val="single" w:sz="4" w:space="0" w:color="auto"/>
              <w:left w:val="single" w:sz="4" w:space="0" w:color="auto"/>
              <w:bottom w:val="single" w:sz="4" w:space="0" w:color="auto"/>
              <w:right w:val="single" w:sz="4" w:space="0" w:color="auto"/>
            </w:tcBorders>
          </w:tcPr>
          <w:p w14:paraId="0239AEA2" w14:textId="77777777" w:rsidR="00350E64" w:rsidRPr="00AF558F" w:rsidRDefault="00350E64" w:rsidP="00BD0A2A">
            <w:pPr>
              <w:pStyle w:val="BodyText"/>
              <w:spacing w:line="360" w:lineRule="auto"/>
              <w:rPr>
                <w:rFonts w:ascii="GHEA Grapalat" w:hAnsi="GHEA Grapalat"/>
                <w:b w:val="0"/>
                <w:lang w:val="en-US"/>
              </w:rPr>
            </w:pPr>
            <w:r w:rsidRPr="00AF558F">
              <w:rPr>
                <w:rFonts w:ascii="GHEA Grapalat" w:hAnsi="GHEA Grapalat"/>
                <w:b w:val="0"/>
                <w:lang w:val="hy-AM"/>
              </w:rPr>
              <w:t>0,9</w:t>
            </w:r>
            <w:r w:rsidRPr="00AF558F">
              <w:rPr>
                <w:rFonts w:ascii="GHEA Grapalat" w:hAnsi="GHEA Grapalat"/>
                <w:b w:val="0"/>
                <w:lang w:val="en-US"/>
              </w:rPr>
              <w:t>5</w:t>
            </w:r>
          </w:p>
        </w:tc>
        <w:tc>
          <w:tcPr>
            <w:tcW w:w="284" w:type="dxa"/>
            <w:vAlign w:val="center"/>
          </w:tcPr>
          <w:p w14:paraId="79ED3891" w14:textId="77777777" w:rsidR="00350E64" w:rsidRPr="00AF558F" w:rsidRDefault="00350E64" w:rsidP="00BD0A2A">
            <w:pPr>
              <w:pStyle w:val="BodyText"/>
              <w:spacing w:line="360" w:lineRule="auto"/>
              <w:rPr>
                <w:rFonts w:ascii="GHEA Grapalat" w:hAnsi="GHEA Grapalat"/>
                <w:b w:val="0"/>
                <w:lang w:val="hy-AM"/>
              </w:rPr>
            </w:pPr>
          </w:p>
        </w:tc>
      </w:tr>
      <w:tr w:rsidR="00350E64" w:rsidRPr="00AF558F" w14:paraId="3352AF17" w14:textId="77777777" w:rsidTr="00BD0A2A">
        <w:trPr>
          <w:gridAfter w:val="1"/>
          <w:wAfter w:w="284" w:type="dxa"/>
          <w:trHeight w:val="373"/>
        </w:trPr>
        <w:tc>
          <w:tcPr>
            <w:tcW w:w="630" w:type="dxa"/>
            <w:tcBorders>
              <w:top w:val="single" w:sz="4" w:space="0" w:color="auto"/>
              <w:left w:val="single" w:sz="4" w:space="0" w:color="auto"/>
              <w:bottom w:val="single" w:sz="4" w:space="0" w:color="auto"/>
              <w:right w:val="single" w:sz="4" w:space="0" w:color="auto"/>
            </w:tcBorders>
            <w:vAlign w:val="center"/>
          </w:tcPr>
          <w:p w14:paraId="42AB19E1" w14:textId="77777777" w:rsidR="00350E64" w:rsidRPr="00AF558F" w:rsidRDefault="00350E64" w:rsidP="00BD0A2A">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3.</w:t>
            </w:r>
          </w:p>
        </w:tc>
        <w:tc>
          <w:tcPr>
            <w:tcW w:w="3240" w:type="dxa"/>
            <w:tcBorders>
              <w:top w:val="single" w:sz="4" w:space="0" w:color="auto"/>
              <w:left w:val="single" w:sz="4" w:space="0" w:color="auto"/>
              <w:bottom w:val="single" w:sz="4" w:space="0" w:color="auto"/>
              <w:right w:val="single" w:sz="4" w:space="0" w:color="auto"/>
            </w:tcBorders>
          </w:tcPr>
          <w:p w14:paraId="390C9BB7" w14:textId="77777777" w:rsidR="00350E64" w:rsidRPr="00AF558F" w:rsidRDefault="00350E64" w:rsidP="00BD0A2A">
            <w:pPr>
              <w:pStyle w:val="BodyText"/>
              <w:spacing w:line="360" w:lineRule="auto"/>
              <w:rPr>
                <w:rFonts w:ascii="GHEA Grapalat" w:hAnsi="GHEA Grapalat"/>
                <w:b w:val="0"/>
                <w:lang w:val="hy-AM"/>
              </w:rPr>
            </w:pPr>
            <w:r w:rsidRPr="00AF558F">
              <w:rPr>
                <w:rFonts w:ascii="GHEA Grapalat" w:hAnsi="GHEA Grapalat"/>
                <w:b w:val="0"/>
                <w:lang w:val="hy-AM"/>
              </w:rPr>
              <w:t>17</w:t>
            </w:r>
          </w:p>
        </w:tc>
        <w:tc>
          <w:tcPr>
            <w:tcW w:w="3060" w:type="dxa"/>
            <w:tcBorders>
              <w:top w:val="single" w:sz="4" w:space="0" w:color="auto"/>
              <w:left w:val="single" w:sz="4" w:space="0" w:color="auto"/>
              <w:bottom w:val="single" w:sz="4" w:space="0" w:color="auto"/>
              <w:right w:val="single" w:sz="4" w:space="0" w:color="auto"/>
            </w:tcBorders>
          </w:tcPr>
          <w:p w14:paraId="33BE8031" w14:textId="77777777" w:rsidR="00350E64" w:rsidRPr="00AF558F" w:rsidRDefault="00350E64" w:rsidP="00BD0A2A">
            <w:pPr>
              <w:pStyle w:val="BodyText"/>
              <w:spacing w:line="360" w:lineRule="auto"/>
              <w:rPr>
                <w:rFonts w:ascii="GHEA Grapalat" w:hAnsi="GHEA Grapalat"/>
                <w:b w:val="0"/>
                <w:lang w:val="hy-AM"/>
              </w:rPr>
            </w:pPr>
            <w:r w:rsidRPr="00AF558F">
              <w:rPr>
                <w:rFonts w:ascii="GHEA Grapalat" w:hAnsi="GHEA Grapalat"/>
                <w:b w:val="0"/>
                <w:lang w:val="hy-AM"/>
              </w:rPr>
              <w:t>0,9</w:t>
            </w:r>
            <w:r w:rsidRPr="00AF558F">
              <w:rPr>
                <w:rFonts w:ascii="GHEA Grapalat" w:hAnsi="GHEA Grapalat"/>
                <w:b w:val="0"/>
                <w:lang w:val="en-US"/>
              </w:rPr>
              <w:t>2</w:t>
            </w:r>
          </w:p>
        </w:tc>
        <w:tc>
          <w:tcPr>
            <w:tcW w:w="3150" w:type="dxa"/>
            <w:tcBorders>
              <w:top w:val="single" w:sz="4" w:space="0" w:color="auto"/>
              <w:left w:val="single" w:sz="4" w:space="0" w:color="auto"/>
              <w:bottom w:val="single" w:sz="4" w:space="0" w:color="auto"/>
              <w:right w:val="single" w:sz="4" w:space="0" w:color="auto"/>
            </w:tcBorders>
          </w:tcPr>
          <w:p w14:paraId="2E48A0EF" w14:textId="77777777" w:rsidR="00350E64" w:rsidRPr="00AF558F" w:rsidRDefault="00350E64" w:rsidP="00BD0A2A">
            <w:pPr>
              <w:pStyle w:val="BodyText"/>
              <w:spacing w:line="360" w:lineRule="auto"/>
              <w:rPr>
                <w:rFonts w:ascii="GHEA Grapalat" w:hAnsi="GHEA Grapalat"/>
                <w:b w:val="0"/>
                <w:lang w:val="en-US"/>
              </w:rPr>
            </w:pPr>
            <w:r w:rsidRPr="00AF558F">
              <w:rPr>
                <w:rFonts w:ascii="GHEA Grapalat" w:hAnsi="GHEA Grapalat"/>
                <w:b w:val="0"/>
                <w:lang w:val="hy-AM"/>
              </w:rPr>
              <w:t>0,9</w:t>
            </w:r>
            <w:r w:rsidRPr="00AF558F">
              <w:rPr>
                <w:rFonts w:ascii="GHEA Grapalat" w:hAnsi="GHEA Grapalat"/>
                <w:b w:val="0"/>
                <w:lang w:val="en-US"/>
              </w:rPr>
              <w:t>3</w:t>
            </w:r>
          </w:p>
        </w:tc>
      </w:tr>
      <w:tr w:rsidR="00350E64" w:rsidRPr="00AF558F" w14:paraId="04623ED2" w14:textId="77777777" w:rsidTr="00BD0A2A">
        <w:trPr>
          <w:gridAfter w:val="1"/>
          <w:wAfter w:w="284" w:type="dxa"/>
        </w:trPr>
        <w:tc>
          <w:tcPr>
            <w:tcW w:w="630" w:type="dxa"/>
            <w:tcBorders>
              <w:top w:val="single" w:sz="4" w:space="0" w:color="auto"/>
              <w:left w:val="single" w:sz="4" w:space="0" w:color="auto"/>
              <w:bottom w:val="single" w:sz="4" w:space="0" w:color="auto"/>
              <w:right w:val="single" w:sz="4" w:space="0" w:color="auto"/>
            </w:tcBorders>
            <w:vAlign w:val="center"/>
          </w:tcPr>
          <w:p w14:paraId="0613DD07" w14:textId="77777777" w:rsidR="00350E64" w:rsidRPr="00AF558F" w:rsidRDefault="00350E64" w:rsidP="00BD0A2A">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3.</w:t>
            </w:r>
          </w:p>
        </w:tc>
        <w:tc>
          <w:tcPr>
            <w:tcW w:w="3240" w:type="dxa"/>
            <w:tcBorders>
              <w:top w:val="single" w:sz="4" w:space="0" w:color="auto"/>
              <w:left w:val="single" w:sz="4" w:space="0" w:color="auto"/>
              <w:bottom w:val="single" w:sz="4" w:space="0" w:color="auto"/>
              <w:right w:val="single" w:sz="4" w:space="0" w:color="auto"/>
            </w:tcBorders>
            <w:vAlign w:val="center"/>
          </w:tcPr>
          <w:p w14:paraId="4312F696" w14:textId="77777777" w:rsidR="00350E64" w:rsidRPr="00AF558F" w:rsidRDefault="00350E64" w:rsidP="00BD0A2A">
            <w:pPr>
              <w:pStyle w:val="BodyText"/>
              <w:spacing w:line="360" w:lineRule="auto"/>
              <w:rPr>
                <w:rFonts w:ascii="GHEA Grapalat" w:hAnsi="GHEA Grapalat"/>
                <w:b w:val="0"/>
                <w:lang w:val="hy-AM"/>
              </w:rPr>
            </w:pPr>
            <w:r w:rsidRPr="00AF558F">
              <w:rPr>
                <w:rFonts w:ascii="GHEA Grapalat" w:hAnsi="GHEA Grapalat"/>
                <w:b w:val="0"/>
                <w:lang w:val="hy-AM"/>
              </w:rPr>
              <w:t>18</w:t>
            </w:r>
          </w:p>
        </w:tc>
        <w:tc>
          <w:tcPr>
            <w:tcW w:w="3060" w:type="dxa"/>
            <w:tcBorders>
              <w:top w:val="single" w:sz="4" w:space="0" w:color="auto"/>
              <w:left w:val="single" w:sz="4" w:space="0" w:color="auto"/>
              <w:bottom w:val="single" w:sz="4" w:space="0" w:color="auto"/>
              <w:right w:val="single" w:sz="4" w:space="0" w:color="auto"/>
            </w:tcBorders>
          </w:tcPr>
          <w:p w14:paraId="498AB64D" w14:textId="77777777" w:rsidR="00350E64" w:rsidRPr="00AF558F" w:rsidRDefault="00350E64" w:rsidP="00BD0A2A">
            <w:pPr>
              <w:pStyle w:val="BodyText"/>
              <w:spacing w:line="360" w:lineRule="auto"/>
              <w:rPr>
                <w:rFonts w:ascii="GHEA Grapalat" w:hAnsi="GHEA Grapalat"/>
                <w:b w:val="0"/>
                <w:lang w:val="hy-AM"/>
              </w:rPr>
            </w:pPr>
            <w:r w:rsidRPr="00AF558F">
              <w:rPr>
                <w:rFonts w:ascii="GHEA Grapalat" w:hAnsi="GHEA Grapalat"/>
                <w:b w:val="0"/>
                <w:lang w:val="hy-AM"/>
              </w:rPr>
              <w:t>0,</w:t>
            </w:r>
            <w:r w:rsidRPr="00AF558F">
              <w:rPr>
                <w:rFonts w:ascii="GHEA Grapalat" w:hAnsi="GHEA Grapalat"/>
                <w:b w:val="0"/>
                <w:lang w:val="en-US"/>
              </w:rPr>
              <w:t>89</w:t>
            </w:r>
          </w:p>
        </w:tc>
        <w:tc>
          <w:tcPr>
            <w:tcW w:w="3150" w:type="dxa"/>
            <w:tcBorders>
              <w:top w:val="single" w:sz="4" w:space="0" w:color="auto"/>
              <w:left w:val="single" w:sz="4" w:space="0" w:color="auto"/>
              <w:bottom w:val="single" w:sz="4" w:space="0" w:color="auto"/>
              <w:right w:val="single" w:sz="4" w:space="0" w:color="auto"/>
            </w:tcBorders>
          </w:tcPr>
          <w:p w14:paraId="698091B2" w14:textId="77777777" w:rsidR="00350E64" w:rsidRPr="00AF558F" w:rsidRDefault="00350E64" w:rsidP="00BD0A2A">
            <w:pPr>
              <w:pStyle w:val="BodyText"/>
              <w:spacing w:line="360" w:lineRule="auto"/>
              <w:rPr>
                <w:rFonts w:ascii="GHEA Grapalat" w:hAnsi="GHEA Grapalat"/>
                <w:b w:val="0"/>
                <w:lang w:val="en-US"/>
              </w:rPr>
            </w:pPr>
            <w:r w:rsidRPr="00AF558F">
              <w:rPr>
                <w:rFonts w:ascii="GHEA Grapalat" w:hAnsi="GHEA Grapalat"/>
                <w:b w:val="0"/>
                <w:lang w:val="hy-AM"/>
              </w:rPr>
              <w:t>0,9</w:t>
            </w:r>
            <w:r w:rsidRPr="00AF558F">
              <w:rPr>
                <w:rFonts w:ascii="GHEA Grapalat" w:hAnsi="GHEA Grapalat"/>
                <w:b w:val="0"/>
                <w:lang w:val="en-US"/>
              </w:rPr>
              <w:t>0</w:t>
            </w:r>
          </w:p>
        </w:tc>
      </w:tr>
      <w:tr w:rsidR="00350E64" w:rsidRPr="00AF558F" w14:paraId="0117D64F" w14:textId="77777777" w:rsidTr="00BD0A2A">
        <w:trPr>
          <w:gridAfter w:val="1"/>
          <w:wAfter w:w="284" w:type="dxa"/>
        </w:trPr>
        <w:tc>
          <w:tcPr>
            <w:tcW w:w="630" w:type="dxa"/>
            <w:tcBorders>
              <w:top w:val="single" w:sz="4" w:space="0" w:color="auto"/>
              <w:left w:val="single" w:sz="4" w:space="0" w:color="auto"/>
              <w:bottom w:val="single" w:sz="4" w:space="0" w:color="auto"/>
              <w:right w:val="single" w:sz="4" w:space="0" w:color="auto"/>
            </w:tcBorders>
            <w:vAlign w:val="center"/>
          </w:tcPr>
          <w:p w14:paraId="4810BA02" w14:textId="77777777" w:rsidR="00350E64" w:rsidRPr="00AF558F" w:rsidRDefault="00350E64" w:rsidP="00BD0A2A">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4.</w:t>
            </w:r>
          </w:p>
        </w:tc>
        <w:tc>
          <w:tcPr>
            <w:tcW w:w="3240" w:type="dxa"/>
            <w:tcBorders>
              <w:top w:val="single" w:sz="4" w:space="0" w:color="auto"/>
              <w:left w:val="single" w:sz="4" w:space="0" w:color="auto"/>
              <w:bottom w:val="single" w:sz="4" w:space="0" w:color="auto"/>
              <w:right w:val="single" w:sz="4" w:space="0" w:color="auto"/>
            </w:tcBorders>
          </w:tcPr>
          <w:p w14:paraId="44BCAFA6" w14:textId="77777777" w:rsidR="00350E64" w:rsidRPr="00AF558F" w:rsidRDefault="00350E64" w:rsidP="00BD0A2A">
            <w:pPr>
              <w:pStyle w:val="BodyText"/>
              <w:spacing w:line="360" w:lineRule="auto"/>
              <w:rPr>
                <w:rFonts w:ascii="GHEA Grapalat" w:hAnsi="GHEA Grapalat"/>
                <w:b w:val="0"/>
                <w:lang w:val="hy-AM"/>
              </w:rPr>
            </w:pPr>
            <w:r w:rsidRPr="00AF558F">
              <w:rPr>
                <w:rFonts w:ascii="GHEA Grapalat" w:hAnsi="GHEA Grapalat"/>
                <w:b w:val="0"/>
                <w:lang w:val="hy-AM"/>
              </w:rPr>
              <w:t>19</w:t>
            </w:r>
          </w:p>
        </w:tc>
        <w:tc>
          <w:tcPr>
            <w:tcW w:w="3060" w:type="dxa"/>
            <w:tcBorders>
              <w:top w:val="single" w:sz="4" w:space="0" w:color="auto"/>
              <w:left w:val="single" w:sz="4" w:space="0" w:color="auto"/>
              <w:bottom w:val="single" w:sz="4" w:space="0" w:color="auto"/>
              <w:right w:val="single" w:sz="4" w:space="0" w:color="auto"/>
            </w:tcBorders>
          </w:tcPr>
          <w:p w14:paraId="15AB53BE" w14:textId="77777777" w:rsidR="00350E64" w:rsidRPr="00AF558F" w:rsidRDefault="00350E64" w:rsidP="00BD0A2A">
            <w:pPr>
              <w:pStyle w:val="BodyText"/>
              <w:spacing w:line="360" w:lineRule="auto"/>
              <w:rPr>
                <w:rFonts w:ascii="GHEA Grapalat" w:hAnsi="GHEA Grapalat"/>
                <w:b w:val="0"/>
                <w:lang w:val="hy-AM"/>
              </w:rPr>
            </w:pPr>
            <w:r w:rsidRPr="00AF558F">
              <w:rPr>
                <w:rFonts w:ascii="GHEA Grapalat" w:hAnsi="GHEA Grapalat"/>
                <w:b w:val="0"/>
                <w:lang w:val="hy-AM"/>
              </w:rPr>
              <w:t>0,</w:t>
            </w:r>
            <w:r w:rsidRPr="00AF558F">
              <w:rPr>
                <w:rFonts w:ascii="GHEA Grapalat" w:hAnsi="GHEA Grapalat"/>
                <w:b w:val="0"/>
                <w:lang w:val="en-US"/>
              </w:rPr>
              <w:t>86</w:t>
            </w:r>
          </w:p>
        </w:tc>
        <w:tc>
          <w:tcPr>
            <w:tcW w:w="3150" w:type="dxa"/>
            <w:tcBorders>
              <w:top w:val="single" w:sz="4" w:space="0" w:color="auto"/>
              <w:left w:val="single" w:sz="4" w:space="0" w:color="auto"/>
              <w:bottom w:val="single" w:sz="4" w:space="0" w:color="auto"/>
              <w:right w:val="single" w:sz="4" w:space="0" w:color="auto"/>
            </w:tcBorders>
          </w:tcPr>
          <w:p w14:paraId="68B84ABB" w14:textId="77777777" w:rsidR="00350E64" w:rsidRPr="00AF558F" w:rsidRDefault="00350E64" w:rsidP="00BD0A2A">
            <w:pPr>
              <w:pStyle w:val="BodyText"/>
              <w:spacing w:line="360" w:lineRule="auto"/>
              <w:rPr>
                <w:rFonts w:ascii="GHEA Grapalat" w:hAnsi="GHEA Grapalat"/>
                <w:b w:val="0"/>
                <w:lang w:val="en-US"/>
              </w:rPr>
            </w:pPr>
            <w:r w:rsidRPr="00AF558F">
              <w:rPr>
                <w:rFonts w:ascii="GHEA Grapalat" w:hAnsi="GHEA Grapalat"/>
                <w:b w:val="0"/>
                <w:lang w:val="hy-AM"/>
              </w:rPr>
              <w:t>0,</w:t>
            </w:r>
            <w:r w:rsidRPr="00AF558F">
              <w:rPr>
                <w:rFonts w:ascii="GHEA Grapalat" w:hAnsi="GHEA Grapalat"/>
                <w:b w:val="0"/>
                <w:lang w:val="en-US"/>
              </w:rPr>
              <w:t>87</w:t>
            </w:r>
          </w:p>
        </w:tc>
      </w:tr>
      <w:tr w:rsidR="00350E64" w:rsidRPr="00AF558F" w14:paraId="69E7DC00" w14:textId="77777777" w:rsidTr="00BD0A2A">
        <w:trPr>
          <w:gridAfter w:val="1"/>
          <w:wAfter w:w="284" w:type="dxa"/>
        </w:trPr>
        <w:tc>
          <w:tcPr>
            <w:tcW w:w="630" w:type="dxa"/>
            <w:tcBorders>
              <w:top w:val="single" w:sz="4" w:space="0" w:color="auto"/>
              <w:left w:val="single" w:sz="4" w:space="0" w:color="auto"/>
              <w:bottom w:val="single" w:sz="4" w:space="0" w:color="auto"/>
              <w:right w:val="single" w:sz="4" w:space="0" w:color="auto"/>
            </w:tcBorders>
            <w:vAlign w:val="center"/>
          </w:tcPr>
          <w:p w14:paraId="0A85372B" w14:textId="77777777" w:rsidR="00350E64" w:rsidRPr="00AF558F" w:rsidRDefault="00350E64" w:rsidP="00BD0A2A">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5.</w:t>
            </w:r>
          </w:p>
        </w:tc>
        <w:tc>
          <w:tcPr>
            <w:tcW w:w="3240" w:type="dxa"/>
            <w:tcBorders>
              <w:top w:val="single" w:sz="4" w:space="0" w:color="auto"/>
              <w:left w:val="single" w:sz="4" w:space="0" w:color="auto"/>
              <w:bottom w:val="single" w:sz="4" w:space="0" w:color="auto"/>
              <w:right w:val="single" w:sz="4" w:space="0" w:color="auto"/>
            </w:tcBorders>
          </w:tcPr>
          <w:p w14:paraId="33A23561" w14:textId="77777777" w:rsidR="00350E64" w:rsidRPr="00AF558F" w:rsidRDefault="00350E64" w:rsidP="00BD0A2A">
            <w:pPr>
              <w:pStyle w:val="BodyText"/>
              <w:spacing w:line="360" w:lineRule="auto"/>
              <w:rPr>
                <w:rFonts w:ascii="GHEA Grapalat" w:hAnsi="GHEA Grapalat"/>
                <w:b w:val="0"/>
                <w:lang w:val="hy-AM"/>
              </w:rPr>
            </w:pPr>
            <w:r w:rsidRPr="00AF558F">
              <w:rPr>
                <w:rFonts w:ascii="GHEA Grapalat" w:hAnsi="GHEA Grapalat"/>
                <w:b w:val="0"/>
                <w:lang w:val="hy-AM"/>
              </w:rPr>
              <w:t>20</w:t>
            </w:r>
          </w:p>
        </w:tc>
        <w:tc>
          <w:tcPr>
            <w:tcW w:w="3060" w:type="dxa"/>
            <w:tcBorders>
              <w:top w:val="single" w:sz="4" w:space="0" w:color="auto"/>
              <w:left w:val="single" w:sz="4" w:space="0" w:color="auto"/>
              <w:bottom w:val="single" w:sz="4" w:space="0" w:color="auto"/>
              <w:right w:val="single" w:sz="4" w:space="0" w:color="auto"/>
            </w:tcBorders>
          </w:tcPr>
          <w:p w14:paraId="70E69786" w14:textId="77777777" w:rsidR="00350E64" w:rsidRPr="00AF558F" w:rsidRDefault="00350E64" w:rsidP="00BD0A2A">
            <w:pPr>
              <w:pStyle w:val="BodyText"/>
              <w:spacing w:line="360" w:lineRule="auto"/>
              <w:rPr>
                <w:rFonts w:ascii="GHEA Grapalat" w:hAnsi="GHEA Grapalat"/>
                <w:b w:val="0"/>
                <w:lang w:val="hy-AM"/>
              </w:rPr>
            </w:pPr>
            <w:r w:rsidRPr="00AF558F">
              <w:rPr>
                <w:rFonts w:ascii="GHEA Grapalat" w:hAnsi="GHEA Grapalat"/>
                <w:b w:val="0"/>
                <w:lang w:val="hy-AM"/>
              </w:rPr>
              <w:t>0,</w:t>
            </w:r>
            <w:r w:rsidRPr="00AF558F">
              <w:rPr>
                <w:rFonts w:ascii="GHEA Grapalat" w:hAnsi="GHEA Grapalat"/>
                <w:b w:val="0"/>
                <w:lang w:val="en-US"/>
              </w:rPr>
              <w:t>84</w:t>
            </w:r>
          </w:p>
        </w:tc>
        <w:tc>
          <w:tcPr>
            <w:tcW w:w="3150" w:type="dxa"/>
            <w:tcBorders>
              <w:top w:val="single" w:sz="4" w:space="0" w:color="auto"/>
              <w:left w:val="single" w:sz="4" w:space="0" w:color="auto"/>
              <w:bottom w:val="single" w:sz="4" w:space="0" w:color="auto"/>
              <w:right w:val="single" w:sz="4" w:space="0" w:color="auto"/>
            </w:tcBorders>
          </w:tcPr>
          <w:p w14:paraId="594FEA99" w14:textId="77777777" w:rsidR="00350E64" w:rsidRPr="00AF558F" w:rsidRDefault="00350E64" w:rsidP="00BD0A2A">
            <w:pPr>
              <w:pStyle w:val="BodyText"/>
              <w:spacing w:line="360" w:lineRule="auto"/>
              <w:rPr>
                <w:rFonts w:ascii="GHEA Grapalat" w:hAnsi="GHEA Grapalat"/>
                <w:b w:val="0"/>
                <w:lang w:val="en-US"/>
              </w:rPr>
            </w:pPr>
            <w:r w:rsidRPr="00AF558F">
              <w:rPr>
                <w:rFonts w:ascii="GHEA Grapalat" w:hAnsi="GHEA Grapalat"/>
                <w:b w:val="0"/>
                <w:lang w:val="hy-AM"/>
              </w:rPr>
              <w:t>0,</w:t>
            </w:r>
            <w:r w:rsidRPr="00AF558F">
              <w:rPr>
                <w:rFonts w:ascii="GHEA Grapalat" w:hAnsi="GHEA Grapalat"/>
                <w:b w:val="0"/>
                <w:lang w:val="en-US"/>
              </w:rPr>
              <w:t>85</w:t>
            </w:r>
          </w:p>
        </w:tc>
      </w:tr>
      <w:tr w:rsidR="00350E64" w:rsidRPr="00AF558F" w14:paraId="059BF8AE" w14:textId="77777777" w:rsidTr="00BD0A2A">
        <w:trPr>
          <w:gridAfter w:val="1"/>
          <w:wAfter w:w="284" w:type="dxa"/>
        </w:trPr>
        <w:tc>
          <w:tcPr>
            <w:tcW w:w="630" w:type="dxa"/>
            <w:tcBorders>
              <w:top w:val="single" w:sz="4" w:space="0" w:color="auto"/>
              <w:left w:val="single" w:sz="4" w:space="0" w:color="auto"/>
              <w:bottom w:val="single" w:sz="4" w:space="0" w:color="auto"/>
              <w:right w:val="single" w:sz="4" w:space="0" w:color="auto"/>
            </w:tcBorders>
            <w:vAlign w:val="center"/>
          </w:tcPr>
          <w:p w14:paraId="7EEFE5D4" w14:textId="77777777" w:rsidR="00350E64" w:rsidRPr="00AF558F" w:rsidRDefault="00350E64" w:rsidP="00BD0A2A">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6.</w:t>
            </w:r>
          </w:p>
        </w:tc>
        <w:tc>
          <w:tcPr>
            <w:tcW w:w="3240" w:type="dxa"/>
            <w:tcBorders>
              <w:top w:val="single" w:sz="4" w:space="0" w:color="auto"/>
              <w:left w:val="single" w:sz="4" w:space="0" w:color="auto"/>
              <w:bottom w:val="single" w:sz="4" w:space="0" w:color="auto"/>
              <w:right w:val="single" w:sz="4" w:space="0" w:color="auto"/>
            </w:tcBorders>
          </w:tcPr>
          <w:p w14:paraId="5451038E" w14:textId="77777777" w:rsidR="00350E64" w:rsidRPr="00AF558F" w:rsidRDefault="00350E64" w:rsidP="00BD0A2A">
            <w:pPr>
              <w:pStyle w:val="BodyText"/>
              <w:spacing w:line="360" w:lineRule="auto"/>
              <w:rPr>
                <w:rFonts w:ascii="GHEA Grapalat" w:hAnsi="GHEA Grapalat"/>
                <w:b w:val="0"/>
                <w:lang w:val="hy-AM"/>
              </w:rPr>
            </w:pPr>
            <w:r w:rsidRPr="00AF558F">
              <w:rPr>
                <w:rFonts w:ascii="GHEA Grapalat" w:hAnsi="GHEA Grapalat"/>
                <w:b w:val="0"/>
                <w:lang w:val="hy-AM"/>
              </w:rPr>
              <w:t>21</w:t>
            </w:r>
          </w:p>
        </w:tc>
        <w:tc>
          <w:tcPr>
            <w:tcW w:w="3060" w:type="dxa"/>
            <w:tcBorders>
              <w:top w:val="single" w:sz="4" w:space="0" w:color="auto"/>
              <w:left w:val="single" w:sz="4" w:space="0" w:color="auto"/>
              <w:bottom w:val="single" w:sz="4" w:space="0" w:color="auto"/>
              <w:right w:val="single" w:sz="4" w:space="0" w:color="auto"/>
            </w:tcBorders>
          </w:tcPr>
          <w:p w14:paraId="43023D12" w14:textId="77777777" w:rsidR="00350E64" w:rsidRPr="00AF558F" w:rsidRDefault="00350E64" w:rsidP="00BD0A2A">
            <w:pPr>
              <w:pStyle w:val="BodyText"/>
              <w:spacing w:line="360" w:lineRule="auto"/>
              <w:rPr>
                <w:rFonts w:ascii="GHEA Grapalat" w:hAnsi="GHEA Grapalat"/>
                <w:b w:val="0"/>
                <w:lang w:val="hy-AM"/>
              </w:rPr>
            </w:pPr>
            <w:r w:rsidRPr="00AF558F">
              <w:rPr>
                <w:rFonts w:ascii="GHEA Grapalat" w:hAnsi="GHEA Grapalat"/>
                <w:b w:val="0"/>
                <w:lang w:val="hy-AM"/>
              </w:rPr>
              <w:t>0,</w:t>
            </w:r>
            <w:r w:rsidRPr="00AF558F">
              <w:rPr>
                <w:rFonts w:ascii="GHEA Grapalat" w:hAnsi="GHEA Grapalat"/>
                <w:b w:val="0"/>
                <w:lang w:val="en-US"/>
              </w:rPr>
              <w:t>81</w:t>
            </w:r>
          </w:p>
        </w:tc>
        <w:tc>
          <w:tcPr>
            <w:tcW w:w="3150" w:type="dxa"/>
            <w:tcBorders>
              <w:top w:val="single" w:sz="4" w:space="0" w:color="auto"/>
              <w:left w:val="single" w:sz="4" w:space="0" w:color="auto"/>
              <w:bottom w:val="single" w:sz="4" w:space="0" w:color="auto"/>
              <w:right w:val="single" w:sz="4" w:space="0" w:color="auto"/>
            </w:tcBorders>
          </w:tcPr>
          <w:p w14:paraId="47EDB740" w14:textId="77777777" w:rsidR="00350E64" w:rsidRPr="00AF558F" w:rsidRDefault="00350E64" w:rsidP="00BD0A2A">
            <w:pPr>
              <w:pStyle w:val="BodyText"/>
              <w:spacing w:line="360" w:lineRule="auto"/>
              <w:rPr>
                <w:rFonts w:ascii="GHEA Grapalat" w:hAnsi="GHEA Grapalat"/>
                <w:b w:val="0"/>
                <w:lang w:val="en-US"/>
              </w:rPr>
            </w:pPr>
            <w:r w:rsidRPr="00AF558F">
              <w:rPr>
                <w:rFonts w:ascii="GHEA Grapalat" w:hAnsi="GHEA Grapalat"/>
                <w:b w:val="0"/>
                <w:lang w:val="hy-AM"/>
              </w:rPr>
              <w:t>0,</w:t>
            </w:r>
            <w:r w:rsidRPr="00AF558F">
              <w:rPr>
                <w:rFonts w:ascii="GHEA Grapalat" w:hAnsi="GHEA Grapalat"/>
                <w:b w:val="0"/>
                <w:lang w:val="en-US"/>
              </w:rPr>
              <w:t>83</w:t>
            </w:r>
          </w:p>
        </w:tc>
      </w:tr>
      <w:tr w:rsidR="00350E64" w:rsidRPr="00AF558F" w14:paraId="61D45294" w14:textId="77777777" w:rsidTr="00BD0A2A">
        <w:trPr>
          <w:gridAfter w:val="1"/>
          <w:wAfter w:w="284" w:type="dxa"/>
        </w:trPr>
        <w:tc>
          <w:tcPr>
            <w:tcW w:w="630" w:type="dxa"/>
            <w:tcBorders>
              <w:top w:val="single" w:sz="4" w:space="0" w:color="auto"/>
              <w:left w:val="single" w:sz="4" w:space="0" w:color="auto"/>
              <w:bottom w:val="single" w:sz="4" w:space="0" w:color="auto"/>
              <w:right w:val="single" w:sz="4" w:space="0" w:color="auto"/>
            </w:tcBorders>
            <w:vAlign w:val="center"/>
          </w:tcPr>
          <w:p w14:paraId="4B9FEA4D" w14:textId="77777777" w:rsidR="00350E64" w:rsidRPr="00AF558F" w:rsidRDefault="00350E64" w:rsidP="00BD0A2A">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7.</w:t>
            </w:r>
          </w:p>
        </w:tc>
        <w:tc>
          <w:tcPr>
            <w:tcW w:w="3240" w:type="dxa"/>
            <w:tcBorders>
              <w:top w:val="single" w:sz="4" w:space="0" w:color="auto"/>
              <w:left w:val="single" w:sz="4" w:space="0" w:color="auto"/>
              <w:bottom w:val="single" w:sz="4" w:space="0" w:color="auto"/>
              <w:right w:val="single" w:sz="4" w:space="0" w:color="auto"/>
            </w:tcBorders>
          </w:tcPr>
          <w:p w14:paraId="50EC6390" w14:textId="77777777" w:rsidR="00350E64" w:rsidRPr="00AF558F" w:rsidRDefault="00350E64" w:rsidP="00BD0A2A">
            <w:pPr>
              <w:pStyle w:val="BodyText"/>
              <w:spacing w:line="360" w:lineRule="auto"/>
              <w:rPr>
                <w:rFonts w:ascii="GHEA Grapalat" w:hAnsi="GHEA Grapalat"/>
                <w:b w:val="0"/>
                <w:lang w:val="hy-AM"/>
              </w:rPr>
            </w:pPr>
            <w:r w:rsidRPr="00AF558F">
              <w:rPr>
                <w:rFonts w:ascii="GHEA Grapalat" w:hAnsi="GHEA Grapalat"/>
                <w:b w:val="0"/>
                <w:lang w:val="hy-AM"/>
              </w:rPr>
              <w:t>22</w:t>
            </w:r>
          </w:p>
        </w:tc>
        <w:tc>
          <w:tcPr>
            <w:tcW w:w="3060" w:type="dxa"/>
            <w:tcBorders>
              <w:top w:val="single" w:sz="4" w:space="0" w:color="auto"/>
              <w:left w:val="single" w:sz="4" w:space="0" w:color="auto"/>
              <w:bottom w:val="single" w:sz="4" w:space="0" w:color="auto"/>
              <w:right w:val="single" w:sz="4" w:space="0" w:color="auto"/>
            </w:tcBorders>
          </w:tcPr>
          <w:p w14:paraId="17B4721E" w14:textId="77777777" w:rsidR="00350E64" w:rsidRPr="00AF558F" w:rsidRDefault="00350E64" w:rsidP="00BD0A2A">
            <w:pPr>
              <w:pStyle w:val="BodyText"/>
              <w:spacing w:line="360" w:lineRule="auto"/>
              <w:rPr>
                <w:rFonts w:ascii="GHEA Grapalat" w:hAnsi="GHEA Grapalat"/>
                <w:b w:val="0"/>
                <w:lang w:val="hy-AM"/>
              </w:rPr>
            </w:pPr>
            <w:r w:rsidRPr="00AF558F">
              <w:rPr>
                <w:rFonts w:ascii="GHEA Grapalat" w:hAnsi="GHEA Grapalat"/>
                <w:b w:val="0"/>
                <w:lang w:val="hy-AM"/>
              </w:rPr>
              <w:t>0,</w:t>
            </w:r>
            <w:r w:rsidRPr="00AF558F">
              <w:rPr>
                <w:rFonts w:ascii="GHEA Grapalat" w:hAnsi="GHEA Grapalat"/>
                <w:b w:val="0"/>
                <w:lang w:val="en-US"/>
              </w:rPr>
              <w:t>78</w:t>
            </w:r>
          </w:p>
        </w:tc>
        <w:tc>
          <w:tcPr>
            <w:tcW w:w="3150" w:type="dxa"/>
            <w:tcBorders>
              <w:top w:val="single" w:sz="4" w:space="0" w:color="auto"/>
              <w:left w:val="single" w:sz="4" w:space="0" w:color="auto"/>
              <w:bottom w:val="single" w:sz="4" w:space="0" w:color="auto"/>
              <w:right w:val="single" w:sz="4" w:space="0" w:color="auto"/>
            </w:tcBorders>
          </w:tcPr>
          <w:p w14:paraId="008AA478" w14:textId="77777777" w:rsidR="00350E64" w:rsidRPr="00AF558F" w:rsidRDefault="00350E64" w:rsidP="00BD0A2A">
            <w:pPr>
              <w:pStyle w:val="BodyText"/>
              <w:spacing w:line="360" w:lineRule="auto"/>
              <w:rPr>
                <w:rFonts w:ascii="GHEA Grapalat" w:hAnsi="GHEA Grapalat"/>
                <w:b w:val="0"/>
                <w:lang w:val="en-US"/>
              </w:rPr>
            </w:pPr>
            <w:r w:rsidRPr="00AF558F">
              <w:rPr>
                <w:rFonts w:ascii="GHEA Grapalat" w:hAnsi="GHEA Grapalat"/>
                <w:b w:val="0"/>
                <w:lang w:val="hy-AM"/>
              </w:rPr>
              <w:t>0,</w:t>
            </w:r>
            <w:r w:rsidRPr="00AF558F">
              <w:rPr>
                <w:rFonts w:ascii="GHEA Grapalat" w:hAnsi="GHEA Grapalat"/>
                <w:b w:val="0"/>
                <w:lang w:val="en-US"/>
              </w:rPr>
              <w:t>80</w:t>
            </w:r>
          </w:p>
        </w:tc>
      </w:tr>
      <w:tr w:rsidR="00350E64" w:rsidRPr="00AF558F" w14:paraId="7BA74D52" w14:textId="77777777" w:rsidTr="00BD0A2A">
        <w:trPr>
          <w:gridAfter w:val="1"/>
          <w:wAfter w:w="284" w:type="dxa"/>
        </w:trPr>
        <w:tc>
          <w:tcPr>
            <w:tcW w:w="630" w:type="dxa"/>
            <w:tcBorders>
              <w:top w:val="single" w:sz="4" w:space="0" w:color="auto"/>
              <w:left w:val="single" w:sz="4" w:space="0" w:color="auto"/>
              <w:bottom w:val="single" w:sz="4" w:space="0" w:color="auto"/>
              <w:right w:val="single" w:sz="4" w:space="0" w:color="auto"/>
            </w:tcBorders>
            <w:vAlign w:val="center"/>
          </w:tcPr>
          <w:p w14:paraId="2970E071" w14:textId="77777777" w:rsidR="00350E64" w:rsidRPr="00AF558F" w:rsidRDefault="00350E64" w:rsidP="00BD0A2A">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8.</w:t>
            </w:r>
          </w:p>
        </w:tc>
        <w:tc>
          <w:tcPr>
            <w:tcW w:w="3240" w:type="dxa"/>
            <w:tcBorders>
              <w:top w:val="single" w:sz="4" w:space="0" w:color="auto"/>
              <w:left w:val="single" w:sz="4" w:space="0" w:color="auto"/>
              <w:bottom w:val="single" w:sz="4" w:space="0" w:color="auto"/>
              <w:right w:val="single" w:sz="4" w:space="0" w:color="auto"/>
            </w:tcBorders>
          </w:tcPr>
          <w:p w14:paraId="6A5F2AD6" w14:textId="77777777" w:rsidR="00350E64" w:rsidRPr="00AF558F" w:rsidRDefault="00350E64" w:rsidP="00BD0A2A">
            <w:pPr>
              <w:pStyle w:val="BodyText"/>
              <w:spacing w:line="360" w:lineRule="auto"/>
              <w:rPr>
                <w:rFonts w:ascii="GHEA Grapalat" w:hAnsi="GHEA Grapalat"/>
                <w:b w:val="0"/>
                <w:lang w:val="hy-AM"/>
              </w:rPr>
            </w:pPr>
            <w:r w:rsidRPr="00AF558F">
              <w:rPr>
                <w:rFonts w:ascii="GHEA Grapalat" w:hAnsi="GHEA Grapalat"/>
                <w:b w:val="0"/>
                <w:lang w:val="hy-AM"/>
              </w:rPr>
              <w:t>23</w:t>
            </w:r>
          </w:p>
        </w:tc>
        <w:tc>
          <w:tcPr>
            <w:tcW w:w="3060" w:type="dxa"/>
            <w:tcBorders>
              <w:top w:val="single" w:sz="4" w:space="0" w:color="auto"/>
              <w:left w:val="single" w:sz="4" w:space="0" w:color="auto"/>
              <w:bottom w:val="single" w:sz="4" w:space="0" w:color="auto"/>
              <w:right w:val="single" w:sz="4" w:space="0" w:color="auto"/>
            </w:tcBorders>
          </w:tcPr>
          <w:p w14:paraId="5FFB4123" w14:textId="77777777" w:rsidR="00350E64" w:rsidRPr="00AF558F" w:rsidRDefault="00350E64" w:rsidP="00BD0A2A">
            <w:pPr>
              <w:pStyle w:val="BodyText"/>
              <w:spacing w:line="360" w:lineRule="auto"/>
              <w:rPr>
                <w:rFonts w:ascii="GHEA Grapalat" w:hAnsi="GHEA Grapalat"/>
                <w:b w:val="0"/>
                <w:lang w:val="hy-AM"/>
              </w:rPr>
            </w:pPr>
            <w:r w:rsidRPr="00AF558F">
              <w:rPr>
                <w:rFonts w:ascii="GHEA Grapalat" w:hAnsi="GHEA Grapalat"/>
                <w:b w:val="0"/>
                <w:lang w:val="hy-AM"/>
              </w:rPr>
              <w:t>0,</w:t>
            </w:r>
            <w:r w:rsidRPr="00AF558F">
              <w:rPr>
                <w:rFonts w:ascii="GHEA Grapalat" w:hAnsi="GHEA Grapalat"/>
                <w:b w:val="0"/>
                <w:lang w:val="en-US"/>
              </w:rPr>
              <w:t>75</w:t>
            </w:r>
          </w:p>
        </w:tc>
        <w:tc>
          <w:tcPr>
            <w:tcW w:w="3150" w:type="dxa"/>
            <w:tcBorders>
              <w:top w:val="single" w:sz="4" w:space="0" w:color="auto"/>
              <w:left w:val="single" w:sz="4" w:space="0" w:color="auto"/>
              <w:bottom w:val="single" w:sz="4" w:space="0" w:color="auto"/>
              <w:right w:val="single" w:sz="4" w:space="0" w:color="auto"/>
            </w:tcBorders>
          </w:tcPr>
          <w:p w14:paraId="44FEBD0C" w14:textId="77777777" w:rsidR="00350E64" w:rsidRPr="00AF558F" w:rsidRDefault="00350E64" w:rsidP="00BD0A2A">
            <w:pPr>
              <w:pStyle w:val="BodyText"/>
              <w:spacing w:line="360" w:lineRule="auto"/>
              <w:rPr>
                <w:rFonts w:ascii="GHEA Grapalat" w:hAnsi="GHEA Grapalat"/>
                <w:b w:val="0"/>
                <w:lang w:val="en-US"/>
              </w:rPr>
            </w:pPr>
            <w:r w:rsidRPr="00AF558F">
              <w:rPr>
                <w:rFonts w:ascii="GHEA Grapalat" w:hAnsi="GHEA Grapalat"/>
                <w:b w:val="0"/>
                <w:lang w:val="hy-AM"/>
              </w:rPr>
              <w:t>0,</w:t>
            </w:r>
            <w:r w:rsidRPr="00AF558F">
              <w:rPr>
                <w:rFonts w:ascii="GHEA Grapalat" w:hAnsi="GHEA Grapalat"/>
                <w:b w:val="0"/>
                <w:lang w:val="en-US"/>
              </w:rPr>
              <w:t>77</w:t>
            </w:r>
          </w:p>
        </w:tc>
      </w:tr>
      <w:tr w:rsidR="00350E64" w:rsidRPr="00AF558F" w14:paraId="6E6382C2" w14:textId="77777777" w:rsidTr="00BD0A2A">
        <w:trPr>
          <w:gridAfter w:val="1"/>
          <w:wAfter w:w="284" w:type="dxa"/>
        </w:trPr>
        <w:tc>
          <w:tcPr>
            <w:tcW w:w="630" w:type="dxa"/>
            <w:tcBorders>
              <w:top w:val="single" w:sz="4" w:space="0" w:color="auto"/>
              <w:left w:val="single" w:sz="4" w:space="0" w:color="auto"/>
              <w:bottom w:val="single" w:sz="4" w:space="0" w:color="auto"/>
              <w:right w:val="single" w:sz="4" w:space="0" w:color="auto"/>
            </w:tcBorders>
            <w:vAlign w:val="center"/>
          </w:tcPr>
          <w:p w14:paraId="5C4E4C6E" w14:textId="77777777" w:rsidR="00350E64" w:rsidRPr="00AF558F" w:rsidRDefault="00350E64" w:rsidP="00BD0A2A">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9.</w:t>
            </w:r>
          </w:p>
        </w:tc>
        <w:tc>
          <w:tcPr>
            <w:tcW w:w="3240" w:type="dxa"/>
            <w:tcBorders>
              <w:top w:val="single" w:sz="4" w:space="0" w:color="auto"/>
              <w:left w:val="single" w:sz="4" w:space="0" w:color="auto"/>
              <w:bottom w:val="single" w:sz="4" w:space="0" w:color="auto"/>
              <w:right w:val="single" w:sz="4" w:space="0" w:color="auto"/>
            </w:tcBorders>
          </w:tcPr>
          <w:p w14:paraId="42D70BBA" w14:textId="77777777" w:rsidR="00350E64" w:rsidRPr="00AF558F" w:rsidRDefault="00350E64" w:rsidP="00BD0A2A">
            <w:pPr>
              <w:pStyle w:val="BodyText"/>
              <w:spacing w:line="360" w:lineRule="auto"/>
              <w:rPr>
                <w:rFonts w:ascii="GHEA Grapalat" w:hAnsi="GHEA Grapalat"/>
                <w:b w:val="0"/>
                <w:lang w:val="hy-AM"/>
              </w:rPr>
            </w:pPr>
            <w:r w:rsidRPr="00AF558F">
              <w:rPr>
                <w:rFonts w:ascii="GHEA Grapalat" w:hAnsi="GHEA Grapalat"/>
                <w:b w:val="0"/>
                <w:lang w:val="hy-AM"/>
              </w:rPr>
              <w:t>24</w:t>
            </w:r>
          </w:p>
        </w:tc>
        <w:tc>
          <w:tcPr>
            <w:tcW w:w="3060" w:type="dxa"/>
            <w:tcBorders>
              <w:top w:val="single" w:sz="4" w:space="0" w:color="auto"/>
              <w:left w:val="single" w:sz="4" w:space="0" w:color="auto"/>
              <w:bottom w:val="single" w:sz="4" w:space="0" w:color="auto"/>
              <w:right w:val="single" w:sz="4" w:space="0" w:color="auto"/>
            </w:tcBorders>
          </w:tcPr>
          <w:p w14:paraId="4EE9AA66" w14:textId="77777777" w:rsidR="00350E64" w:rsidRPr="00AF558F" w:rsidRDefault="00350E64" w:rsidP="00BD0A2A">
            <w:pPr>
              <w:pStyle w:val="BodyText"/>
              <w:spacing w:line="360" w:lineRule="auto"/>
              <w:rPr>
                <w:rFonts w:ascii="GHEA Grapalat" w:hAnsi="GHEA Grapalat"/>
                <w:b w:val="0"/>
                <w:lang w:val="hy-AM"/>
              </w:rPr>
            </w:pPr>
            <w:r w:rsidRPr="00AF558F">
              <w:rPr>
                <w:rFonts w:ascii="GHEA Grapalat" w:hAnsi="GHEA Grapalat"/>
                <w:b w:val="0"/>
                <w:lang w:val="hy-AM"/>
              </w:rPr>
              <w:t>0,</w:t>
            </w:r>
            <w:r w:rsidRPr="00AF558F">
              <w:rPr>
                <w:rFonts w:ascii="GHEA Grapalat" w:hAnsi="GHEA Grapalat"/>
                <w:b w:val="0"/>
                <w:lang w:val="en-US"/>
              </w:rPr>
              <w:t>71</w:t>
            </w:r>
          </w:p>
        </w:tc>
        <w:tc>
          <w:tcPr>
            <w:tcW w:w="3150" w:type="dxa"/>
            <w:tcBorders>
              <w:top w:val="single" w:sz="4" w:space="0" w:color="auto"/>
              <w:left w:val="single" w:sz="4" w:space="0" w:color="auto"/>
              <w:bottom w:val="single" w:sz="4" w:space="0" w:color="auto"/>
              <w:right w:val="single" w:sz="4" w:space="0" w:color="auto"/>
            </w:tcBorders>
          </w:tcPr>
          <w:p w14:paraId="753ADDFF" w14:textId="77777777" w:rsidR="00350E64" w:rsidRPr="00AF558F" w:rsidRDefault="00350E64" w:rsidP="00BD0A2A">
            <w:pPr>
              <w:pStyle w:val="BodyText"/>
              <w:spacing w:line="360" w:lineRule="auto"/>
              <w:rPr>
                <w:rFonts w:ascii="GHEA Grapalat" w:hAnsi="GHEA Grapalat"/>
                <w:b w:val="0"/>
                <w:lang w:val="en-US"/>
              </w:rPr>
            </w:pPr>
            <w:r w:rsidRPr="00AF558F">
              <w:rPr>
                <w:rFonts w:ascii="GHEA Grapalat" w:hAnsi="GHEA Grapalat"/>
                <w:b w:val="0"/>
                <w:lang w:val="hy-AM"/>
              </w:rPr>
              <w:t>0,</w:t>
            </w:r>
            <w:r w:rsidRPr="00AF558F">
              <w:rPr>
                <w:rFonts w:ascii="GHEA Grapalat" w:hAnsi="GHEA Grapalat"/>
                <w:b w:val="0"/>
                <w:lang w:val="en-US"/>
              </w:rPr>
              <w:t>73</w:t>
            </w:r>
          </w:p>
        </w:tc>
      </w:tr>
      <w:tr w:rsidR="00350E64" w:rsidRPr="00AF558F" w14:paraId="22E5CD3B" w14:textId="77777777" w:rsidTr="00BD0A2A">
        <w:trPr>
          <w:gridAfter w:val="1"/>
          <w:wAfter w:w="284" w:type="dxa"/>
        </w:trPr>
        <w:tc>
          <w:tcPr>
            <w:tcW w:w="630" w:type="dxa"/>
            <w:tcBorders>
              <w:top w:val="single" w:sz="4" w:space="0" w:color="auto"/>
              <w:left w:val="single" w:sz="4" w:space="0" w:color="auto"/>
              <w:bottom w:val="single" w:sz="4" w:space="0" w:color="auto"/>
              <w:right w:val="single" w:sz="4" w:space="0" w:color="auto"/>
            </w:tcBorders>
            <w:vAlign w:val="center"/>
          </w:tcPr>
          <w:p w14:paraId="7A9C47E1" w14:textId="77777777" w:rsidR="00350E64" w:rsidRPr="00AF558F" w:rsidRDefault="00350E64" w:rsidP="00BD0A2A">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10.</w:t>
            </w:r>
          </w:p>
        </w:tc>
        <w:tc>
          <w:tcPr>
            <w:tcW w:w="3240" w:type="dxa"/>
            <w:tcBorders>
              <w:top w:val="single" w:sz="4" w:space="0" w:color="auto"/>
              <w:left w:val="single" w:sz="4" w:space="0" w:color="auto"/>
              <w:bottom w:val="single" w:sz="4" w:space="0" w:color="auto"/>
              <w:right w:val="single" w:sz="4" w:space="0" w:color="auto"/>
            </w:tcBorders>
          </w:tcPr>
          <w:p w14:paraId="587E893C" w14:textId="77777777" w:rsidR="00350E64" w:rsidRPr="00AF558F" w:rsidRDefault="00350E64" w:rsidP="00BD0A2A">
            <w:pPr>
              <w:pStyle w:val="BodyText"/>
              <w:spacing w:line="360" w:lineRule="auto"/>
              <w:rPr>
                <w:rFonts w:ascii="GHEA Grapalat" w:hAnsi="GHEA Grapalat"/>
                <w:b w:val="0"/>
                <w:lang w:val="hy-AM"/>
              </w:rPr>
            </w:pPr>
            <w:r w:rsidRPr="00AF558F">
              <w:rPr>
                <w:rFonts w:ascii="GHEA Grapalat" w:hAnsi="GHEA Grapalat"/>
                <w:b w:val="0"/>
                <w:lang w:val="hy-AM"/>
              </w:rPr>
              <w:t>25</w:t>
            </w:r>
          </w:p>
        </w:tc>
        <w:tc>
          <w:tcPr>
            <w:tcW w:w="3060" w:type="dxa"/>
            <w:tcBorders>
              <w:top w:val="single" w:sz="4" w:space="0" w:color="auto"/>
              <w:left w:val="single" w:sz="4" w:space="0" w:color="auto"/>
              <w:bottom w:val="single" w:sz="4" w:space="0" w:color="auto"/>
              <w:right w:val="single" w:sz="4" w:space="0" w:color="auto"/>
            </w:tcBorders>
          </w:tcPr>
          <w:p w14:paraId="09639E70" w14:textId="77777777" w:rsidR="00350E64" w:rsidRPr="00AF558F" w:rsidRDefault="00350E64" w:rsidP="00BD0A2A">
            <w:pPr>
              <w:pStyle w:val="BodyText"/>
              <w:spacing w:line="360" w:lineRule="auto"/>
              <w:rPr>
                <w:rFonts w:ascii="GHEA Grapalat" w:hAnsi="GHEA Grapalat"/>
                <w:b w:val="0"/>
                <w:lang w:val="hy-AM"/>
              </w:rPr>
            </w:pPr>
            <w:r w:rsidRPr="00AF558F">
              <w:rPr>
                <w:rFonts w:ascii="GHEA Grapalat" w:hAnsi="GHEA Grapalat"/>
                <w:b w:val="0"/>
                <w:lang w:val="hy-AM"/>
              </w:rPr>
              <w:t>0,</w:t>
            </w:r>
            <w:r w:rsidRPr="00AF558F">
              <w:rPr>
                <w:rFonts w:ascii="GHEA Grapalat" w:hAnsi="GHEA Grapalat"/>
                <w:b w:val="0"/>
                <w:lang w:val="en-US"/>
              </w:rPr>
              <w:t>67</w:t>
            </w:r>
          </w:p>
        </w:tc>
        <w:tc>
          <w:tcPr>
            <w:tcW w:w="3150" w:type="dxa"/>
            <w:tcBorders>
              <w:top w:val="single" w:sz="4" w:space="0" w:color="auto"/>
              <w:left w:val="single" w:sz="4" w:space="0" w:color="auto"/>
              <w:bottom w:val="single" w:sz="4" w:space="0" w:color="auto"/>
              <w:right w:val="single" w:sz="4" w:space="0" w:color="auto"/>
            </w:tcBorders>
          </w:tcPr>
          <w:p w14:paraId="4DC1E7C8" w14:textId="77777777" w:rsidR="00350E64" w:rsidRPr="00AF558F" w:rsidRDefault="00350E64" w:rsidP="00BD0A2A">
            <w:pPr>
              <w:pStyle w:val="BodyText"/>
              <w:spacing w:line="360" w:lineRule="auto"/>
              <w:rPr>
                <w:rFonts w:ascii="GHEA Grapalat" w:hAnsi="GHEA Grapalat"/>
                <w:b w:val="0"/>
                <w:lang w:val="en-US"/>
              </w:rPr>
            </w:pPr>
            <w:r w:rsidRPr="00AF558F">
              <w:rPr>
                <w:rFonts w:ascii="GHEA Grapalat" w:hAnsi="GHEA Grapalat"/>
                <w:b w:val="0"/>
                <w:lang w:val="hy-AM"/>
              </w:rPr>
              <w:t>0,</w:t>
            </w:r>
            <w:r w:rsidRPr="00AF558F">
              <w:rPr>
                <w:rFonts w:ascii="GHEA Grapalat" w:hAnsi="GHEA Grapalat"/>
                <w:b w:val="0"/>
                <w:lang w:val="en-US"/>
              </w:rPr>
              <w:t>69</w:t>
            </w:r>
          </w:p>
        </w:tc>
      </w:tr>
      <w:tr w:rsidR="00350E64" w:rsidRPr="00AF558F" w14:paraId="526A89EE" w14:textId="77777777" w:rsidTr="00BD0A2A">
        <w:trPr>
          <w:gridAfter w:val="1"/>
          <w:wAfter w:w="284" w:type="dxa"/>
        </w:trPr>
        <w:tc>
          <w:tcPr>
            <w:tcW w:w="630" w:type="dxa"/>
            <w:tcBorders>
              <w:top w:val="single" w:sz="4" w:space="0" w:color="auto"/>
              <w:left w:val="single" w:sz="4" w:space="0" w:color="auto"/>
              <w:bottom w:val="single" w:sz="4" w:space="0" w:color="auto"/>
              <w:right w:val="single" w:sz="4" w:space="0" w:color="auto"/>
            </w:tcBorders>
            <w:vAlign w:val="center"/>
          </w:tcPr>
          <w:p w14:paraId="64FF27A6" w14:textId="77777777" w:rsidR="00350E64" w:rsidRPr="00AF558F" w:rsidRDefault="00350E64" w:rsidP="00BD0A2A">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11.</w:t>
            </w:r>
          </w:p>
        </w:tc>
        <w:tc>
          <w:tcPr>
            <w:tcW w:w="3240" w:type="dxa"/>
            <w:tcBorders>
              <w:top w:val="single" w:sz="4" w:space="0" w:color="auto"/>
              <w:left w:val="single" w:sz="4" w:space="0" w:color="auto"/>
              <w:bottom w:val="single" w:sz="4" w:space="0" w:color="auto"/>
              <w:right w:val="single" w:sz="4" w:space="0" w:color="auto"/>
            </w:tcBorders>
          </w:tcPr>
          <w:p w14:paraId="2BA0F5A1" w14:textId="77777777" w:rsidR="00350E64" w:rsidRPr="00AF558F" w:rsidRDefault="00350E64" w:rsidP="00BD0A2A">
            <w:pPr>
              <w:pStyle w:val="BodyText"/>
              <w:spacing w:line="360" w:lineRule="auto"/>
              <w:rPr>
                <w:rFonts w:ascii="GHEA Grapalat" w:hAnsi="GHEA Grapalat"/>
                <w:b w:val="0"/>
                <w:lang w:val="en-US"/>
              </w:rPr>
            </w:pPr>
            <w:r w:rsidRPr="00AF558F">
              <w:rPr>
                <w:rFonts w:ascii="GHEA Grapalat" w:hAnsi="GHEA Grapalat"/>
                <w:b w:val="0"/>
                <w:lang w:val="hy-AM"/>
              </w:rPr>
              <w:t>26</w:t>
            </w:r>
          </w:p>
        </w:tc>
        <w:tc>
          <w:tcPr>
            <w:tcW w:w="3060" w:type="dxa"/>
            <w:tcBorders>
              <w:top w:val="single" w:sz="4" w:space="0" w:color="auto"/>
              <w:left w:val="single" w:sz="4" w:space="0" w:color="auto"/>
              <w:bottom w:val="single" w:sz="4" w:space="0" w:color="auto"/>
              <w:right w:val="single" w:sz="4" w:space="0" w:color="auto"/>
            </w:tcBorders>
          </w:tcPr>
          <w:p w14:paraId="58FBF1A9" w14:textId="77777777" w:rsidR="00350E64" w:rsidRPr="00AF558F" w:rsidRDefault="00350E64" w:rsidP="00BD0A2A">
            <w:pPr>
              <w:pStyle w:val="BodyText"/>
              <w:spacing w:line="360" w:lineRule="auto"/>
              <w:rPr>
                <w:rFonts w:ascii="GHEA Grapalat" w:hAnsi="GHEA Grapalat"/>
                <w:b w:val="0"/>
                <w:lang w:val="hy-AM"/>
              </w:rPr>
            </w:pPr>
            <w:r w:rsidRPr="00AF558F">
              <w:rPr>
                <w:rFonts w:ascii="GHEA Grapalat" w:hAnsi="GHEA Grapalat"/>
                <w:b w:val="0"/>
                <w:lang w:val="hy-AM"/>
              </w:rPr>
              <w:t>0,</w:t>
            </w:r>
            <w:r w:rsidRPr="00AF558F">
              <w:rPr>
                <w:rFonts w:ascii="GHEA Grapalat" w:hAnsi="GHEA Grapalat"/>
                <w:b w:val="0"/>
                <w:lang w:val="en-US"/>
              </w:rPr>
              <w:t>64</w:t>
            </w:r>
          </w:p>
        </w:tc>
        <w:tc>
          <w:tcPr>
            <w:tcW w:w="3150" w:type="dxa"/>
            <w:tcBorders>
              <w:top w:val="single" w:sz="4" w:space="0" w:color="auto"/>
              <w:left w:val="single" w:sz="4" w:space="0" w:color="auto"/>
              <w:bottom w:val="single" w:sz="4" w:space="0" w:color="auto"/>
              <w:right w:val="single" w:sz="4" w:space="0" w:color="auto"/>
            </w:tcBorders>
          </w:tcPr>
          <w:p w14:paraId="5472C7DF" w14:textId="77777777" w:rsidR="00350E64" w:rsidRPr="00AF558F" w:rsidRDefault="00350E64" w:rsidP="00BD0A2A">
            <w:pPr>
              <w:pStyle w:val="BodyText"/>
              <w:spacing w:line="360" w:lineRule="auto"/>
              <w:rPr>
                <w:rFonts w:ascii="GHEA Grapalat" w:hAnsi="GHEA Grapalat"/>
                <w:b w:val="0"/>
                <w:lang w:val="en-US"/>
              </w:rPr>
            </w:pPr>
            <w:r w:rsidRPr="00AF558F">
              <w:rPr>
                <w:rFonts w:ascii="GHEA Grapalat" w:hAnsi="GHEA Grapalat"/>
                <w:b w:val="0"/>
                <w:lang w:val="hy-AM"/>
              </w:rPr>
              <w:t>0,</w:t>
            </w:r>
            <w:r w:rsidRPr="00AF558F">
              <w:rPr>
                <w:rFonts w:ascii="GHEA Grapalat" w:hAnsi="GHEA Grapalat"/>
                <w:b w:val="0"/>
                <w:lang w:val="en-US"/>
              </w:rPr>
              <w:t>66</w:t>
            </w:r>
          </w:p>
        </w:tc>
      </w:tr>
      <w:tr w:rsidR="00350E64" w:rsidRPr="00AF558F" w14:paraId="34449438" w14:textId="77777777" w:rsidTr="00BD0A2A">
        <w:trPr>
          <w:gridAfter w:val="1"/>
          <w:wAfter w:w="284" w:type="dxa"/>
        </w:trPr>
        <w:tc>
          <w:tcPr>
            <w:tcW w:w="630" w:type="dxa"/>
            <w:tcBorders>
              <w:top w:val="single" w:sz="4" w:space="0" w:color="auto"/>
              <w:left w:val="single" w:sz="4" w:space="0" w:color="auto"/>
              <w:bottom w:val="single" w:sz="4" w:space="0" w:color="auto"/>
              <w:right w:val="single" w:sz="4" w:space="0" w:color="auto"/>
            </w:tcBorders>
            <w:vAlign w:val="center"/>
          </w:tcPr>
          <w:p w14:paraId="5C3A5A15" w14:textId="77777777" w:rsidR="00350E64" w:rsidRPr="00AF558F" w:rsidRDefault="00350E64" w:rsidP="00BD0A2A">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12.</w:t>
            </w:r>
          </w:p>
        </w:tc>
        <w:tc>
          <w:tcPr>
            <w:tcW w:w="3240" w:type="dxa"/>
            <w:tcBorders>
              <w:top w:val="single" w:sz="4" w:space="0" w:color="auto"/>
              <w:left w:val="single" w:sz="4" w:space="0" w:color="auto"/>
              <w:bottom w:val="single" w:sz="4" w:space="0" w:color="auto"/>
              <w:right w:val="single" w:sz="4" w:space="0" w:color="auto"/>
            </w:tcBorders>
          </w:tcPr>
          <w:p w14:paraId="459EC3AD" w14:textId="77777777" w:rsidR="00350E64" w:rsidRPr="00AF558F" w:rsidRDefault="00350E64" w:rsidP="00BD0A2A">
            <w:pPr>
              <w:pStyle w:val="BodyText"/>
              <w:spacing w:line="360" w:lineRule="auto"/>
              <w:rPr>
                <w:rFonts w:ascii="GHEA Grapalat" w:hAnsi="GHEA Grapalat"/>
                <w:b w:val="0"/>
                <w:lang w:val="en-US"/>
              </w:rPr>
            </w:pPr>
            <w:r w:rsidRPr="00AF558F">
              <w:rPr>
                <w:rFonts w:ascii="GHEA Grapalat" w:hAnsi="GHEA Grapalat"/>
                <w:b w:val="0"/>
                <w:lang w:val="hy-AM"/>
              </w:rPr>
              <w:t>2</w:t>
            </w:r>
            <w:r w:rsidRPr="00AF558F">
              <w:rPr>
                <w:rFonts w:ascii="GHEA Grapalat" w:hAnsi="GHEA Grapalat"/>
                <w:b w:val="0"/>
                <w:lang w:val="en-US"/>
              </w:rPr>
              <w:t xml:space="preserve">7 </w:t>
            </w:r>
          </w:p>
        </w:tc>
        <w:tc>
          <w:tcPr>
            <w:tcW w:w="3060" w:type="dxa"/>
            <w:tcBorders>
              <w:top w:val="single" w:sz="4" w:space="0" w:color="auto"/>
              <w:left w:val="single" w:sz="4" w:space="0" w:color="auto"/>
              <w:bottom w:val="single" w:sz="4" w:space="0" w:color="auto"/>
              <w:right w:val="single" w:sz="4" w:space="0" w:color="auto"/>
            </w:tcBorders>
          </w:tcPr>
          <w:p w14:paraId="76C59AD6" w14:textId="77777777" w:rsidR="00350E64" w:rsidRPr="00AF558F" w:rsidRDefault="00350E64" w:rsidP="00BD0A2A">
            <w:pPr>
              <w:pStyle w:val="BodyText"/>
              <w:spacing w:line="360" w:lineRule="auto"/>
              <w:rPr>
                <w:rFonts w:ascii="GHEA Grapalat" w:hAnsi="GHEA Grapalat"/>
                <w:b w:val="0"/>
                <w:lang w:val="hy-AM"/>
              </w:rPr>
            </w:pPr>
            <w:r w:rsidRPr="00AF558F">
              <w:rPr>
                <w:rFonts w:ascii="GHEA Grapalat" w:hAnsi="GHEA Grapalat"/>
                <w:b w:val="0"/>
                <w:lang w:val="hy-AM"/>
              </w:rPr>
              <w:t>0,</w:t>
            </w:r>
            <w:r w:rsidRPr="00AF558F">
              <w:rPr>
                <w:rFonts w:ascii="GHEA Grapalat" w:hAnsi="GHEA Grapalat"/>
                <w:b w:val="0"/>
                <w:lang w:val="en-US"/>
              </w:rPr>
              <w:t>61</w:t>
            </w:r>
          </w:p>
        </w:tc>
        <w:tc>
          <w:tcPr>
            <w:tcW w:w="3150" w:type="dxa"/>
            <w:tcBorders>
              <w:top w:val="single" w:sz="4" w:space="0" w:color="auto"/>
              <w:left w:val="single" w:sz="4" w:space="0" w:color="auto"/>
              <w:bottom w:val="single" w:sz="4" w:space="0" w:color="auto"/>
              <w:right w:val="single" w:sz="4" w:space="0" w:color="auto"/>
            </w:tcBorders>
          </w:tcPr>
          <w:p w14:paraId="15D1FF87" w14:textId="77777777" w:rsidR="00350E64" w:rsidRPr="00AF558F" w:rsidRDefault="00350E64" w:rsidP="00BD0A2A">
            <w:pPr>
              <w:pStyle w:val="BodyText"/>
              <w:spacing w:line="360" w:lineRule="auto"/>
              <w:rPr>
                <w:rFonts w:ascii="GHEA Grapalat" w:hAnsi="GHEA Grapalat"/>
                <w:b w:val="0"/>
                <w:lang w:val="en-US"/>
              </w:rPr>
            </w:pPr>
            <w:r w:rsidRPr="00AF558F">
              <w:rPr>
                <w:rFonts w:ascii="GHEA Grapalat" w:hAnsi="GHEA Grapalat"/>
                <w:b w:val="0"/>
                <w:lang w:val="hy-AM"/>
              </w:rPr>
              <w:t>0,</w:t>
            </w:r>
            <w:r w:rsidRPr="00AF558F">
              <w:rPr>
                <w:rFonts w:ascii="GHEA Grapalat" w:hAnsi="GHEA Grapalat"/>
                <w:b w:val="0"/>
                <w:lang w:val="en-US"/>
              </w:rPr>
              <w:t>63</w:t>
            </w:r>
          </w:p>
        </w:tc>
      </w:tr>
      <w:tr w:rsidR="00350E64" w:rsidRPr="00AF558F" w14:paraId="777BC1C3" w14:textId="77777777" w:rsidTr="00BD0A2A">
        <w:trPr>
          <w:gridAfter w:val="1"/>
          <w:wAfter w:w="284" w:type="dxa"/>
        </w:trPr>
        <w:tc>
          <w:tcPr>
            <w:tcW w:w="630" w:type="dxa"/>
            <w:tcBorders>
              <w:top w:val="single" w:sz="4" w:space="0" w:color="auto"/>
              <w:left w:val="single" w:sz="4" w:space="0" w:color="auto"/>
              <w:bottom w:val="single" w:sz="4" w:space="0" w:color="auto"/>
              <w:right w:val="single" w:sz="4" w:space="0" w:color="auto"/>
            </w:tcBorders>
            <w:vAlign w:val="center"/>
          </w:tcPr>
          <w:p w14:paraId="45F6E855" w14:textId="77777777" w:rsidR="00350E64" w:rsidRPr="00AF558F" w:rsidRDefault="00350E64" w:rsidP="00BD0A2A">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13.</w:t>
            </w:r>
          </w:p>
        </w:tc>
        <w:tc>
          <w:tcPr>
            <w:tcW w:w="3240" w:type="dxa"/>
            <w:tcBorders>
              <w:top w:val="single" w:sz="4" w:space="0" w:color="auto"/>
              <w:left w:val="single" w:sz="4" w:space="0" w:color="auto"/>
              <w:bottom w:val="single" w:sz="4" w:space="0" w:color="auto"/>
              <w:right w:val="single" w:sz="4" w:space="0" w:color="auto"/>
            </w:tcBorders>
          </w:tcPr>
          <w:p w14:paraId="2C3BE35D" w14:textId="77777777" w:rsidR="00350E64" w:rsidRPr="00AF558F" w:rsidRDefault="00350E64" w:rsidP="00BD0A2A">
            <w:pPr>
              <w:pStyle w:val="BodyText"/>
              <w:spacing w:line="360" w:lineRule="auto"/>
              <w:rPr>
                <w:rFonts w:ascii="GHEA Grapalat" w:hAnsi="GHEA Grapalat"/>
                <w:b w:val="0"/>
                <w:lang w:val="en-US"/>
              </w:rPr>
            </w:pPr>
            <w:r w:rsidRPr="00AF558F">
              <w:rPr>
                <w:rFonts w:ascii="GHEA Grapalat" w:hAnsi="GHEA Grapalat"/>
                <w:b w:val="0"/>
                <w:lang w:val="hy-AM"/>
              </w:rPr>
              <w:t>2</w:t>
            </w:r>
            <w:r w:rsidRPr="00AF558F">
              <w:rPr>
                <w:rFonts w:ascii="GHEA Grapalat" w:hAnsi="GHEA Grapalat"/>
                <w:b w:val="0"/>
                <w:lang w:val="en-US"/>
              </w:rPr>
              <w:t xml:space="preserve">8 </w:t>
            </w:r>
          </w:p>
        </w:tc>
        <w:tc>
          <w:tcPr>
            <w:tcW w:w="3060" w:type="dxa"/>
            <w:tcBorders>
              <w:top w:val="single" w:sz="4" w:space="0" w:color="auto"/>
              <w:left w:val="single" w:sz="4" w:space="0" w:color="auto"/>
              <w:bottom w:val="single" w:sz="4" w:space="0" w:color="auto"/>
              <w:right w:val="single" w:sz="4" w:space="0" w:color="auto"/>
            </w:tcBorders>
          </w:tcPr>
          <w:p w14:paraId="108E4280" w14:textId="77777777" w:rsidR="00350E64" w:rsidRPr="00AF558F" w:rsidRDefault="00350E64" w:rsidP="00BD0A2A">
            <w:pPr>
              <w:pStyle w:val="BodyText"/>
              <w:spacing w:line="360" w:lineRule="auto"/>
              <w:rPr>
                <w:rFonts w:ascii="GHEA Grapalat" w:hAnsi="GHEA Grapalat"/>
                <w:b w:val="0"/>
                <w:lang w:val="hy-AM"/>
              </w:rPr>
            </w:pPr>
            <w:r w:rsidRPr="00AF558F">
              <w:rPr>
                <w:rFonts w:ascii="GHEA Grapalat" w:hAnsi="GHEA Grapalat"/>
                <w:b w:val="0"/>
                <w:lang w:val="hy-AM"/>
              </w:rPr>
              <w:t>0,</w:t>
            </w:r>
            <w:r w:rsidRPr="00AF558F">
              <w:rPr>
                <w:rFonts w:ascii="GHEA Grapalat" w:hAnsi="GHEA Grapalat"/>
                <w:b w:val="0"/>
                <w:lang w:val="en-US"/>
              </w:rPr>
              <w:t>58</w:t>
            </w:r>
          </w:p>
        </w:tc>
        <w:tc>
          <w:tcPr>
            <w:tcW w:w="3150" w:type="dxa"/>
            <w:tcBorders>
              <w:top w:val="single" w:sz="4" w:space="0" w:color="auto"/>
              <w:left w:val="single" w:sz="4" w:space="0" w:color="auto"/>
              <w:bottom w:val="single" w:sz="4" w:space="0" w:color="auto"/>
              <w:right w:val="single" w:sz="4" w:space="0" w:color="auto"/>
            </w:tcBorders>
          </w:tcPr>
          <w:p w14:paraId="3C99E890" w14:textId="77777777" w:rsidR="00350E64" w:rsidRPr="00AF558F" w:rsidRDefault="00350E64" w:rsidP="00BD0A2A">
            <w:pPr>
              <w:pStyle w:val="BodyText"/>
              <w:spacing w:line="360" w:lineRule="auto"/>
              <w:rPr>
                <w:rFonts w:ascii="GHEA Grapalat" w:hAnsi="GHEA Grapalat"/>
                <w:b w:val="0"/>
                <w:lang w:val="en-US"/>
              </w:rPr>
            </w:pPr>
            <w:r w:rsidRPr="00AF558F">
              <w:rPr>
                <w:rFonts w:ascii="GHEA Grapalat" w:hAnsi="GHEA Grapalat"/>
                <w:b w:val="0"/>
                <w:lang w:val="hy-AM"/>
              </w:rPr>
              <w:t>0,</w:t>
            </w:r>
            <w:r w:rsidRPr="00AF558F">
              <w:rPr>
                <w:rFonts w:ascii="GHEA Grapalat" w:hAnsi="GHEA Grapalat"/>
                <w:b w:val="0"/>
                <w:lang w:val="en-US"/>
              </w:rPr>
              <w:t>60</w:t>
            </w:r>
          </w:p>
        </w:tc>
      </w:tr>
      <w:tr w:rsidR="00350E64" w:rsidRPr="00AF558F" w14:paraId="63610DCF" w14:textId="77777777" w:rsidTr="00BD0A2A">
        <w:trPr>
          <w:gridAfter w:val="1"/>
          <w:wAfter w:w="284" w:type="dxa"/>
        </w:trPr>
        <w:tc>
          <w:tcPr>
            <w:tcW w:w="630" w:type="dxa"/>
            <w:tcBorders>
              <w:top w:val="single" w:sz="4" w:space="0" w:color="auto"/>
              <w:left w:val="single" w:sz="4" w:space="0" w:color="auto"/>
              <w:bottom w:val="single" w:sz="4" w:space="0" w:color="auto"/>
              <w:right w:val="single" w:sz="4" w:space="0" w:color="auto"/>
            </w:tcBorders>
            <w:vAlign w:val="center"/>
          </w:tcPr>
          <w:p w14:paraId="61C553CB" w14:textId="77777777" w:rsidR="00350E64" w:rsidRPr="00AF558F" w:rsidRDefault="00350E64" w:rsidP="00BD0A2A">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14.</w:t>
            </w:r>
          </w:p>
        </w:tc>
        <w:tc>
          <w:tcPr>
            <w:tcW w:w="3240" w:type="dxa"/>
            <w:tcBorders>
              <w:top w:val="single" w:sz="4" w:space="0" w:color="auto"/>
              <w:left w:val="single" w:sz="4" w:space="0" w:color="auto"/>
              <w:bottom w:val="single" w:sz="4" w:space="0" w:color="auto"/>
              <w:right w:val="single" w:sz="4" w:space="0" w:color="auto"/>
            </w:tcBorders>
          </w:tcPr>
          <w:p w14:paraId="6A2C799F" w14:textId="77777777" w:rsidR="00350E64" w:rsidRPr="00AF558F" w:rsidRDefault="00350E64" w:rsidP="00BD0A2A">
            <w:pPr>
              <w:pStyle w:val="BodyText"/>
              <w:spacing w:line="360" w:lineRule="auto"/>
              <w:rPr>
                <w:rFonts w:ascii="GHEA Grapalat" w:hAnsi="GHEA Grapalat"/>
                <w:b w:val="0"/>
                <w:lang w:val="en-US"/>
              </w:rPr>
            </w:pPr>
            <w:r w:rsidRPr="00AF558F">
              <w:rPr>
                <w:rFonts w:ascii="GHEA Grapalat" w:hAnsi="GHEA Grapalat"/>
                <w:b w:val="0"/>
                <w:lang w:val="hy-AM"/>
              </w:rPr>
              <w:t>2</w:t>
            </w:r>
            <w:r w:rsidRPr="00AF558F">
              <w:rPr>
                <w:rFonts w:ascii="GHEA Grapalat" w:hAnsi="GHEA Grapalat"/>
                <w:b w:val="0"/>
                <w:lang w:val="en-US"/>
              </w:rPr>
              <w:t xml:space="preserve">9 </w:t>
            </w:r>
          </w:p>
        </w:tc>
        <w:tc>
          <w:tcPr>
            <w:tcW w:w="3060" w:type="dxa"/>
            <w:tcBorders>
              <w:top w:val="single" w:sz="4" w:space="0" w:color="auto"/>
              <w:left w:val="single" w:sz="4" w:space="0" w:color="auto"/>
              <w:bottom w:val="single" w:sz="4" w:space="0" w:color="auto"/>
              <w:right w:val="single" w:sz="4" w:space="0" w:color="auto"/>
            </w:tcBorders>
          </w:tcPr>
          <w:p w14:paraId="4742B1A9" w14:textId="77777777" w:rsidR="00350E64" w:rsidRPr="00AF558F" w:rsidRDefault="00350E64" w:rsidP="00BD0A2A">
            <w:pPr>
              <w:pStyle w:val="BodyText"/>
              <w:spacing w:line="360" w:lineRule="auto"/>
              <w:rPr>
                <w:rFonts w:ascii="GHEA Grapalat" w:hAnsi="GHEA Grapalat"/>
                <w:b w:val="0"/>
                <w:lang w:val="hy-AM"/>
              </w:rPr>
            </w:pPr>
            <w:r w:rsidRPr="00AF558F">
              <w:rPr>
                <w:rFonts w:ascii="GHEA Grapalat" w:hAnsi="GHEA Grapalat"/>
                <w:b w:val="0"/>
                <w:lang w:val="hy-AM"/>
              </w:rPr>
              <w:t>0,</w:t>
            </w:r>
            <w:r w:rsidRPr="00AF558F">
              <w:rPr>
                <w:rFonts w:ascii="GHEA Grapalat" w:hAnsi="GHEA Grapalat"/>
                <w:b w:val="0"/>
                <w:lang w:val="en-US"/>
              </w:rPr>
              <w:t>56</w:t>
            </w:r>
          </w:p>
        </w:tc>
        <w:tc>
          <w:tcPr>
            <w:tcW w:w="3150" w:type="dxa"/>
            <w:tcBorders>
              <w:top w:val="single" w:sz="4" w:space="0" w:color="auto"/>
              <w:left w:val="single" w:sz="4" w:space="0" w:color="auto"/>
              <w:bottom w:val="single" w:sz="4" w:space="0" w:color="auto"/>
              <w:right w:val="single" w:sz="4" w:space="0" w:color="auto"/>
            </w:tcBorders>
          </w:tcPr>
          <w:p w14:paraId="64A6859F" w14:textId="77777777" w:rsidR="00350E64" w:rsidRPr="00AF558F" w:rsidRDefault="00350E64" w:rsidP="00BD0A2A">
            <w:pPr>
              <w:pStyle w:val="BodyText"/>
              <w:spacing w:line="360" w:lineRule="auto"/>
              <w:rPr>
                <w:rFonts w:ascii="GHEA Grapalat" w:hAnsi="GHEA Grapalat"/>
                <w:b w:val="0"/>
                <w:lang w:val="en-US"/>
              </w:rPr>
            </w:pPr>
            <w:r w:rsidRPr="00AF558F">
              <w:rPr>
                <w:rFonts w:ascii="GHEA Grapalat" w:hAnsi="GHEA Grapalat"/>
                <w:b w:val="0"/>
                <w:lang w:val="hy-AM"/>
              </w:rPr>
              <w:t>0,</w:t>
            </w:r>
            <w:r w:rsidRPr="00AF558F">
              <w:rPr>
                <w:rFonts w:ascii="GHEA Grapalat" w:hAnsi="GHEA Grapalat"/>
                <w:b w:val="0"/>
                <w:lang w:val="en-US"/>
              </w:rPr>
              <w:t>58</w:t>
            </w:r>
          </w:p>
        </w:tc>
      </w:tr>
      <w:tr w:rsidR="00350E64" w:rsidRPr="00AF558F" w14:paraId="28E3CF96" w14:textId="77777777" w:rsidTr="00BD0A2A">
        <w:trPr>
          <w:gridAfter w:val="1"/>
          <w:wAfter w:w="284" w:type="dxa"/>
        </w:trPr>
        <w:tc>
          <w:tcPr>
            <w:tcW w:w="630" w:type="dxa"/>
            <w:tcBorders>
              <w:top w:val="single" w:sz="4" w:space="0" w:color="auto"/>
              <w:left w:val="single" w:sz="4" w:space="0" w:color="auto"/>
              <w:bottom w:val="single" w:sz="4" w:space="0" w:color="auto"/>
              <w:right w:val="single" w:sz="4" w:space="0" w:color="auto"/>
            </w:tcBorders>
            <w:vAlign w:val="center"/>
          </w:tcPr>
          <w:p w14:paraId="1D5BB15E" w14:textId="77777777" w:rsidR="00350E64" w:rsidRPr="00AF558F" w:rsidRDefault="00350E64" w:rsidP="00BD0A2A">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15.</w:t>
            </w:r>
          </w:p>
        </w:tc>
        <w:tc>
          <w:tcPr>
            <w:tcW w:w="3240" w:type="dxa"/>
            <w:tcBorders>
              <w:top w:val="single" w:sz="4" w:space="0" w:color="auto"/>
              <w:left w:val="single" w:sz="4" w:space="0" w:color="auto"/>
              <w:bottom w:val="single" w:sz="4" w:space="0" w:color="auto"/>
              <w:right w:val="single" w:sz="4" w:space="0" w:color="auto"/>
            </w:tcBorders>
          </w:tcPr>
          <w:p w14:paraId="61B01D97" w14:textId="77777777" w:rsidR="00350E64" w:rsidRPr="00AF558F" w:rsidRDefault="00350E64" w:rsidP="00BD0A2A">
            <w:pPr>
              <w:pStyle w:val="BodyText"/>
              <w:spacing w:line="360" w:lineRule="auto"/>
              <w:rPr>
                <w:rFonts w:ascii="GHEA Grapalat" w:hAnsi="GHEA Grapalat"/>
                <w:b w:val="0"/>
                <w:lang w:val="en-US"/>
              </w:rPr>
            </w:pPr>
            <w:r w:rsidRPr="00AF558F">
              <w:rPr>
                <w:rFonts w:ascii="GHEA Grapalat" w:hAnsi="GHEA Grapalat"/>
                <w:b w:val="0"/>
                <w:lang w:val="en-US"/>
              </w:rPr>
              <w:t xml:space="preserve">30 </w:t>
            </w:r>
          </w:p>
        </w:tc>
        <w:tc>
          <w:tcPr>
            <w:tcW w:w="3060" w:type="dxa"/>
            <w:tcBorders>
              <w:top w:val="single" w:sz="4" w:space="0" w:color="auto"/>
              <w:left w:val="single" w:sz="4" w:space="0" w:color="auto"/>
              <w:bottom w:val="single" w:sz="4" w:space="0" w:color="auto"/>
              <w:right w:val="single" w:sz="4" w:space="0" w:color="auto"/>
            </w:tcBorders>
          </w:tcPr>
          <w:p w14:paraId="3C6C1DC5" w14:textId="77777777" w:rsidR="00350E64" w:rsidRPr="00AF558F" w:rsidRDefault="00350E64" w:rsidP="00BD0A2A">
            <w:pPr>
              <w:pStyle w:val="BodyText"/>
              <w:spacing w:line="360" w:lineRule="auto"/>
              <w:rPr>
                <w:rFonts w:ascii="GHEA Grapalat" w:hAnsi="GHEA Grapalat"/>
                <w:b w:val="0"/>
                <w:lang w:val="hy-AM"/>
              </w:rPr>
            </w:pPr>
            <w:r w:rsidRPr="00AF558F">
              <w:rPr>
                <w:rFonts w:ascii="GHEA Grapalat" w:hAnsi="GHEA Grapalat"/>
                <w:b w:val="0"/>
                <w:lang w:val="hy-AM"/>
              </w:rPr>
              <w:t>0,</w:t>
            </w:r>
            <w:r w:rsidRPr="00AF558F">
              <w:rPr>
                <w:rFonts w:ascii="GHEA Grapalat" w:hAnsi="GHEA Grapalat"/>
                <w:b w:val="0"/>
                <w:lang w:val="en-US"/>
              </w:rPr>
              <w:t>54</w:t>
            </w:r>
          </w:p>
        </w:tc>
        <w:tc>
          <w:tcPr>
            <w:tcW w:w="3150" w:type="dxa"/>
            <w:tcBorders>
              <w:top w:val="single" w:sz="4" w:space="0" w:color="auto"/>
              <w:left w:val="single" w:sz="4" w:space="0" w:color="auto"/>
              <w:bottom w:val="single" w:sz="4" w:space="0" w:color="auto"/>
              <w:right w:val="single" w:sz="4" w:space="0" w:color="auto"/>
            </w:tcBorders>
          </w:tcPr>
          <w:p w14:paraId="1ABEE855" w14:textId="77777777" w:rsidR="00350E64" w:rsidRPr="00AF558F" w:rsidRDefault="00350E64" w:rsidP="00BD0A2A">
            <w:pPr>
              <w:pStyle w:val="BodyText"/>
              <w:spacing w:line="360" w:lineRule="auto"/>
              <w:rPr>
                <w:rFonts w:ascii="GHEA Grapalat" w:hAnsi="GHEA Grapalat"/>
                <w:b w:val="0"/>
                <w:lang w:val="en-US"/>
              </w:rPr>
            </w:pPr>
            <w:r w:rsidRPr="00AF558F">
              <w:rPr>
                <w:rFonts w:ascii="GHEA Grapalat" w:hAnsi="GHEA Grapalat"/>
                <w:b w:val="0"/>
                <w:lang w:val="hy-AM"/>
              </w:rPr>
              <w:t>0,</w:t>
            </w:r>
            <w:r w:rsidRPr="00AF558F">
              <w:rPr>
                <w:rFonts w:ascii="GHEA Grapalat" w:hAnsi="GHEA Grapalat"/>
                <w:b w:val="0"/>
                <w:lang w:val="en-US"/>
              </w:rPr>
              <w:t>56</w:t>
            </w:r>
          </w:p>
        </w:tc>
      </w:tr>
      <w:tr w:rsidR="00350E64" w:rsidRPr="00AF558F" w14:paraId="084539FE" w14:textId="77777777" w:rsidTr="00BD0A2A">
        <w:trPr>
          <w:gridAfter w:val="1"/>
          <w:wAfter w:w="284" w:type="dxa"/>
        </w:trPr>
        <w:tc>
          <w:tcPr>
            <w:tcW w:w="630" w:type="dxa"/>
            <w:tcBorders>
              <w:top w:val="single" w:sz="4" w:space="0" w:color="auto"/>
              <w:left w:val="single" w:sz="4" w:space="0" w:color="auto"/>
              <w:bottom w:val="single" w:sz="4" w:space="0" w:color="auto"/>
              <w:right w:val="single" w:sz="4" w:space="0" w:color="auto"/>
            </w:tcBorders>
            <w:vAlign w:val="center"/>
          </w:tcPr>
          <w:p w14:paraId="469F64A4" w14:textId="77777777" w:rsidR="00350E64" w:rsidRPr="00AF558F" w:rsidRDefault="00350E64" w:rsidP="00BD0A2A">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16.</w:t>
            </w:r>
          </w:p>
        </w:tc>
        <w:tc>
          <w:tcPr>
            <w:tcW w:w="3240" w:type="dxa"/>
            <w:tcBorders>
              <w:top w:val="single" w:sz="4" w:space="0" w:color="auto"/>
              <w:left w:val="single" w:sz="4" w:space="0" w:color="auto"/>
              <w:bottom w:val="single" w:sz="4" w:space="0" w:color="auto"/>
              <w:right w:val="single" w:sz="4" w:space="0" w:color="auto"/>
            </w:tcBorders>
          </w:tcPr>
          <w:p w14:paraId="6BE4B56D" w14:textId="77777777" w:rsidR="00350E64" w:rsidRPr="00AF558F" w:rsidRDefault="00350E64" w:rsidP="00BD0A2A">
            <w:pPr>
              <w:pStyle w:val="BodyText"/>
              <w:spacing w:line="360" w:lineRule="auto"/>
              <w:rPr>
                <w:rFonts w:ascii="GHEA Grapalat" w:hAnsi="GHEA Grapalat"/>
                <w:b w:val="0"/>
                <w:lang w:val="en-US"/>
              </w:rPr>
            </w:pPr>
            <w:r w:rsidRPr="00AF558F">
              <w:rPr>
                <w:rFonts w:ascii="GHEA Grapalat" w:hAnsi="GHEA Grapalat"/>
                <w:b w:val="0"/>
                <w:lang w:val="en-US"/>
              </w:rPr>
              <w:t xml:space="preserve">31 </w:t>
            </w:r>
          </w:p>
        </w:tc>
        <w:tc>
          <w:tcPr>
            <w:tcW w:w="3060" w:type="dxa"/>
            <w:tcBorders>
              <w:top w:val="single" w:sz="4" w:space="0" w:color="auto"/>
              <w:left w:val="single" w:sz="4" w:space="0" w:color="auto"/>
              <w:bottom w:val="single" w:sz="4" w:space="0" w:color="auto"/>
              <w:right w:val="single" w:sz="4" w:space="0" w:color="auto"/>
            </w:tcBorders>
          </w:tcPr>
          <w:p w14:paraId="40110C3C" w14:textId="77777777" w:rsidR="00350E64" w:rsidRPr="00AF558F" w:rsidRDefault="00350E64" w:rsidP="00BD0A2A">
            <w:pPr>
              <w:pStyle w:val="BodyText"/>
              <w:spacing w:line="360" w:lineRule="auto"/>
              <w:rPr>
                <w:rFonts w:ascii="GHEA Grapalat" w:hAnsi="GHEA Grapalat"/>
                <w:b w:val="0"/>
                <w:lang w:val="hy-AM"/>
              </w:rPr>
            </w:pPr>
            <w:r w:rsidRPr="00AF558F">
              <w:rPr>
                <w:rFonts w:ascii="GHEA Grapalat" w:hAnsi="GHEA Grapalat"/>
                <w:b w:val="0"/>
                <w:lang w:val="hy-AM"/>
              </w:rPr>
              <w:t>0,</w:t>
            </w:r>
            <w:r w:rsidRPr="00AF558F">
              <w:rPr>
                <w:rFonts w:ascii="GHEA Grapalat" w:hAnsi="GHEA Grapalat"/>
                <w:b w:val="0"/>
                <w:lang w:val="en-US"/>
              </w:rPr>
              <w:t>52</w:t>
            </w:r>
          </w:p>
        </w:tc>
        <w:tc>
          <w:tcPr>
            <w:tcW w:w="3150" w:type="dxa"/>
            <w:tcBorders>
              <w:top w:val="single" w:sz="4" w:space="0" w:color="auto"/>
              <w:left w:val="single" w:sz="4" w:space="0" w:color="auto"/>
              <w:bottom w:val="single" w:sz="4" w:space="0" w:color="auto"/>
              <w:right w:val="single" w:sz="4" w:space="0" w:color="auto"/>
            </w:tcBorders>
          </w:tcPr>
          <w:p w14:paraId="690F3A87" w14:textId="77777777" w:rsidR="00350E64" w:rsidRPr="00AF558F" w:rsidRDefault="00350E64" w:rsidP="00BD0A2A">
            <w:pPr>
              <w:pStyle w:val="BodyText"/>
              <w:spacing w:line="360" w:lineRule="auto"/>
              <w:rPr>
                <w:rFonts w:ascii="GHEA Grapalat" w:hAnsi="GHEA Grapalat"/>
                <w:b w:val="0"/>
                <w:lang w:val="en-US"/>
              </w:rPr>
            </w:pPr>
            <w:r w:rsidRPr="00AF558F">
              <w:rPr>
                <w:rFonts w:ascii="GHEA Grapalat" w:hAnsi="GHEA Grapalat"/>
                <w:b w:val="0"/>
                <w:lang w:val="hy-AM"/>
              </w:rPr>
              <w:t>0,</w:t>
            </w:r>
            <w:r w:rsidRPr="00AF558F">
              <w:rPr>
                <w:rFonts w:ascii="GHEA Grapalat" w:hAnsi="GHEA Grapalat"/>
                <w:b w:val="0"/>
                <w:lang w:val="en-US"/>
              </w:rPr>
              <w:t>54</w:t>
            </w:r>
          </w:p>
        </w:tc>
      </w:tr>
      <w:tr w:rsidR="00350E64" w:rsidRPr="00AF558F" w14:paraId="3B679186" w14:textId="77777777" w:rsidTr="00BD0A2A">
        <w:trPr>
          <w:gridAfter w:val="1"/>
          <w:wAfter w:w="284" w:type="dxa"/>
        </w:trPr>
        <w:tc>
          <w:tcPr>
            <w:tcW w:w="630" w:type="dxa"/>
            <w:tcBorders>
              <w:top w:val="single" w:sz="4" w:space="0" w:color="auto"/>
              <w:left w:val="single" w:sz="4" w:space="0" w:color="auto"/>
              <w:bottom w:val="single" w:sz="4" w:space="0" w:color="auto"/>
              <w:right w:val="single" w:sz="4" w:space="0" w:color="auto"/>
            </w:tcBorders>
            <w:vAlign w:val="center"/>
          </w:tcPr>
          <w:p w14:paraId="62CE7CCB" w14:textId="77777777" w:rsidR="00350E64" w:rsidRPr="00AF558F" w:rsidRDefault="00350E64" w:rsidP="00BD0A2A">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17.</w:t>
            </w:r>
          </w:p>
        </w:tc>
        <w:tc>
          <w:tcPr>
            <w:tcW w:w="3240" w:type="dxa"/>
            <w:tcBorders>
              <w:top w:val="single" w:sz="4" w:space="0" w:color="auto"/>
              <w:left w:val="single" w:sz="4" w:space="0" w:color="auto"/>
              <w:bottom w:val="single" w:sz="4" w:space="0" w:color="auto"/>
              <w:right w:val="single" w:sz="4" w:space="0" w:color="auto"/>
            </w:tcBorders>
          </w:tcPr>
          <w:p w14:paraId="26966871" w14:textId="77777777" w:rsidR="00350E64" w:rsidRPr="00AF558F" w:rsidRDefault="00350E64" w:rsidP="00BD0A2A">
            <w:pPr>
              <w:pStyle w:val="BodyText"/>
              <w:spacing w:line="360" w:lineRule="auto"/>
              <w:rPr>
                <w:rFonts w:ascii="GHEA Grapalat" w:hAnsi="GHEA Grapalat"/>
                <w:b w:val="0"/>
                <w:lang w:val="en-US"/>
              </w:rPr>
            </w:pPr>
            <w:r w:rsidRPr="00AF558F">
              <w:rPr>
                <w:rFonts w:ascii="GHEA Grapalat" w:hAnsi="GHEA Grapalat"/>
                <w:b w:val="0"/>
                <w:lang w:val="en-US"/>
              </w:rPr>
              <w:t>32 և ավել</w:t>
            </w:r>
          </w:p>
        </w:tc>
        <w:tc>
          <w:tcPr>
            <w:tcW w:w="3060" w:type="dxa"/>
            <w:tcBorders>
              <w:top w:val="single" w:sz="4" w:space="0" w:color="auto"/>
              <w:left w:val="single" w:sz="4" w:space="0" w:color="auto"/>
              <w:bottom w:val="single" w:sz="4" w:space="0" w:color="auto"/>
              <w:right w:val="single" w:sz="4" w:space="0" w:color="auto"/>
            </w:tcBorders>
          </w:tcPr>
          <w:p w14:paraId="733171B8" w14:textId="77777777" w:rsidR="00350E64" w:rsidRPr="00AF558F" w:rsidRDefault="00350E64" w:rsidP="00BD0A2A">
            <w:pPr>
              <w:pStyle w:val="BodyText"/>
              <w:spacing w:line="360" w:lineRule="auto"/>
              <w:rPr>
                <w:rFonts w:ascii="GHEA Grapalat" w:hAnsi="GHEA Grapalat"/>
                <w:b w:val="0"/>
                <w:lang w:val="hy-AM"/>
              </w:rPr>
            </w:pPr>
            <w:r w:rsidRPr="00AF558F">
              <w:rPr>
                <w:rFonts w:ascii="GHEA Grapalat" w:hAnsi="GHEA Grapalat"/>
                <w:b w:val="0"/>
                <w:lang w:val="hy-AM"/>
              </w:rPr>
              <w:t>0,</w:t>
            </w:r>
            <w:r w:rsidRPr="00AF558F">
              <w:rPr>
                <w:rFonts w:ascii="GHEA Grapalat" w:hAnsi="GHEA Grapalat"/>
                <w:b w:val="0"/>
                <w:lang w:val="en-US"/>
              </w:rPr>
              <w:t>51</w:t>
            </w:r>
          </w:p>
        </w:tc>
        <w:tc>
          <w:tcPr>
            <w:tcW w:w="3150" w:type="dxa"/>
            <w:tcBorders>
              <w:top w:val="single" w:sz="4" w:space="0" w:color="auto"/>
              <w:left w:val="single" w:sz="4" w:space="0" w:color="auto"/>
              <w:bottom w:val="single" w:sz="4" w:space="0" w:color="auto"/>
              <w:right w:val="single" w:sz="4" w:space="0" w:color="auto"/>
            </w:tcBorders>
          </w:tcPr>
          <w:p w14:paraId="4AE4824D" w14:textId="77777777" w:rsidR="00350E64" w:rsidRPr="00AF558F" w:rsidRDefault="00350E64" w:rsidP="00BD0A2A">
            <w:pPr>
              <w:pStyle w:val="BodyText"/>
              <w:spacing w:line="360" w:lineRule="auto"/>
              <w:rPr>
                <w:rFonts w:ascii="GHEA Grapalat" w:hAnsi="GHEA Grapalat"/>
                <w:b w:val="0"/>
                <w:lang w:val="en-US"/>
              </w:rPr>
            </w:pPr>
            <w:r w:rsidRPr="00AF558F">
              <w:rPr>
                <w:rFonts w:ascii="GHEA Grapalat" w:hAnsi="GHEA Grapalat"/>
                <w:b w:val="0"/>
                <w:lang w:val="hy-AM"/>
              </w:rPr>
              <w:t>0,</w:t>
            </w:r>
            <w:r w:rsidRPr="00AF558F">
              <w:rPr>
                <w:rFonts w:ascii="GHEA Grapalat" w:hAnsi="GHEA Grapalat"/>
                <w:b w:val="0"/>
                <w:lang w:val="en-US"/>
              </w:rPr>
              <w:t>52</w:t>
            </w:r>
          </w:p>
        </w:tc>
      </w:tr>
    </w:tbl>
    <w:p w14:paraId="0F469B72" w14:textId="77777777" w:rsidR="00350E64" w:rsidRPr="00350E64" w:rsidRDefault="00350E64" w:rsidP="00B868FE">
      <w:pPr>
        <w:pStyle w:val="Title"/>
        <w:spacing w:line="360" w:lineRule="auto"/>
        <w:ind w:left="915" w:hanging="207"/>
        <w:jc w:val="both"/>
        <w:rPr>
          <w:rFonts w:ascii="GHEA Grapalat" w:hAnsi="GHEA Grapalat"/>
          <w:i/>
          <w:sz w:val="24"/>
          <w:szCs w:val="24"/>
          <w:lang w:eastAsia="ru-RU"/>
        </w:rPr>
      </w:pPr>
    </w:p>
    <w:p w14:paraId="22C62F1F" w14:textId="745D9BA5" w:rsidR="00B868FE" w:rsidRPr="002E0812" w:rsidRDefault="0021525E">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Pr>
          <w:rFonts w:ascii="GHEA Grapalat" w:hAnsi="GHEA Grapalat"/>
          <w:color w:val="auto"/>
          <w:sz w:val="24"/>
          <w:lang w:val="hy-AM"/>
        </w:rPr>
        <w:t xml:space="preserve"> </w:t>
      </w:r>
      <w:r w:rsidR="00B868FE" w:rsidRPr="004150F4">
        <w:rPr>
          <w:rFonts w:ascii="GHEA Grapalat" w:hAnsi="GHEA Grapalat"/>
          <w:color w:val="auto"/>
          <w:sz w:val="24"/>
          <w:lang w:val="hy-AM"/>
        </w:rPr>
        <w:t>Նախագծման ժամանակ ցեմենտբետո</w:t>
      </w:r>
      <w:r>
        <w:rPr>
          <w:rFonts w:ascii="GHEA Grapalat" w:hAnsi="GHEA Grapalat"/>
          <w:color w:val="auto"/>
          <w:sz w:val="24"/>
          <w:lang w:val="hy-AM"/>
        </w:rPr>
        <w:t>նե</w:t>
      </w:r>
      <w:r w:rsidR="00B868FE" w:rsidRPr="004150F4">
        <w:rPr>
          <w:rFonts w:ascii="GHEA Grapalat" w:hAnsi="GHEA Grapalat"/>
          <w:color w:val="auto"/>
          <w:sz w:val="24"/>
          <w:lang w:val="hy-AM"/>
        </w:rPr>
        <w:t xml:space="preserve"> ծածկի հաստության համար պետք է նշանակել տարբեր արժեքներ, որոնց համար հաջորդականորեն պետք է ստուգել ամրության պայմանը ըստ</w:t>
      </w:r>
      <w:r>
        <w:rPr>
          <w:rFonts w:ascii="GHEA Grapalat" w:hAnsi="GHEA Grapalat"/>
          <w:color w:val="auto"/>
          <w:sz w:val="24"/>
          <w:lang w:val="hy-AM"/>
        </w:rPr>
        <w:t xml:space="preserve"> </w:t>
      </w:r>
      <w:r w:rsidRPr="00436D4A">
        <w:rPr>
          <w:rFonts w:ascii="GHEA Grapalat" w:hAnsi="GHEA Grapalat"/>
          <w:color w:val="auto"/>
          <w:sz w:val="24"/>
          <w:lang w:val="hy-AM"/>
        </w:rPr>
        <w:t xml:space="preserve">սույն </w:t>
      </w:r>
      <w:r w:rsidR="00B868FE" w:rsidRPr="00436D4A">
        <w:rPr>
          <w:rFonts w:ascii="GHEA Grapalat" w:hAnsi="GHEA Grapalat"/>
          <w:color w:val="auto"/>
          <w:sz w:val="24"/>
          <w:lang w:val="hy-AM"/>
        </w:rPr>
        <w:t>կանոնների հավաքածուի 7-րդ բանաձևի:</w:t>
      </w:r>
      <w:r w:rsidR="00B868FE" w:rsidRPr="004150F4">
        <w:rPr>
          <w:rFonts w:ascii="GHEA Grapalat" w:hAnsi="GHEA Grapalat"/>
          <w:color w:val="auto"/>
          <w:sz w:val="24"/>
          <w:lang w:val="hy-AM"/>
        </w:rPr>
        <w:t xml:space="preserve"> Ծածկի առավել փոքր հաստությունը, որի համար ապահովվում է ամրության պայմանը, ընդունվում է որպես հաշվարկային:</w:t>
      </w:r>
    </w:p>
    <w:p w14:paraId="280A6F69" w14:textId="77777777" w:rsidR="002E0812" w:rsidRPr="0021525E" w:rsidRDefault="002E0812" w:rsidP="00350E64">
      <w:pPr>
        <w:tabs>
          <w:tab w:val="left" w:pos="1080"/>
          <w:tab w:val="left" w:pos="1260"/>
        </w:tabs>
        <w:autoSpaceDE w:val="0"/>
        <w:autoSpaceDN w:val="0"/>
        <w:adjustRightInd w:val="0"/>
        <w:spacing w:after="0" w:line="360" w:lineRule="auto"/>
        <w:ind w:left="90" w:right="0" w:firstLine="0"/>
        <w:rPr>
          <w:rFonts w:ascii="GHEA Grapalat" w:hAnsi="GHEA Grapalat"/>
          <w:color w:val="auto"/>
          <w:sz w:val="24"/>
          <w:lang w:val="hy-AM"/>
        </w:rPr>
      </w:pPr>
    </w:p>
    <w:p w14:paraId="3360DCFF" w14:textId="20747E50" w:rsidR="00AE03CA" w:rsidRPr="00AF558F" w:rsidRDefault="001B1F88" w:rsidP="001B1F88">
      <w:pPr>
        <w:pStyle w:val="ListParagraph"/>
        <w:autoSpaceDE w:val="0"/>
        <w:autoSpaceDN w:val="0"/>
        <w:adjustRightInd w:val="0"/>
        <w:spacing w:after="0" w:line="360" w:lineRule="auto"/>
        <w:ind w:left="450" w:right="-53" w:firstLine="0"/>
        <w:jc w:val="center"/>
        <w:rPr>
          <w:rFonts w:ascii="GHEA Grapalat" w:eastAsiaTheme="minorHAnsi" w:hAnsi="GHEA Grapalat"/>
          <w:b/>
          <w:bCs/>
          <w:color w:val="auto"/>
          <w:sz w:val="24"/>
          <w:szCs w:val="24"/>
          <w:lang w:val="hy-AM" w:eastAsia="en-US"/>
        </w:rPr>
      </w:pPr>
      <w:bookmarkStart w:id="53" w:name="_Hlk160834279"/>
      <w:r>
        <w:rPr>
          <w:rFonts w:ascii="GHEA Grapalat" w:eastAsiaTheme="minorHAnsi" w:hAnsi="GHEA Grapalat"/>
          <w:b/>
          <w:bCs/>
          <w:color w:val="auto"/>
          <w:sz w:val="24"/>
          <w:szCs w:val="24"/>
          <w:lang w:val="hy-AM" w:eastAsia="en-US"/>
        </w:rPr>
        <w:t>4</w:t>
      </w:r>
      <w:r w:rsidRPr="001B1F88">
        <w:rPr>
          <w:rFonts w:ascii="GHEA Grapalat" w:eastAsiaTheme="minorHAnsi" w:hAnsi="GHEA Grapalat"/>
          <w:b/>
          <w:bCs/>
          <w:color w:val="auto"/>
          <w:sz w:val="24"/>
          <w:szCs w:val="24"/>
          <w:lang w:val="hy-AM" w:eastAsia="en-US"/>
        </w:rPr>
        <w:t>.</w:t>
      </w:r>
      <w:r>
        <w:rPr>
          <w:rFonts w:ascii="GHEA Grapalat" w:eastAsiaTheme="minorHAnsi" w:hAnsi="GHEA Grapalat"/>
          <w:b/>
          <w:bCs/>
          <w:color w:val="auto"/>
          <w:sz w:val="24"/>
          <w:szCs w:val="24"/>
          <w:lang w:val="hy-AM" w:eastAsia="en-US"/>
        </w:rPr>
        <w:t xml:space="preserve">3.2. </w:t>
      </w:r>
      <w:r w:rsidR="00AE03CA" w:rsidRPr="00AF558F">
        <w:rPr>
          <w:rFonts w:ascii="GHEA Grapalat" w:eastAsiaTheme="minorHAnsi" w:hAnsi="GHEA Grapalat"/>
          <w:b/>
          <w:bCs/>
          <w:color w:val="auto"/>
          <w:sz w:val="24"/>
          <w:szCs w:val="24"/>
          <w:lang w:val="hy-AM" w:eastAsia="en-US"/>
        </w:rPr>
        <w:t>ՀՈՂԱՅԻՆ ՊԱՍՏԱՌԻ ԱՇԽԱՏԱՆՔԱՅԻՆ ՇԵՐՏԻ ԳՐՈՒՆՏԻ ԵՎ ՃԱՆԱՊԱՐՀԱՅԻՆ ՊԱՏՎԱԾՔԻ ՇԵՐՏԵՐԻ ՆԱԽԱԳԾԱՅԻՆ ԲՆՈՒԹԱԳՐԵՐԻ ՈՐՈՇՈՒՄԸ</w:t>
      </w:r>
    </w:p>
    <w:bookmarkEnd w:id="53"/>
    <w:p w14:paraId="260AF1EA" w14:textId="53CEB58E" w:rsidR="00077DEB" w:rsidRPr="00AF558F" w:rsidRDefault="00D37028">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Pr>
          <w:rFonts w:ascii="GHEA Grapalat" w:hAnsi="GHEA Grapalat"/>
          <w:color w:val="auto"/>
          <w:sz w:val="24"/>
          <w:lang w:val="hy-AM"/>
        </w:rPr>
        <w:t xml:space="preserve"> </w:t>
      </w:r>
      <w:r w:rsidR="00077DEB" w:rsidRPr="00AF558F">
        <w:rPr>
          <w:rFonts w:ascii="GHEA Grapalat" w:hAnsi="GHEA Grapalat"/>
          <w:color w:val="auto"/>
          <w:sz w:val="24"/>
          <w:lang w:val="hy-AM"/>
        </w:rPr>
        <w:t>Հողային պաստառի աշխատանքային շերտի գրունտի հաշվարկային խոնավությունը պետք է որոշել հետևյալ</w:t>
      </w:r>
      <w:r w:rsidR="001B1F88">
        <w:rPr>
          <w:rFonts w:ascii="GHEA Grapalat" w:hAnsi="GHEA Grapalat"/>
          <w:color w:val="auto"/>
          <w:sz w:val="24"/>
          <w:lang w:val="hy-AM"/>
        </w:rPr>
        <w:t xml:space="preserve"> </w:t>
      </w:r>
      <w:r w:rsidR="001B1F88" w:rsidRPr="00436D4A">
        <w:rPr>
          <w:rFonts w:ascii="GHEA Grapalat" w:hAnsi="GHEA Grapalat"/>
          <w:color w:val="auto"/>
          <w:sz w:val="24"/>
          <w:lang w:val="hy-AM"/>
        </w:rPr>
        <w:t>բանաձևով</w:t>
      </w:r>
      <w:r w:rsidR="00077DEB" w:rsidRPr="00436D4A">
        <w:rPr>
          <w:rFonts w:ascii="GHEA Grapalat" w:hAnsi="GHEA Grapalat"/>
          <w:color w:val="auto"/>
          <w:sz w:val="24"/>
          <w:lang w:val="hy-AM"/>
        </w:rPr>
        <w:t>՝</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B868FE" w:rsidRPr="00400AC2" w14:paraId="29294D65" w14:textId="77777777" w:rsidTr="002A734F">
        <w:tc>
          <w:tcPr>
            <w:tcW w:w="7791" w:type="dxa"/>
          </w:tcPr>
          <w:p w14:paraId="0CEF583B" w14:textId="77777777" w:rsidR="00B868FE" w:rsidRPr="008C732F" w:rsidRDefault="00000000" w:rsidP="008C732F">
            <w:pPr>
              <w:tabs>
                <w:tab w:val="left" w:pos="1080"/>
                <w:tab w:val="left" w:pos="1260"/>
              </w:tabs>
              <w:autoSpaceDE w:val="0"/>
              <w:autoSpaceDN w:val="0"/>
              <w:adjustRightInd w:val="0"/>
              <w:spacing w:after="0" w:line="360" w:lineRule="auto"/>
              <w:ind w:left="709" w:right="0" w:firstLine="0"/>
              <w:jc w:val="center"/>
              <w:rPr>
                <w:rFonts w:ascii="GHEA Grapalat" w:hAnsi="GHEA Grapalat"/>
                <w:iCs/>
                <w:color w:val="auto"/>
                <w:sz w:val="24"/>
                <w:szCs w:val="24"/>
                <w:lang w:val="hy-AM"/>
              </w:rPr>
            </w:pPr>
            <m:oMath>
              <m:sSub>
                <m:sSubPr>
                  <m:ctrlPr>
                    <w:rPr>
                      <w:rFonts w:ascii="Cambria Math" w:hAnsi="Cambria Math"/>
                      <w:i/>
                      <w:color w:val="auto"/>
                      <w:sz w:val="24"/>
                      <w:szCs w:val="24"/>
                      <w:lang w:val="hy-AM"/>
                    </w:rPr>
                  </m:ctrlPr>
                </m:sSubPr>
                <m:e>
                  <m:r>
                    <w:rPr>
                      <w:rFonts w:ascii="Cambria Math" w:hAnsi="Cambria Math"/>
                      <w:color w:val="auto"/>
                      <w:sz w:val="24"/>
                      <w:szCs w:val="24"/>
                      <w:lang w:val="hy-AM"/>
                    </w:rPr>
                    <m:t>W</m:t>
                  </m:r>
                </m:e>
                <m:sub>
                  <m:r>
                    <w:rPr>
                      <w:rFonts w:ascii="Cambria Math" w:hAnsi="Cambria Math"/>
                      <w:color w:val="auto"/>
                      <w:sz w:val="24"/>
                      <w:szCs w:val="24"/>
                      <w:lang w:val="hy-AM"/>
                    </w:rPr>
                    <m:t>հ</m:t>
                  </m:r>
                </m:sub>
              </m:sSub>
              <m:r>
                <w:rPr>
                  <w:rFonts w:ascii="Cambria Math" w:hAnsi="Cambria Math"/>
                  <w:color w:val="auto"/>
                  <w:sz w:val="24"/>
                  <w:szCs w:val="24"/>
                  <w:lang w:val="hy-AM"/>
                </w:rPr>
                <m:t>=</m:t>
              </m:r>
              <m:acc>
                <m:accPr>
                  <m:chr m:val="̅"/>
                  <m:ctrlPr>
                    <w:rPr>
                      <w:rFonts w:ascii="Cambria Math" w:hAnsi="Cambria Math"/>
                      <w:i/>
                      <w:color w:val="auto"/>
                      <w:sz w:val="24"/>
                      <w:szCs w:val="24"/>
                      <w:lang w:val="hy-AM"/>
                    </w:rPr>
                  </m:ctrlPr>
                </m:accPr>
                <m:e>
                  <m:sSub>
                    <m:sSubPr>
                      <m:ctrlPr>
                        <w:rPr>
                          <w:rFonts w:ascii="Cambria Math" w:hAnsi="Cambria Math"/>
                          <w:i/>
                          <w:color w:val="auto"/>
                          <w:sz w:val="24"/>
                          <w:szCs w:val="24"/>
                          <w:lang w:val="hy-AM"/>
                        </w:rPr>
                      </m:ctrlPr>
                    </m:sSubPr>
                    <m:e>
                      <m:r>
                        <w:rPr>
                          <w:rFonts w:ascii="Cambria Math" w:hAnsi="Cambria Math"/>
                          <w:color w:val="auto"/>
                          <w:sz w:val="24"/>
                          <w:szCs w:val="24"/>
                          <w:lang w:val="hy-AM"/>
                        </w:rPr>
                        <m:t>W</m:t>
                      </m:r>
                    </m:e>
                    <m:sub>
                      <m:r>
                        <w:rPr>
                          <w:rFonts w:ascii="Cambria Math" w:hAnsi="Cambria Math"/>
                          <w:color w:val="auto"/>
                          <w:sz w:val="24"/>
                          <w:szCs w:val="24"/>
                          <w:lang w:val="hy-AM"/>
                        </w:rPr>
                        <m:t>աղ</m:t>
                      </m:r>
                    </m:sub>
                  </m:sSub>
                </m:e>
              </m:acc>
              <m:d>
                <m:dPr>
                  <m:ctrlPr>
                    <w:rPr>
                      <w:rFonts w:ascii="Cambria Math" w:hAnsi="Cambria Math"/>
                      <w:i/>
                      <w:color w:val="auto"/>
                      <w:sz w:val="24"/>
                      <w:szCs w:val="24"/>
                      <w:lang w:val="hy-AM"/>
                    </w:rPr>
                  </m:ctrlPr>
                </m:dPr>
                <m:e>
                  <m:r>
                    <w:rPr>
                      <w:rFonts w:ascii="Cambria Math" w:hAnsi="Cambria Math"/>
                      <w:color w:val="auto"/>
                      <w:sz w:val="24"/>
                      <w:szCs w:val="24"/>
                      <w:lang w:val="hy-AM"/>
                    </w:rPr>
                    <m:t xml:space="preserve"> 1+0,1 t</m:t>
                  </m:r>
                </m:e>
              </m:d>
            </m:oMath>
            <w:r w:rsidR="00B868FE" w:rsidRPr="008C732F">
              <w:rPr>
                <w:rFonts w:ascii="GHEA Grapalat" w:hAnsi="GHEA Grapalat"/>
                <w:color w:val="auto"/>
                <w:sz w:val="24"/>
                <w:lang w:val="hy-AM"/>
              </w:rPr>
              <w:t xml:space="preserve">     </w:t>
            </w:r>
          </w:p>
        </w:tc>
        <w:tc>
          <w:tcPr>
            <w:tcW w:w="1838" w:type="dxa"/>
            <w:vAlign w:val="center"/>
          </w:tcPr>
          <w:p w14:paraId="55188814" w14:textId="77777777" w:rsidR="00B868FE" w:rsidRPr="00400AC2" w:rsidRDefault="00B868FE"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lang w:val="ru-RU"/>
              </w:rPr>
              <w:t>15</w:t>
            </w:r>
            <w:r w:rsidRPr="00400AC2">
              <w:rPr>
                <w:b w:val="0"/>
                <w:bCs w:val="0"/>
                <w:color w:val="auto"/>
                <w:sz w:val="24"/>
              </w:rPr>
              <w:t>)</w:t>
            </w:r>
          </w:p>
        </w:tc>
      </w:tr>
    </w:tbl>
    <w:p w14:paraId="308AE546" w14:textId="77777777" w:rsidR="00B868FE" w:rsidRDefault="00B868FE" w:rsidP="001B1F88">
      <w:pPr>
        <w:pStyle w:val="ListParagraph"/>
        <w:tabs>
          <w:tab w:val="left" w:pos="1080"/>
          <w:tab w:val="left" w:pos="1260"/>
        </w:tabs>
        <w:autoSpaceDE w:val="0"/>
        <w:autoSpaceDN w:val="0"/>
        <w:adjustRightInd w:val="0"/>
        <w:spacing w:after="0" w:line="360" w:lineRule="auto"/>
        <w:ind w:left="1530" w:right="0" w:hanging="810"/>
        <w:rPr>
          <w:rFonts w:ascii="GHEA Grapalat" w:hAnsi="GHEA Grapalat"/>
          <w:sz w:val="24"/>
          <w:lang w:val="hy-AM"/>
        </w:rPr>
      </w:pPr>
      <w:r w:rsidRPr="00257C00">
        <w:rPr>
          <w:rFonts w:ascii="GHEA Grapalat" w:hAnsi="GHEA Grapalat"/>
          <w:sz w:val="24"/>
          <w:lang w:val="hy-AM"/>
        </w:rPr>
        <w:t>որտեղ</w:t>
      </w:r>
      <w:r>
        <w:rPr>
          <w:rFonts w:ascii="GHEA Grapalat" w:hAnsi="GHEA Grapalat"/>
          <w:sz w:val="24"/>
          <w:lang w:val="hy-AM"/>
        </w:rPr>
        <w:t>`</w:t>
      </w:r>
    </w:p>
    <w:p w14:paraId="5B8A7024" w14:textId="61035BD9" w:rsidR="00B868FE" w:rsidRPr="00170BD7" w:rsidRDefault="00B868FE" w:rsidP="001B1F88">
      <w:pPr>
        <w:pStyle w:val="Title"/>
        <w:spacing w:line="360" w:lineRule="auto"/>
        <w:ind w:left="90" w:firstLine="540"/>
        <w:jc w:val="both"/>
        <w:rPr>
          <w:rFonts w:ascii="Cambria Math" w:hAnsi="GHEA Grapalat"/>
          <w:sz w:val="24"/>
          <w:szCs w:val="24"/>
          <w:lang w:val="hy-AM" w:eastAsia="ru-RU"/>
        </w:rPr>
      </w:pPr>
      <w:r w:rsidRPr="00170BD7">
        <w:rPr>
          <w:rFonts w:ascii="Cambria Math" w:hAnsi="GHEA Grapalat"/>
          <w:sz w:val="24"/>
          <w:szCs w:val="24"/>
          <w:lang w:val="hy-AM" w:eastAsia="ru-RU"/>
        </w:rPr>
        <w:t xml:space="preserve"> </w:t>
      </w:r>
      <m:oMath>
        <m:acc>
          <m:accPr>
            <m:chr m:val="̅"/>
            <m:ctrlPr>
              <w:rPr>
                <w:rFonts w:ascii="Cambria Math" w:hAnsi="GHEA Grapalat"/>
                <w:sz w:val="24"/>
                <w:szCs w:val="24"/>
                <w:lang w:val="hy-AM" w:eastAsia="ru-RU"/>
              </w:rPr>
            </m:ctrlPr>
          </m:accPr>
          <m:e>
            <m:sSub>
              <m:sSubPr>
                <m:ctrlPr>
                  <w:rPr>
                    <w:rFonts w:ascii="Cambria Math" w:hAnsi="GHEA Grapalat"/>
                    <w:sz w:val="24"/>
                    <w:szCs w:val="24"/>
                    <w:lang w:val="hy-AM" w:eastAsia="ru-RU"/>
                  </w:rPr>
                </m:ctrlPr>
              </m:sSubPr>
              <m:e>
                <m:r>
                  <w:rPr>
                    <w:rFonts w:ascii="Cambria Math" w:hAnsi="GHEA Grapalat"/>
                    <w:sz w:val="24"/>
                    <w:szCs w:val="24"/>
                    <w:lang w:val="hy-AM" w:eastAsia="ru-RU"/>
                  </w:rPr>
                  <m:t>W</m:t>
                </m:r>
              </m:e>
              <m:sub>
                <m:r>
                  <m:rPr>
                    <m:sty m:val="p"/>
                  </m:rPr>
                  <w:rPr>
                    <w:rFonts w:ascii="Cambria Math" w:hAnsi="GHEA Grapalat"/>
                    <w:sz w:val="24"/>
                    <w:szCs w:val="24"/>
                    <w:lang w:val="hy-AM" w:eastAsia="ru-RU"/>
                  </w:rPr>
                  <m:t>աղ</m:t>
                </m:r>
              </m:sub>
            </m:sSub>
          </m:e>
        </m:acc>
      </m:oMath>
      <w:r w:rsidRPr="00170BD7">
        <w:rPr>
          <w:rFonts w:ascii="Cambria Math" w:hAnsi="GHEA Grapalat"/>
          <w:sz w:val="24"/>
          <w:szCs w:val="24"/>
          <w:lang w:val="hy-AM" w:eastAsia="ru-RU"/>
        </w:rPr>
        <w:t>–</w:t>
      </w:r>
      <w:r w:rsidR="001B1F88">
        <w:rPr>
          <w:rFonts w:ascii="Cambria Math" w:hAnsi="GHEA Grapalat"/>
          <w:sz w:val="24"/>
          <w:szCs w:val="24"/>
          <w:lang w:val="hy-AM" w:eastAsia="ru-RU"/>
        </w:rPr>
        <w:t xml:space="preserve"> </w:t>
      </w:r>
      <w:r w:rsidRPr="00170BD7">
        <w:rPr>
          <w:rFonts w:ascii="Cambria Math" w:hAnsi="GHEA Grapalat"/>
          <w:sz w:val="24"/>
          <w:szCs w:val="24"/>
          <w:lang w:val="hy-AM" w:eastAsia="ru-RU"/>
        </w:rPr>
        <w:t>գրունտի</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հարաբերական</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խոնավության</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միջին</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բազմատարյա</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արժեքն</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է</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հոսունության</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սահմանի</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խոնավության</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մասերով</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որը</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որոշվում</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է</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տարվա</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առավել</w:t>
      </w:r>
      <w:r w:rsidRPr="00170BD7">
        <w:rPr>
          <w:rFonts w:ascii="Cambria Math" w:hAnsi="GHEA Grapalat"/>
          <w:sz w:val="24"/>
          <w:szCs w:val="24"/>
          <w:lang w:val="hy-AM" w:eastAsia="ru-RU"/>
        </w:rPr>
        <w:t xml:space="preserve"> </w:t>
      </w:r>
      <w:r w:rsidRPr="00170BD7">
        <w:rPr>
          <w:rFonts w:ascii="GHEA Grapalat" w:hAnsi="GHEA Grapalat"/>
          <w:sz w:val="24"/>
          <w:szCs w:val="24"/>
          <w:lang w:val="hy-AM" w:eastAsia="ru-RU"/>
        </w:rPr>
        <w:t xml:space="preserve">աննպաստ (գարնանային) ժամանակահատվածի համար՝ կախված գրունտի տեսակից և խոնավացման շրջանից, ըստ </w:t>
      </w:r>
      <w:r w:rsidR="005B498B" w:rsidRPr="00170BD7">
        <w:rPr>
          <w:rFonts w:ascii="GHEA Grapalat" w:hAnsi="GHEA Grapalat"/>
          <w:sz w:val="24"/>
          <w:szCs w:val="24"/>
          <w:lang w:val="hy-AM" w:eastAsia="ru-RU"/>
        </w:rPr>
        <w:t xml:space="preserve">սույն </w:t>
      </w:r>
      <w:r w:rsidRPr="00170BD7">
        <w:rPr>
          <w:rFonts w:ascii="GHEA Grapalat" w:hAnsi="GHEA Grapalat"/>
          <w:sz w:val="24"/>
          <w:szCs w:val="24"/>
          <w:lang w:val="hy-AM" w:eastAsia="ru-RU"/>
        </w:rPr>
        <w:t xml:space="preserve">կանոնների հավաքածուի </w:t>
      </w:r>
      <w:r w:rsidR="005B498B" w:rsidRPr="00170BD7">
        <w:rPr>
          <w:rFonts w:ascii="GHEA Grapalat" w:hAnsi="GHEA Grapalat"/>
          <w:sz w:val="24"/>
          <w:szCs w:val="24"/>
          <w:lang w:val="hy-AM" w:eastAsia="ru-RU"/>
        </w:rPr>
        <w:t>14</w:t>
      </w:r>
      <w:r w:rsidR="005B498B">
        <w:rPr>
          <w:rFonts w:ascii="GHEA Grapalat" w:hAnsi="GHEA Grapalat"/>
          <w:sz w:val="24"/>
          <w:szCs w:val="24"/>
          <w:lang w:val="hy-AM" w:eastAsia="ru-RU"/>
        </w:rPr>
        <w:t xml:space="preserve">-րդ </w:t>
      </w:r>
      <w:r w:rsidRPr="00170BD7">
        <w:rPr>
          <w:rFonts w:ascii="GHEA Grapalat" w:hAnsi="GHEA Grapalat"/>
          <w:sz w:val="24"/>
          <w:szCs w:val="24"/>
          <w:lang w:val="hy-AM" w:eastAsia="ru-RU"/>
        </w:rPr>
        <w:t xml:space="preserve">աղյուսակի։ </w:t>
      </w:r>
      <w:r w:rsidR="005B498B">
        <w:rPr>
          <w:rFonts w:ascii="GHEA Grapalat" w:hAnsi="GHEA Grapalat"/>
          <w:sz w:val="24"/>
          <w:szCs w:val="24"/>
          <w:lang w:val="hy-AM" w:eastAsia="ru-RU"/>
        </w:rPr>
        <w:t xml:space="preserve">                                        </w:t>
      </w:r>
      <w:r w:rsidRPr="00170BD7">
        <w:rPr>
          <w:rFonts w:ascii="GHEA Grapalat" w:hAnsi="GHEA Grapalat"/>
          <w:sz w:val="24"/>
          <w:szCs w:val="24"/>
          <w:lang w:val="hy-AM" w:eastAsia="ru-RU"/>
        </w:rPr>
        <w:t>ՀՀ բնակավայրերի համար խոնավացման շրջանները՝ հիմնվելով ՀՀ քաղաքաշինության կոմիտեի նախագահի 2024 թվականի հունվարի 15-ի  N</w:t>
      </w:r>
      <w:r w:rsidR="006F7EA9" w:rsidRPr="00557F0C">
        <w:rPr>
          <w:rFonts w:ascii="GHEA Grapalat" w:hAnsi="GHEA Grapalat"/>
          <w:sz w:val="24"/>
          <w:szCs w:val="24"/>
          <w:lang w:val="hy-AM" w:eastAsia="ru-RU"/>
        </w:rPr>
        <w:t xml:space="preserve"> </w:t>
      </w:r>
      <w:r w:rsidRPr="00170BD7">
        <w:rPr>
          <w:rFonts w:ascii="GHEA Grapalat" w:hAnsi="GHEA Grapalat"/>
          <w:sz w:val="24"/>
          <w:szCs w:val="24"/>
          <w:lang w:val="hy-AM" w:eastAsia="ru-RU"/>
        </w:rPr>
        <w:t>03-Ն հրամանով հաստատված</w:t>
      </w:r>
      <w:r w:rsidR="005B498B">
        <w:rPr>
          <w:rFonts w:ascii="GHEA Grapalat" w:hAnsi="GHEA Grapalat"/>
          <w:sz w:val="24"/>
          <w:szCs w:val="24"/>
          <w:lang w:val="hy-AM" w:eastAsia="ru-RU"/>
        </w:rPr>
        <w:t xml:space="preserve">                  </w:t>
      </w:r>
      <w:r w:rsidRPr="00170BD7">
        <w:rPr>
          <w:rFonts w:ascii="GHEA Grapalat" w:hAnsi="GHEA Grapalat"/>
          <w:sz w:val="24"/>
          <w:szCs w:val="24"/>
          <w:lang w:val="hy-AM" w:eastAsia="ru-RU"/>
        </w:rPr>
        <w:t xml:space="preserve"> ՀՀՇՆ 22-01-2024 </w:t>
      </w:r>
      <w:r w:rsidR="00351450">
        <w:rPr>
          <w:rFonts w:ascii="GHEA Grapalat" w:hAnsi="GHEA Grapalat"/>
          <w:sz w:val="24"/>
          <w:szCs w:val="24"/>
          <w:lang w:val="hy-AM" w:eastAsia="ru-RU"/>
        </w:rPr>
        <w:t>«</w:t>
      </w:r>
      <w:r w:rsidRPr="00170BD7">
        <w:rPr>
          <w:rFonts w:ascii="GHEA Grapalat" w:hAnsi="GHEA Grapalat"/>
          <w:sz w:val="24"/>
          <w:szCs w:val="24"/>
          <w:lang w:val="hy-AM" w:eastAsia="ru-RU"/>
        </w:rPr>
        <w:t>Շինարարական կլիմայաբանություն</w:t>
      </w:r>
      <w:r w:rsidR="00351450">
        <w:rPr>
          <w:rFonts w:ascii="GHEA Grapalat" w:hAnsi="GHEA Grapalat"/>
          <w:sz w:val="24"/>
          <w:szCs w:val="24"/>
          <w:lang w:val="hy-AM" w:eastAsia="ru-RU"/>
        </w:rPr>
        <w:t>»</w:t>
      </w:r>
      <w:r w:rsidRPr="00170BD7">
        <w:rPr>
          <w:rFonts w:ascii="GHEA Grapalat" w:hAnsi="GHEA Grapalat"/>
          <w:sz w:val="24"/>
          <w:szCs w:val="24"/>
          <w:lang w:val="hy-AM" w:eastAsia="ru-RU"/>
        </w:rPr>
        <w:t xml:space="preserve"> </w:t>
      </w:r>
      <w:r w:rsidR="005B498B">
        <w:rPr>
          <w:rFonts w:ascii="GHEA Grapalat" w:hAnsi="GHEA Grapalat"/>
          <w:sz w:val="24"/>
          <w:szCs w:val="24"/>
          <w:lang w:val="hy-AM" w:eastAsia="ru-RU"/>
        </w:rPr>
        <w:t xml:space="preserve">շինարարական </w:t>
      </w:r>
      <w:r w:rsidRPr="00170BD7">
        <w:rPr>
          <w:rFonts w:ascii="GHEA Grapalat" w:hAnsi="GHEA Grapalat"/>
          <w:sz w:val="24"/>
          <w:szCs w:val="24"/>
          <w:lang w:val="hy-AM" w:eastAsia="ru-RU"/>
        </w:rPr>
        <w:t>նորմերում</w:t>
      </w:r>
      <w:r w:rsidR="005B498B">
        <w:rPr>
          <w:rFonts w:ascii="GHEA Grapalat" w:hAnsi="GHEA Grapalat"/>
          <w:sz w:val="24"/>
          <w:szCs w:val="24"/>
          <w:lang w:val="hy-AM" w:eastAsia="ru-RU"/>
        </w:rPr>
        <w:t xml:space="preserve"> նշված </w:t>
      </w:r>
      <w:r w:rsidRPr="00170BD7">
        <w:rPr>
          <w:rFonts w:ascii="GHEA Grapalat" w:hAnsi="GHEA Grapalat"/>
          <w:sz w:val="24"/>
          <w:szCs w:val="24"/>
          <w:lang w:val="hy-AM" w:eastAsia="ru-RU"/>
        </w:rPr>
        <w:t xml:space="preserve">օդի հարաբերական խոնավության և տարեկան տեղումների քանակությունների արժեքների վրա բերված են </w:t>
      </w:r>
      <w:r w:rsidR="005B498B" w:rsidRPr="00170BD7">
        <w:rPr>
          <w:rFonts w:ascii="GHEA Grapalat" w:hAnsi="GHEA Grapalat"/>
          <w:sz w:val="24"/>
          <w:szCs w:val="24"/>
          <w:lang w:val="hy-AM" w:eastAsia="ru-RU"/>
        </w:rPr>
        <w:t xml:space="preserve">սույն </w:t>
      </w:r>
      <w:r w:rsidRPr="00170BD7">
        <w:rPr>
          <w:rFonts w:ascii="GHEA Grapalat" w:hAnsi="GHEA Grapalat"/>
          <w:sz w:val="24"/>
          <w:szCs w:val="24"/>
          <w:lang w:val="hy-AM" w:eastAsia="ru-RU"/>
        </w:rPr>
        <w:t xml:space="preserve">կանոնների հավաքածուի </w:t>
      </w:r>
      <w:r w:rsidR="005B498B" w:rsidRPr="00170BD7">
        <w:rPr>
          <w:rFonts w:ascii="GHEA Grapalat" w:hAnsi="GHEA Grapalat"/>
          <w:sz w:val="24"/>
          <w:szCs w:val="24"/>
          <w:lang w:val="hy-AM" w:eastAsia="ru-RU"/>
        </w:rPr>
        <w:t>15</w:t>
      </w:r>
      <w:r w:rsidR="005B498B">
        <w:rPr>
          <w:rFonts w:ascii="GHEA Grapalat" w:hAnsi="GHEA Grapalat"/>
          <w:sz w:val="24"/>
          <w:szCs w:val="24"/>
          <w:lang w:val="hy-AM" w:eastAsia="ru-RU"/>
        </w:rPr>
        <w:t xml:space="preserve">-րդ </w:t>
      </w:r>
      <w:r w:rsidRPr="00170BD7">
        <w:rPr>
          <w:rFonts w:ascii="GHEA Grapalat" w:hAnsi="GHEA Grapalat"/>
          <w:sz w:val="24"/>
          <w:szCs w:val="24"/>
          <w:lang w:val="hy-AM" w:eastAsia="ru-RU"/>
        </w:rPr>
        <w:t>աղյուսակում</w:t>
      </w:r>
      <w:r>
        <w:rPr>
          <w:rFonts w:ascii="GHEA Grapalat" w:hAnsi="GHEA Grapalat"/>
          <w:sz w:val="24"/>
          <w:szCs w:val="24"/>
          <w:lang w:val="hy-AM" w:eastAsia="ru-RU"/>
        </w:rPr>
        <w:t>,</w:t>
      </w:r>
    </w:p>
    <w:p w14:paraId="68FCFA61" w14:textId="2F59D67B" w:rsidR="00B868FE" w:rsidRPr="00170BD7" w:rsidRDefault="00B868FE" w:rsidP="001B1F88">
      <w:pPr>
        <w:pStyle w:val="Title"/>
        <w:spacing w:line="360" w:lineRule="auto"/>
        <w:ind w:left="90" w:firstLine="540"/>
        <w:jc w:val="both"/>
        <w:rPr>
          <w:rFonts w:ascii="Cambria Math" w:hAnsi="GHEA Grapalat"/>
          <w:sz w:val="24"/>
          <w:szCs w:val="24"/>
          <w:lang w:val="hy-AM" w:eastAsia="ru-RU"/>
        </w:rPr>
      </w:pPr>
      <m:oMath>
        <m:r>
          <w:rPr>
            <w:rFonts w:ascii="Cambria Math" w:hAnsi="GHEA Grapalat"/>
            <w:sz w:val="24"/>
            <w:szCs w:val="24"/>
            <w:lang w:val="hy-AM" w:eastAsia="ru-RU"/>
          </w:rPr>
          <m:t>t</m:t>
        </m:r>
      </m:oMath>
      <w:r w:rsidRPr="00170BD7">
        <w:rPr>
          <w:rFonts w:ascii="Cambria Math" w:hAnsi="GHEA Grapalat"/>
          <w:sz w:val="24"/>
          <w:szCs w:val="24"/>
          <w:lang w:val="hy-AM" w:eastAsia="ru-RU"/>
        </w:rPr>
        <w:t xml:space="preserve">  - </w:t>
      </w:r>
      <w:r w:rsidRPr="00170BD7">
        <w:rPr>
          <w:rFonts w:ascii="Cambria Math" w:hAnsi="GHEA Grapalat"/>
          <w:sz w:val="24"/>
          <w:szCs w:val="24"/>
          <w:lang w:val="hy-AM" w:eastAsia="ru-RU"/>
        </w:rPr>
        <w:t>նորմավորված</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շեղման</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գործակից</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է</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որը</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որոշվում</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է</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կախված</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հուսալիության</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պահանջվող</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մակարդակից</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ըստ</w:t>
      </w:r>
      <w:r w:rsidRPr="00170BD7">
        <w:rPr>
          <w:rFonts w:ascii="Cambria Math" w:hAnsi="GHEA Grapalat"/>
          <w:sz w:val="24"/>
          <w:szCs w:val="24"/>
          <w:lang w:val="hy-AM" w:eastAsia="ru-RU"/>
        </w:rPr>
        <w:t xml:space="preserve"> </w:t>
      </w:r>
      <w:r w:rsidR="005B498B" w:rsidRPr="00170BD7">
        <w:rPr>
          <w:rFonts w:ascii="Cambria Math" w:hAnsi="GHEA Grapalat"/>
          <w:sz w:val="24"/>
          <w:szCs w:val="24"/>
          <w:lang w:val="hy-AM" w:eastAsia="ru-RU"/>
        </w:rPr>
        <w:t>սույն</w:t>
      </w:r>
      <w:r w:rsidR="005B498B"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կանոնների</w:t>
      </w:r>
      <w:r w:rsidRPr="00170BD7">
        <w:rPr>
          <w:rFonts w:ascii="Cambria Math" w:hAnsi="GHEA Grapalat"/>
          <w:sz w:val="24"/>
          <w:szCs w:val="24"/>
          <w:lang w:val="hy-AM" w:eastAsia="ru-RU"/>
        </w:rPr>
        <w:t xml:space="preserve"> </w:t>
      </w:r>
      <w:r w:rsidRPr="00170BD7">
        <w:rPr>
          <w:rFonts w:ascii="Cambria Math" w:hAnsi="GHEA Grapalat"/>
          <w:sz w:val="24"/>
          <w:szCs w:val="24"/>
          <w:lang w:val="hy-AM" w:eastAsia="ru-RU"/>
        </w:rPr>
        <w:t>հավաքածուի</w:t>
      </w:r>
      <w:r w:rsidRPr="00170BD7">
        <w:rPr>
          <w:rFonts w:ascii="Cambria Math" w:hAnsi="GHEA Grapalat"/>
          <w:sz w:val="24"/>
          <w:szCs w:val="24"/>
          <w:lang w:val="hy-AM" w:eastAsia="ru-RU"/>
        </w:rPr>
        <w:t xml:space="preserve"> </w:t>
      </w:r>
      <w:r w:rsidR="005B498B" w:rsidRPr="00F41BD5">
        <w:rPr>
          <w:rFonts w:ascii="GHEA Grapalat" w:hAnsi="GHEA Grapalat"/>
          <w:sz w:val="24"/>
          <w:szCs w:val="24"/>
          <w:lang w:val="hy-AM" w:eastAsia="ru-RU"/>
        </w:rPr>
        <w:t>16</w:t>
      </w:r>
      <w:r w:rsidR="005B498B">
        <w:rPr>
          <w:rFonts w:ascii="GHEA Grapalat" w:hAnsi="GHEA Grapalat"/>
          <w:sz w:val="24"/>
          <w:szCs w:val="24"/>
          <w:lang w:val="hy-AM" w:eastAsia="ru-RU"/>
        </w:rPr>
        <w:t xml:space="preserve">-րդ </w:t>
      </w:r>
      <w:r w:rsidRPr="00170BD7">
        <w:rPr>
          <w:rFonts w:ascii="Cambria Math" w:hAnsi="GHEA Grapalat"/>
          <w:sz w:val="24"/>
          <w:szCs w:val="24"/>
          <w:lang w:val="hy-AM" w:eastAsia="ru-RU"/>
        </w:rPr>
        <w:t>աղյուսակի</w:t>
      </w:r>
      <w:r>
        <w:rPr>
          <w:rFonts w:ascii="Cambria Math" w:hAnsi="GHEA Grapalat"/>
          <w:sz w:val="24"/>
          <w:szCs w:val="24"/>
          <w:lang w:val="hy-AM" w:eastAsia="ru-RU"/>
        </w:rPr>
        <w:t>։</w:t>
      </w:r>
    </w:p>
    <w:p w14:paraId="4C1E4B41" w14:textId="77777777" w:rsidR="00C17294" w:rsidRPr="00AF558F" w:rsidRDefault="00C17294" w:rsidP="00D37028">
      <w:pPr>
        <w:tabs>
          <w:tab w:val="left" w:pos="9990"/>
        </w:tabs>
        <w:spacing w:line="276" w:lineRule="auto"/>
        <w:ind w:left="568" w:firstLine="0"/>
        <w:jc w:val="right"/>
        <w:rPr>
          <w:rFonts w:ascii="GHEA Grapalat" w:hAnsi="GHEA Grapalat"/>
          <w:color w:val="auto"/>
          <w:sz w:val="24"/>
          <w:szCs w:val="24"/>
          <w:lang w:val="en-US"/>
        </w:rPr>
      </w:pPr>
      <w:r w:rsidRPr="00AF558F">
        <w:rPr>
          <w:rFonts w:ascii="GHEA Grapalat" w:hAnsi="GHEA Grapalat"/>
          <w:color w:val="auto"/>
          <w:sz w:val="24"/>
          <w:szCs w:val="24"/>
          <w:lang w:val="en-US"/>
        </w:rPr>
        <w:t>Աղյուսակ 14</w:t>
      </w:r>
    </w:p>
    <w:tbl>
      <w:tblPr>
        <w:tblStyle w:val="TableGrid0"/>
        <w:tblW w:w="10350" w:type="dxa"/>
        <w:tblInd w:w="85" w:type="dxa"/>
        <w:tblLayout w:type="fixed"/>
        <w:tblLook w:val="04A0" w:firstRow="1" w:lastRow="0" w:firstColumn="1" w:lastColumn="0" w:noHBand="0" w:noVBand="1"/>
      </w:tblPr>
      <w:tblGrid>
        <w:gridCol w:w="720"/>
        <w:gridCol w:w="2700"/>
        <w:gridCol w:w="877"/>
        <w:gridCol w:w="878"/>
        <w:gridCol w:w="877"/>
        <w:gridCol w:w="878"/>
        <w:gridCol w:w="877"/>
        <w:gridCol w:w="878"/>
        <w:gridCol w:w="877"/>
        <w:gridCol w:w="788"/>
      </w:tblGrid>
      <w:tr w:rsidR="00A54462" w:rsidRPr="00AF558F" w14:paraId="22D1B540" w14:textId="77777777" w:rsidTr="00D37028">
        <w:tc>
          <w:tcPr>
            <w:tcW w:w="720" w:type="dxa"/>
            <w:vMerge w:val="restart"/>
            <w:vAlign w:val="center"/>
          </w:tcPr>
          <w:p w14:paraId="4139EBA8" w14:textId="77777777" w:rsidR="00A54462" w:rsidRPr="00AF558F" w:rsidRDefault="00A54462" w:rsidP="00D37028">
            <w:pPr>
              <w:spacing w:line="360" w:lineRule="auto"/>
              <w:ind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N</w:t>
            </w:r>
          </w:p>
        </w:tc>
        <w:tc>
          <w:tcPr>
            <w:tcW w:w="2700" w:type="dxa"/>
            <w:vMerge w:val="restart"/>
            <w:vAlign w:val="center"/>
          </w:tcPr>
          <w:p w14:paraId="66126D36" w14:textId="77777777" w:rsidR="00036885" w:rsidRPr="00AF558F" w:rsidRDefault="00036885" w:rsidP="00D37028">
            <w:pPr>
              <w:spacing w:line="360" w:lineRule="auto"/>
              <w:ind w:right="72" w:firstLine="18"/>
              <w:jc w:val="center"/>
              <w:rPr>
                <w:rFonts w:ascii="Cambria Math" w:hAnsi="GHEA Grapalat"/>
                <w:sz w:val="24"/>
                <w:lang w:val="hy-AM"/>
              </w:rPr>
            </w:pPr>
            <w:r w:rsidRPr="00AF558F">
              <w:rPr>
                <w:rFonts w:ascii="Cambria Math" w:hAnsi="GHEA Grapalat"/>
                <w:sz w:val="24"/>
                <w:lang w:val="hy-AM"/>
              </w:rPr>
              <w:t>Հողային</w:t>
            </w:r>
            <w:r w:rsidRPr="00AF558F">
              <w:rPr>
                <w:rFonts w:ascii="Cambria Math" w:hAnsi="GHEA Grapalat"/>
                <w:sz w:val="24"/>
                <w:lang w:val="hy-AM"/>
              </w:rPr>
              <w:t xml:space="preserve"> </w:t>
            </w:r>
            <w:r w:rsidRPr="00AF558F">
              <w:rPr>
                <w:rFonts w:ascii="Cambria Math" w:hAnsi="GHEA Grapalat"/>
                <w:sz w:val="24"/>
                <w:lang w:val="hy-AM"/>
              </w:rPr>
              <w:t>պաստառի</w:t>
            </w:r>
            <w:r w:rsidRPr="00AF558F">
              <w:rPr>
                <w:rFonts w:ascii="Cambria Math" w:hAnsi="GHEA Grapalat"/>
                <w:sz w:val="24"/>
                <w:lang w:val="hy-AM"/>
              </w:rPr>
              <w:t xml:space="preserve"> </w:t>
            </w:r>
            <w:r w:rsidRPr="00AF558F">
              <w:rPr>
                <w:rFonts w:ascii="Cambria Math" w:hAnsi="GHEA Grapalat"/>
                <w:sz w:val="24"/>
                <w:lang w:val="hy-AM"/>
              </w:rPr>
              <w:t>աշխատանքային</w:t>
            </w:r>
            <w:r w:rsidRPr="00AF558F">
              <w:rPr>
                <w:rFonts w:ascii="Cambria Math" w:hAnsi="GHEA Grapalat"/>
                <w:sz w:val="24"/>
                <w:lang w:val="hy-AM"/>
              </w:rPr>
              <w:t xml:space="preserve"> </w:t>
            </w:r>
            <w:r w:rsidRPr="00AF558F">
              <w:rPr>
                <w:rFonts w:ascii="Cambria Math" w:hAnsi="GHEA Grapalat"/>
                <w:sz w:val="24"/>
                <w:lang w:val="hy-AM"/>
              </w:rPr>
              <w:t>շերտի</w:t>
            </w:r>
            <w:r w:rsidRPr="00AF558F">
              <w:rPr>
                <w:rFonts w:ascii="Cambria Math" w:hAnsi="GHEA Grapalat"/>
                <w:sz w:val="24"/>
                <w:lang w:val="hy-AM"/>
              </w:rPr>
              <w:t xml:space="preserve"> </w:t>
            </w:r>
            <w:r w:rsidRPr="00AF558F">
              <w:rPr>
                <w:rFonts w:ascii="Cambria Math" w:hAnsi="GHEA Grapalat"/>
                <w:sz w:val="24"/>
                <w:lang w:val="hy-AM"/>
              </w:rPr>
              <w:t>գ</w:t>
            </w:r>
            <w:r w:rsidR="00A54462" w:rsidRPr="00AF558F">
              <w:rPr>
                <w:rFonts w:ascii="Cambria Math" w:hAnsi="GHEA Grapalat"/>
                <w:sz w:val="24"/>
                <w:lang w:val="hy-AM"/>
              </w:rPr>
              <w:t>րունտի</w:t>
            </w:r>
            <w:r w:rsidR="00A54462" w:rsidRPr="00AF558F">
              <w:rPr>
                <w:rFonts w:ascii="Cambria Math" w:hAnsi="GHEA Grapalat"/>
                <w:sz w:val="24"/>
                <w:lang w:val="hy-AM"/>
              </w:rPr>
              <w:t xml:space="preserve"> </w:t>
            </w:r>
            <w:r w:rsidR="00A54462" w:rsidRPr="00AF558F">
              <w:rPr>
                <w:rFonts w:ascii="Cambria Math" w:hAnsi="GHEA Grapalat"/>
                <w:sz w:val="24"/>
                <w:lang w:val="hy-AM"/>
              </w:rPr>
              <w:t>տեսակը</w:t>
            </w:r>
          </w:p>
        </w:tc>
        <w:tc>
          <w:tcPr>
            <w:tcW w:w="6930" w:type="dxa"/>
            <w:gridSpan w:val="8"/>
          </w:tcPr>
          <w:p w14:paraId="6BF4A102" w14:textId="77777777" w:rsidR="00A54462" w:rsidRPr="00AF558F" w:rsidRDefault="00A54462" w:rsidP="00D37028">
            <w:pPr>
              <w:spacing w:line="360" w:lineRule="auto"/>
              <w:ind w:firstLine="108"/>
              <w:jc w:val="center"/>
              <w:rPr>
                <w:rFonts w:ascii="GHEA Grapalat" w:hAnsi="GHEA Grapalat"/>
                <w:sz w:val="24"/>
                <w:lang w:val="hy-AM"/>
              </w:rPr>
            </w:pPr>
            <w:r w:rsidRPr="00AF558F">
              <w:rPr>
                <w:rFonts w:ascii="Cambria Math" w:hAnsi="GHEA Grapalat"/>
                <w:sz w:val="24"/>
                <w:lang w:val="hy-AM"/>
              </w:rPr>
              <w:t>Ճանապարհակլիմայական</w:t>
            </w:r>
            <w:r w:rsidRPr="00AF558F">
              <w:rPr>
                <w:rFonts w:ascii="Cambria Math" w:hAnsi="GHEA Grapalat"/>
                <w:sz w:val="24"/>
                <w:lang w:val="hy-AM"/>
              </w:rPr>
              <w:t xml:space="preserve"> </w:t>
            </w:r>
            <w:r w:rsidRPr="00AF558F">
              <w:rPr>
                <w:rFonts w:ascii="Cambria Math" w:hAnsi="GHEA Grapalat"/>
                <w:sz w:val="24"/>
                <w:lang w:val="en-US"/>
              </w:rPr>
              <w:t>շրջանը</w:t>
            </w:r>
          </w:p>
        </w:tc>
      </w:tr>
      <w:tr w:rsidR="00A54462" w:rsidRPr="00AF558F" w14:paraId="18F0D183" w14:textId="77777777" w:rsidTr="00D37028">
        <w:tc>
          <w:tcPr>
            <w:tcW w:w="720" w:type="dxa"/>
            <w:vMerge/>
            <w:vAlign w:val="center"/>
          </w:tcPr>
          <w:p w14:paraId="622324E6" w14:textId="77777777" w:rsidR="00A54462" w:rsidRPr="00AF558F" w:rsidRDefault="00A54462" w:rsidP="00D37028">
            <w:pPr>
              <w:spacing w:line="360" w:lineRule="auto"/>
              <w:ind w:firstLine="72"/>
              <w:jc w:val="center"/>
              <w:rPr>
                <w:rFonts w:ascii="GHEA Grapalat" w:hAnsi="GHEA Grapalat"/>
                <w:color w:val="auto"/>
                <w:sz w:val="24"/>
                <w:szCs w:val="24"/>
                <w:lang w:val="hy-AM"/>
              </w:rPr>
            </w:pPr>
          </w:p>
        </w:tc>
        <w:tc>
          <w:tcPr>
            <w:tcW w:w="2700" w:type="dxa"/>
            <w:vMerge/>
          </w:tcPr>
          <w:p w14:paraId="794B84C9" w14:textId="77777777" w:rsidR="00A54462" w:rsidRPr="00AF558F" w:rsidRDefault="00A54462" w:rsidP="00D37028">
            <w:pPr>
              <w:spacing w:line="360" w:lineRule="auto"/>
              <w:ind w:firstLine="108"/>
              <w:jc w:val="center"/>
              <w:rPr>
                <w:rFonts w:ascii="GHEA Grapalat" w:hAnsi="GHEA Grapalat"/>
                <w:sz w:val="24"/>
                <w:lang w:val="hy-AM"/>
              </w:rPr>
            </w:pPr>
          </w:p>
        </w:tc>
        <w:tc>
          <w:tcPr>
            <w:tcW w:w="1755" w:type="dxa"/>
            <w:gridSpan w:val="2"/>
          </w:tcPr>
          <w:p w14:paraId="61320F2D" w14:textId="77777777" w:rsidR="00A54462" w:rsidRPr="00AF558F" w:rsidRDefault="00A54462" w:rsidP="00D37028">
            <w:pPr>
              <w:spacing w:line="360" w:lineRule="auto"/>
              <w:ind w:firstLine="108"/>
              <w:jc w:val="center"/>
              <w:rPr>
                <w:rFonts w:ascii="GHEA Grapalat" w:hAnsi="GHEA Grapalat"/>
                <w:sz w:val="24"/>
                <w:lang w:val="en-US"/>
              </w:rPr>
            </w:pPr>
            <w:r w:rsidRPr="00AF558F">
              <w:rPr>
                <w:rFonts w:ascii="GHEA Grapalat" w:hAnsi="GHEA Grapalat"/>
                <w:sz w:val="24"/>
                <w:lang w:val="hy-AM"/>
              </w:rPr>
              <w:t>I</w:t>
            </w:r>
          </w:p>
        </w:tc>
        <w:tc>
          <w:tcPr>
            <w:tcW w:w="1755" w:type="dxa"/>
            <w:gridSpan w:val="2"/>
          </w:tcPr>
          <w:p w14:paraId="587D0A70" w14:textId="77777777" w:rsidR="00A54462" w:rsidRPr="00AF558F" w:rsidRDefault="00A54462" w:rsidP="00D37028">
            <w:pPr>
              <w:spacing w:line="360" w:lineRule="auto"/>
              <w:ind w:firstLine="108"/>
              <w:jc w:val="center"/>
              <w:rPr>
                <w:rFonts w:ascii="GHEA Grapalat" w:hAnsi="GHEA Grapalat"/>
                <w:sz w:val="24"/>
                <w:lang w:val="en-US"/>
              </w:rPr>
            </w:pPr>
            <w:r w:rsidRPr="00AF558F">
              <w:rPr>
                <w:rFonts w:ascii="GHEA Grapalat" w:hAnsi="GHEA Grapalat"/>
                <w:sz w:val="24"/>
                <w:lang w:val="hy-AM"/>
              </w:rPr>
              <w:t>II</w:t>
            </w:r>
          </w:p>
        </w:tc>
        <w:tc>
          <w:tcPr>
            <w:tcW w:w="1755" w:type="dxa"/>
            <w:gridSpan w:val="2"/>
          </w:tcPr>
          <w:p w14:paraId="50064367" w14:textId="77777777" w:rsidR="00A54462" w:rsidRPr="00AF558F" w:rsidRDefault="00A54462" w:rsidP="00D37028">
            <w:pPr>
              <w:spacing w:line="360" w:lineRule="auto"/>
              <w:ind w:firstLine="108"/>
              <w:jc w:val="center"/>
              <w:rPr>
                <w:rFonts w:ascii="GHEA Grapalat" w:hAnsi="GHEA Grapalat"/>
                <w:sz w:val="24"/>
                <w:lang w:val="en-US"/>
              </w:rPr>
            </w:pPr>
            <w:r w:rsidRPr="00AF558F">
              <w:rPr>
                <w:rFonts w:ascii="GHEA Grapalat" w:hAnsi="GHEA Grapalat"/>
                <w:sz w:val="24"/>
                <w:lang w:val="hy-AM"/>
              </w:rPr>
              <w:t>III</w:t>
            </w:r>
          </w:p>
        </w:tc>
        <w:tc>
          <w:tcPr>
            <w:tcW w:w="1665" w:type="dxa"/>
            <w:gridSpan w:val="2"/>
          </w:tcPr>
          <w:p w14:paraId="1B54A2A8" w14:textId="77777777" w:rsidR="00A54462" w:rsidRPr="00AF558F" w:rsidRDefault="00A54462" w:rsidP="00D37028">
            <w:pPr>
              <w:spacing w:line="360" w:lineRule="auto"/>
              <w:ind w:firstLine="108"/>
              <w:jc w:val="center"/>
              <w:rPr>
                <w:rFonts w:ascii="GHEA Grapalat" w:hAnsi="GHEA Grapalat"/>
                <w:sz w:val="24"/>
                <w:lang w:val="en-US"/>
              </w:rPr>
            </w:pPr>
            <w:r w:rsidRPr="00AF558F">
              <w:rPr>
                <w:rFonts w:ascii="GHEA Grapalat" w:hAnsi="GHEA Grapalat"/>
                <w:sz w:val="24"/>
                <w:lang w:val="hy-AM"/>
              </w:rPr>
              <w:t>IV</w:t>
            </w:r>
          </w:p>
        </w:tc>
      </w:tr>
      <w:tr w:rsidR="00A54462" w:rsidRPr="00F277DD" w14:paraId="0C09271E" w14:textId="77777777" w:rsidTr="00D37028">
        <w:tc>
          <w:tcPr>
            <w:tcW w:w="720" w:type="dxa"/>
            <w:vMerge/>
            <w:vAlign w:val="center"/>
          </w:tcPr>
          <w:p w14:paraId="69A25731" w14:textId="77777777" w:rsidR="00A54462" w:rsidRPr="00AF558F" w:rsidRDefault="00A54462" w:rsidP="00D37028">
            <w:pPr>
              <w:spacing w:line="360" w:lineRule="auto"/>
              <w:ind w:firstLine="72"/>
              <w:jc w:val="center"/>
              <w:rPr>
                <w:rFonts w:ascii="GHEA Grapalat" w:hAnsi="GHEA Grapalat"/>
                <w:color w:val="auto"/>
                <w:sz w:val="24"/>
                <w:szCs w:val="24"/>
                <w:lang w:val="en-US"/>
              </w:rPr>
            </w:pPr>
          </w:p>
        </w:tc>
        <w:tc>
          <w:tcPr>
            <w:tcW w:w="2700" w:type="dxa"/>
            <w:vMerge/>
          </w:tcPr>
          <w:p w14:paraId="13F7F361" w14:textId="77777777" w:rsidR="00A54462" w:rsidRPr="00AF558F" w:rsidRDefault="00A54462" w:rsidP="00D37028">
            <w:pPr>
              <w:spacing w:line="360" w:lineRule="auto"/>
              <w:ind w:firstLine="108"/>
              <w:jc w:val="center"/>
              <w:rPr>
                <w:rFonts w:ascii="GHEA Grapalat" w:hAnsi="GHEA Grapalat"/>
                <w:sz w:val="24"/>
                <w:lang w:val="hy-AM"/>
              </w:rPr>
            </w:pPr>
          </w:p>
        </w:tc>
        <w:tc>
          <w:tcPr>
            <w:tcW w:w="6930" w:type="dxa"/>
            <w:gridSpan w:val="8"/>
          </w:tcPr>
          <w:p w14:paraId="2A409E64" w14:textId="77777777" w:rsidR="00A54462" w:rsidRPr="00AF558F" w:rsidRDefault="00A54462" w:rsidP="00D37028">
            <w:pPr>
              <w:spacing w:line="360" w:lineRule="auto"/>
              <w:ind w:firstLine="108"/>
              <w:jc w:val="center"/>
              <w:rPr>
                <w:rFonts w:ascii="GHEA Grapalat" w:hAnsi="GHEA Grapalat"/>
                <w:sz w:val="24"/>
                <w:lang w:val="hy-AM"/>
              </w:rPr>
            </w:pPr>
            <w:r w:rsidRPr="00AF558F">
              <w:rPr>
                <w:rFonts w:ascii="GHEA Grapalat" w:hAnsi="GHEA Grapalat"/>
                <w:color w:val="auto"/>
                <w:sz w:val="24"/>
                <w:lang w:val="hy-AM"/>
              </w:rPr>
              <w:t>Հողային պաստառի գրունտի խոնավացման տիպը</w:t>
            </w:r>
          </w:p>
        </w:tc>
      </w:tr>
      <w:tr w:rsidR="00A54462" w:rsidRPr="00AF558F" w14:paraId="61368469" w14:textId="77777777" w:rsidTr="00D37028">
        <w:tc>
          <w:tcPr>
            <w:tcW w:w="720" w:type="dxa"/>
            <w:vMerge/>
            <w:vAlign w:val="center"/>
          </w:tcPr>
          <w:p w14:paraId="562E53A2" w14:textId="77777777" w:rsidR="00A54462" w:rsidRPr="00AF558F" w:rsidRDefault="00A54462" w:rsidP="00D37028">
            <w:pPr>
              <w:spacing w:line="360" w:lineRule="auto"/>
              <w:ind w:firstLine="72"/>
              <w:jc w:val="center"/>
              <w:rPr>
                <w:rFonts w:ascii="GHEA Grapalat" w:hAnsi="GHEA Grapalat"/>
                <w:color w:val="auto"/>
                <w:sz w:val="24"/>
                <w:szCs w:val="24"/>
                <w:lang w:val="hy-AM"/>
              </w:rPr>
            </w:pPr>
          </w:p>
        </w:tc>
        <w:tc>
          <w:tcPr>
            <w:tcW w:w="2700" w:type="dxa"/>
            <w:vMerge/>
          </w:tcPr>
          <w:p w14:paraId="4A4B4E5C" w14:textId="77777777" w:rsidR="00A54462" w:rsidRPr="00AF558F" w:rsidRDefault="00A54462" w:rsidP="00D37028">
            <w:pPr>
              <w:spacing w:line="360" w:lineRule="auto"/>
              <w:ind w:firstLine="108"/>
              <w:jc w:val="center"/>
              <w:rPr>
                <w:rFonts w:ascii="GHEA Grapalat" w:hAnsi="GHEA Grapalat"/>
                <w:sz w:val="24"/>
                <w:lang w:val="hy-AM"/>
              </w:rPr>
            </w:pPr>
          </w:p>
        </w:tc>
        <w:tc>
          <w:tcPr>
            <w:tcW w:w="877" w:type="dxa"/>
          </w:tcPr>
          <w:p w14:paraId="4609F776" w14:textId="77777777" w:rsidR="00A54462" w:rsidRPr="00AF558F" w:rsidRDefault="00A54462" w:rsidP="00D37028">
            <w:pPr>
              <w:spacing w:line="360" w:lineRule="auto"/>
              <w:ind w:firstLine="108"/>
              <w:jc w:val="center"/>
              <w:rPr>
                <w:rFonts w:ascii="GHEA Grapalat" w:hAnsi="GHEA Grapalat"/>
                <w:sz w:val="24"/>
                <w:lang w:val="en-US"/>
              </w:rPr>
            </w:pPr>
            <w:r w:rsidRPr="00AF558F">
              <w:rPr>
                <w:rFonts w:ascii="GHEA Grapalat" w:hAnsi="GHEA Grapalat"/>
                <w:sz w:val="24"/>
                <w:lang w:val="en-US"/>
              </w:rPr>
              <w:t>1</w:t>
            </w:r>
          </w:p>
        </w:tc>
        <w:tc>
          <w:tcPr>
            <w:tcW w:w="878" w:type="dxa"/>
          </w:tcPr>
          <w:p w14:paraId="0767541F" w14:textId="77777777" w:rsidR="00A54462" w:rsidRPr="00AF558F" w:rsidRDefault="00A54462" w:rsidP="00D37028">
            <w:pPr>
              <w:spacing w:line="360" w:lineRule="auto"/>
              <w:ind w:firstLine="108"/>
              <w:jc w:val="center"/>
              <w:rPr>
                <w:rFonts w:ascii="GHEA Grapalat" w:hAnsi="GHEA Grapalat"/>
                <w:sz w:val="24"/>
                <w:lang w:val="en-US"/>
              </w:rPr>
            </w:pPr>
            <w:r w:rsidRPr="00AF558F">
              <w:rPr>
                <w:rFonts w:ascii="GHEA Grapalat" w:hAnsi="GHEA Grapalat"/>
                <w:sz w:val="24"/>
                <w:lang w:val="en-US"/>
              </w:rPr>
              <w:t>2,3</w:t>
            </w:r>
          </w:p>
        </w:tc>
        <w:tc>
          <w:tcPr>
            <w:tcW w:w="877" w:type="dxa"/>
          </w:tcPr>
          <w:p w14:paraId="2212CC1B" w14:textId="77777777" w:rsidR="00A54462" w:rsidRPr="00AF558F" w:rsidRDefault="00A54462" w:rsidP="00D37028">
            <w:pPr>
              <w:spacing w:line="360" w:lineRule="auto"/>
              <w:ind w:firstLine="108"/>
              <w:jc w:val="center"/>
              <w:rPr>
                <w:rFonts w:ascii="GHEA Grapalat" w:hAnsi="GHEA Grapalat"/>
                <w:sz w:val="24"/>
                <w:lang w:val="en-US"/>
              </w:rPr>
            </w:pPr>
            <w:r w:rsidRPr="00AF558F">
              <w:rPr>
                <w:rFonts w:ascii="GHEA Grapalat" w:hAnsi="GHEA Grapalat"/>
                <w:sz w:val="24"/>
                <w:lang w:val="en-US"/>
              </w:rPr>
              <w:t>1</w:t>
            </w:r>
          </w:p>
        </w:tc>
        <w:tc>
          <w:tcPr>
            <w:tcW w:w="878" w:type="dxa"/>
          </w:tcPr>
          <w:p w14:paraId="462CED0B" w14:textId="77777777" w:rsidR="00A54462" w:rsidRPr="00AF558F" w:rsidRDefault="00A54462" w:rsidP="00D37028">
            <w:pPr>
              <w:spacing w:line="360" w:lineRule="auto"/>
              <w:ind w:firstLine="108"/>
              <w:jc w:val="center"/>
              <w:rPr>
                <w:rFonts w:ascii="GHEA Grapalat" w:hAnsi="GHEA Grapalat"/>
                <w:sz w:val="24"/>
                <w:lang w:val="en-US"/>
              </w:rPr>
            </w:pPr>
            <w:r w:rsidRPr="00AF558F">
              <w:rPr>
                <w:rFonts w:ascii="GHEA Grapalat" w:hAnsi="GHEA Grapalat"/>
                <w:sz w:val="24"/>
                <w:lang w:val="en-US"/>
              </w:rPr>
              <w:t>2,3</w:t>
            </w:r>
          </w:p>
        </w:tc>
        <w:tc>
          <w:tcPr>
            <w:tcW w:w="877" w:type="dxa"/>
          </w:tcPr>
          <w:p w14:paraId="448E928B" w14:textId="77777777" w:rsidR="00A54462" w:rsidRPr="00AF558F" w:rsidRDefault="00A54462" w:rsidP="00D37028">
            <w:pPr>
              <w:spacing w:line="360" w:lineRule="auto"/>
              <w:ind w:firstLine="108"/>
              <w:jc w:val="center"/>
              <w:rPr>
                <w:rFonts w:ascii="GHEA Grapalat" w:hAnsi="GHEA Grapalat"/>
                <w:sz w:val="24"/>
                <w:lang w:val="en-US"/>
              </w:rPr>
            </w:pPr>
            <w:r w:rsidRPr="00AF558F">
              <w:rPr>
                <w:rFonts w:ascii="GHEA Grapalat" w:hAnsi="GHEA Grapalat"/>
                <w:sz w:val="24"/>
                <w:lang w:val="en-US"/>
              </w:rPr>
              <w:t>1</w:t>
            </w:r>
          </w:p>
        </w:tc>
        <w:tc>
          <w:tcPr>
            <w:tcW w:w="878" w:type="dxa"/>
          </w:tcPr>
          <w:p w14:paraId="2C98A647" w14:textId="77777777" w:rsidR="00A54462" w:rsidRPr="00AF558F" w:rsidRDefault="00A54462" w:rsidP="00D37028">
            <w:pPr>
              <w:spacing w:line="360" w:lineRule="auto"/>
              <w:ind w:firstLine="108"/>
              <w:jc w:val="center"/>
              <w:rPr>
                <w:rFonts w:ascii="GHEA Grapalat" w:hAnsi="GHEA Grapalat"/>
                <w:sz w:val="24"/>
                <w:lang w:val="en-US"/>
              </w:rPr>
            </w:pPr>
            <w:r w:rsidRPr="00AF558F">
              <w:rPr>
                <w:rFonts w:ascii="GHEA Grapalat" w:hAnsi="GHEA Grapalat"/>
                <w:sz w:val="24"/>
                <w:lang w:val="en-US"/>
              </w:rPr>
              <w:t>2,3</w:t>
            </w:r>
          </w:p>
        </w:tc>
        <w:tc>
          <w:tcPr>
            <w:tcW w:w="877" w:type="dxa"/>
          </w:tcPr>
          <w:p w14:paraId="772FCC14" w14:textId="77777777" w:rsidR="00A54462" w:rsidRPr="00AF558F" w:rsidRDefault="00A54462" w:rsidP="00D37028">
            <w:pPr>
              <w:spacing w:line="360" w:lineRule="auto"/>
              <w:ind w:firstLine="108"/>
              <w:jc w:val="center"/>
              <w:rPr>
                <w:rFonts w:ascii="GHEA Grapalat" w:hAnsi="GHEA Grapalat"/>
                <w:sz w:val="24"/>
                <w:lang w:val="en-US"/>
              </w:rPr>
            </w:pPr>
            <w:r w:rsidRPr="00AF558F">
              <w:rPr>
                <w:rFonts w:ascii="GHEA Grapalat" w:hAnsi="GHEA Grapalat"/>
                <w:sz w:val="24"/>
                <w:lang w:val="en-US"/>
              </w:rPr>
              <w:t>1</w:t>
            </w:r>
          </w:p>
        </w:tc>
        <w:tc>
          <w:tcPr>
            <w:tcW w:w="788" w:type="dxa"/>
          </w:tcPr>
          <w:p w14:paraId="7FB516BE" w14:textId="77777777" w:rsidR="00A54462" w:rsidRPr="00AF558F" w:rsidRDefault="00A54462" w:rsidP="00D37028">
            <w:pPr>
              <w:spacing w:line="360" w:lineRule="auto"/>
              <w:ind w:firstLine="108"/>
              <w:jc w:val="center"/>
              <w:rPr>
                <w:rFonts w:ascii="GHEA Grapalat" w:hAnsi="GHEA Grapalat"/>
                <w:sz w:val="24"/>
                <w:lang w:val="en-US"/>
              </w:rPr>
            </w:pPr>
            <w:r w:rsidRPr="00AF558F">
              <w:rPr>
                <w:rFonts w:ascii="GHEA Grapalat" w:hAnsi="GHEA Grapalat"/>
                <w:sz w:val="24"/>
                <w:lang w:val="en-US"/>
              </w:rPr>
              <w:t>2,3</w:t>
            </w:r>
          </w:p>
        </w:tc>
      </w:tr>
      <w:tr w:rsidR="00A54462" w:rsidRPr="00F277DD" w14:paraId="6DE45C31" w14:textId="77777777" w:rsidTr="00D37028">
        <w:tc>
          <w:tcPr>
            <w:tcW w:w="720" w:type="dxa"/>
            <w:vMerge/>
            <w:vAlign w:val="center"/>
          </w:tcPr>
          <w:p w14:paraId="0382A70F" w14:textId="77777777" w:rsidR="00A54462" w:rsidRPr="00AF558F" w:rsidRDefault="00A54462" w:rsidP="00D37028">
            <w:pPr>
              <w:spacing w:line="360" w:lineRule="auto"/>
              <w:ind w:firstLine="72"/>
              <w:jc w:val="center"/>
              <w:rPr>
                <w:rFonts w:ascii="GHEA Grapalat" w:hAnsi="GHEA Grapalat"/>
                <w:color w:val="auto"/>
                <w:sz w:val="24"/>
                <w:szCs w:val="24"/>
                <w:lang w:val="en-US"/>
              </w:rPr>
            </w:pPr>
          </w:p>
        </w:tc>
        <w:tc>
          <w:tcPr>
            <w:tcW w:w="2700" w:type="dxa"/>
            <w:vMerge/>
          </w:tcPr>
          <w:p w14:paraId="464FA80A" w14:textId="77777777" w:rsidR="00A54462" w:rsidRPr="00AF558F" w:rsidRDefault="00A54462" w:rsidP="00D37028">
            <w:pPr>
              <w:spacing w:line="360" w:lineRule="auto"/>
              <w:ind w:firstLine="108"/>
              <w:jc w:val="center"/>
              <w:rPr>
                <w:rFonts w:ascii="GHEA Grapalat" w:hAnsi="GHEA Grapalat"/>
                <w:sz w:val="24"/>
                <w:lang w:val="hy-AM"/>
              </w:rPr>
            </w:pPr>
          </w:p>
        </w:tc>
        <w:tc>
          <w:tcPr>
            <w:tcW w:w="6930" w:type="dxa"/>
            <w:gridSpan w:val="8"/>
            <w:vAlign w:val="center"/>
          </w:tcPr>
          <w:p w14:paraId="78EE6D4F" w14:textId="77777777" w:rsidR="00A54462" w:rsidRPr="00AF558F" w:rsidRDefault="00A54462" w:rsidP="00D37028">
            <w:pPr>
              <w:tabs>
                <w:tab w:val="left" w:pos="1080"/>
                <w:tab w:val="left" w:pos="1260"/>
              </w:tabs>
              <w:autoSpaceDE w:val="0"/>
              <w:autoSpaceDN w:val="0"/>
              <w:adjustRightInd w:val="0"/>
              <w:spacing w:after="0" w:line="360" w:lineRule="auto"/>
              <w:ind w:right="0" w:firstLine="0"/>
              <w:jc w:val="center"/>
              <w:rPr>
                <w:rFonts w:ascii="GHEA Grapalat" w:hAnsi="GHEA Grapalat"/>
                <w:color w:val="auto"/>
                <w:sz w:val="24"/>
                <w:lang w:val="hy-AM"/>
              </w:rPr>
            </w:pPr>
            <w:r w:rsidRPr="00AF558F">
              <w:rPr>
                <w:rFonts w:ascii="GHEA Grapalat" w:hAnsi="GHEA Grapalat"/>
                <w:color w:val="auto"/>
                <w:sz w:val="24"/>
                <w:lang w:val="hy-AM"/>
              </w:rPr>
              <w:t xml:space="preserve">Գրունտի խոնավության միջին արժեքը </w:t>
            </w:r>
            <m:oMath>
              <m:acc>
                <m:accPr>
                  <m:chr m:val="̅"/>
                  <m:ctrlPr>
                    <w:rPr>
                      <w:rFonts w:ascii="Cambria Math" w:hAnsi="GHEA Grapalat"/>
                      <w:sz w:val="24"/>
                      <w:lang w:val="hy-AM" w:eastAsia="ru-RU"/>
                    </w:rPr>
                  </m:ctrlPr>
                </m:accPr>
                <m:e>
                  <m:sSub>
                    <m:sSubPr>
                      <m:ctrlPr>
                        <w:rPr>
                          <w:rFonts w:ascii="Cambria Math" w:hAnsi="GHEA Grapalat"/>
                          <w:sz w:val="24"/>
                          <w:lang w:val="hy-AM" w:eastAsia="ru-RU"/>
                        </w:rPr>
                      </m:ctrlPr>
                    </m:sSubPr>
                    <m:e>
                      <m:r>
                        <m:rPr>
                          <m:sty m:val="p"/>
                        </m:rPr>
                        <w:rPr>
                          <w:rFonts w:ascii="Cambria Math" w:hAnsi="GHEA Grapalat"/>
                          <w:sz w:val="24"/>
                          <w:lang w:val="hy-AM"/>
                        </w:rPr>
                        <m:t>W</m:t>
                      </m:r>
                    </m:e>
                    <m:sub>
                      <m:r>
                        <m:rPr>
                          <m:sty m:val="p"/>
                        </m:rPr>
                        <w:rPr>
                          <w:rFonts w:ascii="Cambria Math" w:hAnsi="GHEA Grapalat"/>
                          <w:sz w:val="24"/>
                          <w:lang w:val="hy-AM"/>
                        </w:rPr>
                        <m:t>աղ</m:t>
                      </m:r>
                    </m:sub>
                  </m:sSub>
                </m:e>
              </m:acc>
            </m:oMath>
            <w:r w:rsidRPr="00AF558F">
              <w:rPr>
                <w:rFonts w:ascii="GHEA Grapalat" w:hAnsi="GHEA Grapalat"/>
                <w:sz w:val="24"/>
                <w:lang w:val="hy-AM" w:eastAsia="ru-RU"/>
              </w:rPr>
              <w:t xml:space="preserve"> </w:t>
            </w:r>
            <w:r w:rsidRPr="00AF558F">
              <w:rPr>
                <w:rFonts w:ascii="GHEA Grapalat" w:hAnsi="GHEA Grapalat"/>
                <w:color w:val="auto"/>
                <w:sz w:val="24"/>
                <w:lang w:val="hy-AM"/>
              </w:rPr>
              <w:t>(հոսունության սահմանի խոնավության մասերով)</w:t>
            </w:r>
          </w:p>
        </w:tc>
      </w:tr>
      <w:tr w:rsidR="00D350BA" w:rsidRPr="00AF558F" w14:paraId="17E14F4F" w14:textId="77777777" w:rsidTr="00D37028">
        <w:tc>
          <w:tcPr>
            <w:tcW w:w="720" w:type="dxa"/>
            <w:vAlign w:val="center"/>
          </w:tcPr>
          <w:p w14:paraId="6CB1C49A" w14:textId="77777777" w:rsidR="00D350BA" w:rsidRPr="00AF558F" w:rsidRDefault="00D350BA" w:rsidP="00D37028">
            <w:pPr>
              <w:spacing w:line="360" w:lineRule="auto"/>
              <w:ind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1.</w:t>
            </w:r>
          </w:p>
        </w:tc>
        <w:tc>
          <w:tcPr>
            <w:tcW w:w="2700" w:type="dxa"/>
          </w:tcPr>
          <w:p w14:paraId="7AD02B12" w14:textId="77777777" w:rsidR="00D350BA" w:rsidRPr="00AF558F" w:rsidRDefault="00D350BA" w:rsidP="00D37028">
            <w:pPr>
              <w:spacing w:line="360" w:lineRule="auto"/>
              <w:ind w:firstLine="108"/>
              <w:jc w:val="left"/>
              <w:rPr>
                <w:rFonts w:ascii="GHEA Grapalat" w:hAnsi="GHEA Grapalat"/>
                <w:sz w:val="24"/>
                <w:lang w:val="hy-AM"/>
              </w:rPr>
            </w:pPr>
            <w:r w:rsidRPr="00AF558F">
              <w:rPr>
                <w:rFonts w:ascii="GHEA Grapalat" w:hAnsi="GHEA Grapalat"/>
                <w:color w:val="auto"/>
                <w:sz w:val="24"/>
                <w:lang w:val="hy-AM"/>
              </w:rPr>
              <w:t>Թեթև կավավազ</w:t>
            </w:r>
          </w:p>
        </w:tc>
        <w:tc>
          <w:tcPr>
            <w:tcW w:w="877" w:type="dxa"/>
            <w:vAlign w:val="center"/>
          </w:tcPr>
          <w:p w14:paraId="1F115DBB" w14:textId="77777777" w:rsidR="00D350BA" w:rsidRPr="00AF558F" w:rsidRDefault="00D350BA" w:rsidP="00D37028">
            <w:pPr>
              <w:tabs>
                <w:tab w:val="left" w:pos="1080"/>
                <w:tab w:val="left" w:pos="1260"/>
              </w:tabs>
              <w:autoSpaceDE w:val="0"/>
              <w:autoSpaceDN w:val="0"/>
              <w:adjustRightInd w:val="0"/>
              <w:spacing w:after="0" w:line="360" w:lineRule="auto"/>
              <w:ind w:right="0" w:hanging="18"/>
              <w:jc w:val="center"/>
              <w:rPr>
                <w:rFonts w:ascii="GHEA Grapalat" w:hAnsi="GHEA Grapalat"/>
                <w:color w:val="auto"/>
                <w:sz w:val="24"/>
                <w:lang w:val="hy-AM"/>
              </w:rPr>
            </w:pPr>
            <w:r w:rsidRPr="00AF558F">
              <w:rPr>
                <w:rFonts w:ascii="GHEA Grapalat" w:hAnsi="GHEA Grapalat"/>
                <w:color w:val="auto"/>
                <w:sz w:val="24"/>
                <w:lang w:val="hy-AM"/>
              </w:rPr>
              <w:t>0,52</w:t>
            </w:r>
          </w:p>
        </w:tc>
        <w:tc>
          <w:tcPr>
            <w:tcW w:w="878" w:type="dxa"/>
            <w:vAlign w:val="center"/>
          </w:tcPr>
          <w:p w14:paraId="7845A313" w14:textId="77777777" w:rsidR="00D350BA" w:rsidRPr="00AF558F" w:rsidRDefault="00D350BA" w:rsidP="00D37028">
            <w:pPr>
              <w:tabs>
                <w:tab w:val="left" w:pos="1080"/>
                <w:tab w:val="left" w:pos="1260"/>
              </w:tabs>
              <w:autoSpaceDE w:val="0"/>
              <w:autoSpaceDN w:val="0"/>
              <w:adjustRightInd w:val="0"/>
              <w:spacing w:after="0" w:line="360" w:lineRule="auto"/>
              <w:ind w:right="0" w:firstLine="5"/>
              <w:jc w:val="center"/>
              <w:rPr>
                <w:rFonts w:ascii="GHEA Grapalat" w:hAnsi="GHEA Grapalat"/>
                <w:color w:val="auto"/>
                <w:sz w:val="24"/>
                <w:lang w:val="hy-AM"/>
              </w:rPr>
            </w:pPr>
            <w:r w:rsidRPr="00AF558F">
              <w:rPr>
                <w:rFonts w:ascii="GHEA Grapalat" w:hAnsi="GHEA Grapalat"/>
                <w:color w:val="auto"/>
                <w:sz w:val="24"/>
                <w:lang w:val="hy-AM"/>
              </w:rPr>
              <w:t>0,55</w:t>
            </w:r>
          </w:p>
        </w:tc>
        <w:tc>
          <w:tcPr>
            <w:tcW w:w="877" w:type="dxa"/>
            <w:vAlign w:val="center"/>
          </w:tcPr>
          <w:p w14:paraId="228E0F6F" w14:textId="77777777" w:rsidR="00D350BA" w:rsidRPr="00AF558F" w:rsidRDefault="00D350BA" w:rsidP="00D37028">
            <w:pPr>
              <w:tabs>
                <w:tab w:val="left" w:pos="1080"/>
                <w:tab w:val="left" w:pos="1260"/>
              </w:tabs>
              <w:autoSpaceDE w:val="0"/>
              <w:autoSpaceDN w:val="0"/>
              <w:adjustRightInd w:val="0"/>
              <w:spacing w:after="0" w:line="360" w:lineRule="auto"/>
              <w:ind w:right="0" w:hanging="18"/>
              <w:jc w:val="center"/>
              <w:rPr>
                <w:rFonts w:ascii="GHEA Grapalat" w:hAnsi="GHEA Grapalat"/>
                <w:color w:val="auto"/>
                <w:sz w:val="24"/>
                <w:lang w:val="hy-AM"/>
              </w:rPr>
            </w:pPr>
            <w:r w:rsidRPr="00AF558F">
              <w:rPr>
                <w:rFonts w:ascii="GHEA Grapalat" w:hAnsi="GHEA Grapalat"/>
                <w:color w:val="auto"/>
                <w:sz w:val="24"/>
                <w:lang w:val="hy-AM"/>
              </w:rPr>
              <w:t>0,53</w:t>
            </w:r>
          </w:p>
        </w:tc>
        <w:tc>
          <w:tcPr>
            <w:tcW w:w="878" w:type="dxa"/>
            <w:vAlign w:val="center"/>
          </w:tcPr>
          <w:p w14:paraId="3EF2CECB" w14:textId="77777777" w:rsidR="00D350BA" w:rsidRPr="00AF558F" w:rsidRDefault="00D350BA" w:rsidP="00D37028">
            <w:pPr>
              <w:tabs>
                <w:tab w:val="left" w:pos="1080"/>
                <w:tab w:val="left" w:pos="1260"/>
              </w:tabs>
              <w:autoSpaceDE w:val="0"/>
              <w:autoSpaceDN w:val="0"/>
              <w:adjustRightInd w:val="0"/>
              <w:spacing w:after="0" w:line="360" w:lineRule="auto"/>
              <w:ind w:right="0" w:firstLine="5"/>
              <w:jc w:val="center"/>
              <w:rPr>
                <w:rFonts w:ascii="GHEA Grapalat" w:hAnsi="GHEA Grapalat"/>
                <w:color w:val="auto"/>
                <w:sz w:val="24"/>
                <w:lang w:val="hy-AM"/>
              </w:rPr>
            </w:pPr>
            <w:r w:rsidRPr="00AF558F">
              <w:rPr>
                <w:rFonts w:ascii="GHEA Grapalat" w:hAnsi="GHEA Grapalat"/>
                <w:color w:val="auto"/>
                <w:sz w:val="24"/>
                <w:lang w:val="hy-AM"/>
              </w:rPr>
              <w:t>0,57</w:t>
            </w:r>
          </w:p>
        </w:tc>
        <w:tc>
          <w:tcPr>
            <w:tcW w:w="877" w:type="dxa"/>
            <w:vAlign w:val="center"/>
          </w:tcPr>
          <w:p w14:paraId="03F427CD" w14:textId="77777777" w:rsidR="00D350BA" w:rsidRPr="00AF558F" w:rsidRDefault="00D350BA" w:rsidP="00D37028">
            <w:pPr>
              <w:tabs>
                <w:tab w:val="left" w:pos="1080"/>
                <w:tab w:val="left" w:pos="1260"/>
              </w:tabs>
              <w:autoSpaceDE w:val="0"/>
              <w:autoSpaceDN w:val="0"/>
              <w:adjustRightInd w:val="0"/>
              <w:spacing w:after="0" w:line="360" w:lineRule="auto"/>
              <w:ind w:right="0" w:hanging="18"/>
              <w:jc w:val="center"/>
              <w:rPr>
                <w:rFonts w:ascii="GHEA Grapalat" w:hAnsi="GHEA Grapalat"/>
                <w:color w:val="auto"/>
                <w:sz w:val="24"/>
                <w:lang w:val="hy-AM"/>
              </w:rPr>
            </w:pPr>
            <w:r w:rsidRPr="00AF558F">
              <w:rPr>
                <w:rFonts w:ascii="GHEA Grapalat" w:hAnsi="GHEA Grapalat"/>
                <w:color w:val="auto"/>
                <w:sz w:val="24"/>
                <w:lang w:val="hy-AM"/>
              </w:rPr>
              <w:t>0,55</w:t>
            </w:r>
          </w:p>
        </w:tc>
        <w:tc>
          <w:tcPr>
            <w:tcW w:w="878" w:type="dxa"/>
            <w:vAlign w:val="center"/>
          </w:tcPr>
          <w:p w14:paraId="48A7A615" w14:textId="77777777" w:rsidR="00D350BA" w:rsidRPr="00AF558F" w:rsidRDefault="00D350BA" w:rsidP="00D37028">
            <w:pPr>
              <w:tabs>
                <w:tab w:val="left" w:pos="1080"/>
                <w:tab w:val="left" w:pos="1260"/>
              </w:tabs>
              <w:autoSpaceDE w:val="0"/>
              <w:autoSpaceDN w:val="0"/>
              <w:adjustRightInd w:val="0"/>
              <w:spacing w:after="0" w:line="360" w:lineRule="auto"/>
              <w:ind w:right="0" w:firstLine="5"/>
              <w:jc w:val="center"/>
              <w:rPr>
                <w:rFonts w:ascii="GHEA Grapalat" w:hAnsi="GHEA Grapalat"/>
                <w:color w:val="auto"/>
                <w:sz w:val="24"/>
                <w:lang w:val="hy-AM"/>
              </w:rPr>
            </w:pPr>
            <w:r w:rsidRPr="00AF558F">
              <w:rPr>
                <w:rFonts w:ascii="GHEA Grapalat" w:hAnsi="GHEA Grapalat"/>
                <w:color w:val="auto"/>
                <w:sz w:val="24"/>
                <w:lang w:val="hy-AM"/>
              </w:rPr>
              <w:t>0,59</w:t>
            </w:r>
          </w:p>
        </w:tc>
        <w:tc>
          <w:tcPr>
            <w:tcW w:w="877" w:type="dxa"/>
            <w:vAlign w:val="center"/>
          </w:tcPr>
          <w:p w14:paraId="629B5FD3" w14:textId="77777777" w:rsidR="00D350BA" w:rsidRPr="00AF558F" w:rsidRDefault="00D350BA" w:rsidP="00D37028">
            <w:pPr>
              <w:tabs>
                <w:tab w:val="left" w:pos="1080"/>
                <w:tab w:val="left" w:pos="1260"/>
              </w:tabs>
              <w:autoSpaceDE w:val="0"/>
              <w:autoSpaceDN w:val="0"/>
              <w:adjustRightInd w:val="0"/>
              <w:spacing w:after="0" w:line="360" w:lineRule="auto"/>
              <w:ind w:right="0" w:firstLine="0"/>
              <w:jc w:val="center"/>
              <w:rPr>
                <w:rFonts w:ascii="GHEA Grapalat" w:hAnsi="GHEA Grapalat"/>
                <w:color w:val="auto"/>
                <w:sz w:val="24"/>
                <w:lang w:val="hy-AM"/>
              </w:rPr>
            </w:pPr>
            <w:r w:rsidRPr="00AF558F">
              <w:rPr>
                <w:rFonts w:ascii="GHEA Grapalat" w:hAnsi="GHEA Grapalat"/>
                <w:color w:val="auto"/>
                <w:sz w:val="24"/>
                <w:lang w:val="hy-AM"/>
              </w:rPr>
              <w:t>0,57</w:t>
            </w:r>
          </w:p>
        </w:tc>
        <w:tc>
          <w:tcPr>
            <w:tcW w:w="788" w:type="dxa"/>
            <w:vAlign w:val="center"/>
          </w:tcPr>
          <w:p w14:paraId="7DB80694" w14:textId="77777777" w:rsidR="00D350BA" w:rsidRPr="00AF558F" w:rsidRDefault="00D350BA" w:rsidP="00D37028">
            <w:pPr>
              <w:tabs>
                <w:tab w:val="left" w:pos="1080"/>
                <w:tab w:val="left" w:pos="1260"/>
              </w:tabs>
              <w:autoSpaceDE w:val="0"/>
              <w:autoSpaceDN w:val="0"/>
              <w:adjustRightInd w:val="0"/>
              <w:spacing w:after="0" w:line="360" w:lineRule="auto"/>
              <w:ind w:right="0" w:firstLine="0"/>
              <w:jc w:val="center"/>
              <w:rPr>
                <w:rFonts w:ascii="GHEA Grapalat" w:hAnsi="GHEA Grapalat"/>
                <w:color w:val="auto"/>
                <w:sz w:val="24"/>
                <w:lang w:val="hy-AM"/>
              </w:rPr>
            </w:pPr>
            <w:r w:rsidRPr="00AF558F">
              <w:rPr>
                <w:rFonts w:ascii="GHEA Grapalat" w:hAnsi="GHEA Grapalat"/>
                <w:color w:val="auto"/>
                <w:sz w:val="24"/>
                <w:lang w:val="hy-AM"/>
              </w:rPr>
              <w:t>0,60</w:t>
            </w:r>
          </w:p>
        </w:tc>
      </w:tr>
      <w:tr w:rsidR="00D350BA" w:rsidRPr="00AF558F" w14:paraId="59B2C996" w14:textId="77777777" w:rsidTr="00D37028">
        <w:trPr>
          <w:trHeight w:val="472"/>
        </w:trPr>
        <w:tc>
          <w:tcPr>
            <w:tcW w:w="720" w:type="dxa"/>
            <w:vAlign w:val="center"/>
          </w:tcPr>
          <w:p w14:paraId="39AC40C6" w14:textId="77777777" w:rsidR="00D350BA" w:rsidRPr="00AF558F" w:rsidRDefault="00D350BA" w:rsidP="00D37028">
            <w:pPr>
              <w:spacing w:line="360" w:lineRule="auto"/>
              <w:ind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2.</w:t>
            </w:r>
          </w:p>
        </w:tc>
        <w:tc>
          <w:tcPr>
            <w:tcW w:w="2700" w:type="dxa"/>
          </w:tcPr>
          <w:p w14:paraId="203DB2D0" w14:textId="77777777" w:rsidR="00D350BA" w:rsidRPr="00AF558F" w:rsidRDefault="00D350BA" w:rsidP="00D37028">
            <w:pPr>
              <w:spacing w:line="360" w:lineRule="auto"/>
              <w:ind w:firstLine="108"/>
              <w:jc w:val="left"/>
              <w:rPr>
                <w:rFonts w:ascii="GHEA Grapalat" w:hAnsi="GHEA Grapalat"/>
                <w:color w:val="auto"/>
                <w:sz w:val="24"/>
                <w:lang w:val="hy-AM"/>
              </w:rPr>
            </w:pPr>
            <w:r w:rsidRPr="00AF558F">
              <w:rPr>
                <w:rFonts w:ascii="GHEA Grapalat" w:hAnsi="GHEA Grapalat"/>
                <w:color w:val="auto"/>
                <w:sz w:val="24"/>
                <w:lang w:val="hy-AM"/>
              </w:rPr>
              <w:t>Փոշենման ավազ</w:t>
            </w:r>
          </w:p>
        </w:tc>
        <w:tc>
          <w:tcPr>
            <w:tcW w:w="877" w:type="dxa"/>
            <w:vAlign w:val="center"/>
          </w:tcPr>
          <w:p w14:paraId="7A01A8F4" w14:textId="77777777" w:rsidR="00D350BA" w:rsidRPr="00AF558F" w:rsidRDefault="00D350BA" w:rsidP="00D37028">
            <w:pPr>
              <w:tabs>
                <w:tab w:val="left" w:pos="1080"/>
                <w:tab w:val="left" w:pos="1260"/>
              </w:tabs>
              <w:autoSpaceDE w:val="0"/>
              <w:autoSpaceDN w:val="0"/>
              <w:adjustRightInd w:val="0"/>
              <w:spacing w:after="0" w:line="360" w:lineRule="auto"/>
              <w:ind w:right="0" w:hanging="18"/>
              <w:jc w:val="center"/>
              <w:rPr>
                <w:rFonts w:ascii="GHEA Grapalat" w:hAnsi="GHEA Grapalat"/>
                <w:color w:val="auto"/>
                <w:sz w:val="24"/>
                <w:lang w:val="hy-AM"/>
              </w:rPr>
            </w:pPr>
            <w:r w:rsidRPr="00AF558F">
              <w:rPr>
                <w:rFonts w:ascii="GHEA Grapalat" w:hAnsi="GHEA Grapalat"/>
                <w:color w:val="auto"/>
                <w:sz w:val="24"/>
                <w:lang w:val="hy-AM"/>
              </w:rPr>
              <w:t>0,53</w:t>
            </w:r>
          </w:p>
        </w:tc>
        <w:tc>
          <w:tcPr>
            <w:tcW w:w="878" w:type="dxa"/>
            <w:vAlign w:val="center"/>
          </w:tcPr>
          <w:p w14:paraId="2CBB9F37" w14:textId="77777777" w:rsidR="00D350BA" w:rsidRPr="00AF558F" w:rsidRDefault="00D350BA" w:rsidP="00D37028">
            <w:pPr>
              <w:tabs>
                <w:tab w:val="left" w:pos="1080"/>
                <w:tab w:val="left" w:pos="1260"/>
              </w:tabs>
              <w:autoSpaceDE w:val="0"/>
              <w:autoSpaceDN w:val="0"/>
              <w:adjustRightInd w:val="0"/>
              <w:spacing w:after="0" w:line="360" w:lineRule="auto"/>
              <w:ind w:right="0" w:firstLine="5"/>
              <w:jc w:val="center"/>
              <w:rPr>
                <w:rFonts w:ascii="GHEA Grapalat" w:hAnsi="GHEA Grapalat"/>
                <w:color w:val="auto"/>
                <w:sz w:val="24"/>
                <w:lang w:val="hy-AM"/>
              </w:rPr>
            </w:pPr>
            <w:r w:rsidRPr="00AF558F">
              <w:rPr>
                <w:rFonts w:ascii="GHEA Grapalat" w:hAnsi="GHEA Grapalat"/>
                <w:color w:val="auto"/>
                <w:sz w:val="24"/>
                <w:lang w:val="hy-AM"/>
              </w:rPr>
              <w:t>0,56</w:t>
            </w:r>
          </w:p>
        </w:tc>
        <w:tc>
          <w:tcPr>
            <w:tcW w:w="877" w:type="dxa"/>
            <w:vAlign w:val="center"/>
          </w:tcPr>
          <w:p w14:paraId="34D7BD26" w14:textId="77777777" w:rsidR="00D350BA" w:rsidRPr="00AF558F" w:rsidRDefault="00D350BA" w:rsidP="00D37028">
            <w:pPr>
              <w:tabs>
                <w:tab w:val="left" w:pos="1080"/>
                <w:tab w:val="left" w:pos="1260"/>
              </w:tabs>
              <w:autoSpaceDE w:val="0"/>
              <w:autoSpaceDN w:val="0"/>
              <w:adjustRightInd w:val="0"/>
              <w:spacing w:after="0" w:line="360" w:lineRule="auto"/>
              <w:ind w:right="0" w:hanging="18"/>
              <w:jc w:val="center"/>
              <w:rPr>
                <w:rFonts w:ascii="GHEA Grapalat" w:hAnsi="GHEA Grapalat"/>
                <w:color w:val="auto"/>
                <w:sz w:val="24"/>
                <w:lang w:val="hy-AM"/>
              </w:rPr>
            </w:pPr>
            <w:r w:rsidRPr="00AF558F">
              <w:rPr>
                <w:rFonts w:ascii="GHEA Grapalat" w:hAnsi="GHEA Grapalat"/>
                <w:color w:val="auto"/>
                <w:sz w:val="24"/>
                <w:lang w:val="hy-AM"/>
              </w:rPr>
              <w:t>0,55</w:t>
            </w:r>
          </w:p>
        </w:tc>
        <w:tc>
          <w:tcPr>
            <w:tcW w:w="878" w:type="dxa"/>
            <w:vAlign w:val="center"/>
          </w:tcPr>
          <w:p w14:paraId="53802F2C" w14:textId="77777777" w:rsidR="00D350BA" w:rsidRPr="00AF558F" w:rsidRDefault="00D350BA" w:rsidP="00D37028">
            <w:pPr>
              <w:tabs>
                <w:tab w:val="left" w:pos="1080"/>
                <w:tab w:val="left" w:pos="1260"/>
              </w:tabs>
              <w:autoSpaceDE w:val="0"/>
              <w:autoSpaceDN w:val="0"/>
              <w:adjustRightInd w:val="0"/>
              <w:spacing w:after="0" w:line="360" w:lineRule="auto"/>
              <w:ind w:right="0" w:firstLine="5"/>
              <w:jc w:val="center"/>
              <w:rPr>
                <w:rFonts w:ascii="GHEA Grapalat" w:hAnsi="GHEA Grapalat"/>
                <w:color w:val="auto"/>
                <w:sz w:val="24"/>
                <w:lang w:val="hy-AM"/>
              </w:rPr>
            </w:pPr>
            <w:r w:rsidRPr="00AF558F">
              <w:rPr>
                <w:rFonts w:ascii="GHEA Grapalat" w:hAnsi="GHEA Grapalat"/>
                <w:color w:val="auto"/>
                <w:sz w:val="24"/>
                <w:lang w:val="hy-AM"/>
              </w:rPr>
              <w:t>0,58</w:t>
            </w:r>
          </w:p>
        </w:tc>
        <w:tc>
          <w:tcPr>
            <w:tcW w:w="877" w:type="dxa"/>
            <w:vAlign w:val="center"/>
          </w:tcPr>
          <w:p w14:paraId="779E990D" w14:textId="77777777" w:rsidR="00D350BA" w:rsidRPr="00AF558F" w:rsidRDefault="00D350BA" w:rsidP="00D37028">
            <w:pPr>
              <w:tabs>
                <w:tab w:val="left" w:pos="1080"/>
                <w:tab w:val="left" w:pos="1260"/>
              </w:tabs>
              <w:autoSpaceDE w:val="0"/>
              <w:autoSpaceDN w:val="0"/>
              <w:adjustRightInd w:val="0"/>
              <w:spacing w:after="0" w:line="360" w:lineRule="auto"/>
              <w:ind w:right="0" w:hanging="18"/>
              <w:jc w:val="center"/>
              <w:rPr>
                <w:rFonts w:ascii="GHEA Grapalat" w:hAnsi="GHEA Grapalat"/>
                <w:color w:val="auto"/>
                <w:sz w:val="24"/>
                <w:lang w:val="hy-AM"/>
              </w:rPr>
            </w:pPr>
            <w:r w:rsidRPr="00AF558F">
              <w:rPr>
                <w:rFonts w:ascii="GHEA Grapalat" w:hAnsi="GHEA Grapalat"/>
                <w:color w:val="auto"/>
                <w:sz w:val="24"/>
                <w:lang w:val="hy-AM"/>
              </w:rPr>
              <w:t>0,57</w:t>
            </w:r>
          </w:p>
        </w:tc>
        <w:tc>
          <w:tcPr>
            <w:tcW w:w="878" w:type="dxa"/>
            <w:vAlign w:val="center"/>
          </w:tcPr>
          <w:p w14:paraId="1A628169" w14:textId="77777777" w:rsidR="00D350BA" w:rsidRPr="00AF558F" w:rsidRDefault="00D350BA" w:rsidP="00D37028">
            <w:pPr>
              <w:tabs>
                <w:tab w:val="left" w:pos="1080"/>
                <w:tab w:val="left" w:pos="1260"/>
              </w:tabs>
              <w:autoSpaceDE w:val="0"/>
              <w:autoSpaceDN w:val="0"/>
              <w:adjustRightInd w:val="0"/>
              <w:spacing w:after="0" w:line="360" w:lineRule="auto"/>
              <w:ind w:right="0" w:firstLine="5"/>
              <w:jc w:val="center"/>
              <w:rPr>
                <w:rFonts w:ascii="GHEA Grapalat" w:hAnsi="GHEA Grapalat"/>
                <w:color w:val="auto"/>
                <w:sz w:val="24"/>
                <w:lang w:val="hy-AM"/>
              </w:rPr>
            </w:pPr>
            <w:r w:rsidRPr="00AF558F">
              <w:rPr>
                <w:rFonts w:ascii="GHEA Grapalat" w:hAnsi="GHEA Grapalat"/>
                <w:color w:val="auto"/>
                <w:sz w:val="24"/>
                <w:lang w:val="hy-AM"/>
              </w:rPr>
              <w:t>0,61</w:t>
            </w:r>
          </w:p>
        </w:tc>
        <w:tc>
          <w:tcPr>
            <w:tcW w:w="877" w:type="dxa"/>
            <w:vAlign w:val="center"/>
          </w:tcPr>
          <w:p w14:paraId="500B4C05" w14:textId="77777777" w:rsidR="00D350BA" w:rsidRPr="00AF558F" w:rsidRDefault="00D350BA" w:rsidP="00D37028">
            <w:pPr>
              <w:tabs>
                <w:tab w:val="left" w:pos="1080"/>
                <w:tab w:val="left" w:pos="1260"/>
              </w:tabs>
              <w:autoSpaceDE w:val="0"/>
              <w:autoSpaceDN w:val="0"/>
              <w:adjustRightInd w:val="0"/>
              <w:spacing w:after="0" w:line="360" w:lineRule="auto"/>
              <w:ind w:right="0" w:firstLine="0"/>
              <w:jc w:val="center"/>
              <w:rPr>
                <w:rFonts w:ascii="GHEA Grapalat" w:hAnsi="GHEA Grapalat"/>
                <w:color w:val="auto"/>
                <w:sz w:val="24"/>
                <w:lang w:val="hy-AM"/>
              </w:rPr>
            </w:pPr>
            <w:r w:rsidRPr="00AF558F">
              <w:rPr>
                <w:rFonts w:ascii="GHEA Grapalat" w:hAnsi="GHEA Grapalat"/>
                <w:color w:val="auto"/>
                <w:sz w:val="24"/>
                <w:lang w:val="hy-AM"/>
              </w:rPr>
              <w:t>0,59</w:t>
            </w:r>
          </w:p>
        </w:tc>
        <w:tc>
          <w:tcPr>
            <w:tcW w:w="788" w:type="dxa"/>
            <w:vAlign w:val="center"/>
          </w:tcPr>
          <w:p w14:paraId="5C704277" w14:textId="77777777" w:rsidR="00D350BA" w:rsidRPr="00AF558F" w:rsidRDefault="00D350BA" w:rsidP="00D37028">
            <w:pPr>
              <w:tabs>
                <w:tab w:val="left" w:pos="1080"/>
                <w:tab w:val="left" w:pos="1260"/>
              </w:tabs>
              <w:autoSpaceDE w:val="0"/>
              <w:autoSpaceDN w:val="0"/>
              <w:adjustRightInd w:val="0"/>
              <w:spacing w:after="0" w:line="360" w:lineRule="auto"/>
              <w:ind w:right="0" w:firstLine="0"/>
              <w:jc w:val="center"/>
              <w:rPr>
                <w:rFonts w:ascii="GHEA Grapalat" w:hAnsi="GHEA Grapalat"/>
                <w:color w:val="auto"/>
                <w:sz w:val="24"/>
                <w:lang w:val="hy-AM"/>
              </w:rPr>
            </w:pPr>
            <w:r w:rsidRPr="00AF558F">
              <w:rPr>
                <w:rFonts w:ascii="GHEA Grapalat" w:hAnsi="GHEA Grapalat"/>
                <w:color w:val="auto"/>
                <w:sz w:val="24"/>
                <w:lang w:val="hy-AM"/>
              </w:rPr>
              <w:t>0,</w:t>
            </w:r>
            <w:r w:rsidRPr="00AF558F">
              <w:rPr>
                <w:rFonts w:ascii="GHEA Grapalat" w:hAnsi="GHEA Grapalat"/>
                <w:color w:val="auto"/>
                <w:sz w:val="24"/>
                <w:lang w:val="en-US"/>
              </w:rPr>
              <w:t>6</w:t>
            </w:r>
            <w:r w:rsidRPr="00AF558F">
              <w:rPr>
                <w:rFonts w:ascii="GHEA Grapalat" w:hAnsi="GHEA Grapalat"/>
                <w:color w:val="auto"/>
                <w:sz w:val="24"/>
                <w:lang w:val="hy-AM"/>
              </w:rPr>
              <w:t>2</w:t>
            </w:r>
          </w:p>
        </w:tc>
      </w:tr>
      <w:tr w:rsidR="00D350BA" w:rsidRPr="00AF558F" w14:paraId="25144F0C" w14:textId="77777777" w:rsidTr="00D37028">
        <w:tc>
          <w:tcPr>
            <w:tcW w:w="720" w:type="dxa"/>
            <w:vAlign w:val="center"/>
          </w:tcPr>
          <w:p w14:paraId="3AEC7116" w14:textId="77777777" w:rsidR="00D350BA" w:rsidRPr="00AF558F" w:rsidRDefault="00D350BA" w:rsidP="00D37028">
            <w:pPr>
              <w:spacing w:line="360" w:lineRule="auto"/>
              <w:ind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3.</w:t>
            </w:r>
          </w:p>
        </w:tc>
        <w:tc>
          <w:tcPr>
            <w:tcW w:w="2700" w:type="dxa"/>
          </w:tcPr>
          <w:p w14:paraId="1BBB1A8F" w14:textId="77777777" w:rsidR="00D350BA" w:rsidRPr="00AF558F" w:rsidRDefault="00D350BA" w:rsidP="00D37028">
            <w:pPr>
              <w:spacing w:line="360" w:lineRule="auto"/>
              <w:ind w:firstLine="108"/>
              <w:jc w:val="left"/>
              <w:rPr>
                <w:rFonts w:ascii="GHEA Grapalat" w:hAnsi="GHEA Grapalat"/>
                <w:color w:val="auto"/>
                <w:sz w:val="24"/>
                <w:lang w:val="hy-AM"/>
              </w:rPr>
            </w:pPr>
            <w:r w:rsidRPr="00AF558F">
              <w:rPr>
                <w:rFonts w:ascii="GHEA Grapalat" w:hAnsi="GHEA Grapalat"/>
                <w:color w:val="auto"/>
                <w:sz w:val="24"/>
                <w:lang w:val="hy-AM"/>
              </w:rPr>
              <w:t>Թեթև, ծանր և ծանր փոշենման ավազակավ, կավ</w:t>
            </w:r>
          </w:p>
        </w:tc>
        <w:tc>
          <w:tcPr>
            <w:tcW w:w="877" w:type="dxa"/>
            <w:vAlign w:val="center"/>
          </w:tcPr>
          <w:p w14:paraId="73F690F3" w14:textId="77777777" w:rsidR="00D350BA" w:rsidRPr="00AF558F" w:rsidRDefault="00D350BA" w:rsidP="00D37028">
            <w:pPr>
              <w:tabs>
                <w:tab w:val="left" w:pos="1080"/>
                <w:tab w:val="left" w:pos="1260"/>
              </w:tabs>
              <w:autoSpaceDE w:val="0"/>
              <w:autoSpaceDN w:val="0"/>
              <w:adjustRightInd w:val="0"/>
              <w:spacing w:after="0" w:line="360" w:lineRule="auto"/>
              <w:ind w:right="0" w:hanging="18"/>
              <w:jc w:val="center"/>
              <w:rPr>
                <w:rFonts w:ascii="GHEA Grapalat" w:hAnsi="GHEA Grapalat"/>
                <w:color w:val="auto"/>
                <w:sz w:val="24"/>
                <w:lang w:val="hy-AM"/>
              </w:rPr>
            </w:pPr>
            <w:r w:rsidRPr="00AF558F">
              <w:rPr>
                <w:rFonts w:ascii="GHEA Grapalat" w:hAnsi="GHEA Grapalat"/>
                <w:color w:val="auto"/>
                <w:sz w:val="24"/>
                <w:lang w:val="hy-AM"/>
              </w:rPr>
              <w:t>0,54</w:t>
            </w:r>
          </w:p>
        </w:tc>
        <w:tc>
          <w:tcPr>
            <w:tcW w:w="878" w:type="dxa"/>
            <w:vAlign w:val="center"/>
          </w:tcPr>
          <w:p w14:paraId="5523B289" w14:textId="77777777" w:rsidR="00D350BA" w:rsidRPr="00AF558F" w:rsidRDefault="00D350BA" w:rsidP="00D37028">
            <w:pPr>
              <w:tabs>
                <w:tab w:val="left" w:pos="1080"/>
                <w:tab w:val="left" w:pos="1260"/>
              </w:tabs>
              <w:autoSpaceDE w:val="0"/>
              <w:autoSpaceDN w:val="0"/>
              <w:adjustRightInd w:val="0"/>
              <w:spacing w:after="0" w:line="360" w:lineRule="auto"/>
              <w:ind w:right="0" w:firstLine="5"/>
              <w:jc w:val="center"/>
              <w:rPr>
                <w:rFonts w:ascii="GHEA Grapalat" w:hAnsi="GHEA Grapalat"/>
                <w:color w:val="auto"/>
                <w:sz w:val="24"/>
                <w:lang w:val="hy-AM"/>
              </w:rPr>
            </w:pPr>
            <w:r w:rsidRPr="00AF558F">
              <w:rPr>
                <w:rFonts w:ascii="GHEA Grapalat" w:hAnsi="GHEA Grapalat"/>
                <w:color w:val="auto"/>
                <w:sz w:val="24"/>
                <w:lang w:val="hy-AM"/>
              </w:rPr>
              <w:t>0,57</w:t>
            </w:r>
          </w:p>
        </w:tc>
        <w:tc>
          <w:tcPr>
            <w:tcW w:w="877" w:type="dxa"/>
            <w:vAlign w:val="center"/>
          </w:tcPr>
          <w:p w14:paraId="55852023" w14:textId="77777777" w:rsidR="00D350BA" w:rsidRPr="00AF558F" w:rsidRDefault="00D350BA" w:rsidP="00D37028">
            <w:pPr>
              <w:tabs>
                <w:tab w:val="left" w:pos="1080"/>
                <w:tab w:val="left" w:pos="1260"/>
              </w:tabs>
              <w:autoSpaceDE w:val="0"/>
              <w:autoSpaceDN w:val="0"/>
              <w:adjustRightInd w:val="0"/>
              <w:spacing w:after="0" w:line="360" w:lineRule="auto"/>
              <w:ind w:right="0" w:hanging="18"/>
              <w:jc w:val="center"/>
              <w:rPr>
                <w:rFonts w:ascii="GHEA Grapalat" w:hAnsi="GHEA Grapalat"/>
                <w:color w:val="auto"/>
                <w:sz w:val="24"/>
                <w:lang w:val="hy-AM"/>
              </w:rPr>
            </w:pPr>
            <w:r w:rsidRPr="00AF558F">
              <w:rPr>
                <w:rFonts w:ascii="GHEA Grapalat" w:hAnsi="GHEA Grapalat"/>
                <w:color w:val="auto"/>
                <w:sz w:val="24"/>
                <w:lang w:val="hy-AM"/>
              </w:rPr>
              <w:t>0,57</w:t>
            </w:r>
          </w:p>
        </w:tc>
        <w:tc>
          <w:tcPr>
            <w:tcW w:w="878" w:type="dxa"/>
            <w:vAlign w:val="center"/>
          </w:tcPr>
          <w:p w14:paraId="6F2ECDE8" w14:textId="77777777" w:rsidR="00D350BA" w:rsidRPr="00AF558F" w:rsidRDefault="00D350BA" w:rsidP="00D37028">
            <w:pPr>
              <w:tabs>
                <w:tab w:val="left" w:pos="1080"/>
                <w:tab w:val="left" w:pos="1260"/>
              </w:tabs>
              <w:autoSpaceDE w:val="0"/>
              <w:autoSpaceDN w:val="0"/>
              <w:adjustRightInd w:val="0"/>
              <w:spacing w:after="0" w:line="360" w:lineRule="auto"/>
              <w:ind w:right="0" w:firstLine="5"/>
              <w:jc w:val="center"/>
              <w:rPr>
                <w:rFonts w:ascii="GHEA Grapalat" w:hAnsi="GHEA Grapalat"/>
                <w:color w:val="auto"/>
                <w:sz w:val="24"/>
                <w:lang w:val="hy-AM"/>
              </w:rPr>
            </w:pPr>
            <w:r w:rsidRPr="00AF558F">
              <w:rPr>
                <w:rFonts w:ascii="GHEA Grapalat" w:hAnsi="GHEA Grapalat"/>
                <w:color w:val="auto"/>
                <w:sz w:val="24"/>
                <w:lang w:val="hy-AM"/>
              </w:rPr>
              <w:t>0,60</w:t>
            </w:r>
          </w:p>
        </w:tc>
        <w:tc>
          <w:tcPr>
            <w:tcW w:w="877" w:type="dxa"/>
            <w:vAlign w:val="center"/>
          </w:tcPr>
          <w:p w14:paraId="719E2C66" w14:textId="77777777" w:rsidR="00D350BA" w:rsidRPr="00AF558F" w:rsidRDefault="00D350BA" w:rsidP="00D37028">
            <w:pPr>
              <w:tabs>
                <w:tab w:val="left" w:pos="1080"/>
                <w:tab w:val="left" w:pos="1260"/>
              </w:tabs>
              <w:autoSpaceDE w:val="0"/>
              <w:autoSpaceDN w:val="0"/>
              <w:adjustRightInd w:val="0"/>
              <w:spacing w:after="0" w:line="360" w:lineRule="auto"/>
              <w:ind w:right="0" w:hanging="18"/>
              <w:jc w:val="center"/>
              <w:rPr>
                <w:rFonts w:ascii="GHEA Grapalat" w:hAnsi="GHEA Grapalat"/>
                <w:color w:val="auto"/>
                <w:sz w:val="24"/>
                <w:lang w:val="hy-AM"/>
              </w:rPr>
            </w:pPr>
            <w:r w:rsidRPr="00AF558F">
              <w:rPr>
                <w:rFonts w:ascii="GHEA Grapalat" w:hAnsi="GHEA Grapalat"/>
                <w:color w:val="auto"/>
                <w:sz w:val="24"/>
                <w:lang w:val="hy-AM"/>
              </w:rPr>
              <w:t>0,60</w:t>
            </w:r>
          </w:p>
        </w:tc>
        <w:tc>
          <w:tcPr>
            <w:tcW w:w="878" w:type="dxa"/>
            <w:vAlign w:val="center"/>
          </w:tcPr>
          <w:p w14:paraId="5C1A2D47" w14:textId="77777777" w:rsidR="00D350BA" w:rsidRPr="00AF558F" w:rsidRDefault="00D350BA" w:rsidP="00D37028">
            <w:pPr>
              <w:tabs>
                <w:tab w:val="left" w:pos="1080"/>
                <w:tab w:val="left" w:pos="1260"/>
              </w:tabs>
              <w:autoSpaceDE w:val="0"/>
              <w:autoSpaceDN w:val="0"/>
              <w:adjustRightInd w:val="0"/>
              <w:spacing w:after="0" w:line="360" w:lineRule="auto"/>
              <w:ind w:right="0" w:firstLine="5"/>
              <w:jc w:val="center"/>
              <w:rPr>
                <w:rFonts w:ascii="GHEA Grapalat" w:hAnsi="GHEA Grapalat"/>
                <w:color w:val="auto"/>
                <w:sz w:val="24"/>
                <w:lang w:val="hy-AM"/>
              </w:rPr>
            </w:pPr>
            <w:r w:rsidRPr="00AF558F">
              <w:rPr>
                <w:rFonts w:ascii="GHEA Grapalat" w:hAnsi="GHEA Grapalat"/>
                <w:color w:val="auto"/>
                <w:sz w:val="24"/>
                <w:lang w:val="hy-AM"/>
              </w:rPr>
              <w:t>0,63</w:t>
            </w:r>
          </w:p>
        </w:tc>
        <w:tc>
          <w:tcPr>
            <w:tcW w:w="877" w:type="dxa"/>
            <w:vAlign w:val="center"/>
          </w:tcPr>
          <w:p w14:paraId="7347F01B" w14:textId="77777777" w:rsidR="00D350BA" w:rsidRPr="00AF558F" w:rsidRDefault="00D350BA" w:rsidP="00D37028">
            <w:pPr>
              <w:tabs>
                <w:tab w:val="left" w:pos="1080"/>
                <w:tab w:val="left" w:pos="1260"/>
              </w:tabs>
              <w:autoSpaceDE w:val="0"/>
              <w:autoSpaceDN w:val="0"/>
              <w:adjustRightInd w:val="0"/>
              <w:spacing w:after="0" w:line="360" w:lineRule="auto"/>
              <w:ind w:right="0" w:firstLine="0"/>
              <w:jc w:val="center"/>
              <w:rPr>
                <w:rFonts w:ascii="GHEA Grapalat" w:hAnsi="GHEA Grapalat"/>
                <w:color w:val="auto"/>
                <w:sz w:val="24"/>
                <w:lang w:val="hy-AM"/>
              </w:rPr>
            </w:pPr>
            <w:r w:rsidRPr="00AF558F">
              <w:rPr>
                <w:rFonts w:ascii="GHEA Grapalat" w:hAnsi="GHEA Grapalat"/>
                <w:color w:val="auto"/>
                <w:sz w:val="24"/>
                <w:lang w:val="hy-AM"/>
              </w:rPr>
              <w:t>0,62</w:t>
            </w:r>
          </w:p>
        </w:tc>
        <w:tc>
          <w:tcPr>
            <w:tcW w:w="788" w:type="dxa"/>
            <w:vAlign w:val="center"/>
          </w:tcPr>
          <w:p w14:paraId="29D32A8E" w14:textId="77777777" w:rsidR="00D350BA" w:rsidRPr="00AF558F" w:rsidRDefault="00D350BA" w:rsidP="00D37028">
            <w:pPr>
              <w:tabs>
                <w:tab w:val="left" w:pos="1080"/>
                <w:tab w:val="left" w:pos="1260"/>
              </w:tabs>
              <w:autoSpaceDE w:val="0"/>
              <w:autoSpaceDN w:val="0"/>
              <w:adjustRightInd w:val="0"/>
              <w:spacing w:after="0" w:line="360" w:lineRule="auto"/>
              <w:ind w:right="0" w:firstLine="0"/>
              <w:jc w:val="center"/>
              <w:rPr>
                <w:rFonts w:ascii="GHEA Grapalat" w:hAnsi="GHEA Grapalat"/>
                <w:color w:val="auto"/>
                <w:sz w:val="24"/>
                <w:lang w:val="hy-AM"/>
              </w:rPr>
            </w:pPr>
            <w:r w:rsidRPr="00AF558F">
              <w:rPr>
                <w:rFonts w:ascii="GHEA Grapalat" w:hAnsi="GHEA Grapalat"/>
                <w:color w:val="auto"/>
                <w:sz w:val="24"/>
                <w:lang w:val="hy-AM"/>
              </w:rPr>
              <w:t>0,65</w:t>
            </w:r>
          </w:p>
        </w:tc>
      </w:tr>
      <w:tr w:rsidR="00D350BA" w:rsidRPr="00AF558F" w14:paraId="14646FFE" w14:textId="77777777" w:rsidTr="00D37028">
        <w:tc>
          <w:tcPr>
            <w:tcW w:w="720" w:type="dxa"/>
            <w:vAlign w:val="center"/>
          </w:tcPr>
          <w:p w14:paraId="17294173" w14:textId="77777777" w:rsidR="00D350BA" w:rsidRPr="00AF558F" w:rsidRDefault="00D350BA" w:rsidP="00D37028">
            <w:pPr>
              <w:spacing w:line="360" w:lineRule="auto"/>
              <w:ind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4.</w:t>
            </w:r>
          </w:p>
        </w:tc>
        <w:tc>
          <w:tcPr>
            <w:tcW w:w="2700" w:type="dxa"/>
          </w:tcPr>
          <w:p w14:paraId="24C09433" w14:textId="77777777" w:rsidR="00D350BA" w:rsidRPr="00AF558F" w:rsidRDefault="00D350BA" w:rsidP="00D37028">
            <w:pPr>
              <w:spacing w:line="360" w:lineRule="auto"/>
              <w:ind w:firstLine="108"/>
              <w:jc w:val="left"/>
              <w:rPr>
                <w:rFonts w:ascii="GHEA Grapalat" w:hAnsi="GHEA Grapalat"/>
                <w:color w:val="auto"/>
                <w:sz w:val="24"/>
                <w:lang w:val="hy-AM"/>
              </w:rPr>
            </w:pPr>
            <w:r w:rsidRPr="00AF558F">
              <w:rPr>
                <w:rFonts w:ascii="GHEA Grapalat" w:hAnsi="GHEA Grapalat"/>
                <w:color w:val="auto"/>
                <w:sz w:val="24"/>
                <w:lang w:val="hy-AM"/>
              </w:rPr>
              <w:t>Փոշենման, ծանր փոշենման կավա</w:t>
            </w:r>
            <w:r w:rsidR="00EF0786" w:rsidRPr="00AF558F">
              <w:rPr>
                <w:rFonts w:ascii="GHEA Grapalat" w:hAnsi="GHEA Grapalat"/>
                <w:color w:val="auto"/>
                <w:sz w:val="24"/>
                <w:lang w:val="hy-AM"/>
              </w:rPr>
              <w:t>–</w:t>
            </w:r>
            <w:r w:rsidRPr="00AF558F">
              <w:rPr>
                <w:rFonts w:ascii="GHEA Grapalat" w:hAnsi="GHEA Grapalat"/>
                <w:color w:val="auto"/>
                <w:sz w:val="24"/>
                <w:lang w:val="hy-AM"/>
              </w:rPr>
              <w:t>վազ, թեթև փոշե</w:t>
            </w:r>
            <w:r w:rsidR="00EF0786" w:rsidRPr="00AF558F">
              <w:rPr>
                <w:rFonts w:ascii="GHEA Grapalat" w:hAnsi="GHEA Grapalat"/>
                <w:color w:val="auto"/>
                <w:sz w:val="24"/>
                <w:lang w:val="hy-AM"/>
              </w:rPr>
              <w:t>–</w:t>
            </w:r>
            <w:r w:rsidRPr="00AF558F">
              <w:rPr>
                <w:rFonts w:ascii="GHEA Grapalat" w:hAnsi="GHEA Grapalat"/>
                <w:color w:val="auto"/>
                <w:sz w:val="24"/>
                <w:lang w:val="hy-AM"/>
              </w:rPr>
              <w:t>նման ավազակավ</w:t>
            </w:r>
          </w:p>
        </w:tc>
        <w:tc>
          <w:tcPr>
            <w:tcW w:w="877" w:type="dxa"/>
            <w:vAlign w:val="center"/>
          </w:tcPr>
          <w:p w14:paraId="0B021D95" w14:textId="77777777" w:rsidR="00D350BA" w:rsidRPr="00AF558F" w:rsidRDefault="00D350BA" w:rsidP="00D37028">
            <w:pPr>
              <w:tabs>
                <w:tab w:val="left" w:pos="1080"/>
                <w:tab w:val="left" w:pos="1260"/>
              </w:tabs>
              <w:autoSpaceDE w:val="0"/>
              <w:autoSpaceDN w:val="0"/>
              <w:adjustRightInd w:val="0"/>
              <w:spacing w:after="0" w:line="360" w:lineRule="auto"/>
              <w:ind w:right="0" w:hanging="18"/>
              <w:jc w:val="center"/>
              <w:rPr>
                <w:rFonts w:ascii="GHEA Grapalat" w:hAnsi="GHEA Grapalat"/>
                <w:color w:val="auto"/>
                <w:sz w:val="24"/>
                <w:lang w:val="hy-AM"/>
              </w:rPr>
            </w:pPr>
            <w:r w:rsidRPr="00AF558F">
              <w:rPr>
                <w:rFonts w:ascii="GHEA Grapalat" w:hAnsi="GHEA Grapalat"/>
                <w:color w:val="auto"/>
                <w:sz w:val="24"/>
                <w:lang w:val="hy-AM"/>
              </w:rPr>
              <w:t>0,57</w:t>
            </w:r>
          </w:p>
        </w:tc>
        <w:tc>
          <w:tcPr>
            <w:tcW w:w="878" w:type="dxa"/>
            <w:vAlign w:val="center"/>
          </w:tcPr>
          <w:p w14:paraId="6B358151" w14:textId="77777777" w:rsidR="00D350BA" w:rsidRPr="00AF558F" w:rsidRDefault="00D350BA" w:rsidP="00D37028">
            <w:pPr>
              <w:tabs>
                <w:tab w:val="left" w:pos="1080"/>
                <w:tab w:val="left" w:pos="1260"/>
              </w:tabs>
              <w:autoSpaceDE w:val="0"/>
              <w:autoSpaceDN w:val="0"/>
              <w:adjustRightInd w:val="0"/>
              <w:spacing w:after="0" w:line="360" w:lineRule="auto"/>
              <w:ind w:right="0" w:firstLine="5"/>
              <w:jc w:val="center"/>
              <w:rPr>
                <w:rFonts w:ascii="GHEA Grapalat" w:hAnsi="GHEA Grapalat"/>
                <w:color w:val="auto"/>
                <w:sz w:val="24"/>
                <w:lang w:val="hy-AM"/>
              </w:rPr>
            </w:pPr>
            <w:r w:rsidRPr="00AF558F">
              <w:rPr>
                <w:rFonts w:ascii="GHEA Grapalat" w:hAnsi="GHEA Grapalat"/>
                <w:color w:val="auto"/>
                <w:sz w:val="24"/>
                <w:lang w:val="hy-AM"/>
              </w:rPr>
              <w:t>0,60</w:t>
            </w:r>
          </w:p>
        </w:tc>
        <w:tc>
          <w:tcPr>
            <w:tcW w:w="877" w:type="dxa"/>
            <w:vAlign w:val="center"/>
          </w:tcPr>
          <w:p w14:paraId="7EAEF65C" w14:textId="77777777" w:rsidR="00D350BA" w:rsidRPr="00AF558F" w:rsidRDefault="00D350BA" w:rsidP="00D37028">
            <w:pPr>
              <w:tabs>
                <w:tab w:val="left" w:pos="1080"/>
                <w:tab w:val="left" w:pos="1260"/>
              </w:tabs>
              <w:autoSpaceDE w:val="0"/>
              <w:autoSpaceDN w:val="0"/>
              <w:adjustRightInd w:val="0"/>
              <w:spacing w:after="0" w:line="360" w:lineRule="auto"/>
              <w:ind w:right="0" w:hanging="18"/>
              <w:jc w:val="center"/>
              <w:rPr>
                <w:rFonts w:ascii="GHEA Grapalat" w:hAnsi="GHEA Grapalat"/>
                <w:color w:val="auto"/>
                <w:sz w:val="24"/>
                <w:lang w:val="hy-AM"/>
              </w:rPr>
            </w:pPr>
            <w:r w:rsidRPr="00AF558F">
              <w:rPr>
                <w:rFonts w:ascii="GHEA Grapalat" w:hAnsi="GHEA Grapalat"/>
                <w:color w:val="auto"/>
                <w:sz w:val="24"/>
                <w:lang w:val="hy-AM"/>
              </w:rPr>
              <w:t>0,60</w:t>
            </w:r>
          </w:p>
        </w:tc>
        <w:tc>
          <w:tcPr>
            <w:tcW w:w="878" w:type="dxa"/>
            <w:vAlign w:val="center"/>
          </w:tcPr>
          <w:p w14:paraId="192E2408" w14:textId="77777777" w:rsidR="00D350BA" w:rsidRPr="00AF558F" w:rsidRDefault="00D350BA" w:rsidP="00D37028">
            <w:pPr>
              <w:tabs>
                <w:tab w:val="left" w:pos="1080"/>
                <w:tab w:val="left" w:pos="1260"/>
              </w:tabs>
              <w:autoSpaceDE w:val="0"/>
              <w:autoSpaceDN w:val="0"/>
              <w:adjustRightInd w:val="0"/>
              <w:spacing w:after="0" w:line="360" w:lineRule="auto"/>
              <w:ind w:right="0" w:firstLine="5"/>
              <w:jc w:val="center"/>
              <w:rPr>
                <w:rFonts w:ascii="GHEA Grapalat" w:hAnsi="GHEA Grapalat"/>
                <w:color w:val="auto"/>
                <w:sz w:val="24"/>
                <w:lang w:val="hy-AM"/>
              </w:rPr>
            </w:pPr>
            <w:r w:rsidRPr="00AF558F">
              <w:rPr>
                <w:rFonts w:ascii="GHEA Grapalat" w:hAnsi="GHEA Grapalat"/>
                <w:color w:val="auto"/>
                <w:sz w:val="24"/>
                <w:lang w:val="hy-AM"/>
              </w:rPr>
              <w:t>0,64</w:t>
            </w:r>
          </w:p>
        </w:tc>
        <w:tc>
          <w:tcPr>
            <w:tcW w:w="877" w:type="dxa"/>
            <w:vAlign w:val="center"/>
          </w:tcPr>
          <w:p w14:paraId="1A28FD15" w14:textId="77777777" w:rsidR="00D350BA" w:rsidRPr="00AF558F" w:rsidRDefault="00D350BA" w:rsidP="00D37028">
            <w:pPr>
              <w:tabs>
                <w:tab w:val="left" w:pos="1080"/>
                <w:tab w:val="left" w:pos="1260"/>
              </w:tabs>
              <w:autoSpaceDE w:val="0"/>
              <w:autoSpaceDN w:val="0"/>
              <w:adjustRightInd w:val="0"/>
              <w:spacing w:after="0" w:line="360" w:lineRule="auto"/>
              <w:ind w:right="0" w:hanging="18"/>
              <w:jc w:val="center"/>
              <w:rPr>
                <w:rFonts w:ascii="GHEA Grapalat" w:hAnsi="GHEA Grapalat"/>
                <w:color w:val="auto"/>
                <w:sz w:val="24"/>
                <w:lang w:val="hy-AM"/>
              </w:rPr>
            </w:pPr>
            <w:r w:rsidRPr="00AF558F">
              <w:rPr>
                <w:rFonts w:ascii="GHEA Grapalat" w:hAnsi="GHEA Grapalat"/>
                <w:color w:val="auto"/>
                <w:sz w:val="24"/>
                <w:lang w:val="hy-AM"/>
              </w:rPr>
              <w:t>0,63</w:t>
            </w:r>
          </w:p>
        </w:tc>
        <w:tc>
          <w:tcPr>
            <w:tcW w:w="878" w:type="dxa"/>
            <w:vAlign w:val="center"/>
          </w:tcPr>
          <w:p w14:paraId="3181CE9E" w14:textId="77777777" w:rsidR="00D350BA" w:rsidRPr="00AF558F" w:rsidRDefault="00D350BA" w:rsidP="00D37028">
            <w:pPr>
              <w:tabs>
                <w:tab w:val="left" w:pos="1080"/>
                <w:tab w:val="left" w:pos="1260"/>
              </w:tabs>
              <w:autoSpaceDE w:val="0"/>
              <w:autoSpaceDN w:val="0"/>
              <w:adjustRightInd w:val="0"/>
              <w:spacing w:after="0" w:line="360" w:lineRule="auto"/>
              <w:ind w:right="0" w:firstLine="5"/>
              <w:jc w:val="center"/>
              <w:rPr>
                <w:rFonts w:ascii="GHEA Grapalat" w:hAnsi="GHEA Grapalat"/>
                <w:color w:val="auto"/>
                <w:sz w:val="24"/>
                <w:lang w:val="hy-AM"/>
              </w:rPr>
            </w:pPr>
            <w:r w:rsidRPr="00AF558F">
              <w:rPr>
                <w:rFonts w:ascii="GHEA Grapalat" w:hAnsi="GHEA Grapalat"/>
                <w:color w:val="auto"/>
                <w:sz w:val="24"/>
                <w:lang w:val="hy-AM"/>
              </w:rPr>
              <w:t>0,67</w:t>
            </w:r>
          </w:p>
        </w:tc>
        <w:tc>
          <w:tcPr>
            <w:tcW w:w="877" w:type="dxa"/>
            <w:vAlign w:val="center"/>
          </w:tcPr>
          <w:p w14:paraId="5BE061E2" w14:textId="77777777" w:rsidR="00D350BA" w:rsidRPr="00AF558F" w:rsidRDefault="00D350BA" w:rsidP="00D37028">
            <w:pPr>
              <w:tabs>
                <w:tab w:val="left" w:pos="1080"/>
                <w:tab w:val="left" w:pos="1260"/>
              </w:tabs>
              <w:autoSpaceDE w:val="0"/>
              <w:autoSpaceDN w:val="0"/>
              <w:adjustRightInd w:val="0"/>
              <w:spacing w:after="0" w:line="360" w:lineRule="auto"/>
              <w:ind w:right="0" w:firstLine="0"/>
              <w:jc w:val="center"/>
              <w:rPr>
                <w:rFonts w:ascii="GHEA Grapalat" w:hAnsi="GHEA Grapalat"/>
                <w:color w:val="auto"/>
                <w:sz w:val="24"/>
                <w:lang w:val="hy-AM"/>
              </w:rPr>
            </w:pPr>
            <w:r w:rsidRPr="00AF558F">
              <w:rPr>
                <w:rFonts w:ascii="GHEA Grapalat" w:hAnsi="GHEA Grapalat"/>
                <w:color w:val="auto"/>
                <w:sz w:val="24"/>
                <w:lang w:val="hy-AM"/>
              </w:rPr>
              <w:t>0,67</w:t>
            </w:r>
          </w:p>
        </w:tc>
        <w:tc>
          <w:tcPr>
            <w:tcW w:w="788" w:type="dxa"/>
            <w:vAlign w:val="center"/>
          </w:tcPr>
          <w:p w14:paraId="4A17F6D0" w14:textId="77777777" w:rsidR="00D350BA" w:rsidRPr="00AF558F" w:rsidRDefault="00D350BA" w:rsidP="00D37028">
            <w:pPr>
              <w:tabs>
                <w:tab w:val="left" w:pos="1080"/>
                <w:tab w:val="left" w:pos="1260"/>
              </w:tabs>
              <w:autoSpaceDE w:val="0"/>
              <w:autoSpaceDN w:val="0"/>
              <w:adjustRightInd w:val="0"/>
              <w:spacing w:after="0" w:line="360" w:lineRule="auto"/>
              <w:ind w:right="0" w:firstLine="0"/>
              <w:jc w:val="center"/>
              <w:rPr>
                <w:rFonts w:ascii="GHEA Grapalat" w:hAnsi="GHEA Grapalat"/>
                <w:color w:val="auto"/>
                <w:sz w:val="24"/>
                <w:lang w:val="hy-AM"/>
              </w:rPr>
            </w:pPr>
            <w:r w:rsidRPr="00AF558F">
              <w:rPr>
                <w:rFonts w:ascii="GHEA Grapalat" w:hAnsi="GHEA Grapalat"/>
                <w:color w:val="auto"/>
                <w:sz w:val="24"/>
                <w:lang w:val="hy-AM"/>
              </w:rPr>
              <w:t>0,70</w:t>
            </w:r>
          </w:p>
        </w:tc>
      </w:tr>
    </w:tbl>
    <w:p w14:paraId="6C29225C" w14:textId="77777777" w:rsidR="00C17294" w:rsidRPr="00AF558F" w:rsidRDefault="00C17294" w:rsidP="00D37028">
      <w:pPr>
        <w:pStyle w:val="ListParagraph"/>
        <w:tabs>
          <w:tab w:val="left" w:pos="1080"/>
          <w:tab w:val="left" w:pos="1260"/>
        </w:tabs>
        <w:autoSpaceDE w:val="0"/>
        <w:autoSpaceDN w:val="0"/>
        <w:adjustRightInd w:val="0"/>
        <w:spacing w:after="0" w:line="360" w:lineRule="auto"/>
        <w:ind w:left="1530" w:right="0" w:hanging="990"/>
        <w:rPr>
          <w:rFonts w:ascii="GHEA Grapalat" w:hAnsi="GHEA Grapalat"/>
          <w:sz w:val="24"/>
          <w:lang w:val="hy-AM"/>
        </w:rPr>
      </w:pPr>
    </w:p>
    <w:p w14:paraId="01182161" w14:textId="77777777" w:rsidR="002D5F0B" w:rsidRPr="00AF558F" w:rsidRDefault="002D5F0B" w:rsidP="00D37028">
      <w:pPr>
        <w:spacing w:line="360" w:lineRule="auto"/>
        <w:ind w:left="568" w:firstLine="0"/>
        <w:jc w:val="right"/>
        <w:rPr>
          <w:rFonts w:ascii="GHEA Grapalat" w:hAnsi="GHEA Grapalat"/>
          <w:color w:val="auto"/>
          <w:sz w:val="24"/>
          <w:szCs w:val="24"/>
          <w:lang w:val="en-US"/>
        </w:rPr>
      </w:pPr>
      <w:r w:rsidRPr="00AF558F">
        <w:rPr>
          <w:rFonts w:ascii="GHEA Grapalat" w:hAnsi="GHEA Grapalat"/>
          <w:color w:val="auto"/>
          <w:sz w:val="24"/>
          <w:szCs w:val="24"/>
          <w:lang w:val="en-US"/>
        </w:rPr>
        <w:t>Աղյուսակ 1</w:t>
      </w:r>
      <w:r w:rsidR="00C17294" w:rsidRPr="00AF558F">
        <w:rPr>
          <w:rFonts w:ascii="GHEA Grapalat" w:hAnsi="GHEA Grapalat"/>
          <w:color w:val="auto"/>
          <w:sz w:val="24"/>
          <w:szCs w:val="24"/>
          <w:lang w:val="hy-AM"/>
        </w:rPr>
        <w:t>5</w:t>
      </w:r>
    </w:p>
    <w:tbl>
      <w:tblPr>
        <w:tblStyle w:val="TableGrid0"/>
        <w:tblW w:w="10350" w:type="dxa"/>
        <w:tblInd w:w="85" w:type="dxa"/>
        <w:tblLayout w:type="fixed"/>
        <w:tblLook w:val="04A0" w:firstRow="1" w:lastRow="0" w:firstColumn="1" w:lastColumn="0" w:noHBand="0" w:noVBand="1"/>
      </w:tblPr>
      <w:tblGrid>
        <w:gridCol w:w="720"/>
        <w:gridCol w:w="2309"/>
        <w:gridCol w:w="7321"/>
      </w:tblGrid>
      <w:tr w:rsidR="002D5F0B" w:rsidRPr="00AF558F" w14:paraId="3D8B13A4" w14:textId="77777777" w:rsidTr="00D37028">
        <w:tc>
          <w:tcPr>
            <w:tcW w:w="720" w:type="dxa"/>
            <w:vAlign w:val="center"/>
          </w:tcPr>
          <w:p w14:paraId="15C546C1" w14:textId="77777777" w:rsidR="002D5F0B" w:rsidRPr="00AF558F" w:rsidRDefault="002A734F" w:rsidP="00D37028">
            <w:pPr>
              <w:spacing w:line="360" w:lineRule="auto"/>
              <w:ind w:firstLine="72"/>
              <w:jc w:val="center"/>
              <w:rPr>
                <w:rFonts w:ascii="GHEA Grapalat" w:hAnsi="GHEA Grapalat"/>
                <w:color w:val="auto"/>
                <w:sz w:val="24"/>
                <w:szCs w:val="24"/>
                <w:lang w:val="hy-AM"/>
              </w:rPr>
            </w:pPr>
            <w:r w:rsidRPr="00AF558F">
              <w:rPr>
                <w:rFonts w:ascii="GHEA Grapalat" w:hAnsi="GHEA Grapalat"/>
                <w:color w:val="auto"/>
                <w:sz w:val="24"/>
                <w:szCs w:val="24"/>
                <w:lang w:val="en-US"/>
              </w:rPr>
              <w:t>N</w:t>
            </w:r>
          </w:p>
        </w:tc>
        <w:tc>
          <w:tcPr>
            <w:tcW w:w="2309" w:type="dxa"/>
          </w:tcPr>
          <w:p w14:paraId="4C381CA6" w14:textId="77777777" w:rsidR="002D5F0B" w:rsidRPr="00AF558F" w:rsidRDefault="002D5F0B" w:rsidP="00D37028">
            <w:pPr>
              <w:tabs>
                <w:tab w:val="left" w:pos="1273"/>
                <w:tab w:val="left" w:pos="1427"/>
              </w:tabs>
              <w:spacing w:line="360" w:lineRule="auto"/>
              <w:ind w:right="187" w:firstLine="0"/>
              <w:jc w:val="center"/>
              <w:rPr>
                <w:rFonts w:ascii="GHEA Grapalat" w:hAnsi="GHEA Grapalat"/>
                <w:color w:val="auto"/>
                <w:sz w:val="24"/>
                <w:lang w:val="hy-AM"/>
              </w:rPr>
            </w:pPr>
            <w:r w:rsidRPr="00AF558F">
              <w:rPr>
                <w:rFonts w:ascii="GHEA Grapalat" w:hAnsi="GHEA Grapalat"/>
                <w:color w:val="auto"/>
                <w:sz w:val="24"/>
                <w:lang w:val="hy-AM"/>
              </w:rPr>
              <w:t>Տեղանքի խոնավացման շրջանը</w:t>
            </w:r>
          </w:p>
        </w:tc>
        <w:tc>
          <w:tcPr>
            <w:tcW w:w="7321" w:type="dxa"/>
            <w:vAlign w:val="center"/>
          </w:tcPr>
          <w:p w14:paraId="1FAFFD09" w14:textId="77777777" w:rsidR="002D5F0B" w:rsidRPr="00AF558F" w:rsidRDefault="002D5F0B" w:rsidP="00D37028">
            <w:pPr>
              <w:tabs>
                <w:tab w:val="left" w:pos="1080"/>
                <w:tab w:val="left" w:pos="1260"/>
              </w:tabs>
              <w:autoSpaceDE w:val="0"/>
              <w:autoSpaceDN w:val="0"/>
              <w:adjustRightInd w:val="0"/>
              <w:spacing w:after="0" w:line="360" w:lineRule="auto"/>
              <w:ind w:right="0" w:firstLine="174"/>
              <w:jc w:val="center"/>
              <w:rPr>
                <w:rFonts w:ascii="GHEA Grapalat" w:hAnsi="GHEA Grapalat"/>
                <w:color w:val="auto"/>
                <w:sz w:val="24"/>
                <w:lang w:val="hy-AM"/>
              </w:rPr>
            </w:pPr>
            <w:r w:rsidRPr="00AF558F">
              <w:rPr>
                <w:rFonts w:ascii="GHEA Grapalat" w:hAnsi="GHEA Grapalat"/>
                <w:sz w:val="24"/>
                <w:lang w:val="hy-AM"/>
              </w:rPr>
              <w:t>ՀՀ բնակավայրերի անվանումները</w:t>
            </w:r>
          </w:p>
        </w:tc>
      </w:tr>
      <w:tr w:rsidR="002D5F0B" w:rsidRPr="00F277DD" w14:paraId="1BB674DD" w14:textId="77777777" w:rsidTr="00D37028">
        <w:tc>
          <w:tcPr>
            <w:tcW w:w="720" w:type="dxa"/>
            <w:vAlign w:val="center"/>
          </w:tcPr>
          <w:p w14:paraId="1B7D5E76" w14:textId="77777777" w:rsidR="002D5F0B" w:rsidRPr="00AF558F" w:rsidRDefault="002D5F0B" w:rsidP="00D37028">
            <w:pPr>
              <w:spacing w:line="360" w:lineRule="auto"/>
              <w:ind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1.</w:t>
            </w:r>
          </w:p>
        </w:tc>
        <w:tc>
          <w:tcPr>
            <w:tcW w:w="2309" w:type="dxa"/>
          </w:tcPr>
          <w:p w14:paraId="339D8D37" w14:textId="77777777" w:rsidR="002D5F0B" w:rsidRPr="00AF558F" w:rsidRDefault="002D5F0B" w:rsidP="00D37028">
            <w:pPr>
              <w:spacing w:line="360" w:lineRule="auto"/>
              <w:ind w:firstLine="108"/>
              <w:jc w:val="center"/>
              <w:rPr>
                <w:rFonts w:ascii="GHEA Grapalat" w:hAnsi="GHEA Grapalat"/>
                <w:color w:val="auto"/>
                <w:sz w:val="24"/>
                <w:lang w:val="hy-AM"/>
              </w:rPr>
            </w:pPr>
            <w:r w:rsidRPr="00AF558F">
              <w:rPr>
                <w:rFonts w:ascii="GHEA Grapalat" w:hAnsi="GHEA Grapalat"/>
                <w:sz w:val="24"/>
                <w:lang w:val="hy-AM"/>
              </w:rPr>
              <w:t>I</w:t>
            </w:r>
          </w:p>
        </w:tc>
        <w:tc>
          <w:tcPr>
            <w:tcW w:w="7321" w:type="dxa"/>
            <w:vAlign w:val="center"/>
          </w:tcPr>
          <w:p w14:paraId="3E3F413C" w14:textId="77777777" w:rsidR="002D5F0B" w:rsidRPr="00AF558F" w:rsidRDefault="002D5F0B" w:rsidP="009D15C5">
            <w:pPr>
              <w:tabs>
                <w:tab w:val="left" w:pos="1080"/>
                <w:tab w:val="left" w:pos="1260"/>
              </w:tabs>
              <w:autoSpaceDE w:val="0"/>
              <w:autoSpaceDN w:val="0"/>
              <w:adjustRightInd w:val="0"/>
              <w:spacing w:after="0" w:line="360" w:lineRule="auto"/>
              <w:ind w:right="0" w:firstLine="0"/>
              <w:rPr>
                <w:rFonts w:ascii="GHEA Grapalat" w:hAnsi="GHEA Grapalat"/>
                <w:sz w:val="24"/>
                <w:lang w:val="hy-AM"/>
              </w:rPr>
            </w:pPr>
            <w:r w:rsidRPr="00AF558F">
              <w:rPr>
                <w:rFonts w:ascii="GHEA Grapalat" w:hAnsi="GHEA Grapalat"/>
                <w:sz w:val="24"/>
                <w:lang w:val="hy-AM"/>
              </w:rPr>
              <w:t xml:space="preserve">Արարատ, Արենի, Արմավիր, Արտաշատ, Երասխ, Էջմիածին, Մեղրի, Վեդի, Ուրցաձոր, Քարակերտ </w:t>
            </w:r>
          </w:p>
        </w:tc>
      </w:tr>
      <w:tr w:rsidR="002D5F0B" w:rsidRPr="00F277DD" w14:paraId="6AF9A2E0" w14:textId="77777777" w:rsidTr="00D37028">
        <w:tc>
          <w:tcPr>
            <w:tcW w:w="720" w:type="dxa"/>
            <w:vAlign w:val="center"/>
          </w:tcPr>
          <w:p w14:paraId="41AE0280" w14:textId="77777777" w:rsidR="002D5F0B" w:rsidRPr="00AF558F" w:rsidRDefault="002D5F0B" w:rsidP="00D37028">
            <w:pPr>
              <w:spacing w:line="360" w:lineRule="auto"/>
              <w:ind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2.</w:t>
            </w:r>
          </w:p>
        </w:tc>
        <w:tc>
          <w:tcPr>
            <w:tcW w:w="2309" w:type="dxa"/>
          </w:tcPr>
          <w:p w14:paraId="4BA2B587" w14:textId="77777777" w:rsidR="002D5F0B" w:rsidRPr="00AF558F" w:rsidRDefault="002D5F0B" w:rsidP="00D37028">
            <w:pPr>
              <w:spacing w:line="360" w:lineRule="auto"/>
              <w:ind w:firstLine="108"/>
              <w:jc w:val="center"/>
              <w:rPr>
                <w:rFonts w:ascii="GHEA Grapalat" w:hAnsi="GHEA Grapalat"/>
                <w:sz w:val="24"/>
                <w:lang w:val="hy-AM"/>
              </w:rPr>
            </w:pPr>
            <w:r w:rsidRPr="00AF558F">
              <w:rPr>
                <w:rFonts w:ascii="GHEA Grapalat" w:hAnsi="GHEA Grapalat"/>
                <w:sz w:val="24"/>
                <w:lang w:val="hy-AM"/>
              </w:rPr>
              <w:t>II</w:t>
            </w:r>
          </w:p>
        </w:tc>
        <w:tc>
          <w:tcPr>
            <w:tcW w:w="7321" w:type="dxa"/>
            <w:vAlign w:val="center"/>
          </w:tcPr>
          <w:p w14:paraId="3C1ACB65" w14:textId="77777777" w:rsidR="002D5F0B" w:rsidRPr="00AF558F" w:rsidRDefault="002D5F0B" w:rsidP="009D15C5">
            <w:pPr>
              <w:tabs>
                <w:tab w:val="left" w:pos="1080"/>
                <w:tab w:val="left" w:pos="1260"/>
              </w:tabs>
              <w:autoSpaceDE w:val="0"/>
              <w:autoSpaceDN w:val="0"/>
              <w:adjustRightInd w:val="0"/>
              <w:spacing w:after="0" w:line="360" w:lineRule="auto"/>
              <w:ind w:right="0" w:firstLine="0"/>
              <w:rPr>
                <w:rFonts w:ascii="GHEA Grapalat" w:hAnsi="GHEA Grapalat"/>
                <w:sz w:val="24"/>
                <w:lang w:val="hy-AM"/>
              </w:rPr>
            </w:pPr>
            <w:r w:rsidRPr="00AF558F">
              <w:rPr>
                <w:rFonts w:ascii="GHEA Grapalat" w:hAnsi="GHEA Grapalat"/>
                <w:sz w:val="24"/>
                <w:lang w:val="hy-AM"/>
              </w:rPr>
              <w:t xml:space="preserve">Աբովյան, Ալավերդի, Ամբերդ, Աշտարակ, Արագած ե.գ., Արզնի, Արթիկ, Գառնի, Գառնհովիտ, Գավառ, Գեղի, Եղեգնաձոր, Եղվարդ, Երևան, Զառ, Թալին, Հարթագյուղ, Մայակովսկի, Մասրիկ, Մարտիրոս, Մարտունի, Նորադուզ, Շամիրամ, Շորժա, Ջրվեժ, Սիսիան, Սպիտակ, Սևքար, Վայք </w:t>
            </w:r>
          </w:p>
        </w:tc>
      </w:tr>
      <w:tr w:rsidR="002D5F0B" w:rsidRPr="00F277DD" w14:paraId="4F3BC238" w14:textId="77777777" w:rsidTr="00D37028">
        <w:trPr>
          <w:trHeight w:val="472"/>
        </w:trPr>
        <w:tc>
          <w:tcPr>
            <w:tcW w:w="720" w:type="dxa"/>
            <w:vAlign w:val="center"/>
          </w:tcPr>
          <w:p w14:paraId="05EA6CA1" w14:textId="77777777" w:rsidR="002D5F0B" w:rsidRPr="00AF558F" w:rsidRDefault="002D5F0B" w:rsidP="00D37028">
            <w:pPr>
              <w:spacing w:line="360" w:lineRule="auto"/>
              <w:ind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3.</w:t>
            </w:r>
          </w:p>
        </w:tc>
        <w:tc>
          <w:tcPr>
            <w:tcW w:w="2309" w:type="dxa"/>
          </w:tcPr>
          <w:p w14:paraId="0D561CB5" w14:textId="77777777" w:rsidR="002D5F0B" w:rsidRPr="00AF558F" w:rsidRDefault="002D5F0B" w:rsidP="00D37028">
            <w:pPr>
              <w:spacing w:line="360" w:lineRule="auto"/>
              <w:ind w:firstLine="108"/>
              <w:jc w:val="center"/>
              <w:rPr>
                <w:rFonts w:ascii="GHEA Grapalat" w:hAnsi="GHEA Grapalat"/>
                <w:color w:val="auto"/>
                <w:sz w:val="24"/>
                <w:lang w:val="hy-AM"/>
              </w:rPr>
            </w:pPr>
            <w:r w:rsidRPr="00AF558F">
              <w:rPr>
                <w:rFonts w:ascii="GHEA Grapalat" w:hAnsi="GHEA Grapalat"/>
                <w:sz w:val="24"/>
                <w:lang w:val="hy-AM"/>
              </w:rPr>
              <w:t>III</w:t>
            </w:r>
          </w:p>
        </w:tc>
        <w:tc>
          <w:tcPr>
            <w:tcW w:w="7321" w:type="dxa"/>
            <w:vAlign w:val="center"/>
          </w:tcPr>
          <w:p w14:paraId="3B97F26B" w14:textId="77777777" w:rsidR="002D5F0B" w:rsidRPr="00AF558F" w:rsidRDefault="002D5F0B" w:rsidP="009D15C5">
            <w:pPr>
              <w:tabs>
                <w:tab w:val="left" w:pos="1080"/>
                <w:tab w:val="left" w:pos="1260"/>
              </w:tabs>
              <w:autoSpaceDE w:val="0"/>
              <w:autoSpaceDN w:val="0"/>
              <w:adjustRightInd w:val="0"/>
              <w:spacing w:after="0" w:line="360" w:lineRule="auto"/>
              <w:ind w:right="0" w:firstLine="0"/>
              <w:rPr>
                <w:rFonts w:ascii="GHEA Grapalat" w:hAnsi="GHEA Grapalat"/>
                <w:sz w:val="24"/>
                <w:lang w:val="hy-AM"/>
              </w:rPr>
            </w:pPr>
            <w:r w:rsidRPr="00AF558F">
              <w:rPr>
                <w:rFonts w:ascii="GHEA Grapalat" w:hAnsi="GHEA Grapalat"/>
                <w:sz w:val="24"/>
                <w:lang w:val="hy-AM"/>
              </w:rPr>
              <w:t>Ամասիա, Այգեհովիտ, Այգեձոր, Ապարան, Բագրատաշեն, Բերդ, Գեղաձոր, Գյուլագարակ, Գյումրի, Գորայք, Գորիս, Դիլիջան, Թումանյան, Իջևան, Լերմոնտովո, Ծաղկահովիտ, Կապան, Կողբ, Հանքավան, Հրազդան, Ճամբարակ, Մարալիկ, Մեծավան, Շնող, Որոտանի լ-ք, Պաղակն, Ջաջուռ, Ջերմուկ, Ստեփանավան, Սևան լճ., Սևան ք., , Տաշիր, Վանաձոր, Վարդենիս, Վերին Խոտանան, Ուռուտ, Քաջարան, Քուչակ, Օձուն, Ֆանտան</w:t>
            </w:r>
          </w:p>
        </w:tc>
      </w:tr>
      <w:tr w:rsidR="002D5F0B" w:rsidRPr="00F277DD" w14:paraId="414DE1A0" w14:textId="77777777" w:rsidTr="00D37028">
        <w:tc>
          <w:tcPr>
            <w:tcW w:w="720" w:type="dxa"/>
            <w:vAlign w:val="center"/>
          </w:tcPr>
          <w:p w14:paraId="4296C5E5" w14:textId="77777777" w:rsidR="002D5F0B" w:rsidRPr="00AF558F" w:rsidRDefault="002D5F0B" w:rsidP="00D37028">
            <w:pPr>
              <w:spacing w:line="360" w:lineRule="auto"/>
              <w:ind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lastRenderedPageBreak/>
              <w:t>4.</w:t>
            </w:r>
          </w:p>
        </w:tc>
        <w:tc>
          <w:tcPr>
            <w:tcW w:w="2309" w:type="dxa"/>
          </w:tcPr>
          <w:p w14:paraId="2D32BD15" w14:textId="77777777" w:rsidR="002D5F0B" w:rsidRPr="00AF558F" w:rsidRDefault="002D5F0B" w:rsidP="00D37028">
            <w:pPr>
              <w:spacing w:line="360" w:lineRule="auto"/>
              <w:ind w:firstLine="108"/>
              <w:jc w:val="center"/>
              <w:rPr>
                <w:rFonts w:ascii="GHEA Grapalat" w:hAnsi="GHEA Grapalat"/>
                <w:color w:val="auto"/>
                <w:sz w:val="24"/>
                <w:lang w:val="hy-AM"/>
              </w:rPr>
            </w:pPr>
            <w:r w:rsidRPr="00AF558F">
              <w:rPr>
                <w:rFonts w:ascii="GHEA Grapalat" w:hAnsi="GHEA Grapalat"/>
                <w:sz w:val="24"/>
                <w:lang w:val="hy-AM"/>
              </w:rPr>
              <w:t>IV</w:t>
            </w:r>
          </w:p>
        </w:tc>
        <w:tc>
          <w:tcPr>
            <w:tcW w:w="7321" w:type="dxa"/>
            <w:vAlign w:val="center"/>
          </w:tcPr>
          <w:p w14:paraId="0E8C8EC5" w14:textId="77777777" w:rsidR="002D5F0B" w:rsidRPr="00AF558F" w:rsidRDefault="002D5F0B" w:rsidP="009D15C5">
            <w:pPr>
              <w:tabs>
                <w:tab w:val="left" w:pos="1080"/>
                <w:tab w:val="left" w:pos="1260"/>
              </w:tabs>
              <w:autoSpaceDE w:val="0"/>
              <w:autoSpaceDN w:val="0"/>
              <w:adjustRightInd w:val="0"/>
              <w:spacing w:after="0" w:line="360" w:lineRule="auto"/>
              <w:ind w:right="0" w:firstLine="0"/>
              <w:rPr>
                <w:rFonts w:ascii="GHEA Grapalat" w:hAnsi="GHEA Grapalat"/>
                <w:sz w:val="24"/>
                <w:lang w:val="hy-AM"/>
              </w:rPr>
            </w:pPr>
            <w:r w:rsidRPr="00AF558F">
              <w:rPr>
                <w:rFonts w:ascii="GHEA Grapalat" w:hAnsi="GHEA Grapalat"/>
                <w:sz w:val="24"/>
                <w:lang w:val="hy-AM"/>
              </w:rPr>
              <w:t xml:space="preserve">Աշոցք, Արագած բ/լ, Կաթնառատ, Պուշկինի լ-ք, Սեմյոնովկա, Սիսիանի լ-ք </w:t>
            </w:r>
          </w:p>
        </w:tc>
      </w:tr>
    </w:tbl>
    <w:p w14:paraId="63D58A98" w14:textId="77777777" w:rsidR="008D6B91" w:rsidRPr="00AF558F" w:rsidRDefault="008D6B91" w:rsidP="008D6B91">
      <w:pPr>
        <w:spacing w:line="276" w:lineRule="auto"/>
        <w:ind w:left="568" w:firstLine="0"/>
        <w:jc w:val="right"/>
        <w:rPr>
          <w:rFonts w:ascii="GHEA Grapalat" w:hAnsi="GHEA Grapalat"/>
          <w:color w:val="auto"/>
          <w:sz w:val="24"/>
          <w:szCs w:val="24"/>
          <w:lang w:val="hy-AM"/>
        </w:rPr>
      </w:pPr>
    </w:p>
    <w:p w14:paraId="1232D066" w14:textId="77777777" w:rsidR="006528DC" w:rsidRPr="00AF558F" w:rsidRDefault="006528DC" w:rsidP="00250450">
      <w:pPr>
        <w:spacing w:line="276" w:lineRule="auto"/>
        <w:ind w:firstLine="0"/>
        <w:jc w:val="right"/>
        <w:rPr>
          <w:rFonts w:ascii="GHEA Grapalat" w:hAnsi="GHEA Grapalat"/>
          <w:color w:val="auto"/>
          <w:sz w:val="24"/>
          <w:szCs w:val="24"/>
          <w:lang w:val="en-US"/>
        </w:rPr>
      </w:pPr>
      <w:r w:rsidRPr="00AF558F">
        <w:rPr>
          <w:rFonts w:ascii="GHEA Grapalat" w:hAnsi="GHEA Grapalat"/>
          <w:color w:val="auto"/>
          <w:sz w:val="24"/>
          <w:szCs w:val="24"/>
          <w:lang w:val="en-US"/>
        </w:rPr>
        <w:t xml:space="preserve">Աղյուսակ </w:t>
      </w:r>
      <w:r w:rsidR="004B1794" w:rsidRPr="00AF558F">
        <w:rPr>
          <w:rFonts w:ascii="GHEA Grapalat" w:hAnsi="GHEA Grapalat"/>
          <w:color w:val="auto"/>
          <w:sz w:val="24"/>
          <w:szCs w:val="24"/>
          <w:lang w:val="en-US"/>
        </w:rPr>
        <w:t>1</w:t>
      </w:r>
      <w:r w:rsidR="00627C29" w:rsidRPr="00AF558F">
        <w:rPr>
          <w:rFonts w:ascii="GHEA Grapalat" w:hAnsi="GHEA Grapalat"/>
          <w:color w:val="auto"/>
          <w:sz w:val="24"/>
          <w:szCs w:val="24"/>
          <w:lang w:val="hy-AM"/>
        </w:rPr>
        <w:t>6</w:t>
      </w:r>
    </w:p>
    <w:tbl>
      <w:tblPr>
        <w:tblStyle w:val="TableGrid0"/>
        <w:tblW w:w="9990" w:type="dxa"/>
        <w:jc w:val="center"/>
        <w:tblLook w:val="04A0" w:firstRow="1" w:lastRow="0" w:firstColumn="1" w:lastColumn="0" w:noHBand="0" w:noVBand="1"/>
      </w:tblPr>
      <w:tblGrid>
        <w:gridCol w:w="689"/>
        <w:gridCol w:w="3065"/>
        <w:gridCol w:w="6236"/>
      </w:tblGrid>
      <w:tr w:rsidR="007374E7" w:rsidRPr="00AF558F" w14:paraId="557656A0" w14:textId="77777777" w:rsidTr="00D37028">
        <w:trPr>
          <w:jc w:val="center"/>
        </w:trPr>
        <w:tc>
          <w:tcPr>
            <w:tcW w:w="540" w:type="dxa"/>
          </w:tcPr>
          <w:p w14:paraId="4271911A" w14:textId="77777777" w:rsidR="007374E7" w:rsidRPr="00AF558F" w:rsidRDefault="007374E7" w:rsidP="00B502C8">
            <w:pPr>
              <w:spacing w:line="360" w:lineRule="auto"/>
              <w:ind w:left="-383" w:firstLine="455"/>
              <w:rPr>
                <w:rFonts w:ascii="GHEA Grapalat" w:hAnsi="GHEA Grapalat"/>
                <w:color w:val="auto"/>
                <w:sz w:val="24"/>
                <w:szCs w:val="24"/>
                <w:lang w:val="en-US"/>
              </w:rPr>
            </w:pPr>
            <w:r w:rsidRPr="00AF558F">
              <w:rPr>
                <w:rFonts w:ascii="GHEA Grapalat" w:hAnsi="GHEA Grapalat"/>
                <w:color w:val="auto"/>
                <w:sz w:val="24"/>
                <w:szCs w:val="24"/>
                <w:lang w:val="en-US"/>
              </w:rPr>
              <w:t>N</w:t>
            </w:r>
          </w:p>
        </w:tc>
        <w:tc>
          <w:tcPr>
            <w:tcW w:w="3094" w:type="dxa"/>
            <w:vAlign w:val="center"/>
          </w:tcPr>
          <w:p w14:paraId="19D86731" w14:textId="77777777" w:rsidR="007374E7" w:rsidRPr="00AF558F" w:rsidRDefault="007374E7" w:rsidP="00B502C8">
            <w:pPr>
              <w:spacing w:line="360" w:lineRule="auto"/>
              <w:ind w:firstLine="18"/>
              <w:jc w:val="center"/>
              <w:rPr>
                <w:rFonts w:ascii="GHEA Grapalat" w:hAnsi="GHEA Grapalat"/>
                <w:color w:val="auto"/>
                <w:sz w:val="24"/>
                <w:szCs w:val="24"/>
                <w:lang w:val="en-US"/>
              </w:rPr>
            </w:pPr>
            <w:r w:rsidRPr="00AF558F">
              <w:rPr>
                <w:rFonts w:ascii="GHEA Grapalat" w:hAnsi="GHEA Grapalat"/>
                <w:color w:val="auto"/>
                <w:sz w:val="24"/>
                <w:szCs w:val="24"/>
                <w:lang w:val="en-US"/>
              </w:rPr>
              <w:t>Հուսալիության մակարդակը</w:t>
            </w:r>
          </w:p>
        </w:tc>
        <w:tc>
          <w:tcPr>
            <w:tcW w:w="6356" w:type="dxa"/>
          </w:tcPr>
          <w:p w14:paraId="1DFB86FD" w14:textId="77777777" w:rsidR="007374E7" w:rsidRPr="00AF558F" w:rsidRDefault="007374E7" w:rsidP="00B502C8">
            <w:pPr>
              <w:spacing w:line="360" w:lineRule="auto"/>
              <w:ind w:firstLine="112"/>
              <w:jc w:val="center"/>
              <w:rPr>
                <w:rFonts w:ascii="GHEA Grapalat" w:hAnsi="GHEA Grapalat"/>
                <w:color w:val="auto"/>
                <w:sz w:val="24"/>
                <w:szCs w:val="24"/>
                <w:lang w:val="en-US"/>
              </w:rPr>
            </w:pPr>
            <w:r w:rsidRPr="00AF558F">
              <w:rPr>
                <w:rFonts w:ascii="GHEA Grapalat" w:hAnsi="GHEA Grapalat"/>
                <w:sz w:val="24"/>
                <w:lang w:val="en-US"/>
              </w:rPr>
              <w:t>Ն</w:t>
            </w:r>
            <w:r w:rsidRPr="00AF558F">
              <w:rPr>
                <w:rFonts w:ascii="GHEA Grapalat" w:hAnsi="GHEA Grapalat"/>
                <w:sz w:val="24"/>
                <w:lang w:val="hy-AM"/>
              </w:rPr>
              <w:t xml:space="preserve">որմավորված շեղման </w:t>
            </w:r>
            <m:oMath>
              <m:r>
                <w:rPr>
                  <w:rFonts w:ascii="Cambria Math" w:hAnsi="GHEA Grapalat"/>
                  <w:color w:val="auto"/>
                  <w:sz w:val="28"/>
                  <w:szCs w:val="28"/>
                  <w:lang w:val="hy-AM"/>
                </w:rPr>
                <m:t>t</m:t>
              </m:r>
            </m:oMath>
            <w:r w:rsidRPr="00AF558F">
              <w:rPr>
                <w:rFonts w:ascii="GHEA Grapalat" w:hAnsi="GHEA Grapalat"/>
                <w:sz w:val="24"/>
                <w:lang w:val="hy-AM"/>
              </w:rPr>
              <w:t xml:space="preserve">  գործակիցը</w:t>
            </w:r>
          </w:p>
        </w:tc>
      </w:tr>
      <w:tr w:rsidR="007374E7" w:rsidRPr="00AF558F" w14:paraId="465AE0DF" w14:textId="77777777" w:rsidTr="00D37028">
        <w:trPr>
          <w:jc w:val="center"/>
        </w:trPr>
        <w:tc>
          <w:tcPr>
            <w:tcW w:w="540" w:type="dxa"/>
            <w:vAlign w:val="center"/>
          </w:tcPr>
          <w:p w14:paraId="37E6133D" w14:textId="77777777" w:rsidR="007374E7" w:rsidRPr="00AF558F" w:rsidRDefault="007374E7" w:rsidP="00B502C8">
            <w:pPr>
              <w:spacing w:line="360" w:lineRule="auto"/>
              <w:ind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1.</w:t>
            </w:r>
          </w:p>
        </w:tc>
        <w:tc>
          <w:tcPr>
            <w:tcW w:w="3094" w:type="dxa"/>
            <w:vAlign w:val="center"/>
          </w:tcPr>
          <w:p w14:paraId="107CE035" w14:textId="77777777" w:rsidR="007374E7" w:rsidRPr="00AF558F" w:rsidRDefault="007374E7" w:rsidP="00B502C8">
            <w:pPr>
              <w:spacing w:line="360" w:lineRule="auto"/>
              <w:ind w:right="0" w:hanging="36"/>
              <w:jc w:val="center"/>
              <w:rPr>
                <w:rFonts w:ascii="GHEA Grapalat" w:hAnsi="GHEA Grapalat"/>
                <w:color w:val="auto"/>
                <w:sz w:val="24"/>
                <w:szCs w:val="24"/>
                <w:lang w:val="hy-AM"/>
              </w:rPr>
            </w:pPr>
            <w:r w:rsidRPr="00AF558F">
              <w:rPr>
                <w:rFonts w:ascii="GHEA Grapalat" w:hAnsi="GHEA Grapalat"/>
                <w:color w:val="auto"/>
                <w:sz w:val="24"/>
                <w:szCs w:val="24"/>
                <w:lang w:val="en-US"/>
              </w:rPr>
              <w:t>0,80</w:t>
            </w:r>
          </w:p>
        </w:tc>
        <w:tc>
          <w:tcPr>
            <w:tcW w:w="6356" w:type="dxa"/>
          </w:tcPr>
          <w:p w14:paraId="21B20AF3" w14:textId="77777777" w:rsidR="007374E7" w:rsidRPr="00AF558F" w:rsidRDefault="007374E7" w:rsidP="00B502C8">
            <w:pPr>
              <w:spacing w:line="360" w:lineRule="auto"/>
              <w:ind w:right="78" w:firstLine="42"/>
              <w:jc w:val="center"/>
              <w:rPr>
                <w:rFonts w:ascii="GHEA Grapalat" w:hAnsi="GHEA Grapalat"/>
                <w:color w:val="auto"/>
                <w:sz w:val="24"/>
                <w:szCs w:val="24"/>
                <w:lang w:val="en-US"/>
              </w:rPr>
            </w:pPr>
            <w:r w:rsidRPr="00AF558F">
              <w:rPr>
                <w:rFonts w:ascii="GHEA Grapalat" w:hAnsi="GHEA Grapalat"/>
                <w:color w:val="auto"/>
                <w:sz w:val="24"/>
                <w:szCs w:val="24"/>
                <w:lang w:val="en-US"/>
              </w:rPr>
              <w:t>0,84</w:t>
            </w:r>
          </w:p>
        </w:tc>
      </w:tr>
      <w:tr w:rsidR="007374E7" w:rsidRPr="00AF558F" w14:paraId="75E55B5B" w14:textId="77777777" w:rsidTr="00D37028">
        <w:trPr>
          <w:jc w:val="center"/>
        </w:trPr>
        <w:tc>
          <w:tcPr>
            <w:tcW w:w="540" w:type="dxa"/>
            <w:vAlign w:val="center"/>
          </w:tcPr>
          <w:p w14:paraId="2771A7A0" w14:textId="77777777" w:rsidR="007374E7" w:rsidRPr="00AF558F" w:rsidRDefault="007374E7" w:rsidP="00B502C8">
            <w:pPr>
              <w:spacing w:line="360" w:lineRule="auto"/>
              <w:ind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2.</w:t>
            </w:r>
          </w:p>
        </w:tc>
        <w:tc>
          <w:tcPr>
            <w:tcW w:w="3094" w:type="dxa"/>
            <w:vAlign w:val="center"/>
          </w:tcPr>
          <w:p w14:paraId="4E386C15" w14:textId="77777777" w:rsidR="007374E7" w:rsidRPr="00AF558F" w:rsidRDefault="007374E7" w:rsidP="00B502C8">
            <w:pPr>
              <w:spacing w:line="360" w:lineRule="auto"/>
              <w:ind w:right="0" w:hanging="36"/>
              <w:jc w:val="center"/>
              <w:rPr>
                <w:rFonts w:ascii="GHEA Grapalat" w:hAnsi="GHEA Grapalat"/>
                <w:color w:val="auto"/>
                <w:sz w:val="24"/>
                <w:szCs w:val="24"/>
                <w:lang w:val="hy-AM"/>
              </w:rPr>
            </w:pPr>
            <w:r w:rsidRPr="00AF558F">
              <w:rPr>
                <w:rFonts w:ascii="GHEA Grapalat" w:hAnsi="GHEA Grapalat"/>
                <w:color w:val="auto"/>
                <w:sz w:val="24"/>
                <w:szCs w:val="24"/>
                <w:lang w:val="en-US"/>
              </w:rPr>
              <w:t>0,85</w:t>
            </w:r>
          </w:p>
        </w:tc>
        <w:tc>
          <w:tcPr>
            <w:tcW w:w="6356" w:type="dxa"/>
          </w:tcPr>
          <w:p w14:paraId="65973BFE" w14:textId="77777777" w:rsidR="007374E7" w:rsidRPr="00AF558F" w:rsidRDefault="007374E7" w:rsidP="00B502C8">
            <w:pPr>
              <w:spacing w:line="360" w:lineRule="auto"/>
              <w:ind w:right="78" w:firstLine="42"/>
              <w:jc w:val="center"/>
              <w:rPr>
                <w:rFonts w:ascii="GHEA Grapalat" w:hAnsi="GHEA Grapalat"/>
                <w:color w:val="auto"/>
                <w:sz w:val="24"/>
                <w:szCs w:val="24"/>
                <w:lang w:val="en-US"/>
              </w:rPr>
            </w:pPr>
            <w:r w:rsidRPr="00AF558F">
              <w:rPr>
                <w:rFonts w:ascii="GHEA Grapalat" w:hAnsi="GHEA Grapalat"/>
                <w:color w:val="auto"/>
                <w:sz w:val="24"/>
                <w:szCs w:val="24"/>
                <w:lang w:val="en-US"/>
              </w:rPr>
              <w:t>1,06</w:t>
            </w:r>
          </w:p>
        </w:tc>
      </w:tr>
      <w:tr w:rsidR="007374E7" w:rsidRPr="00AF558F" w14:paraId="5868D750" w14:textId="77777777" w:rsidTr="00D37028">
        <w:trPr>
          <w:jc w:val="center"/>
        </w:trPr>
        <w:tc>
          <w:tcPr>
            <w:tcW w:w="540" w:type="dxa"/>
            <w:vAlign w:val="center"/>
          </w:tcPr>
          <w:p w14:paraId="7AEEBB53" w14:textId="77777777" w:rsidR="007374E7" w:rsidRPr="00AF558F" w:rsidRDefault="007374E7" w:rsidP="00B502C8">
            <w:pPr>
              <w:spacing w:line="360" w:lineRule="auto"/>
              <w:ind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3.</w:t>
            </w:r>
          </w:p>
        </w:tc>
        <w:tc>
          <w:tcPr>
            <w:tcW w:w="3094" w:type="dxa"/>
            <w:vAlign w:val="center"/>
          </w:tcPr>
          <w:p w14:paraId="3395565D" w14:textId="77777777" w:rsidR="007374E7" w:rsidRPr="00AF558F" w:rsidRDefault="007374E7" w:rsidP="00B502C8">
            <w:pPr>
              <w:spacing w:line="360" w:lineRule="auto"/>
              <w:ind w:right="0" w:hanging="36"/>
              <w:jc w:val="center"/>
              <w:rPr>
                <w:rFonts w:ascii="GHEA Grapalat" w:hAnsi="GHEA Grapalat"/>
                <w:color w:val="auto"/>
                <w:sz w:val="24"/>
                <w:szCs w:val="24"/>
                <w:lang w:val="hy-AM"/>
              </w:rPr>
            </w:pPr>
            <w:r w:rsidRPr="00AF558F">
              <w:rPr>
                <w:rFonts w:ascii="GHEA Grapalat" w:hAnsi="GHEA Grapalat"/>
                <w:color w:val="auto"/>
                <w:sz w:val="24"/>
                <w:szCs w:val="24"/>
                <w:lang w:val="en-US"/>
              </w:rPr>
              <w:t>0,90</w:t>
            </w:r>
          </w:p>
        </w:tc>
        <w:tc>
          <w:tcPr>
            <w:tcW w:w="6356" w:type="dxa"/>
          </w:tcPr>
          <w:p w14:paraId="031F0754" w14:textId="77777777" w:rsidR="007374E7" w:rsidRPr="00AF558F" w:rsidRDefault="007374E7" w:rsidP="00B502C8">
            <w:pPr>
              <w:spacing w:line="360" w:lineRule="auto"/>
              <w:ind w:right="78" w:firstLine="42"/>
              <w:jc w:val="center"/>
              <w:rPr>
                <w:rFonts w:ascii="GHEA Grapalat" w:hAnsi="GHEA Grapalat"/>
                <w:color w:val="auto"/>
                <w:sz w:val="24"/>
                <w:szCs w:val="24"/>
                <w:lang w:val="en-US"/>
              </w:rPr>
            </w:pPr>
            <w:r w:rsidRPr="00AF558F">
              <w:rPr>
                <w:rFonts w:ascii="GHEA Grapalat" w:hAnsi="GHEA Grapalat"/>
                <w:color w:val="auto"/>
                <w:sz w:val="24"/>
                <w:szCs w:val="24"/>
                <w:lang w:val="en-US"/>
              </w:rPr>
              <w:t>1,32</w:t>
            </w:r>
          </w:p>
        </w:tc>
      </w:tr>
      <w:tr w:rsidR="007374E7" w:rsidRPr="00AF558F" w14:paraId="764774EF" w14:textId="77777777" w:rsidTr="00D37028">
        <w:trPr>
          <w:jc w:val="center"/>
        </w:trPr>
        <w:tc>
          <w:tcPr>
            <w:tcW w:w="540" w:type="dxa"/>
            <w:vAlign w:val="center"/>
          </w:tcPr>
          <w:p w14:paraId="491901F0" w14:textId="77777777" w:rsidR="007374E7" w:rsidRPr="00AF558F" w:rsidRDefault="007374E7" w:rsidP="00B502C8">
            <w:pPr>
              <w:spacing w:line="360" w:lineRule="auto"/>
              <w:ind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4.</w:t>
            </w:r>
          </w:p>
        </w:tc>
        <w:tc>
          <w:tcPr>
            <w:tcW w:w="3094" w:type="dxa"/>
            <w:vAlign w:val="center"/>
          </w:tcPr>
          <w:p w14:paraId="5F6C37EA" w14:textId="77777777" w:rsidR="007374E7" w:rsidRPr="00AF558F" w:rsidRDefault="007374E7" w:rsidP="00B502C8">
            <w:pPr>
              <w:spacing w:line="360" w:lineRule="auto"/>
              <w:ind w:right="0" w:hanging="36"/>
              <w:jc w:val="center"/>
              <w:rPr>
                <w:rFonts w:ascii="GHEA Grapalat" w:hAnsi="GHEA Grapalat"/>
                <w:color w:val="auto"/>
                <w:sz w:val="24"/>
                <w:szCs w:val="24"/>
                <w:lang w:val="hy-AM"/>
              </w:rPr>
            </w:pPr>
            <w:r w:rsidRPr="00AF558F">
              <w:rPr>
                <w:rFonts w:ascii="GHEA Grapalat" w:hAnsi="GHEA Grapalat"/>
                <w:color w:val="auto"/>
                <w:sz w:val="24"/>
                <w:szCs w:val="24"/>
                <w:lang w:val="en-US"/>
              </w:rPr>
              <w:t>0,95</w:t>
            </w:r>
          </w:p>
        </w:tc>
        <w:tc>
          <w:tcPr>
            <w:tcW w:w="6356" w:type="dxa"/>
          </w:tcPr>
          <w:p w14:paraId="55AA0325" w14:textId="77777777" w:rsidR="007374E7" w:rsidRPr="00AF558F" w:rsidRDefault="007374E7" w:rsidP="00B502C8">
            <w:pPr>
              <w:spacing w:line="360" w:lineRule="auto"/>
              <w:ind w:right="78" w:firstLine="42"/>
              <w:jc w:val="center"/>
              <w:rPr>
                <w:rFonts w:ascii="GHEA Grapalat" w:hAnsi="GHEA Grapalat"/>
                <w:color w:val="auto"/>
                <w:sz w:val="24"/>
                <w:szCs w:val="24"/>
                <w:lang w:val="en-US"/>
              </w:rPr>
            </w:pPr>
            <w:r w:rsidRPr="00AF558F">
              <w:rPr>
                <w:rFonts w:ascii="GHEA Grapalat" w:hAnsi="GHEA Grapalat"/>
                <w:color w:val="auto"/>
                <w:sz w:val="24"/>
                <w:szCs w:val="24"/>
                <w:lang w:val="en-US"/>
              </w:rPr>
              <w:t>1,71</w:t>
            </w:r>
          </w:p>
        </w:tc>
      </w:tr>
      <w:tr w:rsidR="007374E7" w:rsidRPr="00AF558F" w14:paraId="571F4B51" w14:textId="77777777" w:rsidTr="00D37028">
        <w:trPr>
          <w:jc w:val="center"/>
        </w:trPr>
        <w:tc>
          <w:tcPr>
            <w:tcW w:w="540" w:type="dxa"/>
            <w:vAlign w:val="center"/>
          </w:tcPr>
          <w:p w14:paraId="2E5DF481" w14:textId="77777777" w:rsidR="007374E7" w:rsidRPr="00AF558F" w:rsidRDefault="007374E7" w:rsidP="00B502C8">
            <w:pPr>
              <w:spacing w:line="360" w:lineRule="auto"/>
              <w:ind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5.</w:t>
            </w:r>
          </w:p>
        </w:tc>
        <w:tc>
          <w:tcPr>
            <w:tcW w:w="3094" w:type="dxa"/>
            <w:vAlign w:val="center"/>
          </w:tcPr>
          <w:p w14:paraId="6579C01E" w14:textId="77777777" w:rsidR="007374E7" w:rsidRPr="00AF558F" w:rsidRDefault="007374E7" w:rsidP="00B502C8">
            <w:pPr>
              <w:spacing w:line="360" w:lineRule="auto"/>
              <w:ind w:right="0" w:hanging="36"/>
              <w:jc w:val="center"/>
              <w:rPr>
                <w:rFonts w:ascii="GHEA Grapalat" w:hAnsi="GHEA Grapalat"/>
                <w:color w:val="auto"/>
                <w:sz w:val="24"/>
                <w:szCs w:val="24"/>
                <w:lang w:val="hy-AM"/>
              </w:rPr>
            </w:pPr>
            <w:r w:rsidRPr="00AF558F">
              <w:rPr>
                <w:rFonts w:ascii="GHEA Grapalat" w:hAnsi="GHEA Grapalat"/>
                <w:color w:val="auto"/>
                <w:sz w:val="24"/>
                <w:szCs w:val="24"/>
                <w:lang w:val="en-US"/>
              </w:rPr>
              <w:t>0,98</w:t>
            </w:r>
          </w:p>
        </w:tc>
        <w:tc>
          <w:tcPr>
            <w:tcW w:w="6356" w:type="dxa"/>
          </w:tcPr>
          <w:p w14:paraId="0ACC3524" w14:textId="77777777" w:rsidR="007374E7" w:rsidRPr="00AF558F" w:rsidRDefault="007374E7" w:rsidP="00B502C8">
            <w:pPr>
              <w:spacing w:line="360" w:lineRule="auto"/>
              <w:ind w:right="78" w:firstLine="42"/>
              <w:jc w:val="center"/>
              <w:rPr>
                <w:rFonts w:ascii="GHEA Grapalat" w:hAnsi="GHEA Grapalat"/>
                <w:color w:val="auto"/>
                <w:sz w:val="24"/>
                <w:szCs w:val="24"/>
                <w:lang w:val="en-US"/>
              </w:rPr>
            </w:pPr>
            <w:r w:rsidRPr="00AF558F">
              <w:rPr>
                <w:rFonts w:ascii="GHEA Grapalat" w:hAnsi="GHEA Grapalat"/>
                <w:color w:val="auto"/>
                <w:sz w:val="24"/>
                <w:szCs w:val="24"/>
                <w:lang w:val="en-US"/>
              </w:rPr>
              <w:t>2,19</w:t>
            </w:r>
          </w:p>
        </w:tc>
      </w:tr>
    </w:tbl>
    <w:p w14:paraId="213F1C24" w14:textId="7FCD38A3" w:rsidR="006170B9" w:rsidRPr="00AF558F" w:rsidRDefault="006170B9">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bookmarkStart w:id="54" w:name="_Hlk160918713"/>
      <w:r w:rsidRPr="00AF558F">
        <w:rPr>
          <w:rFonts w:ascii="GHEA Grapalat" w:hAnsi="GHEA Grapalat"/>
          <w:color w:val="auto"/>
          <w:sz w:val="24"/>
          <w:lang w:val="hy-AM"/>
        </w:rPr>
        <w:t xml:space="preserve">Հողային պաստառի աշխատանքային շերտի գրունտի առաձգականության մոդուլը պետք է լինի ոչ պակաս 40 ՄՊա: Համաձայն </w:t>
      </w:r>
      <w:r w:rsidR="000558A4">
        <w:rPr>
          <w:rFonts w:ascii="GHEA Grapalat" w:hAnsi="GHEA Grapalat"/>
          <w:color w:val="auto"/>
          <w:sz w:val="24"/>
          <w:lang w:val="hy-AM"/>
        </w:rPr>
        <w:t>ԳՕՍՏ</w:t>
      </w:r>
      <w:r w:rsidRPr="00AF558F">
        <w:rPr>
          <w:rFonts w:ascii="GHEA Grapalat" w:hAnsi="GHEA Grapalat"/>
          <w:color w:val="auto"/>
          <w:sz w:val="24"/>
          <w:lang w:val="hy-AM"/>
        </w:rPr>
        <w:t xml:space="preserve"> Ռ 59628-2021</w:t>
      </w:r>
      <w:r w:rsidR="00351450">
        <w:rPr>
          <w:rFonts w:ascii="GHEA Grapalat" w:hAnsi="GHEA Grapalat"/>
          <w:color w:val="auto"/>
          <w:sz w:val="24"/>
          <w:lang w:val="hy-AM"/>
        </w:rPr>
        <w:t xml:space="preserve"> </w:t>
      </w:r>
      <w:r w:rsidR="00351450">
        <w:rPr>
          <w:rFonts w:ascii="GHEA Grapalat" w:hAnsi="GHEA Grapalat"/>
          <w:sz w:val="24"/>
          <w:szCs w:val="24"/>
          <w:lang w:val="hy-AM"/>
        </w:rPr>
        <w:t>ստանդարտ</w:t>
      </w:r>
      <w:r w:rsidRPr="00AF558F">
        <w:rPr>
          <w:rFonts w:ascii="GHEA Grapalat" w:hAnsi="GHEA Grapalat"/>
          <w:color w:val="auto"/>
          <w:sz w:val="24"/>
          <w:lang w:val="hy-AM"/>
        </w:rPr>
        <w:t>ի</w:t>
      </w:r>
      <w:r w:rsidR="004C5CD1">
        <w:rPr>
          <w:rFonts w:ascii="GHEA Grapalat" w:hAnsi="GHEA Grapalat"/>
          <w:color w:val="auto"/>
          <w:sz w:val="24"/>
          <w:lang w:val="hy-AM"/>
        </w:rPr>
        <w:t>՝</w:t>
      </w:r>
      <w:r w:rsidRPr="00AF558F">
        <w:rPr>
          <w:rFonts w:ascii="GHEA Grapalat" w:hAnsi="GHEA Grapalat"/>
          <w:color w:val="auto"/>
          <w:sz w:val="24"/>
          <w:lang w:val="hy-AM"/>
        </w:rPr>
        <w:t xml:space="preserve"> հողային պաստառի աշխատանքային շերտի գրունտի ավելի ցածր առաձգականության մոդուլով տեղամասերում պետք է հասնել առաձգականության մոդուլի բարձրացման՝ նախատեսելով ջրաջերմային ռեժիմի կարգավորման հատուկ միջոցառումներ, ինչպես նաև գրունտների ուժեղացում կամ փոխարինում:</w:t>
      </w:r>
    </w:p>
    <w:p w14:paraId="0D2764DA" w14:textId="2D9412EE" w:rsidR="0011015B" w:rsidRDefault="0011015B">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AF558F">
        <w:rPr>
          <w:rFonts w:ascii="GHEA Grapalat" w:hAnsi="GHEA Grapalat"/>
          <w:color w:val="auto"/>
          <w:sz w:val="24"/>
          <w:lang w:val="hy-AM"/>
        </w:rPr>
        <w:t xml:space="preserve">Հողային պաստառի </w:t>
      </w:r>
      <w:r w:rsidR="00AD1018" w:rsidRPr="00AF558F">
        <w:rPr>
          <w:rFonts w:ascii="GHEA Grapalat" w:hAnsi="GHEA Grapalat"/>
          <w:color w:val="auto"/>
          <w:sz w:val="24"/>
          <w:lang w:val="hy-AM"/>
        </w:rPr>
        <w:t>աշխատանքային շերտի գրունտ</w:t>
      </w:r>
      <w:r w:rsidRPr="00AF558F">
        <w:rPr>
          <w:rFonts w:ascii="GHEA Grapalat" w:hAnsi="GHEA Grapalat"/>
          <w:color w:val="auto"/>
          <w:sz w:val="24"/>
          <w:lang w:val="hy-AM"/>
        </w:rPr>
        <w:t xml:space="preserve">ների և պատվածքի ավազային </w:t>
      </w:r>
      <w:r w:rsidR="003208C0" w:rsidRPr="00AF558F">
        <w:rPr>
          <w:rFonts w:ascii="GHEA Grapalat" w:hAnsi="GHEA Grapalat"/>
          <w:color w:val="auto"/>
          <w:sz w:val="24"/>
          <w:lang w:val="hy-AM"/>
        </w:rPr>
        <w:t xml:space="preserve">ու ավազակոպճային </w:t>
      </w:r>
      <w:r w:rsidRPr="00AF558F">
        <w:rPr>
          <w:rFonts w:ascii="GHEA Grapalat" w:hAnsi="GHEA Grapalat"/>
          <w:color w:val="auto"/>
          <w:sz w:val="24"/>
          <w:lang w:val="hy-AM"/>
        </w:rPr>
        <w:t>շերտերի նյութի հաշվարկային բնութագրերը</w:t>
      </w:r>
      <w:r w:rsidR="000B71D7" w:rsidRPr="00AF558F">
        <w:rPr>
          <w:rFonts w:ascii="GHEA Grapalat" w:hAnsi="GHEA Grapalat"/>
          <w:color w:val="auto"/>
          <w:sz w:val="24"/>
          <w:lang w:val="hy-AM"/>
        </w:rPr>
        <w:t xml:space="preserve"> պետք է</w:t>
      </w:r>
      <w:r w:rsidR="004C5CD1">
        <w:rPr>
          <w:rFonts w:ascii="GHEA Grapalat" w:hAnsi="GHEA Grapalat"/>
          <w:color w:val="auto"/>
          <w:sz w:val="24"/>
          <w:lang w:val="hy-AM"/>
        </w:rPr>
        <w:t xml:space="preserve"> </w:t>
      </w:r>
      <w:r w:rsidRPr="00AF558F">
        <w:rPr>
          <w:rFonts w:ascii="GHEA Grapalat" w:hAnsi="GHEA Grapalat"/>
          <w:color w:val="auto"/>
          <w:sz w:val="24"/>
          <w:lang w:val="hy-AM"/>
        </w:rPr>
        <w:t>ընդուն</w:t>
      </w:r>
      <w:r w:rsidR="000B71D7" w:rsidRPr="00AF558F">
        <w:rPr>
          <w:rFonts w:ascii="GHEA Grapalat" w:hAnsi="GHEA Grapalat"/>
          <w:color w:val="auto"/>
          <w:sz w:val="24"/>
          <w:lang w:val="hy-AM"/>
        </w:rPr>
        <w:t>ել</w:t>
      </w:r>
      <w:r w:rsidR="004C5CD1">
        <w:rPr>
          <w:rFonts w:ascii="GHEA Grapalat" w:hAnsi="GHEA Grapalat"/>
          <w:color w:val="auto"/>
          <w:sz w:val="24"/>
          <w:lang w:val="hy-AM"/>
        </w:rPr>
        <w:t xml:space="preserve"> </w:t>
      </w:r>
      <w:r w:rsidRPr="00AF558F">
        <w:rPr>
          <w:rFonts w:ascii="GHEA Grapalat" w:hAnsi="GHEA Grapalat"/>
          <w:color w:val="auto"/>
          <w:sz w:val="24"/>
          <w:lang w:val="hy-AM"/>
        </w:rPr>
        <w:t xml:space="preserve">ըստ </w:t>
      </w:r>
      <w:r w:rsidR="004C5CD1" w:rsidRPr="00436D4A">
        <w:rPr>
          <w:rFonts w:ascii="GHEA Grapalat" w:hAnsi="GHEA Grapalat"/>
          <w:color w:val="auto"/>
          <w:sz w:val="24"/>
          <w:lang w:val="hy-AM"/>
        </w:rPr>
        <w:t xml:space="preserve">սույն </w:t>
      </w:r>
      <w:r w:rsidR="000B71D7" w:rsidRPr="00436D4A">
        <w:rPr>
          <w:rFonts w:ascii="GHEA Grapalat" w:hAnsi="GHEA Grapalat"/>
          <w:color w:val="auto"/>
          <w:sz w:val="24"/>
          <w:lang w:val="hy-AM"/>
        </w:rPr>
        <w:t>կանոնների հավաքածուի 1</w:t>
      </w:r>
      <w:r w:rsidR="00627C29" w:rsidRPr="00436D4A">
        <w:rPr>
          <w:rFonts w:ascii="GHEA Grapalat" w:hAnsi="GHEA Grapalat"/>
          <w:color w:val="auto"/>
          <w:sz w:val="24"/>
          <w:lang w:val="hy-AM"/>
        </w:rPr>
        <w:t>7</w:t>
      </w:r>
      <w:r w:rsidR="000B71D7" w:rsidRPr="00436D4A">
        <w:rPr>
          <w:rFonts w:ascii="GHEA Grapalat" w:hAnsi="GHEA Grapalat"/>
          <w:color w:val="auto"/>
          <w:sz w:val="24"/>
          <w:lang w:val="hy-AM"/>
        </w:rPr>
        <w:t>-</w:t>
      </w:r>
      <w:r w:rsidR="004C5CD1" w:rsidRPr="00436D4A">
        <w:rPr>
          <w:rFonts w:ascii="GHEA Grapalat" w:hAnsi="GHEA Grapalat"/>
          <w:color w:val="auto"/>
          <w:sz w:val="24"/>
          <w:lang w:val="hy-AM"/>
        </w:rPr>
        <w:t>րդ</w:t>
      </w:r>
      <w:r w:rsidR="000B71D7" w:rsidRPr="00436D4A">
        <w:rPr>
          <w:rFonts w:ascii="GHEA Grapalat" w:hAnsi="GHEA Grapalat"/>
          <w:color w:val="auto"/>
          <w:sz w:val="24"/>
          <w:lang w:val="hy-AM"/>
        </w:rPr>
        <w:t>, 1</w:t>
      </w:r>
      <w:r w:rsidR="00627C29" w:rsidRPr="00436D4A">
        <w:rPr>
          <w:rFonts w:ascii="GHEA Grapalat" w:hAnsi="GHEA Grapalat"/>
          <w:color w:val="auto"/>
          <w:sz w:val="24"/>
          <w:lang w:val="hy-AM"/>
        </w:rPr>
        <w:t>8</w:t>
      </w:r>
      <w:r w:rsidR="000B71D7" w:rsidRPr="00436D4A">
        <w:rPr>
          <w:rFonts w:ascii="GHEA Grapalat" w:hAnsi="GHEA Grapalat"/>
          <w:color w:val="auto"/>
          <w:sz w:val="24"/>
          <w:lang w:val="hy-AM"/>
        </w:rPr>
        <w:t>-</w:t>
      </w:r>
      <w:r w:rsidR="004C5CD1" w:rsidRPr="00436D4A">
        <w:rPr>
          <w:rFonts w:ascii="GHEA Grapalat" w:hAnsi="GHEA Grapalat"/>
          <w:color w:val="auto"/>
          <w:sz w:val="24"/>
          <w:lang w:val="hy-AM"/>
        </w:rPr>
        <w:t>րդ</w:t>
      </w:r>
      <w:r w:rsidR="000B71D7" w:rsidRPr="00436D4A">
        <w:rPr>
          <w:rFonts w:ascii="GHEA Grapalat" w:hAnsi="GHEA Grapalat"/>
          <w:color w:val="auto"/>
          <w:sz w:val="24"/>
          <w:lang w:val="hy-AM"/>
        </w:rPr>
        <w:t xml:space="preserve"> և 1</w:t>
      </w:r>
      <w:r w:rsidR="00627C29" w:rsidRPr="00436D4A">
        <w:rPr>
          <w:rFonts w:ascii="GHEA Grapalat" w:hAnsi="GHEA Grapalat"/>
          <w:color w:val="auto"/>
          <w:sz w:val="24"/>
          <w:lang w:val="hy-AM"/>
        </w:rPr>
        <w:t>9</w:t>
      </w:r>
      <w:r w:rsidR="000B71D7" w:rsidRPr="00436D4A">
        <w:rPr>
          <w:rFonts w:ascii="GHEA Grapalat" w:hAnsi="GHEA Grapalat"/>
          <w:color w:val="auto"/>
          <w:sz w:val="24"/>
          <w:lang w:val="hy-AM"/>
        </w:rPr>
        <w:t>-</w:t>
      </w:r>
      <w:r w:rsidR="004C5CD1" w:rsidRPr="00436D4A">
        <w:rPr>
          <w:rFonts w:ascii="GHEA Grapalat" w:hAnsi="GHEA Grapalat"/>
          <w:color w:val="auto"/>
          <w:sz w:val="24"/>
          <w:lang w:val="hy-AM"/>
        </w:rPr>
        <w:t>րդ աղյուսակների</w:t>
      </w:r>
      <w:r w:rsidR="000B71D7" w:rsidRPr="00AF558F">
        <w:rPr>
          <w:rFonts w:ascii="GHEA Grapalat" w:hAnsi="GHEA Grapalat"/>
          <w:color w:val="auto"/>
          <w:sz w:val="24"/>
          <w:lang w:val="hy-AM"/>
        </w:rPr>
        <w:t>:</w:t>
      </w:r>
    </w:p>
    <w:p w14:paraId="3B54B585" w14:textId="77777777" w:rsidR="00250450" w:rsidRPr="00AF558F" w:rsidRDefault="00250450" w:rsidP="0067561C">
      <w:pPr>
        <w:spacing w:line="360" w:lineRule="auto"/>
        <w:ind w:left="568" w:firstLine="0"/>
        <w:jc w:val="right"/>
        <w:rPr>
          <w:rFonts w:ascii="GHEA Grapalat" w:hAnsi="GHEA Grapalat"/>
          <w:color w:val="auto"/>
          <w:sz w:val="24"/>
          <w:szCs w:val="24"/>
          <w:lang w:val="en-US"/>
        </w:rPr>
      </w:pPr>
      <w:r w:rsidRPr="00AF558F">
        <w:rPr>
          <w:rFonts w:ascii="GHEA Grapalat" w:hAnsi="GHEA Grapalat"/>
          <w:color w:val="auto"/>
          <w:sz w:val="24"/>
          <w:szCs w:val="24"/>
          <w:lang w:val="en-US"/>
        </w:rPr>
        <w:t>Աղյուսակ 1</w:t>
      </w:r>
      <w:r w:rsidRPr="00AF558F">
        <w:rPr>
          <w:rFonts w:ascii="GHEA Grapalat" w:hAnsi="GHEA Grapalat"/>
          <w:color w:val="auto"/>
          <w:sz w:val="24"/>
          <w:szCs w:val="24"/>
          <w:lang w:val="hy-AM"/>
        </w:rPr>
        <w:t>7</w:t>
      </w:r>
    </w:p>
    <w:tbl>
      <w:tblPr>
        <w:tblW w:w="1035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880"/>
        <w:gridCol w:w="1125"/>
        <w:gridCol w:w="1125"/>
        <w:gridCol w:w="1125"/>
        <w:gridCol w:w="1125"/>
        <w:gridCol w:w="1125"/>
        <w:gridCol w:w="1125"/>
      </w:tblGrid>
      <w:tr w:rsidR="00250450" w:rsidRPr="00F277DD" w14:paraId="6BBD594A" w14:textId="77777777" w:rsidTr="0067561C">
        <w:trPr>
          <w:cantSplit/>
          <w:trHeight w:val="520"/>
        </w:trPr>
        <w:tc>
          <w:tcPr>
            <w:tcW w:w="720" w:type="dxa"/>
            <w:vMerge w:val="restart"/>
            <w:vAlign w:val="center"/>
          </w:tcPr>
          <w:p w14:paraId="3BC47D3E" w14:textId="77777777" w:rsidR="00250450" w:rsidRPr="00AF558F" w:rsidRDefault="00250450" w:rsidP="0067561C">
            <w:pPr>
              <w:pStyle w:val="BodyText"/>
              <w:spacing w:line="360" w:lineRule="auto"/>
              <w:ind w:firstLine="50"/>
              <w:rPr>
                <w:rFonts w:ascii="GHEA Grapalat" w:hAnsi="GHEA Grapalat"/>
                <w:b w:val="0"/>
                <w:szCs w:val="22"/>
                <w:lang w:val="hy-AM"/>
              </w:rPr>
            </w:pPr>
            <w:r w:rsidRPr="00AF558F">
              <w:rPr>
                <w:rFonts w:ascii="GHEA Grapalat" w:hAnsi="GHEA Grapalat"/>
                <w:lang w:val="en-US"/>
              </w:rPr>
              <w:t>N</w:t>
            </w:r>
          </w:p>
        </w:tc>
        <w:tc>
          <w:tcPr>
            <w:tcW w:w="2880" w:type="dxa"/>
            <w:vMerge w:val="restart"/>
            <w:vAlign w:val="center"/>
          </w:tcPr>
          <w:p w14:paraId="7C0589C3" w14:textId="77777777" w:rsidR="00250450" w:rsidRPr="00AF558F" w:rsidRDefault="00250450" w:rsidP="0067561C">
            <w:pPr>
              <w:pStyle w:val="BodyText"/>
              <w:spacing w:line="360" w:lineRule="auto"/>
              <w:ind w:firstLine="50"/>
              <w:rPr>
                <w:rFonts w:ascii="GHEA Grapalat" w:hAnsi="GHEA Grapalat"/>
                <w:b w:val="0"/>
                <w:szCs w:val="22"/>
                <w:lang w:val="hy-AM"/>
              </w:rPr>
            </w:pPr>
            <w:r w:rsidRPr="00AF558F">
              <w:rPr>
                <w:rFonts w:ascii="GHEA Grapalat" w:hAnsi="GHEA Grapalat"/>
                <w:b w:val="0"/>
                <w:szCs w:val="22"/>
                <w:lang w:val="hy-AM"/>
              </w:rPr>
              <w:t>Գրունտի կամ շերտի նյութի տեսակը</w:t>
            </w:r>
          </w:p>
        </w:tc>
        <w:tc>
          <w:tcPr>
            <w:tcW w:w="6750" w:type="dxa"/>
            <w:gridSpan w:val="6"/>
          </w:tcPr>
          <w:p w14:paraId="7B8300A9" w14:textId="77777777" w:rsidR="00250450" w:rsidRPr="00AF558F" w:rsidRDefault="00250450" w:rsidP="0067561C">
            <w:pPr>
              <w:spacing w:line="360" w:lineRule="auto"/>
              <w:jc w:val="center"/>
              <w:rPr>
                <w:rFonts w:ascii="GHEA Grapalat" w:hAnsi="GHEA Grapalat"/>
                <w:color w:val="auto"/>
                <w:sz w:val="24"/>
                <w:lang w:val="hy-AM"/>
              </w:rPr>
            </w:pPr>
            <w:r w:rsidRPr="00AF558F">
              <w:rPr>
                <w:rFonts w:ascii="GHEA Grapalat" w:hAnsi="GHEA Grapalat"/>
                <w:color w:val="auto"/>
                <w:sz w:val="24"/>
                <w:lang w:val="hy-AM"/>
              </w:rPr>
              <w:t xml:space="preserve">Առաձգականության մոդուլը </w:t>
            </w:r>
            <m:oMath>
              <m:r>
                <w:rPr>
                  <w:rFonts w:ascii="Cambria Math" w:hAnsi="Cambria Math"/>
                  <w:color w:val="auto"/>
                  <w:sz w:val="24"/>
                  <w:lang w:val="hy-AM"/>
                </w:rPr>
                <m:t>E</m:t>
              </m:r>
            </m:oMath>
            <w:r w:rsidRPr="00AF558F">
              <w:rPr>
                <w:rFonts w:ascii="GHEA Grapalat" w:hAnsi="GHEA Grapalat"/>
                <w:color w:val="auto"/>
                <w:sz w:val="24"/>
                <w:lang w:val="hy-AM"/>
              </w:rPr>
              <w:t>,  ՄՊա, կախված հաշվարկային հարաբերական խոնավությունից</w:t>
            </w:r>
          </w:p>
        </w:tc>
      </w:tr>
      <w:tr w:rsidR="00250450" w:rsidRPr="00AF558F" w14:paraId="17334550" w14:textId="77777777" w:rsidTr="0067561C">
        <w:trPr>
          <w:cantSplit/>
          <w:trHeight w:val="418"/>
        </w:trPr>
        <w:tc>
          <w:tcPr>
            <w:tcW w:w="720" w:type="dxa"/>
            <w:vMerge/>
          </w:tcPr>
          <w:p w14:paraId="5A175C80" w14:textId="77777777" w:rsidR="00250450" w:rsidRPr="00AF558F" w:rsidRDefault="00250450" w:rsidP="0067561C">
            <w:pPr>
              <w:pStyle w:val="BodyText"/>
              <w:spacing w:line="360" w:lineRule="auto"/>
              <w:rPr>
                <w:rFonts w:ascii="GHEA Grapalat" w:hAnsi="GHEA Grapalat"/>
                <w:b w:val="0"/>
                <w:szCs w:val="22"/>
                <w:lang w:val="hy-AM"/>
              </w:rPr>
            </w:pPr>
          </w:p>
        </w:tc>
        <w:tc>
          <w:tcPr>
            <w:tcW w:w="2880" w:type="dxa"/>
            <w:vMerge/>
          </w:tcPr>
          <w:p w14:paraId="4D4474A3" w14:textId="77777777" w:rsidR="00250450" w:rsidRPr="00AF558F" w:rsidRDefault="00250450" w:rsidP="0067561C">
            <w:pPr>
              <w:pStyle w:val="BodyText"/>
              <w:spacing w:line="360" w:lineRule="auto"/>
              <w:rPr>
                <w:rFonts w:ascii="GHEA Grapalat" w:hAnsi="GHEA Grapalat"/>
                <w:b w:val="0"/>
                <w:szCs w:val="22"/>
                <w:lang w:val="hy-AM"/>
              </w:rPr>
            </w:pPr>
          </w:p>
        </w:tc>
        <w:tc>
          <w:tcPr>
            <w:tcW w:w="1125" w:type="dxa"/>
            <w:vAlign w:val="center"/>
          </w:tcPr>
          <w:p w14:paraId="563B7EC2"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0,55</w:t>
            </w:r>
          </w:p>
        </w:tc>
        <w:tc>
          <w:tcPr>
            <w:tcW w:w="1125" w:type="dxa"/>
            <w:vAlign w:val="center"/>
          </w:tcPr>
          <w:p w14:paraId="437AC7BF"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0,60</w:t>
            </w:r>
          </w:p>
        </w:tc>
        <w:tc>
          <w:tcPr>
            <w:tcW w:w="1125" w:type="dxa"/>
            <w:vAlign w:val="center"/>
          </w:tcPr>
          <w:p w14:paraId="584DBA1C"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0,65</w:t>
            </w:r>
          </w:p>
        </w:tc>
        <w:tc>
          <w:tcPr>
            <w:tcW w:w="1125" w:type="dxa"/>
            <w:vAlign w:val="center"/>
          </w:tcPr>
          <w:p w14:paraId="38E9A834"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0,70</w:t>
            </w:r>
          </w:p>
        </w:tc>
        <w:tc>
          <w:tcPr>
            <w:tcW w:w="1125" w:type="dxa"/>
            <w:vAlign w:val="center"/>
          </w:tcPr>
          <w:p w14:paraId="76E6992C"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0,75</w:t>
            </w:r>
          </w:p>
        </w:tc>
        <w:tc>
          <w:tcPr>
            <w:tcW w:w="1125" w:type="dxa"/>
            <w:vAlign w:val="center"/>
          </w:tcPr>
          <w:p w14:paraId="078F155D"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0,80</w:t>
            </w:r>
          </w:p>
        </w:tc>
      </w:tr>
      <w:tr w:rsidR="00250450" w:rsidRPr="00AF558F" w14:paraId="0051C591" w14:textId="77777777" w:rsidTr="0067561C">
        <w:trPr>
          <w:cantSplit/>
          <w:trHeight w:val="394"/>
        </w:trPr>
        <w:tc>
          <w:tcPr>
            <w:tcW w:w="720" w:type="dxa"/>
            <w:vAlign w:val="center"/>
          </w:tcPr>
          <w:p w14:paraId="24F6CE34" w14:textId="77777777" w:rsidR="00250450" w:rsidRPr="0067561C" w:rsidRDefault="00250450" w:rsidP="0067561C">
            <w:pPr>
              <w:spacing w:line="360" w:lineRule="auto"/>
              <w:ind w:right="36" w:firstLine="72"/>
              <w:jc w:val="center"/>
              <w:rPr>
                <w:rFonts w:ascii="GHEA Grapalat" w:hAnsi="GHEA Grapalat"/>
                <w:color w:val="auto"/>
                <w:sz w:val="24"/>
                <w:szCs w:val="24"/>
                <w:lang w:val="en-US"/>
              </w:rPr>
            </w:pPr>
            <w:r w:rsidRPr="0067561C">
              <w:rPr>
                <w:rFonts w:ascii="GHEA Grapalat" w:hAnsi="GHEA Grapalat"/>
                <w:color w:val="auto"/>
                <w:sz w:val="24"/>
                <w:szCs w:val="24"/>
                <w:lang w:val="en-US"/>
              </w:rPr>
              <w:t>1.</w:t>
            </w:r>
          </w:p>
        </w:tc>
        <w:tc>
          <w:tcPr>
            <w:tcW w:w="2880" w:type="dxa"/>
            <w:vAlign w:val="center"/>
          </w:tcPr>
          <w:p w14:paraId="2B5166F3" w14:textId="77777777" w:rsidR="00250450" w:rsidRPr="00AF558F" w:rsidRDefault="00250450" w:rsidP="0067561C">
            <w:pPr>
              <w:spacing w:before="100" w:beforeAutospacing="1" w:after="100" w:afterAutospacing="1" w:line="360" w:lineRule="auto"/>
              <w:ind w:right="36" w:hanging="18"/>
              <w:jc w:val="left"/>
              <w:rPr>
                <w:rFonts w:ascii="GHEA Grapalat" w:hAnsi="GHEA Grapalat"/>
                <w:color w:val="auto"/>
                <w:sz w:val="24"/>
                <w:lang w:val="en-US"/>
              </w:rPr>
            </w:pPr>
            <w:r w:rsidRPr="00AF558F">
              <w:rPr>
                <w:rFonts w:ascii="GHEA Grapalat" w:hAnsi="GHEA Grapalat"/>
                <w:color w:val="auto"/>
                <w:sz w:val="24"/>
                <w:lang w:val="en-US"/>
              </w:rPr>
              <w:t>Ավազակոպճային խառնուրդ</w:t>
            </w:r>
          </w:p>
        </w:tc>
        <w:tc>
          <w:tcPr>
            <w:tcW w:w="6750" w:type="dxa"/>
            <w:gridSpan w:val="6"/>
            <w:vAlign w:val="center"/>
          </w:tcPr>
          <w:p w14:paraId="6CE74BBF" w14:textId="77777777" w:rsidR="00250450" w:rsidRPr="00AF558F" w:rsidRDefault="00250450" w:rsidP="0067561C">
            <w:pPr>
              <w:spacing w:before="100" w:beforeAutospacing="1" w:after="100" w:afterAutospacing="1" w:line="360" w:lineRule="auto"/>
              <w:ind w:right="-72"/>
              <w:jc w:val="center"/>
              <w:rPr>
                <w:rFonts w:ascii="GHEA Grapalat" w:hAnsi="GHEA Grapalat"/>
                <w:color w:val="auto"/>
                <w:sz w:val="24"/>
                <w:lang w:val="hy-AM"/>
              </w:rPr>
            </w:pPr>
            <w:r w:rsidRPr="00AF558F">
              <w:rPr>
                <w:rFonts w:ascii="GHEA Grapalat" w:hAnsi="GHEA Grapalat"/>
                <w:color w:val="auto"/>
                <w:sz w:val="24"/>
                <w:lang w:val="hy-AM"/>
              </w:rPr>
              <w:t>1</w:t>
            </w:r>
            <w:r w:rsidRPr="00AF558F">
              <w:rPr>
                <w:rFonts w:ascii="GHEA Grapalat" w:hAnsi="GHEA Grapalat"/>
                <w:color w:val="auto"/>
                <w:sz w:val="24"/>
                <w:lang w:val="en-US"/>
              </w:rPr>
              <w:t>8</w:t>
            </w:r>
            <w:r w:rsidRPr="00AF558F">
              <w:rPr>
                <w:rFonts w:ascii="GHEA Grapalat" w:hAnsi="GHEA Grapalat"/>
                <w:color w:val="auto"/>
                <w:sz w:val="24"/>
                <w:lang w:val="hy-AM"/>
              </w:rPr>
              <w:t>0</w:t>
            </w:r>
          </w:p>
        </w:tc>
      </w:tr>
      <w:tr w:rsidR="00250450" w:rsidRPr="00AF558F" w14:paraId="78D76119" w14:textId="77777777" w:rsidTr="0067561C">
        <w:trPr>
          <w:cantSplit/>
          <w:trHeight w:val="394"/>
        </w:trPr>
        <w:tc>
          <w:tcPr>
            <w:tcW w:w="720" w:type="dxa"/>
            <w:vAlign w:val="center"/>
          </w:tcPr>
          <w:p w14:paraId="5C1503CC" w14:textId="77777777" w:rsidR="00250450" w:rsidRPr="0067561C" w:rsidRDefault="00250450" w:rsidP="0067561C">
            <w:pPr>
              <w:spacing w:line="360" w:lineRule="auto"/>
              <w:ind w:right="36" w:firstLine="72"/>
              <w:jc w:val="center"/>
              <w:rPr>
                <w:rFonts w:ascii="GHEA Grapalat" w:hAnsi="GHEA Grapalat"/>
                <w:color w:val="auto"/>
                <w:sz w:val="24"/>
                <w:szCs w:val="24"/>
                <w:lang w:val="en-US"/>
              </w:rPr>
            </w:pPr>
            <w:r w:rsidRPr="0067561C">
              <w:rPr>
                <w:rFonts w:ascii="GHEA Grapalat" w:hAnsi="GHEA Grapalat"/>
                <w:color w:val="auto"/>
                <w:sz w:val="24"/>
                <w:szCs w:val="24"/>
                <w:lang w:val="en-US"/>
              </w:rPr>
              <w:t>2.</w:t>
            </w:r>
          </w:p>
        </w:tc>
        <w:tc>
          <w:tcPr>
            <w:tcW w:w="9630" w:type="dxa"/>
            <w:gridSpan w:val="7"/>
          </w:tcPr>
          <w:p w14:paraId="2D3F84D3" w14:textId="77777777" w:rsidR="00250450" w:rsidRPr="00AF558F" w:rsidRDefault="00250450" w:rsidP="0067561C">
            <w:pPr>
              <w:spacing w:before="100" w:beforeAutospacing="1" w:after="100" w:afterAutospacing="1" w:line="360" w:lineRule="auto"/>
              <w:ind w:right="-72"/>
              <w:jc w:val="center"/>
              <w:rPr>
                <w:rFonts w:ascii="GHEA Grapalat" w:hAnsi="GHEA Grapalat"/>
                <w:color w:val="auto"/>
                <w:sz w:val="24"/>
                <w:lang w:val="hy-AM"/>
              </w:rPr>
            </w:pPr>
            <w:r w:rsidRPr="00AF558F">
              <w:rPr>
                <w:rFonts w:ascii="GHEA Grapalat" w:hAnsi="GHEA Grapalat"/>
                <w:color w:val="auto"/>
                <w:sz w:val="24"/>
                <w:lang w:val="hy-AM"/>
              </w:rPr>
              <w:t>Ավազներ</w:t>
            </w:r>
          </w:p>
        </w:tc>
      </w:tr>
      <w:tr w:rsidR="00250450" w:rsidRPr="00AF558F" w14:paraId="00AA6722" w14:textId="77777777" w:rsidTr="0067561C">
        <w:trPr>
          <w:cantSplit/>
          <w:trHeight w:val="394"/>
        </w:trPr>
        <w:tc>
          <w:tcPr>
            <w:tcW w:w="720" w:type="dxa"/>
            <w:vAlign w:val="center"/>
          </w:tcPr>
          <w:p w14:paraId="79B5031A" w14:textId="3E73B4D3" w:rsidR="00250450" w:rsidRPr="0067561C" w:rsidRDefault="0067561C" w:rsidP="0067561C">
            <w:pPr>
              <w:spacing w:line="360" w:lineRule="auto"/>
              <w:ind w:right="36" w:firstLine="72"/>
              <w:jc w:val="center"/>
              <w:rPr>
                <w:rFonts w:ascii="GHEA Grapalat" w:hAnsi="GHEA Grapalat"/>
                <w:color w:val="auto"/>
                <w:sz w:val="24"/>
                <w:szCs w:val="24"/>
                <w:lang w:val="en-US"/>
              </w:rPr>
            </w:pPr>
            <w:r>
              <w:rPr>
                <w:rFonts w:ascii="GHEA Grapalat" w:hAnsi="GHEA Grapalat"/>
                <w:color w:val="auto"/>
                <w:sz w:val="24"/>
                <w:szCs w:val="24"/>
                <w:lang w:val="en-US"/>
              </w:rPr>
              <w:t>1)</w:t>
            </w:r>
          </w:p>
        </w:tc>
        <w:tc>
          <w:tcPr>
            <w:tcW w:w="2880" w:type="dxa"/>
            <w:vAlign w:val="center"/>
          </w:tcPr>
          <w:p w14:paraId="3044E293" w14:textId="77777777" w:rsidR="00250450" w:rsidRPr="00AF558F" w:rsidRDefault="00250450" w:rsidP="0067561C">
            <w:pPr>
              <w:spacing w:before="100" w:beforeAutospacing="1" w:after="100" w:afterAutospacing="1" w:line="360" w:lineRule="auto"/>
              <w:ind w:right="36" w:firstLine="72"/>
              <w:jc w:val="left"/>
              <w:rPr>
                <w:rFonts w:ascii="GHEA Grapalat" w:hAnsi="GHEA Grapalat"/>
                <w:color w:val="auto"/>
                <w:sz w:val="24"/>
                <w:lang w:val="hy-AM"/>
              </w:rPr>
            </w:pPr>
            <w:r w:rsidRPr="00AF558F">
              <w:rPr>
                <w:rFonts w:ascii="GHEA Grapalat" w:hAnsi="GHEA Grapalat"/>
                <w:color w:val="auto"/>
                <w:sz w:val="24"/>
                <w:lang w:val="hy-AM"/>
              </w:rPr>
              <w:t>Խոշորահատիկ</w:t>
            </w:r>
          </w:p>
        </w:tc>
        <w:tc>
          <w:tcPr>
            <w:tcW w:w="6750" w:type="dxa"/>
            <w:gridSpan w:val="6"/>
            <w:vAlign w:val="center"/>
          </w:tcPr>
          <w:p w14:paraId="5DB4EB0E" w14:textId="77777777" w:rsidR="00250450" w:rsidRPr="00AF558F" w:rsidRDefault="00250450" w:rsidP="0067561C">
            <w:pPr>
              <w:spacing w:before="100" w:beforeAutospacing="1" w:after="100" w:afterAutospacing="1" w:line="360" w:lineRule="auto"/>
              <w:ind w:right="-72"/>
              <w:jc w:val="center"/>
              <w:rPr>
                <w:rFonts w:ascii="GHEA Grapalat" w:hAnsi="GHEA Grapalat"/>
                <w:color w:val="auto"/>
                <w:sz w:val="24"/>
                <w:lang w:val="hy-AM"/>
              </w:rPr>
            </w:pPr>
            <w:r w:rsidRPr="00AF558F">
              <w:rPr>
                <w:rFonts w:ascii="GHEA Grapalat" w:hAnsi="GHEA Grapalat"/>
                <w:color w:val="auto"/>
                <w:sz w:val="24"/>
                <w:lang w:val="hy-AM"/>
              </w:rPr>
              <w:t>130</w:t>
            </w:r>
          </w:p>
        </w:tc>
      </w:tr>
      <w:tr w:rsidR="00250450" w:rsidRPr="00AF558F" w14:paraId="73FEDDCC" w14:textId="77777777" w:rsidTr="0067561C">
        <w:trPr>
          <w:cantSplit/>
          <w:trHeight w:val="394"/>
        </w:trPr>
        <w:tc>
          <w:tcPr>
            <w:tcW w:w="720" w:type="dxa"/>
            <w:vAlign w:val="center"/>
          </w:tcPr>
          <w:p w14:paraId="24433E2C" w14:textId="51C2E2C0" w:rsidR="00250450" w:rsidRPr="0067561C" w:rsidRDefault="0067561C" w:rsidP="0067561C">
            <w:pPr>
              <w:spacing w:line="360" w:lineRule="auto"/>
              <w:ind w:right="36" w:firstLine="72"/>
              <w:jc w:val="center"/>
              <w:rPr>
                <w:rFonts w:ascii="GHEA Grapalat" w:hAnsi="GHEA Grapalat"/>
                <w:color w:val="auto"/>
                <w:sz w:val="24"/>
                <w:szCs w:val="24"/>
                <w:lang w:val="en-US"/>
              </w:rPr>
            </w:pPr>
            <w:r>
              <w:rPr>
                <w:rFonts w:ascii="GHEA Grapalat" w:hAnsi="GHEA Grapalat"/>
                <w:color w:val="auto"/>
                <w:sz w:val="24"/>
                <w:szCs w:val="24"/>
                <w:lang w:val="en-US"/>
              </w:rPr>
              <w:t>2)</w:t>
            </w:r>
          </w:p>
        </w:tc>
        <w:tc>
          <w:tcPr>
            <w:tcW w:w="2880" w:type="dxa"/>
            <w:vAlign w:val="center"/>
          </w:tcPr>
          <w:p w14:paraId="42B4E804" w14:textId="77777777" w:rsidR="00250450" w:rsidRPr="00AF558F" w:rsidRDefault="00250450" w:rsidP="0067561C">
            <w:pPr>
              <w:spacing w:before="100" w:beforeAutospacing="1" w:after="100" w:afterAutospacing="1" w:line="360" w:lineRule="auto"/>
              <w:ind w:right="36" w:firstLine="72"/>
              <w:jc w:val="left"/>
              <w:rPr>
                <w:rFonts w:ascii="GHEA Grapalat" w:hAnsi="GHEA Grapalat"/>
                <w:color w:val="auto"/>
                <w:sz w:val="24"/>
                <w:lang w:val="hy-AM"/>
              </w:rPr>
            </w:pPr>
            <w:r w:rsidRPr="00AF558F">
              <w:rPr>
                <w:rFonts w:ascii="GHEA Grapalat" w:hAnsi="GHEA Grapalat"/>
                <w:color w:val="auto"/>
                <w:sz w:val="24"/>
                <w:lang w:val="hy-AM"/>
              </w:rPr>
              <w:t>Միջնահատիկ</w:t>
            </w:r>
          </w:p>
        </w:tc>
        <w:tc>
          <w:tcPr>
            <w:tcW w:w="6750" w:type="dxa"/>
            <w:gridSpan w:val="6"/>
            <w:vAlign w:val="center"/>
          </w:tcPr>
          <w:p w14:paraId="3135B21D" w14:textId="77777777" w:rsidR="00250450" w:rsidRPr="00AF558F" w:rsidRDefault="00250450" w:rsidP="0067561C">
            <w:pPr>
              <w:spacing w:before="100" w:beforeAutospacing="1" w:after="100" w:afterAutospacing="1" w:line="360" w:lineRule="auto"/>
              <w:ind w:right="-72"/>
              <w:jc w:val="center"/>
              <w:rPr>
                <w:rFonts w:ascii="GHEA Grapalat" w:hAnsi="GHEA Grapalat"/>
                <w:color w:val="auto"/>
                <w:sz w:val="24"/>
                <w:lang w:val="hy-AM"/>
              </w:rPr>
            </w:pPr>
            <w:r w:rsidRPr="00AF558F">
              <w:rPr>
                <w:rFonts w:ascii="GHEA Grapalat" w:hAnsi="GHEA Grapalat"/>
                <w:color w:val="auto"/>
                <w:sz w:val="24"/>
                <w:lang w:val="hy-AM"/>
              </w:rPr>
              <w:t>120</w:t>
            </w:r>
          </w:p>
        </w:tc>
      </w:tr>
      <w:tr w:rsidR="00250450" w:rsidRPr="00AF558F" w14:paraId="06473EFA" w14:textId="77777777" w:rsidTr="0067561C">
        <w:trPr>
          <w:cantSplit/>
          <w:trHeight w:val="394"/>
        </w:trPr>
        <w:tc>
          <w:tcPr>
            <w:tcW w:w="720" w:type="dxa"/>
            <w:vAlign w:val="center"/>
          </w:tcPr>
          <w:p w14:paraId="138FBE18" w14:textId="598B5293" w:rsidR="00250450" w:rsidRPr="0067561C" w:rsidRDefault="0067561C" w:rsidP="0067561C">
            <w:pPr>
              <w:spacing w:line="360" w:lineRule="auto"/>
              <w:ind w:right="36" w:firstLine="72"/>
              <w:jc w:val="center"/>
              <w:rPr>
                <w:rFonts w:ascii="GHEA Grapalat" w:hAnsi="GHEA Grapalat"/>
                <w:color w:val="auto"/>
                <w:sz w:val="24"/>
                <w:szCs w:val="24"/>
                <w:lang w:val="en-US"/>
              </w:rPr>
            </w:pPr>
            <w:r>
              <w:rPr>
                <w:rFonts w:ascii="GHEA Grapalat" w:hAnsi="GHEA Grapalat"/>
                <w:color w:val="auto"/>
                <w:sz w:val="24"/>
                <w:szCs w:val="24"/>
                <w:lang w:val="en-US"/>
              </w:rPr>
              <w:t>3)</w:t>
            </w:r>
          </w:p>
        </w:tc>
        <w:tc>
          <w:tcPr>
            <w:tcW w:w="2880" w:type="dxa"/>
            <w:vAlign w:val="center"/>
          </w:tcPr>
          <w:p w14:paraId="0C7C5040" w14:textId="77777777" w:rsidR="00250450" w:rsidRPr="00AF558F" w:rsidRDefault="00250450" w:rsidP="0067561C">
            <w:pPr>
              <w:spacing w:before="100" w:beforeAutospacing="1" w:after="100" w:afterAutospacing="1" w:line="360" w:lineRule="auto"/>
              <w:ind w:right="36" w:firstLine="72"/>
              <w:jc w:val="left"/>
              <w:rPr>
                <w:rFonts w:ascii="GHEA Grapalat" w:hAnsi="GHEA Grapalat"/>
                <w:color w:val="auto"/>
                <w:sz w:val="24"/>
                <w:lang w:val="hy-AM"/>
              </w:rPr>
            </w:pPr>
            <w:r w:rsidRPr="00AF558F">
              <w:rPr>
                <w:rFonts w:ascii="GHEA Grapalat" w:hAnsi="GHEA Grapalat"/>
                <w:color w:val="auto"/>
                <w:sz w:val="24"/>
                <w:lang w:val="hy-AM"/>
              </w:rPr>
              <w:t>Մանրահատիկ</w:t>
            </w:r>
          </w:p>
        </w:tc>
        <w:tc>
          <w:tcPr>
            <w:tcW w:w="6750" w:type="dxa"/>
            <w:gridSpan w:val="6"/>
            <w:vAlign w:val="center"/>
          </w:tcPr>
          <w:p w14:paraId="181F5D33" w14:textId="77777777" w:rsidR="00250450" w:rsidRPr="00AF558F" w:rsidRDefault="00250450" w:rsidP="0067561C">
            <w:pPr>
              <w:spacing w:before="100" w:beforeAutospacing="1" w:after="100" w:afterAutospacing="1" w:line="360" w:lineRule="auto"/>
              <w:ind w:right="-72"/>
              <w:jc w:val="center"/>
              <w:rPr>
                <w:rFonts w:ascii="GHEA Grapalat" w:hAnsi="GHEA Grapalat"/>
                <w:color w:val="auto"/>
                <w:sz w:val="24"/>
                <w:lang w:val="hy-AM"/>
              </w:rPr>
            </w:pPr>
            <w:r w:rsidRPr="00AF558F">
              <w:rPr>
                <w:rFonts w:ascii="GHEA Grapalat" w:hAnsi="GHEA Grapalat"/>
                <w:color w:val="auto"/>
                <w:sz w:val="24"/>
                <w:lang w:val="hy-AM"/>
              </w:rPr>
              <w:t>100</w:t>
            </w:r>
          </w:p>
        </w:tc>
      </w:tr>
      <w:tr w:rsidR="00250450" w:rsidRPr="00AF558F" w14:paraId="650D98AF" w14:textId="77777777" w:rsidTr="0067561C">
        <w:trPr>
          <w:cantSplit/>
          <w:trHeight w:val="394"/>
        </w:trPr>
        <w:tc>
          <w:tcPr>
            <w:tcW w:w="720" w:type="dxa"/>
            <w:vAlign w:val="center"/>
          </w:tcPr>
          <w:p w14:paraId="7647C14D" w14:textId="7F739465" w:rsidR="00250450" w:rsidRPr="0067561C" w:rsidRDefault="0067561C" w:rsidP="0067561C">
            <w:pPr>
              <w:spacing w:line="360" w:lineRule="auto"/>
              <w:ind w:right="36" w:firstLine="72"/>
              <w:jc w:val="center"/>
              <w:rPr>
                <w:rFonts w:ascii="GHEA Grapalat" w:hAnsi="GHEA Grapalat"/>
                <w:color w:val="auto"/>
                <w:sz w:val="24"/>
                <w:szCs w:val="24"/>
                <w:lang w:val="en-US"/>
              </w:rPr>
            </w:pPr>
            <w:r>
              <w:rPr>
                <w:rFonts w:ascii="GHEA Grapalat" w:hAnsi="GHEA Grapalat"/>
                <w:color w:val="auto"/>
                <w:sz w:val="24"/>
                <w:szCs w:val="24"/>
                <w:lang w:val="en-US"/>
              </w:rPr>
              <w:lastRenderedPageBreak/>
              <w:t>4)</w:t>
            </w:r>
          </w:p>
        </w:tc>
        <w:tc>
          <w:tcPr>
            <w:tcW w:w="2880" w:type="dxa"/>
            <w:vAlign w:val="center"/>
          </w:tcPr>
          <w:p w14:paraId="39CFA7ED" w14:textId="77777777" w:rsidR="00250450" w:rsidRPr="00AF558F" w:rsidRDefault="00250450" w:rsidP="0067561C">
            <w:pPr>
              <w:spacing w:before="100" w:beforeAutospacing="1" w:after="100" w:afterAutospacing="1" w:line="360" w:lineRule="auto"/>
              <w:ind w:right="36" w:firstLine="72"/>
              <w:jc w:val="left"/>
              <w:rPr>
                <w:rFonts w:ascii="GHEA Grapalat" w:hAnsi="GHEA Grapalat"/>
                <w:color w:val="auto"/>
                <w:sz w:val="24"/>
                <w:lang w:val="hy-AM"/>
              </w:rPr>
            </w:pPr>
            <w:r w:rsidRPr="00AF558F">
              <w:rPr>
                <w:rFonts w:ascii="GHEA Grapalat" w:hAnsi="GHEA Grapalat"/>
                <w:color w:val="auto"/>
                <w:sz w:val="24"/>
                <w:lang w:val="hy-AM"/>
              </w:rPr>
              <w:t>Փոշենման</w:t>
            </w:r>
          </w:p>
        </w:tc>
        <w:tc>
          <w:tcPr>
            <w:tcW w:w="1125" w:type="dxa"/>
            <w:vAlign w:val="center"/>
          </w:tcPr>
          <w:p w14:paraId="6E69F9CC"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90</w:t>
            </w:r>
          </w:p>
        </w:tc>
        <w:tc>
          <w:tcPr>
            <w:tcW w:w="1125" w:type="dxa"/>
            <w:vAlign w:val="center"/>
          </w:tcPr>
          <w:p w14:paraId="72A10AFB"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84</w:t>
            </w:r>
          </w:p>
        </w:tc>
        <w:tc>
          <w:tcPr>
            <w:tcW w:w="1125" w:type="dxa"/>
            <w:vAlign w:val="center"/>
          </w:tcPr>
          <w:p w14:paraId="272F3366"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78</w:t>
            </w:r>
          </w:p>
        </w:tc>
        <w:tc>
          <w:tcPr>
            <w:tcW w:w="1125" w:type="dxa"/>
            <w:vAlign w:val="center"/>
          </w:tcPr>
          <w:p w14:paraId="58D39F67"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72</w:t>
            </w:r>
          </w:p>
        </w:tc>
        <w:tc>
          <w:tcPr>
            <w:tcW w:w="1125" w:type="dxa"/>
            <w:vAlign w:val="center"/>
          </w:tcPr>
          <w:p w14:paraId="499719F8"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66</w:t>
            </w:r>
          </w:p>
        </w:tc>
        <w:tc>
          <w:tcPr>
            <w:tcW w:w="1125" w:type="dxa"/>
            <w:vAlign w:val="center"/>
          </w:tcPr>
          <w:p w14:paraId="44CC19FB"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60</w:t>
            </w:r>
          </w:p>
        </w:tc>
      </w:tr>
      <w:tr w:rsidR="00250450" w:rsidRPr="00AF558F" w14:paraId="432899FC" w14:textId="77777777" w:rsidTr="0067561C">
        <w:trPr>
          <w:cantSplit/>
          <w:trHeight w:val="394"/>
        </w:trPr>
        <w:tc>
          <w:tcPr>
            <w:tcW w:w="720" w:type="dxa"/>
            <w:vAlign w:val="center"/>
          </w:tcPr>
          <w:p w14:paraId="55A75DFF" w14:textId="77777777" w:rsidR="00250450" w:rsidRPr="0067561C" w:rsidRDefault="00250450" w:rsidP="0067561C">
            <w:pPr>
              <w:spacing w:line="360" w:lineRule="auto"/>
              <w:ind w:right="36" w:firstLine="72"/>
              <w:jc w:val="center"/>
              <w:rPr>
                <w:rFonts w:ascii="GHEA Grapalat" w:hAnsi="GHEA Grapalat"/>
                <w:color w:val="auto"/>
                <w:sz w:val="24"/>
                <w:szCs w:val="24"/>
                <w:lang w:val="en-US"/>
              </w:rPr>
            </w:pPr>
            <w:r w:rsidRPr="0067561C">
              <w:rPr>
                <w:rFonts w:ascii="GHEA Grapalat" w:hAnsi="GHEA Grapalat"/>
                <w:color w:val="auto"/>
                <w:sz w:val="24"/>
                <w:szCs w:val="24"/>
                <w:lang w:val="en-US"/>
              </w:rPr>
              <w:t>3.</w:t>
            </w:r>
          </w:p>
        </w:tc>
        <w:tc>
          <w:tcPr>
            <w:tcW w:w="9630" w:type="dxa"/>
            <w:gridSpan w:val="7"/>
          </w:tcPr>
          <w:p w14:paraId="10CDD31C" w14:textId="77777777" w:rsidR="00250450" w:rsidRPr="00AF558F" w:rsidRDefault="00250450" w:rsidP="0067561C">
            <w:pPr>
              <w:spacing w:before="100" w:beforeAutospacing="1" w:after="100" w:afterAutospacing="1" w:line="360" w:lineRule="auto"/>
              <w:ind w:right="-72"/>
              <w:jc w:val="center"/>
              <w:rPr>
                <w:rFonts w:ascii="GHEA Grapalat" w:hAnsi="GHEA Grapalat"/>
                <w:color w:val="auto"/>
                <w:sz w:val="24"/>
                <w:lang w:val="hy-AM"/>
              </w:rPr>
            </w:pPr>
            <w:r w:rsidRPr="00AF558F">
              <w:rPr>
                <w:rFonts w:ascii="GHEA Grapalat" w:hAnsi="GHEA Grapalat"/>
                <w:color w:val="auto"/>
                <w:sz w:val="24"/>
                <w:lang w:val="hy-AM"/>
              </w:rPr>
              <w:t>Կավավազներ</w:t>
            </w:r>
          </w:p>
        </w:tc>
      </w:tr>
      <w:tr w:rsidR="00250450" w:rsidRPr="00AF558F" w14:paraId="78E3BE6D" w14:textId="77777777" w:rsidTr="0067561C">
        <w:trPr>
          <w:cantSplit/>
          <w:trHeight w:val="544"/>
        </w:trPr>
        <w:tc>
          <w:tcPr>
            <w:tcW w:w="720" w:type="dxa"/>
            <w:vAlign w:val="center"/>
          </w:tcPr>
          <w:p w14:paraId="07A836F6" w14:textId="721800B7" w:rsidR="00250450" w:rsidRPr="0067561C" w:rsidRDefault="0067561C" w:rsidP="0067561C">
            <w:pPr>
              <w:spacing w:line="360" w:lineRule="auto"/>
              <w:ind w:right="36" w:firstLine="72"/>
              <w:jc w:val="center"/>
              <w:rPr>
                <w:rFonts w:ascii="GHEA Grapalat" w:hAnsi="GHEA Grapalat"/>
                <w:color w:val="auto"/>
                <w:sz w:val="24"/>
                <w:szCs w:val="24"/>
                <w:lang w:val="en-US"/>
              </w:rPr>
            </w:pPr>
            <w:r>
              <w:rPr>
                <w:rFonts w:ascii="GHEA Grapalat" w:hAnsi="GHEA Grapalat"/>
                <w:color w:val="auto"/>
                <w:sz w:val="24"/>
                <w:szCs w:val="24"/>
                <w:lang w:val="en-US"/>
              </w:rPr>
              <w:t>1)</w:t>
            </w:r>
          </w:p>
        </w:tc>
        <w:tc>
          <w:tcPr>
            <w:tcW w:w="2880" w:type="dxa"/>
            <w:vAlign w:val="center"/>
          </w:tcPr>
          <w:p w14:paraId="5B5129BF" w14:textId="77777777" w:rsidR="00250450" w:rsidRPr="00AF558F" w:rsidRDefault="00250450" w:rsidP="0067561C">
            <w:pPr>
              <w:spacing w:before="100" w:beforeAutospacing="1" w:after="100" w:afterAutospacing="1" w:line="360" w:lineRule="auto"/>
              <w:ind w:right="36" w:firstLine="72"/>
              <w:jc w:val="left"/>
              <w:rPr>
                <w:rFonts w:ascii="GHEA Grapalat" w:hAnsi="GHEA Grapalat"/>
                <w:color w:val="auto"/>
                <w:sz w:val="24"/>
                <w:lang w:val="hy-AM"/>
              </w:rPr>
            </w:pPr>
            <w:r w:rsidRPr="00AF558F">
              <w:rPr>
                <w:rFonts w:ascii="GHEA Grapalat" w:hAnsi="GHEA Grapalat"/>
                <w:color w:val="auto"/>
                <w:sz w:val="24"/>
                <w:lang w:val="hy-AM"/>
              </w:rPr>
              <w:t>Թեթև</w:t>
            </w:r>
          </w:p>
        </w:tc>
        <w:tc>
          <w:tcPr>
            <w:tcW w:w="1125" w:type="dxa"/>
            <w:vAlign w:val="center"/>
          </w:tcPr>
          <w:p w14:paraId="53BB6EEF"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60</w:t>
            </w:r>
          </w:p>
        </w:tc>
        <w:tc>
          <w:tcPr>
            <w:tcW w:w="1125" w:type="dxa"/>
            <w:vAlign w:val="center"/>
          </w:tcPr>
          <w:p w14:paraId="589BABE7"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56</w:t>
            </w:r>
          </w:p>
        </w:tc>
        <w:tc>
          <w:tcPr>
            <w:tcW w:w="1125" w:type="dxa"/>
            <w:vAlign w:val="center"/>
          </w:tcPr>
          <w:p w14:paraId="671E9807"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53</w:t>
            </w:r>
          </w:p>
        </w:tc>
        <w:tc>
          <w:tcPr>
            <w:tcW w:w="1125" w:type="dxa"/>
            <w:vAlign w:val="center"/>
          </w:tcPr>
          <w:p w14:paraId="1BBB3FF4"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49</w:t>
            </w:r>
          </w:p>
        </w:tc>
        <w:tc>
          <w:tcPr>
            <w:tcW w:w="1125" w:type="dxa"/>
            <w:vAlign w:val="center"/>
          </w:tcPr>
          <w:p w14:paraId="79912D55"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45</w:t>
            </w:r>
          </w:p>
        </w:tc>
        <w:tc>
          <w:tcPr>
            <w:tcW w:w="1125" w:type="dxa"/>
            <w:vAlign w:val="center"/>
          </w:tcPr>
          <w:p w14:paraId="518510D6"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43</w:t>
            </w:r>
          </w:p>
        </w:tc>
      </w:tr>
      <w:tr w:rsidR="00250450" w:rsidRPr="00AF558F" w14:paraId="2B7E7E3D" w14:textId="77777777" w:rsidTr="0067561C">
        <w:trPr>
          <w:cantSplit/>
          <w:trHeight w:val="394"/>
        </w:trPr>
        <w:tc>
          <w:tcPr>
            <w:tcW w:w="720" w:type="dxa"/>
            <w:vAlign w:val="center"/>
          </w:tcPr>
          <w:p w14:paraId="540D4FE3" w14:textId="418BD73A" w:rsidR="00250450" w:rsidRPr="0067561C" w:rsidRDefault="0067561C" w:rsidP="0067561C">
            <w:pPr>
              <w:spacing w:line="360" w:lineRule="auto"/>
              <w:ind w:right="36" w:firstLine="72"/>
              <w:jc w:val="center"/>
              <w:rPr>
                <w:rFonts w:ascii="GHEA Grapalat" w:hAnsi="GHEA Grapalat"/>
                <w:color w:val="auto"/>
                <w:sz w:val="24"/>
                <w:szCs w:val="24"/>
                <w:lang w:val="en-US"/>
              </w:rPr>
            </w:pPr>
            <w:r>
              <w:rPr>
                <w:rFonts w:ascii="GHEA Grapalat" w:hAnsi="GHEA Grapalat"/>
                <w:color w:val="auto"/>
                <w:sz w:val="24"/>
                <w:szCs w:val="24"/>
                <w:lang w:val="en-US"/>
              </w:rPr>
              <w:t>2)</w:t>
            </w:r>
          </w:p>
        </w:tc>
        <w:tc>
          <w:tcPr>
            <w:tcW w:w="2880" w:type="dxa"/>
            <w:vAlign w:val="center"/>
          </w:tcPr>
          <w:p w14:paraId="1DBE8DB6" w14:textId="77777777" w:rsidR="00250450" w:rsidRPr="00AF558F" w:rsidRDefault="00250450" w:rsidP="0067561C">
            <w:pPr>
              <w:spacing w:before="100" w:beforeAutospacing="1" w:after="100" w:afterAutospacing="1" w:line="360" w:lineRule="auto"/>
              <w:ind w:right="36" w:firstLine="72"/>
              <w:jc w:val="left"/>
              <w:rPr>
                <w:rFonts w:ascii="GHEA Grapalat" w:hAnsi="GHEA Grapalat"/>
                <w:color w:val="auto"/>
                <w:sz w:val="24"/>
                <w:lang w:val="hy-AM"/>
              </w:rPr>
            </w:pPr>
            <w:r w:rsidRPr="00AF558F">
              <w:rPr>
                <w:rFonts w:ascii="GHEA Grapalat" w:hAnsi="GHEA Grapalat"/>
                <w:color w:val="auto"/>
                <w:sz w:val="24"/>
                <w:lang w:val="hy-AM"/>
              </w:rPr>
              <w:t>Փոշենման, ծանր փոշենման</w:t>
            </w:r>
          </w:p>
        </w:tc>
        <w:tc>
          <w:tcPr>
            <w:tcW w:w="1125" w:type="dxa"/>
            <w:vAlign w:val="center"/>
          </w:tcPr>
          <w:p w14:paraId="324F3537"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90</w:t>
            </w:r>
          </w:p>
        </w:tc>
        <w:tc>
          <w:tcPr>
            <w:tcW w:w="1125" w:type="dxa"/>
            <w:vAlign w:val="center"/>
          </w:tcPr>
          <w:p w14:paraId="23B95E5E"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72</w:t>
            </w:r>
          </w:p>
        </w:tc>
        <w:tc>
          <w:tcPr>
            <w:tcW w:w="1125" w:type="dxa"/>
            <w:vAlign w:val="center"/>
          </w:tcPr>
          <w:p w14:paraId="1965F865"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54</w:t>
            </w:r>
          </w:p>
        </w:tc>
        <w:tc>
          <w:tcPr>
            <w:tcW w:w="1125" w:type="dxa"/>
            <w:vAlign w:val="center"/>
          </w:tcPr>
          <w:p w14:paraId="77F6EFAA"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46</w:t>
            </w:r>
          </w:p>
        </w:tc>
        <w:tc>
          <w:tcPr>
            <w:tcW w:w="1125" w:type="dxa"/>
            <w:vAlign w:val="center"/>
          </w:tcPr>
          <w:p w14:paraId="575536B5"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38</w:t>
            </w:r>
          </w:p>
        </w:tc>
        <w:tc>
          <w:tcPr>
            <w:tcW w:w="1125" w:type="dxa"/>
            <w:vAlign w:val="center"/>
          </w:tcPr>
          <w:p w14:paraId="7B209198"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32</w:t>
            </w:r>
          </w:p>
        </w:tc>
      </w:tr>
      <w:tr w:rsidR="00250450" w:rsidRPr="00AF558F" w14:paraId="51CFA49D" w14:textId="77777777" w:rsidTr="0067561C">
        <w:trPr>
          <w:cantSplit/>
          <w:trHeight w:val="394"/>
        </w:trPr>
        <w:tc>
          <w:tcPr>
            <w:tcW w:w="720" w:type="dxa"/>
            <w:vAlign w:val="center"/>
          </w:tcPr>
          <w:p w14:paraId="2EBDB41E" w14:textId="411CD7CB" w:rsidR="00250450" w:rsidRPr="0067561C" w:rsidRDefault="0067561C" w:rsidP="0067561C">
            <w:pPr>
              <w:spacing w:line="360" w:lineRule="auto"/>
              <w:ind w:right="36" w:firstLine="72"/>
              <w:jc w:val="center"/>
              <w:rPr>
                <w:rFonts w:ascii="GHEA Grapalat" w:hAnsi="GHEA Grapalat"/>
                <w:color w:val="auto"/>
                <w:sz w:val="24"/>
                <w:szCs w:val="24"/>
                <w:lang w:val="en-US"/>
              </w:rPr>
            </w:pPr>
            <w:r>
              <w:rPr>
                <w:rFonts w:ascii="GHEA Grapalat" w:hAnsi="GHEA Grapalat"/>
                <w:color w:val="auto"/>
                <w:sz w:val="24"/>
                <w:szCs w:val="24"/>
                <w:lang w:val="en-US"/>
              </w:rPr>
              <w:t>3)</w:t>
            </w:r>
          </w:p>
        </w:tc>
        <w:tc>
          <w:tcPr>
            <w:tcW w:w="2880" w:type="dxa"/>
            <w:vAlign w:val="center"/>
          </w:tcPr>
          <w:p w14:paraId="3EB3A117" w14:textId="77777777" w:rsidR="00250450" w:rsidRPr="00AF558F" w:rsidRDefault="00250450" w:rsidP="0067561C">
            <w:pPr>
              <w:spacing w:before="100" w:beforeAutospacing="1" w:after="100" w:afterAutospacing="1" w:line="360" w:lineRule="auto"/>
              <w:ind w:right="36" w:firstLine="72"/>
              <w:jc w:val="left"/>
              <w:rPr>
                <w:rFonts w:ascii="GHEA Grapalat" w:hAnsi="GHEA Grapalat"/>
                <w:color w:val="auto"/>
                <w:sz w:val="24"/>
                <w:lang w:val="hy-AM"/>
              </w:rPr>
            </w:pPr>
            <w:r w:rsidRPr="00AF558F">
              <w:rPr>
                <w:rFonts w:ascii="GHEA Grapalat" w:hAnsi="GHEA Grapalat"/>
                <w:color w:val="auto"/>
                <w:sz w:val="24"/>
                <w:lang w:val="hy-AM"/>
              </w:rPr>
              <w:t>Թեթև խոշոր</w:t>
            </w:r>
          </w:p>
        </w:tc>
        <w:tc>
          <w:tcPr>
            <w:tcW w:w="6750" w:type="dxa"/>
            <w:gridSpan w:val="6"/>
            <w:vAlign w:val="center"/>
          </w:tcPr>
          <w:p w14:paraId="0C37C00F" w14:textId="77777777" w:rsidR="00250450" w:rsidRPr="00AF558F" w:rsidRDefault="00250450" w:rsidP="0067561C">
            <w:pPr>
              <w:spacing w:before="100" w:beforeAutospacing="1" w:after="100" w:afterAutospacing="1" w:line="360" w:lineRule="auto"/>
              <w:ind w:right="-72" w:hanging="114"/>
              <w:jc w:val="center"/>
              <w:rPr>
                <w:rFonts w:ascii="GHEA Grapalat" w:hAnsi="GHEA Grapalat"/>
                <w:color w:val="auto"/>
                <w:sz w:val="24"/>
                <w:lang w:val="hy-AM"/>
              </w:rPr>
            </w:pPr>
            <w:r w:rsidRPr="00AF558F">
              <w:rPr>
                <w:rFonts w:ascii="GHEA Grapalat" w:hAnsi="GHEA Grapalat"/>
                <w:color w:val="auto"/>
                <w:sz w:val="24"/>
                <w:lang w:val="hy-AM"/>
              </w:rPr>
              <w:t>65</w:t>
            </w:r>
          </w:p>
        </w:tc>
      </w:tr>
      <w:tr w:rsidR="00250450" w:rsidRPr="00AF558F" w14:paraId="526C0B80" w14:textId="77777777" w:rsidTr="0067561C">
        <w:trPr>
          <w:cantSplit/>
          <w:trHeight w:val="394"/>
        </w:trPr>
        <w:tc>
          <w:tcPr>
            <w:tcW w:w="720" w:type="dxa"/>
            <w:vAlign w:val="center"/>
          </w:tcPr>
          <w:p w14:paraId="25EAF879" w14:textId="77777777" w:rsidR="00250450" w:rsidRPr="0067561C" w:rsidRDefault="00250450" w:rsidP="0067561C">
            <w:pPr>
              <w:spacing w:line="360" w:lineRule="auto"/>
              <w:ind w:right="36" w:firstLine="72"/>
              <w:jc w:val="center"/>
              <w:rPr>
                <w:rFonts w:ascii="GHEA Grapalat" w:hAnsi="GHEA Grapalat"/>
                <w:color w:val="auto"/>
                <w:sz w:val="24"/>
                <w:szCs w:val="24"/>
                <w:lang w:val="en-US"/>
              </w:rPr>
            </w:pPr>
            <w:r w:rsidRPr="0067561C">
              <w:rPr>
                <w:rFonts w:ascii="GHEA Grapalat" w:hAnsi="GHEA Grapalat"/>
                <w:color w:val="auto"/>
                <w:sz w:val="24"/>
                <w:szCs w:val="24"/>
                <w:lang w:val="en-US"/>
              </w:rPr>
              <w:t>4.</w:t>
            </w:r>
          </w:p>
        </w:tc>
        <w:tc>
          <w:tcPr>
            <w:tcW w:w="9630" w:type="dxa"/>
            <w:gridSpan w:val="7"/>
          </w:tcPr>
          <w:p w14:paraId="424B00D7" w14:textId="77777777" w:rsidR="00250450" w:rsidRPr="00AF558F" w:rsidRDefault="00250450" w:rsidP="0067561C">
            <w:pPr>
              <w:spacing w:before="100" w:beforeAutospacing="1" w:after="100" w:afterAutospacing="1" w:line="360" w:lineRule="auto"/>
              <w:ind w:right="-72"/>
              <w:jc w:val="center"/>
              <w:rPr>
                <w:rFonts w:ascii="GHEA Grapalat" w:hAnsi="GHEA Grapalat"/>
                <w:color w:val="auto"/>
                <w:sz w:val="24"/>
                <w:lang w:val="hy-AM"/>
              </w:rPr>
            </w:pPr>
            <w:r w:rsidRPr="00AF558F">
              <w:rPr>
                <w:rFonts w:ascii="GHEA Grapalat" w:hAnsi="GHEA Grapalat"/>
                <w:color w:val="auto"/>
                <w:sz w:val="24"/>
                <w:lang w:val="hy-AM"/>
              </w:rPr>
              <w:t>Ավազակավեր</w:t>
            </w:r>
          </w:p>
        </w:tc>
      </w:tr>
      <w:tr w:rsidR="00250450" w:rsidRPr="00AF558F" w14:paraId="289A1708" w14:textId="77777777" w:rsidTr="0067561C">
        <w:trPr>
          <w:cantSplit/>
          <w:trHeight w:val="436"/>
        </w:trPr>
        <w:tc>
          <w:tcPr>
            <w:tcW w:w="720" w:type="dxa"/>
            <w:vAlign w:val="center"/>
          </w:tcPr>
          <w:p w14:paraId="16020DB6" w14:textId="37B020BA" w:rsidR="00250450" w:rsidRPr="0067561C" w:rsidRDefault="0067561C" w:rsidP="0067561C">
            <w:pPr>
              <w:spacing w:line="360" w:lineRule="auto"/>
              <w:ind w:right="36" w:firstLine="72"/>
              <w:jc w:val="center"/>
              <w:rPr>
                <w:rFonts w:ascii="GHEA Grapalat" w:hAnsi="GHEA Grapalat"/>
                <w:color w:val="auto"/>
                <w:sz w:val="24"/>
                <w:szCs w:val="24"/>
                <w:lang w:val="en-US"/>
              </w:rPr>
            </w:pPr>
            <w:r>
              <w:rPr>
                <w:rFonts w:ascii="GHEA Grapalat" w:hAnsi="GHEA Grapalat"/>
                <w:color w:val="auto"/>
                <w:sz w:val="24"/>
                <w:szCs w:val="24"/>
                <w:lang w:val="en-US"/>
              </w:rPr>
              <w:t>1)</w:t>
            </w:r>
          </w:p>
        </w:tc>
        <w:tc>
          <w:tcPr>
            <w:tcW w:w="2880" w:type="dxa"/>
            <w:vAlign w:val="center"/>
          </w:tcPr>
          <w:p w14:paraId="67D4BB48" w14:textId="77777777" w:rsidR="00250450" w:rsidRPr="00AF558F" w:rsidRDefault="00250450" w:rsidP="0067561C">
            <w:pPr>
              <w:spacing w:before="100" w:beforeAutospacing="1" w:after="100" w:afterAutospacing="1" w:line="360" w:lineRule="auto"/>
              <w:ind w:right="36" w:firstLine="72"/>
              <w:jc w:val="left"/>
              <w:rPr>
                <w:rFonts w:ascii="GHEA Grapalat" w:hAnsi="GHEA Grapalat"/>
                <w:color w:val="auto"/>
                <w:sz w:val="24"/>
                <w:lang w:val="hy-AM"/>
              </w:rPr>
            </w:pPr>
            <w:r w:rsidRPr="00AF558F">
              <w:rPr>
                <w:rFonts w:ascii="GHEA Grapalat" w:hAnsi="GHEA Grapalat"/>
                <w:color w:val="auto"/>
                <w:sz w:val="24"/>
                <w:lang w:val="hy-AM"/>
              </w:rPr>
              <w:t>Թեթև, ծանր</w:t>
            </w:r>
          </w:p>
        </w:tc>
        <w:tc>
          <w:tcPr>
            <w:tcW w:w="1125" w:type="dxa"/>
            <w:vAlign w:val="center"/>
          </w:tcPr>
          <w:p w14:paraId="6721B3E3"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90</w:t>
            </w:r>
          </w:p>
        </w:tc>
        <w:tc>
          <w:tcPr>
            <w:tcW w:w="1125" w:type="dxa"/>
            <w:vAlign w:val="center"/>
          </w:tcPr>
          <w:p w14:paraId="12FEF98A"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72</w:t>
            </w:r>
          </w:p>
        </w:tc>
        <w:tc>
          <w:tcPr>
            <w:tcW w:w="1125" w:type="dxa"/>
            <w:vAlign w:val="center"/>
          </w:tcPr>
          <w:p w14:paraId="5AB7D017"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50</w:t>
            </w:r>
          </w:p>
        </w:tc>
        <w:tc>
          <w:tcPr>
            <w:tcW w:w="1125" w:type="dxa"/>
            <w:vAlign w:val="center"/>
          </w:tcPr>
          <w:p w14:paraId="58B6DB98"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41</w:t>
            </w:r>
          </w:p>
        </w:tc>
        <w:tc>
          <w:tcPr>
            <w:tcW w:w="1125" w:type="dxa"/>
            <w:vAlign w:val="center"/>
          </w:tcPr>
          <w:p w14:paraId="7A133CDE"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34</w:t>
            </w:r>
          </w:p>
        </w:tc>
        <w:tc>
          <w:tcPr>
            <w:tcW w:w="1125" w:type="dxa"/>
            <w:vAlign w:val="center"/>
          </w:tcPr>
          <w:p w14:paraId="4F130B01"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29</w:t>
            </w:r>
          </w:p>
        </w:tc>
      </w:tr>
      <w:tr w:rsidR="00250450" w:rsidRPr="00AF558F" w14:paraId="6E1AD03F" w14:textId="77777777" w:rsidTr="0067561C">
        <w:trPr>
          <w:cantSplit/>
          <w:trHeight w:val="394"/>
        </w:trPr>
        <w:tc>
          <w:tcPr>
            <w:tcW w:w="720" w:type="dxa"/>
            <w:vAlign w:val="center"/>
          </w:tcPr>
          <w:p w14:paraId="3A725670" w14:textId="25AB7E4B" w:rsidR="00250450" w:rsidRPr="0067561C" w:rsidRDefault="0067561C" w:rsidP="0067561C">
            <w:pPr>
              <w:spacing w:line="360" w:lineRule="auto"/>
              <w:ind w:right="36" w:firstLine="72"/>
              <w:jc w:val="center"/>
              <w:rPr>
                <w:rFonts w:ascii="GHEA Grapalat" w:hAnsi="GHEA Grapalat"/>
                <w:color w:val="auto"/>
                <w:sz w:val="24"/>
                <w:szCs w:val="24"/>
                <w:lang w:val="en-US"/>
              </w:rPr>
            </w:pPr>
            <w:r>
              <w:rPr>
                <w:rFonts w:ascii="GHEA Grapalat" w:hAnsi="GHEA Grapalat"/>
                <w:color w:val="auto"/>
                <w:sz w:val="24"/>
                <w:szCs w:val="24"/>
                <w:lang w:val="en-US"/>
              </w:rPr>
              <w:t>2)</w:t>
            </w:r>
          </w:p>
        </w:tc>
        <w:tc>
          <w:tcPr>
            <w:tcW w:w="2880" w:type="dxa"/>
            <w:vAlign w:val="center"/>
          </w:tcPr>
          <w:p w14:paraId="4F6AD9EF" w14:textId="77777777" w:rsidR="00250450" w:rsidRPr="00AF558F" w:rsidRDefault="00250450" w:rsidP="0067561C">
            <w:pPr>
              <w:spacing w:before="100" w:beforeAutospacing="1" w:after="100" w:afterAutospacing="1" w:line="360" w:lineRule="auto"/>
              <w:ind w:right="36" w:firstLine="72"/>
              <w:jc w:val="left"/>
              <w:rPr>
                <w:rFonts w:ascii="GHEA Grapalat" w:hAnsi="GHEA Grapalat"/>
                <w:color w:val="auto"/>
                <w:sz w:val="24"/>
                <w:lang w:val="hy-AM"/>
              </w:rPr>
            </w:pPr>
            <w:r w:rsidRPr="00AF558F">
              <w:rPr>
                <w:rFonts w:ascii="GHEA Grapalat" w:hAnsi="GHEA Grapalat"/>
                <w:color w:val="auto"/>
                <w:sz w:val="24"/>
                <w:lang w:val="hy-AM"/>
              </w:rPr>
              <w:t>Թեթև փոշենման, ծանր փոշենման</w:t>
            </w:r>
          </w:p>
        </w:tc>
        <w:tc>
          <w:tcPr>
            <w:tcW w:w="1125" w:type="dxa"/>
            <w:vAlign w:val="center"/>
          </w:tcPr>
          <w:p w14:paraId="51377818"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90</w:t>
            </w:r>
          </w:p>
        </w:tc>
        <w:tc>
          <w:tcPr>
            <w:tcW w:w="1125" w:type="dxa"/>
            <w:vAlign w:val="center"/>
          </w:tcPr>
          <w:p w14:paraId="58071B7E"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72</w:t>
            </w:r>
          </w:p>
        </w:tc>
        <w:tc>
          <w:tcPr>
            <w:tcW w:w="1125" w:type="dxa"/>
            <w:vAlign w:val="center"/>
          </w:tcPr>
          <w:p w14:paraId="23B68465"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54</w:t>
            </w:r>
          </w:p>
        </w:tc>
        <w:tc>
          <w:tcPr>
            <w:tcW w:w="1125" w:type="dxa"/>
            <w:vAlign w:val="center"/>
          </w:tcPr>
          <w:p w14:paraId="2C01E571"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46</w:t>
            </w:r>
          </w:p>
        </w:tc>
        <w:tc>
          <w:tcPr>
            <w:tcW w:w="1125" w:type="dxa"/>
            <w:vAlign w:val="center"/>
          </w:tcPr>
          <w:p w14:paraId="5FCBF637"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38</w:t>
            </w:r>
          </w:p>
        </w:tc>
        <w:tc>
          <w:tcPr>
            <w:tcW w:w="1125" w:type="dxa"/>
            <w:vAlign w:val="center"/>
          </w:tcPr>
          <w:p w14:paraId="2EB197D7"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32</w:t>
            </w:r>
          </w:p>
        </w:tc>
      </w:tr>
      <w:tr w:rsidR="00250450" w:rsidRPr="00AF558F" w14:paraId="591279AE" w14:textId="77777777" w:rsidTr="0067561C">
        <w:trPr>
          <w:cantSplit/>
          <w:trHeight w:val="394"/>
        </w:trPr>
        <w:tc>
          <w:tcPr>
            <w:tcW w:w="720" w:type="dxa"/>
            <w:vAlign w:val="center"/>
          </w:tcPr>
          <w:p w14:paraId="15B3E31F" w14:textId="3379D99F" w:rsidR="00250450" w:rsidRPr="0067561C" w:rsidRDefault="0067561C" w:rsidP="0067561C">
            <w:pPr>
              <w:spacing w:line="360" w:lineRule="auto"/>
              <w:ind w:right="36" w:firstLine="72"/>
              <w:jc w:val="center"/>
              <w:rPr>
                <w:rFonts w:ascii="GHEA Grapalat" w:hAnsi="GHEA Grapalat"/>
                <w:color w:val="auto"/>
                <w:sz w:val="24"/>
                <w:szCs w:val="24"/>
                <w:lang w:val="en-US"/>
              </w:rPr>
            </w:pPr>
            <w:r>
              <w:rPr>
                <w:rFonts w:ascii="GHEA Grapalat" w:hAnsi="GHEA Grapalat"/>
                <w:color w:val="auto"/>
                <w:sz w:val="24"/>
                <w:szCs w:val="24"/>
                <w:lang w:val="en-US"/>
              </w:rPr>
              <w:t>3)</w:t>
            </w:r>
          </w:p>
        </w:tc>
        <w:tc>
          <w:tcPr>
            <w:tcW w:w="2880" w:type="dxa"/>
            <w:vAlign w:val="center"/>
          </w:tcPr>
          <w:p w14:paraId="311CD4D5" w14:textId="77777777" w:rsidR="00250450" w:rsidRPr="00AF558F" w:rsidRDefault="00250450" w:rsidP="0067561C">
            <w:pPr>
              <w:spacing w:before="100" w:beforeAutospacing="1" w:after="100" w:afterAutospacing="1" w:line="360" w:lineRule="auto"/>
              <w:ind w:right="36" w:firstLine="72"/>
              <w:jc w:val="left"/>
              <w:rPr>
                <w:rFonts w:ascii="GHEA Grapalat" w:hAnsi="GHEA Grapalat"/>
                <w:color w:val="auto"/>
                <w:sz w:val="24"/>
                <w:lang w:val="hy-AM"/>
              </w:rPr>
            </w:pPr>
            <w:r w:rsidRPr="00AF558F">
              <w:rPr>
                <w:rFonts w:ascii="GHEA Grapalat" w:hAnsi="GHEA Grapalat"/>
                <w:color w:val="auto"/>
                <w:sz w:val="24"/>
                <w:lang w:val="hy-AM"/>
              </w:rPr>
              <w:t>Կավեր</w:t>
            </w:r>
          </w:p>
        </w:tc>
        <w:tc>
          <w:tcPr>
            <w:tcW w:w="1125" w:type="dxa"/>
            <w:vAlign w:val="center"/>
          </w:tcPr>
          <w:p w14:paraId="3A1DCE8A"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90</w:t>
            </w:r>
          </w:p>
        </w:tc>
        <w:tc>
          <w:tcPr>
            <w:tcW w:w="1125" w:type="dxa"/>
            <w:vAlign w:val="center"/>
          </w:tcPr>
          <w:p w14:paraId="248951D6"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72</w:t>
            </w:r>
          </w:p>
        </w:tc>
        <w:tc>
          <w:tcPr>
            <w:tcW w:w="1125" w:type="dxa"/>
            <w:vAlign w:val="center"/>
          </w:tcPr>
          <w:p w14:paraId="43154014"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50</w:t>
            </w:r>
          </w:p>
        </w:tc>
        <w:tc>
          <w:tcPr>
            <w:tcW w:w="1125" w:type="dxa"/>
            <w:vAlign w:val="center"/>
          </w:tcPr>
          <w:p w14:paraId="21482818"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41</w:t>
            </w:r>
          </w:p>
        </w:tc>
        <w:tc>
          <w:tcPr>
            <w:tcW w:w="1125" w:type="dxa"/>
            <w:vAlign w:val="center"/>
          </w:tcPr>
          <w:p w14:paraId="6836D89D"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34</w:t>
            </w:r>
          </w:p>
        </w:tc>
        <w:tc>
          <w:tcPr>
            <w:tcW w:w="1125" w:type="dxa"/>
            <w:vAlign w:val="center"/>
          </w:tcPr>
          <w:p w14:paraId="1B20EC35" w14:textId="77777777" w:rsidR="00250450" w:rsidRPr="00AF558F" w:rsidRDefault="00250450" w:rsidP="0067561C">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29</w:t>
            </w:r>
          </w:p>
        </w:tc>
      </w:tr>
    </w:tbl>
    <w:p w14:paraId="7A8DC4CA" w14:textId="77777777" w:rsidR="008019F6" w:rsidRDefault="008019F6" w:rsidP="00875F6D">
      <w:pPr>
        <w:pStyle w:val="BodyText"/>
        <w:spacing w:line="360" w:lineRule="auto"/>
        <w:ind w:firstLine="810"/>
        <w:jc w:val="right"/>
        <w:rPr>
          <w:rFonts w:ascii="GHEA Grapalat" w:hAnsi="GHEA Grapalat"/>
          <w:b w:val="0"/>
          <w:szCs w:val="22"/>
          <w:lang w:val="hy-AM"/>
        </w:rPr>
      </w:pPr>
    </w:p>
    <w:p w14:paraId="1AC94C4B" w14:textId="1854715D" w:rsidR="006F7EA9" w:rsidRPr="00AF558F" w:rsidRDefault="006F7EA9" w:rsidP="00875F6D">
      <w:pPr>
        <w:pStyle w:val="BodyText"/>
        <w:spacing w:line="360" w:lineRule="auto"/>
        <w:ind w:firstLine="810"/>
        <w:jc w:val="right"/>
        <w:rPr>
          <w:rFonts w:ascii="GHEA Grapalat" w:hAnsi="GHEA Grapalat"/>
          <w:b w:val="0"/>
          <w:szCs w:val="22"/>
          <w:lang w:val="hy-AM"/>
        </w:rPr>
      </w:pPr>
      <w:r w:rsidRPr="00AF558F">
        <w:rPr>
          <w:rFonts w:ascii="GHEA Grapalat" w:hAnsi="GHEA Grapalat"/>
          <w:b w:val="0"/>
          <w:szCs w:val="22"/>
          <w:lang w:val="hy-AM"/>
        </w:rPr>
        <w:t xml:space="preserve">Աղյուսակ </w:t>
      </w:r>
      <w:r w:rsidRPr="00AF558F">
        <w:rPr>
          <w:rFonts w:ascii="GHEA Grapalat" w:hAnsi="GHEA Grapalat"/>
          <w:b w:val="0"/>
          <w:szCs w:val="22"/>
          <w:lang w:val="en-US"/>
        </w:rPr>
        <w:t>1</w:t>
      </w:r>
      <w:r w:rsidRPr="00AF558F">
        <w:rPr>
          <w:rFonts w:ascii="GHEA Grapalat" w:hAnsi="GHEA Grapalat"/>
          <w:b w:val="0"/>
          <w:szCs w:val="22"/>
          <w:lang w:val="hy-AM"/>
        </w:rPr>
        <w:t>8</w:t>
      </w:r>
    </w:p>
    <w:tbl>
      <w:tblPr>
        <w:tblW w:w="1035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708"/>
        <w:gridCol w:w="691"/>
        <w:gridCol w:w="136"/>
        <w:gridCol w:w="584"/>
        <w:gridCol w:w="244"/>
        <w:gridCol w:w="500"/>
        <w:gridCol w:w="328"/>
        <w:gridCol w:w="417"/>
        <w:gridCol w:w="411"/>
        <w:gridCol w:w="828"/>
        <w:gridCol w:w="673"/>
        <w:gridCol w:w="770"/>
        <w:gridCol w:w="673"/>
        <w:gridCol w:w="673"/>
        <w:gridCol w:w="994"/>
      </w:tblGrid>
      <w:tr w:rsidR="006F7EA9" w:rsidRPr="00F277DD" w14:paraId="482FC124" w14:textId="77777777" w:rsidTr="005A3EAE">
        <w:trPr>
          <w:cantSplit/>
          <w:trHeight w:val="1279"/>
        </w:trPr>
        <w:tc>
          <w:tcPr>
            <w:tcW w:w="720" w:type="dxa"/>
            <w:vMerge w:val="restart"/>
            <w:vAlign w:val="center"/>
          </w:tcPr>
          <w:p w14:paraId="37808AC6" w14:textId="77777777" w:rsidR="006F7EA9" w:rsidRPr="00AF558F" w:rsidRDefault="006F7EA9" w:rsidP="00875F6D">
            <w:pPr>
              <w:pStyle w:val="BodyText"/>
              <w:spacing w:line="360" w:lineRule="auto"/>
              <w:ind w:firstLine="50"/>
              <w:rPr>
                <w:rFonts w:ascii="GHEA Grapalat" w:hAnsi="GHEA Grapalat"/>
                <w:b w:val="0"/>
                <w:szCs w:val="22"/>
                <w:lang w:val="hy-AM"/>
              </w:rPr>
            </w:pPr>
            <w:r w:rsidRPr="00AF558F">
              <w:rPr>
                <w:rFonts w:ascii="GHEA Grapalat" w:hAnsi="GHEA Grapalat"/>
                <w:lang w:val="en-US"/>
              </w:rPr>
              <w:t>N</w:t>
            </w:r>
          </w:p>
        </w:tc>
        <w:tc>
          <w:tcPr>
            <w:tcW w:w="1708" w:type="dxa"/>
            <w:vMerge w:val="restart"/>
            <w:vAlign w:val="center"/>
          </w:tcPr>
          <w:p w14:paraId="5958AA3D" w14:textId="77777777" w:rsidR="006F7EA9" w:rsidRPr="00AF558F" w:rsidRDefault="006F7EA9" w:rsidP="00875F6D">
            <w:pPr>
              <w:pStyle w:val="BodyText"/>
              <w:spacing w:line="360" w:lineRule="auto"/>
              <w:ind w:firstLine="50"/>
              <w:rPr>
                <w:rFonts w:ascii="GHEA Grapalat" w:hAnsi="GHEA Grapalat"/>
                <w:b w:val="0"/>
                <w:szCs w:val="22"/>
                <w:lang w:val="hy-AM"/>
              </w:rPr>
            </w:pPr>
            <w:r w:rsidRPr="00AF558F">
              <w:rPr>
                <w:rFonts w:ascii="GHEA Grapalat" w:hAnsi="GHEA Grapalat"/>
                <w:b w:val="0"/>
                <w:szCs w:val="22"/>
                <w:lang w:val="hy-AM"/>
              </w:rPr>
              <w:t>Հաշվար-կային հարաբե-րական խոնա-վությունը</w:t>
            </w:r>
          </w:p>
        </w:tc>
        <w:tc>
          <w:tcPr>
            <w:tcW w:w="4139" w:type="dxa"/>
            <w:gridSpan w:val="9"/>
          </w:tcPr>
          <w:p w14:paraId="3987DDF9" w14:textId="0531DB86" w:rsidR="006F7EA9" w:rsidRPr="00AF558F" w:rsidRDefault="006F7EA9" w:rsidP="00875F6D">
            <w:pPr>
              <w:spacing w:line="360" w:lineRule="auto"/>
              <w:ind w:right="162" w:firstLine="132"/>
              <w:jc w:val="center"/>
              <w:rPr>
                <w:rFonts w:ascii="GHEA Grapalat" w:hAnsi="GHEA Grapalat"/>
                <w:color w:val="auto"/>
                <w:sz w:val="24"/>
                <w:lang w:val="hy-AM"/>
              </w:rPr>
            </w:pPr>
            <w:r w:rsidRPr="00AF558F">
              <w:rPr>
                <w:rFonts w:ascii="GHEA Grapalat" w:hAnsi="GHEA Grapalat"/>
                <w:color w:val="auto"/>
                <w:sz w:val="24"/>
                <w:lang w:val="hy-AM"/>
              </w:rPr>
              <w:t xml:space="preserve">Կապակցվածությունը, </w:t>
            </w:r>
            <m:oMath>
              <m:r>
                <w:rPr>
                  <w:rFonts w:ascii="Cambria Math" w:hAnsi="Cambria Math"/>
                  <w:color w:val="auto"/>
                  <w:sz w:val="24"/>
                  <w:lang w:val="hy-AM"/>
                </w:rPr>
                <m:t>C</m:t>
              </m:r>
            </m:oMath>
            <w:r w:rsidRPr="00AF558F">
              <w:rPr>
                <w:rFonts w:ascii="GHEA Grapalat" w:hAnsi="GHEA Grapalat"/>
                <w:color w:val="auto"/>
                <w:sz w:val="24"/>
                <w:lang w:val="hy-AM"/>
              </w:rPr>
              <w:t>, ՄՊա՝ կախված հաշվարկային բեռնվածքի կիրառումների</w:t>
            </w:r>
            <m:oMath>
              <m:r>
                <w:rPr>
                  <w:rFonts w:ascii="Cambria Math" w:hAnsi="Cambria Math"/>
                  <w:color w:val="auto"/>
                  <w:sz w:val="24"/>
                  <w:lang w:val="hy-AM"/>
                </w:rPr>
                <m:t xml:space="preserve"> </m:t>
              </m:r>
              <m:nary>
                <m:naryPr>
                  <m:chr m:val="∑"/>
                  <m:limLoc m:val="undOvr"/>
                  <m:subHide m:val="1"/>
                  <m:supHide m:val="1"/>
                  <m:ctrlPr>
                    <w:rPr>
                      <w:rFonts w:ascii="Cambria Math" w:hAnsi="Cambria Math"/>
                      <w:b/>
                      <w:color w:val="auto"/>
                      <w:sz w:val="28"/>
                      <w:szCs w:val="28"/>
                    </w:rPr>
                  </m:ctrlPr>
                </m:naryPr>
                <m:sub/>
                <m:sup/>
                <m:e>
                  <m:sSub>
                    <m:sSubPr>
                      <m:ctrlPr>
                        <w:rPr>
                          <w:rFonts w:ascii="Cambria Math" w:hAnsi="Cambria Math"/>
                          <w:b/>
                          <w:i/>
                          <w:color w:val="auto"/>
                          <w:sz w:val="28"/>
                          <w:szCs w:val="28"/>
                        </w:rPr>
                      </m:ctrlPr>
                    </m:sSubPr>
                    <m:e>
                      <m:r>
                        <w:rPr>
                          <w:rFonts w:ascii="Cambria Math" w:hAnsi="Cambria Math"/>
                          <w:color w:val="auto"/>
                          <w:sz w:val="28"/>
                          <w:szCs w:val="28"/>
                          <w:lang w:val="hy-AM"/>
                        </w:rPr>
                        <m:t>N</m:t>
                      </m:r>
                    </m:e>
                    <m:sub>
                      <m:r>
                        <w:rPr>
                          <w:rFonts w:ascii="Cambria Math" w:hAnsi="Cambria Math"/>
                          <w:color w:val="auto"/>
                          <w:sz w:val="28"/>
                          <w:szCs w:val="28"/>
                          <w:lang w:val="hy-AM"/>
                        </w:rPr>
                        <m:t>հաշ</m:t>
                      </m:r>
                    </m:sub>
                  </m:sSub>
                </m:e>
              </m:nary>
            </m:oMath>
            <w:r w:rsidRPr="00AF558F">
              <w:rPr>
                <w:rFonts w:ascii="GHEA Grapalat" w:hAnsi="GHEA Grapalat"/>
                <w:color w:val="auto"/>
                <w:sz w:val="24"/>
                <w:lang w:val="hy-AM"/>
              </w:rPr>
              <w:t xml:space="preserve"> թվից</w:t>
            </w:r>
          </w:p>
        </w:tc>
        <w:tc>
          <w:tcPr>
            <w:tcW w:w="3783" w:type="dxa"/>
            <w:gridSpan w:val="5"/>
          </w:tcPr>
          <w:p w14:paraId="2C5B5DF1" w14:textId="5B11853E" w:rsidR="006F7EA9" w:rsidRPr="00AF558F" w:rsidRDefault="006F7EA9" w:rsidP="00875F6D">
            <w:pPr>
              <w:spacing w:line="360" w:lineRule="auto"/>
              <w:ind w:firstLine="162"/>
              <w:jc w:val="center"/>
              <w:rPr>
                <w:rFonts w:ascii="GHEA Grapalat" w:hAnsi="GHEA Grapalat"/>
                <w:color w:val="auto"/>
                <w:sz w:val="24"/>
                <w:lang w:val="hy-AM"/>
              </w:rPr>
            </w:pPr>
            <w:r w:rsidRPr="00AF558F">
              <w:rPr>
                <w:rFonts w:ascii="GHEA Grapalat" w:hAnsi="GHEA Grapalat"/>
                <w:color w:val="auto"/>
                <w:sz w:val="24"/>
                <w:lang w:val="hy-AM"/>
              </w:rPr>
              <w:t xml:space="preserve">Ներքին շփման անկյունը, </w:t>
            </w:r>
            <w:r w:rsidRPr="00AF558F">
              <w:rPr>
                <w:rFonts w:ascii="GHEA Grapalat" w:hAnsi="GHEA Grapalat"/>
                <w:color w:val="auto"/>
                <w:sz w:val="24"/>
                <w:lang w:val="hy-AM"/>
              </w:rPr>
              <w:sym w:font="Symbol" w:char="F06A"/>
            </w:r>
            <w:r w:rsidRPr="00AF558F">
              <w:rPr>
                <w:rFonts w:ascii="GHEA Grapalat" w:hAnsi="GHEA Grapalat"/>
                <w:color w:val="auto"/>
                <w:sz w:val="24"/>
                <w:lang w:val="hy-AM"/>
              </w:rPr>
              <w:t xml:space="preserve">, աստ՝ կախված հաշվարկային բեռնվածքի կիրառումների  </w:t>
            </w:r>
            <m:oMath>
              <m:nary>
                <m:naryPr>
                  <m:chr m:val="∑"/>
                  <m:limLoc m:val="undOvr"/>
                  <m:subHide m:val="1"/>
                  <m:supHide m:val="1"/>
                  <m:ctrlPr>
                    <w:rPr>
                      <w:rFonts w:ascii="Cambria Math" w:hAnsi="Cambria Math"/>
                      <w:b/>
                      <w:color w:val="auto"/>
                      <w:sz w:val="28"/>
                      <w:szCs w:val="28"/>
                    </w:rPr>
                  </m:ctrlPr>
                </m:naryPr>
                <m:sub/>
                <m:sup/>
                <m:e>
                  <m:sSub>
                    <m:sSubPr>
                      <m:ctrlPr>
                        <w:rPr>
                          <w:rFonts w:ascii="Cambria Math" w:hAnsi="Cambria Math"/>
                          <w:b/>
                          <w:i/>
                          <w:color w:val="auto"/>
                          <w:sz w:val="28"/>
                          <w:szCs w:val="28"/>
                        </w:rPr>
                      </m:ctrlPr>
                    </m:sSubPr>
                    <m:e>
                      <m:r>
                        <w:rPr>
                          <w:rFonts w:ascii="Cambria Math" w:hAnsi="Cambria Math"/>
                          <w:color w:val="auto"/>
                          <w:sz w:val="28"/>
                          <w:szCs w:val="28"/>
                          <w:lang w:val="hy-AM"/>
                        </w:rPr>
                        <m:t>N</m:t>
                      </m:r>
                    </m:e>
                    <m:sub>
                      <m:r>
                        <w:rPr>
                          <w:rFonts w:ascii="Cambria Math" w:hAnsi="Cambria Math"/>
                          <w:color w:val="auto"/>
                          <w:sz w:val="28"/>
                          <w:szCs w:val="28"/>
                          <w:lang w:val="hy-AM"/>
                        </w:rPr>
                        <m:t>հաշ</m:t>
                      </m:r>
                    </m:sub>
                  </m:sSub>
                </m:e>
              </m:nary>
            </m:oMath>
            <w:r w:rsidRPr="00AF558F">
              <w:rPr>
                <w:rFonts w:ascii="GHEA Grapalat" w:hAnsi="GHEA Grapalat"/>
                <w:color w:val="auto"/>
                <w:sz w:val="24"/>
                <w:lang w:val="hy-AM"/>
              </w:rPr>
              <w:t xml:space="preserve">   թվից</w:t>
            </w:r>
          </w:p>
        </w:tc>
      </w:tr>
      <w:tr w:rsidR="006F7EA9" w:rsidRPr="00AF558F" w14:paraId="76D7A7DD" w14:textId="77777777" w:rsidTr="005A3EAE">
        <w:trPr>
          <w:cantSplit/>
          <w:trHeight w:val="418"/>
        </w:trPr>
        <w:tc>
          <w:tcPr>
            <w:tcW w:w="720" w:type="dxa"/>
            <w:vMerge/>
          </w:tcPr>
          <w:p w14:paraId="6B114CB4" w14:textId="77777777" w:rsidR="006F7EA9" w:rsidRPr="00AF558F" w:rsidRDefault="006F7EA9" w:rsidP="00875F6D">
            <w:pPr>
              <w:pStyle w:val="BodyText"/>
              <w:spacing w:line="360" w:lineRule="auto"/>
              <w:rPr>
                <w:rFonts w:ascii="GHEA Grapalat" w:hAnsi="GHEA Grapalat"/>
                <w:b w:val="0"/>
                <w:szCs w:val="22"/>
                <w:lang w:val="hy-AM"/>
              </w:rPr>
            </w:pPr>
          </w:p>
        </w:tc>
        <w:tc>
          <w:tcPr>
            <w:tcW w:w="1708" w:type="dxa"/>
            <w:vMerge/>
          </w:tcPr>
          <w:p w14:paraId="11B8924D" w14:textId="77777777" w:rsidR="006F7EA9" w:rsidRPr="00AF558F" w:rsidRDefault="006F7EA9" w:rsidP="00875F6D">
            <w:pPr>
              <w:pStyle w:val="BodyText"/>
              <w:spacing w:line="360" w:lineRule="auto"/>
              <w:rPr>
                <w:rFonts w:ascii="GHEA Grapalat" w:hAnsi="GHEA Grapalat"/>
                <w:b w:val="0"/>
                <w:szCs w:val="22"/>
                <w:lang w:val="hy-AM"/>
              </w:rPr>
            </w:pPr>
          </w:p>
        </w:tc>
        <w:tc>
          <w:tcPr>
            <w:tcW w:w="691" w:type="dxa"/>
            <w:vAlign w:val="center"/>
          </w:tcPr>
          <w:p w14:paraId="70D13FA7" w14:textId="77777777" w:rsidR="006F7EA9" w:rsidRPr="00AF558F" w:rsidRDefault="006F7EA9" w:rsidP="00875F6D">
            <w:pPr>
              <w:spacing w:line="360" w:lineRule="auto"/>
              <w:ind w:right="162" w:firstLine="132"/>
              <w:jc w:val="center"/>
              <w:rPr>
                <w:rFonts w:ascii="GHEA Grapalat" w:hAnsi="GHEA Grapalat"/>
                <w:color w:val="auto"/>
                <w:sz w:val="24"/>
                <w:lang w:val="hy-AM"/>
              </w:rPr>
            </w:pPr>
            <w:r w:rsidRPr="00AF558F">
              <w:rPr>
                <w:rFonts w:ascii="GHEA Grapalat" w:hAnsi="GHEA Grapalat"/>
                <w:color w:val="auto"/>
                <w:sz w:val="24"/>
                <w:lang w:val="hy-AM"/>
              </w:rPr>
              <w:t>1</w:t>
            </w:r>
          </w:p>
        </w:tc>
        <w:tc>
          <w:tcPr>
            <w:tcW w:w="720" w:type="dxa"/>
            <w:gridSpan w:val="2"/>
            <w:vAlign w:val="center"/>
          </w:tcPr>
          <w:p w14:paraId="2683E5E7" w14:textId="77777777" w:rsidR="006F7EA9" w:rsidRPr="00AF558F" w:rsidRDefault="006F7EA9" w:rsidP="00875F6D">
            <w:pPr>
              <w:spacing w:line="360" w:lineRule="auto"/>
              <w:ind w:right="0" w:firstLine="66"/>
              <w:jc w:val="center"/>
              <w:rPr>
                <w:rFonts w:ascii="GHEA Grapalat" w:hAnsi="GHEA Grapalat"/>
                <w:color w:val="auto"/>
                <w:sz w:val="24"/>
                <w:lang w:val="hy-AM"/>
              </w:rPr>
            </w:pPr>
            <w:r w:rsidRPr="00AF558F">
              <w:rPr>
                <w:rFonts w:ascii="GHEA Grapalat" w:hAnsi="GHEA Grapalat"/>
                <w:color w:val="auto"/>
                <w:sz w:val="24"/>
                <w:lang w:val="hy-AM"/>
              </w:rPr>
              <w:t>10</w:t>
            </w:r>
            <w:r w:rsidRPr="00AF558F">
              <w:rPr>
                <w:rFonts w:ascii="GHEA Grapalat" w:hAnsi="GHEA Grapalat"/>
                <w:color w:val="auto"/>
                <w:sz w:val="24"/>
                <w:vertAlign w:val="superscript"/>
                <w:lang w:val="hy-AM"/>
              </w:rPr>
              <w:t>3</w:t>
            </w:r>
          </w:p>
        </w:tc>
        <w:tc>
          <w:tcPr>
            <w:tcW w:w="744" w:type="dxa"/>
            <w:gridSpan w:val="2"/>
            <w:vAlign w:val="center"/>
          </w:tcPr>
          <w:p w14:paraId="2D1788B0" w14:textId="77777777" w:rsidR="006F7EA9" w:rsidRPr="00AF558F" w:rsidRDefault="006F7EA9" w:rsidP="00875F6D">
            <w:pPr>
              <w:spacing w:line="360" w:lineRule="auto"/>
              <w:ind w:right="0" w:firstLine="66"/>
              <w:jc w:val="center"/>
              <w:rPr>
                <w:rFonts w:ascii="GHEA Grapalat" w:hAnsi="GHEA Grapalat"/>
                <w:color w:val="auto"/>
                <w:sz w:val="24"/>
                <w:lang w:val="hy-AM"/>
              </w:rPr>
            </w:pPr>
            <w:r w:rsidRPr="00AF558F">
              <w:rPr>
                <w:rFonts w:ascii="GHEA Grapalat" w:hAnsi="GHEA Grapalat"/>
                <w:color w:val="auto"/>
                <w:sz w:val="24"/>
                <w:lang w:val="hy-AM"/>
              </w:rPr>
              <w:t>10</w:t>
            </w:r>
            <w:r w:rsidRPr="00AF558F">
              <w:rPr>
                <w:rFonts w:ascii="GHEA Grapalat" w:hAnsi="GHEA Grapalat"/>
                <w:color w:val="auto"/>
                <w:sz w:val="24"/>
                <w:vertAlign w:val="superscript"/>
                <w:lang w:val="hy-AM"/>
              </w:rPr>
              <w:t>4</w:t>
            </w:r>
          </w:p>
        </w:tc>
        <w:tc>
          <w:tcPr>
            <w:tcW w:w="745" w:type="dxa"/>
            <w:gridSpan w:val="2"/>
            <w:vAlign w:val="center"/>
          </w:tcPr>
          <w:p w14:paraId="7AE3A37F" w14:textId="77777777" w:rsidR="006F7EA9" w:rsidRPr="00AF558F" w:rsidRDefault="006F7EA9" w:rsidP="00875F6D">
            <w:pPr>
              <w:spacing w:line="360" w:lineRule="auto"/>
              <w:ind w:right="0" w:firstLine="66"/>
              <w:jc w:val="center"/>
              <w:rPr>
                <w:rFonts w:ascii="GHEA Grapalat" w:hAnsi="GHEA Grapalat"/>
                <w:color w:val="auto"/>
                <w:sz w:val="24"/>
                <w:lang w:val="hy-AM"/>
              </w:rPr>
            </w:pPr>
            <w:r w:rsidRPr="00AF558F">
              <w:rPr>
                <w:rFonts w:ascii="GHEA Grapalat" w:hAnsi="GHEA Grapalat"/>
                <w:color w:val="auto"/>
                <w:sz w:val="24"/>
                <w:lang w:val="hy-AM"/>
              </w:rPr>
              <w:t>10</w:t>
            </w:r>
            <w:r w:rsidRPr="00AF558F">
              <w:rPr>
                <w:rFonts w:ascii="GHEA Grapalat" w:hAnsi="GHEA Grapalat"/>
                <w:color w:val="auto"/>
                <w:sz w:val="24"/>
                <w:vertAlign w:val="superscript"/>
                <w:lang w:val="hy-AM"/>
              </w:rPr>
              <w:t>5</w:t>
            </w:r>
          </w:p>
        </w:tc>
        <w:tc>
          <w:tcPr>
            <w:tcW w:w="1239" w:type="dxa"/>
            <w:gridSpan w:val="2"/>
            <w:vAlign w:val="center"/>
          </w:tcPr>
          <w:p w14:paraId="0A043DFE" w14:textId="77777777" w:rsidR="006F7EA9" w:rsidRPr="00AF558F" w:rsidRDefault="006F7EA9" w:rsidP="00875F6D">
            <w:pPr>
              <w:spacing w:line="360" w:lineRule="auto"/>
              <w:ind w:right="0" w:firstLine="66"/>
              <w:jc w:val="center"/>
              <w:rPr>
                <w:rFonts w:ascii="GHEA Grapalat" w:hAnsi="GHEA Grapalat"/>
                <w:color w:val="auto"/>
                <w:sz w:val="24"/>
                <w:lang w:val="hy-AM"/>
              </w:rPr>
            </w:pPr>
            <w:r w:rsidRPr="00AF558F">
              <w:rPr>
                <w:rFonts w:ascii="GHEA Grapalat" w:hAnsi="GHEA Grapalat"/>
                <w:color w:val="auto"/>
                <w:sz w:val="24"/>
                <w:lang w:val="hy-AM"/>
              </w:rPr>
              <w:t>10</w:t>
            </w:r>
            <w:r w:rsidRPr="00AF558F">
              <w:rPr>
                <w:rFonts w:ascii="GHEA Grapalat" w:hAnsi="GHEA Grapalat"/>
                <w:color w:val="auto"/>
                <w:sz w:val="24"/>
                <w:vertAlign w:val="superscript"/>
                <w:lang w:val="hy-AM"/>
              </w:rPr>
              <w:t>6</w:t>
            </w:r>
          </w:p>
        </w:tc>
        <w:tc>
          <w:tcPr>
            <w:tcW w:w="673" w:type="dxa"/>
            <w:vAlign w:val="center"/>
          </w:tcPr>
          <w:p w14:paraId="5FCB00AE" w14:textId="77777777" w:rsidR="006F7EA9" w:rsidRPr="00AF558F" w:rsidRDefault="006F7EA9" w:rsidP="00875F6D">
            <w:pPr>
              <w:spacing w:line="360" w:lineRule="auto"/>
              <w:ind w:right="162" w:firstLine="132"/>
              <w:jc w:val="center"/>
              <w:rPr>
                <w:rFonts w:ascii="GHEA Grapalat" w:hAnsi="GHEA Grapalat"/>
                <w:color w:val="auto"/>
                <w:sz w:val="24"/>
                <w:lang w:val="hy-AM"/>
              </w:rPr>
            </w:pPr>
            <w:r w:rsidRPr="00AF558F">
              <w:rPr>
                <w:rFonts w:ascii="GHEA Grapalat" w:hAnsi="GHEA Grapalat"/>
                <w:color w:val="auto"/>
                <w:sz w:val="24"/>
                <w:lang w:val="hy-AM"/>
              </w:rPr>
              <w:t>1</w:t>
            </w:r>
          </w:p>
        </w:tc>
        <w:tc>
          <w:tcPr>
            <w:tcW w:w="770" w:type="dxa"/>
            <w:vAlign w:val="center"/>
          </w:tcPr>
          <w:p w14:paraId="09E5F106" w14:textId="77777777" w:rsidR="006F7EA9" w:rsidRPr="00AF558F" w:rsidRDefault="006F7EA9" w:rsidP="00875F6D">
            <w:pPr>
              <w:spacing w:line="360" w:lineRule="auto"/>
              <w:ind w:right="0" w:firstLine="66"/>
              <w:jc w:val="center"/>
              <w:rPr>
                <w:rFonts w:ascii="GHEA Grapalat" w:hAnsi="GHEA Grapalat"/>
                <w:color w:val="auto"/>
                <w:sz w:val="24"/>
                <w:lang w:val="hy-AM"/>
              </w:rPr>
            </w:pPr>
            <w:r w:rsidRPr="00AF558F">
              <w:rPr>
                <w:rFonts w:ascii="GHEA Grapalat" w:hAnsi="GHEA Grapalat"/>
                <w:color w:val="auto"/>
                <w:sz w:val="24"/>
                <w:lang w:val="hy-AM"/>
              </w:rPr>
              <w:t>10</w:t>
            </w:r>
            <w:r w:rsidRPr="00AF558F">
              <w:rPr>
                <w:rFonts w:ascii="GHEA Grapalat" w:hAnsi="GHEA Grapalat"/>
                <w:color w:val="auto"/>
                <w:sz w:val="24"/>
                <w:vertAlign w:val="superscript"/>
                <w:lang w:val="hy-AM"/>
              </w:rPr>
              <w:t>3</w:t>
            </w:r>
          </w:p>
        </w:tc>
        <w:tc>
          <w:tcPr>
            <w:tcW w:w="673" w:type="dxa"/>
            <w:vAlign w:val="center"/>
          </w:tcPr>
          <w:p w14:paraId="555C368A" w14:textId="77777777" w:rsidR="006F7EA9" w:rsidRPr="00AF558F" w:rsidRDefault="006F7EA9" w:rsidP="00875F6D">
            <w:pPr>
              <w:spacing w:line="360" w:lineRule="auto"/>
              <w:ind w:right="0" w:firstLine="66"/>
              <w:jc w:val="center"/>
              <w:rPr>
                <w:rFonts w:ascii="GHEA Grapalat" w:hAnsi="GHEA Grapalat"/>
                <w:color w:val="auto"/>
                <w:sz w:val="24"/>
                <w:lang w:val="hy-AM"/>
              </w:rPr>
            </w:pPr>
            <w:r w:rsidRPr="00AF558F">
              <w:rPr>
                <w:rFonts w:ascii="GHEA Grapalat" w:hAnsi="GHEA Grapalat"/>
                <w:color w:val="auto"/>
                <w:sz w:val="24"/>
                <w:lang w:val="hy-AM"/>
              </w:rPr>
              <w:t>10</w:t>
            </w:r>
            <w:r w:rsidRPr="00AF558F">
              <w:rPr>
                <w:rFonts w:ascii="GHEA Grapalat" w:hAnsi="GHEA Grapalat"/>
                <w:color w:val="auto"/>
                <w:sz w:val="24"/>
                <w:vertAlign w:val="superscript"/>
                <w:lang w:val="hy-AM"/>
              </w:rPr>
              <w:t>4</w:t>
            </w:r>
          </w:p>
        </w:tc>
        <w:tc>
          <w:tcPr>
            <w:tcW w:w="673" w:type="dxa"/>
            <w:vAlign w:val="center"/>
          </w:tcPr>
          <w:p w14:paraId="4DA53149" w14:textId="77777777" w:rsidR="006F7EA9" w:rsidRPr="00AF558F" w:rsidRDefault="006F7EA9" w:rsidP="00875F6D">
            <w:pPr>
              <w:spacing w:line="360" w:lineRule="auto"/>
              <w:ind w:right="0" w:firstLine="66"/>
              <w:jc w:val="center"/>
              <w:rPr>
                <w:rFonts w:ascii="GHEA Grapalat" w:hAnsi="GHEA Grapalat"/>
                <w:color w:val="auto"/>
                <w:sz w:val="24"/>
                <w:lang w:val="hy-AM"/>
              </w:rPr>
            </w:pPr>
            <w:r w:rsidRPr="00AF558F">
              <w:rPr>
                <w:rFonts w:ascii="GHEA Grapalat" w:hAnsi="GHEA Grapalat"/>
                <w:color w:val="auto"/>
                <w:sz w:val="24"/>
                <w:lang w:val="hy-AM"/>
              </w:rPr>
              <w:t>10</w:t>
            </w:r>
            <w:r w:rsidRPr="00AF558F">
              <w:rPr>
                <w:rFonts w:ascii="GHEA Grapalat" w:hAnsi="GHEA Grapalat"/>
                <w:color w:val="auto"/>
                <w:sz w:val="24"/>
                <w:vertAlign w:val="superscript"/>
                <w:lang w:val="hy-AM"/>
              </w:rPr>
              <w:t>5</w:t>
            </w:r>
          </w:p>
        </w:tc>
        <w:tc>
          <w:tcPr>
            <w:tcW w:w="994" w:type="dxa"/>
            <w:vAlign w:val="center"/>
          </w:tcPr>
          <w:p w14:paraId="55609F9A" w14:textId="77777777" w:rsidR="006F7EA9" w:rsidRPr="00AF558F" w:rsidRDefault="006F7EA9" w:rsidP="00875F6D">
            <w:pPr>
              <w:spacing w:line="360" w:lineRule="auto"/>
              <w:ind w:right="0" w:firstLine="66"/>
              <w:jc w:val="center"/>
              <w:rPr>
                <w:rFonts w:ascii="GHEA Grapalat" w:hAnsi="GHEA Grapalat"/>
                <w:color w:val="auto"/>
                <w:sz w:val="24"/>
                <w:lang w:val="hy-AM"/>
              </w:rPr>
            </w:pPr>
            <w:r w:rsidRPr="00AF558F">
              <w:rPr>
                <w:rFonts w:ascii="GHEA Grapalat" w:hAnsi="GHEA Grapalat"/>
                <w:color w:val="auto"/>
                <w:sz w:val="24"/>
                <w:lang w:val="hy-AM"/>
              </w:rPr>
              <w:t>10</w:t>
            </w:r>
            <w:r w:rsidRPr="00AF558F">
              <w:rPr>
                <w:rFonts w:ascii="GHEA Grapalat" w:hAnsi="GHEA Grapalat"/>
                <w:color w:val="auto"/>
                <w:sz w:val="24"/>
                <w:vertAlign w:val="superscript"/>
                <w:lang w:val="hy-AM"/>
              </w:rPr>
              <w:t>6</w:t>
            </w:r>
          </w:p>
        </w:tc>
      </w:tr>
      <w:tr w:rsidR="006F7EA9" w:rsidRPr="00AF558F" w14:paraId="43B54F44" w14:textId="77777777" w:rsidTr="005A3EAE">
        <w:trPr>
          <w:cantSplit/>
          <w:trHeight w:val="394"/>
        </w:trPr>
        <w:tc>
          <w:tcPr>
            <w:tcW w:w="720" w:type="dxa"/>
            <w:vAlign w:val="center"/>
          </w:tcPr>
          <w:p w14:paraId="4A4FD015" w14:textId="77777777" w:rsidR="006F7EA9" w:rsidRPr="00AF558F" w:rsidRDefault="006F7EA9" w:rsidP="00875F6D">
            <w:pPr>
              <w:spacing w:before="100" w:beforeAutospacing="1" w:after="100" w:afterAutospacing="1" w:line="360" w:lineRule="auto"/>
              <w:ind w:right="36" w:hanging="18"/>
              <w:jc w:val="center"/>
              <w:rPr>
                <w:rFonts w:ascii="GHEA Grapalat" w:hAnsi="GHEA Grapalat"/>
                <w:color w:val="auto"/>
                <w:sz w:val="24"/>
                <w:lang w:val="en-US"/>
              </w:rPr>
            </w:pPr>
            <w:r w:rsidRPr="00AF558F">
              <w:rPr>
                <w:rFonts w:ascii="GHEA Grapalat" w:hAnsi="GHEA Grapalat"/>
                <w:color w:val="auto"/>
                <w:sz w:val="24"/>
                <w:lang w:val="en-US"/>
              </w:rPr>
              <w:t>1.</w:t>
            </w:r>
          </w:p>
        </w:tc>
        <w:tc>
          <w:tcPr>
            <w:tcW w:w="9630" w:type="dxa"/>
            <w:gridSpan w:val="15"/>
          </w:tcPr>
          <w:p w14:paraId="72EE86C6" w14:textId="77777777" w:rsidR="006F7EA9" w:rsidRPr="00AF558F" w:rsidRDefault="006F7EA9" w:rsidP="00875F6D">
            <w:pPr>
              <w:spacing w:line="360" w:lineRule="auto"/>
              <w:jc w:val="center"/>
              <w:rPr>
                <w:rFonts w:ascii="GHEA Grapalat" w:hAnsi="GHEA Grapalat"/>
                <w:color w:val="auto"/>
                <w:sz w:val="24"/>
                <w:lang w:val="hy-AM"/>
              </w:rPr>
            </w:pPr>
            <w:r w:rsidRPr="00AF558F">
              <w:rPr>
                <w:rFonts w:ascii="GHEA Grapalat" w:hAnsi="GHEA Grapalat"/>
                <w:color w:val="auto"/>
                <w:sz w:val="24"/>
                <w:lang w:val="hy-AM"/>
              </w:rPr>
              <w:t>Ավազակավեր և կավեր</w:t>
            </w:r>
          </w:p>
        </w:tc>
      </w:tr>
      <w:tr w:rsidR="006F7EA9" w:rsidRPr="00AF558F" w14:paraId="17F1244D" w14:textId="77777777" w:rsidTr="005A3EAE">
        <w:trPr>
          <w:cantSplit/>
          <w:trHeight w:val="394"/>
        </w:trPr>
        <w:tc>
          <w:tcPr>
            <w:tcW w:w="720" w:type="dxa"/>
          </w:tcPr>
          <w:p w14:paraId="1DAECEEE" w14:textId="7BA8105F" w:rsidR="006F7EA9" w:rsidRPr="005A3EAE" w:rsidRDefault="005A3EAE" w:rsidP="00875F6D">
            <w:pPr>
              <w:spacing w:line="360" w:lineRule="auto"/>
              <w:ind w:right="36" w:firstLine="72"/>
              <w:jc w:val="center"/>
              <w:rPr>
                <w:rFonts w:ascii="GHEA Grapalat" w:hAnsi="GHEA Grapalat"/>
                <w:color w:val="auto"/>
                <w:sz w:val="24"/>
                <w:szCs w:val="24"/>
                <w:lang w:val="en-US"/>
              </w:rPr>
            </w:pPr>
            <w:r>
              <w:rPr>
                <w:rFonts w:ascii="GHEA Grapalat" w:hAnsi="GHEA Grapalat"/>
                <w:color w:val="auto"/>
                <w:sz w:val="24"/>
                <w:szCs w:val="24"/>
                <w:lang w:val="en-US"/>
              </w:rPr>
              <w:t>1)</w:t>
            </w:r>
          </w:p>
        </w:tc>
        <w:tc>
          <w:tcPr>
            <w:tcW w:w="1708" w:type="dxa"/>
            <w:vAlign w:val="center"/>
          </w:tcPr>
          <w:p w14:paraId="5645312A" w14:textId="77777777" w:rsidR="006F7EA9" w:rsidRPr="00AF558F" w:rsidRDefault="006F7EA9" w:rsidP="00875F6D">
            <w:pPr>
              <w:spacing w:before="100" w:beforeAutospacing="1" w:after="100" w:afterAutospacing="1" w:line="360" w:lineRule="auto"/>
              <w:ind w:firstLine="66"/>
              <w:jc w:val="center"/>
              <w:rPr>
                <w:rFonts w:ascii="GHEA Grapalat" w:hAnsi="GHEA Grapalat"/>
                <w:color w:val="auto"/>
                <w:sz w:val="24"/>
                <w:lang w:val="hy-AM"/>
              </w:rPr>
            </w:pPr>
            <w:r w:rsidRPr="00AF558F">
              <w:rPr>
                <w:rFonts w:ascii="GHEA Grapalat" w:hAnsi="GHEA Grapalat"/>
                <w:color w:val="auto"/>
                <w:sz w:val="24"/>
                <w:lang w:val="hy-AM"/>
              </w:rPr>
              <w:t>0,60</w:t>
            </w:r>
          </w:p>
        </w:tc>
        <w:tc>
          <w:tcPr>
            <w:tcW w:w="827" w:type="dxa"/>
            <w:gridSpan w:val="2"/>
            <w:vAlign w:val="center"/>
          </w:tcPr>
          <w:p w14:paraId="377BF4A5"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0,030</w:t>
            </w:r>
          </w:p>
        </w:tc>
        <w:tc>
          <w:tcPr>
            <w:tcW w:w="828" w:type="dxa"/>
            <w:gridSpan w:val="2"/>
            <w:vAlign w:val="center"/>
          </w:tcPr>
          <w:p w14:paraId="2965365C"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0,030</w:t>
            </w:r>
          </w:p>
        </w:tc>
        <w:tc>
          <w:tcPr>
            <w:tcW w:w="828" w:type="dxa"/>
            <w:gridSpan w:val="2"/>
            <w:vAlign w:val="center"/>
          </w:tcPr>
          <w:p w14:paraId="2AE327C9"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0,016</w:t>
            </w:r>
          </w:p>
        </w:tc>
        <w:tc>
          <w:tcPr>
            <w:tcW w:w="828" w:type="dxa"/>
            <w:gridSpan w:val="2"/>
            <w:vAlign w:val="center"/>
          </w:tcPr>
          <w:p w14:paraId="677A24FB"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0,014</w:t>
            </w:r>
          </w:p>
        </w:tc>
        <w:tc>
          <w:tcPr>
            <w:tcW w:w="828" w:type="dxa"/>
            <w:vAlign w:val="center"/>
          </w:tcPr>
          <w:p w14:paraId="53E99EA7"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0,012</w:t>
            </w:r>
          </w:p>
        </w:tc>
        <w:tc>
          <w:tcPr>
            <w:tcW w:w="673" w:type="dxa"/>
            <w:vAlign w:val="center"/>
          </w:tcPr>
          <w:p w14:paraId="447854F8"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24</w:t>
            </w:r>
          </w:p>
        </w:tc>
        <w:tc>
          <w:tcPr>
            <w:tcW w:w="770" w:type="dxa"/>
            <w:vAlign w:val="center"/>
          </w:tcPr>
          <w:p w14:paraId="576081F0"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20</w:t>
            </w:r>
          </w:p>
        </w:tc>
        <w:tc>
          <w:tcPr>
            <w:tcW w:w="673" w:type="dxa"/>
            <w:vAlign w:val="center"/>
          </w:tcPr>
          <w:p w14:paraId="2C65B7D8"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14,5</w:t>
            </w:r>
          </w:p>
        </w:tc>
        <w:tc>
          <w:tcPr>
            <w:tcW w:w="673" w:type="dxa"/>
            <w:vAlign w:val="center"/>
          </w:tcPr>
          <w:p w14:paraId="554AA346"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11</w:t>
            </w:r>
          </w:p>
        </w:tc>
        <w:tc>
          <w:tcPr>
            <w:tcW w:w="994" w:type="dxa"/>
            <w:vAlign w:val="center"/>
          </w:tcPr>
          <w:p w14:paraId="2B668B0C"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9</w:t>
            </w:r>
          </w:p>
        </w:tc>
      </w:tr>
      <w:tr w:rsidR="006F7EA9" w:rsidRPr="00AF558F" w14:paraId="7F0B3C95" w14:textId="77777777" w:rsidTr="005A3EAE">
        <w:trPr>
          <w:cantSplit/>
          <w:trHeight w:val="394"/>
        </w:trPr>
        <w:tc>
          <w:tcPr>
            <w:tcW w:w="720" w:type="dxa"/>
          </w:tcPr>
          <w:p w14:paraId="190A68C1" w14:textId="3CB961D7" w:rsidR="006F7EA9" w:rsidRPr="005A3EAE" w:rsidRDefault="005A3EAE" w:rsidP="00875F6D">
            <w:pPr>
              <w:spacing w:line="360" w:lineRule="auto"/>
              <w:ind w:right="36" w:firstLine="72"/>
              <w:jc w:val="center"/>
              <w:rPr>
                <w:rFonts w:ascii="GHEA Grapalat" w:hAnsi="GHEA Grapalat"/>
                <w:color w:val="auto"/>
                <w:sz w:val="24"/>
                <w:szCs w:val="24"/>
                <w:lang w:val="en-US"/>
              </w:rPr>
            </w:pPr>
            <w:r>
              <w:rPr>
                <w:rFonts w:ascii="GHEA Grapalat" w:hAnsi="GHEA Grapalat"/>
                <w:color w:val="auto"/>
                <w:sz w:val="24"/>
                <w:szCs w:val="24"/>
                <w:lang w:val="en-US"/>
              </w:rPr>
              <w:t>2)</w:t>
            </w:r>
          </w:p>
        </w:tc>
        <w:tc>
          <w:tcPr>
            <w:tcW w:w="1708" w:type="dxa"/>
            <w:vAlign w:val="center"/>
          </w:tcPr>
          <w:p w14:paraId="3F61723B" w14:textId="77777777" w:rsidR="006F7EA9" w:rsidRPr="00AF558F" w:rsidRDefault="006F7EA9" w:rsidP="00875F6D">
            <w:pPr>
              <w:spacing w:before="100" w:beforeAutospacing="1" w:after="100" w:afterAutospacing="1" w:line="360" w:lineRule="auto"/>
              <w:ind w:firstLine="66"/>
              <w:jc w:val="center"/>
              <w:rPr>
                <w:rFonts w:ascii="GHEA Grapalat" w:hAnsi="GHEA Grapalat"/>
                <w:color w:val="auto"/>
                <w:sz w:val="24"/>
                <w:lang w:val="hy-AM"/>
              </w:rPr>
            </w:pPr>
            <w:r w:rsidRPr="00AF558F">
              <w:rPr>
                <w:rFonts w:ascii="GHEA Grapalat" w:hAnsi="GHEA Grapalat"/>
                <w:color w:val="auto"/>
                <w:sz w:val="24"/>
                <w:lang w:val="hy-AM"/>
              </w:rPr>
              <w:t>0,65</w:t>
            </w:r>
          </w:p>
        </w:tc>
        <w:tc>
          <w:tcPr>
            <w:tcW w:w="827" w:type="dxa"/>
            <w:gridSpan w:val="2"/>
            <w:vAlign w:val="center"/>
          </w:tcPr>
          <w:p w14:paraId="18680B2A"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0,024</w:t>
            </w:r>
          </w:p>
        </w:tc>
        <w:tc>
          <w:tcPr>
            <w:tcW w:w="828" w:type="dxa"/>
            <w:gridSpan w:val="2"/>
            <w:vAlign w:val="center"/>
          </w:tcPr>
          <w:p w14:paraId="6A8119E8"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0,019</w:t>
            </w:r>
          </w:p>
        </w:tc>
        <w:tc>
          <w:tcPr>
            <w:tcW w:w="828" w:type="dxa"/>
            <w:gridSpan w:val="2"/>
            <w:vAlign w:val="center"/>
          </w:tcPr>
          <w:p w14:paraId="75CBB657"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0,013</w:t>
            </w:r>
          </w:p>
        </w:tc>
        <w:tc>
          <w:tcPr>
            <w:tcW w:w="828" w:type="dxa"/>
            <w:gridSpan w:val="2"/>
            <w:vAlign w:val="center"/>
          </w:tcPr>
          <w:p w14:paraId="231F1860"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0,011</w:t>
            </w:r>
          </w:p>
        </w:tc>
        <w:tc>
          <w:tcPr>
            <w:tcW w:w="828" w:type="dxa"/>
            <w:vAlign w:val="center"/>
          </w:tcPr>
          <w:p w14:paraId="7AF6DC95"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0,009</w:t>
            </w:r>
          </w:p>
        </w:tc>
        <w:tc>
          <w:tcPr>
            <w:tcW w:w="673" w:type="dxa"/>
            <w:vAlign w:val="center"/>
          </w:tcPr>
          <w:p w14:paraId="6B794BCB"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21</w:t>
            </w:r>
          </w:p>
        </w:tc>
        <w:tc>
          <w:tcPr>
            <w:tcW w:w="770" w:type="dxa"/>
            <w:vAlign w:val="center"/>
          </w:tcPr>
          <w:p w14:paraId="275D9AC4"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15</w:t>
            </w:r>
          </w:p>
        </w:tc>
        <w:tc>
          <w:tcPr>
            <w:tcW w:w="673" w:type="dxa"/>
            <w:vAlign w:val="center"/>
          </w:tcPr>
          <w:p w14:paraId="4D0719F5"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11</w:t>
            </w:r>
          </w:p>
        </w:tc>
        <w:tc>
          <w:tcPr>
            <w:tcW w:w="673" w:type="dxa"/>
            <w:vAlign w:val="center"/>
          </w:tcPr>
          <w:p w14:paraId="247BB428"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8</w:t>
            </w:r>
          </w:p>
        </w:tc>
        <w:tc>
          <w:tcPr>
            <w:tcW w:w="994" w:type="dxa"/>
            <w:vAlign w:val="center"/>
          </w:tcPr>
          <w:p w14:paraId="38BB2871"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7</w:t>
            </w:r>
          </w:p>
        </w:tc>
      </w:tr>
      <w:tr w:rsidR="006F7EA9" w:rsidRPr="00AF558F" w14:paraId="2176FD3F" w14:textId="77777777" w:rsidTr="005A3EAE">
        <w:trPr>
          <w:cantSplit/>
          <w:trHeight w:val="394"/>
        </w:trPr>
        <w:tc>
          <w:tcPr>
            <w:tcW w:w="720" w:type="dxa"/>
          </w:tcPr>
          <w:p w14:paraId="6D200F8B" w14:textId="1496A7B6" w:rsidR="006F7EA9" w:rsidRPr="005A3EAE" w:rsidRDefault="005A3EAE" w:rsidP="00875F6D">
            <w:pPr>
              <w:spacing w:line="360" w:lineRule="auto"/>
              <w:ind w:right="36" w:firstLine="72"/>
              <w:jc w:val="center"/>
              <w:rPr>
                <w:rFonts w:ascii="GHEA Grapalat" w:hAnsi="GHEA Grapalat"/>
                <w:color w:val="auto"/>
                <w:sz w:val="24"/>
                <w:szCs w:val="24"/>
                <w:lang w:val="en-US"/>
              </w:rPr>
            </w:pPr>
            <w:r>
              <w:rPr>
                <w:rFonts w:ascii="GHEA Grapalat" w:hAnsi="GHEA Grapalat"/>
                <w:color w:val="auto"/>
                <w:sz w:val="24"/>
                <w:szCs w:val="24"/>
                <w:lang w:val="en-US"/>
              </w:rPr>
              <w:t>3)</w:t>
            </w:r>
          </w:p>
        </w:tc>
        <w:tc>
          <w:tcPr>
            <w:tcW w:w="1708" w:type="dxa"/>
            <w:vAlign w:val="center"/>
          </w:tcPr>
          <w:p w14:paraId="02014B99" w14:textId="77777777" w:rsidR="006F7EA9" w:rsidRPr="00AF558F" w:rsidRDefault="006F7EA9" w:rsidP="00875F6D">
            <w:pPr>
              <w:spacing w:before="100" w:beforeAutospacing="1" w:after="100" w:afterAutospacing="1" w:line="360" w:lineRule="auto"/>
              <w:ind w:firstLine="66"/>
              <w:jc w:val="center"/>
              <w:rPr>
                <w:rFonts w:ascii="GHEA Grapalat" w:hAnsi="GHEA Grapalat"/>
                <w:color w:val="auto"/>
                <w:sz w:val="24"/>
                <w:lang w:val="hy-AM"/>
              </w:rPr>
            </w:pPr>
            <w:r w:rsidRPr="00AF558F">
              <w:rPr>
                <w:rFonts w:ascii="GHEA Grapalat" w:hAnsi="GHEA Grapalat"/>
                <w:color w:val="auto"/>
                <w:sz w:val="24"/>
                <w:lang w:val="hy-AM"/>
              </w:rPr>
              <w:t>0,70</w:t>
            </w:r>
          </w:p>
        </w:tc>
        <w:tc>
          <w:tcPr>
            <w:tcW w:w="827" w:type="dxa"/>
            <w:gridSpan w:val="2"/>
            <w:vAlign w:val="center"/>
          </w:tcPr>
          <w:p w14:paraId="06BDE90E"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0,019</w:t>
            </w:r>
          </w:p>
        </w:tc>
        <w:tc>
          <w:tcPr>
            <w:tcW w:w="828" w:type="dxa"/>
            <w:gridSpan w:val="2"/>
            <w:vAlign w:val="center"/>
          </w:tcPr>
          <w:p w14:paraId="3EA2619B"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0,013</w:t>
            </w:r>
          </w:p>
        </w:tc>
        <w:tc>
          <w:tcPr>
            <w:tcW w:w="828" w:type="dxa"/>
            <w:gridSpan w:val="2"/>
            <w:vAlign w:val="center"/>
          </w:tcPr>
          <w:p w14:paraId="76874585"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0,009</w:t>
            </w:r>
          </w:p>
        </w:tc>
        <w:tc>
          <w:tcPr>
            <w:tcW w:w="828" w:type="dxa"/>
            <w:gridSpan w:val="2"/>
            <w:vAlign w:val="center"/>
          </w:tcPr>
          <w:p w14:paraId="3E830883"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0,007</w:t>
            </w:r>
          </w:p>
        </w:tc>
        <w:tc>
          <w:tcPr>
            <w:tcW w:w="828" w:type="dxa"/>
            <w:vAlign w:val="center"/>
          </w:tcPr>
          <w:p w14:paraId="43EA538B"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0,006</w:t>
            </w:r>
          </w:p>
        </w:tc>
        <w:tc>
          <w:tcPr>
            <w:tcW w:w="673" w:type="dxa"/>
            <w:vAlign w:val="center"/>
          </w:tcPr>
          <w:p w14:paraId="0F93E00E"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18</w:t>
            </w:r>
          </w:p>
        </w:tc>
        <w:tc>
          <w:tcPr>
            <w:tcW w:w="770" w:type="dxa"/>
            <w:vAlign w:val="center"/>
          </w:tcPr>
          <w:p w14:paraId="3707236C"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11,5</w:t>
            </w:r>
          </w:p>
        </w:tc>
        <w:tc>
          <w:tcPr>
            <w:tcW w:w="673" w:type="dxa"/>
            <w:vAlign w:val="center"/>
          </w:tcPr>
          <w:p w14:paraId="27E6B1C4"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8,5</w:t>
            </w:r>
          </w:p>
        </w:tc>
        <w:tc>
          <w:tcPr>
            <w:tcW w:w="673" w:type="dxa"/>
            <w:vAlign w:val="center"/>
          </w:tcPr>
          <w:p w14:paraId="583E6346"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6,5</w:t>
            </w:r>
          </w:p>
        </w:tc>
        <w:tc>
          <w:tcPr>
            <w:tcW w:w="994" w:type="dxa"/>
            <w:vAlign w:val="center"/>
          </w:tcPr>
          <w:p w14:paraId="6C7361AC"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5,5</w:t>
            </w:r>
          </w:p>
        </w:tc>
      </w:tr>
      <w:tr w:rsidR="006F7EA9" w:rsidRPr="00AF558F" w14:paraId="7E403E95" w14:textId="77777777" w:rsidTr="005A3EAE">
        <w:trPr>
          <w:cantSplit/>
          <w:trHeight w:val="394"/>
        </w:trPr>
        <w:tc>
          <w:tcPr>
            <w:tcW w:w="720" w:type="dxa"/>
          </w:tcPr>
          <w:p w14:paraId="6CDE13CE" w14:textId="62DA3C68" w:rsidR="006F7EA9" w:rsidRPr="005A3EAE" w:rsidRDefault="005A3EAE" w:rsidP="00875F6D">
            <w:pPr>
              <w:spacing w:line="360" w:lineRule="auto"/>
              <w:ind w:right="36" w:firstLine="72"/>
              <w:jc w:val="center"/>
              <w:rPr>
                <w:rFonts w:ascii="GHEA Grapalat" w:hAnsi="GHEA Grapalat"/>
                <w:color w:val="auto"/>
                <w:sz w:val="24"/>
                <w:szCs w:val="24"/>
                <w:lang w:val="en-US"/>
              </w:rPr>
            </w:pPr>
            <w:r>
              <w:rPr>
                <w:rFonts w:ascii="GHEA Grapalat" w:hAnsi="GHEA Grapalat"/>
                <w:color w:val="auto"/>
                <w:sz w:val="24"/>
                <w:szCs w:val="24"/>
                <w:lang w:val="en-US"/>
              </w:rPr>
              <w:t>4)</w:t>
            </w:r>
          </w:p>
        </w:tc>
        <w:tc>
          <w:tcPr>
            <w:tcW w:w="1708" w:type="dxa"/>
            <w:vAlign w:val="center"/>
          </w:tcPr>
          <w:p w14:paraId="1EAAAF56" w14:textId="77777777" w:rsidR="006F7EA9" w:rsidRPr="00AF558F" w:rsidRDefault="006F7EA9" w:rsidP="00875F6D">
            <w:pPr>
              <w:spacing w:before="100" w:beforeAutospacing="1" w:after="100" w:afterAutospacing="1" w:line="360" w:lineRule="auto"/>
              <w:ind w:firstLine="66"/>
              <w:jc w:val="center"/>
              <w:rPr>
                <w:rFonts w:ascii="GHEA Grapalat" w:hAnsi="GHEA Grapalat"/>
                <w:color w:val="auto"/>
                <w:sz w:val="24"/>
                <w:lang w:val="hy-AM"/>
              </w:rPr>
            </w:pPr>
            <w:r w:rsidRPr="00AF558F">
              <w:rPr>
                <w:rFonts w:ascii="GHEA Grapalat" w:hAnsi="GHEA Grapalat"/>
                <w:color w:val="auto"/>
                <w:sz w:val="24"/>
                <w:lang w:val="hy-AM"/>
              </w:rPr>
              <w:t>0,75</w:t>
            </w:r>
          </w:p>
        </w:tc>
        <w:tc>
          <w:tcPr>
            <w:tcW w:w="827" w:type="dxa"/>
            <w:gridSpan w:val="2"/>
            <w:vAlign w:val="center"/>
          </w:tcPr>
          <w:p w14:paraId="1515467E"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0,015</w:t>
            </w:r>
          </w:p>
        </w:tc>
        <w:tc>
          <w:tcPr>
            <w:tcW w:w="828" w:type="dxa"/>
            <w:gridSpan w:val="2"/>
            <w:vAlign w:val="center"/>
          </w:tcPr>
          <w:p w14:paraId="6C3E17DA"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0,009</w:t>
            </w:r>
          </w:p>
        </w:tc>
        <w:tc>
          <w:tcPr>
            <w:tcW w:w="828" w:type="dxa"/>
            <w:gridSpan w:val="2"/>
            <w:vAlign w:val="center"/>
          </w:tcPr>
          <w:p w14:paraId="2525FC5C"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0,006</w:t>
            </w:r>
          </w:p>
        </w:tc>
        <w:tc>
          <w:tcPr>
            <w:tcW w:w="828" w:type="dxa"/>
            <w:gridSpan w:val="2"/>
            <w:vAlign w:val="center"/>
          </w:tcPr>
          <w:p w14:paraId="3D4F1A22"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0,005</w:t>
            </w:r>
          </w:p>
        </w:tc>
        <w:tc>
          <w:tcPr>
            <w:tcW w:w="828" w:type="dxa"/>
            <w:vAlign w:val="center"/>
          </w:tcPr>
          <w:p w14:paraId="1EAA537C"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0,004</w:t>
            </w:r>
          </w:p>
        </w:tc>
        <w:tc>
          <w:tcPr>
            <w:tcW w:w="673" w:type="dxa"/>
            <w:vAlign w:val="center"/>
          </w:tcPr>
          <w:p w14:paraId="07517A51"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15</w:t>
            </w:r>
          </w:p>
        </w:tc>
        <w:tc>
          <w:tcPr>
            <w:tcW w:w="770" w:type="dxa"/>
            <w:vAlign w:val="center"/>
          </w:tcPr>
          <w:p w14:paraId="5BCE26BA"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10</w:t>
            </w:r>
          </w:p>
        </w:tc>
        <w:tc>
          <w:tcPr>
            <w:tcW w:w="673" w:type="dxa"/>
            <w:vAlign w:val="center"/>
          </w:tcPr>
          <w:p w14:paraId="0EB09B58"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7,5</w:t>
            </w:r>
          </w:p>
        </w:tc>
        <w:tc>
          <w:tcPr>
            <w:tcW w:w="673" w:type="dxa"/>
            <w:vAlign w:val="center"/>
          </w:tcPr>
          <w:p w14:paraId="2844366B"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5</w:t>
            </w:r>
          </w:p>
        </w:tc>
        <w:tc>
          <w:tcPr>
            <w:tcW w:w="994" w:type="dxa"/>
            <w:vAlign w:val="center"/>
          </w:tcPr>
          <w:p w14:paraId="5BE86A3B"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4</w:t>
            </w:r>
          </w:p>
        </w:tc>
      </w:tr>
      <w:tr w:rsidR="006F7EA9" w:rsidRPr="00AF558F" w14:paraId="40AA409C" w14:textId="77777777" w:rsidTr="005A3EAE">
        <w:trPr>
          <w:cantSplit/>
          <w:trHeight w:val="394"/>
        </w:trPr>
        <w:tc>
          <w:tcPr>
            <w:tcW w:w="720" w:type="dxa"/>
          </w:tcPr>
          <w:p w14:paraId="01ADE294" w14:textId="31AB59FB" w:rsidR="006F7EA9" w:rsidRPr="005A3EAE" w:rsidRDefault="005A3EAE" w:rsidP="00875F6D">
            <w:pPr>
              <w:spacing w:line="360" w:lineRule="auto"/>
              <w:ind w:right="36" w:firstLine="72"/>
              <w:jc w:val="center"/>
              <w:rPr>
                <w:rFonts w:ascii="GHEA Grapalat" w:hAnsi="GHEA Grapalat"/>
                <w:color w:val="auto"/>
                <w:sz w:val="24"/>
                <w:szCs w:val="24"/>
                <w:lang w:val="en-US"/>
              </w:rPr>
            </w:pPr>
            <w:r>
              <w:rPr>
                <w:rFonts w:ascii="GHEA Grapalat" w:hAnsi="GHEA Grapalat"/>
                <w:color w:val="auto"/>
                <w:sz w:val="24"/>
                <w:szCs w:val="24"/>
                <w:lang w:val="en-US"/>
              </w:rPr>
              <w:t>5)</w:t>
            </w:r>
          </w:p>
        </w:tc>
        <w:tc>
          <w:tcPr>
            <w:tcW w:w="1708" w:type="dxa"/>
            <w:vAlign w:val="center"/>
          </w:tcPr>
          <w:p w14:paraId="06D9F267" w14:textId="77777777" w:rsidR="006F7EA9" w:rsidRPr="00AF558F" w:rsidRDefault="006F7EA9" w:rsidP="00875F6D">
            <w:pPr>
              <w:spacing w:before="100" w:beforeAutospacing="1" w:after="100" w:afterAutospacing="1" w:line="360" w:lineRule="auto"/>
              <w:ind w:firstLine="66"/>
              <w:jc w:val="center"/>
              <w:rPr>
                <w:rFonts w:ascii="GHEA Grapalat" w:hAnsi="GHEA Grapalat"/>
                <w:color w:val="auto"/>
                <w:sz w:val="24"/>
                <w:lang w:val="hy-AM"/>
              </w:rPr>
            </w:pPr>
            <w:r w:rsidRPr="00AF558F">
              <w:rPr>
                <w:rFonts w:ascii="GHEA Grapalat" w:hAnsi="GHEA Grapalat"/>
                <w:color w:val="auto"/>
                <w:sz w:val="24"/>
                <w:lang w:val="hy-AM"/>
              </w:rPr>
              <w:t>0,80</w:t>
            </w:r>
          </w:p>
        </w:tc>
        <w:tc>
          <w:tcPr>
            <w:tcW w:w="827" w:type="dxa"/>
            <w:gridSpan w:val="2"/>
            <w:vAlign w:val="center"/>
          </w:tcPr>
          <w:p w14:paraId="72351A75"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0,011</w:t>
            </w:r>
          </w:p>
        </w:tc>
        <w:tc>
          <w:tcPr>
            <w:tcW w:w="828" w:type="dxa"/>
            <w:gridSpan w:val="2"/>
            <w:vAlign w:val="center"/>
          </w:tcPr>
          <w:p w14:paraId="7A44DE72"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0,007</w:t>
            </w:r>
          </w:p>
        </w:tc>
        <w:tc>
          <w:tcPr>
            <w:tcW w:w="828" w:type="dxa"/>
            <w:gridSpan w:val="2"/>
            <w:vAlign w:val="center"/>
          </w:tcPr>
          <w:p w14:paraId="3F16B852"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0,005</w:t>
            </w:r>
          </w:p>
        </w:tc>
        <w:tc>
          <w:tcPr>
            <w:tcW w:w="828" w:type="dxa"/>
            <w:gridSpan w:val="2"/>
            <w:vAlign w:val="center"/>
          </w:tcPr>
          <w:p w14:paraId="65A9F3D5"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0,003</w:t>
            </w:r>
          </w:p>
        </w:tc>
        <w:tc>
          <w:tcPr>
            <w:tcW w:w="828" w:type="dxa"/>
            <w:vAlign w:val="center"/>
          </w:tcPr>
          <w:p w14:paraId="43FC2E9C"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0,002</w:t>
            </w:r>
          </w:p>
        </w:tc>
        <w:tc>
          <w:tcPr>
            <w:tcW w:w="673" w:type="dxa"/>
            <w:vAlign w:val="center"/>
          </w:tcPr>
          <w:p w14:paraId="3C94F6A8"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13</w:t>
            </w:r>
          </w:p>
        </w:tc>
        <w:tc>
          <w:tcPr>
            <w:tcW w:w="770" w:type="dxa"/>
            <w:vAlign w:val="center"/>
          </w:tcPr>
          <w:p w14:paraId="39C758A8"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8</w:t>
            </w:r>
          </w:p>
        </w:tc>
        <w:tc>
          <w:tcPr>
            <w:tcW w:w="673" w:type="dxa"/>
            <w:vAlign w:val="center"/>
          </w:tcPr>
          <w:p w14:paraId="2FA105C4"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5</w:t>
            </w:r>
          </w:p>
        </w:tc>
        <w:tc>
          <w:tcPr>
            <w:tcW w:w="673" w:type="dxa"/>
            <w:vAlign w:val="center"/>
          </w:tcPr>
          <w:p w14:paraId="4F66F6C9"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3</w:t>
            </w:r>
          </w:p>
        </w:tc>
        <w:tc>
          <w:tcPr>
            <w:tcW w:w="994" w:type="dxa"/>
            <w:vAlign w:val="center"/>
          </w:tcPr>
          <w:p w14:paraId="3C165AE8"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2,5</w:t>
            </w:r>
          </w:p>
        </w:tc>
      </w:tr>
      <w:tr w:rsidR="006F7EA9" w:rsidRPr="00AF558F" w14:paraId="7AF12A3B" w14:textId="77777777" w:rsidTr="005A3EAE">
        <w:trPr>
          <w:cantSplit/>
          <w:trHeight w:val="394"/>
        </w:trPr>
        <w:tc>
          <w:tcPr>
            <w:tcW w:w="720" w:type="dxa"/>
            <w:vAlign w:val="center"/>
          </w:tcPr>
          <w:p w14:paraId="5E7D81B4" w14:textId="77777777" w:rsidR="006F7EA9" w:rsidRPr="005A3EAE" w:rsidRDefault="006F7EA9" w:rsidP="00875F6D">
            <w:pPr>
              <w:spacing w:line="360" w:lineRule="auto"/>
              <w:ind w:right="36" w:firstLine="72"/>
              <w:jc w:val="center"/>
              <w:rPr>
                <w:rFonts w:ascii="GHEA Grapalat" w:hAnsi="GHEA Grapalat"/>
                <w:color w:val="auto"/>
                <w:sz w:val="24"/>
                <w:szCs w:val="24"/>
                <w:lang w:val="en-US"/>
              </w:rPr>
            </w:pPr>
            <w:r w:rsidRPr="005A3EAE">
              <w:rPr>
                <w:rFonts w:ascii="GHEA Grapalat" w:hAnsi="GHEA Grapalat"/>
                <w:color w:val="auto"/>
                <w:sz w:val="24"/>
                <w:szCs w:val="24"/>
                <w:lang w:val="en-US"/>
              </w:rPr>
              <w:t>2.</w:t>
            </w:r>
          </w:p>
        </w:tc>
        <w:tc>
          <w:tcPr>
            <w:tcW w:w="9630" w:type="dxa"/>
            <w:gridSpan w:val="15"/>
          </w:tcPr>
          <w:p w14:paraId="0FE5B8DA" w14:textId="77777777" w:rsidR="006F7EA9" w:rsidRPr="00AF558F" w:rsidRDefault="006F7EA9" w:rsidP="00875F6D">
            <w:pPr>
              <w:spacing w:line="360" w:lineRule="auto"/>
              <w:jc w:val="center"/>
              <w:rPr>
                <w:rFonts w:ascii="GHEA Grapalat" w:hAnsi="GHEA Grapalat"/>
                <w:color w:val="auto"/>
                <w:sz w:val="24"/>
                <w:lang w:val="hy-AM"/>
              </w:rPr>
            </w:pPr>
            <w:r w:rsidRPr="00AF558F">
              <w:rPr>
                <w:rFonts w:ascii="GHEA Grapalat" w:hAnsi="GHEA Grapalat"/>
                <w:color w:val="auto"/>
                <w:sz w:val="24"/>
                <w:lang w:val="hy-AM"/>
              </w:rPr>
              <w:t>Կավավազներ և փոշենման ավազներ</w:t>
            </w:r>
          </w:p>
        </w:tc>
      </w:tr>
      <w:tr w:rsidR="006F7EA9" w:rsidRPr="00AF558F" w14:paraId="586FFCEF" w14:textId="77777777" w:rsidTr="005A3EAE">
        <w:trPr>
          <w:cantSplit/>
          <w:trHeight w:val="394"/>
        </w:trPr>
        <w:tc>
          <w:tcPr>
            <w:tcW w:w="720" w:type="dxa"/>
            <w:vAlign w:val="center"/>
          </w:tcPr>
          <w:p w14:paraId="10EE0BA1" w14:textId="5E09395B" w:rsidR="006F7EA9" w:rsidRPr="005A3EAE" w:rsidRDefault="005A3EAE" w:rsidP="00875F6D">
            <w:pPr>
              <w:spacing w:line="360" w:lineRule="auto"/>
              <w:ind w:right="36" w:firstLine="72"/>
              <w:jc w:val="center"/>
              <w:rPr>
                <w:rFonts w:ascii="GHEA Grapalat" w:hAnsi="GHEA Grapalat"/>
                <w:color w:val="auto"/>
                <w:sz w:val="24"/>
                <w:szCs w:val="24"/>
                <w:lang w:val="en-US"/>
              </w:rPr>
            </w:pPr>
            <w:r>
              <w:rPr>
                <w:rFonts w:ascii="GHEA Grapalat" w:hAnsi="GHEA Grapalat"/>
                <w:color w:val="auto"/>
                <w:sz w:val="24"/>
                <w:szCs w:val="24"/>
                <w:lang w:val="en-US"/>
              </w:rPr>
              <w:t>1)</w:t>
            </w:r>
          </w:p>
        </w:tc>
        <w:tc>
          <w:tcPr>
            <w:tcW w:w="1708" w:type="dxa"/>
            <w:vAlign w:val="center"/>
          </w:tcPr>
          <w:p w14:paraId="1740CC13" w14:textId="77777777" w:rsidR="006F7EA9" w:rsidRPr="00AF558F" w:rsidRDefault="006F7EA9" w:rsidP="00875F6D">
            <w:pPr>
              <w:spacing w:before="100" w:beforeAutospacing="1" w:after="100" w:afterAutospacing="1" w:line="360" w:lineRule="auto"/>
              <w:ind w:firstLine="66"/>
              <w:jc w:val="center"/>
              <w:rPr>
                <w:rFonts w:ascii="GHEA Grapalat" w:hAnsi="GHEA Grapalat"/>
                <w:color w:val="auto"/>
                <w:sz w:val="24"/>
                <w:lang w:val="hy-AM"/>
              </w:rPr>
            </w:pPr>
            <w:r w:rsidRPr="00AF558F">
              <w:rPr>
                <w:rFonts w:ascii="GHEA Grapalat" w:hAnsi="GHEA Grapalat"/>
                <w:color w:val="auto"/>
                <w:sz w:val="24"/>
                <w:lang w:val="hy-AM"/>
              </w:rPr>
              <w:t>0,6</w:t>
            </w:r>
          </w:p>
        </w:tc>
        <w:tc>
          <w:tcPr>
            <w:tcW w:w="827" w:type="dxa"/>
            <w:gridSpan w:val="2"/>
            <w:vAlign w:val="center"/>
          </w:tcPr>
          <w:p w14:paraId="2BE1AB4D"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0,014</w:t>
            </w:r>
          </w:p>
        </w:tc>
        <w:tc>
          <w:tcPr>
            <w:tcW w:w="828" w:type="dxa"/>
            <w:gridSpan w:val="2"/>
            <w:vAlign w:val="center"/>
          </w:tcPr>
          <w:p w14:paraId="0B757DDF"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0,012</w:t>
            </w:r>
          </w:p>
        </w:tc>
        <w:tc>
          <w:tcPr>
            <w:tcW w:w="828" w:type="dxa"/>
            <w:gridSpan w:val="2"/>
            <w:vAlign w:val="center"/>
          </w:tcPr>
          <w:p w14:paraId="356A7FC5"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w:t>
            </w:r>
            <w:r w:rsidRPr="00AF558F">
              <w:rPr>
                <w:rFonts w:ascii="GHEA Grapalat" w:hAnsi="GHEA Grapalat"/>
                <w:color w:val="auto"/>
                <w:sz w:val="24"/>
                <w:lang w:val="en-US"/>
              </w:rPr>
              <w:t>9</w:t>
            </w:r>
          </w:p>
        </w:tc>
        <w:tc>
          <w:tcPr>
            <w:tcW w:w="828" w:type="dxa"/>
            <w:gridSpan w:val="2"/>
            <w:vAlign w:val="center"/>
          </w:tcPr>
          <w:p w14:paraId="51B48567"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w:t>
            </w:r>
            <w:r w:rsidRPr="00AF558F">
              <w:rPr>
                <w:rFonts w:ascii="GHEA Grapalat" w:hAnsi="GHEA Grapalat"/>
                <w:color w:val="auto"/>
                <w:sz w:val="24"/>
                <w:lang w:val="en-US"/>
              </w:rPr>
              <w:t>7</w:t>
            </w:r>
          </w:p>
        </w:tc>
        <w:tc>
          <w:tcPr>
            <w:tcW w:w="828" w:type="dxa"/>
            <w:vAlign w:val="center"/>
          </w:tcPr>
          <w:p w14:paraId="156E9C48"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0,005</w:t>
            </w:r>
          </w:p>
        </w:tc>
        <w:tc>
          <w:tcPr>
            <w:tcW w:w="673" w:type="dxa"/>
            <w:vAlign w:val="center"/>
          </w:tcPr>
          <w:p w14:paraId="4F6E4428"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36</w:t>
            </w:r>
          </w:p>
        </w:tc>
        <w:tc>
          <w:tcPr>
            <w:tcW w:w="770" w:type="dxa"/>
            <w:vAlign w:val="center"/>
          </w:tcPr>
          <w:p w14:paraId="54398FBE"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24</w:t>
            </w:r>
          </w:p>
        </w:tc>
        <w:tc>
          <w:tcPr>
            <w:tcW w:w="673" w:type="dxa"/>
            <w:vAlign w:val="center"/>
          </w:tcPr>
          <w:p w14:paraId="3F4C445D"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18</w:t>
            </w:r>
          </w:p>
        </w:tc>
        <w:tc>
          <w:tcPr>
            <w:tcW w:w="673" w:type="dxa"/>
            <w:vAlign w:val="center"/>
          </w:tcPr>
          <w:p w14:paraId="6BE7838B"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14</w:t>
            </w:r>
          </w:p>
        </w:tc>
        <w:tc>
          <w:tcPr>
            <w:tcW w:w="994" w:type="dxa"/>
            <w:vAlign w:val="center"/>
          </w:tcPr>
          <w:p w14:paraId="2BAE4A95"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12</w:t>
            </w:r>
          </w:p>
        </w:tc>
      </w:tr>
      <w:tr w:rsidR="006F7EA9" w:rsidRPr="00AF558F" w14:paraId="64B3C793" w14:textId="77777777" w:rsidTr="005A3EAE">
        <w:trPr>
          <w:cantSplit/>
          <w:trHeight w:val="394"/>
        </w:trPr>
        <w:tc>
          <w:tcPr>
            <w:tcW w:w="720" w:type="dxa"/>
            <w:vAlign w:val="center"/>
          </w:tcPr>
          <w:p w14:paraId="5B474F9D" w14:textId="0E580CEB" w:rsidR="006F7EA9" w:rsidRPr="005A3EAE" w:rsidRDefault="005A3EAE" w:rsidP="00875F6D">
            <w:pPr>
              <w:spacing w:line="360" w:lineRule="auto"/>
              <w:ind w:right="36" w:firstLine="72"/>
              <w:jc w:val="center"/>
              <w:rPr>
                <w:rFonts w:ascii="GHEA Grapalat" w:hAnsi="GHEA Grapalat"/>
                <w:color w:val="auto"/>
                <w:sz w:val="24"/>
                <w:szCs w:val="24"/>
                <w:lang w:val="en-US"/>
              </w:rPr>
            </w:pPr>
            <w:r>
              <w:rPr>
                <w:rFonts w:ascii="GHEA Grapalat" w:hAnsi="GHEA Grapalat"/>
                <w:color w:val="auto"/>
                <w:sz w:val="24"/>
                <w:szCs w:val="24"/>
                <w:lang w:val="en-US"/>
              </w:rPr>
              <w:t>2)</w:t>
            </w:r>
          </w:p>
        </w:tc>
        <w:tc>
          <w:tcPr>
            <w:tcW w:w="1708" w:type="dxa"/>
            <w:vAlign w:val="center"/>
          </w:tcPr>
          <w:p w14:paraId="59C61E5D" w14:textId="77777777" w:rsidR="006F7EA9" w:rsidRPr="00AF558F" w:rsidRDefault="006F7EA9" w:rsidP="00875F6D">
            <w:pPr>
              <w:spacing w:before="100" w:beforeAutospacing="1" w:after="100" w:afterAutospacing="1" w:line="360" w:lineRule="auto"/>
              <w:ind w:firstLine="66"/>
              <w:jc w:val="center"/>
              <w:rPr>
                <w:rFonts w:ascii="GHEA Grapalat" w:hAnsi="GHEA Grapalat"/>
                <w:color w:val="auto"/>
                <w:sz w:val="24"/>
                <w:lang w:val="hy-AM"/>
              </w:rPr>
            </w:pPr>
            <w:r w:rsidRPr="00AF558F">
              <w:rPr>
                <w:rFonts w:ascii="GHEA Grapalat" w:hAnsi="GHEA Grapalat"/>
                <w:color w:val="auto"/>
                <w:sz w:val="24"/>
                <w:lang w:val="hy-AM"/>
              </w:rPr>
              <w:t>0,65</w:t>
            </w:r>
          </w:p>
        </w:tc>
        <w:tc>
          <w:tcPr>
            <w:tcW w:w="827" w:type="dxa"/>
            <w:gridSpan w:val="2"/>
            <w:vAlign w:val="center"/>
          </w:tcPr>
          <w:p w14:paraId="2087B7F2"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0,013</w:t>
            </w:r>
          </w:p>
        </w:tc>
        <w:tc>
          <w:tcPr>
            <w:tcW w:w="828" w:type="dxa"/>
            <w:gridSpan w:val="2"/>
            <w:vAlign w:val="center"/>
          </w:tcPr>
          <w:p w14:paraId="11A87072"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0,010</w:t>
            </w:r>
          </w:p>
        </w:tc>
        <w:tc>
          <w:tcPr>
            <w:tcW w:w="828" w:type="dxa"/>
            <w:gridSpan w:val="2"/>
            <w:vAlign w:val="center"/>
          </w:tcPr>
          <w:p w14:paraId="05EE7B5E"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0,008</w:t>
            </w:r>
          </w:p>
        </w:tc>
        <w:tc>
          <w:tcPr>
            <w:tcW w:w="828" w:type="dxa"/>
            <w:gridSpan w:val="2"/>
            <w:vAlign w:val="center"/>
          </w:tcPr>
          <w:p w14:paraId="28FF703C"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0,006</w:t>
            </w:r>
          </w:p>
        </w:tc>
        <w:tc>
          <w:tcPr>
            <w:tcW w:w="828" w:type="dxa"/>
            <w:vAlign w:val="center"/>
          </w:tcPr>
          <w:p w14:paraId="6A817247"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0,004</w:t>
            </w:r>
          </w:p>
        </w:tc>
        <w:tc>
          <w:tcPr>
            <w:tcW w:w="673" w:type="dxa"/>
            <w:vAlign w:val="center"/>
          </w:tcPr>
          <w:p w14:paraId="030A0EC0"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36</w:t>
            </w:r>
          </w:p>
        </w:tc>
        <w:tc>
          <w:tcPr>
            <w:tcW w:w="770" w:type="dxa"/>
            <w:vAlign w:val="center"/>
          </w:tcPr>
          <w:p w14:paraId="33E48004"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23,5</w:t>
            </w:r>
          </w:p>
        </w:tc>
        <w:tc>
          <w:tcPr>
            <w:tcW w:w="673" w:type="dxa"/>
            <w:vAlign w:val="center"/>
          </w:tcPr>
          <w:p w14:paraId="600FEFFF"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17</w:t>
            </w:r>
          </w:p>
        </w:tc>
        <w:tc>
          <w:tcPr>
            <w:tcW w:w="673" w:type="dxa"/>
            <w:vAlign w:val="center"/>
          </w:tcPr>
          <w:p w14:paraId="5E76F29C"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14</w:t>
            </w:r>
          </w:p>
        </w:tc>
        <w:tc>
          <w:tcPr>
            <w:tcW w:w="994" w:type="dxa"/>
            <w:vAlign w:val="center"/>
          </w:tcPr>
          <w:p w14:paraId="144636DF"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12</w:t>
            </w:r>
          </w:p>
        </w:tc>
      </w:tr>
      <w:tr w:rsidR="006F7EA9" w:rsidRPr="00AF558F" w14:paraId="51B3C1D1" w14:textId="77777777" w:rsidTr="005A3EAE">
        <w:trPr>
          <w:cantSplit/>
          <w:trHeight w:val="394"/>
        </w:trPr>
        <w:tc>
          <w:tcPr>
            <w:tcW w:w="720" w:type="dxa"/>
            <w:vAlign w:val="center"/>
          </w:tcPr>
          <w:p w14:paraId="5FFC45F1" w14:textId="51C473B1" w:rsidR="006F7EA9" w:rsidRPr="005A3EAE" w:rsidRDefault="005A3EAE" w:rsidP="00875F6D">
            <w:pPr>
              <w:spacing w:line="360" w:lineRule="auto"/>
              <w:ind w:right="36" w:firstLine="72"/>
              <w:jc w:val="center"/>
              <w:rPr>
                <w:rFonts w:ascii="GHEA Grapalat" w:hAnsi="GHEA Grapalat"/>
                <w:color w:val="auto"/>
                <w:sz w:val="24"/>
                <w:szCs w:val="24"/>
                <w:lang w:val="en-US"/>
              </w:rPr>
            </w:pPr>
            <w:r>
              <w:rPr>
                <w:rFonts w:ascii="GHEA Grapalat" w:hAnsi="GHEA Grapalat"/>
                <w:color w:val="auto"/>
                <w:sz w:val="24"/>
                <w:szCs w:val="24"/>
                <w:lang w:val="en-US"/>
              </w:rPr>
              <w:t>3)</w:t>
            </w:r>
          </w:p>
        </w:tc>
        <w:tc>
          <w:tcPr>
            <w:tcW w:w="1708" w:type="dxa"/>
            <w:vAlign w:val="center"/>
          </w:tcPr>
          <w:p w14:paraId="6C140BD6" w14:textId="77777777" w:rsidR="006F7EA9" w:rsidRPr="00AF558F" w:rsidRDefault="006F7EA9" w:rsidP="00875F6D">
            <w:pPr>
              <w:spacing w:before="100" w:beforeAutospacing="1" w:after="100" w:afterAutospacing="1" w:line="360" w:lineRule="auto"/>
              <w:ind w:firstLine="66"/>
              <w:jc w:val="center"/>
              <w:rPr>
                <w:rFonts w:ascii="GHEA Grapalat" w:hAnsi="GHEA Grapalat"/>
                <w:color w:val="auto"/>
                <w:sz w:val="24"/>
                <w:lang w:val="hy-AM"/>
              </w:rPr>
            </w:pPr>
            <w:r w:rsidRPr="00AF558F">
              <w:rPr>
                <w:rFonts w:ascii="GHEA Grapalat" w:hAnsi="GHEA Grapalat"/>
                <w:color w:val="auto"/>
                <w:sz w:val="24"/>
                <w:lang w:val="hy-AM"/>
              </w:rPr>
              <w:t>0,70</w:t>
            </w:r>
          </w:p>
        </w:tc>
        <w:tc>
          <w:tcPr>
            <w:tcW w:w="827" w:type="dxa"/>
            <w:gridSpan w:val="2"/>
            <w:vAlign w:val="center"/>
          </w:tcPr>
          <w:p w14:paraId="5816F00D"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0,012</w:t>
            </w:r>
          </w:p>
        </w:tc>
        <w:tc>
          <w:tcPr>
            <w:tcW w:w="828" w:type="dxa"/>
            <w:gridSpan w:val="2"/>
            <w:vAlign w:val="center"/>
          </w:tcPr>
          <w:p w14:paraId="0303FE5D"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0,009</w:t>
            </w:r>
          </w:p>
        </w:tc>
        <w:tc>
          <w:tcPr>
            <w:tcW w:w="828" w:type="dxa"/>
            <w:gridSpan w:val="2"/>
            <w:vAlign w:val="center"/>
          </w:tcPr>
          <w:p w14:paraId="4B41EEE1"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0,006</w:t>
            </w:r>
          </w:p>
        </w:tc>
        <w:tc>
          <w:tcPr>
            <w:tcW w:w="828" w:type="dxa"/>
            <w:gridSpan w:val="2"/>
            <w:vAlign w:val="center"/>
          </w:tcPr>
          <w:p w14:paraId="3B761751"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0,005</w:t>
            </w:r>
          </w:p>
        </w:tc>
        <w:tc>
          <w:tcPr>
            <w:tcW w:w="828" w:type="dxa"/>
            <w:vAlign w:val="center"/>
          </w:tcPr>
          <w:p w14:paraId="3C694648"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0,004</w:t>
            </w:r>
          </w:p>
        </w:tc>
        <w:tc>
          <w:tcPr>
            <w:tcW w:w="673" w:type="dxa"/>
            <w:vAlign w:val="center"/>
          </w:tcPr>
          <w:p w14:paraId="2DBA196A"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35</w:t>
            </w:r>
          </w:p>
        </w:tc>
        <w:tc>
          <w:tcPr>
            <w:tcW w:w="770" w:type="dxa"/>
            <w:vAlign w:val="center"/>
          </w:tcPr>
          <w:p w14:paraId="576DC881"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23,5</w:t>
            </w:r>
          </w:p>
        </w:tc>
        <w:tc>
          <w:tcPr>
            <w:tcW w:w="673" w:type="dxa"/>
            <w:vAlign w:val="center"/>
          </w:tcPr>
          <w:p w14:paraId="29B1E444"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17</w:t>
            </w:r>
          </w:p>
        </w:tc>
        <w:tc>
          <w:tcPr>
            <w:tcW w:w="673" w:type="dxa"/>
            <w:vAlign w:val="center"/>
          </w:tcPr>
          <w:p w14:paraId="288ED1A8"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14</w:t>
            </w:r>
          </w:p>
        </w:tc>
        <w:tc>
          <w:tcPr>
            <w:tcW w:w="994" w:type="dxa"/>
            <w:vAlign w:val="center"/>
          </w:tcPr>
          <w:p w14:paraId="0A0DE26A"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12</w:t>
            </w:r>
          </w:p>
        </w:tc>
      </w:tr>
      <w:tr w:rsidR="006F7EA9" w:rsidRPr="00AF558F" w14:paraId="15B01467" w14:textId="77777777" w:rsidTr="005A3EAE">
        <w:trPr>
          <w:cantSplit/>
          <w:trHeight w:val="394"/>
        </w:trPr>
        <w:tc>
          <w:tcPr>
            <w:tcW w:w="720" w:type="dxa"/>
            <w:vAlign w:val="center"/>
          </w:tcPr>
          <w:p w14:paraId="781F4970" w14:textId="59E7E032" w:rsidR="006F7EA9" w:rsidRPr="005A3EAE" w:rsidRDefault="005A3EAE" w:rsidP="00875F6D">
            <w:pPr>
              <w:spacing w:line="360" w:lineRule="auto"/>
              <w:ind w:right="36" w:firstLine="72"/>
              <w:jc w:val="center"/>
              <w:rPr>
                <w:rFonts w:ascii="GHEA Grapalat" w:hAnsi="GHEA Grapalat"/>
                <w:color w:val="auto"/>
                <w:sz w:val="24"/>
                <w:szCs w:val="24"/>
                <w:lang w:val="en-US"/>
              </w:rPr>
            </w:pPr>
            <w:r>
              <w:rPr>
                <w:rFonts w:ascii="GHEA Grapalat" w:hAnsi="GHEA Grapalat"/>
                <w:color w:val="auto"/>
                <w:sz w:val="24"/>
                <w:szCs w:val="24"/>
                <w:lang w:val="en-US"/>
              </w:rPr>
              <w:lastRenderedPageBreak/>
              <w:t>4)</w:t>
            </w:r>
          </w:p>
        </w:tc>
        <w:tc>
          <w:tcPr>
            <w:tcW w:w="1708" w:type="dxa"/>
            <w:vAlign w:val="center"/>
          </w:tcPr>
          <w:p w14:paraId="635137B6" w14:textId="77777777" w:rsidR="006F7EA9" w:rsidRPr="00AF558F" w:rsidRDefault="006F7EA9" w:rsidP="00875F6D">
            <w:pPr>
              <w:spacing w:before="100" w:beforeAutospacing="1" w:after="100" w:afterAutospacing="1" w:line="360" w:lineRule="auto"/>
              <w:ind w:firstLine="66"/>
              <w:jc w:val="center"/>
              <w:rPr>
                <w:rFonts w:ascii="GHEA Grapalat" w:hAnsi="GHEA Grapalat"/>
                <w:color w:val="auto"/>
                <w:sz w:val="24"/>
                <w:lang w:val="hy-AM"/>
              </w:rPr>
            </w:pPr>
            <w:r w:rsidRPr="00AF558F">
              <w:rPr>
                <w:rFonts w:ascii="GHEA Grapalat" w:hAnsi="GHEA Grapalat"/>
                <w:color w:val="auto"/>
                <w:sz w:val="24"/>
                <w:lang w:val="hy-AM"/>
              </w:rPr>
              <w:t>0,75</w:t>
            </w:r>
          </w:p>
        </w:tc>
        <w:tc>
          <w:tcPr>
            <w:tcW w:w="827" w:type="dxa"/>
            <w:gridSpan w:val="2"/>
            <w:vAlign w:val="center"/>
          </w:tcPr>
          <w:p w14:paraId="3DD31BDB"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0,011</w:t>
            </w:r>
          </w:p>
        </w:tc>
        <w:tc>
          <w:tcPr>
            <w:tcW w:w="828" w:type="dxa"/>
            <w:gridSpan w:val="2"/>
            <w:vAlign w:val="center"/>
          </w:tcPr>
          <w:p w14:paraId="66E0791F"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0,008</w:t>
            </w:r>
          </w:p>
        </w:tc>
        <w:tc>
          <w:tcPr>
            <w:tcW w:w="828" w:type="dxa"/>
            <w:gridSpan w:val="2"/>
            <w:vAlign w:val="center"/>
          </w:tcPr>
          <w:p w14:paraId="4C938EED"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0,005</w:t>
            </w:r>
          </w:p>
        </w:tc>
        <w:tc>
          <w:tcPr>
            <w:tcW w:w="828" w:type="dxa"/>
            <w:gridSpan w:val="2"/>
            <w:vAlign w:val="center"/>
          </w:tcPr>
          <w:p w14:paraId="53DEECD1"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0,004</w:t>
            </w:r>
          </w:p>
        </w:tc>
        <w:tc>
          <w:tcPr>
            <w:tcW w:w="828" w:type="dxa"/>
            <w:vAlign w:val="center"/>
          </w:tcPr>
          <w:p w14:paraId="2A2FFC26"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0,003</w:t>
            </w:r>
          </w:p>
        </w:tc>
        <w:tc>
          <w:tcPr>
            <w:tcW w:w="673" w:type="dxa"/>
            <w:vAlign w:val="center"/>
          </w:tcPr>
          <w:p w14:paraId="0DE8F8B4"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35</w:t>
            </w:r>
          </w:p>
        </w:tc>
        <w:tc>
          <w:tcPr>
            <w:tcW w:w="770" w:type="dxa"/>
            <w:vAlign w:val="center"/>
          </w:tcPr>
          <w:p w14:paraId="3D99BC06"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23</w:t>
            </w:r>
          </w:p>
        </w:tc>
        <w:tc>
          <w:tcPr>
            <w:tcW w:w="673" w:type="dxa"/>
            <w:vAlign w:val="center"/>
          </w:tcPr>
          <w:p w14:paraId="4DCF1995"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17</w:t>
            </w:r>
          </w:p>
        </w:tc>
        <w:tc>
          <w:tcPr>
            <w:tcW w:w="673" w:type="dxa"/>
            <w:vAlign w:val="center"/>
          </w:tcPr>
          <w:p w14:paraId="1D153615"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14</w:t>
            </w:r>
          </w:p>
        </w:tc>
        <w:tc>
          <w:tcPr>
            <w:tcW w:w="994" w:type="dxa"/>
            <w:vAlign w:val="center"/>
          </w:tcPr>
          <w:p w14:paraId="51C88C02"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12</w:t>
            </w:r>
          </w:p>
        </w:tc>
      </w:tr>
      <w:tr w:rsidR="006F7EA9" w:rsidRPr="00AF558F" w14:paraId="3D0B5961" w14:textId="77777777" w:rsidTr="005A3EAE">
        <w:trPr>
          <w:cantSplit/>
          <w:trHeight w:val="394"/>
        </w:trPr>
        <w:tc>
          <w:tcPr>
            <w:tcW w:w="720" w:type="dxa"/>
            <w:vAlign w:val="center"/>
          </w:tcPr>
          <w:p w14:paraId="1F0B6792" w14:textId="61FAA17A" w:rsidR="006F7EA9" w:rsidRPr="005A3EAE" w:rsidRDefault="005A3EAE" w:rsidP="00875F6D">
            <w:pPr>
              <w:spacing w:line="360" w:lineRule="auto"/>
              <w:ind w:right="36" w:firstLine="72"/>
              <w:jc w:val="center"/>
              <w:rPr>
                <w:rFonts w:ascii="GHEA Grapalat" w:hAnsi="GHEA Grapalat"/>
                <w:color w:val="auto"/>
                <w:sz w:val="24"/>
                <w:szCs w:val="24"/>
                <w:lang w:val="en-US"/>
              </w:rPr>
            </w:pPr>
            <w:r>
              <w:rPr>
                <w:rFonts w:ascii="GHEA Grapalat" w:hAnsi="GHEA Grapalat"/>
                <w:color w:val="auto"/>
                <w:sz w:val="24"/>
                <w:szCs w:val="24"/>
                <w:lang w:val="en-US"/>
              </w:rPr>
              <w:t>5)</w:t>
            </w:r>
          </w:p>
        </w:tc>
        <w:tc>
          <w:tcPr>
            <w:tcW w:w="1708" w:type="dxa"/>
            <w:vAlign w:val="center"/>
          </w:tcPr>
          <w:p w14:paraId="13910FB4" w14:textId="77777777" w:rsidR="006F7EA9" w:rsidRPr="00AF558F" w:rsidRDefault="006F7EA9" w:rsidP="00875F6D">
            <w:pPr>
              <w:spacing w:before="100" w:beforeAutospacing="1" w:after="100" w:afterAutospacing="1" w:line="360" w:lineRule="auto"/>
              <w:ind w:firstLine="66"/>
              <w:jc w:val="center"/>
              <w:rPr>
                <w:rFonts w:ascii="GHEA Grapalat" w:hAnsi="GHEA Grapalat"/>
                <w:color w:val="auto"/>
                <w:sz w:val="24"/>
                <w:lang w:val="hy-AM"/>
              </w:rPr>
            </w:pPr>
            <w:r w:rsidRPr="00AF558F">
              <w:rPr>
                <w:rFonts w:ascii="GHEA Grapalat" w:hAnsi="GHEA Grapalat"/>
                <w:color w:val="auto"/>
                <w:sz w:val="24"/>
                <w:lang w:val="hy-AM"/>
              </w:rPr>
              <w:t>0,80</w:t>
            </w:r>
          </w:p>
        </w:tc>
        <w:tc>
          <w:tcPr>
            <w:tcW w:w="827" w:type="dxa"/>
            <w:gridSpan w:val="2"/>
            <w:vAlign w:val="center"/>
          </w:tcPr>
          <w:p w14:paraId="3F1420B1"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0,010</w:t>
            </w:r>
          </w:p>
        </w:tc>
        <w:tc>
          <w:tcPr>
            <w:tcW w:w="828" w:type="dxa"/>
            <w:gridSpan w:val="2"/>
            <w:vAlign w:val="center"/>
          </w:tcPr>
          <w:p w14:paraId="0236F7E7"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0,007</w:t>
            </w:r>
          </w:p>
        </w:tc>
        <w:tc>
          <w:tcPr>
            <w:tcW w:w="828" w:type="dxa"/>
            <w:gridSpan w:val="2"/>
            <w:vAlign w:val="center"/>
          </w:tcPr>
          <w:p w14:paraId="11D104FB"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0,005</w:t>
            </w:r>
          </w:p>
        </w:tc>
        <w:tc>
          <w:tcPr>
            <w:tcW w:w="828" w:type="dxa"/>
            <w:gridSpan w:val="2"/>
            <w:vAlign w:val="center"/>
          </w:tcPr>
          <w:p w14:paraId="1AB8BD2C"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0,004</w:t>
            </w:r>
          </w:p>
        </w:tc>
        <w:tc>
          <w:tcPr>
            <w:tcW w:w="828" w:type="dxa"/>
            <w:vAlign w:val="center"/>
          </w:tcPr>
          <w:p w14:paraId="3C3DFD01" w14:textId="77777777" w:rsidR="006F7EA9" w:rsidRPr="00AF558F" w:rsidRDefault="006F7EA9" w:rsidP="00875F6D">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0,003</w:t>
            </w:r>
          </w:p>
        </w:tc>
        <w:tc>
          <w:tcPr>
            <w:tcW w:w="673" w:type="dxa"/>
            <w:vAlign w:val="center"/>
          </w:tcPr>
          <w:p w14:paraId="311FD5CC"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34</w:t>
            </w:r>
          </w:p>
        </w:tc>
        <w:tc>
          <w:tcPr>
            <w:tcW w:w="770" w:type="dxa"/>
            <w:vAlign w:val="center"/>
          </w:tcPr>
          <w:p w14:paraId="2D59C30F"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23</w:t>
            </w:r>
          </w:p>
        </w:tc>
        <w:tc>
          <w:tcPr>
            <w:tcW w:w="673" w:type="dxa"/>
            <w:vAlign w:val="center"/>
          </w:tcPr>
          <w:p w14:paraId="679CE905"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17</w:t>
            </w:r>
          </w:p>
        </w:tc>
        <w:tc>
          <w:tcPr>
            <w:tcW w:w="673" w:type="dxa"/>
            <w:vAlign w:val="center"/>
          </w:tcPr>
          <w:p w14:paraId="09A4451A"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14</w:t>
            </w:r>
          </w:p>
        </w:tc>
        <w:tc>
          <w:tcPr>
            <w:tcW w:w="994" w:type="dxa"/>
            <w:vAlign w:val="center"/>
          </w:tcPr>
          <w:p w14:paraId="7DFBB994" w14:textId="77777777" w:rsidR="006F7EA9" w:rsidRPr="00AF558F" w:rsidRDefault="006F7EA9" w:rsidP="00875F6D">
            <w:pPr>
              <w:spacing w:line="360" w:lineRule="auto"/>
              <w:ind w:right="12" w:firstLine="0"/>
              <w:jc w:val="center"/>
              <w:rPr>
                <w:rFonts w:ascii="GHEA Grapalat" w:hAnsi="GHEA Grapalat"/>
                <w:color w:val="auto"/>
                <w:sz w:val="24"/>
                <w:lang w:val="hy-AM"/>
              </w:rPr>
            </w:pPr>
            <w:r w:rsidRPr="00AF558F">
              <w:rPr>
                <w:rFonts w:ascii="GHEA Grapalat" w:hAnsi="GHEA Grapalat"/>
                <w:color w:val="auto"/>
                <w:sz w:val="24"/>
                <w:lang w:val="hy-AM"/>
              </w:rPr>
              <w:t>12</w:t>
            </w:r>
          </w:p>
        </w:tc>
      </w:tr>
      <w:tr w:rsidR="006F7EA9" w:rsidRPr="00AF558F" w14:paraId="37AC4776" w14:textId="77777777" w:rsidTr="005A3EAE">
        <w:trPr>
          <w:cantSplit/>
          <w:trHeight w:val="394"/>
        </w:trPr>
        <w:tc>
          <w:tcPr>
            <w:tcW w:w="10350" w:type="dxa"/>
            <w:gridSpan w:val="16"/>
            <w:vAlign w:val="center"/>
          </w:tcPr>
          <w:p w14:paraId="7770A664" w14:textId="1BE61AF3" w:rsidR="006F7EA9" w:rsidRPr="00E257DC" w:rsidRDefault="00000000">
            <w:pPr>
              <w:pStyle w:val="ListParagraph"/>
              <w:numPr>
                <w:ilvl w:val="0"/>
                <w:numId w:val="45"/>
              </w:numPr>
              <w:spacing w:line="360" w:lineRule="auto"/>
              <w:ind w:right="12"/>
              <w:rPr>
                <w:rFonts w:ascii="GHEA Grapalat" w:hAnsi="GHEA Grapalat"/>
                <w:color w:val="auto"/>
                <w:sz w:val="24"/>
              </w:rPr>
            </w:pPr>
            <m:oMath>
              <m:nary>
                <m:naryPr>
                  <m:chr m:val="∑"/>
                  <m:limLoc m:val="undOvr"/>
                  <m:subHide m:val="1"/>
                  <m:supHide m:val="1"/>
                  <m:ctrlPr>
                    <w:rPr>
                      <w:rFonts w:ascii="Cambria Math" w:hAnsi="Cambria Math"/>
                      <w:b/>
                      <w:color w:val="auto"/>
                      <w:sz w:val="28"/>
                      <w:szCs w:val="28"/>
                    </w:rPr>
                  </m:ctrlPr>
                </m:naryPr>
                <m:sub/>
                <m:sup/>
                <m:e>
                  <m:sSub>
                    <m:sSubPr>
                      <m:ctrlPr>
                        <w:rPr>
                          <w:rFonts w:ascii="Cambria Math" w:hAnsi="Cambria Math"/>
                          <w:b/>
                          <w:i/>
                          <w:color w:val="auto"/>
                          <w:sz w:val="28"/>
                          <w:szCs w:val="28"/>
                        </w:rPr>
                      </m:ctrlPr>
                    </m:sSubPr>
                    <m:e>
                      <m:r>
                        <w:rPr>
                          <w:rFonts w:ascii="Cambria Math" w:hAnsi="Cambria Math"/>
                          <w:color w:val="auto"/>
                          <w:sz w:val="28"/>
                          <w:szCs w:val="28"/>
                          <w:lang w:val="hy-AM"/>
                        </w:rPr>
                        <m:t>N</m:t>
                      </m:r>
                    </m:e>
                    <m:sub>
                      <m:r>
                        <w:rPr>
                          <w:rFonts w:ascii="Cambria Math" w:hAnsi="Cambria Math"/>
                          <w:color w:val="auto"/>
                          <w:sz w:val="28"/>
                          <w:szCs w:val="28"/>
                          <w:lang w:val="hy-AM"/>
                        </w:rPr>
                        <m:t>հաշ</m:t>
                      </m:r>
                    </m:sub>
                  </m:sSub>
                </m:e>
              </m:nary>
            </m:oMath>
            <w:r w:rsidR="006F7EA9" w:rsidRPr="00E257DC">
              <w:rPr>
                <w:rFonts w:ascii="GHEA Grapalat" w:hAnsi="GHEA Grapalat"/>
                <w:b/>
                <w:color w:val="auto"/>
                <w:sz w:val="28"/>
                <w:szCs w:val="28"/>
              </w:rPr>
              <w:t>&gt;</w:t>
            </w:r>
            <w:r w:rsidR="006F7EA9" w:rsidRPr="00E257DC">
              <w:rPr>
                <w:rFonts w:ascii="GHEA Grapalat" w:hAnsi="GHEA Grapalat"/>
                <w:color w:val="auto"/>
                <w:sz w:val="24"/>
                <w:lang w:val="hy-AM"/>
              </w:rPr>
              <w:t>10</w:t>
            </w:r>
            <w:r w:rsidR="006F7EA9" w:rsidRPr="00E257DC">
              <w:rPr>
                <w:rFonts w:ascii="GHEA Grapalat" w:hAnsi="GHEA Grapalat"/>
                <w:color w:val="auto"/>
                <w:sz w:val="24"/>
                <w:vertAlign w:val="superscript"/>
                <w:lang w:val="hy-AM"/>
              </w:rPr>
              <w:t>6</w:t>
            </w:r>
            <w:r w:rsidR="006F7EA9" w:rsidRPr="00E257DC">
              <w:rPr>
                <w:rFonts w:ascii="GHEA Grapalat" w:hAnsi="GHEA Grapalat"/>
                <w:color w:val="auto"/>
                <w:sz w:val="24"/>
              </w:rPr>
              <w:t xml:space="preserve"> </w:t>
            </w:r>
            <w:r w:rsidR="006F7EA9" w:rsidRPr="00E257DC">
              <w:rPr>
                <w:rFonts w:ascii="GHEA Grapalat" w:hAnsi="GHEA Grapalat"/>
                <w:color w:val="auto"/>
                <w:sz w:val="24"/>
                <w:lang w:val="en-US"/>
              </w:rPr>
              <w:t>դեպքում</w:t>
            </w:r>
            <w:r w:rsidR="006F7EA9" w:rsidRPr="00E257DC">
              <w:rPr>
                <w:rFonts w:ascii="GHEA Grapalat" w:hAnsi="GHEA Grapalat"/>
                <w:color w:val="auto"/>
                <w:sz w:val="24"/>
              </w:rPr>
              <w:t xml:space="preserve"> </w:t>
            </w:r>
            <m:oMath>
              <m:r>
                <w:rPr>
                  <w:rFonts w:ascii="Cambria Math" w:hAnsi="Cambria Math"/>
                  <w:color w:val="auto"/>
                  <w:sz w:val="24"/>
                  <w:lang w:val="hy-AM"/>
                </w:rPr>
                <m:t>C</m:t>
              </m:r>
            </m:oMath>
            <w:r w:rsidR="006F7EA9" w:rsidRPr="00E257DC">
              <w:rPr>
                <w:rFonts w:ascii="GHEA Grapalat" w:hAnsi="GHEA Grapalat"/>
                <w:color w:val="auto"/>
                <w:sz w:val="24"/>
                <w:lang w:val="hy-AM"/>
              </w:rPr>
              <w:t xml:space="preserve">-ի և </w:t>
            </w:r>
            <w:r w:rsidR="006F7EA9" w:rsidRPr="00AF558F">
              <w:rPr>
                <w:lang w:val="hy-AM"/>
              </w:rPr>
              <w:sym w:font="Symbol" w:char="F06A"/>
            </w:r>
            <w:r w:rsidR="006F7EA9" w:rsidRPr="00E257DC">
              <w:rPr>
                <w:rFonts w:ascii="GHEA Grapalat" w:hAnsi="GHEA Grapalat"/>
                <w:color w:val="auto"/>
                <w:sz w:val="24"/>
                <w:lang w:val="hy-AM"/>
              </w:rPr>
              <w:t>-ի արժեքները ընդունվում են ըստ</w:t>
            </w:r>
            <w:r w:rsidR="006F7EA9" w:rsidRPr="00E257DC">
              <w:rPr>
                <w:rFonts w:ascii="GHEA Grapalat" w:hAnsi="GHEA Grapalat"/>
                <w:color w:val="auto"/>
                <w:sz w:val="24"/>
              </w:rPr>
              <w:t xml:space="preserve"> </w:t>
            </w:r>
            <w:r w:rsidR="005A3EAE" w:rsidRPr="00E257DC">
              <w:rPr>
                <w:rFonts w:ascii="GHEA Grapalat" w:hAnsi="GHEA Grapalat"/>
                <w:color w:val="auto"/>
                <w:sz w:val="24"/>
                <w:lang w:val="hy-AM"/>
              </w:rPr>
              <w:t xml:space="preserve">սույն աղյուսակի </w:t>
            </w:r>
            <w:r w:rsidR="006F7EA9" w:rsidRPr="00E257DC">
              <w:rPr>
                <w:rFonts w:ascii="GHEA Grapalat" w:hAnsi="GHEA Grapalat"/>
                <w:color w:val="auto"/>
                <w:sz w:val="24"/>
                <w:lang w:val="hy-AM"/>
              </w:rPr>
              <w:t>10</w:t>
            </w:r>
            <w:r w:rsidR="006F7EA9" w:rsidRPr="00E257DC">
              <w:rPr>
                <w:rFonts w:ascii="GHEA Grapalat" w:hAnsi="GHEA Grapalat"/>
                <w:color w:val="auto"/>
                <w:sz w:val="24"/>
                <w:vertAlign w:val="superscript"/>
                <w:lang w:val="hy-AM"/>
              </w:rPr>
              <w:t>6</w:t>
            </w:r>
            <w:r w:rsidR="005A3EAE" w:rsidRPr="00E257DC">
              <w:rPr>
                <w:rFonts w:ascii="GHEA Grapalat" w:hAnsi="GHEA Grapalat"/>
                <w:color w:val="auto"/>
                <w:sz w:val="24"/>
                <w:vertAlign w:val="superscript"/>
                <w:lang w:val="hy-AM"/>
              </w:rPr>
              <w:t xml:space="preserve"> </w:t>
            </w:r>
            <w:r w:rsidR="006F7EA9" w:rsidRPr="00E257DC">
              <w:rPr>
                <w:rFonts w:ascii="GHEA Grapalat" w:hAnsi="GHEA Grapalat"/>
                <w:color w:val="auto"/>
                <w:sz w:val="24"/>
                <w:lang w:val="hy-AM"/>
              </w:rPr>
              <w:t>սյունակի:</w:t>
            </w:r>
          </w:p>
        </w:tc>
      </w:tr>
    </w:tbl>
    <w:p w14:paraId="673E3A87" w14:textId="77777777" w:rsidR="006F7EA9" w:rsidRDefault="006F7EA9" w:rsidP="006F7EA9">
      <w:pPr>
        <w:pStyle w:val="BodyText"/>
        <w:spacing w:line="360" w:lineRule="auto"/>
        <w:ind w:firstLine="810"/>
        <w:jc w:val="right"/>
        <w:rPr>
          <w:rFonts w:ascii="GHEA Grapalat" w:hAnsi="GHEA Grapalat"/>
          <w:b w:val="0"/>
          <w:szCs w:val="22"/>
          <w:lang w:val="hy-AM"/>
        </w:rPr>
      </w:pPr>
    </w:p>
    <w:p w14:paraId="595843E1" w14:textId="77777777" w:rsidR="006F7EA9" w:rsidRPr="00AF558F" w:rsidRDefault="006F7EA9" w:rsidP="00C900F6">
      <w:pPr>
        <w:pStyle w:val="BodyText"/>
        <w:spacing w:line="360" w:lineRule="auto"/>
        <w:ind w:firstLine="810"/>
        <w:jc w:val="right"/>
        <w:rPr>
          <w:rFonts w:ascii="GHEA Grapalat" w:hAnsi="GHEA Grapalat"/>
          <w:b w:val="0"/>
          <w:szCs w:val="22"/>
          <w:lang w:val="hy-AM"/>
        </w:rPr>
      </w:pPr>
      <w:r w:rsidRPr="00AF558F">
        <w:rPr>
          <w:rFonts w:ascii="GHEA Grapalat" w:hAnsi="GHEA Grapalat"/>
          <w:b w:val="0"/>
          <w:szCs w:val="22"/>
          <w:lang w:val="hy-AM"/>
        </w:rPr>
        <w:t>Աղյուսակ 19</w:t>
      </w:r>
    </w:p>
    <w:tbl>
      <w:tblPr>
        <w:tblW w:w="10257"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456"/>
        <w:gridCol w:w="973"/>
        <w:gridCol w:w="765"/>
        <w:gridCol w:w="744"/>
        <w:gridCol w:w="744"/>
        <w:gridCol w:w="745"/>
        <w:gridCol w:w="745"/>
        <w:gridCol w:w="673"/>
        <w:gridCol w:w="673"/>
        <w:gridCol w:w="673"/>
        <w:gridCol w:w="673"/>
        <w:gridCol w:w="673"/>
      </w:tblGrid>
      <w:tr w:rsidR="006F7EA9" w:rsidRPr="00F277DD" w14:paraId="60CEF017" w14:textId="77777777" w:rsidTr="00C900F6">
        <w:trPr>
          <w:cantSplit/>
          <w:trHeight w:val="2298"/>
        </w:trPr>
        <w:tc>
          <w:tcPr>
            <w:tcW w:w="720" w:type="dxa"/>
            <w:vMerge w:val="restart"/>
            <w:vAlign w:val="center"/>
          </w:tcPr>
          <w:p w14:paraId="2A30EBBA" w14:textId="77777777" w:rsidR="006F7EA9" w:rsidRPr="00AF558F" w:rsidRDefault="006F7EA9" w:rsidP="00C900F6">
            <w:pPr>
              <w:pStyle w:val="BodyText"/>
              <w:spacing w:line="360" w:lineRule="auto"/>
              <w:ind w:firstLine="50"/>
              <w:rPr>
                <w:rFonts w:ascii="Sylfaen" w:hAnsi="Sylfaen"/>
              </w:rPr>
            </w:pPr>
            <w:r w:rsidRPr="00AF558F">
              <w:rPr>
                <w:rFonts w:ascii="GHEA Grapalat" w:hAnsi="GHEA Grapalat"/>
                <w:lang w:val="en-US"/>
              </w:rPr>
              <w:t>N</w:t>
            </w:r>
          </w:p>
        </w:tc>
        <w:tc>
          <w:tcPr>
            <w:tcW w:w="1456" w:type="dxa"/>
            <w:vMerge w:val="restart"/>
            <w:vAlign w:val="center"/>
          </w:tcPr>
          <w:p w14:paraId="31D00202" w14:textId="77777777" w:rsidR="006F7EA9" w:rsidRPr="00AF558F" w:rsidRDefault="006F7EA9" w:rsidP="00C900F6">
            <w:pPr>
              <w:spacing w:line="360" w:lineRule="auto"/>
              <w:ind w:right="0" w:firstLine="0"/>
              <w:jc w:val="center"/>
              <w:rPr>
                <w:rFonts w:ascii="GHEA Grapalat" w:hAnsi="GHEA Grapalat"/>
                <w:color w:val="auto"/>
                <w:sz w:val="24"/>
                <w:szCs w:val="24"/>
                <w:lang w:val="hy-AM"/>
              </w:rPr>
            </w:pPr>
            <w:r w:rsidRPr="00AF558F">
              <w:rPr>
                <w:rFonts w:ascii="GHEA Grapalat" w:hAnsi="GHEA Grapalat"/>
                <w:sz w:val="24"/>
                <w:szCs w:val="24"/>
                <w:lang w:val="hy-AM"/>
              </w:rPr>
              <w:t>Գրունտի կամ շերտի նյութի տեսակը</w:t>
            </w:r>
          </w:p>
        </w:tc>
        <w:tc>
          <w:tcPr>
            <w:tcW w:w="973" w:type="dxa"/>
            <w:vMerge w:val="restart"/>
            <w:textDirection w:val="btLr"/>
          </w:tcPr>
          <w:p w14:paraId="13E9CC7D" w14:textId="77777777" w:rsidR="006F7EA9" w:rsidRPr="00AF558F" w:rsidRDefault="006F7EA9" w:rsidP="00C900F6">
            <w:pPr>
              <w:spacing w:line="360" w:lineRule="auto"/>
              <w:ind w:right="162" w:firstLine="132"/>
              <w:jc w:val="center"/>
              <w:rPr>
                <w:rFonts w:ascii="GHEA Grapalat" w:hAnsi="GHEA Grapalat"/>
                <w:color w:val="auto"/>
                <w:sz w:val="24"/>
                <w:lang w:val="hy-AM"/>
              </w:rPr>
            </w:pPr>
            <w:r w:rsidRPr="00AF558F">
              <w:rPr>
                <w:rFonts w:ascii="GHEA Grapalat" w:hAnsi="GHEA Grapalat"/>
                <w:color w:val="auto"/>
                <w:sz w:val="24"/>
                <w:lang w:val="hy-AM"/>
              </w:rPr>
              <w:t>Փոշենման  և կավային մասնիկների պարունակությունը</w:t>
            </w:r>
          </w:p>
        </w:tc>
        <w:tc>
          <w:tcPr>
            <w:tcW w:w="3743" w:type="dxa"/>
            <w:gridSpan w:val="5"/>
          </w:tcPr>
          <w:p w14:paraId="0B568F03" w14:textId="41003EB2" w:rsidR="006F7EA9" w:rsidRPr="00AF558F" w:rsidRDefault="006F7EA9" w:rsidP="00C900F6">
            <w:pPr>
              <w:spacing w:line="360" w:lineRule="auto"/>
              <w:ind w:right="162" w:firstLine="132"/>
              <w:jc w:val="center"/>
              <w:rPr>
                <w:rFonts w:ascii="GHEA Grapalat" w:hAnsi="GHEA Grapalat"/>
                <w:color w:val="auto"/>
                <w:sz w:val="24"/>
                <w:lang w:val="hy-AM"/>
              </w:rPr>
            </w:pPr>
            <w:r w:rsidRPr="00AF558F">
              <w:rPr>
                <w:rFonts w:ascii="GHEA Grapalat" w:hAnsi="GHEA Grapalat"/>
                <w:color w:val="auto"/>
                <w:sz w:val="24"/>
                <w:lang w:val="hy-AM"/>
              </w:rPr>
              <w:t xml:space="preserve">Կապակցվածությունը, </w:t>
            </w:r>
            <m:oMath>
              <m:r>
                <w:rPr>
                  <w:rFonts w:ascii="Cambria Math" w:hAnsi="Cambria Math"/>
                  <w:color w:val="auto"/>
                  <w:sz w:val="24"/>
                  <w:lang w:val="hy-AM"/>
                </w:rPr>
                <m:t>C</m:t>
              </m:r>
            </m:oMath>
            <w:r w:rsidRPr="00AF558F">
              <w:rPr>
                <w:rFonts w:ascii="GHEA Grapalat" w:hAnsi="GHEA Grapalat"/>
                <w:color w:val="auto"/>
                <w:sz w:val="24"/>
                <w:lang w:val="hy-AM"/>
              </w:rPr>
              <w:t>, ՄՊա՝ կախված հաշվարկային բեռնվածքի կիրառումների</w:t>
            </w:r>
            <m:oMath>
              <m:r>
                <w:rPr>
                  <w:rFonts w:ascii="Cambria Math" w:hAnsi="Cambria Math"/>
                  <w:color w:val="auto"/>
                  <w:sz w:val="24"/>
                  <w:lang w:val="hy-AM"/>
                </w:rPr>
                <m:t xml:space="preserve"> </m:t>
              </m:r>
              <m:nary>
                <m:naryPr>
                  <m:chr m:val="∑"/>
                  <m:limLoc m:val="undOvr"/>
                  <m:subHide m:val="1"/>
                  <m:supHide m:val="1"/>
                  <m:ctrlPr>
                    <w:rPr>
                      <w:rFonts w:ascii="Cambria Math" w:hAnsi="Cambria Math"/>
                      <w:b/>
                      <w:color w:val="auto"/>
                      <w:sz w:val="28"/>
                      <w:szCs w:val="28"/>
                    </w:rPr>
                  </m:ctrlPr>
                </m:naryPr>
                <m:sub/>
                <m:sup/>
                <m:e>
                  <m:sSub>
                    <m:sSubPr>
                      <m:ctrlPr>
                        <w:rPr>
                          <w:rFonts w:ascii="Cambria Math" w:hAnsi="Cambria Math"/>
                          <w:b/>
                          <w:i/>
                          <w:color w:val="auto"/>
                          <w:sz w:val="28"/>
                          <w:szCs w:val="28"/>
                        </w:rPr>
                      </m:ctrlPr>
                    </m:sSubPr>
                    <m:e>
                      <m:r>
                        <w:rPr>
                          <w:rFonts w:ascii="Cambria Math" w:hAnsi="Cambria Math"/>
                          <w:color w:val="auto"/>
                          <w:sz w:val="28"/>
                          <w:szCs w:val="28"/>
                          <w:lang w:val="hy-AM"/>
                        </w:rPr>
                        <m:t>N</m:t>
                      </m:r>
                    </m:e>
                    <m:sub>
                      <m:r>
                        <w:rPr>
                          <w:rFonts w:ascii="Cambria Math" w:hAnsi="Cambria Math"/>
                          <w:color w:val="auto"/>
                          <w:sz w:val="28"/>
                          <w:szCs w:val="28"/>
                          <w:lang w:val="hy-AM"/>
                        </w:rPr>
                        <m:t>հաշ</m:t>
                      </m:r>
                    </m:sub>
                  </m:sSub>
                </m:e>
              </m:nary>
            </m:oMath>
            <w:r w:rsidRPr="00AF558F">
              <w:rPr>
                <w:rFonts w:ascii="GHEA Grapalat" w:hAnsi="GHEA Grapalat"/>
                <w:color w:val="auto"/>
                <w:sz w:val="24"/>
                <w:lang w:val="hy-AM"/>
              </w:rPr>
              <w:t xml:space="preserve"> թվից</w:t>
            </w:r>
          </w:p>
        </w:tc>
        <w:tc>
          <w:tcPr>
            <w:tcW w:w="3365" w:type="dxa"/>
            <w:gridSpan w:val="5"/>
          </w:tcPr>
          <w:p w14:paraId="12B91107" w14:textId="16D772B6" w:rsidR="006F7EA9" w:rsidRPr="00AF558F" w:rsidRDefault="006F7EA9" w:rsidP="00C900F6">
            <w:pPr>
              <w:spacing w:line="360" w:lineRule="auto"/>
              <w:ind w:firstLine="162"/>
              <w:jc w:val="center"/>
              <w:rPr>
                <w:rFonts w:ascii="GHEA Grapalat" w:hAnsi="GHEA Grapalat"/>
                <w:color w:val="auto"/>
                <w:sz w:val="24"/>
                <w:lang w:val="hy-AM"/>
              </w:rPr>
            </w:pPr>
            <w:r w:rsidRPr="00AF558F">
              <w:rPr>
                <w:rFonts w:ascii="GHEA Grapalat" w:hAnsi="GHEA Grapalat"/>
                <w:color w:val="auto"/>
                <w:sz w:val="24"/>
                <w:lang w:val="hy-AM"/>
              </w:rPr>
              <w:t xml:space="preserve">Ներքին շփման անկյունը, </w:t>
            </w:r>
            <w:r w:rsidRPr="00AF558F">
              <w:rPr>
                <w:rFonts w:ascii="GHEA Grapalat" w:hAnsi="GHEA Grapalat"/>
                <w:color w:val="auto"/>
                <w:sz w:val="24"/>
                <w:lang w:val="hy-AM"/>
              </w:rPr>
              <w:sym w:font="Symbol" w:char="F06A"/>
            </w:r>
            <w:r w:rsidRPr="00AF558F">
              <w:rPr>
                <w:rFonts w:ascii="GHEA Grapalat" w:hAnsi="GHEA Grapalat"/>
                <w:color w:val="auto"/>
                <w:sz w:val="24"/>
                <w:lang w:val="hy-AM"/>
              </w:rPr>
              <w:t xml:space="preserve">, աստ՝ կախված հաշվարկային բեռնվածքի կիրառումների  </w:t>
            </w:r>
            <m:oMath>
              <m:nary>
                <m:naryPr>
                  <m:chr m:val="∑"/>
                  <m:limLoc m:val="undOvr"/>
                  <m:subHide m:val="1"/>
                  <m:supHide m:val="1"/>
                  <m:ctrlPr>
                    <w:rPr>
                      <w:rFonts w:ascii="Cambria Math" w:hAnsi="Cambria Math"/>
                      <w:b/>
                      <w:color w:val="auto"/>
                      <w:sz w:val="28"/>
                      <w:szCs w:val="28"/>
                    </w:rPr>
                  </m:ctrlPr>
                </m:naryPr>
                <m:sub/>
                <m:sup/>
                <m:e>
                  <m:sSub>
                    <m:sSubPr>
                      <m:ctrlPr>
                        <w:rPr>
                          <w:rFonts w:ascii="Cambria Math" w:hAnsi="Cambria Math"/>
                          <w:b/>
                          <w:i/>
                          <w:color w:val="auto"/>
                          <w:sz w:val="28"/>
                          <w:szCs w:val="28"/>
                        </w:rPr>
                      </m:ctrlPr>
                    </m:sSubPr>
                    <m:e>
                      <m:r>
                        <w:rPr>
                          <w:rFonts w:ascii="Cambria Math" w:hAnsi="Cambria Math"/>
                          <w:color w:val="auto"/>
                          <w:sz w:val="28"/>
                          <w:szCs w:val="28"/>
                          <w:lang w:val="hy-AM"/>
                        </w:rPr>
                        <m:t>N</m:t>
                      </m:r>
                    </m:e>
                    <m:sub>
                      <m:r>
                        <w:rPr>
                          <w:rFonts w:ascii="Cambria Math" w:hAnsi="Cambria Math"/>
                          <w:color w:val="auto"/>
                          <w:sz w:val="28"/>
                          <w:szCs w:val="28"/>
                          <w:lang w:val="hy-AM"/>
                        </w:rPr>
                        <m:t>հաշ</m:t>
                      </m:r>
                    </m:sub>
                  </m:sSub>
                </m:e>
              </m:nary>
            </m:oMath>
            <w:r w:rsidRPr="00AF558F">
              <w:rPr>
                <w:rFonts w:ascii="GHEA Grapalat" w:hAnsi="GHEA Grapalat"/>
                <w:color w:val="auto"/>
                <w:sz w:val="24"/>
                <w:lang w:val="hy-AM"/>
              </w:rPr>
              <w:t xml:space="preserve">   թվից</w:t>
            </w:r>
          </w:p>
        </w:tc>
      </w:tr>
      <w:tr w:rsidR="006F7EA9" w:rsidRPr="00AF558F" w14:paraId="3014DE9D" w14:textId="77777777" w:rsidTr="00C900F6">
        <w:trPr>
          <w:cantSplit/>
          <w:trHeight w:val="1507"/>
        </w:trPr>
        <w:tc>
          <w:tcPr>
            <w:tcW w:w="720" w:type="dxa"/>
            <w:vMerge/>
            <w:vAlign w:val="center"/>
          </w:tcPr>
          <w:p w14:paraId="7DDD852F" w14:textId="77777777" w:rsidR="006F7EA9" w:rsidRPr="00AF558F" w:rsidRDefault="006F7EA9" w:rsidP="00C900F6">
            <w:pPr>
              <w:pStyle w:val="BodyText"/>
              <w:spacing w:line="360" w:lineRule="auto"/>
              <w:rPr>
                <w:rFonts w:ascii="Sylfaen" w:hAnsi="Sylfaen" w:cs="Sylfaen"/>
                <w:lang w:val="hy-AM"/>
              </w:rPr>
            </w:pPr>
          </w:p>
        </w:tc>
        <w:tc>
          <w:tcPr>
            <w:tcW w:w="1456" w:type="dxa"/>
            <w:vMerge/>
          </w:tcPr>
          <w:p w14:paraId="364B4C51" w14:textId="77777777" w:rsidR="006F7EA9" w:rsidRPr="00AF558F" w:rsidRDefault="006F7EA9" w:rsidP="00C900F6">
            <w:pPr>
              <w:pStyle w:val="BodyText"/>
              <w:spacing w:line="360" w:lineRule="auto"/>
              <w:rPr>
                <w:rFonts w:ascii="Sylfaen" w:hAnsi="Sylfaen" w:cs="Sylfaen"/>
                <w:lang w:val="hy-AM"/>
              </w:rPr>
            </w:pPr>
          </w:p>
        </w:tc>
        <w:tc>
          <w:tcPr>
            <w:tcW w:w="973" w:type="dxa"/>
            <w:vMerge/>
          </w:tcPr>
          <w:p w14:paraId="01BB9D2A" w14:textId="77777777" w:rsidR="006F7EA9" w:rsidRPr="00AF558F" w:rsidRDefault="006F7EA9" w:rsidP="00C900F6">
            <w:pPr>
              <w:spacing w:line="360" w:lineRule="auto"/>
              <w:jc w:val="center"/>
              <w:rPr>
                <w:rFonts w:ascii="Sylfaen" w:hAnsi="Sylfaen"/>
                <w:sz w:val="24"/>
                <w:szCs w:val="24"/>
                <w:lang w:val="hy-AM"/>
              </w:rPr>
            </w:pPr>
          </w:p>
        </w:tc>
        <w:tc>
          <w:tcPr>
            <w:tcW w:w="765" w:type="dxa"/>
            <w:vAlign w:val="center"/>
          </w:tcPr>
          <w:p w14:paraId="158910A7" w14:textId="77777777" w:rsidR="006F7EA9" w:rsidRPr="00AF558F" w:rsidRDefault="006F7EA9" w:rsidP="00C900F6">
            <w:pPr>
              <w:spacing w:line="360" w:lineRule="auto"/>
              <w:ind w:right="162" w:firstLine="132"/>
              <w:jc w:val="center"/>
              <w:rPr>
                <w:rFonts w:ascii="GHEA Grapalat" w:hAnsi="GHEA Grapalat"/>
                <w:color w:val="auto"/>
                <w:sz w:val="24"/>
                <w:lang w:val="hy-AM"/>
              </w:rPr>
            </w:pPr>
            <w:r w:rsidRPr="00AF558F">
              <w:rPr>
                <w:rFonts w:ascii="GHEA Grapalat" w:hAnsi="GHEA Grapalat"/>
                <w:color w:val="auto"/>
                <w:sz w:val="24"/>
                <w:lang w:val="hy-AM"/>
              </w:rPr>
              <w:t>1</w:t>
            </w:r>
          </w:p>
        </w:tc>
        <w:tc>
          <w:tcPr>
            <w:tcW w:w="744" w:type="dxa"/>
            <w:vAlign w:val="center"/>
          </w:tcPr>
          <w:p w14:paraId="46509995" w14:textId="77777777" w:rsidR="006F7EA9" w:rsidRPr="00AF558F" w:rsidRDefault="006F7EA9" w:rsidP="00C900F6">
            <w:pPr>
              <w:spacing w:line="360" w:lineRule="auto"/>
              <w:ind w:right="0" w:firstLine="66"/>
              <w:jc w:val="center"/>
              <w:rPr>
                <w:rFonts w:ascii="GHEA Grapalat" w:hAnsi="GHEA Grapalat"/>
                <w:color w:val="auto"/>
                <w:sz w:val="24"/>
                <w:lang w:val="hy-AM"/>
              </w:rPr>
            </w:pPr>
            <w:r w:rsidRPr="00AF558F">
              <w:rPr>
                <w:rFonts w:ascii="GHEA Grapalat" w:hAnsi="GHEA Grapalat"/>
                <w:color w:val="auto"/>
                <w:sz w:val="24"/>
                <w:lang w:val="hy-AM"/>
              </w:rPr>
              <w:t>10</w:t>
            </w:r>
            <w:r w:rsidRPr="00AF558F">
              <w:rPr>
                <w:rFonts w:ascii="GHEA Grapalat" w:hAnsi="GHEA Grapalat"/>
                <w:color w:val="auto"/>
                <w:sz w:val="24"/>
                <w:vertAlign w:val="superscript"/>
                <w:lang w:val="hy-AM"/>
              </w:rPr>
              <w:t>3</w:t>
            </w:r>
          </w:p>
        </w:tc>
        <w:tc>
          <w:tcPr>
            <w:tcW w:w="744" w:type="dxa"/>
            <w:vAlign w:val="center"/>
          </w:tcPr>
          <w:p w14:paraId="1D20BB7A" w14:textId="77777777" w:rsidR="006F7EA9" w:rsidRPr="00AF558F" w:rsidRDefault="006F7EA9" w:rsidP="00C900F6">
            <w:pPr>
              <w:spacing w:line="360" w:lineRule="auto"/>
              <w:ind w:right="0" w:firstLine="66"/>
              <w:jc w:val="center"/>
              <w:rPr>
                <w:rFonts w:ascii="GHEA Grapalat" w:hAnsi="GHEA Grapalat"/>
                <w:color w:val="auto"/>
                <w:sz w:val="24"/>
                <w:lang w:val="hy-AM"/>
              </w:rPr>
            </w:pPr>
            <w:r w:rsidRPr="00AF558F">
              <w:rPr>
                <w:rFonts w:ascii="GHEA Grapalat" w:hAnsi="GHEA Grapalat"/>
                <w:color w:val="auto"/>
                <w:sz w:val="24"/>
                <w:lang w:val="hy-AM"/>
              </w:rPr>
              <w:t>10</w:t>
            </w:r>
            <w:r w:rsidRPr="00AF558F">
              <w:rPr>
                <w:rFonts w:ascii="GHEA Grapalat" w:hAnsi="GHEA Grapalat"/>
                <w:color w:val="auto"/>
                <w:sz w:val="24"/>
                <w:vertAlign w:val="superscript"/>
                <w:lang w:val="hy-AM"/>
              </w:rPr>
              <w:t>4</w:t>
            </w:r>
          </w:p>
        </w:tc>
        <w:tc>
          <w:tcPr>
            <w:tcW w:w="745" w:type="dxa"/>
            <w:vAlign w:val="center"/>
          </w:tcPr>
          <w:p w14:paraId="0BC502B4" w14:textId="77777777" w:rsidR="006F7EA9" w:rsidRPr="00AF558F" w:rsidRDefault="006F7EA9" w:rsidP="00C900F6">
            <w:pPr>
              <w:spacing w:line="360" w:lineRule="auto"/>
              <w:ind w:right="0" w:firstLine="66"/>
              <w:jc w:val="center"/>
              <w:rPr>
                <w:rFonts w:ascii="GHEA Grapalat" w:hAnsi="GHEA Grapalat"/>
                <w:color w:val="auto"/>
                <w:sz w:val="24"/>
                <w:lang w:val="hy-AM"/>
              </w:rPr>
            </w:pPr>
            <w:r w:rsidRPr="00AF558F">
              <w:rPr>
                <w:rFonts w:ascii="GHEA Grapalat" w:hAnsi="GHEA Grapalat"/>
                <w:color w:val="auto"/>
                <w:sz w:val="24"/>
                <w:lang w:val="hy-AM"/>
              </w:rPr>
              <w:t>10</w:t>
            </w:r>
            <w:r w:rsidRPr="00AF558F">
              <w:rPr>
                <w:rFonts w:ascii="GHEA Grapalat" w:hAnsi="GHEA Grapalat"/>
                <w:color w:val="auto"/>
                <w:sz w:val="24"/>
                <w:vertAlign w:val="superscript"/>
                <w:lang w:val="hy-AM"/>
              </w:rPr>
              <w:t>5</w:t>
            </w:r>
          </w:p>
        </w:tc>
        <w:tc>
          <w:tcPr>
            <w:tcW w:w="745" w:type="dxa"/>
            <w:vAlign w:val="center"/>
          </w:tcPr>
          <w:p w14:paraId="20055C87" w14:textId="77777777" w:rsidR="006F7EA9" w:rsidRPr="00AF558F" w:rsidRDefault="006F7EA9" w:rsidP="00C900F6">
            <w:pPr>
              <w:spacing w:line="360" w:lineRule="auto"/>
              <w:ind w:right="0" w:firstLine="66"/>
              <w:jc w:val="center"/>
              <w:rPr>
                <w:rFonts w:ascii="GHEA Grapalat" w:hAnsi="GHEA Grapalat"/>
                <w:color w:val="auto"/>
                <w:sz w:val="24"/>
                <w:lang w:val="hy-AM"/>
              </w:rPr>
            </w:pPr>
            <w:r w:rsidRPr="00AF558F">
              <w:rPr>
                <w:rFonts w:ascii="GHEA Grapalat" w:hAnsi="GHEA Grapalat"/>
                <w:color w:val="auto"/>
                <w:sz w:val="24"/>
                <w:lang w:val="hy-AM"/>
              </w:rPr>
              <w:t>10</w:t>
            </w:r>
            <w:r w:rsidRPr="00AF558F">
              <w:rPr>
                <w:rFonts w:ascii="GHEA Grapalat" w:hAnsi="GHEA Grapalat"/>
                <w:color w:val="auto"/>
                <w:sz w:val="24"/>
                <w:vertAlign w:val="superscript"/>
                <w:lang w:val="hy-AM"/>
              </w:rPr>
              <w:t>6</w:t>
            </w:r>
          </w:p>
        </w:tc>
        <w:tc>
          <w:tcPr>
            <w:tcW w:w="673" w:type="dxa"/>
            <w:vAlign w:val="center"/>
          </w:tcPr>
          <w:p w14:paraId="08BB762C" w14:textId="77777777" w:rsidR="006F7EA9" w:rsidRPr="00AF558F" w:rsidRDefault="006F7EA9" w:rsidP="00C900F6">
            <w:pPr>
              <w:spacing w:line="360" w:lineRule="auto"/>
              <w:ind w:right="162" w:firstLine="132"/>
              <w:jc w:val="center"/>
              <w:rPr>
                <w:rFonts w:ascii="GHEA Grapalat" w:hAnsi="GHEA Grapalat"/>
                <w:color w:val="auto"/>
                <w:sz w:val="24"/>
                <w:lang w:val="hy-AM"/>
              </w:rPr>
            </w:pPr>
            <w:r w:rsidRPr="00AF558F">
              <w:rPr>
                <w:rFonts w:ascii="GHEA Grapalat" w:hAnsi="GHEA Grapalat"/>
                <w:color w:val="auto"/>
                <w:sz w:val="24"/>
                <w:lang w:val="hy-AM"/>
              </w:rPr>
              <w:t>1</w:t>
            </w:r>
          </w:p>
        </w:tc>
        <w:tc>
          <w:tcPr>
            <w:tcW w:w="673" w:type="dxa"/>
            <w:vAlign w:val="center"/>
          </w:tcPr>
          <w:p w14:paraId="1AB12245" w14:textId="77777777" w:rsidR="006F7EA9" w:rsidRPr="00AF558F" w:rsidRDefault="006F7EA9" w:rsidP="00C900F6">
            <w:pPr>
              <w:spacing w:line="360" w:lineRule="auto"/>
              <w:ind w:right="0" w:firstLine="66"/>
              <w:jc w:val="center"/>
              <w:rPr>
                <w:rFonts w:ascii="GHEA Grapalat" w:hAnsi="GHEA Grapalat"/>
                <w:color w:val="auto"/>
                <w:sz w:val="24"/>
                <w:lang w:val="hy-AM"/>
              </w:rPr>
            </w:pPr>
            <w:r w:rsidRPr="00AF558F">
              <w:rPr>
                <w:rFonts w:ascii="GHEA Grapalat" w:hAnsi="GHEA Grapalat"/>
                <w:color w:val="auto"/>
                <w:sz w:val="24"/>
                <w:lang w:val="hy-AM"/>
              </w:rPr>
              <w:t>10</w:t>
            </w:r>
            <w:r w:rsidRPr="00AF558F">
              <w:rPr>
                <w:rFonts w:ascii="GHEA Grapalat" w:hAnsi="GHEA Grapalat"/>
                <w:color w:val="auto"/>
                <w:sz w:val="24"/>
                <w:vertAlign w:val="superscript"/>
                <w:lang w:val="hy-AM"/>
              </w:rPr>
              <w:t>3</w:t>
            </w:r>
          </w:p>
        </w:tc>
        <w:tc>
          <w:tcPr>
            <w:tcW w:w="673" w:type="dxa"/>
            <w:vAlign w:val="center"/>
          </w:tcPr>
          <w:p w14:paraId="187C71F5" w14:textId="77777777" w:rsidR="006F7EA9" w:rsidRPr="00AF558F" w:rsidRDefault="006F7EA9" w:rsidP="00C900F6">
            <w:pPr>
              <w:spacing w:line="360" w:lineRule="auto"/>
              <w:ind w:right="0" w:firstLine="66"/>
              <w:jc w:val="center"/>
              <w:rPr>
                <w:rFonts w:ascii="GHEA Grapalat" w:hAnsi="GHEA Grapalat"/>
                <w:color w:val="auto"/>
                <w:sz w:val="24"/>
                <w:lang w:val="hy-AM"/>
              </w:rPr>
            </w:pPr>
            <w:r w:rsidRPr="00AF558F">
              <w:rPr>
                <w:rFonts w:ascii="GHEA Grapalat" w:hAnsi="GHEA Grapalat"/>
                <w:color w:val="auto"/>
                <w:sz w:val="24"/>
                <w:lang w:val="hy-AM"/>
              </w:rPr>
              <w:t>10</w:t>
            </w:r>
            <w:r w:rsidRPr="00AF558F">
              <w:rPr>
                <w:rFonts w:ascii="GHEA Grapalat" w:hAnsi="GHEA Grapalat"/>
                <w:color w:val="auto"/>
                <w:sz w:val="24"/>
                <w:vertAlign w:val="superscript"/>
                <w:lang w:val="hy-AM"/>
              </w:rPr>
              <w:t>4</w:t>
            </w:r>
          </w:p>
        </w:tc>
        <w:tc>
          <w:tcPr>
            <w:tcW w:w="673" w:type="dxa"/>
            <w:vAlign w:val="center"/>
          </w:tcPr>
          <w:p w14:paraId="792C8304" w14:textId="77777777" w:rsidR="006F7EA9" w:rsidRPr="00AF558F" w:rsidRDefault="006F7EA9" w:rsidP="00C900F6">
            <w:pPr>
              <w:spacing w:line="360" w:lineRule="auto"/>
              <w:ind w:right="0" w:firstLine="66"/>
              <w:jc w:val="center"/>
              <w:rPr>
                <w:rFonts w:ascii="GHEA Grapalat" w:hAnsi="GHEA Grapalat"/>
                <w:color w:val="auto"/>
                <w:sz w:val="24"/>
                <w:lang w:val="hy-AM"/>
              </w:rPr>
            </w:pPr>
            <w:r w:rsidRPr="00AF558F">
              <w:rPr>
                <w:rFonts w:ascii="GHEA Grapalat" w:hAnsi="GHEA Grapalat"/>
                <w:color w:val="auto"/>
                <w:sz w:val="24"/>
                <w:lang w:val="hy-AM"/>
              </w:rPr>
              <w:t>10</w:t>
            </w:r>
            <w:r w:rsidRPr="00AF558F">
              <w:rPr>
                <w:rFonts w:ascii="GHEA Grapalat" w:hAnsi="GHEA Grapalat"/>
                <w:color w:val="auto"/>
                <w:sz w:val="24"/>
                <w:vertAlign w:val="superscript"/>
                <w:lang w:val="hy-AM"/>
              </w:rPr>
              <w:t>5</w:t>
            </w:r>
          </w:p>
        </w:tc>
        <w:tc>
          <w:tcPr>
            <w:tcW w:w="673" w:type="dxa"/>
            <w:vAlign w:val="center"/>
          </w:tcPr>
          <w:p w14:paraId="3BAB2771" w14:textId="77777777" w:rsidR="006F7EA9" w:rsidRPr="00AF558F" w:rsidRDefault="006F7EA9" w:rsidP="00C900F6">
            <w:pPr>
              <w:spacing w:line="360" w:lineRule="auto"/>
              <w:ind w:right="0" w:firstLine="66"/>
              <w:jc w:val="center"/>
              <w:rPr>
                <w:rFonts w:ascii="GHEA Grapalat" w:hAnsi="GHEA Grapalat"/>
                <w:color w:val="auto"/>
                <w:sz w:val="24"/>
                <w:lang w:val="hy-AM"/>
              </w:rPr>
            </w:pPr>
            <w:r w:rsidRPr="00AF558F">
              <w:rPr>
                <w:rFonts w:ascii="GHEA Grapalat" w:hAnsi="GHEA Grapalat"/>
                <w:color w:val="auto"/>
                <w:sz w:val="24"/>
                <w:lang w:val="hy-AM"/>
              </w:rPr>
              <w:t>10</w:t>
            </w:r>
            <w:r w:rsidRPr="00AF558F">
              <w:rPr>
                <w:rFonts w:ascii="GHEA Grapalat" w:hAnsi="GHEA Grapalat"/>
                <w:color w:val="auto"/>
                <w:sz w:val="24"/>
                <w:vertAlign w:val="superscript"/>
                <w:lang w:val="hy-AM"/>
              </w:rPr>
              <w:t>6</w:t>
            </w:r>
          </w:p>
        </w:tc>
      </w:tr>
      <w:tr w:rsidR="006F7EA9" w:rsidRPr="00AF558F" w14:paraId="630E95BE" w14:textId="77777777" w:rsidTr="00C900F6">
        <w:trPr>
          <w:cantSplit/>
          <w:trHeight w:val="394"/>
        </w:trPr>
        <w:tc>
          <w:tcPr>
            <w:tcW w:w="720" w:type="dxa"/>
            <w:vMerge w:val="restart"/>
            <w:vAlign w:val="center"/>
          </w:tcPr>
          <w:p w14:paraId="2BACE83B" w14:textId="77777777" w:rsidR="006F7EA9" w:rsidRPr="00AF558F" w:rsidRDefault="006F7EA9" w:rsidP="00C900F6">
            <w:pPr>
              <w:spacing w:line="360" w:lineRule="auto"/>
              <w:ind w:right="-90" w:firstLine="66"/>
              <w:jc w:val="center"/>
              <w:rPr>
                <w:rFonts w:ascii="GHEA Grapalat" w:hAnsi="GHEA Grapalat"/>
                <w:color w:val="auto"/>
                <w:sz w:val="24"/>
                <w:lang w:val="en-US"/>
              </w:rPr>
            </w:pPr>
            <w:r w:rsidRPr="00AF558F">
              <w:rPr>
                <w:rFonts w:ascii="GHEA Grapalat" w:hAnsi="GHEA Grapalat"/>
                <w:color w:val="auto"/>
                <w:sz w:val="24"/>
                <w:lang w:val="en-US"/>
              </w:rPr>
              <w:t>1.</w:t>
            </w:r>
          </w:p>
        </w:tc>
        <w:tc>
          <w:tcPr>
            <w:tcW w:w="1456" w:type="dxa"/>
            <w:vMerge w:val="restart"/>
          </w:tcPr>
          <w:p w14:paraId="2355E5F1" w14:textId="77777777" w:rsidR="006F7EA9" w:rsidRPr="00AF558F" w:rsidRDefault="006F7EA9" w:rsidP="00C900F6">
            <w:pPr>
              <w:spacing w:line="360" w:lineRule="auto"/>
              <w:ind w:right="-90" w:firstLine="66"/>
              <w:jc w:val="center"/>
              <w:rPr>
                <w:rFonts w:ascii="GHEA Grapalat" w:hAnsi="GHEA Grapalat"/>
                <w:sz w:val="24"/>
                <w:szCs w:val="24"/>
                <w:lang w:val="hy-AM"/>
              </w:rPr>
            </w:pPr>
            <w:r w:rsidRPr="00AF558F">
              <w:rPr>
                <w:rFonts w:ascii="GHEA Grapalat" w:hAnsi="GHEA Grapalat"/>
                <w:color w:val="auto"/>
                <w:sz w:val="24"/>
                <w:lang w:val="en-US"/>
              </w:rPr>
              <w:t>Ավազա-կոպճային խառնուրդ</w:t>
            </w:r>
          </w:p>
        </w:tc>
        <w:tc>
          <w:tcPr>
            <w:tcW w:w="973" w:type="dxa"/>
          </w:tcPr>
          <w:p w14:paraId="31632578"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w:t>
            </w:r>
          </w:p>
        </w:tc>
        <w:tc>
          <w:tcPr>
            <w:tcW w:w="765" w:type="dxa"/>
          </w:tcPr>
          <w:p w14:paraId="43A13B0B"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0,005</w:t>
            </w:r>
          </w:p>
        </w:tc>
        <w:tc>
          <w:tcPr>
            <w:tcW w:w="744" w:type="dxa"/>
          </w:tcPr>
          <w:p w14:paraId="1B62F5A8"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0,004</w:t>
            </w:r>
          </w:p>
        </w:tc>
        <w:tc>
          <w:tcPr>
            <w:tcW w:w="744" w:type="dxa"/>
          </w:tcPr>
          <w:p w14:paraId="3E76EDA5"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0,004</w:t>
            </w:r>
          </w:p>
        </w:tc>
        <w:tc>
          <w:tcPr>
            <w:tcW w:w="745" w:type="dxa"/>
          </w:tcPr>
          <w:p w14:paraId="7387B4F2"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0,003</w:t>
            </w:r>
          </w:p>
        </w:tc>
        <w:tc>
          <w:tcPr>
            <w:tcW w:w="745" w:type="dxa"/>
          </w:tcPr>
          <w:p w14:paraId="3835983B"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0,003</w:t>
            </w:r>
          </w:p>
        </w:tc>
        <w:tc>
          <w:tcPr>
            <w:tcW w:w="673" w:type="dxa"/>
          </w:tcPr>
          <w:p w14:paraId="7B1DF40F"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en-US"/>
              </w:rPr>
              <w:t>40</w:t>
            </w:r>
          </w:p>
        </w:tc>
        <w:tc>
          <w:tcPr>
            <w:tcW w:w="673" w:type="dxa"/>
          </w:tcPr>
          <w:p w14:paraId="4728E17A"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3</w:t>
            </w:r>
            <w:r w:rsidRPr="00AF558F">
              <w:rPr>
                <w:rFonts w:ascii="GHEA Grapalat" w:hAnsi="GHEA Grapalat"/>
                <w:color w:val="auto"/>
                <w:sz w:val="24"/>
                <w:lang w:val="en-US"/>
              </w:rPr>
              <w:t>7</w:t>
            </w:r>
          </w:p>
        </w:tc>
        <w:tc>
          <w:tcPr>
            <w:tcW w:w="673" w:type="dxa"/>
          </w:tcPr>
          <w:p w14:paraId="065EF33E"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3</w:t>
            </w:r>
            <w:r w:rsidRPr="00AF558F">
              <w:rPr>
                <w:rFonts w:ascii="GHEA Grapalat" w:hAnsi="GHEA Grapalat"/>
                <w:color w:val="auto"/>
                <w:sz w:val="24"/>
                <w:lang w:val="en-US"/>
              </w:rPr>
              <w:t>5</w:t>
            </w:r>
          </w:p>
        </w:tc>
        <w:tc>
          <w:tcPr>
            <w:tcW w:w="673" w:type="dxa"/>
          </w:tcPr>
          <w:p w14:paraId="03A656E9"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en-US"/>
              </w:rPr>
              <w:t>33</w:t>
            </w:r>
          </w:p>
        </w:tc>
        <w:tc>
          <w:tcPr>
            <w:tcW w:w="673" w:type="dxa"/>
          </w:tcPr>
          <w:p w14:paraId="1F60E3C4"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en-US"/>
              </w:rPr>
              <w:t>31</w:t>
            </w:r>
          </w:p>
        </w:tc>
      </w:tr>
      <w:tr w:rsidR="006F7EA9" w:rsidRPr="00AF558F" w14:paraId="05DDA869" w14:textId="77777777" w:rsidTr="00C900F6">
        <w:trPr>
          <w:cantSplit/>
          <w:trHeight w:val="394"/>
        </w:trPr>
        <w:tc>
          <w:tcPr>
            <w:tcW w:w="720" w:type="dxa"/>
            <w:vMerge/>
          </w:tcPr>
          <w:p w14:paraId="41937510" w14:textId="77777777" w:rsidR="006F7EA9" w:rsidRPr="00AF558F" w:rsidRDefault="006F7EA9" w:rsidP="00C900F6">
            <w:pPr>
              <w:spacing w:line="360" w:lineRule="auto"/>
              <w:ind w:right="-90" w:firstLine="66"/>
              <w:jc w:val="center"/>
              <w:rPr>
                <w:rFonts w:ascii="GHEA Grapalat" w:hAnsi="GHEA Grapalat"/>
                <w:color w:val="auto"/>
                <w:sz w:val="24"/>
                <w:lang w:val="en-US"/>
              </w:rPr>
            </w:pPr>
          </w:p>
        </w:tc>
        <w:tc>
          <w:tcPr>
            <w:tcW w:w="1456" w:type="dxa"/>
            <w:vMerge/>
          </w:tcPr>
          <w:p w14:paraId="50FEB4E3" w14:textId="77777777" w:rsidR="006F7EA9" w:rsidRPr="00AF558F" w:rsidRDefault="006F7EA9" w:rsidP="00C900F6">
            <w:pPr>
              <w:spacing w:line="360" w:lineRule="auto"/>
              <w:ind w:right="162" w:firstLine="132"/>
              <w:jc w:val="center"/>
              <w:rPr>
                <w:rFonts w:ascii="GHEA Grapalat" w:hAnsi="GHEA Grapalat"/>
                <w:sz w:val="24"/>
                <w:szCs w:val="24"/>
                <w:lang w:val="hy-AM"/>
              </w:rPr>
            </w:pPr>
          </w:p>
        </w:tc>
        <w:tc>
          <w:tcPr>
            <w:tcW w:w="973" w:type="dxa"/>
          </w:tcPr>
          <w:p w14:paraId="566E4CA5"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5%</w:t>
            </w:r>
          </w:p>
        </w:tc>
        <w:tc>
          <w:tcPr>
            <w:tcW w:w="765" w:type="dxa"/>
          </w:tcPr>
          <w:p w14:paraId="607F2A29"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w:t>
            </w:r>
            <w:r w:rsidRPr="00AF558F">
              <w:rPr>
                <w:rFonts w:ascii="GHEA Grapalat" w:hAnsi="GHEA Grapalat"/>
                <w:color w:val="auto"/>
                <w:sz w:val="24"/>
                <w:lang w:val="en-US"/>
              </w:rPr>
              <w:t>6</w:t>
            </w:r>
          </w:p>
        </w:tc>
        <w:tc>
          <w:tcPr>
            <w:tcW w:w="744" w:type="dxa"/>
          </w:tcPr>
          <w:p w14:paraId="09814708"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w:t>
            </w:r>
            <w:r w:rsidRPr="00AF558F">
              <w:rPr>
                <w:rFonts w:ascii="GHEA Grapalat" w:hAnsi="GHEA Grapalat"/>
                <w:color w:val="auto"/>
                <w:sz w:val="24"/>
                <w:lang w:val="en-US"/>
              </w:rPr>
              <w:t>5</w:t>
            </w:r>
          </w:p>
        </w:tc>
        <w:tc>
          <w:tcPr>
            <w:tcW w:w="744" w:type="dxa"/>
          </w:tcPr>
          <w:p w14:paraId="3F8EB31B"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0,004</w:t>
            </w:r>
          </w:p>
        </w:tc>
        <w:tc>
          <w:tcPr>
            <w:tcW w:w="745" w:type="dxa"/>
          </w:tcPr>
          <w:p w14:paraId="6079EB4C"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w:t>
            </w:r>
            <w:r w:rsidRPr="00AF558F">
              <w:rPr>
                <w:rFonts w:ascii="GHEA Grapalat" w:hAnsi="GHEA Grapalat"/>
                <w:color w:val="auto"/>
                <w:sz w:val="24"/>
                <w:lang w:val="en-US"/>
              </w:rPr>
              <w:t>4</w:t>
            </w:r>
          </w:p>
        </w:tc>
        <w:tc>
          <w:tcPr>
            <w:tcW w:w="745" w:type="dxa"/>
          </w:tcPr>
          <w:p w14:paraId="4044B04E"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w:t>
            </w:r>
            <w:r w:rsidRPr="00AF558F">
              <w:rPr>
                <w:rFonts w:ascii="GHEA Grapalat" w:hAnsi="GHEA Grapalat"/>
                <w:color w:val="auto"/>
                <w:sz w:val="24"/>
                <w:lang w:val="en-US"/>
              </w:rPr>
              <w:t>4</w:t>
            </w:r>
          </w:p>
        </w:tc>
        <w:tc>
          <w:tcPr>
            <w:tcW w:w="673" w:type="dxa"/>
          </w:tcPr>
          <w:p w14:paraId="262C772E"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3</w:t>
            </w:r>
            <w:r w:rsidRPr="00AF558F">
              <w:rPr>
                <w:rFonts w:ascii="GHEA Grapalat" w:hAnsi="GHEA Grapalat"/>
                <w:color w:val="auto"/>
                <w:sz w:val="24"/>
                <w:lang w:val="en-US"/>
              </w:rPr>
              <w:t>8</w:t>
            </w:r>
          </w:p>
        </w:tc>
        <w:tc>
          <w:tcPr>
            <w:tcW w:w="673" w:type="dxa"/>
          </w:tcPr>
          <w:p w14:paraId="12E4E732"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3</w:t>
            </w:r>
            <w:r w:rsidRPr="00AF558F">
              <w:rPr>
                <w:rFonts w:ascii="GHEA Grapalat" w:hAnsi="GHEA Grapalat"/>
                <w:color w:val="auto"/>
                <w:sz w:val="24"/>
                <w:lang w:val="en-US"/>
              </w:rPr>
              <w:t>5</w:t>
            </w:r>
          </w:p>
        </w:tc>
        <w:tc>
          <w:tcPr>
            <w:tcW w:w="673" w:type="dxa"/>
          </w:tcPr>
          <w:p w14:paraId="72862794"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3</w:t>
            </w:r>
            <w:r w:rsidRPr="00AF558F">
              <w:rPr>
                <w:rFonts w:ascii="GHEA Grapalat" w:hAnsi="GHEA Grapalat"/>
                <w:color w:val="auto"/>
                <w:sz w:val="24"/>
                <w:lang w:val="en-US"/>
              </w:rPr>
              <w:t>3</w:t>
            </w:r>
          </w:p>
        </w:tc>
        <w:tc>
          <w:tcPr>
            <w:tcW w:w="673" w:type="dxa"/>
          </w:tcPr>
          <w:p w14:paraId="1FA93E5F"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3</w:t>
            </w:r>
            <w:r w:rsidRPr="00AF558F">
              <w:rPr>
                <w:rFonts w:ascii="GHEA Grapalat" w:hAnsi="GHEA Grapalat"/>
                <w:color w:val="auto"/>
                <w:sz w:val="24"/>
                <w:lang w:val="en-US"/>
              </w:rPr>
              <w:t>2</w:t>
            </w:r>
          </w:p>
        </w:tc>
        <w:tc>
          <w:tcPr>
            <w:tcW w:w="673" w:type="dxa"/>
          </w:tcPr>
          <w:p w14:paraId="3ACA81AD"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en-US"/>
              </w:rPr>
              <w:t>30</w:t>
            </w:r>
          </w:p>
        </w:tc>
      </w:tr>
      <w:tr w:rsidR="006F7EA9" w:rsidRPr="00AF558F" w14:paraId="4C01139C" w14:textId="77777777" w:rsidTr="00C900F6">
        <w:trPr>
          <w:cantSplit/>
          <w:trHeight w:val="394"/>
        </w:trPr>
        <w:tc>
          <w:tcPr>
            <w:tcW w:w="720" w:type="dxa"/>
            <w:vMerge w:val="restart"/>
            <w:vAlign w:val="center"/>
          </w:tcPr>
          <w:p w14:paraId="23928077" w14:textId="77777777" w:rsidR="006F7EA9" w:rsidRPr="00AF558F" w:rsidRDefault="006F7EA9" w:rsidP="00C900F6">
            <w:pPr>
              <w:spacing w:line="360" w:lineRule="auto"/>
              <w:ind w:right="-90" w:firstLine="66"/>
              <w:jc w:val="center"/>
              <w:rPr>
                <w:rFonts w:ascii="GHEA Grapalat" w:hAnsi="GHEA Grapalat"/>
                <w:color w:val="auto"/>
                <w:sz w:val="24"/>
                <w:lang w:val="en-US"/>
              </w:rPr>
            </w:pPr>
            <w:r w:rsidRPr="00AF558F">
              <w:rPr>
                <w:rFonts w:ascii="GHEA Grapalat" w:hAnsi="GHEA Grapalat"/>
                <w:color w:val="auto"/>
                <w:sz w:val="24"/>
                <w:lang w:val="en-US"/>
              </w:rPr>
              <w:t>2.</w:t>
            </w:r>
          </w:p>
        </w:tc>
        <w:tc>
          <w:tcPr>
            <w:tcW w:w="1456" w:type="dxa"/>
            <w:vMerge w:val="restart"/>
            <w:vAlign w:val="center"/>
          </w:tcPr>
          <w:p w14:paraId="4657112C" w14:textId="77777777" w:rsidR="006F7EA9" w:rsidRPr="00AF558F" w:rsidRDefault="006F7EA9" w:rsidP="00C900F6">
            <w:pPr>
              <w:spacing w:line="360" w:lineRule="auto"/>
              <w:ind w:right="162" w:firstLine="132"/>
              <w:jc w:val="center"/>
              <w:rPr>
                <w:rFonts w:ascii="GHEA Grapalat" w:hAnsi="GHEA Grapalat"/>
                <w:sz w:val="24"/>
                <w:szCs w:val="24"/>
                <w:lang w:val="hy-AM"/>
              </w:rPr>
            </w:pPr>
            <w:r w:rsidRPr="00AF558F">
              <w:rPr>
                <w:rFonts w:ascii="GHEA Grapalat" w:hAnsi="GHEA Grapalat"/>
                <w:sz w:val="24"/>
                <w:szCs w:val="24"/>
                <w:lang w:val="hy-AM"/>
              </w:rPr>
              <w:t>Խոշոր ավազ</w:t>
            </w:r>
          </w:p>
        </w:tc>
        <w:tc>
          <w:tcPr>
            <w:tcW w:w="973" w:type="dxa"/>
          </w:tcPr>
          <w:p w14:paraId="153AAAD1"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w:t>
            </w:r>
          </w:p>
        </w:tc>
        <w:tc>
          <w:tcPr>
            <w:tcW w:w="765" w:type="dxa"/>
          </w:tcPr>
          <w:p w14:paraId="06B7C1A3"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0,004</w:t>
            </w:r>
          </w:p>
        </w:tc>
        <w:tc>
          <w:tcPr>
            <w:tcW w:w="744" w:type="dxa"/>
          </w:tcPr>
          <w:p w14:paraId="528C360C"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0,003</w:t>
            </w:r>
          </w:p>
        </w:tc>
        <w:tc>
          <w:tcPr>
            <w:tcW w:w="744" w:type="dxa"/>
          </w:tcPr>
          <w:p w14:paraId="68024E29"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0,003</w:t>
            </w:r>
          </w:p>
        </w:tc>
        <w:tc>
          <w:tcPr>
            <w:tcW w:w="745" w:type="dxa"/>
          </w:tcPr>
          <w:p w14:paraId="3B7D7900"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0,003</w:t>
            </w:r>
          </w:p>
        </w:tc>
        <w:tc>
          <w:tcPr>
            <w:tcW w:w="745" w:type="dxa"/>
          </w:tcPr>
          <w:p w14:paraId="5797C360"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0,003</w:t>
            </w:r>
          </w:p>
        </w:tc>
        <w:tc>
          <w:tcPr>
            <w:tcW w:w="673" w:type="dxa"/>
          </w:tcPr>
          <w:p w14:paraId="742F1390"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35</w:t>
            </w:r>
          </w:p>
        </w:tc>
        <w:tc>
          <w:tcPr>
            <w:tcW w:w="673" w:type="dxa"/>
          </w:tcPr>
          <w:p w14:paraId="4D0E6569"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33</w:t>
            </w:r>
          </w:p>
        </w:tc>
        <w:tc>
          <w:tcPr>
            <w:tcW w:w="673" w:type="dxa"/>
          </w:tcPr>
          <w:p w14:paraId="3C554EC7"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32</w:t>
            </w:r>
          </w:p>
        </w:tc>
        <w:tc>
          <w:tcPr>
            <w:tcW w:w="673" w:type="dxa"/>
          </w:tcPr>
          <w:p w14:paraId="2FBBF5C5"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31</w:t>
            </w:r>
          </w:p>
        </w:tc>
        <w:tc>
          <w:tcPr>
            <w:tcW w:w="673" w:type="dxa"/>
          </w:tcPr>
          <w:p w14:paraId="58D0595C"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29</w:t>
            </w:r>
          </w:p>
        </w:tc>
      </w:tr>
      <w:tr w:rsidR="006F7EA9" w:rsidRPr="00AF558F" w14:paraId="2EFCD951" w14:textId="77777777" w:rsidTr="00C900F6">
        <w:trPr>
          <w:cantSplit/>
          <w:trHeight w:val="394"/>
        </w:trPr>
        <w:tc>
          <w:tcPr>
            <w:tcW w:w="720" w:type="dxa"/>
            <w:vMerge/>
            <w:vAlign w:val="center"/>
          </w:tcPr>
          <w:p w14:paraId="605A24CE" w14:textId="77777777" w:rsidR="006F7EA9" w:rsidRPr="00AF558F" w:rsidRDefault="006F7EA9" w:rsidP="00C900F6">
            <w:pPr>
              <w:spacing w:line="360" w:lineRule="auto"/>
              <w:ind w:right="-90" w:firstLine="66"/>
              <w:jc w:val="center"/>
              <w:rPr>
                <w:rFonts w:ascii="GHEA Grapalat" w:hAnsi="GHEA Grapalat"/>
                <w:color w:val="auto"/>
                <w:sz w:val="24"/>
                <w:lang w:val="en-US"/>
              </w:rPr>
            </w:pPr>
          </w:p>
        </w:tc>
        <w:tc>
          <w:tcPr>
            <w:tcW w:w="1456" w:type="dxa"/>
            <w:vMerge/>
            <w:vAlign w:val="center"/>
          </w:tcPr>
          <w:p w14:paraId="7D42EA91" w14:textId="77777777" w:rsidR="006F7EA9" w:rsidRPr="00AF558F" w:rsidRDefault="006F7EA9" w:rsidP="00C900F6">
            <w:pPr>
              <w:spacing w:line="360" w:lineRule="auto"/>
              <w:ind w:right="162" w:firstLine="132"/>
              <w:jc w:val="center"/>
              <w:rPr>
                <w:rFonts w:ascii="GHEA Grapalat" w:hAnsi="GHEA Grapalat"/>
                <w:sz w:val="24"/>
                <w:szCs w:val="24"/>
                <w:lang w:val="hy-AM"/>
              </w:rPr>
            </w:pPr>
          </w:p>
        </w:tc>
        <w:tc>
          <w:tcPr>
            <w:tcW w:w="973" w:type="dxa"/>
          </w:tcPr>
          <w:p w14:paraId="0B2DC6EC"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5%</w:t>
            </w:r>
          </w:p>
        </w:tc>
        <w:tc>
          <w:tcPr>
            <w:tcW w:w="765" w:type="dxa"/>
          </w:tcPr>
          <w:p w14:paraId="76350427"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0,005</w:t>
            </w:r>
          </w:p>
        </w:tc>
        <w:tc>
          <w:tcPr>
            <w:tcW w:w="744" w:type="dxa"/>
          </w:tcPr>
          <w:p w14:paraId="6AED43C0"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0,004</w:t>
            </w:r>
          </w:p>
        </w:tc>
        <w:tc>
          <w:tcPr>
            <w:tcW w:w="744" w:type="dxa"/>
          </w:tcPr>
          <w:p w14:paraId="2B4D190F"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0,004</w:t>
            </w:r>
          </w:p>
        </w:tc>
        <w:tc>
          <w:tcPr>
            <w:tcW w:w="745" w:type="dxa"/>
          </w:tcPr>
          <w:p w14:paraId="47C7151D"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0,003</w:t>
            </w:r>
          </w:p>
        </w:tc>
        <w:tc>
          <w:tcPr>
            <w:tcW w:w="745" w:type="dxa"/>
          </w:tcPr>
          <w:p w14:paraId="3B81CA02"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0,003</w:t>
            </w:r>
          </w:p>
        </w:tc>
        <w:tc>
          <w:tcPr>
            <w:tcW w:w="673" w:type="dxa"/>
          </w:tcPr>
          <w:p w14:paraId="7D2F8BB6"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34</w:t>
            </w:r>
          </w:p>
        </w:tc>
        <w:tc>
          <w:tcPr>
            <w:tcW w:w="673" w:type="dxa"/>
          </w:tcPr>
          <w:p w14:paraId="240FAEEB"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31</w:t>
            </w:r>
          </w:p>
        </w:tc>
        <w:tc>
          <w:tcPr>
            <w:tcW w:w="673" w:type="dxa"/>
          </w:tcPr>
          <w:p w14:paraId="08B63322"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30</w:t>
            </w:r>
          </w:p>
        </w:tc>
        <w:tc>
          <w:tcPr>
            <w:tcW w:w="673" w:type="dxa"/>
          </w:tcPr>
          <w:p w14:paraId="50D456F3"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29</w:t>
            </w:r>
          </w:p>
        </w:tc>
        <w:tc>
          <w:tcPr>
            <w:tcW w:w="673" w:type="dxa"/>
          </w:tcPr>
          <w:p w14:paraId="7D187992"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2</w:t>
            </w:r>
            <w:r w:rsidRPr="00AF558F">
              <w:rPr>
                <w:rFonts w:ascii="GHEA Grapalat" w:hAnsi="GHEA Grapalat"/>
                <w:color w:val="auto"/>
                <w:sz w:val="24"/>
                <w:lang w:val="en-US"/>
              </w:rPr>
              <w:t>7</w:t>
            </w:r>
          </w:p>
        </w:tc>
      </w:tr>
      <w:tr w:rsidR="006F7EA9" w:rsidRPr="00AF558F" w14:paraId="181DADD9" w14:textId="77777777" w:rsidTr="00C900F6">
        <w:trPr>
          <w:cantSplit/>
          <w:trHeight w:val="394"/>
        </w:trPr>
        <w:tc>
          <w:tcPr>
            <w:tcW w:w="720" w:type="dxa"/>
            <w:vMerge w:val="restart"/>
            <w:vAlign w:val="center"/>
          </w:tcPr>
          <w:p w14:paraId="3529B4E5" w14:textId="77777777" w:rsidR="006F7EA9" w:rsidRPr="00AF558F" w:rsidRDefault="006F7EA9" w:rsidP="00C900F6">
            <w:pPr>
              <w:spacing w:line="360" w:lineRule="auto"/>
              <w:ind w:right="-90" w:firstLine="66"/>
              <w:jc w:val="center"/>
              <w:rPr>
                <w:rFonts w:ascii="GHEA Grapalat" w:hAnsi="GHEA Grapalat"/>
                <w:color w:val="auto"/>
                <w:sz w:val="24"/>
                <w:lang w:val="en-US"/>
              </w:rPr>
            </w:pPr>
            <w:r w:rsidRPr="00AF558F">
              <w:rPr>
                <w:rFonts w:ascii="GHEA Grapalat" w:hAnsi="GHEA Grapalat"/>
                <w:color w:val="auto"/>
                <w:sz w:val="24"/>
                <w:lang w:val="en-US"/>
              </w:rPr>
              <w:t>3.</w:t>
            </w:r>
          </w:p>
        </w:tc>
        <w:tc>
          <w:tcPr>
            <w:tcW w:w="1456" w:type="dxa"/>
            <w:vMerge w:val="restart"/>
            <w:vAlign w:val="center"/>
          </w:tcPr>
          <w:p w14:paraId="1C0D7F13" w14:textId="77777777" w:rsidR="006F7EA9" w:rsidRPr="00AF558F" w:rsidRDefault="006F7EA9" w:rsidP="00C900F6">
            <w:pPr>
              <w:spacing w:line="360" w:lineRule="auto"/>
              <w:ind w:right="162" w:firstLine="132"/>
              <w:jc w:val="center"/>
              <w:rPr>
                <w:rFonts w:ascii="GHEA Grapalat" w:hAnsi="GHEA Grapalat"/>
                <w:sz w:val="24"/>
                <w:szCs w:val="24"/>
                <w:lang w:val="hy-AM"/>
              </w:rPr>
            </w:pPr>
            <w:r w:rsidRPr="00AF558F">
              <w:rPr>
                <w:rFonts w:ascii="GHEA Grapalat" w:hAnsi="GHEA Grapalat"/>
                <w:sz w:val="24"/>
                <w:szCs w:val="24"/>
                <w:lang w:val="hy-AM"/>
              </w:rPr>
              <w:t>Միջին ավազ</w:t>
            </w:r>
          </w:p>
        </w:tc>
        <w:tc>
          <w:tcPr>
            <w:tcW w:w="973" w:type="dxa"/>
          </w:tcPr>
          <w:p w14:paraId="4CD0B320"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w:t>
            </w:r>
          </w:p>
        </w:tc>
        <w:tc>
          <w:tcPr>
            <w:tcW w:w="765" w:type="dxa"/>
          </w:tcPr>
          <w:p w14:paraId="7D74A771"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0,004</w:t>
            </w:r>
          </w:p>
        </w:tc>
        <w:tc>
          <w:tcPr>
            <w:tcW w:w="744" w:type="dxa"/>
          </w:tcPr>
          <w:p w14:paraId="7F488B90"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0,004</w:t>
            </w:r>
          </w:p>
        </w:tc>
        <w:tc>
          <w:tcPr>
            <w:tcW w:w="744" w:type="dxa"/>
          </w:tcPr>
          <w:p w14:paraId="1D1F1AB6"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0,003</w:t>
            </w:r>
          </w:p>
        </w:tc>
        <w:tc>
          <w:tcPr>
            <w:tcW w:w="745" w:type="dxa"/>
          </w:tcPr>
          <w:p w14:paraId="4D507449"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0,003</w:t>
            </w:r>
          </w:p>
        </w:tc>
        <w:tc>
          <w:tcPr>
            <w:tcW w:w="745" w:type="dxa"/>
          </w:tcPr>
          <w:p w14:paraId="2289E8E4"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0,002</w:t>
            </w:r>
          </w:p>
        </w:tc>
        <w:tc>
          <w:tcPr>
            <w:tcW w:w="673" w:type="dxa"/>
          </w:tcPr>
          <w:p w14:paraId="1FB83A89"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33</w:t>
            </w:r>
          </w:p>
        </w:tc>
        <w:tc>
          <w:tcPr>
            <w:tcW w:w="673" w:type="dxa"/>
          </w:tcPr>
          <w:p w14:paraId="79AA6D16"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3</w:t>
            </w:r>
            <w:r w:rsidRPr="00AF558F">
              <w:rPr>
                <w:rFonts w:ascii="GHEA Grapalat" w:hAnsi="GHEA Grapalat"/>
                <w:color w:val="auto"/>
                <w:sz w:val="24"/>
                <w:lang w:val="en-US"/>
              </w:rPr>
              <w:t>1</w:t>
            </w:r>
          </w:p>
        </w:tc>
        <w:tc>
          <w:tcPr>
            <w:tcW w:w="673" w:type="dxa"/>
          </w:tcPr>
          <w:p w14:paraId="1A27E499"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en-US"/>
              </w:rPr>
              <w:t>30</w:t>
            </w:r>
          </w:p>
        </w:tc>
        <w:tc>
          <w:tcPr>
            <w:tcW w:w="673" w:type="dxa"/>
          </w:tcPr>
          <w:p w14:paraId="077981F3"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28</w:t>
            </w:r>
          </w:p>
        </w:tc>
        <w:tc>
          <w:tcPr>
            <w:tcW w:w="673" w:type="dxa"/>
          </w:tcPr>
          <w:p w14:paraId="5B7AFBE0"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26</w:t>
            </w:r>
          </w:p>
        </w:tc>
      </w:tr>
      <w:tr w:rsidR="006F7EA9" w:rsidRPr="00AF558F" w14:paraId="3D8B50F8" w14:textId="77777777" w:rsidTr="00C900F6">
        <w:trPr>
          <w:cantSplit/>
          <w:trHeight w:val="394"/>
        </w:trPr>
        <w:tc>
          <w:tcPr>
            <w:tcW w:w="720" w:type="dxa"/>
            <w:vMerge/>
          </w:tcPr>
          <w:p w14:paraId="45A31FC5" w14:textId="77777777" w:rsidR="006F7EA9" w:rsidRPr="00AF558F" w:rsidRDefault="006F7EA9" w:rsidP="00C900F6">
            <w:pPr>
              <w:spacing w:line="360" w:lineRule="auto"/>
              <w:ind w:right="-90" w:firstLine="66"/>
              <w:jc w:val="center"/>
              <w:rPr>
                <w:rFonts w:ascii="GHEA Grapalat" w:hAnsi="GHEA Grapalat"/>
                <w:color w:val="auto"/>
                <w:sz w:val="24"/>
                <w:lang w:val="en-US"/>
              </w:rPr>
            </w:pPr>
          </w:p>
        </w:tc>
        <w:tc>
          <w:tcPr>
            <w:tcW w:w="1456" w:type="dxa"/>
            <w:vMerge/>
          </w:tcPr>
          <w:p w14:paraId="1E069C6A" w14:textId="77777777" w:rsidR="006F7EA9" w:rsidRPr="00AF558F" w:rsidRDefault="006F7EA9" w:rsidP="00C900F6">
            <w:pPr>
              <w:spacing w:line="360" w:lineRule="auto"/>
              <w:ind w:right="162" w:firstLine="132"/>
              <w:jc w:val="center"/>
              <w:rPr>
                <w:rFonts w:ascii="GHEA Grapalat" w:hAnsi="GHEA Grapalat"/>
                <w:sz w:val="24"/>
                <w:szCs w:val="24"/>
                <w:lang w:val="hy-AM"/>
              </w:rPr>
            </w:pPr>
          </w:p>
        </w:tc>
        <w:tc>
          <w:tcPr>
            <w:tcW w:w="973" w:type="dxa"/>
          </w:tcPr>
          <w:p w14:paraId="7EAB4BCC"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5%</w:t>
            </w:r>
          </w:p>
        </w:tc>
        <w:tc>
          <w:tcPr>
            <w:tcW w:w="765" w:type="dxa"/>
          </w:tcPr>
          <w:p w14:paraId="0C87C148"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0,005</w:t>
            </w:r>
          </w:p>
        </w:tc>
        <w:tc>
          <w:tcPr>
            <w:tcW w:w="744" w:type="dxa"/>
          </w:tcPr>
          <w:p w14:paraId="4F0E977C"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0,004</w:t>
            </w:r>
          </w:p>
        </w:tc>
        <w:tc>
          <w:tcPr>
            <w:tcW w:w="744" w:type="dxa"/>
          </w:tcPr>
          <w:p w14:paraId="7DD64FF4"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0,003</w:t>
            </w:r>
          </w:p>
        </w:tc>
        <w:tc>
          <w:tcPr>
            <w:tcW w:w="745" w:type="dxa"/>
          </w:tcPr>
          <w:p w14:paraId="21C630AA"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0,003</w:t>
            </w:r>
          </w:p>
        </w:tc>
        <w:tc>
          <w:tcPr>
            <w:tcW w:w="745" w:type="dxa"/>
          </w:tcPr>
          <w:p w14:paraId="4B45A853"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0,002</w:t>
            </w:r>
          </w:p>
        </w:tc>
        <w:tc>
          <w:tcPr>
            <w:tcW w:w="673" w:type="dxa"/>
          </w:tcPr>
          <w:p w14:paraId="4A574554"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32</w:t>
            </w:r>
          </w:p>
        </w:tc>
        <w:tc>
          <w:tcPr>
            <w:tcW w:w="673" w:type="dxa"/>
          </w:tcPr>
          <w:p w14:paraId="110B84CE"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30</w:t>
            </w:r>
          </w:p>
        </w:tc>
        <w:tc>
          <w:tcPr>
            <w:tcW w:w="673" w:type="dxa"/>
          </w:tcPr>
          <w:p w14:paraId="01F28BC9"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en-US"/>
              </w:rPr>
              <w:t>29</w:t>
            </w:r>
          </w:p>
        </w:tc>
        <w:tc>
          <w:tcPr>
            <w:tcW w:w="673" w:type="dxa"/>
          </w:tcPr>
          <w:p w14:paraId="50E9534B"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2</w:t>
            </w:r>
            <w:r w:rsidRPr="00AF558F">
              <w:rPr>
                <w:rFonts w:ascii="GHEA Grapalat" w:hAnsi="GHEA Grapalat"/>
                <w:color w:val="auto"/>
                <w:sz w:val="24"/>
                <w:lang w:val="en-US"/>
              </w:rPr>
              <w:t>6</w:t>
            </w:r>
          </w:p>
        </w:tc>
        <w:tc>
          <w:tcPr>
            <w:tcW w:w="673" w:type="dxa"/>
          </w:tcPr>
          <w:p w14:paraId="222D43B6"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2</w:t>
            </w:r>
            <w:r w:rsidRPr="00AF558F">
              <w:rPr>
                <w:rFonts w:ascii="GHEA Grapalat" w:hAnsi="GHEA Grapalat"/>
                <w:color w:val="auto"/>
                <w:sz w:val="24"/>
                <w:lang w:val="en-US"/>
              </w:rPr>
              <w:t>4</w:t>
            </w:r>
          </w:p>
        </w:tc>
      </w:tr>
      <w:tr w:rsidR="006F7EA9" w:rsidRPr="00AF558F" w14:paraId="7F84D9D5" w14:textId="77777777" w:rsidTr="00C900F6">
        <w:trPr>
          <w:cantSplit/>
          <w:trHeight w:val="394"/>
        </w:trPr>
        <w:tc>
          <w:tcPr>
            <w:tcW w:w="720" w:type="dxa"/>
            <w:vMerge w:val="restart"/>
            <w:vAlign w:val="center"/>
          </w:tcPr>
          <w:p w14:paraId="24AE083F" w14:textId="77777777" w:rsidR="006F7EA9" w:rsidRPr="00AF558F" w:rsidRDefault="006F7EA9" w:rsidP="00C900F6">
            <w:pPr>
              <w:spacing w:line="360" w:lineRule="auto"/>
              <w:ind w:right="-90" w:firstLine="66"/>
              <w:jc w:val="center"/>
              <w:rPr>
                <w:rFonts w:ascii="GHEA Grapalat" w:hAnsi="GHEA Grapalat"/>
                <w:color w:val="auto"/>
                <w:sz w:val="24"/>
                <w:lang w:val="en-US"/>
              </w:rPr>
            </w:pPr>
            <w:r w:rsidRPr="00AF558F">
              <w:rPr>
                <w:rFonts w:ascii="GHEA Grapalat" w:hAnsi="GHEA Grapalat"/>
                <w:color w:val="auto"/>
                <w:sz w:val="24"/>
                <w:lang w:val="en-US"/>
              </w:rPr>
              <w:t>4.</w:t>
            </w:r>
          </w:p>
        </w:tc>
        <w:tc>
          <w:tcPr>
            <w:tcW w:w="1456" w:type="dxa"/>
            <w:vMerge w:val="restart"/>
            <w:vAlign w:val="center"/>
          </w:tcPr>
          <w:p w14:paraId="437F1DAC" w14:textId="77777777" w:rsidR="006F7EA9" w:rsidRPr="00AF558F" w:rsidRDefault="006F7EA9" w:rsidP="00C900F6">
            <w:pPr>
              <w:spacing w:line="360" w:lineRule="auto"/>
              <w:ind w:right="162" w:firstLine="132"/>
              <w:jc w:val="center"/>
              <w:rPr>
                <w:rFonts w:ascii="GHEA Grapalat" w:hAnsi="GHEA Grapalat"/>
                <w:sz w:val="24"/>
                <w:szCs w:val="24"/>
                <w:lang w:val="hy-AM"/>
              </w:rPr>
            </w:pPr>
            <w:r w:rsidRPr="00AF558F">
              <w:rPr>
                <w:rFonts w:ascii="GHEA Grapalat" w:hAnsi="GHEA Grapalat"/>
                <w:sz w:val="24"/>
                <w:szCs w:val="24"/>
                <w:lang w:val="hy-AM"/>
              </w:rPr>
              <w:t>Մանր ավազ</w:t>
            </w:r>
          </w:p>
        </w:tc>
        <w:tc>
          <w:tcPr>
            <w:tcW w:w="973" w:type="dxa"/>
          </w:tcPr>
          <w:p w14:paraId="7EA21F94"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w:t>
            </w:r>
          </w:p>
        </w:tc>
        <w:tc>
          <w:tcPr>
            <w:tcW w:w="765" w:type="dxa"/>
          </w:tcPr>
          <w:p w14:paraId="2CA277A3"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0,003</w:t>
            </w:r>
          </w:p>
        </w:tc>
        <w:tc>
          <w:tcPr>
            <w:tcW w:w="744" w:type="dxa"/>
          </w:tcPr>
          <w:p w14:paraId="6FD48041"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0,003</w:t>
            </w:r>
          </w:p>
        </w:tc>
        <w:tc>
          <w:tcPr>
            <w:tcW w:w="744" w:type="dxa"/>
          </w:tcPr>
          <w:p w14:paraId="464927DD"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0,002</w:t>
            </w:r>
          </w:p>
        </w:tc>
        <w:tc>
          <w:tcPr>
            <w:tcW w:w="745" w:type="dxa"/>
          </w:tcPr>
          <w:p w14:paraId="7F8B12A3"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0,002</w:t>
            </w:r>
          </w:p>
        </w:tc>
        <w:tc>
          <w:tcPr>
            <w:tcW w:w="745" w:type="dxa"/>
          </w:tcPr>
          <w:p w14:paraId="1556F0C0"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0,002</w:t>
            </w:r>
          </w:p>
        </w:tc>
        <w:tc>
          <w:tcPr>
            <w:tcW w:w="673" w:type="dxa"/>
          </w:tcPr>
          <w:p w14:paraId="435EC134"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31</w:t>
            </w:r>
          </w:p>
        </w:tc>
        <w:tc>
          <w:tcPr>
            <w:tcW w:w="673" w:type="dxa"/>
          </w:tcPr>
          <w:p w14:paraId="2526BE5C"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28</w:t>
            </w:r>
          </w:p>
        </w:tc>
        <w:tc>
          <w:tcPr>
            <w:tcW w:w="673" w:type="dxa"/>
          </w:tcPr>
          <w:p w14:paraId="5A619A6C"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27</w:t>
            </w:r>
          </w:p>
        </w:tc>
        <w:tc>
          <w:tcPr>
            <w:tcW w:w="673" w:type="dxa"/>
          </w:tcPr>
          <w:p w14:paraId="6D6E1A9E"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26</w:t>
            </w:r>
          </w:p>
        </w:tc>
        <w:tc>
          <w:tcPr>
            <w:tcW w:w="673" w:type="dxa"/>
          </w:tcPr>
          <w:p w14:paraId="34000321"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25</w:t>
            </w:r>
          </w:p>
        </w:tc>
      </w:tr>
      <w:tr w:rsidR="006F7EA9" w:rsidRPr="00AF558F" w14:paraId="4F0A072A" w14:textId="77777777" w:rsidTr="00C900F6">
        <w:trPr>
          <w:cantSplit/>
          <w:trHeight w:val="394"/>
        </w:trPr>
        <w:tc>
          <w:tcPr>
            <w:tcW w:w="720" w:type="dxa"/>
            <w:vMerge/>
            <w:vAlign w:val="center"/>
          </w:tcPr>
          <w:p w14:paraId="26A5C035" w14:textId="77777777" w:rsidR="006F7EA9" w:rsidRPr="00AF558F" w:rsidRDefault="006F7EA9" w:rsidP="00C900F6">
            <w:pPr>
              <w:spacing w:line="360" w:lineRule="auto"/>
              <w:ind w:right="-90" w:firstLine="66"/>
              <w:jc w:val="center"/>
              <w:rPr>
                <w:rFonts w:ascii="GHEA Grapalat" w:hAnsi="GHEA Grapalat"/>
                <w:color w:val="auto"/>
                <w:sz w:val="24"/>
                <w:lang w:val="en-US"/>
              </w:rPr>
            </w:pPr>
          </w:p>
        </w:tc>
        <w:tc>
          <w:tcPr>
            <w:tcW w:w="1456" w:type="dxa"/>
            <w:vMerge/>
          </w:tcPr>
          <w:p w14:paraId="3FCB8699" w14:textId="77777777" w:rsidR="006F7EA9" w:rsidRPr="00AF558F" w:rsidRDefault="006F7EA9" w:rsidP="00C900F6">
            <w:pPr>
              <w:spacing w:before="100" w:beforeAutospacing="1" w:after="100" w:afterAutospacing="1" w:line="360" w:lineRule="auto"/>
              <w:jc w:val="center"/>
              <w:rPr>
                <w:rFonts w:ascii="Sylfaen" w:hAnsi="Sylfaen"/>
                <w:sz w:val="24"/>
                <w:szCs w:val="24"/>
              </w:rPr>
            </w:pPr>
          </w:p>
        </w:tc>
        <w:tc>
          <w:tcPr>
            <w:tcW w:w="973" w:type="dxa"/>
          </w:tcPr>
          <w:p w14:paraId="7DF77126"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5%</w:t>
            </w:r>
          </w:p>
        </w:tc>
        <w:tc>
          <w:tcPr>
            <w:tcW w:w="765" w:type="dxa"/>
          </w:tcPr>
          <w:p w14:paraId="18BCA948"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0,005</w:t>
            </w:r>
          </w:p>
        </w:tc>
        <w:tc>
          <w:tcPr>
            <w:tcW w:w="744" w:type="dxa"/>
          </w:tcPr>
          <w:p w14:paraId="18B6E6FB"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0,004</w:t>
            </w:r>
          </w:p>
        </w:tc>
        <w:tc>
          <w:tcPr>
            <w:tcW w:w="744" w:type="dxa"/>
          </w:tcPr>
          <w:p w14:paraId="3BC7EB06"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0,004</w:t>
            </w:r>
          </w:p>
        </w:tc>
        <w:tc>
          <w:tcPr>
            <w:tcW w:w="745" w:type="dxa"/>
          </w:tcPr>
          <w:p w14:paraId="7F9015B9"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0,004</w:t>
            </w:r>
          </w:p>
        </w:tc>
        <w:tc>
          <w:tcPr>
            <w:tcW w:w="745" w:type="dxa"/>
          </w:tcPr>
          <w:p w14:paraId="559E6486"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0,003</w:t>
            </w:r>
          </w:p>
        </w:tc>
        <w:tc>
          <w:tcPr>
            <w:tcW w:w="673" w:type="dxa"/>
          </w:tcPr>
          <w:p w14:paraId="38834E82"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31</w:t>
            </w:r>
          </w:p>
        </w:tc>
        <w:tc>
          <w:tcPr>
            <w:tcW w:w="673" w:type="dxa"/>
          </w:tcPr>
          <w:p w14:paraId="2067A54C"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28</w:t>
            </w:r>
          </w:p>
        </w:tc>
        <w:tc>
          <w:tcPr>
            <w:tcW w:w="673" w:type="dxa"/>
          </w:tcPr>
          <w:p w14:paraId="433D26CE"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26</w:t>
            </w:r>
          </w:p>
        </w:tc>
        <w:tc>
          <w:tcPr>
            <w:tcW w:w="673" w:type="dxa"/>
          </w:tcPr>
          <w:p w14:paraId="1C0690A5"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25</w:t>
            </w:r>
          </w:p>
        </w:tc>
        <w:tc>
          <w:tcPr>
            <w:tcW w:w="673" w:type="dxa"/>
          </w:tcPr>
          <w:p w14:paraId="42E7BB52"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24</w:t>
            </w:r>
          </w:p>
        </w:tc>
      </w:tr>
      <w:tr w:rsidR="006F7EA9" w:rsidRPr="00AF558F" w14:paraId="20C01D2D" w14:textId="77777777" w:rsidTr="00C900F6">
        <w:trPr>
          <w:cantSplit/>
          <w:trHeight w:val="394"/>
        </w:trPr>
        <w:tc>
          <w:tcPr>
            <w:tcW w:w="720" w:type="dxa"/>
            <w:vMerge/>
            <w:vAlign w:val="center"/>
          </w:tcPr>
          <w:p w14:paraId="4EC1AFF2" w14:textId="77777777" w:rsidR="006F7EA9" w:rsidRPr="00AF558F" w:rsidRDefault="006F7EA9" w:rsidP="00C900F6">
            <w:pPr>
              <w:spacing w:line="360" w:lineRule="auto"/>
              <w:ind w:right="-90" w:firstLine="66"/>
              <w:jc w:val="center"/>
              <w:rPr>
                <w:rFonts w:ascii="GHEA Grapalat" w:hAnsi="GHEA Grapalat"/>
                <w:color w:val="auto"/>
                <w:sz w:val="24"/>
                <w:lang w:val="en-US"/>
              </w:rPr>
            </w:pPr>
          </w:p>
        </w:tc>
        <w:tc>
          <w:tcPr>
            <w:tcW w:w="1456" w:type="dxa"/>
            <w:vMerge/>
          </w:tcPr>
          <w:p w14:paraId="7787C102" w14:textId="77777777" w:rsidR="006F7EA9" w:rsidRPr="00AF558F" w:rsidRDefault="006F7EA9" w:rsidP="00C900F6">
            <w:pPr>
              <w:spacing w:before="100" w:beforeAutospacing="1" w:after="100" w:afterAutospacing="1" w:line="360" w:lineRule="auto"/>
              <w:jc w:val="center"/>
              <w:rPr>
                <w:rFonts w:ascii="Sylfaen" w:hAnsi="Sylfaen"/>
                <w:sz w:val="24"/>
                <w:szCs w:val="24"/>
              </w:rPr>
            </w:pPr>
          </w:p>
        </w:tc>
        <w:tc>
          <w:tcPr>
            <w:tcW w:w="973" w:type="dxa"/>
          </w:tcPr>
          <w:p w14:paraId="2E0471B9"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8%</w:t>
            </w:r>
          </w:p>
        </w:tc>
        <w:tc>
          <w:tcPr>
            <w:tcW w:w="765" w:type="dxa"/>
          </w:tcPr>
          <w:p w14:paraId="7B8B93C1"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0,006</w:t>
            </w:r>
          </w:p>
        </w:tc>
        <w:tc>
          <w:tcPr>
            <w:tcW w:w="744" w:type="dxa"/>
          </w:tcPr>
          <w:p w14:paraId="34B0533E"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0,005</w:t>
            </w:r>
          </w:p>
        </w:tc>
        <w:tc>
          <w:tcPr>
            <w:tcW w:w="744" w:type="dxa"/>
          </w:tcPr>
          <w:p w14:paraId="6B763C60"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0,004</w:t>
            </w:r>
          </w:p>
        </w:tc>
        <w:tc>
          <w:tcPr>
            <w:tcW w:w="745" w:type="dxa"/>
          </w:tcPr>
          <w:p w14:paraId="31F71A53"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0,003</w:t>
            </w:r>
          </w:p>
        </w:tc>
        <w:tc>
          <w:tcPr>
            <w:tcW w:w="745" w:type="dxa"/>
          </w:tcPr>
          <w:p w14:paraId="6FB9A7E8"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0,002</w:t>
            </w:r>
          </w:p>
        </w:tc>
        <w:tc>
          <w:tcPr>
            <w:tcW w:w="673" w:type="dxa"/>
          </w:tcPr>
          <w:p w14:paraId="406B739B"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31</w:t>
            </w:r>
          </w:p>
        </w:tc>
        <w:tc>
          <w:tcPr>
            <w:tcW w:w="673" w:type="dxa"/>
          </w:tcPr>
          <w:p w14:paraId="753ED2C1"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28</w:t>
            </w:r>
          </w:p>
        </w:tc>
        <w:tc>
          <w:tcPr>
            <w:tcW w:w="673" w:type="dxa"/>
          </w:tcPr>
          <w:p w14:paraId="062820F7"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26</w:t>
            </w:r>
          </w:p>
        </w:tc>
        <w:tc>
          <w:tcPr>
            <w:tcW w:w="673" w:type="dxa"/>
          </w:tcPr>
          <w:p w14:paraId="4C85581B"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25</w:t>
            </w:r>
          </w:p>
        </w:tc>
        <w:tc>
          <w:tcPr>
            <w:tcW w:w="673" w:type="dxa"/>
          </w:tcPr>
          <w:p w14:paraId="3291DC60" w14:textId="77777777" w:rsidR="006F7EA9" w:rsidRPr="00AF558F" w:rsidRDefault="006F7EA9" w:rsidP="00C900F6">
            <w:pPr>
              <w:spacing w:line="360" w:lineRule="auto"/>
              <w:ind w:right="-90" w:hanging="108"/>
              <w:jc w:val="center"/>
              <w:rPr>
                <w:rFonts w:ascii="GHEA Grapalat" w:hAnsi="GHEA Grapalat"/>
                <w:color w:val="auto"/>
                <w:sz w:val="24"/>
                <w:lang w:val="hy-AM"/>
              </w:rPr>
            </w:pPr>
            <w:r w:rsidRPr="00AF558F">
              <w:rPr>
                <w:rFonts w:ascii="GHEA Grapalat" w:hAnsi="GHEA Grapalat"/>
                <w:color w:val="auto"/>
                <w:sz w:val="24"/>
                <w:lang w:val="hy-AM"/>
              </w:rPr>
              <w:t>23</w:t>
            </w:r>
          </w:p>
        </w:tc>
      </w:tr>
      <w:tr w:rsidR="006F7EA9" w:rsidRPr="00AF558F" w14:paraId="07F0EC66" w14:textId="77777777" w:rsidTr="00C900F6">
        <w:trPr>
          <w:cantSplit/>
          <w:trHeight w:val="394"/>
        </w:trPr>
        <w:tc>
          <w:tcPr>
            <w:tcW w:w="10257" w:type="dxa"/>
            <w:gridSpan w:val="13"/>
            <w:vAlign w:val="center"/>
          </w:tcPr>
          <w:p w14:paraId="052C1A13" w14:textId="5474C671" w:rsidR="006F7EA9" w:rsidRPr="00AF558F" w:rsidRDefault="006F7EA9" w:rsidP="00C900F6">
            <w:pPr>
              <w:spacing w:line="360" w:lineRule="auto"/>
              <w:ind w:right="-90" w:firstLine="249"/>
              <w:rPr>
                <w:rFonts w:ascii="GHEA Grapalat" w:hAnsi="GHEA Grapalat"/>
                <w:color w:val="auto"/>
                <w:sz w:val="24"/>
              </w:rPr>
            </w:pPr>
            <w:r w:rsidRPr="00AF558F">
              <w:rPr>
                <w:rFonts w:ascii="GHEA Grapalat" w:hAnsi="GHEA Grapalat"/>
                <w:color w:val="auto"/>
                <w:sz w:val="24"/>
              </w:rPr>
              <w:t xml:space="preserve">5. </w:t>
            </w:r>
            <m:oMath>
              <m:r>
                <m:rPr>
                  <m:sty m:val="b"/>
                </m:rPr>
                <w:rPr>
                  <w:rFonts w:ascii="Cambria Math" w:hAnsi="Cambria Math"/>
                  <w:color w:val="auto"/>
                  <w:sz w:val="28"/>
                  <w:szCs w:val="28"/>
                </w:rPr>
                <m:t xml:space="preserve"> </m:t>
              </m:r>
              <m:nary>
                <m:naryPr>
                  <m:chr m:val="∑"/>
                  <m:limLoc m:val="undOvr"/>
                  <m:subHide m:val="1"/>
                  <m:supHide m:val="1"/>
                  <m:ctrlPr>
                    <w:rPr>
                      <w:rFonts w:ascii="Cambria Math" w:hAnsi="Cambria Math"/>
                      <w:b/>
                      <w:color w:val="auto"/>
                      <w:sz w:val="28"/>
                      <w:szCs w:val="28"/>
                    </w:rPr>
                  </m:ctrlPr>
                </m:naryPr>
                <m:sub/>
                <m:sup/>
                <m:e>
                  <m:sSub>
                    <m:sSubPr>
                      <m:ctrlPr>
                        <w:rPr>
                          <w:rFonts w:ascii="Cambria Math" w:hAnsi="Cambria Math"/>
                          <w:b/>
                          <w:i/>
                          <w:color w:val="auto"/>
                          <w:sz w:val="28"/>
                          <w:szCs w:val="28"/>
                        </w:rPr>
                      </m:ctrlPr>
                    </m:sSubPr>
                    <m:e>
                      <m:r>
                        <w:rPr>
                          <w:rFonts w:ascii="Cambria Math" w:hAnsi="Cambria Math"/>
                          <w:color w:val="auto"/>
                          <w:sz w:val="28"/>
                          <w:szCs w:val="28"/>
                          <w:lang w:val="hy-AM"/>
                        </w:rPr>
                        <m:t>N</m:t>
                      </m:r>
                    </m:e>
                    <m:sub>
                      <m:r>
                        <w:rPr>
                          <w:rFonts w:ascii="Cambria Math" w:hAnsi="Cambria Math"/>
                          <w:color w:val="auto"/>
                          <w:sz w:val="28"/>
                          <w:szCs w:val="28"/>
                          <w:lang w:val="hy-AM"/>
                        </w:rPr>
                        <m:t>հաշ</m:t>
                      </m:r>
                    </m:sub>
                  </m:sSub>
                </m:e>
              </m:nary>
            </m:oMath>
            <w:r w:rsidRPr="00AF558F">
              <w:rPr>
                <w:rFonts w:ascii="GHEA Grapalat" w:hAnsi="GHEA Grapalat"/>
                <w:b/>
                <w:color w:val="auto"/>
                <w:sz w:val="28"/>
                <w:szCs w:val="28"/>
              </w:rPr>
              <w:t>&gt;</w:t>
            </w:r>
            <w:r w:rsidRPr="00AF558F">
              <w:rPr>
                <w:rFonts w:ascii="GHEA Grapalat" w:hAnsi="GHEA Grapalat"/>
                <w:color w:val="auto"/>
                <w:sz w:val="24"/>
                <w:lang w:val="hy-AM"/>
              </w:rPr>
              <w:t>10</w:t>
            </w:r>
            <w:r w:rsidRPr="00AF558F">
              <w:rPr>
                <w:rFonts w:ascii="GHEA Grapalat" w:hAnsi="GHEA Grapalat"/>
                <w:color w:val="auto"/>
                <w:sz w:val="24"/>
                <w:vertAlign w:val="superscript"/>
                <w:lang w:val="hy-AM"/>
              </w:rPr>
              <w:t>6</w:t>
            </w:r>
            <w:r w:rsidRPr="00AF558F">
              <w:rPr>
                <w:rFonts w:ascii="GHEA Grapalat" w:hAnsi="GHEA Grapalat"/>
                <w:color w:val="auto"/>
                <w:sz w:val="24"/>
              </w:rPr>
              <w:t xml:space="preserve"> </w:t>
            </w:r>
            <w:r w:rsidRPr="00AF558F">
              <w:rPr>
                <w:rFonts w:ascii="GHEA Grapalat" w:hAnsi="GHEA Grapalat"/>
                <w:color w:val="auto"/>
                <w:sz w:val="24"/>
                <w:lang w:val="en-US"/>
              </w:rPr>
              <w:t>դեպքում</w:t>
            </w:r>
            <w:r w:rsidRPr="00AF558F">
              <w:rPr>
                <w:rFonts w:ascii="GHEA Grapalat" w:hAnsi="GHEA Grapalat"/>
                <w:color w:val="auto"/>
                <w:sz w:val="24"/>
              </w:rPr>
              <w:t xml:space="preserve"> </w:t>
            </w:r>
            <m:oMath>
              <m:r>
                <w:rPr>
                  <w:rFonts w:ascii="Cambria Math" w:hAnsi="Cambria Math"/>
                  <w:color w:val="auto"/>
                  <w:sz w:val="24"/>
                  <w:lang w:val="hy-AM"/>
                </w:rPr>
                <m:t>C</m:t>
              </m:r>
            </m:oMath>
            <w:r w:rsidRPr="00AF558F">
              <w:rPr>
                <w:rFonts w:ascii="GHEA Grapalat" w:hAnsi="GHEA Grapalat"/>
                <w:color w:val="auto"/>
                <w:sz w:val="24"/>
                <w:lang w:val="hy-AM"/>
              </w:rPr>
              <w:t xml:space="preserve">-ի և </w:t>
            </w:r>
            <w:r w:rsidRPr="00AF558F">
              <w:rPr>
                <w:rFonts w:ascii="GHEA Grapalat" w:hAnsi="GHEA Grapalat"/>
                <w:color w:val="auto"/>
                <w:sz w:val="24"/>
                <w:lang w:val="hy-AM"/>
              </w:rPr>
              <w:sym w:font="Symbol" w:char="F06A"/>
            </w:r>
            <w:r w:rsidRPr="00AF558F">
              <w:rPr>
                <w:rFonts w:ascii="GHEA Grapalat" w:hAnsi="GHEA Grapalat"/>
                <w:color w:val="auto"/>
                <w:sz w:val="24"/>
                <w:lang w:val="hy-AM"/>
              </w:rPr>
              <w:t>-ի արժեքները ընդունվում են ըստ</w:t>
            </w:r>
            <w:r w:rsidRPr="00AF558F">
              <w:rPr>
                <w:rFonts w:ascii="GHEA Grapalat" w:hAnsi="GHEA Grapalat"/>
                <w:color w:val="auto"/>
                <w:sz w:val="24"/>
              </w:rPr>
              <w:t xml:space="preserve"> </w:t>
            </w:r>
            <w:r w:rsidR="00C900F6" w:rsidRPr="00900FCF">
              <w:rPr>
                <w:rFonts w:ascii="GHEA Grapalat" w:hAnsi="GHEA Grapalat"/>
                <w:color w:val="auto"/>
                <w:sz w:val="24"/>
                <w:lang w:val="hy-AM"/>
              </w:rPr>
              <w:t>սույն աղյուսակի</w:t>
            </w:r>
            <w:r w:rsidR="00C900F6">
              <w:rPr>
                <w:rFonts w:ascii="GHEA Grapalat" w:hAnsi="GHEA Grapalat"/>
                <w:color w:val="auto"/>
                <w:sz w:val="24"/>
                <w:lang w:val="hy-AM"/>
              </w:rPr>
              <w:t xml:space="preserve"> </w:t>
            </w:r>
            <w:r w:rsidRPr="00AF558F">
              <w:rPr>
                <w:rFonts w:ascii="GHEA Grapalat" w:hAnsi="GHEA Grapalat"/>
                <w:color w:val="auto"/>
                <w:sz w:val="24"/>
                <w:lang w:val="hy-AM"/>
              </w:rPr>
              <w:t>10</w:t>
            </w:r>
            <w:r w:rsidRPr="00AF558F">
              <w:rPr>
                <w:rFonts w:ascii="GHEA Grapalat" w:hAnsi="GHEA Grapalat"/>
                <w:color w:val="auto"/>
                <w:sz w:val="24"/>
                <w:vertAlign w:val="superscript"/>
                <w:lang w:val="hy-AM"/>
              </w:rPr>
              <w:t>6</w:t>
            </w:r>
            <w:r w:rsidRPr="00AF558F">
              <w:rPr>
                <w:rFonts w:ascii="GHEA Grapalat" w:hAnsi="GHEA Grapalat"/>
                <w:color w:val="auto"/>
                <w:sz w:val="24"/>
                <w:vertAlign w:val="superscript"/>
              </w:rPr>
              <w:t xml:space="preserve"> </w:t>
            </w:r>
            <w:r w:rsidRPr="00AF558F">
              <w:rPr>
                <w:rFonts w:ascii="GHEA Grapalat" w:hAnsi="GHEA Grapalat"/>
                <w:color w:val="auto"/>
                <w:sz w:val="24"/>
                <w:lang w:val="hy-AM"/>
              </w:rPr>
              <w:t>սյունակի:</w:t>
            </w:r>
          </w:p>
        </w:tc>
      </w:tr>
      <w:tr w:rsidR="006F7EA9" w:rsidRPr="00AF558F" w14:paraId="4B359E46" w14:textId="77777777" w:rsidTr="00C900F6">
        <w:trPr>
          <w:cantSplit/>
          <w:trHeight w:val="394"/>
        </w:trPr>
        <w:tc>
          <w:tcPr>
            <w:tcW w:w="10257" w:type="dxa"/>
            <w:gridSpan w:val="13"/>
            <w:tcBorders>
              <w:top w:val="single" w:sz="4" w:space="0" w:color="auto"/>
              <w:left w:val="single" w:sz="4" w:space="0" w:color="auto"/>
              <w:bottom w:val="single" w:sz="4" w:space="0" w:color="auto"/>
              <w:right w:val="single" w:sz="4" w:space="0" w:color="auto"/>
            </w:tcBorders>
            <w:vAlign w:val="center"/>
          </w:tcPr>
          <w:p w14:paraId="40A9BFF3" w14:textId="27127188" w:rsidR="006F7EA9" w:rsidRPr="006F7EA9" w:rsidRDefault="006F7EA9">
            <w:pPr>
              <w:pStyle w:val="ListParagraph"/>
              <w:numPr>
                <w:ilvl w:val="2"/>
                <w:numId w:val="12"/>
              </w:numPr>
              <w:spacing w:line="360" w:lineRule="auto"/>
              <w:ind w:left="0" w:right="162" w:firstLine="249"/>
              <w:rPr>
                <w:rFonts w:ascii="GHEA Grapalat" w:hAnsi="GHEA Grapalat"/>
                <w:color w:val="auto"/>
                <w:sz w:val="24"/>
              </w:rPr>
            </w:pPr>
            <w:r w:rsidRPr="006F7EA9">
              <w:rPr>
                <w:rFonts w:ascii="GHEA Grapalat" w:hAnsi="GHEA Grapalat"/>
                <w:color w:val="auto"/>
                <w:sz w:val="24"/>
              </w:rPr>
              <w:t>Սահքի բնութագրերի արժեքները տրված են</w:t>
            </w:r>
            <w:r w:rsidR="00B53F83">
              <w:rPr>
                <w:rFonts w:ascii="GHEA Grapalat" w:hAnsi="GHEA Grapalat"/>
                <w:color w:val="auto"/>
                <w:sz w:val="24"/>
                <w:lang w:val="hy-AM"/>
              </w:rPr>
              <w:t xml:space="preserve"> </w:t>
            </w:r>
            <w:r w:rsidRPr="006F7EA9">
              <w:rPr>
                <w:rFonts w:ascii="GHEA Grapalat" w:hAnsi="GHEA Grapalat"/>
                <w:color w:val="auto"/>
                <w:sz w:val="24"/>
              </w:rPr>
              <w:t>ծակոտիների լրիվ ջրահագեցման դեպքի համար:</w:t>
            </w:r>
          </w:p>
        </w:tc>
      </w:tr>
      <w:tr w:rsidR="006F7EA9" w:rsidRPr="00AF558F" w14:paraId="70431A54" w14:textId="77777777" w:rsidTr="00C900F6">
        <w:trPr>
          <w:cantSplit/>
          <w:trHeight w:val="394"/>
        </w:trPr>
        <w:tc>
          <w:tcPr>
            <w:tcW w:w="10257" w:type="dxa"/>
            <w:gridSpan w:val="13"/>
            <w:tcBorders>
              <w:top w:val="single" w:sz="4" w:space="0" w:color="auto"/>
              <w:left w:val="single" w:sz="4" w:space="0" w:color="auto"/>
              <w:bottom w:val="single" w:sz="4" w:space="0" w:color="auto"/>
              <w:right w:val="single" w:sz="4" w:space="0" w:color="auto"/>
            </w:tcBorders>
            <w:vAlign w:val="center"/>
          </w:tcPr>
          <w:p w14:paraId="6305CAD4" w14:textId="0D5DC048" w:rsidR="006F7EA9" w:rsidRPr="006F7EA9" w:rsidRDefault="006F7EA9">
            <w:pPr>
              <w:pStyle w:val="ListParagraph"/>
              <w:numPr>
                <w:ilvl w:val="2"/>
                <w:numId w:val="12"/>
              </w:numPr>
              <w:spacing w:line="360" w:lineRule="auto"/>
              <w:ind w:left="0" w:right="162" w:firstLine="249"/>
              <w:rPr>
                <w:rFonts w:ascii="GHEA Grapalat" w:hAnsi="GHEA Grapalat"/>
                <w:color w:val="auto"/>
                <w:sz w:val="24"/>
              </w:rPr>
            </w:pPr>
            <w:r w:rsidRPr="006F7EA9">
              <w:rPr>
                <w:rFonts w:ascii="GHEA Grapalat" w:hAnsi="GHEA Grapalat"/>
                <w:color w:val="auto"/>
                <w:sz w:val="24"/>
              </w:rPr>
              <w:lastRenderedPageBreak/>
              <w:t>Թեթև խոշոր կավավազների սահքի բնութագրերի արժեքները պետք ընդունել համանման փոշենման  և կավային մասնիկների</w:t>
            </w:r>
            <w:r w:rsidRPr="00AF558F">
              <w:rPr>
                <w:rFonts w:ascii="GHEA Grapalat" w:hAnsi="GHEA Grapalat"/>
                <w:color w:val="auto"/>
                <w:sz w:val="24"/>
              </w:rPr>
              <w:t xml:space="preserve"> 8% </w:t>
            </w:r>
            <w:r w:rsidRPr="006F7EA9">
              <w:rPr>
                <w:rFonts w:ascii="GHEA Grapalat" w:hAnsi="GHEA Grapalat"/>
                <w:color w:val="auto"/>
                <w:sz w:val="24"/>
              </w:rPr>
              <w:t>պարունակությամբ</w:t>
            </w:r>
            <w:r w:rsidRPr="00AF558F">
              <w:rPr>
                <w:rFonts w:ascii="GHEA Grapalat" w:hAnsi="GHEA Grapalat"/>
                <w:color w:val="auto"/>
                <w:sz w:val="24"/>
              </w:rPr>
              <w:t xml:space="preserve"> </w:t>
            </w:r>
            <w:r w:rsidRPr="006F7EA9">
              <w:rPr>
                <w:rFonts w:ascii="GHEA Grapalat" w:hAnsi="GHEA Grapalat"/>
                <w:color w:val="auto"/>
                <w:sz w:val="24"/>
              </w:rPr>
              <w:t>մանր</w:t>
            </w:r>
            <w:r w:rsidRPr="00AF558F">
              <w:rPr>
                <w:rFonts w:ascii="GHEA Grapalat" w:hAnsi="GHEA Grapalat"/>
                <w:color w:val="auto"/>
                <w:sz w:val="24"/>
              </w:rPr>
              <w:t xml:space="preserve"> </w:t>
            </w:r>
            <w:r w:rsidRPr="006F7EA9">
              <w:rPr>
                <w:rFonts w:ascii="GHEA Grapalat" w:hAnsi="GHEA Grapalat"/>
                <w:color w:val="auto"/>
                <w:sz w:val="24"/>
              </w:rPr>
              <w:t>ավազների դեպք</w:t>
            </w:r>
            <w:r w:rsidR="00C900F6">
              <w:rPr>
                <w:rFonts w:ascii="GHEA Grapalat" w:hAnsi="GHEA Grapalat"/>
                <w:color w:val="auto"/>
                <w:sz w:val="24"/>
                <w:lang w:val="hy-AM"/>
              </w:rPr>
              <w:t>ին։</w:t>
            </w:r>
          </w:p>
        </w:tc>
      </w:tr>
    </w:tbl>
    <w:p w14:paraId="5955F742" w14:textId="77777777" w:rsidR="006F7EA9" w:rsidRPr="00557F0C" w:rsidRDefault="006F7EA9" w:rsidP="00C900F6">
      <w:pPr>
        <w:tabs>
          <w:tab w:val="left" w:pos="1080"/>
          <w:tab w:val="left" w:pos="1260"/>
        </w:tabs>
        <w:autoSpaceDE w:val="0"/>
        <w:autoSpaceDN w:val="0"/>
        <w:adjustRightInd w:val="0"/>
        <w:spacing w:after="0" w:line="360" w:lineRule="auto"/>
        <w:ind w:left="270" w:right="0" w:hanging="270"/>
        <w:rPr>
          <w:rFonts w:ascii="GHEA Grapalat" w:hAnsi="GHEA Grapalat"/>
          <w:color w:val="auto"/>
          <w:sz w:val="24"/>
        </w:rPr>
      </w:pPr>
    </w:p>
    <w:p w14:paraId="51FB8ACC" w14:textId="05D2DA56" w:rsidR="006170B9" w:rsidRPr="00AF558F" w:rsidRDefault="006170B9">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szCs w:val="24"/>
          <w:lang w:val="hy-AM"/>
        </w:rPr>
      </w:pPr>
      <w:bookmarkStart w:id="55" w:name="_Hlk160913617"/>
      <w:r w:rsidRPr="00AF558F">
        <w:rPr>
          <w:rFonts w:ascii="GHEA Grapalat" w:hAnsi="GHEA Grapalat"/>
          <w:color w:val="auto"/>
          <w:sz w:val="24"/>
          <w:lang w:val="hy-AM"/>
        </w:rPr>
        <w:t>Ճանապարհային պատվածքի հիմքի շերտերի նյութերի և բետոնե հիմքի վրա նախատեսվող ասֆալտբետոնի հաշվարկային բնութագրերը պետք է</w:t>
      </w:r>
      <w:r w:rsidR="004443A9">
        <w:rPr>
          <w:rFonts w:ascii="GHEA Grapalat" w:hAnsi="GHEA Grapalat"/>
          <w:color w:val="auto"/>
          <w:sz w:val="24"/>
          <w:lang w:val="hy-AM"/>
        </w:rPr>
        <w:t xml:space="preserve"> </w:t>
      </w:r>
      <w:r w:rsidRPr="00AF558F">
        <w:rPr>
          <w:rFonts w:ascii="GHEA Grapalat" w:hAnsi="GHEA Grapalat"/>
          <w:color w:val="auto"/>
          <w:sz w:val="24"/>
          <w:lang w:val="hy-AM"/>
        </w:rPr>
        <w:t>ընդունել</w:t>
      </w:r>
      <w:r w:rsidR="00A745C6">
        <w:rPr>
          <w:rFonts w:ascii="GHEA Grapalat" w:hAnsi="GHEA Grapalat"/>
          <w:color w:val="auto"/>
          <w:sz w:val="24"/>
          <w:lang w:val="hy-AM"/>
        </w:rPr>
        <w:t xml:space="preserve"> </w:t>
      </w:r>
      <w:r w:rsidRPr="00AF558F">
        <w:rPr>
          <w:rFonts w:ascii="GHEA Grapalat" w:hAnsi="GHEA Grapalat"/>
          <w:color w:val="auto"/>
          <w:sz w:val="24"/>
          <w:lang w:val="hy-AM"/>
        </w:rPr>
        <w:t xml:space="preserve">ըստ </w:t>
      </w:r>
      <w:r w:rsidR="00A745C6">
        <w:rPr>
          <w:rFonts w:ascii="GHEA Grapalat" w:hAnsi="GHEA Grapalat"/>
          <w:color w:val="auto"/>
          <w:sz w:val="24"/>
          <w:lang w:val="hy-AM"/>
        </w:rPr>
        <w:t xml:space="preserve">                                </w:t>
      </w:r>
      <w:r w:rsidRPr="00AF558F">
        <w:rPr>
          <w:rFonts w:ascii="GHEA Grapalat" w:hAnsi="GHEA Grapalat"/>
          <w:color w:val="auto"/>
          <w:sz w:val="24"/>
          <w:lang w:val="hy-AM"/>
        </w:rPr>
        <w:t>ՀՀ</w:t>
      </w:r>
      <w:r w:rsidRPr="00AF558F">
        <w:rPr>
          <w:rFonts w:ascii="GHEA Grapalat" w:hAnsi="GHEA Grapalat"/>
          <w:sz w:val="24"/>
          <w:lang w:val="hy-AM"/>
        </w:rPr>
        <w:t xml:space="preserve"> քաղաքաշինության կոմիտեի նախագահի 2022 թվականի դեկտեմբերի 12-ի N</w:t>
      </w:r>
      <w:r w:rsidR="006F7EA9" w:rsidRPr="00557F0C">
        <w:rPr>
          <w:rFonts w:ascii="GHEA Grapalat" w:hAnsi="GHEA Grapalat"/>
          <w:sz w:val="24"/>
        </w:rPr>
        <w:t xml:space="preserve"> </w:t>
      </w:r>
      <w:r w:rsidRPr="00AF558F">
        <w:rPr>
          <w:rFonts w:ascii="GHEA Grapalat" w:hAnsi="GHEA Grapalat"/>
          <w:sz w:val="24"/>
          <w:lang w:val="hy-AM"/>
        </w:rPr>
        <w:t xml:space="preserve">28-Ն հրամանով հաստատված ՀՀՇՆ 32-01-2022 </w:t>
      </w:r>
      <w:r w:rsidR="00351450">
        <w:rPr>
          <w:rFonts w:ascii="GHEA Grapalat" w:hAnsi="GHEA Grapalat"/>
          <w:sz w:val="24"/>
          <w:lang w:val="hy-AM"/>
        </w:rPr>
        <w:t>«</w:t>
      </w:r>
      <w:r w:rsidRPr="00AF558F">
        <w:rPr>
          <w:rFonts w:ascii="GHEA Grapalat" w:hAnsi="GHEA Grapalat"/>
          <w:sz w:val="24"/>
          <w:lang w:val="hy-AM"/>
        </w:rPr>
        <w:t>Ավտոմոբիլային ճանապարհներ</w:t>
      </w:r>
      <w:r w:rsidR="00351450" w:rsidRPr="004443A9">
        <w:rPr>
          <w:rFonts w:ascii="GHEA Grapalat" w:hAnsi="GHEA Grapalat"/>
          <w:sz w:val="24"/>
          <w:lang w:val="hy-AM"/>
        </w:rPr>
        <w:t>»</w:t>
      </w:r>
      <w:r w:rsidRPr="004443A9">
        <w:rPr>
          <w:rFonts w:ascii="GHEA Grapalat" w:hAnsi="GHEA Grapalat"/>
          <w:sz w:val="24"/>
          <w:lang w:val="hy-AM"/>
        </w:rPr>
        <w:t xml:space="preserve"> </w:t>
      </w:r>
      <w:r w:rsidR="00A745C6" w:rsidRPr="004443A9">
        <w:rPr>
          <w:rFonts w:ascii="GHEA Grapalat" w:hAnsi="GHEA Grapalat"/>
          <w:sz w:val="24"/>
          <w:lang w:val="hy-AM"/>
        </w:rPr>
        <w:t xml:space="preserve">շինարարական </w:t>
      </w:r>
      <w:r w:rsidRPr="004443A9">
        <w:rPr>
          <w:rFonts w:ascii="GHEA Grapalat" w:hAnsi="GHEA Grapalat"/>
          <w:sz w:val="24"/>
          <w:lang w:val="hy-AM"/>
        </w:rPr>
        <w:t>նորմերի 52</w:t>
      </w:r>
      <w:r w:rsidR="00A745C6" w:rsidRPr="004443A9">
        <w:rPr>
          <w:rFonts w:ascii="GHEA Grapalat" w:hAnsi="GHEA Grapalat"/>
          <w:sz w:val="24"/>
          <w:lang w:val="hy-AM"/>
        </w:rPr>
        <w:t>-րդ</w:t>
      </w:r>
      <w:r w:rsidRPr="004443A9">
        <w:rPr>
          <w:rFonts w:ascii="GHEA Grapalat" w:hAnsi="GHEA Grapalat"/>
          <w:sz w:val="24"/>
          <w:lang w:val="hy-AM"/>
        </w:rPr>
        <w:t>, 54</w:t>
      </w:r>
      <w:r w:rsidR="00A745C6" w:rsidRPr="004443A9">
        <w:rPr>
          <w:rFonts w:ascii="GHEA Grapalat" w:hAnsi="GHEA Grapalat"/>
          <w:sz w:val="24"/>
          <w:lang w:val="hy-AM"/>
        </w:rPr>
        <w:t>-րդ</w:t>
      </w:r>
      <w:r w:rsidRPr="004443A9">
        <w:rPr>
          <w:rFonts w:ascii="GHEA Grapalat" w:hAnsi="GHEA Grapalat"/>
          <w:sz w:val="24"/>
          <w:lang w:val="hy-AM"/>
        </w:rPr>
        <w:t>, 55</w:t>
      </w:r>
      <w:r w:rsidR="00A745C6" w:rsidRPr="004443A9">
        <w:rPr>
          <w:rFonts w:ascii="GHEA Grapalat" w:hAnsi="GHEA Grapalat"/>
          <w:sz w:val="24"/>
          <w:lang w:val="hy-AM"/>
        </w:rPr>
        <w:t>-րդ</w:t>
      </w:r>
      <w:r w:rsidRPr="004443A9">
        <w:rPr>
          <w:rFonts w:ascii="GHEA Grapalat" w:hAnsi="GHEA Grapalat"/>
          <w:sz w:val="24"/>
          <w:lang w:val="hy-AM"/>
        </w:rPr>
        <w:t>, 57</w:t>
      </w:r>
      <w:r w:rsidR="00A745C6" w:rsidRPr="004443A9">
        <w:rPr>
          <w:rFonts w:ascii="GHEA Grapalat" w:hAnsi="GHEA Grapalat"/>
          <w:sz w:val="24"/>
          <w:lang w:val="hy-AM"/>
        </w:rPr>
        <w:t>-րդ</w:t>
      </w:r>
      <w:r w:rsidRPr="004443A9">
        <w:rPr>
          <w:rFonts w:ascii="GHEA Grapalat" w:hAnsi="GHEA Grapalat"/>
          <w:sz w:val="24"/>
          <w:lang w:val="hy-AM"/>
        </w:rPr>
        <w:t>, 58</w:t>
      </w:r>
      <w:r w:rsidR="00A745C6" w:rsidRPr="004443A9">
        <w:rPr>
          <w:rFonts w:ascii="GHEA Grapalat" w:hAnsi="GHEA Grapalat"/>
          <w:sz w:val="24"/>
          <w:lang w:val="hy-AM"/>
        </w:rPr>
        <w:t>-րդ</w:t>
      </w:r>
      <w:r w:rsidRPr="004443A9">
        <w:rPr>
          <w:rFonts w:ascii="GHEA Grapalat" w:hAnsi="GHEA Grapalat"/>
          <w:sz w:val="24"/>
          <w:lang w:val="hy-AM"/>
        </w:rPr>
        <w:t xml:space="preserve"> և 59</w:t>
      </w:r>
      <w:r w:rsidR="00A745C6" w:rsidRPr="004443A9">
        <w:rPr>
          <w:rFonts w:ascii="GHEA Grapalat" w:hAnsi="GHEA Grapalat"/>
          <w:sz w:val="24"/>
          <w:lang w:val="hy-AM"/>
        </w:rPr>
        <w:t>-րդ աղյուսակների</w:t>
      </w:r>
      <w:r w:rsidRPr="004443A9">
        <w:rPr>
          <w:rFonts w:ascii="GHEA Grapalat" w:hAnsi="GHEA Grapalat"/>
          <w:sz w:val="24"/>
          <w:lang w:val="hy-AM"/>
        </w:rPr>
        <w:t xml:space="preserve">, ընդ </w:t>
      </w:r>
      <w:r w:rsidRPr="004443A9">
        <w:rPr>
          <w:rFonts w:ascii="GHEA Grapalat" w:hAnsi="GHEA Grapalat"/>
          <w:color w:val="auto"/>
          <w:sz w:val="24"/>
          <w:lang w:val="hy-AM"/>
        </w:rPr>
        <w:t>որում,   ասֆ</w:t>
      </w:r>
      <w:r w:rsidRPr="00AF558F">
        <w:rPr>
          <w:rFonts w:ascii="GHEA Grapalat" w:hAnsi="GHEA Grapalat"/>
          <w:color w:val="auto"/>
          <w:sz w:val="24"/>
          <w:lang w:val="hy-AM"/>
        </w:rPr>
        <w:t>ալտբետոնի կարճաժամկետ առաձգականության մոդուլները պետք է ընդունել 10</w:t>
      </w:r>
      <w:r w:rsidRPr="00AF558F">
        <w:rPr>
          <w:rFonts w:ascii="GHEA Grapalat" w:hAnsi="GHEA Grapalat"/>
          <w:color w:val="auto"/>
          <w:sz w:val="24"/>
          <w:szCs w:val="24"/>
          <w:lang w:val="hy-AM"/>
        </w:rPr>
        <w:t>°C ջերմաստիճանի համար:</w:t>
      </w:r>
    </w:p>
    <w:bookmarkEnd w:id="54"/>
    <w:bookmarkEnd w:id="55"/>
    <w:p w14:paraId="3A089C8F" w14:textId="77777777" w:rsidR="003F374A" w:rsidRDefault="003F374A" w:rsidP="006F7EA9">
      <w:pPr>
        <w:tabs>
          <w:tab w:val="left" w:pos="1418"/>
        </w:tabs>
        <w:spacing w:line="360" w:lineRule="auto"/>
        <w:ind w:firstLine="0"/>
        <w:rPr>
          <w:rFonts w:ascii="Sylfaen" w:hAnsi="Sylfaen"/>
          <w:sz w:val="24"/>
          <w:szCs w:val="24"/>
          <w:lang w:val="hy-AM"/>
        </w:rPr>
      </w:pPr>
    </w:p>
    <w:p w14:paraId="23E4FF59" w14:textId="77777777" w:rsidR="00C900F6" w:rsidRDefault="00C900F6" w:rsidP="006F7EA9">
      <w:pPr>
        <w:tabs>
          <w:tab w:val="left" w:pos="1418"/>
        </w:tabs>
        <w:spacing w:line="360" w:lineRule="auto"/>
        <w:ind w:firstLine="0"/>
        <w:rPr>
          <w:rFonts w:ascii="Sylfaen" w:hAnsi="Sylfaen"/>
          <w:sz w:val="24"/>
          <w:szCs w:val="24"/>
          <w:lang w:val="hy-AM"/>
        </w:rPr>
      </w:pPr>
    </w:p>
    <w:p w14:paraId="59006AD7" w14:textId="77777777" w:rsidR="00C900F6" w:rsidRPr="00C900F6" w:rsidRDefault="00C900F6" w:rsidP="006F7EA9">
      <w:pPr>
        <w:tabs>
          <w:tab w:val="left" w:pos="1418"/>
        </w:tabs>
        <w:spacing w:line="360" w:lineRule="auto"/>
        <w:ind w:firstLine="0"/>
        <w:rPr>
          <w:rFonts w:ascii="Sylfaen" w:hAnsi="Sylfaen"/>
          <w:sz w:val="24"/>
          <w:szCs w:val="24"/>
          <w:lang w:val="hy-AM"/>
        </w:rPr>
      </w:pPr>
    </w:p>
    <w:p w14:paraId="776AFBBA" w14:textId="53117F0A" w:rsidR="006254BE" w:rsidRPr="00AF558F" w:rsidRDefault="00754FF3" w:rsidP="00754FF3">
      <w:pPr>
        <w:pStyle w:val="ListParagraph"/>
        <w:autoSpaceDE w:val="0"/>
        <w:autoSpaceDN w:val="0"/>
        <w:adjustRightInd w:val="0"/>
        <w:spacing w:after="0" w:line="360" w:lineRule="auto"/>
        <w:ind w:left="450" w:right="-53" w:firstLine="0"/>
        <w:jc w:val="center"/>
        <w:rPr>
          <w:rFonts w:ascii="GHEA Grapalat" w:eastAsiaTheme="minorHAnsi" w:hAnsi="GHEA Grapalat"/>
          <w:b/>
          <w:bCs/>
          <w:color w:val="auto"/>
          <w:sz w:val="24"/>
          <w:szCs w:val="24"/>
          <w:lang w:val="hy-AM" w:eastAsia="en-US"/>
        </w:rPr>
      </w:pPr>
      <w:bookmarkStart w:id="56" w:name="_Hlk160922852"/>
      <w:r>
        <w:rPr>
          <w:rFonts w:ascii="GHEA Grapalat" w:eastAsiaTheme="minorHAnsi" w:hAnsi="GHEA Grapalat"/>
          <w:b/>
          <w:bCs/>
          <w:color w:val="auto"/>
          <w:sz w:val="24"/>
          <w:szCs w:val="24"/>
          <w:lang w:val="hy-AM" w:eastAsia="en-US"/>
        </w:rPr>
        <w:t>4</w:t>
      </w:r>
      <w:r>
        <w:rPr>
          <w:rFonts w:ascii="GHEA Grapalat" w:eastAsiaTheme="minorHAnsi" w:hAnsi="GHEA Grapalat"/>
          <w:b/>
          <w:bCs/>
          <w:color w:val="auto"/>
          <w:sz w:val="24"/>
          <w:szCs w:val="24"/>
          <w:lang w:val="en-US" w:eastAsia="en-US"/>
        </w:rPr>
        <w:t xml:space="preserve">.3.3. </w:t>
      </w:r>
      <w:r w:rsidR="006254BE" w:rsidRPr="00AF558F">
        <w:rPr>
          <w:rFonts w:ascii="GHEA Grapalat" w:eastAsiaTheme="minorHAnsi" w:hAnsi="GHEA Grapalat"/>
          <w:b/>
          <w:bCs/>
          <w:color w:val="auto"/>
          <w:sz w:val="24"/>
          <w:szCs w:val="24"/>
          <w:lang w:val="hy-AM" w:eastAsia="en-US"/>
        </w:rPr>
        <w:t>ԴԵՖՈՐՄԱՑԻՈՆ ԿԱՐԱՆՆԵՐԻ ՊԱՐԱՄԵՏ</w:t>
      </w:r>
      <w:r w:rsidR="006254BE" w:rsidRPr="00AF558F">
        <w:rPr>
          <w:rFonts w:ascii="GHEA Grapalat" w:eastAsiaTheme="minorHAnsi" w:hAnsi="GHEA Grapalat"/>
          <w:b/>
          <w:bCs/>
          <w:color w:val="auto"/>
          <w:sz w:val="24"/>
          <w:szCs w:val="24"/>
          <w:lang w:val="en-US" w:eastAsia="en-US"/>
        </w:rPr>
        <w:t>Ր</w:t>
      </w:r>
      <w:r w:rsidR="006254BE" w:rsidRPr="00AF558F">
        <w:rPr>
          <w:rFonts w:ascii="GHEA Grapalat" w:eastAsiaTheme="minorHAnsi" w:hAnsi="GHEA Grapalat"/>
          <w:b/>
          <w:bCs/>
          <w:color w:val="auto"/>
          <w:sz w:val="24"/>
          <w:szCs w:val="24"/>
          <w:lang w:val="hy-AM" w:eastAsia="en-US"/>
        </w:rPr>
        <w:t xml:space="preserve">ԵՐԻ </w:t>
      </w:r>
      <w:r w:rsidR="006254BE" w:rsidRPr="00AF558F">
        <w:rPr>
          <w:rFonts w:ascii="GHEA Grapalat" w:eastAsiaTheme="minorHAnsi" w:hAnsi="GHEA Grapalat"/>
          <w:b/>
          <w:bCs/>
          <w:color w:val="auto"/>
          <w:sz w:val="24"/>
          <w:szCs w:val="24"/>
          <w:lang w:val="en-US" w:eastAsia="en-US"/>
        </w:rPr>
        <w:t>ՀԱՇՎԱՐԿԸ</w:t>
      </w:r>
    </w:p>
    <w:p w14:paraId="5E481058" w14:textId="77777777" w:rsidR="00EA5DCF" w:rsidRPr="00AF558F" w:rsidRDefault="00003359">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bookmarkStart w:id="57" w:name="_Hlk160922827"/>
      <w:r w:rsidRPr="00AF558F">
        <w:rPr>
          <w:rFonts w:ascii="GHEA Grapalat" w:hAnsi="GHEA Grapalat"/>
          <w:color w:val="auto"/>
          <w:sz w:val="24"/>
          <w:lang w:val="hy-AM"/>
        </w:rPr>
        <w:t xml:space="preserve">Բետոնե ծածկում </w:t>
      </w:r>
      <w:r w:rsidR="00EA5DCF" w:rsidRPr="00AF558F">
        <w:rPr>
          <w:rFonts w:ascii="GHEA Grapalat" w:hAnsi="GHEA Grapalat"/>
          <w:color w:val="auto"/>
          <w:sz w:val="24"/>
          <w:lang w:val="hy-AM"/>
        </w:rPr>
        <w:t xml:space="preserve">ընդարձակման կարաններ պետք է տեղադրել հետևյալ պայմանի </w:t>
      </w:r>
      <w:bookmarkEnd w:id="56"/>
      <w:r w:rsidR="00EA5DCF" w:rsidRPr="00AF558F">
        <w:rPr>
          <w:rFonts w:ascii="GHEA Grapalat" w:hAnsi="GHEA Grapalat"/>
          <w:color w:val="auto"/>
          <w:sz w:val="24"/>
          <w:lang w:val="hy-AM"/>
        </w:rPr>
        <w:t>ապահովման դեպքում՝</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8C732F" w:rsidRPr="00400AC2" w14:paraId="3394C9BA" w14:textId="77777777" w:rsidTr="002A734F">
        <w:tc>
          <w:tcPr>
            <w:tcW w:w="7791" w:type="dxa"/>
          </w:tcPr>
          <w:p w14:paraId="0DA7F0E4" w14:textId="77777777" w:rsidR="008C732F" w:rsidRPr="008C732F" w:rsidRDefault="00000000" w:rsidP="008C732F">
            <w:pPr>
              <w:tabs>
                <w:tab w:val="left" w:pos="1080"/>
                <w:tab w:val="left" w:pos="1260"/>
              </w:tabs>
              <w:autoSpaceDE w:val="0"/>
              <w:autoSpaceDN w:val="0"/>
              <w:adjustRightInd w:val="0"/>
              <w:spacing w:after="0" w:line="360" w:lineRule="auto"/>
              <w:ind w:left="709" w:right="0" w:firstLine="0"/>
              <w:jc w:val="center"/>
              <w:rPr>
                <w:rFonts w:ascii="GHEA Grapalat" w:hAnsi="GHEA Grapalat"/>
                <w:iCs/>
                <w:color w:val="auto"/>
                <w:sz w:val="24"/>
                <w:szCs w:val="24"/>
                <w:lang w:val="hy-AM"/>
              </w:rPr>
            </w:pPr>
            <m:oMath>
              <m:sSubSup>
                <m:sSubSupPr>
                  <m:ctrlPr>
                    <w:rPr>
                      <w:rFonts w:ascii="Cambria Math" w:hAnsi="Cambria Math"/>
                      <w:i/>
                      <w:color w:val="auto"/>
                      <w:sz w:val="24"/>
                      <w:szCs w:val="24"/>
                      <w:lang w:val="hy-AM"/>
                    </w:rPr>
                  </m:ctrlPr>
                </m:sSubSupPr>
                <m:e>
                  <m:r>
                    <w:rPr>
                      <w:rFonts w:ascii="Cambria Math" w:hAnsi="Cambria Math"/>
                      <w:color w:val="auto"/>
                      <w:sz w:val="24"/>
                      <w:szCs w:val="24"/>
                      <w:lang w:val="hy-AM"/>
                    </w:rPr>
                    <m:t>σ</m:t>
                  </m:r>
                </m:e>
                <m:sub>
                  <m:r>
                    <w:rPr>
                      <w:rFonts w:ascii="Cambria Math" w:hAnsi="Cambria Math"/>
                      <w:color w:val="auto"/>
                      <w:sz w:val="24"/>
                      <w:szCs w:val="24"/>
                      <w:lang w:val="hy-AM"/>
                    </w:rPr>
                    <m:t>t</m:t>
                  </m:r>
                </m:sub>
                <m:sup>
                  <m:r>
                    <w:rPr>
                      <w:rFonts w:ascii="Cambria Math" w:hAnsi="Cambria Math"/>
                      <w:color w:val="auto"/>
                      <w:sz w:val="24"/>
                      <w:szCs w:val="24"/>
                      <w:lang w:val="hy-AM"/>
                    </w:rPr>
                    <m:t>թ</m:t>
                  </m:r>
                </m:sup>
              </m:sSubSup>
              <m:r>
                <w:rPr>
                  <w:rFonts w:ascii="Cambria Math" w:hAnsi="Cambria Math"/>
                  <w:color w:val="auto"/>
                  <w:sz w:val="24"/>
                  <w:szCs w:val="24"/>
                  <w:lang w:val="hy-AM"/>
                </w:rPr>
                <m:t>&lt;</m:t>
              </m:r>
              <m:sSubSup>
                <m:sSubSupPr>
                  <m:ctrlPr>
                    <w:rPr>
                      <w:rFonts w:ascii="Cambria Math" w:hAnsi="Cambria Math"/>
                      <w:i/>
                      <w:color w:val="auto"/>
                      <w:sz w:val="24"/>
                      <w:szCs w:val="24"/>
                      <w:lang w:val="hy-AM"/>
                    </w:rPr>
                  </m:ctrlPr>
                </m:sSubSupPr>
                <m:e>
                  <m:r>
                    <w:rPr>
                      <w:rFonts w:ascii="Cambria Math" w:hAnsi="Cambria Math"/>
                      <w:color w:val="auto"/>
                      <w:sz w:val="24"/>
                      <w:szCs w:val="24"/>
                      <w:lang w:val="hy-AM"/>
                    </w:rPr>
                    <m:t>σ</m:t>
                  </m:r>
                </m:e>
                <m:sub>
                  <m:r>
                    <w:rPr>
                      <w:rFonts w:ascii="Cambria Math" w:hAnsi="Cambria Math"/>
                      <w:color w:val="auto"/>
                      <w:sz w:val="24"/>
                      <w:szCs w:val="24"/>
                      <w:lang w:val="hy-AM"/>
                    </w:rPr>
                    <m:t>t</m:t>
                  </m:r>
                </m:sub>
                <m:sup>
                  <m:r>
                    <w:rPr>
                      <w:rFonts w:ascii="Cambria Math" w:hAnsi="Cambria Math"/>
                      <w:color w:val="auto"/>
                      <w:sz w:val="24"/>
                      <w:szCs w:val="24"/>
                      <w:lang w:val="hy-AM"/>
                    </w:rPr>
                    <m:t>փ</m:t>
                  </m:r>
                </m:sup>
              </m:sSubSup>
            </m:oMath>
            <w:r w:rsidR="008C732F" w:rsidRPr="008C732F">
              <w:rPr>
                <w:rFonts w:ascii="GHEA Grapalat" w:hAnsi="GHEA Grapalat"/>
                <w:color w:val="auto"/>
                <w:sz w:val="24"/>
                <w:lang w:val="hy-AM"/>
              </w:rPr>
              <w:t xml:space="preserve">     </w:t>
            </w:r>
          </w:p>
        </w:tc>
        <w:tc>
          <w:tcPr>
            <w:tcW w:w="1838" w:type="dxa"/>
            <w:vAlign w:val="center"/>
          </w:tcPr>
          <w:p w14:paraId="7ED10409" w14:textId="77777777" w:rsidR="008C732F" w:rsidRPr="00400AC2" w:rsidRDefault="008C732F"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lang w:val="ru-RU"/>
              </w:rPr>
              <w:t>16</w:t>
            </w:r>
            <w:r w:rsidRPr="00400AC2">
              <w:rPr>
                <w:b w:val="0"/>
                <w:bCs w:val="0"/>
                <w:color w:val="auto"/>
                <w:sz w:val="24"/>
              </w:rPr>
              <w:t>)</w:t>
            </w:r>
          </w:p>
        </w:tc>
      </w:tr>
    </w:tbl>
    <w:p w14:paraId="6E0BB32B" w14:textId="77777777" w:rsidR="008C732F" w:rsidRDefault="008C732F" w:rsidP="008C732F">
      <w:pPr>
        <w:pStyle w:val="ListParagraph"/>
        <w:tabs>
          <w:tab w:val="left" w:pos="1080"/>
          <w:tab w:val="left" w:pos="1260"/>
        </w:tabs>
        <w:autoSpaceDE w:val="0"/>
        <w:autoSpaceDN w:val="0"/>
        <w:adjustRightInd w:val="0"/>
        <w:spacing w:after="0" w:line="360" w:lineRule="auto"/>
        <w:ind w:left="1440" w:right="0" w:hanging="810"/>
        <w:rPr>
          <w:rFonts w:ascii="GHEA Grapalat" w:hAnsi="GHEA Grapalat"/>
          <w:sz w:val="24"/>
          <w:lang w:val="hy-AM"/>
        </w:rPr>
      </w:pPr>
      <w:bookmarkStart w:id="58" w:name="_Hlk160924313"/>
      <w:r w:rsidRPr="00815569">
        <w:rPr>
          <w:rFonts w:ascii="GHEA Grapalat" w:hAnsi="GHEA Grapalat"/>
          <w:sz w:val="24"/>
          <w:lang w:val="hy-AM"/>
        </w:rPr>
        <w:t>ո</w:t>
      </w:r>
      <w:r w:rsidRPr="00257C00">
        <w:rPr>
          <w:rFonts w:ascii="GHEA Grapalat" w:hAnsi="GHEA Grapalat"/>
          <w:sz w:val="24"/>
          <w:lang w:val="hy-AM"/>
        </w:rPr>
        <w:t>րտեղ</w:t>
      </w:r>
      <w:r>
        <w:rPr>
          <w:rFonts w:ascii="GHEA Grapalat" w:hAnsi="GHEA Grapalat"/>
          <w:sz w:val="24"/>
          <w:lang w:val="hy-AM"/>
        </w:rPr>
        <w:t>`</w:t>
      </w:r>
    </w:p>
    <w:bookmarkStart w:id="59" w:name="_Hlk188464545"/>
    <w:p w14:paraId="51E56737" w14:textId="43BE01DB" w:rsidR="008C732F" w:rsidRPr="00994426" w:rsidRDefault="00000000" w:rsidP="00FD52E3">
      <w:pPr>
        <w:pStyle w:val="Title"/>
        <w:spacing w:line="360" w:lineRule="auto"/>
        <w:ind w:left="90" w:firstLine="540"/>
        <w:jc w:val="both"/>
        <w:rPr>
          <w:rFonts w:ascii="Cambria Math" w:hAnsi="GHEA Grapalat"/>
          <w:sz w:val="24"/>
          <w:szCs w:val="24"/>
          <w:lang w:val="hy-AM" w:eastAsia="ru-RU"/>
        </w:rPr>
      </w:pPr>
      <m:oMath>
        <m:sSubSup>
          <m:sSubSupPr>
            <m:ctrlPr>
              <w:rPr>
                <w:rFonts w:ascii="Cambria Math" w:hAnsi="Cambria Math"/>
                <w:sz w:val="24"/>
                <w:szCs w:val="24"/>
                <w:lang w:val="hy-AM" w:eastAsia="ru-RU"/>
              </w:rPr>
            </m:ctrlPr>
          </m:sSubSupPr>
          <m:e>
            <m:r>
              <w:rPr>
                <w:rFonts w:ascii="Cambria Math" w:hAnsi="Cambria Math"/>
                <w:sz w:val="24"/>
                <w:szCs w:val="24"/>
                <w:lang w:val="hy-AM" w:eastAsia="ru-RU"/>
              </w:rPr>
              <m:t>σ</m:t>
            </m:r>
          </m:e>
          <m:sub>
            <m:r>
              <w:rPr>
                <w:rFonts w:ascii="Cambria Math" w:hAnsi="Cambria Math"/>
                <w:sz w:val="24"/>
                <w:szCs w:val="24"/>
                <w:lang w:val="hy-AM" w:eastAsia="ru-RU"/>
              </w:rPr>
              <m:t>t</m:t>
            </m:r>
          </m:sub>
          <m:sup>
            <m:r>
              <m:rPr>
                <m:sty m:val="p"/>
              </m:rPr>
              <w:rPr>
                <w:rFonts w:ascii="Cambria Math" w:hAnsi="Cambria Math"/>
                <w:sz w:val="24"/>
                <w:szCs w:val="24"/>
                <w:lang w:val="hy-AM" w:eastAsia="ru-RU"/>
              </w:rPr>
              <m:t>թ</m:t>
            </m:r>
          </m:sup>
        </m:sSubSup>
      </m:oMath>
      <w:r w:rsidR="008C732F" w:rsidRPr="00994426">
        <w:rPr>
          <w:rFonts w:ascii="Cambria Math" w:hAnsi="GHEA Grapalat"/>
          <w:sz w:val="24"/>
          <w:szCs w:val="24"/>
          <w:lang w:val="hy-AM" w:eastAsia="ru-RU"/>
        </w:rPr>
        <w:t>–</w:t>
      </w:r>
      <w:r w:rsidR="00FD52E3">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բետոնի</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սեղմման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ջերմաստիճանային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թույլատրելի</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լարումներն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են</w:t>
      </w:r>
      <w:r w:rsidR="008C732F" w:rsidRPr="00994426">
        <w:rPr>
          <w:rFonts w:ascii="Cambria Math" w:hAnsi="GHEA Grapalat"/>
          <w:sz w:val="24"/>
          <w:szCs w:val="24"/>
          <w:lang w:val="hy-AM" w:eastAsia="ru-RU"/>
        </w:rPr>
        <w:t xml:space="preserve">, </w:t>
      </w:r>
      <w:bookmarkEnd w:id="59"/>
      <w:r w:rsidR="008C732F" w:rsidRPr="00994426">
        <w:rPr>
          <w:rFonts w:ascii="Cambria Math" w:hAnsi="GHEA Grapalat"/>
          <w:sz w:val="24"/>
          <w:szCs w:val="24"/>
          <w:lang w:val="hy-AM" w:eastAsia="ru-RU"/>
        </w:rPr>
        <w:t>ՄՊա</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որոնք</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պետք</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է</w:t>
      </w:r>
      <w:r w:rsidR="008C732F" w:rsidRPr="00994426">
        <w:rPr>
          <w:rFonts w:ascii="Cambria Math" w:hAnsi="GHEA Grapalat"/>
          <w:sz w:val="24"/>
          <w:szCs w:val="24"/>
          <w:lang w:val="hy-AM" w:eastAsia="ru-RU"/>
        </w:rPr>
        <w:t xml:space="preserve"> </w:t>
      </w:r>
      <w:r w:rsidR="008C732F" w:rsidRPr="00027640">
        <w:rPr>
          <w:rFonts w:ascii="Cambria Math" w:hAnsi="GHEA Grapalat"/>
          <w:sz w:val="24"/>
          <w:szCs w:val="24"/>
          <w:lang w:val="hy-AM" w:eastAsia="ru-RU"/>
        </w:rPr>
        <w:t>որոշել</w:t>
      </w:r>
      <w:r w:rsidR="008C732F" w:rsidRPr="00027640">
        <w:rPr>
          <w:rFonts w:ascii="Cambria Math" w:hAnsi="GHEA Grapalat"/>
          <w:sz w:val="24"/>
          <w:szCs w:val="24"/>
          <w:lang w:val="hy-AM" w:eastAsia="ru-RU"/>
        </w:rPr>
        <w:t xml:space="preserve"> </w:t>
      </w:r>
      <w:r w:rsidR="008C732F" w:rsidRPr="00027640">
        <w:rPr>
          <w:rFonts w:ascii="Cambria Math" w:hAnsi="GHEA Grapalat"/>
          <w:sz w:val="24"/>
          <w:szCs w:val="24"/>
          <w:lang w:val="hy-AM" w:eastAsia="ru-RU"/>
        </w:rPr>
        <w:t>ըստ</w:t>
      </w:r>
      <w:r w:rsidR="008C732F" w:rsidRPr="00027640">
        <w:rPr>
          <w:rFonts w:ascii="Cambria Math" w:hAnsi="GHEA Grapalat"/>
          <w:sz w:val="24"/>
          <w:szCs w:val="24"/>
          <w:lang w:val="hy-AM" w:eastAsia="ru-RU"/>
        </w:rPr>
        <w:t xml:space="preserve"> </w:t>
      </w:r>
      <w:r w:rsidR="00FD52E3" w:rsidRPr="00027640">
        <w:rPr>
          <w:rFonts w:ascii="Cambria Math" w:hAnsi="GHEA Grapalat"/>
          <w:sz w:val="24"/>
          <w:szCs w:val="24"/>
          <w:lang w:val="hy-AM" w:eastAsia="ru-RU"/>
        </w:rPr>
        <w:t>սույն</w:t>
      </w:r>
      <w:r w:rsidR="00FD52E3" w:rsidRPr="00027640">
        <w:rPr>
          <w:rFonts w:ascii="Cambria Math" w:hAnsi="GHEA Grapalat"/>
          <w:sz w:val="24"/>
          <w:szCs w:val="24"/>
          <w:lang w:val="hy-AM" w:eastAsia="ru-RU"/>
        </w:rPr>
        <w:t xml:space="preserve"> </w:t>
      </w:r>
      <w:r w:rsidR="008C732F" w:rsidRPr="00027640">
        <w:rPr>
          <w:rFonts w:ascii="Cambria Math" w:hAnsi="GHEA Grapalat"/>
          <w:sz w:val="24"/>
          <w:szCs w:val="24"/>
          <w:lang w:val="hy-AM" w:eastAsia="ru-RU"/>
        </w:rPr>
        <w:t>կանոնների</w:t>
      </w:r>
      <w:r w:rsidR="008C732F" w:rsidRPr="00027640">
        <w:rPr>
          <w:rFonts w:ascii="Cambria Math" w:hAnsi="GHEA Grapalat"/>
          <w:sz w:val="24"/>
          <w:szCs w:val="24"/>
          <w:lang w:val="hy-AM" w:eastAsia="ru-RU"/>
        </w:rPr>
        <w:t xml:space="preserve"> </w:t>
      </w:r>
      <w:r w:rsidR="008C732F" w:rsidRPr="00027640">
        <w:rPr>
          <w:rFonts w:ascii="Cambria Math" w:hAnsi="GHEA Grapalat"/>
          <w:sz w:val="24"/>
          <w:szCs w:val="24"/>
          <w:lang w:val="hy-AM" w:eastAsia="ru-RU"/>
        </w:rPr>
        <w:t>հավաքածուի</w:t>
      </w:r>
      <w:r w:rsidR="008C732F" w:rsidRPr="00027640">
        <w:rPr>
          <w:rFonts w:ascii="Cambria Math" w:hAnsi="GHEA Grapalat"/>
          <w:sz w:val="24"/>
          <w:szCs w:val="24"/>
          <w:lang w:val="hy-AM" w:eastAsia="ru-RU"/>
        </w:rPr>
        <w:t xml:space="preserve"> </w:t>
      </w:r>
      <w:bookmarkStart w:id="60" w:name="_Hlk188359681"/>
      <w:r w:rsidR="008C732F" w:rsidRPr="00027640">
        <w:rPr>
          <w:rFonts w:ascii="GHEA Grapalat" w:hAnsi="GHEA Grapalat"/>
          <w:sz w:val="24"/>
          <w:szCs w:val="24"/>
          <w:lang w:val="hy-AM" w:eastAsia="ru-RU"/>
        </w:rPr>
        <w:t>17</w:t>
      </w:r>
      <w:r w:rsidR="008C732F" w:rsidRPr="00027640">
        <w:rPr>
          <w:rFonts w:ascii="Cambria Math" w:hAnsi="GHEA Grapalat"/>
          <w:sz w:val="24"/>
          <w:szCs w:val="24"/>
          <w:lang w:val="hy-AM" w:eastAsia="ru-RU"/>
        </w:rPr>
        <w:t>-</w:t>
      </w:r>
      <w:r w:rsidR="008C732F" w:rsidRPr="00027640">
        <w:rPr>
          <w:rFonts w:ascii="Cambria Math" w:hAnsi="GHEA Grapalat"/>
          <w:sz w:val="24"/>
          <w:szCs w:val="24"/>
          <w:lang w:val="hy-AM" w:eastAsia="ru-RU"/>
        </w:rPr>
        <w:t>րդ</w:t>
      </w:r>
      <w:r w:rsidR="008C732F" w:rsidRPr="00027640">
        <w:rPr>
          <w:rFonts w:ascii="Cambria Math" w:hAnsi="GHEA Grapalat"/>
          <w:sz w:val="24"/>
          <w:szCs w:val="24"/>
          <w:lang w:val="hy-AM" w:eastAsia="ru-RU"/>
        </w:rPr>
        <w:t xml:space="preserve"> </w:t>
      </w:r>
      <w:bookmarkEnd w:id="60"/>
      <w:r w:rsidR="008C732F" w:rsidRPr="00027640">
        <w:rPr>
          <w:rFonts w:ascii="Cambria Math" w:hAnsi="GHEA Grapalat"/>
          <w:sz w:val="24"/>
          <w:szCs w:val="24"/>
          <w:lang w:val="hy-AM" w:eastAsia="ru-RU"/>
        </w:rPr>
        <w:t>բանաձևի</w:t>
      </w:r>
      <w:r w:rsidR="008C732F" w:rsidRPr="00027640">
        <w:rPr>
          <w:rFonts w:ascii="Cambria Math" w:hAnsi="GHEA Grapalat"/>
          <w:sz w:val="24"/>
          <w:szCs w:val="24"/>
          <w:lang w:val="hy-AM" w:eastAsia="ru-RU"/>
        </w:rPr>
        <w:t>,</w:t>
      </w:r>
      <w:r w:rsidR="008C732F">
        <w:rPr>
          <w:rFonts w:ascii="Cambria Math" w:hAnsi="GHEA Grapalat"/>
          <w:sz w:val="24"/>
          <w:szCs w:val="24"/>
          <w:lang w:val="hy-AM" w:eastAsia="ru-RU"/>
        </w:rPr>
        <w:t xml:space="preserve"> </w:t>
      </w:r>
      <w:r w:rsidR="008C732F">
        <w:rPr>
          <w:rFonts w:ascii="Cambria Math" w:hAnsi="GHEA Grapalat"/>
          <w:sz w:val="24"/>
          <w:szCs w:val="24"/>
          <w:lang w:val="hy-AM" w:eastAsia="ru-RU"/>
        </w:rPr>
        <w:t>ընդ</w:t>
      </w:r>
      <w:r w:rsidR="008C732F">
        <w:rPr>
          <w:rFonts w:ascii="Cambria Math" w:hAnsi="GHEA Grapalat"/>
          <w:sz w:val="24"/>
          <w:szCs w:val="24"/>
          <w:lang w:val="hy-AM" w:eastAsia="ru-RU"/>
        </w:rPr>
        <w:t xml:space="preserve"> </w:t>
      </w:r>
      <w:r w:rsidR="008C732F">
        <w:rPr>
          <w:rFonts w:ascii="Cambria Math" w:hAnsi="GHEA Grapalat"/>
          <w:sz w:val="24"/>
          <w:szCs w:val="24"/>
          <w:lang w:val="hy-AM" w:eastAsia="ru-RU"/>
        </w:rPr>
        <w:t>որում</w:t>
      </w:r>
      <w:r w:rsidR="008C732F">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կարանների</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հատվածում</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բետոնի</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պահպանման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պայմանից</w:t>
      </w:r>
      <w:r w:rsidR="008C732F" w:rsidRPr="00994426">
        <w:rPr>
          <w:rFonts w:ascii="Cambria Math" w:hAnsi="GHEA Grapalat"/>
          <w:sz w:val="24"/>
          <w:szCs w:val="24"/>
          <w:lang w:val="hy-AM" w:eastAsia="ru-RU"/>
        </w:rPr>
        <w:t xml:space="preserve"> </w:t>
      </w:r>
      <m:oMath>
        <m:sSubSup>
          <m:sSubSupPr>
            <m:ctrlPr>
              <w:rPr>
                <w:rFonts w:ascii="Cambria Math" w:hAnsi="Cambria Math"/>
                <w:sz w:val="24"/>
                <w:szCs w:val="24"/>
                <w:lang w:val="hy-AM" w:eastAsia="ru-RU"/>
              </w:rPr>
            </m:ctrlPr>
          </m:sSubSupPr>
          <m:e>
            <m:r>
              <w:rPr>
                <w:rFonts w:ascii="Cambria Math" w:hAnsi="Cambria Math"/>
                <w:sz w:val="24"/>
                <w:szCs w:val="24"/>
                <w:lang w:val="hy-AM" w:eastAsia="ru-RU"/>
              </w:rPr>
              <m:t>σ</m:t>
            </m:r>
          </m:e>
          <m:sub>
            <m:r>
              <w:rPr>
                <w:rFonts w:ascii="Cambria Math" w:hAnsi="Cambria Math"/>
                <w:sz w:val="24"/>
                <w:szCs w:val="24"/>
                <w:lang w:val="hy-AM" w:eastAsia="ru-RU"/>
              </w:rPr>
              <m:t>t</m:t>
            </m:r>
          </m:sub>
          <m:sup>
            <m:r>
              <m:rPr>
                <m:sty m:val="p"/>
              </m:rPr>
              <w:rPr>
                <w:rFonts w:ascii="Cambria Math" w:hAnsi="Cambria Math"/>
                <w:sz w:val="24"/>
                <w:szCs w:val="24"/>
                <w:lang w:val="hy-AM" w:eastAsia="ru-RU"/>
              </w:rPr>
              <m:t>թ</m:t>
            </m:r>
          </m:sup>
        </m:sSubSup>
      </m:oMath>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լարումները</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չպետք</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է</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գերազանցեն</w:t>
      </w:r>
      <w:r w:rsidR="008C732F" w:rsidRPr="00994426">
        <w:rPr>
          <w:rFonts w:ascii="Cambria Math" w:hAnsi="GHEA Grapalat"/>
          <w:sz w:val="24"/>
          <w:szCs w:val="24"/>
          <w:lang w:val="hy-AM" w:eastAsia="ru-RU"/>
        </w:rPr>
        <w:t xml:space="preserve"> </w:t>
      </w:r>
      <w:bookmarkStart w:id="61" w:name="_Hlk168990720"/>
      <w:r w:rsidR="008C732F" w:rsidRPr="00505242">
        <w:rPr>
          <w:rFonts w:ascii="GHEA Grapalat" w:hAnsi="GHEA Grapalat"/>
          <w:sz w:val="24"/>
          <w:szCs w:val="24"/>
          <w:lang w:val="hy-AM" w:eastAsia="ru-RU"/>
        </w:rPr>
        <w:t>2</w:t>
      </w:r>
      <m:oMath>
        <m:sSub>
          <m:sSubPr>
            <m:ctrlPr>
              <w:rPr>
                <w:rFonts w:ascii="Cambria Math" w:hAnsi="GHEA Grapalat"/>
                <w:b/>
                <w:bCs/>
                <w:i/>
                <w:iCs/>
                <w:sz w:val="24"/>
                <w:szCs w:val="24"/>
                <w:lang w:val="hy-AM" w:eastAsia="ru-RU"/>
              </w:rPr>
            </m:ctrlPr>
          </m:sSubPr>
          <m:e>
            <m:r>
              <m:rPr>
                <m:sty m:val="bi"/>
              </m:rPr>
              <w:rPr>
                <w:rFonts w:ascii="Cambria Math" w:hAnsi="GHEA Grapalat"/>
                <w:sz w:val="24"/>
                <w:szCs w:val="24"/>
                <w:lang w:val="hy-AM" w:eastAsia="ru-RU"/>
              </w:rPr>
              <m:t>B</m:t>
            </m:r>
          </m:e>
          <m:sub>
            <m:r>
              <m:rPr>
                <m:sty m:val="bi"/>
              </m:rPr>
              <w:rPr>
                <w:rFonts w:ascii="Cambria Math" w:hAnsi="GHEA Grapalat"/>
                <w:sz w:val="24"/>
                <w:szCs w:val="24"/>
                <w:lang w:val="hy-AM" w:eastAsia="ru-RU"/>
              </w:rPr>
              <m:t>tb</m:t>
            </m:r>
          </m:sub>
        </m:sSub>
      </m:oMath>
      <w:bookmarkEnd w:id="61"/>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ն</w:t>
      </w:r>
      <w:r w:rsidR="008C732F" w:rsidRPr="00994426">
        <w:rPr>
          <w:rFonts w:ascii="Cambria Math" w:hAnsi="GHEA Grapalat"/>
          <w:sz w:val="24"/>
          <w:szCs w:val="24"/>
          <w:lang w:val="hy-AM" w:eastAsia="ru-RU"/>
        </w:rPr>
        <w:t>,</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8C732F" w:rsidRPr="00400AC2" w14:paraId="28E8D013" w14:textId="77777777" w:rsidTr="002A734F">
        <w:tc>
          <w:tcPr>
            <w:tcW w:w="7791" w:type="dxa"/>
          </w:tcPr>
          <w:p w14:paraId="68B586B7" w14:textId="77777777" w:rsidR="008C732F" w:rsidRPr="0074523F" w:rsidRDefault="00000000" w:rsidP="005C46AE">
            <w:pPr>
              <w:tabs>
                <w:tab w:val="left" w:pos="1080"/>
                <w:tab w:val="left" w:pos="1260"/>
              </w:tabs>
              <w:autoSpaceDE w:val="0"/>
              <w:autoSpaceDN w:val="0"/>
              <w:adjustRightInd w:val="0"/>
              <w:spacing w:after="0" w:line="360" w:lineRule="auto"/>
              <w:ind w:right="0" w:firstLine="0"/>
              <w:jc w:val="center"/>
              <w:rPr>
                <w:rFonts w:ascii="GHEA Grapalat" w:hAnsi="GHEA Grapalat"/>
                <w:iCs/>
                <w:color w:val="auto"/>
                <w:sz w:val="24"/>
                <w:szCs w:val="24"/>
                <w:lang w:val="hy-AM"/>
              </w:rPr>
            </w:pPr>
            <m:oMath>
              <m:sSubSup>
                <m:sSubSupPr>
                  <m:ctrlPr>
                    <w:rPr>
                      <w:rFonts w:ascii="Cambria Math" w:hAnsi="Cambria Math"/>
                      <w:sz w:val="24"/>
                      <w:szCs w:val="24"/>
                      <w:lang w:val="hy-AM" w:eastAsia="ru-RU"/>
                    </w:rPr>
                  </m:ctrlPr>
                </m:sSubSupPr>
                <m:e>
                  <m:r>
                    <w:rPr>
                      <w:rFonts w:ascii="Cambria Math" w:hAnsi="Cambria Math"/>
                      <w:sz w:val="24"/>
                      <w:szCs w:val="24"/>
                      <w:lang w:val="hy-AM" w:eastAsia="ru-RU"/>
                    </w:rPr>
                    <m:t>σ</m:t>
                  </m:r>
                </m:e>
                <m:sub>
                  <m:r>
                    <w:rPr>
                      <w:rFonts w:ascii="Cambria Math" w:hAnsi="Cambria Math"/>
                      <w:sz w:val="24"/>
                      <w:szCs w:val="24"/>
                      <w:lang w:val="hy-AM" w:eastAsia="ru-RU"/>
                    </w:rPr>
                    <m:t>t</m:t>
                  </m:r>
                </m:sub>
                <m:sup>
                  <m:r>
                    <m:rPr>
                      <m:sty m:val="p"/>
                    </m:rPr>
                    <w:rPr>
                      <w:rFonts w:ascii="Cambria Math" w:hAnsi="Cambria Math"/>
                      <w:sz w:val="24"/>
                      <w:szCs w:val="24"/>
                      <w:lang w:val="hy-AM" w:eastAsia="ru-RU"/>
                    </w:rPr>
                    <m:t>թ</m:t>
                  </m:r>
                </m:sup>
              </m:sSubSup>
              <m:r>
                <m:rPr>
                  <m:sty m:val="p"/>
                </m:rPr>
                <w:rPr>
                  <w:rFonts w:ascii="Cambria Math" w:hAnsi="Cambria Math"/>
                  <w:sz w:val="24"/>
                  <w:szCs w:val="24"/>
                  <w:lang w:val="hy-AM" w:eastAsia="ru-RU"/>
                </w:rPr>
                <m:t xml:space="preserve">=0,031 </m:t>
              </m:r>
              <m:rad>
                <m:radPr>
                  <m:degHide m:val="1"/>
                  <m:ctrlPr>
                    <w:rPr>
                      <w:rFonts w:ascii="Cambria Math" w:hAnsi="Cambria Math"/>
                      <w:sz w:val="24"/>
                      <w:szCs w:val="24"/>
                      <w:lang w:val="hy-AM" w:eastAsia="ru-RU"/>
                    </w:rPr>
                  </m:ctrlPr>
                </m:radPr>
                <m:deg/>
                <m:e>
                  <m:r>
                    <m:rPr>
                      <m:sty m:val="p"/>
                    </m:rPr>
                    <w:rPr>
                      <w:rFonts w:ascii="Cambria Math" w:hAnsi="Cambria Math"/>
                      <w:sz w:val="24"/>
                      <w:szCs w:val="24"/>
                      <w:lang w:val="hy-AM" w:eastAsia="ru-RU"/>
                    </w:rPr>
                    <m:t>0,1</m:t>
                  </m:r>
                  <m:sSub>
                    <m:sSubPr>
                      <m:ctrlPr>
                        <w:rPr>
                          <w:rFonts w:ascii="Cambria Math" w:hAnsi="Cambria Math"/>
                          <w:sz w:val="24"/>
                          <w:szCs w:val="24"/>
                          <w:lang w:val="hy-AM" w:eastAsia="ru-RU"/>
                        </w:rPr>
                      </m:ctrlPr>
                    </m:sSubPr>
                    <m:e>
                      <m:r>
                        <w:rPr>
                          <w:rFonts w:ascii="Cambria Math" w:hAnsi="Cambria Math"/>
                          <w:sz w:val="24"/>
                          <w:szCs w:val="24"/>
                          <w:lang w:val="hy-AM" w:eastAsia="ru-RU"/>
                        </w:rPr>
                        <m:t>E</m:t>
                      </m:r>
                    </m:e>
                    <m:sub>
                      <m:r>
                        <m:rPr>
                          <m:sty m:val="p"/>
                        </m:rPr>
                        <w:rPr>
                          <w:rFonts w:ascii="Cambria Math" w:hAnsi="Cambria Math"/>
                          <w:sz w:val="24"/>
                          <w:szCs w:val="24"/>
                          <w:lang w:val="hy-AM" w:eastAsia="ru-RU"/>
                        </w:rPr>
                        <m:t>բ</m:t>
                      </m:r>
                    </m:sub>
                  </m:sSub>
                  <m:r>
                    <w:rPr>
                      <w:rFonts w:ascii="Cambria Math" w:hAnsi="Cambria Math"/>
                      <w:sz w:val="24"/>
                      <w:szCs w:val="24"/>
                      <w:lang w:val="hy-AM" w:eastAsia="ru-RU"/>
                    </w:rPr>
                    <m:t>γh</m:t>
                  </m:r>
                </m:e>
              </m:rad>
            </m:oMath>
            <w:r w:rsidR="008C732F" w:rsidRPr="00994426">
              <w:rPr>
                <w:rFonts w:ascii="Cambria Math" w:hAnsi="GHEA Grapalat"/>
                <w:sz w:val="24"/>
                <w:szCs w:val="24"/>
                <w:lang w:val="hy-AM" w:eastAsia="ru-RU"/>
              </w:rPr>
              <w:t xml:space="preserve">     </w:t>
            </w:r>
          </w:p>
        </w:tc>
        <w:tc>
          <w:tcPr>
            <w:tcW w:w="1838" w:type="dxa"/>
            <w:vAlign w:val="center"/>
          </w:tcPr>
          <w:p w14:paraId="16FDFD3D" w14:textId="77777777" w:rsidR="008C732F" w:rsidRPr="00400AC2" w:rsidRDefault="008C732F"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lang w:val="ru-RU"/>
              </w:rPr>
              <w:t>17</w:t>
            </w:r>
            <w:r w:rsidRPr="00400AC2">
              <w:rPr>
                <w:b w:val="0"/>
                <w:bCs w:val="0"/>
                <w:color w:val="auto"/>
                <w:sz w:val="24"/>
              </w:rPr>
              <w:t>)</w:t>
            </w:r>
          </w:p>
        </w:tc>
      </w:tr>
    </w:tbl>
    <w:bookmarkEnd w:id="58"/>
    <w:p w14:paraId="06832440" w14:textId="7FDD09FF" w:rsidR="008C732F" w:rsidRPr="00994426" w:rsidRDefault="00000000" w:rsidP="00FD52E3">
      <w:pPr>
        <w:pStyle w:val="Title"/>
        <w:spacing w:line="360" w:lineRule="auto"/>
        <w:ind w:left="90" w:firstLine="540"/>
        <w:jc w:val="both"/>
        <w:rPr>
          <w:rFonts w:ascii="Cambria Math" w:hAnsi="GHEA Grapalat"/>
          <w:sz w:val="24"/>
          <w:szCs w:val="24"/>
          <w:lang w:val="hy-AM" w:eastAsia="ru-RU"/>
        </w:rPr>
      </w:pPr>
      <m:oMath>
        <m:sSub>
          <m:sSubPr>
            <m:ctrlPr>
              <w:rPr>
                <w:rFonts w:ascii="Cambria Math" w:hAnsi="Cambria Math"/>
                <w:sz w:val="24"/>
                <w:szCs w:val="24"/>
                <w:lang w:val="hy-AM" w:eastAsia="ru-RU"/>
              </w:rPr>
            </m:ctrlPr>
          </m:sSubPr>
          <m:e>
            <m:r>
              <w:rPr>
                <w:rFonts w:ascii="Cambria Math" w:hAnsi="Cambria Math"/>
                <w:sz w:val="24"/>
                <w:szCs w:val="24"/>
                <w:lang w:val="hy-AM" w:eastAsia="ru-RU"/>
              </w:rPr>
              <m:t>E</m:t>
            </m:r>
          </m:e>
          <m:sub>
            <m:r>
              <m:rPr>
                <m:sty m:val="p"/>
              </m:rPr>
              <w:rPr>
                <w:rFonts w:ascii="Cambria Math" w:hAnsi="Cambria Math"/>
                <w:sz w:val="24"/>
                <w:szCs w:val="24"/>
                <w:lang w:val="hy-AM" w:eastAsia="ru-RU"/>
              </w:rPr>
              <m:t>բ</m:t>
            </m:r>
          </m:sub>
        </m:sSub>
      </m:oMath>
      <w:r w:rsidR="008C732F" w:rsidRPr="00994426">
        <w:rPr>
          <w:rFonts w:ascii="Cambria Math" w:hAnsi="GHEA Grapalat"/>
          <w:sz w:val="24"/>
          <w:szCs w:val="24"/>
          <w:lang w:val="hy-AM" w:eastAsia="ru-RU"/>
        </w:rPr>
        <w:t>–</w:t>
      </w:r>
      <w:r w:rsidR="00FD52E3">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բետոնի</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առաձգականության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մոդուլն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է</w:t>
      </w:r>
      <w:r w:rsidR="008C732F" w:rsidRPr="00994426">
        <w:rPr>
          <w:rFonts w:ascii="Cambria Math" w:hAnsi="GHEA Grapalat"/>
          <w:sz w:val="24"/>
          <w:szCs w:val="24"/>
          <w:lang w:val="hy-AM" w:eastAsia="ru-RU"/>
        </w:rPr>
        <w:t xml:space="preserve">, </w:t>
      </w:r>
      <w:r w:rsidR="008C732F" w:rsidRPr="00027640">
        <w:rPr>
          <w:rFonts w:ascii="Cambria Math" w:hAnsi="GHEA Grapalat"/>
          <w:sz w:val="24"/>
          <w:szCs w:val="24"/>
          <w:lang w:val="hy-AM" w:eastAsia="ru-RU"/>
        </w:rPr>
        <w:t>ըստ</w:t>
      </w:r>
      <w:r w:rsidR="00FD52E3" w:rsidRPr="00027640">
        <w:rPr>
          <w:rFonts w:ascii="Cambria Math" w:hAnsi="GHEA Grapalat"/>
          <w:sz w:val="24"/>
          <w:szCs w:val="24"/>
          <w:lang w:val="hy-AM" w:eastAsia="ru-RU"/>
        </w:rPr>
        <w:t xml:space="preserve"> </w:t>
      </w:r>
      <w:r w:rsidR="00FD52E3" w:rsidRPr="00027640">
        <w:rPr>
          <w:rFonts w:ascii="Cambria Math" w:hAnsi="GHEA Grapalat"/>
          <w:sz w:val="24"/>
          <w:szCs w:val="24"/>
          <w:lang w:val="hy-AM" w:eastAsia="ru-RU"/>
        </w:rPr>
        <w:t>սույն</w:t>
      </w:r>
      <w:r w:rsidR="00FD52E3" w:rsidRPr="00027640">
        <w:rPr>
          <w:rFonts w:ascii="Cambria Math" w:hAnsi="GHEA Grapalat"/>
          <w:sz w:val="24"/>
          <w:szCs w:val="24"/>
          <w:lang w:val="hy-AM" w:eastAsia="ru-RU"/>
        </w:rPr>
        <w:t xml:space="preserve"> </w:t>
      </w:r>
      <w:r w:rsidR="008C732F" w:rsidRPr="00027640">
        <w:rPr>
          <w:rFonts w:ascii="Cambria Math" w:hAnsi="GHEA Grapalat"/>
          <w:sz w:val="24"/>
          <w:szCs w:val="24"/>
          <w:lang w:val="hy-AM" w:eastAsia="ru-RU"/>
        </w:rPr>
        <w:t>կանոնների</w:t>
      </w:r>
      <w:r w:rsidR="00FD52E3" w:rsidRPr="00027640">
        <w:rPr>
          <w:rFonts w:ascii="Cambria Math" w:hAnsi="GHEA Grapalat"/>
          <w:sz w:val="24"/>
          <w:szCs w:val="24"/>
          <w:lang w:val="hy-AM" w:eastAsia="ru-RU"/>
        </w:rPr>
        <w:t xml:space="preserve"> </w:t>
      </w:r>
      <w:r w:rsidR="008C732F" w:rsidRPr="00027640">
        <w:rPr>
          <w:rFonts w:ascii="Cambria Math" w:hAnsi="GHEA Grapalat"/>
          <w:sz w:val="24"/>
          <w:szCs w:val="24"/>
          <w:lang w:val="hy-AM" w:eastAsia="ru-RU"/>
        </w:rPr>
        <w:t>հավաքածուի</w:t>
      </w:r>
      <w:r w:rsidR="008C732F" w:rsidRPr="00027640">
        <w:rPr>
          <w:rFonts w:ascii="Cambria Math" w:hAnsi="GHEA Grapalat"/>
          <w:sz w:val="24"/>
          <w:szCs w:val="24"/>
          <w:lang w:val="hy-AM" w:eastAsia="ru-RU"/>
        </w:rPr>
        <w:t xml:space="preserve"> </w:t>
      </w:r>
      <w:r w:rsidR="00FD52E3" w:rsidRPr="00027640">
        <w:rPr>
          <w:rFonts w:ascii="Cambria Math" w:hAnsi="GHEA Grapalat"/>
          <w:sz w:val="24"/>
          <w:szCs w:val="24"/>
          <w:lang w:val="hy-AM" w:eastAsia="ru-RU"/>
        </w:rPr>
        <w:t>12-</w:t>
      </w:r>
      <w:r w:rsidR="00FD52E3" w:rsidRPr="00027640">
        <w:rPr>
          <w:rFonts w:ascii="Cambria Math" w:hAnsi="GHEA Grapalat"/>
          <w:sz w:val="24"/>
          <w:szCs w:val="24"/>
          <w:lang w:val="hy-AM" w:eastAsia="ru-RU"/>
        </w:rPr>
        <w:t>րդ</w:t>
      </w:r>
      <w:r w:rsidR="00FD52E3" w:rsidRPr="00027640">
        <w:rPr>
          <w:rFonts w:ascii="Cambria Math" w:hAnsi="GHEA Grapalat"/>
          <w:sz w:val="24"/>
          <w:szCs w:val="24"/>
          <w:lang w:val="hy-AM" w:eastAsia="ru-RU"/>
        </w:rPr>
        <w:t xml:space="preserve"> </w:t>
      </w:r>
      <w:r w:rsidR="008C732F" w:rsidRPr="00027640">
        <w:rPr>
          <w:rFonts w:ascii="Cambria Math" w:hAnsi="GHEA Grapalat"/>
          <w:sz w:val="24"/>
          <w:szCs w:val="24"/>
          <w:lang w:val="hy-AM" w:eastAsia="ru-RU"/>
        </w:rPr>
        <w:t>աղյուսակի</w:t>
      </w:r>
      <w:r w:rsidR="008C732F" w:rsidRPr="00027640">
        <w:rPr>
          <w:rFonts w:ascii="Cambria Math" w:hAnsi="GHEA Grapalat"/>
          <w:sz w:val="24"/>
          <w:szCs w:val="24"/>
          <w:lang w:val="hy-AM" w:eastAsia="ru-RU"/>
        </w:rPr>
        <w:t>,</w:t>
      </w:r>
    </w:p>
    <w:p w14:paraId="70125954" w14:textId="17A50BF8" w:rsidR="008C732F" w:rsidRPr="00994426" w:rsidRDefault="008C732F" w:rsidP="00FD52E3">
      <w:pPr>
        <w:pStyle w:val="Title"/>
        <w:spacing w:line="360" w:lineRule="auto"/>
        <w:ind w:left="90" w:firstLine="540"/>
        <w:jc w:val="both"/>
        <w:rPr>
          <w:rFonts w:ascii="Cambria Math" w:hAnsi="GHEA Grapalat"/>
          <w:sz w:val="24"/>
          <w:szCs w:val="24"/>
          <w:lang w:val="hy-AM" w:eastAsia="ru-RU"/>
        </w:rPr>
      </w:pPr>
      <m:oMath>
        <m:r>
          <w:rPr>
            <w:rFonts w:ascii="Cambria Math" w:hAnsi="Cambria Math"/>
            <w:sz w:val="24"/>
            <w:szCs w:val="24"/>
            <w:lang w:val="hy-AM" w:eastAsia="ru-RU"/>
          </w:rPr>
          <m:t>γ</m:t>
        </m:r>
      </m:oMath>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w:t>
      </w:r>
      <w:r w:rsidR="004D1A25">
        <w:rPr>
          <w:rFonts w:ascii="Cambria Math" w:hAnsi="GHEA Grapalat"/>
          <w:sz w:val="24"/>
          <w:szCs w:val="24"/>
          <w:lang w:val="hy-AM" w:eastAsia="ru-RU"/>
        </w:rPr>
        <w:t xml:space="preserve"> </w:t>
      </w:r>
      <w:r w:rsidRPr="00994426">
        <w:rPr>
          <w:rFonts w:ascii="Cambria Math" w:hAnsi="GHEA Grapalat"/>
          <w:sz w:val="24"/>
          <w:szCs w:val="24"/>
          <w:lang w:val="hy-AM" w:eastAsia="ru-RU"/>
        </w:rPr>
        <w:t>բետոնի</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խտությունը</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կՆ</w:t>
      </w:r>
      <w:r w:rsidRPr="00994426">
        <w:rPr>
          <w:rFonts w:ascii="Cambria Math" w:hAnsi="GHEA Grapalat"/>
          <w:sz w:val="24"/>
          <w:szCs w:val="24"/>
          <w:lang w:val="hy-AM" w:eastAsia="ru-RU"/>
        </w:rPr>
        <w:t>/</w:t>
      </w:r>
      <w:r w:rsidRPr="00994426">
        <w:rPr>
          <w:rFonts w:ascii="Cambria Math" w:hAnsi="GHEA Grapalat"/>
          <w:sz w:val="24"/>
          <w:szCs w:val="24"/>
          <w:lang w:val="hy-AM" w:eastAsia="ru-RU"/>
        </w:rPr>
        <w:t>մ</w:t>
      </w:r>
      <w:r w:rsidRPr="00FD52E3">
        <w:rPr>
          <w:rFonts w:ascii="Cambria Math" w:hAnsi="GHEA Grapalat"/>
          <w:sz w:val="24"/>
          <w:szCs w:val="24"/>
          <w:vertAlign w:val="superscript"/>
          <w:lang w:val="hy-AM" w:eastAsia="ru-RU"/>
        </w:rPr>
        <w:t>3</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ծանր</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բետոնների</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համար</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կարելի</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է</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ընդունել</w:t>
      </w:r>
      <w:r w:rsidRPr="00994426">
        <w:rPr>
          <w:rFonts w:ascii="Cambria Math" w:hAnsi="GHEA Grapalat"/>
          <w:sz w:val="24"/>
          <w:szCs w:val="24"/>
          <w:lang w:val="hy-AM" w:eastAsia="ru-RU"/>
        </w:rPr>
        <w:t xml:space="preserve"> </w:t>
      </w:r>
      <w:r w:rsidRPr="00994426">
        <w:rPr>
          <w:rFonts w:ascii="GHEA Grapalat" w:hAnsi="GHEA Grapalat"/>
          <w:sz w:val="24"/>
          <w:szCs w:val="24"/>
          <w:lang w:val="hy-AM" w:eastAsia="ru-RU"/>
        </w:rPr>
        <w:t>23-25</w:t>
      </w:r>
      <w:r w:rsidRPr="00994426">
        <w:rPr>
          <w:rFonts w:ascii="Cambria Math" w:hAnsi="GHEA Grapalat"/>
          <w:sz w:val="24"/>
          <w:szCs w:val="24"/>
          <w:lang w:val="hy-AM" w:eastAsia="ru-RU"/>
        </w:rPr>
        <w:t>կՆ</w:t>
      </w:r>
      <w:r w:rsidRPr="00994426">
        <w:rPr>
          <w:rFonts w:ascii="Cambria Math" w:hAnsi="GHEA Grapalat"/>
          <w:sz w:val="24"/>
          <w:szCs w:val="24"/>
          <w:lang w:val="hy-AM" w:eastAsia="ru-RU"/>
        </w:rPr>
        <w:t>/</w:t>
      </w:r>
      <w:r w:rsidRPr="00994426">
        <w:rPr>
          <w:rFonts w:ascii="Cambria Math" w:hAnsi="GHEA Grapalat"/>
          <w:sz w:val="24"/>
          <w:szCs w:val="24"/>
          <w:lang w:val="hy-AM" w:eastAsia="ru-RU"/>
        </w:rPr>
        <w:t>մ</w:t>
      </w:r>
      <w:r w:rsidRPr="00FD52E3">
        <w:rPr>
          <w:rFonts w:ascii="Cambria Math" w:hAnsi="GHEA Grapalat"/>
          <w:sz w:val="24"/>
          <w:szCs w:val="24"/>
          <w:vertAlign w:val="superscript"/>
          <w:lang w:val="hy-AM" w:eastAsia="ru-RU"/>
        </w:rPr>
        <w:t>3</w:t>
      </w:r>
      <w:r w:rsidRPr="00994426">
        <w:rPr>
          <w:rFonts w:ascii="Cambria Math" w:hAnsi="GHEA Grapalat"/>
          <w:sz w:val="24"/>
          <w:szCs w:val="24"/>
          <w:lang w:val="hy-AM" w:eastAsia="ru-RU"/>
        </w:rPr>
        <w:t>,</w:t>
      </w:r>
    </w:p>
    <w:p w14:paraId="0AF9E08F" w14:textId="27B04702" w:rsidR="008C732F" w:rsidRPr="00994426" w:rsidRDefault="008C732F" w:rsidP="00FD52E3">
      <w:pPr>
        <w:pStyle w:val="Title"/>
        <w:spacing w:line="360" w:lineRule="auto"/>
        <w:ind w:left="90" w:firstLine="540"/>
        <w:jc w:val="both"/>
        <w:rPr>
          <w:rFonts w:ascii="Cambria Math" w:hAnsi="GHEA Grapalat"/>
          <w:sz w:val="24"/>
          <w:szCs w:val="24"/>
          <w:lang w:val="hy-AM" w:eastAsia="ru-RU"/>
        </w:rPr>
      </w:pPr>
      <m:oMath>
        <m:r>
          <w:rPr>
            <w:rFonts w:ascii="Cambria Math" w:hAnsi="Cambria Math"/>
            <w:sz w:val="24"/>
            <w:szCs w:val="24"/>
            <w:lang w:val="hy-AM" w:eastAsia="ru-RU"/>
          </w:rPr>
          <m:t>h</m:t>
        </m:r>
      </m:oMath>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w:t>
      </w:r>
      <w:r w:rsidR="004D1A25">
        <w:rPr>
          <w:rFonts w:ascii="Cambria Math" w:hAnsi="GHEA Grapalat"/>
          <w:sz w:val="24"/>
          <w:szCs w:val="24"/>
          <w:lang w:val="hy-AM" w:eastAsia="ru-RU"/>
        </w:rPr>
        <w:t xml:space="preserve"> </w:t>
      </w:r>
      <w:r w:rsidRPr="00994426">
        <w:rPr>
          <w:rFonts w:ascii="Cambria Math" w:hAnsi="GHEA Grapalat"/>
          <w:sz w:val="24"/>
          <w:szCs w:val="24"/>
          <w:lang w:val="hy-AM" w:eastAsia="ru-RU"/>
        </w:rPr>
        <w:t>բետոնե</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սալի</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հաստությունն</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է</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սմ</w:t>
      </w:r>
      <w:r w:rsidRPr="00994426">
        <w:rPr>
          <w:rFonts w:ascii="Cambria Math" w:hAnsi="GHEA Grapalat"/>
          <w:sz w:val="24"/>
          <w:szCs w:val="24"/>
          <w:lang w:val="hy-AM" w:eastAsia="ru-RU"/>
        </w:rPr>
        <w:t>,</w:t>
      </w:r>
    </w:p>
    <w:p w14:paraId="2F2876F0" w14:textId="6D0D034D" w:rsidR="008C732F" w:rsidRDefault="00000000" w:rsidP="00FD52E3">
      <w:pPr>
        <w:pStyle w:val="Title"/>
        <w:spacing w:line="360" w:lineRule="auto"/>
        <w:ind w:left="90" w:firstLine="540"/>
        <w:jc w:val="both"/>
        <w:rPr>
          <w:rFonts w:ascii="Cambria Math" w:hAnsi="GHEA Grapalat"/>
          <w:sz w:val="24"/>
          <w:szCs w:val="24"/>
          <w:lang w:val="hy-AM" w:eastAsia="ru-RU"/>
        </w:rPr>
      </w:pPr>
      <m:oMath>
        <m:sSubSup>
          <m:sSubSupPr>
            <m:ctrlPr>
              <w:rPr>
                <w:rFonts w:ascii="Cambria Math" w:hAnsi="Cambria Math"/>
                <w:sz w:val="24"/>
                <w:szCs w:val="24"/>
                <w:lang w:val="hy-AM" w:eastAsia="ru-RU"/>
              </w:rPr>
            </m:ctrlPr>
          </m:sSubSupPr>
          <m:e>
            <m:r>
              <w:rPr>
                <w:rFonts w:ascii="Cambria Math" w:hAnsi="Cambria Math"/>
                <w:sz w:val="24"/>
                <w:szCs w:val="24"/>
                <w:lang w:val="hy-AM" w:eastAsia="ru-RU"/>
              </w:rPr>
              <m:t>σ</m:t>
            </m:r>
          </m:e>
          <m:sub>
            <m:r>
              <w:rPr>
                <w:rFonts w:ascii="Cambria Math" w:hAnsi="Cambria Math"/>
                <w:sz w:val="24"/>
                <w:szCs w:val="24"/>
                <w:lang w:val="hy-AM" w:eastAsia="ru-RU"/>
              </w:rPr>
              <m:t>t</m:t>
            </m:r>
          </m:sub>
          <m:sup>
            <m:r>
              <m:rPr>
                <m:sty m:val="p"/>
              </m:rPr>
              <w:rPr>
                <w:rFonts w:ascii="Cambria Math" w:hAnsi="Cambria Math"/>
                <w:sz w:val="24"/>
                <w:szCs w:val="24"/>
                <w:lang w:val="hy-AM" w:eastAsia="ru-RU"/>
              </w:rPr>
              <m:t>փ</m:t>
            </m:r>
          </m:sup>
        </m:sSubSup>
      </m:oMath>
      <w:r w:rsidR="008C732F" w:rsidRPr="00994426">
        <w:rPr>
          <w:rFonts w:ascii="Cambria Math" w:hAnsi="GHEA Grapalat"/>
          <w:sz w:val="24"/>
          <w:szCs w:val="24"/>
          <w:lang w:val="hy-AM" w:eastAsia="ru-RU"/>
        </w:rPr>
        <w:t>–</w:t>
      </w:r>
      <w:r w:rsidR="004D1A25">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բետոնի</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փաստացի</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սեղմման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լարումներն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են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ՄՊա</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որոնք</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պետք</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է</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որոշել</w:t>
      </w:r>
      <w:r w:rsidR="008C732F" w:rsidRPr="00994426">
        <w:rPr>
          <w:rFonts w:ascii="Cambria Math" w:hAnsi="GHEA Grapalat"/>
          <w:sz w:val="24"/>
          <w:szCs w:val="24"/>
          <w:lang w:val="hy-AM" w:eastAsia="ru-RU"/>
        </w:rPr>
        <w:t xml:space="preserve"> </w:t>
      </w:r>
      <w:r w:rsidR="008C732F" w:rsidRPr="00027640">
        <w:rPr>
          <w:rFonts w:ascii="Cambria Math" w:hAnsi="GHEA Grapalat"/>
          <w:sz w:val="24"/>
          <w:szCs w:val="24"/>
          <w:lang w:val="hy-AM" w:eastAsia="ru-RU"/>
        </w:rPr>
        <w:t>ըստ</w:t>
      </w:r>
      <w:r w:rsidR="008C732F" w:rsidRPr="00027640">
        <w:rPr>
          <w:rFonts w:ascii="Cambria Math" w:hAnsi="GHEA Grapalat"/>
          <w:sz w:val="24"/>
          <w:szCs w:val="24"/>
          <w:lang w:val="hy-AM" w:eastAsia="ru-RU"/>
        </w:rPr>
        <w:t xml:space="preserve"> </w:t>
      </w:r>
      <w:r w:rsidR="004D1A25" w:rsidRPr="00027640">
        <w:rPr>
          <w:rFonts w:ascii="Cambria Math" w:hAnsi="GHEA Grapalat"/>
          <w:sz w:val="24"/>
          <w:szCs w:val="24"/>
          <w:lang w:val="hy-AM" w:eastAsia="ru-RU"/>
        </w:rPr>
        <w:t>սույն</w:t>
      </w:r>
      <w:r w:rsidR="004D1A25" w:rsidRPr="00027640">
        <w:rPr>
          <w:rFonts w:ascii="Cambria Math" w:hAnsi="GHEA Grapalat"/>
          <w:sz w:val="24"/>
          <w:szCs w:val="24"/>
          <w:lang w:val="hy-AM" w:eastAsia="ru-RU"/>
        </w:rPr>
        <w:t xml:space="preserve"> </w:t>
      </w:r>
      <w:r w:rsidR="004D1A25" w:rsidRPr="00027640">
        <w:rPr>
          <w:rFonts w:ascii="Cambria Math" w:hAnsi="GHEA Grapalat"/>
          <w:sz w:val="24"/>
          <w:szCs w:val="24"/>
          <w:lang w:val="hy-AM" w:eastAsia="ru-RU"/>
        </w:rPr>
        <w:t>կանոնների</w:t>
      </w:r>
      <w:r w:rsidR="004D1A25" w:rsidRPr="00027640">
        <w:rPr>
          <w:rFonts w:ascii="Cambria Math" w:hAnsi="GHEA Grapalat"/>
          <w:sz w:val="24"/>
          <w:szCs w:val="24"/>
          <w:lang w:val="hy-AM" w:eastAsia="ru-RU"/>
        </w:rPr>
        <w:t xml:space="preserve"> </w:t>
      </w:r>
      <w:r w:rsidR="004D1A25" w:rsidRPr="00027640">
        <w:rPr>
          <w:rFonts w:ascii="Cambria Math" w:hAnsi="GHEA Grapalat"/>
          <w:sz w:val="24"/>
          <w:szCs w:val="24"/>
          <w:lang w:val="hy-AM" w:eastAsia="ru-RU"/>
        </w:rPr>
        <w:t>հավաքածուի</w:t>
      </w:r>
      <w:r w:rsidR="004D1A25" w:rsidRPr="00027640">
        <w:rPr>
          <w:rFonts w:ascii="Cambria Math" w:hAnsi="GHEA Grapalat"/>
          <w:sz w:val="24"/>
          <w:szCs w:val="24"/>
          <w:lang w:val="hy-AM" w:eastAsia="ru-RU"/>
        </w:rPr>
        <w:t xml:space="preserve"> 18-</w:t>
      </w:r>
      <w:r w:rsidR="004D1A25" w:rsidRPr="00027640">
        <w:rPr>
          <w:rFonts w:ascii="Cambria Math" w:hAnsi="GHEA Grapalat"/>
          <w:sz w:val="24"/>
          <w:szCs w:val="24"/>
          <w:lang w:val="hy-AM" w:eastAsia="ru-RU"/>
        </w:rPr>
        <w:t>րդ</w:t>
      </w:r>
      <w:r w:rsidR="004D1A25" w:rsidRPr="00027640">
        <w:rPr>
          <w:rFonts w:ascii="Cambria Math" w:hAnsi="GHEA Grapalat"/>
          <w:sz w:val="24"/>
          <w:szCs w:val="24"/>
          <w:lang w:val="hy-AM" w:eastAsia="ru-RU"/>
        </w:rPr>
        <w:t xml:space="preserve"> </w:t>
      </w:r>
      <w:r w:rsidR="008C732F" w:rsidRPr="00027640">
        <w:rPr>
          <w:rFonts w:ascii="Cambria Math" w:hAnsi="GHEA Grapalat"/>
          <w:sz w:val="24"/>
          <w:szCs w:val="24"/>
          <w:lang w:val="hy-AM" w:eastAsia="ru-RU"/>
        </w:rPr>
        <w:t>բանաձևի՝</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8C732F" w:rsidRPr="00400AC2" w14:paraId="62300E57" w14:textId="77777777" w:rsidTr="002A734F">
        <w:tc>
          <w:tcPr>
            <w:tcW w:w="7791" w:type="dxa"/>
          </w:tcPr>
          <w:p w14:paraId="3E679660" w14:textId="77777777" w:rsidR="008C732F" w:rsidRPr="0074523F" w:rsidRDefault="00000000" w:rsidP="005C46AE">
            <w:pPr>
              <w:tabs>
                <w:tab w:val="left" w:pos="1080"/>
                <w:tab w:val="left" w:pos="1260"/>
              </w:tabs>
              <w:autoSpaceDE w:val="0"/>
              <w:autoSpaceDN w:val="0"/>
              <w:adjustRightInd w:val="0"/>
              <w:spacing w:after="0" w:line="360" w:lineRule="auto"/>
              <w:ind w:right="0" w:firstLine="0"/>
              <w:jc w:val="center"/>
              <w:rPr>
                <w:rFonts w:ascii="GHEA Grapalat" w:hAnsi="GHEA Grapalat"/>
                <w:iCs/>
                <w:color w:val="auto"/>
                <w:sz w:val="24"/>
                <w:szCs w:val="24"/>
                <w:lang w:val="hy-AM"/>
              </w:rPr>
            </w:pPr>
            <m:oMath>
              <m:sSubSup>
                <m:sSubSupPr>
                  <m:ctrlPr>
                    <w:rPr>
                      <w:rFonts w:ascii="Cambria Math" w:hAnsi="Cambria Math"/>
                      <w:sz w:val="24"/>
                      <w:szCs w:val="24"/>
                      <w:lang w:val="hy-AM" w:eastAsia="ru-RU"/>
                    </w:rPr>
                  </m:ctrlPr>
                </m:sSubSupPr>
                <m:e>
                  <m:r>
                    <w:rPr>
                      <w:rFonts w:ascii="Cambria Math" w:hAnsi="Cambria Math"/>
                      <w:sz w:val="24"/>
                      <w:szCs w:val="24"/>
                      <w:lang w:val="hy-AM" w:eastAsia="ru-RU"/>
                    </w:rPr>
                    <m:t>σ</m:t>
                  </m:r>
                </m:e>
                <m:sub>
                  <m:r>
                    <w:rPr>
                      <w:rFonts w:ascii="Cambria Math" w:hAnsi="Cambria Math"/>
                      <w:sz w:val="24"/>
                      <w:szCs w:val="24"/>
                      <w:lang w:val="hy-AM" w:eastAsia="ru-RU"/>
                    </w:rPr>
                    <m:t>t</m:t>
                  </m:r>
                </m:sub>
                <m:sup>
                  <m:r>
                    <m:rPr>
                      <m:sty m:val="p"/>
                    </m:rPr>
                    <w:rPr>
                      <w:rFonts w:ascii="Cambria Math" w:hAnsi="Cambria Math"/>
                      <w:sz w:val="24"/>
                      <w:szCs w:val="24"/>
                      <w:lang w:val="hy-AM" w:eastAsia="ru-RU"/>
                    </w:rPr>
                    <m:t>փ</m:t>
                  </m:r>
                </m:sup>
              </m:sSubSup>
              <m:r>
                <m:rPr>
                  <m:sty m:val="p"/>
                </m:rPr>
                <w:rPr>
                  <w:rFonts w:ascii="Cambria Math" w:hAnsi="Cambria Math"/>
                  <w:sz w:val="24"/>
                  <w:szCs w:val="24"/>
                  <w:lang w:val="hy-AM" w:eastAsia="ru-RU"/>
                </w:rPr>
                <m:t>=</m:t>
              </m:r>
              <m:r>
                <w:rPr>
                  <w:rFonts w:ascii="Cambria Math" w:hAnsi="Cambria Math"/>
                  <w:sz w:val="24"/>
                  <w:szCs w:val="24"/>
                  <w:lang w:val="hy-AM" w:eastAsia="ru-RU"/>
                </w:rPr>
                <m:t>α</m:t>
              </m:r>
              <m:sSub>
                <m:sSubPr>
                  <m:ctrlPr>
                    <w:rPr>
                      <w:rFonts w:ascii="Cambria Math" w:hAnsi="Cambria Math"/>
                      <w:sz w:val="24"/>
                      <w:szCs w:val="24"/>
                      <w:lang w:val="hy-AM" w:eastAsia="ru-RU"/>
                    </w:rPr>
                  </m:ctrlPr>
                </m:sSubPr>
                <m:e>
                  <m:r>
                    <w:rPr>
                      <w:rFonts w:ascii="Cambria Math" w:hAnsi="Cambria Math"/>
                      <w:sz w:val="24"/>
                      <w:szCs w:val="24"/>
                      <w:lang w:val="hy-AM" w:eastAsia="ru-RU"/>
                    </w:rPr>
                    <m:t>E</m:t>
                  </m:r>
                </m:e>
                <m:sub>
                  <m:r>
                    <m:rPr>
                      <m:sty m:val="p"/>
                    </m:rPr>
                    <w:rPr>
                      <w:rFonts w:ascii="Cambria Math" w:hAnsi="Cambria Math"/>
                      <w:sz w:val="24"/>
                      <w:szCs w:val="24"/>
                      <w:lang w:val="hy-AM" w:eastAsia="ru-RU"/>
                    </w:rPr>
                    <m:t>բ</m:t>
                  </m:r>
                </m:sub>
              </m:sSub>
              <m:d>
                <m:dPr>
                  <m:ctrlPr>
                    <w:rPr>
                      <w:rFonts w:ascii="Cambria Math" w:hAnsi="Cambria Math"/>
                      <w:sz w:val="24"/>
                      <w:szCs w:val="24"/>
                      <w:lang w:val="hy-AM" w:eastAsia="ru-RU"/>
                    </w:rPr>
                  </m:ctrlPr>
                </m:dPr>
                <m:e>
                  <m:sSub>
                    <m:sSubPr>
                      <m:ctrlPr>
                        <w:rPr>
                          <w:rFonts w:ascii="Cambria Math" w:hAnsi="Cambria Math"/>
                          <w:sz w:val="24"/>
                          <w:szCs w:val="24"/>
                          <w:lang w:val="hy-AM" w:eastAsia="ru-RU"/>
                        </w:rPr>
                      </m:ctrlPr>
                    </m:sSubPr>
                    <m:e>
                      <m:r>
                        <w:rPr>
                          <w:rFonts w:ascii="Cambria Math" w:hAnsi="Cambria Math"/>
                          <w:sz w:val="24"/>
                          <w:szCs w:val="24"/>
                          <w:lang w:val="hy-AM" w:eastAsia="ru-RU"/>
                        </w:rPr>
                        <m:t>T</m:t>
                      </m:r>
                    </m:e>
                    <m:sub>
                      <m:r>
                        <w:rPr>
                          <w:rFonts w:ascii="Cambria Math" w:hAnsi="Cambria Math"/>
                          <w:sz w:val="24"/>
                          <w:szCs w:val="24"/>
                          <w:lang w:val="hy-AM" w:eastAsia="ru-RU"/>
                        </w:rPr>
                        <m:t>max</m:t>
                      </m:r>
                    </m:sub>
                  </m:sSub>
                  <m:r>
                    <m:rPr>
                      <m:sty m:val="p"/>
                    </m:rPr>
                    <w:rPr>
                      <w:rFonts w:ascii="Cambria Math" w:hAnsi="Cambria Math"/>
                      <w:sz w:val="24"/>
                      <w:szCs w:val="24"/>
                      <w:lang w:val="hy-AM" w:eastAsia="ru-RU"/>
                    </w:rPr>
                    <m:t>-</m:t>
                  </m:r>
                  <m:sSub>
                    <m:sSubPr>
                      <m:ctrlPr>
                        <w:rPr>
                          <w:rFonts w:ascii="Cambria Math" w:hAnsi="Cambria Math"/>
                          <w:sz w:val="24"/>
                          <w:szCs w:val="24"/>
                          <w:lang w:val="hy-AM" w:eastAsia="ru-RU"/>
                        </w:rPr>
                      </m:ctrlPr>
                    </m:sSubPr>
                    <m:e>
                      <m:r>
                        <w:rPr>
                          <w:rFonts w:ascii="Cambria Math" w:hAnsi="Cambria Math"/>
                          <w:sz w:val="24"/>
                          <w:szCs w:val="24"/>
                          <w:lang w:val="hy-AM" w:eastAsia="ru-RU"/>
                        </w:rPr>
                        <m:t>T</m:t>
                      </m:r>
                    </m:e>
                    <m:sub>
                      <m:r>
                        <m:rPr>
                          <m:sty m:val="p"/>
                        </m:rPr>
                        <w:rPr>
                          <w:rFonts w:ascii="Cambria Math" w:hAnsi="Cambria Math"/>
                          <w:sz w:val="24"/>
                          <w:szCs w:val="24"/>
                          <w:lang w:val="hy-AM" w:eastAsia="ru-RU"/>
                        </w:rPr>
                        <m:t>նախ</m:t>
                      </m:r>
                    </m:sub>
                  </m:sSub>
                </m:e>
              </m:d>
            </m:oMath>
            <w:r w:rsidR="008C732F" w:rsidRPr="00994426">
              <w:rPr>
                <w:rFonts w:ascii="Cambria Math" w:hAnsi="GHEA Grapalat"/>
                <w:sz w:val="24"/>
                <w:szCs w:val="24"/>
                <w:lang w:val="hy-AM" w:eastAsia="ru-RU"/>
              </w:rPr>
              <w:t xml:space="preserve">     </w:t>
            </w:r>
          </w:p>
        </w:tc>
        <w:tc>
          <w:tcPr>
            <w:tcW w:w="1838" w:type="dxa"/>
            <w:vAlign w:val="center"/>
          </w:tcPr>
          <w:p w14:paraId="2700BBC4" w14:textId="77777777" w:rsidR="008C732F" w:rsidRPr="00400AC2" w:rsidRDefault="008C732F"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lang w:val="ru-RU"/>
              </w:rPr>
              <w:t>1</w:t>
            </w:r>
            <w:r>
              <w:rPr>
                <w:b w:val="0"/>
                <w:bCs w:val="0"/>
                <w:color w:val="auto"/>
                <w:sz w:val="24"/>
              </w:rPr>
              <w:t>8</w:t>
            </w:r>
            <w:r w:rsidRPr="00400AC2">
              <w:rPr>
                <w:b w:val="0"/>
                <w:bCs w:val="0"/>
                <w:color w:val="auto"/>
                <w:sz w:val="24"/>
              </w:rPr>
              <w:t>)</w:t>
            </w:r>
          </w:p>
        </w:tc>
      </w:tr>
    </w:tbl>
    <w:p w14:paraId="68A30C06" w14:textId="18C97A16" w:rsidR="008C732F" w:rsidRPr="00994426" w:rsidRDefault="008C732F" w:rsidP="004D1A25">
      <w:pPr>
        <w:pStyle w:val="Title"/>
        <w:spacing w:line="360" w:lineRule="auto"/>
        <w:ind w:left="90" w:firstLine="540"/>
        <w:jc w:val="both"/>
        <w:rPr>
          <w:rFonts w:ascii="Cambria Math" w:hAnsi="GHEA Grapalat"/>
          <w:sz w:val="24"/>
          <w:szCs w:val="24"/>
          <w:lang w:val="hy-AM" w:eastAsia="ru-RU"/>
        </w:rPr>
      </w:pPr>
      <m:oMath>
        <m:r>
          <w:rPr>
            <w:rFonts w:ascii="Cambria Math" w:hAnsi="Cambria Math"/>
            <w:sz w:val="24"/>
            <w:szCs w:val="24"/>
            <w:lang w:val="hy-AM" w:eastAsia="ru-RU"/>
          </w:rPr>
          <m:t xml:space="preserve">α </m:t>
        </m:r>
      </m:oMath>
      <w:r w:rsidRPr="00994426">
        <w:rPr>
          <w:rFonts w:ascii="Cambria Math" w:hAnsi="GHEA Grapalat"/>
          <w:sz w:val="24"/>
          <w:szCs w:val="24"/>
          <w:lang w:val="hy-AM" w:eastAsia="ru-RU"/>
        </w:rPr>
        <w:t>–</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բետոնի</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գծային</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ջերմաստիճանային</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ընդարձակման</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գործակիցն</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է</w:t>
      </w:r>
      <w:r w:rsidRPr="00994426">
        <w:rPr>
          <w:rFonts w:ascii="Cambria Math" w:hAnsi="GHEA Grapalat"/>
          <w:sz w:val="24"/>
          <w:szCs w:val="24"/>
          <w:lang w:val="hy-AM" w:eastAsia="ru-RU"/>
        </w:rPr>
        <w:t>,</w:t>
      </w:r>
      <w:r>
        <w:rPr>
          <w:rFonts w:ascii="Cambria Math" w:hAnsi="GHEA Grapalat"/>
          <w:sz w:val="24"/>
          <w:szCs w:val="24"/>
          <w:lang w:val="hy-AM" w:eastAsia="ru-RU"/>
        </w:rPr>
        <w:t xml:space="preserve"> </w:t>
      </w:r>
      <w:bookmarkStart w:id="62" w:name="_Hlk168990879"/>
      <m:oMath>
        <m:r>
          <w:rPr>
            <w:rFonts w:ascii="Cambria Math" w:hAnsi="Cambria Math"/>
            <w:sz w:val="24"/>
            <w:szCs w:val="24"/>
            <w:lang w:val="hy-AM" w:eastAsia="ru-RU"/>
          </w:rPr>
          <m:t>α</m:t>
        </m:r>
      </m:oMath>
      <w:r w:rsidRPr="00505242">
        <w:rPr>
          <w:rFonts w:ascii="GHEA Grapalat" w:hAnsi="GHEA Grapalat"/>
          <w:sz w:val="24"/>
          <w:szCs w:val="24"/>
          <w:lang w:val="ru-RU" w:eastAsia="ru-RU"/>
        </w:rPr>
        <w:t>=</w:t>
      </w:r>
      <w:r w:rsidRPr="00505242">
        <w:rPr>
          <w:rFonts w:ascii="GHEA Grapalat" w:hAnsi="GHEA Grapalat"/>
          <w:sz w:val="24"/>
          <w:szCs w:val="24"/>
          <w:lang w:val="hy-AM" w:eastAsia="ru-RU"/>
        </w:rPr>
        <w:t>10</w:t>
      </w:r>
      <w:r w:rsidRPr="00505242">
        <w:rPr>
          <w:rFonts w:ascii="GHEA Grapalat" w:hAnsi="GHEA Grapalat"/>
          <w:sz w:val="24"/>
          <w:szCs w:val="24"/>
          <w:vertAlign w:val="superscript"/>
          <w:lang w:val="hy-AM" w:eastAsia="ru-RU"/>
        </w:rPr>
        <w:t>-5</w:t>
      </w:r>
      <w:r w:rsidRPr="00994426">
        <w:rPr>
          <w:rFonts w:ascii="Cambria Math" w:hAnsi="GHEA Grapalat"/>
          <w:sz w:val="24"/>
          <w:szCs w:val="24"/>
          <w:lang w:val="hy-AM" w:eastAsia="ru-RU"/>
        </w:rPr>
        <w:t xml:space="preserve"> 1/</w:t>
      </w:r>
      <w:r w:rsidRPr="00737AA9">
        <w:rPr>
          <w:rFonts w:ascii="GHEA Grapalat" w:hAnsi="GHEA Grapalat"/>
          <w:sz w:val="24"/>
          <w:lang w:val="hy-AM"/>
        </w:rPr>
        <w:t>°С</w:t>
      </w:r>
      <w:r w:rsidRPr="00994426">
        <w:rPr>
          <w:rFonts w:ascii="Cambria Math" w:hAnsi="GHEA Grapalat"/>
          <w:sz w:val="24"/>
          <w:szCs w:val="24"/>
          <w:lang w:val="hy-AM" w:eastAsia="ru-RU"/>
        </w:rPr>
        <w:t>,</w:t>
      </w:r>
      <w:bookmarkEnd w:id="62"/>
    </w:p>
    <w:p w14:paraId="52113C03" w14:textId="549191E9" w:rsidR="008C732F" w:rsidRDefault="00000000" w:rsidP="004D1A25">
      <w:pPr>
        <w:pStyle w:val="Title"/>
        <w:spacing w:line="360" w:lineRule="auto"/>
        <w:ind w:left="90" w:firstLine="540"/>
        <w:jc w:val="both"/>
        <w:rPr>
          <w:rFonts w:ascii="GHEA Grapalat" w:hAnsi="GHEA Grapalat"/>
          <w:b/>
          <w:szCs w:val="22"/>
          <w:lang w:val="hy-AM"/>
        </w:rPr>
      </w:pPr>
      <m:oMath>
        <m:sSub>
          <m:sSubPr>
            <m:ctrlPr>
              <w:rPr>
                <w:rFonts w:ascii="Cambria Math" w:hAnsi="Cambria Math"/>
                <w:sz w:val="24"/>
                <w:szCs w:val="24"/>
                <w:lang w:val="hy-AM" w:eastAsia="ru-RU"/>
              </w:rPr>
            </m:ctrlPr>
          </m:sSubPr>
          <m:e>
            <m:r>
              <w:rPr>
                <w:rFonts w:ascii="Cambria Math" w:hAnsi="Cambria Math"/>
                <w:sz w:val="24"/>
                <w:szCs w:val="24"/>
                <w:lang w:val="hy-AM" w:eastAsia="ru-RU"/>
              </w:rPr>
              <m:t>T</m:t>
            </m:r>
          </m:e>
          <m:sub>
            <m:r>
              <w:rPr>
                <w:rFonts w:ascii="Cambria Math" w:hAnsi="Cambria Math"/>
                <w:sz w:val="24"/>
                <w:szCs w:val="24"/>
                <w:lang w:val="hy-AM" w:eastAsia="ru-RU"/>
              </w:rPr>
              <m:t>max</m:t>
            </m:r>
          </m:sub>
        </m:sSub>
        <m:r>
          <m:rPr>
            <m:sty m:val="p"/>
          </m:rPr>
          <w:rPr>
            <w:rFonts w:ascii="Cambria Math" w:hAnsi="Cambria Math"/>
            <w:sz w:val="24"/>
            <w:szCs w:val="24"/>
            <w:lang w:val="hy-AM" w:eastAsia="ru-RU"/>
          </w:rPr>
          <m:t>,</m:t>
        </m:r>
        <m:sSub>
          <m:sSubPr>
            <m:ctrlPr>
              <w:rPr>
                <w:rFonts w:ascii="Cambria Math" w:hAnsi="Cambria Math"/>
                <w:sz w:val="24"/>
                <w:szCs w:val="24"/>
                <w:lang w:val="hy-AM" w:eastAsia="ru-RU"/>
              </w:rPr>
            </m:ctrlPr>
          </m:sSubPr>
          <m:e>
            <m:r>
              <w:rPr>
                <w:rFonts w:ascii="Cambria Math" w:hAnsi="Cambria Math"/>
                <w:sz w:val="24"/>
                <w:szCs w:val="24"/>
                <w:lang w:val="hy-AM" w:eastAsia="ru-RU"/>
              </w:rPr>
              <m:t>T</m:t>
            </m:r>
          </m:e>
          <m:sub>
            <m:r>
              <m:rPr>
                <m:sty m:val="p"/>
              </m:rPr>
              <w:rPr>
                <w:rFonts w:ascii="Cambria Math" w:hAnsi="Cambria Math"/>
                <w:sz w:val="24"/>
                <w:szCs w:val="24"/>
                <w:lang w:val="hy-AM" w:eastAsia="ru-RU"/>
              </w:rPr>
              <m:t xml:space="preserve">նախ </m:t>
            </m:r>
          </m:sub>
        </m:sSub>
      </m:oMath>
      <w:r w:rsidR="008C732F" w:rsidRPr="00994426">
        <w:rPr>
          <w:rFonts w:ascii="Cambria Math" w:hAnsi="GHEA Grapalat"/>
          <w:sz w:val="24"/>
          <w:szCs w:val="24"/>
          <w:lang w:val="hy-AM" w:eastAsia="ru-RU"/>
        </w:rPr>
        <w:t>-</w:t>
      </w:r>
      <w:r w:rsidR="004D1A25">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սալի</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ըստ</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հաստության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կենտրոնում</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բետոնի</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համապատասխանաբար</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առավելագույն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և</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բետոնացման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ժամանակ</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նախնական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ջերմաստիճաններն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են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որոնք</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պետք</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է</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ընդունել</w:t>
      </w:r>
      <w:r w:rsidR="008C732F" w:rsidRPr="00994426">
        <w:rPr>
          <w:rFonts w:ascii="Cambria Math" w:hAnsi="GHEA Grapalat"/>
          <w:sz w:val="24"/>
          <w:szCs w:val="24"/>
          <w:lang w:val="hy-AM" w:eastAsia="ru-RU"/>
        </w:rPr>
        <w:t xml:space="preserve">  </w:t>
      </w:r>
      <w:r w:rsidR="008C732F" w:rsidRPr="00A11F8F">
        <w:rPr>
          <w:rFonts w:ascii="Cambria Math" w:hAnsi="GHEA Grapalat"/>
          <w:sz w:val="24"/>
          <w:szCs w:val="24"/>
          <w:lang w:val="hy-AM" w:eastAsia="ru-RU"/>
        </w:rPr>
        <w:t>ըստ</w:t>
      </w:r>
      <w:r w:rsidR="008C732F" w:rsidRPr="00A11F8F">
        <w:rPr>
          <w:rFonts w:ascii="Cambria Math" w:hAnsi="GHEA Grapalat"/>
          <w:sz w:val="24"/>
          <w:szCs w:val="24"/>
          <w:lang w:val="hy-AM" w:eastAsia="ru-RU"/>
        </w:rPr>
        <w:t xml:space="preserve"> </w:t>
      </w:r>
      <w:r w:rsidR="004D1A25" w:rsidRPr="00A11F8F">
        <w:rPr>
          <w:rFonts w:ascii="Cambria Math" w:hAnsi="GHEA Grapalat"/>
          <w:sz w:val="24"/>
          <w:szCs w:val="24"/>
          <w:lang w:val="hy-AM" w:eastAsia="ru-RU"/>
        </w:rPr>
        <w:t>սույն</w:t>
      </w:r>
      <w:r w:rsidR="004D1A25" w:rsidRPr="00A11F8F">
        <w:rPr>
          <w:rFonts w:ascii="Cambria Math" w:hAnsi="GHEA Grapalat"/>
          <w:sz w:val="24"/>
          <w:szCs w:val="24"/>
          <w:lang w:val="hy-AM" w:eastAsia="ru-RU"/>
        </w:rPr>
        <w:t xml:space="preserve"> </w:t>
      </w:r>
      <w:r w:rsidR="008C732F" w:rsidRPr="00A11F8F">
        <w:rPr>
          <w:rFonts w:ascii="Cambria Math" w:hAnsi="GHEA Grapalat"/>
          <w:sz w:val="24"/>
          <w:szCs w:val="24"/>
          <w:lang w:val="hy-AM" w:eastAsia="ru-RU"/>
        </w:rPr>
        <w:t>կանոնների</w:t>
      </w:r>
      <w:r w:rsidR="008C732F" w:rsidRPr="00A11F8F">
        <w:rPr>
          <w:rFonts w:ascii="Cambria Math" w:hAnsi="GHEA Grapalat"/>
          <w:sz w:val="24"/>
          <w:szCs w:val="24"/>
          <w:lang w:val="hy-AM" w:eastAsia="ru-RU"/>
        </w:rPr>
        <w:t xml:space="preserve"> </w:t>
      </w:r>
      <w:r w:rsidR="008C732F" w:rsidRPr="00A11F8F">
        <w:rPr>
          <w:rFonts w:ascii="Cambria Math" w:hAnsi="GHEA Grapalat"/>
          <w:sz w:val="24"/>
          <w:szCs w:val="24"/>
          <w:lang w:val="hy-AM" w:eastAsia="ru-RU"/>
        </w:rPr>
        <w:t>հավաքածուի</w:t>
      </w:r>
      <w:r w:rsidR="008C732F" w:rsidRPr="00A11F8F">
        <w:rPr>
          <w:rFonts w:ascii="Cambria Math" w:hAnsi="GHEA Grapalat"/>
          <w:sz w:val="24"/>
          <w:szCs w:val="24"/>
          <w:lang w:val="hy-AM" w:eastAsia="ru-RU"/>
        </w:rPr>
        <w:t xml:space="preserve"> </w:t>
      </w:r>
      <w:r w:rsidR="004D1A25" w:rsidRPr="00A11F8F">
        <w:rPr>
          <w:rFonts w:ascii="GHEA Grapalat" w:hAnsi="GHEA Grapalat"/>
          <w:sz w:val="24"/>
          <w:szCs w:val="24"/>
          <w:lang w:val="hy-AM" w:eastAsia="ru-RU"/>
        </w:rPr>
        <w:t xml:space="preserve">20-րդ </w:t>
      </w:r>
      <w:r w:rsidR="008C732F" w:rsidRPr="00A11F8F">
        <w:rPr>
          <w:rFonts w:ascii="Cambria Math" w:hAnsi="GHEA Grapalat"/>
          <w:sz w:val="24"/>
          <w:szCs w:val="24"/>
          <w:lang w:val="hy-AM" w:eastAsia="ru-RU"/>
        </w:rPr>
        <w:t>աղյուսակի</w:t>
      </w:r>
      <w:r w:rsidR="008C732F" w:rsidRPr="00A11F8F">
        <w:rPr>
          <w:rFonts w:ascii="Cambria Math" w:hAnsi="GHEA Grapalat"/>
          <w:sz w:val="24"/>
          <w:szCs w:val="24"/>
          <w:lang w:val="hy-AM" w:eastAsia="ru-RU"/>
        </w:rPr>
        <w:t>:</w:t>
      </w:r>
    </w:p>
    <w:p w14:paraId="7A382643" w14:textId="77777777" w:rsidR="004C2A81" w:rsidRPr="00AF558F" w:rsidRDefault="004C2A81" w:rsidP="004D1A25">
      <w:pPr>
        <w:pStyle w:val="BodyText"/>
        <w:spacing w:line="360" w:lineRule="auto"/>
        <w:ind w:firstLine="810"/>
        <w:jc w:val="right"/>
        <w:rPr>
          <w:rFonts w:ascii="GHEA Grapalat" w:hAnsi="GHEA Grapalat"/>
          <w:b w:val="0"/>
          <w:szCs w:val="22"/>
          <w:lang w:val="hy-AM"/>
        </w:rPr>
      </w:pPr>
      <w:r w:rsidRPr="00AF558F">
        <w:rPr>
          <w:rFonts w:ascii="GHEA Grapalat" w:hAnsi="GHEA Grapalat"/>
          <w:b w:val="0"/>
          <w:szCs w:val="22"/>
          <w:lang w:val="hy-AM"/>
        </w:rPr>
        <w:t xml:space="preserve">Աղյուսակ </w:t>
      </w:r>
      <w:r w:rsidR="00627C29" w:rsidRPr="00AF558F">
        <w:rPr>
          <w:rFonts w:ascii="GHEA Grapalat" w:hAnsi="GHEA Grapalat"/>
          <w:b w:val="0"/>
          <w:szCs w:val="22"/>
          <w:lang w:val="hy-AM"/>
        </w:rPr>
        <w:t>20</w:t>
      </w:r>
    </w:p>
    <w:tbl>
      <w:tblPr>
        <w:tblW w:w="1017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980"/>
        <w:gridCol w:w="2895"/>
        <w:gridCol w:w="1803"/>
        <w:gridCol w:w="2952"/>
      </w:tblGrid>
      <w:tr w:rsidR="007C61BE" w:rsidRPr="00F277DD" w14:paraId="6C7856AF" w14:textId="77777777" w:rsidTr="004D1A25">
        <w:trPr>
          <w:cantSplit/>
          <w:trHeight w:val="397"/>
        </w:trPr>
        <w:tc>
          <w:tcPr>
            <w:tcW w:w="540" w:type="dxa"/>
            <w:vMerge w:val="restart"/>
            <w:vAlign w:val="center"/>
          </w:tcPr>
          <w:p w14:paraId="5720DD1D" w14:textId="77777777" w:rsidR="007C61BE" w:rsidRPr="00AF558F" w:rsidRDefault="007C61BE" w:rsidP="004D1A25">
            <w:pPr>
              <w:pStyle w:val="BodyText"/>
              <w:spacing w:line="360" w:lineRule="auto"/>
              <w:ind w:hanging="21"/>
              <w:rPr>
                <w:rFonts w:ascii="Sylfaen" w:hAnsi="Sylfaen"/>
              </w:rPr>
            </w:pPr>
            <w:r w:rsidRPr="00AF558F">
              <w:rPr>
                <w:rFonts w:ascii="GHEA Grapalat" w:hAnsi="GHEA Grapalat"/>
                <w:lang w:val="en-US"/>
              </w:rPr>
              <w:t>N</w:t>
            </w:r>
          </w:p>
        </w:tc>
        <w:tc>
          <w:tcPr>
            <w:tcW w:w="1980" w:type="dxa"/>
            <w:vMerge w:val="restart"/>
            <w:vAlign w:val="center"/>
          </w:tcPr>
          <w:p w14:paraId="22CF7648" w14:textId="04858D73" w:rsidR="007C61BE" w:rsidRPr="00AF558F" w:rsidRDefault="007C61BE" w:rsidP="004D1A25">
            <w:pPr>
              <w:spacing w:line="360" w:lineRule="auto"/>
              <w:ind w:right="-108" w:firstLine="0"/>
              <w:jc w:val="center"/>
              <w:rPr>
                <w:rFonts w:ascii="GHEA Grapalat" w:hAnsi="GHEA Grapalat"/>
                <w:color w:val="auto"/>
                <w:sz w:val="24"/>
                <w:szCs w:val="24"/>
                <w:lang w:val="hy-AM"/>
              </w:rPr>
            </w:pPr>
            <w:r w:rsidRPr="00AF558F">
              <w:rPr>
                <w:rFonts w:ascii="Cambria Math" w:hAnsi="GHEA Grapalat"/>
                <w:sz w:val="24"/>
                <w:lang w:val="hy-AM"/>
              </w:rPr>
              <w:t>Ճանապարհակլիմայական</w:t>
            </w:r>
            <w:r w:rsidRPr="00AF558F">
              <w:rPr>
                <w:rFonts w:ascii="Cambria Math" w:hAnsi="GHEA Grapalat"/>
                <w:sz w:val="24"/>
                <w:lang w:val="hy-AM"/>
              </w:rPr>
              <w:t xml:space="preserve"> </w:t>
            </w:r>
            <w:r w:rsidRPr="00AF558F">
              <w:rPr>
                <w:rFonts w:ascii="Cambria Math" w:hAnsi="GHEA Grapalat"/>
                <w:sz w:val="24"/>
                <w:lang w:val="en-US"/>
              </w:rPr>
              <w:t>շրջանը</w:t>
            </w:r>
          </w:p>
        </w:tc>
        <w:tc>
          <w:tcPr>
            <w:tcW w:w="4698" w:type="dxa"/>
            <w:gridSpan w:val="2"/>
          </w:tcPr>
          <w:p w14:paraId="0BF96C58" w14:textId="77777777" w:rsidR="007C61BE" w:rsidRPr="00AF558F" w:rsidRDefault="007C61BE" w:rsidP="004D1A25">
            <w:pPr>
              <w:spacing w:line="360" w:lineRule="auto"/>
              <w:ind w:right="-90" w:firstLine="66"/>
              <w:jc w:val="center"/>
              <w:rPr>
                <w:rFonts w:ascii="GHEA Grapalat" w:hAnsi="GHEA Grapalat"/>
                <w:color w:val="auto"/>
                <w:sz w:val="24"/>
                <w:lang w:val="hy-AM"/>
              </w:rPr>
            </w:pPr>
            <w:r w:rsidRPr="00AF558F">
              <w:rPr>
                <w:rFonts w:ascii="GHEA Grapalat" w:hAnsi="GHEA Grapalat"/>
                <w:sz w:val="24"/>
                <w:lang w:val="hy-AM"/>
              </w:rPr>
              <w:t>Բետոնացման ժամանակ նախնական ջերմաստիճանը</w:t>
            </w:r>
            <m:oMath>
              <m:r>
                <w:rPr>
                  <w:rFonts w:ascii="Cambria Math" w:hAnsi="Cambria Math"/>
                  <w:sz w:val="24"/>
                  <w:lang w:val="hy-AM"/>
                </w:rPr>
                <m:t xml:space="preserve">, </m:t>
              </m:r>
              <m:sSub>
                <m:sSubPr>
                  <m:ctrlPr>
                    <w:rPr>
                      <w:rFonts w:ascii="Cambria Math" w:hAnsi="Cambria Math"/>
                      <w:i/>
                      <w:color w:val="auto"/>
                      <w:sz w:val="28"/>
                      <w:szCs w:val="28"/>
                      <w:lang w:val="hy-AM"/>
                    </w:rPr>
                  </m:ctrlPr>
                </m:sSubPr>
                <m:e>
                  <m:r>
                    <w:rPr>
                      <w:rFonts w:ascii="Cambria Math" w:hAnsi="Cambria Math"/>
                      <w:color w:val="auto"/>
                      <w:sz w:val="28"/>
                      <w:szCs w:val="28"/>
                      <w:lang w:val="hy-AM"/>
                    </w:rPr>
                    <m:t>T</m:t>
                  </m:r>
                </m:e>
                <m:sub>
                  <m:r>
                    <w:rPr>
                      <w:rFonts w:ascii="Cambria Math" w:hAnsi="Cambria Math"/>
                      <w:color w:val="auto"/>
                      <w:sz w:val="28"/>
                      <w:szCs w:val="28"/>
                      <w:lang w:val="hy-AM"/>
                    </w:rPr>
                    <m:t>նախ</m:t>
                  </m:r>
                </m:sub>
              </m:sSub>
            </m:oMath>
          </w:p>
        </w:tc>
        <w:tc>
          <w:tcPr>
            <w:tcW w:w="2952" w:type="dxa"/>
            <w:vMerge w:val="restart"/>
          </w:tcPr>
          <w:p w14:paraId="7ABE2AAE" w14:textId="77777777" w:rsidR="007C61BE" w:rsidRPr="00AF558F" w:rsidRDefault="007C61BE" w:rsidP="004D1A25">
            <w:pPr>
              <w:spacing w:line="360" w:lineRule="auto"/>
              <w:ind w:right="-90" w:hanging="122"/>
              <w:jc w:val="center"/>
              <w:rPr>
                <w:rFonts w:ascii="GHEA Grapalat" w:hAnsi="GHEA Grapalat"/>
                <w:color w:val="auto"/>
                <w:sz w:val="24"/>
                <w:lang w:val="hy-AM"/>
              </w:rPr>
            </w:pPr>
            <w:r w:rsidRPr="00AF558F">
              <w:rPr>
                <w:rFonts w:ascii="GHEA Grapalat" w:hAnsi="GHEA Grapalat"/>
                <w:sz w:val="24"/>
                <w:lang w:val="hy-AM"/>
              </w:rPr>
              <w:t xml:space="preserve">Բետոնի առավելագույն ջերմաստիճանը 10 սմ խորության վրա, </w:t>
            </w:r>
            <m:oMath>
              <m:sSub>
                <m:sSubPr>
                  <m:ctrlPr>
                    <w:rPr>
                      <w:rFonts w:ascii="Cambria Math" w:hAnsi="Cambria Math"/>
                      <w:i/>
                      <w:color w:val="auto"/>
                      <w:sz w:val="28"/>
                      <w:szCs w:val="28"/>
                      <w:lang w:val="hy-AM"/>
                    </w:rPr>
                  </m:ctrlPr>
                </m:sSubPr>
                <m:e>
                  <m:r>
                    <w:rPr>
                      <w:rFonts w:ascii="Cambria Math" w:hAnsi="Cambria Math"/>
                      <w:color w:val="auto"/>
                      <w:sz w:val="28"/>
                      <w:szCs w:val="28"/>
                      <w:lang w:val="hy-AM"/>
                    </w:rPr>
                    <m:t>T</m:t>
                  </m:r>
                </m:e>
                <m:sub>
                  <m:r>
                    <w:rPr>
                      <w:rFonts w:ascii="Cambria Math" w:hAnsi="Cambria Math"/>
                      <w:color w:val="auto"/>
                      <w:sz w:val="28"/>
                      <w:szCs w:val="28"/>
                      <w:lang w:val="hy-AM"/>
                    </w:rPr>
                    <m:t>max</m:t>
                  </m:r>
                </m:sub>
              </m:sSub>
            </m:oMath>
          </w:p>
        </w:tc>
      </w:tr>
      <w:tr w:rsidR="007C61BE" w:rsidRPr="00AF558F" w14:paraId="71A5617D" w14:textId="77777777" w:rsidTr="004D1A25">
        <w:trPr>
          <w:cantSplit/>
          <w:trHeight w:val="397"/>
        </w:trPr>
        <w:tc>
          <w:tcPr>
            <w:tcW w:w="540" w:type="dxa"/>
            <w:vMerge/>
          </w:tcPr>
          <w:p w14:paraId="5FA272FB" w14:textId="77777777" w:rsidR="007C61BE" w:rsidRPr="00AF558F" w:rsidRDefault="007C61BE" w:rsidP="004D1A25">
            <w:pPr>
              <w:spacing w:line="360" w:lineRule="auto"/>
              <w:ind w:right="0" w:hanging="21"/>
              <w:jc w:val="center"/>
              <w:rPr>
                <w:rFonts w:ascii="GHEA Grapalat" w:hAnsi="GHEA Grapalat"/>
                <w:color w:val="auto"/>
                <w:sz w:val="24"/>
                <w:lang w:val="hy-AM"/>
              </w:rPr>
            </w:pPr>
          </w:p>
        </w:tc>
        <w:tc>
          <w:tcPr>
            <w:tcW w:w="1980" w:type="dxa"/>
            <w:vMerge/>
          </w:tcPr>
          <w:p w14:paraId="7621E750" w14:textId="77777777" w:rsidR="007C61BE" w:rsidRPr="00AF558F" w:rsidRDefault="007C61BE" w:rsidP="004D1A25">
            <w:pPr>
              <w:spacing w:line="360" w:lineRule="auto"/>
              <w:ind w:right="-90" w:firstLine="66"/>
              <w:jc w:val="center"/>
              <w:rPr>
                <w:rFonts w:ascii="GHEA Grapalat" w:hAnsi="GHEA Grapalat"/>
                <w:color w:val="auto"/>
                <w:sz w:val="24"/>
                <w:lang w:val="hy-AM"/>
              </w:rPr>
            </w:pPr>
          </w:p>
        </w:tc>
        <w:tc>
          <w:tcPr>
            <w:tcW w:w="4698" w:type="dxa"/>
            <w:gridSpan w:val="2"/>
          </w:tcPr>
          <w:p w14:paraId="0DB3E9FE" w14:textId="77777777" w:rsidR="007C61BE" w:rsidRPr="00AF558F" w:rsidRDefault="007C61BE" w:rsidP="004D1A25">
            <w:pPr>
              <w:spacing w:line="360" w:lineRule="auto"/>
              <w:ind w:right="-90" w:firstLine="66"/>
              <w:jc w:val="center"/>
              <w:rPr>
                <w:rFonts w:ascii="GHEA Grapalat" w:hAnsi="GHEA Grapalat"/>
                <w:color w:val="auto"/>
                <w:sz w:val="24"/>
                <w:lang w:val="hy-AM"/>
              </w:rPr>
            </w:pPr>
            <w:r w:rsidRPr="00AF558F">
              <w:rPr>
                <w:rFonts w:ascii="GHEA Grapalat" w:hAnsi="GHEA Grapalat"/>
                <w:color w:val="auto"/>
                <w:sz w:val="24"/>
                <w:lang w:val="en-US"/>
              </w:rPr>
              <w:t>Բետոնացման ամիսներ</w:t>
            </w:r>
          </w:p>
        </w:tc>
        <w:tc>
          <w:tcPr>
            <w:tcW w:w="2952" w:type="dxa"/>
            <w:vMerge/>
          </w:tcPr>
          <w:p w14:paraId="4A24678D" w14:textId="77777777" w:rsidR="007C61BE" w:rsidRPr="00AF558F" w:rsidRDefault="007C61BE" w:rsidP="004D1A25">
            <w:pPr>
              <w:spacing w:line="360" w:lineRule="auto"/>
              <w:ind w:right="-90" w:firstLine="66"/>
              <w:jc w:val="center"/>
              <w:rPr>
                <w:rFonts w:ascii="GHEA Grapalat" w:hAnsi="GHEA Grapalat"/>
                <w:color w:val="auto"/>
                <w:sz w:val="24"/>
                <w:lang w:val="hy-AM"/>
              </w:rPr>
            </w:pPr>
          </w:p>
        </w:tc>
      </w:tr>
      <w:tr w:rsidR="007C61BE" w:rsidRPr="00AF558F" w14:paraId="24325DF6" w14:textId="77777777" w:rsidTr="004D1A25">
        <w:trPr>
          <w:cantSplit/>
          <w:trHeight w:val="397"/>
        </w:trPr>
        <w:tc>
          <w:tcPr>
            <w:tcW w:w="540" w:type="dxa"/>
            <w:vMerge/>
          </w:tcPr>
          <w:p w14:paraId="7099ED5F" w14:textId="77777777" w:rsidR="007C61BE" w:rsidRPr="00AF558F" w:rsidRDefault="007C61BE" w:rsidP="004D1A25">
            <w:pPr>
              <w:spacing w:line="360" w:lineRule="auto"/>
              <w:ind w:right="0" w:hanging="21"/>
              <w:jc w:val="center"/>
              <w:rPr>
                <w:rFonts w:ascii="GHEA Grapalat" w:hAnsi="GHEA Grapalat"/>
                <w:color w:val="auto"/>
                <w:sz w:val="24"/>
                <w:lang w:val="hy-AM"/>
              </w:rPr>
            </w:pPr>
          </w:p>
        </w:tc>
        <w:tc>
          <w:tcPr>
            <w:tcW w:w="1980" w:type="dxa"/>
            <w:vMerge/>
          </w:tcPr>
          <w:p w14:paraId="5C34442E" w14:textId="77777777" w:rsidR="007C61BE" w:rsidRPr="00AF558F" w:rsidRDefault="007C61BE" w:rsidP="004D1A25">
            <w:pPr>
              <w:spacing w:line="360" w:lineRule="auto"/>
              <w:ind w:right="-90" w:firstLine="66"/>
              <w:jc w:val="center"/>
              <w:rPr>
                <w:rFonts w:ascii="GHEA Grapalat" w:hAnsi="GHEA Grapalat"/>
                <w:color w:val="auto"/>
                <w:sz w:val="24"/>
                <w:lang w:val="hy-AM"/>
              </w:rPr>
            </w:pPr>
          </w:p>
        </w:tc>
        <w:tc>
          <w:tcPr>
            <w:tcW w:w="2895" w:type="dxa"/>
          </w:tcPr>
          <w:p w14:paraId="5C287D7D" w14:textId="77777777" w:rsidR="007C61BE" w:rsidRPr="00AF558F" w:rsidRDefault="007C61BE" w:rsidP="004D1A25">
            <w:pPr>
              <w:spacing w:line="360" w:lineRule="auto"/>
              <w:ind w:right="-90" w:firstLine="66"/>
              <w:jc w:val="center"/>
              <w:rPr>
                <w:rFonts w:ascii="GHEA Grapalat" w:hAnsi="GHEA Grapalat"/>
                <w:color w:val="auto"/>
                <w:sz w:val="24"/>
                <w:lang w:val="hy-AM"/>
              </w:rPr>
            </w:pPr>
            <w:r w:rsidRPr="00AF558F">
              <w:rPr>
                <w:rFonts w:ascii="GHEA Grapalat" w:hAnsi="GHEA Grapalat"/>
                <w:color w:val="auto"/>
                <w:sz w:val="24"/>
                <w:lang w:val="en-US"/>
              </w:rPr>
              <w:t>մ</w:t>
            </w:r>
            <w:r w:rsidRPr="00AF558F">
              <w:rPr>
                <w:rFonts w:ascii="GHEA Grapalat" w:hAnsi="GHEA Grapalat"/>
                <w:color w:val="auto"/>
                <w:sz w:val="24"/>
                <w:lang w:val="hy-AM"/>
              </w:rPr>
              <w:t>արտ, ապրիլ, հոկտեմբեր, նոյեմբեր</w:t>
            </w:r>
          </w:p>
        </w:tc>
        <w:tc>
          <w:tcPr>
            <w:tcW w:w="1803" w:type="dxa"/>
          </w:tcPr>
          <w:p w14:paraId="18630A04" w14:textId="77777777" w:rsidR="007C61BE" w:rsidRPr="00AF558F" w:rsidRDefault="007C61BE" w:rsidP="004D1A25">
            <w:pPr>
              <w:spacing w:line="360" w:lineRule="auto"/>
              <w:ind w:right="-90" w:firstLine="66"/>
              <w:jc w:val="center"/>
              <w:rPr>
                <w:rFonts w:ascii="GHEA Grapalat" w:hAnsi="GHEA Grapalat"/>
                <w:color w:val="auto"/>
                <w:sz w:val="24"/>
                <w:lang w:val="hy-AM"/>
              </w:rPr>
            </w:pPr>
            <w:r w:rsidRPr="00AF558F">
              <w:rPr>
                <w:rFonts w:ascii="GHEA Grapalat" w:hAnsi="GHEA Grapalat"/>
                <w:color w:val="auto"/>
                <w:sz w:val="24"/>
                <w:lang w:val="en-US"/>
              </w:rPr>
              <w:t>մ</w:t>
            </w:r>
            <w:r w:rsidRPr="00AF558F">
              <w:rPr>
                <w:rFonts w:ascii="GHEA Grapalat" w:hAnsi="GHEA Grapalat"/>
                <w:color w:val="auto"/>
                <w:sz w:val="24"/>
                <w:lang w:val="hy-AM"/>
              </w:rPr>
              <w:t>այիս</w:t>
            </w:r>
            <w:r w:rsidRPr="00AF558F">
              <w:rPr>
                <w:rFonts w:ascii="GHEA Grapalat" w:hAnsi="GHEA Grapalat"/>
                <w:color w:val="auto"/>
                <w:sz w:val="24"/>
                <w:lang w:val="en-US"/>
              </w:rPr>
              <w:t>-սեպտեմբեր</w:t>
            </w:r>
          </w:p>
        </w:tc>
        <w:tc>
          <w:tcPr>
            <w:tcW w:w="2952" w:type="dxa"/>
            <w:vMerge/>
          </w:tcPr>
          <w:p w14:paraId="2A83FA9F" w14:textId="77777777" w:rsidR="007C61BE" w:rsidRPr="00AF558F" w:rsidRDefault="007C61BE" w:rsidP="004D1A25">
            <w:pPr>
              <w:spacing w:line="360" w:lineRule="auto"/>
              <w:ind w:right="-90" w:firstLine="66"/>
              <w:jc w:val="center"/>
              <w:rPr>
                <w:rFonts w:ascii="GHEA Grapalat" w:hAnsi="GHEA Grapalat"/>
                <w:color w:val="auto"/>
                <w:sz w:val="24"/>
                <w:lang w:val="hy-AM"/>
              </w:rPr>
            </w:pPr>
          </w:p>
        </w:tc>
      </w:tr>
      <w:tr w:rsidR="007C61BE" w:rsidRPr="00AF558F" w14:paraId="600B98EF" w14:textId="77777777" w:rsidTr="004D1A25">
        <w:trPr>
          <w:cantSplit/>
          <w:trHeight w:val="397"/>
        </w:trPr>
        <w:tc>
          <w:tcPr>
            <w:tcW w:w="540" w:type="dxa"/>
          </w:tcPr>
          <w:p w14:paraId="3B4B62AF" w14:textId="77777777" w:rsidR="007C61BE" w:rsidRPr="00AF558F" w:rsidRDefault="007C61BE" w:rsidP="004D1A25">
            <w:pPr>
              <w:spacing w:line="360" w:lineRule="auto"/>
              <w:ind w:right="0" w:hanging="21"/>
              <w:jc w:val="center"/>
              <w:rPr>
                <w:rFonts w:ascii="GHEA Grapalat" w:hAnsi="GHEA Grapalat"/>
                <w:color w:val="auto"/>
                <w:sz w:val="24"/>
                <w:lang w:val="en-US"/>
              </w:rPr>
            </w:pPr>
            <w:r w:rsidRPr="00AF558F">
              <w:rPr>
                <w:rFonts w:ascii="GHEA Grapalat" w:hAnsi="GHEA Grapalat"/>
                <w:color w:val="auto"/>
                <w:sz w:val="24"/>
                <w:lang w:val="en-US"/>
              </w:rPr>
              <w:t>1.</w:t>
            </w:r>
          </w:p>
        </w:tc>
        <w:tc>
          <w:tcPr>
            <w:tcW w:w="1980" w:type="dxa"/>
          </w:tcPr>
          <w:p w14:paraId="5615B5E1" w14:textId="77777777" w:rsidR="007C61BE" w:rsidRPr="00AF558F" w:rsidRDefault="007C61BE" w:rsidP="004D1A25">
            <w:pPr>
              <w:spacing w:line="360" w:lineRule="auto"/>
              <w:ind w:right="162" w:firstLine="132"/>
              <w:jc w:val="center"/>
              <w:rPr>
                <w:rFonts w:ascii="GHEA Grapalat" w:hAnsi="GHEA Grapalat"/>
                <w:sz w:val="24"/>
                <w:lang w:val="hy-AM"/>
              </w:rPr>
            </w:pPr>
            <w:r w:rsidRPr="00AF558F">
              <w:rPr>
                <w:rFonts w:ascii="GHEA Grapalat" w:hAnsi="GHEA Grapalat"/>
                <w:sz w:val="24"/>
                <w:lang w:val="hy-AM"/>
              </w:rPr>
              <w:t xml:space="preserve">I  </w:t>
            </w:r>
          </w:p>
        </w:tc>
        <w:tc>
          <w:tcPr>
            <w:tcW w:w="2895" w:type="dxa"/>
          </w:tcPr>
          <w:p w14:paraId="19EF5E92" w14:textId="77777777" w:rsidR="007C61BE" w:rsidRPr="00AF558F" w:rsidRDefault="007C61BE" w:rsidP="004D1A25">
            <w:pPr>
              <w:spacing w:line="360" w:lineRule="auto"/>
              <w:ind w:right="162" w:firstLine="132"/>
              <w:jc w:val="center"/>
              <w:rPr>
                <w:rFonts w:ascii="GHEA Grapalat" w:hAnsi="GHEA Grapalat"/>
                <w:sz w:val="24"/>
                <w:szCs w:val="24"/>
                <w:lang w:val="en-US"/>
              </w:rPr>
            </w:pPr>
            <w:r w:rsidRPr="00AF558F">
              <w:rPr>
                <w:rFonts w:ascii="GHEA Grapalat" w:hAnsi="GHEA Grapalat"/>
                <w:sz w:val="24"/>
                <w:szCs w:val="24"/>
                <w:lang w:val="en-US"/>
              </w:rPr>
              <w:t>35</w:t>
            </w:r>
          </w:p>
        </w:tc>
        <w:tc>
          <w:tcPr>
            <w:tcW w:w="1803" w:type="dxa"/>
          </w:tcPr>
          <w:p w14:paraId="0F0BB4C0" w14:textId="77777777" w:rsidR="007C61BE" w:rsidRPr="00AF558F" w:rsidRDefault="007C61BE" w:rsidP="004D1A25">
            <w:pPr>
              <w:spacing w:line="360" w:lineRule="auto"/>
              <w:ind w:right="162" w:firstLine="132"/>
              <w:jc w:val="center"/>
              <w:rPr>
                <w:rFonts w:ascii="GHEA Grapalat" w:hAnsi="GHEA Grapalat"/>
                <w:sz w:val="24"/>
                <w:szCs w:val="24"/>
                <w:lang w:val="en-US"/>
              </w:rPr>
            </w:pPr>
            <w:r w:rsidRPr="00AF558F">
              <w:rPr>
                <w:rFonts w:ascii="GHEA Grapalat" w:hAnsi="GHEA Grapalat"/>
                <w:sz w:val="24"/>
                <w:szCs w:val="24"/>
                <w:lang w:val="en-US"/>
              </w:rPr>
              <w:t>45</w:t>
            </w:r>
          </w:p>
        </w:tc>
        <w:tc>
          <w:tcPr>
            <w:tcW w:w="2952" w:type="dxa"/>
          </w:tcPr>
          <w:p w14:paraId="4F21D595" w14:textId="77777777" w:rsidR="007C61BE" w:rsidRPr="00AF558F" w:rsidRDefault="00ED58C5" w:rsidP="004D1A25">
            <w:pPr>
              <w:spacing w:line="360" w:lineRule="auto"/>
              <w:ind w:right="162" w:firstLine="132"/>
              <w:jc w:val="center"/>
              <w:rPr>
                <w:rFonts w:ascii="GHEA Grapalat" w:hAnsi="GHEA Grapalat"/>
                <w:sz w:val="24"/>
                <w:szCs w:val="24"/>
                <w:lang w:val="en-US"/>
              </w:rPr>
            </w:pPr>
            <w:r w:rsidRPr="00AF558F">
              <w:rPr>
                <w:rFonts w:ascii="GHEA Grapalat" w:hAnsi="GHEA Grapalat"/>
                <w:sz w:val="24"/>
                <w:szCs w:val="24"/>
                <w:lang w:val="en-US"/>
              </w:rPr>
              <w:t>60</w:t>
            </w:r>
          </w:p>
        </w:tc>
      </w:tr>
      <w:tr w:rsidR="007C61BE" w:rsidRPr="00AF558F" w14:paraId="49BD5302" w14:textId="77777777" w:rsidTr="004D1A25">
        <w:trPr>
          <w:cantSplit/>
          <w:trHeight w:val="397"/>
        </w:trPr>
        <w:tc>
          <w:tcPr>
            <w:tcW w:w="540" w:type="dxa"/>
          </w:tcPr>
          <w:p w14:paraId="37F6E091" w14:textId="77777777" w:rsidR="007C61BE" w:rsidRPr="00AF558F" w:rsidRDefault="007C61BE" w:rsidP="004D1A25">
            <w:pPr>
              <w:spacing w:line="360" w:lineRule="auto"/>
              <w:ind w:right="0" w:hanging="21"/>
              <w:jc w:val="center"/>
              <w:rPr>
                <w:rFonts w:ascii="GHEA Grapalat" w:hAnsi="GHEA Grapalat"/>
                <w:color w:val="auto"/>
                <w:sz w:val="24"/>
                <w:lang w:val="en-US"/>
              </w:rPr>
            </w:pPr>
            <w:r w:rsidRPr="00AF558F">
              <w:rPr>
                <w:rFonts w:ascii="GHEA Grapalat" w:hAnsi="GHEA Grapalat"/>
                <w:color w:val="auto"/>
                <w:sz w:val="24"/>
                <w:lang w:val="en-US"/>
              </w:rPr>
              <w:t>2.</w:t>
            </w:r>
          </w:p>
        </w:tc>
        <w:tc>
          <w:tcPr>
            <w:tcW w:w="1980" w:type="dxa"/>
          </w:tcPr>
          <w:p w14:paraId="1511E90E" w14:textId="77777777" w:rsidR="007C61BE" w:rsidRPr="00AF558F" w:rsidRDefault="007C61BE" w:rsidP="004D1A25">
            <w:pPr>
              <w:spacing w:line="360" w:lineRule="auto"/>
              <w:ind w:right="162" w:firstLine="132"/>
              <w:jc w:val="center"/>
              <w:rPr>
                <w:rFonts w:ascii="GHEA Grapalat" w:hAnsi="GHEA Grapalat"/>
                <w:sz w:val="24"/>
                <w:lang w:val="hy-AM"/>
              </w:rPr>
            </w:pPr>
            <w:r w:rsidRPr="00AF558F">
              <w:rPr>
                <w:rFonts w:ascii="GHEA Grapalat" w:hAnsi="GHEA Grapalat"/>
                <w:sz w:val="24"/>
                <w:lang w:val="hy-AM"/>
              </w:rPr>
              <w:t>II</w:t>
            </w:r>
          </w:p>
        </w:tc>
        <w:tc>
          <w:tcPr>
            <w:tcW w:w="2895" w:type="dxa"/>
          </w:tcPr>
          <w:p w14:paraId="6B267169" w14:textId="77777777" w:rsidR="007C61BE" w:rsidRPr="00AF558F" w:rsidRDefault="007C61BE" w:rsidP="004D1A25">
            <w:pPr>
              <w:spacing w:line="360" w:lineRule="auto"/>
              <w:ind w:right="162" w:firstLine="132"/>
              <w:jc w:val="center"/>
              <w:rPr>
                <w:rFonts w:ascii="GHEA Grapalat" w:hAnsi="GHEA Grapalat"/>
                <w:sz w:val="24"/>
                <w:szCs w:val="24"/>
                <w:lang w:val="en-US"/>
              </w:rPr>
            </w:pPr>
            <w:r w:rsidRPr="00AF558F">
              <w:rPr>
                <w:rFonts w:ascii="GHEA Grapalat" w:hAnsi="GHEA Grapalat"/>
                <w:sz w:val="24"/>
                <w:szCs w:val="24"/>
                <w:lang w:val="en-US"/>
              </w:rPr>
              <w:t>30</w:t>
            </w:r>
          </w:p>
        </w:tc>
        <w:tc>
          <w:tcPr>
            <w:tcW w:w="1803" w:type="dxa"/>
          </w:tcPr>
          <w:p w14:paraId="3CD9B33E" w14:textId="77777777" w:rsidR="007C61BE" w:rsidRPr="00AF558F" w:rsidRDefault="007C61BE" w:rsidP="004D1A25">
            <w:pPr>
              <w:spacing w:line="360" w:lineRule="auto"/>
              <w:ind w:right="162" w:firstLine="132"/>
              <w:jc w:val="center"/>
              <w:rPr>
                <w:rFonts w:ascii="GHEA Grapalat" w:hAnsi="GHEA Grapalat"/>
                <w:sz w:val="24"/>
                <w:szCs w:val="24"/>
                <w:lang w:val="en-US"/>
              </w:rPr>
            </w:pPr>
            <w:r w:rsidRPr="00AF558F">
              <w:rPr>
                <w:rFonts w:ascii="GHEA Grapalat" w:hAnsi="GHEA Grapalat"/>
                <w:sz w:val="24"/>
                <w:szCs w:val="24"/>
                <w:lang w:val="en-US"/>
              </w:rPr>
              <w:t>40</w:t>
            </w:r>
          </w:p>
        </w:tc>
        <w:tc>
          <w:tcPr>
            <w:tcW w:w="2952" w:type="dxa"/>
          </w:tcPr>
          <w:p w14:paraId="06BE3329" w14:textId="77777777" w:rsidR="007C61BE" w:rsidRPr="00AF558F" w:rsidRDefault="00ED58C5" w:rsidP="004D1A25">
            <w:pPr>
              <w:spacing w:line="360" w:lineRule="auto"/>
              <w:ind w:right="162" w:firstLine="132"/>
              <w:jc w:val="center"/>
              <w:rPr>
                <w:rFonts w:ascii="GHEA Grapalat" w:hAnsi="GHEA Grapalat"/>
                <w:sz w:val="24"/>
                <w:szCs w:val="24"/>
                <w:lang w:val="en-US"/>
              </w:rPr>
            </w:pPr>
            <w:r w:rsidRPr="00AF558F">
              <w:rPr>
                <w:rFonts w:ascii="GHEA Grapalat" w:hAnsi="GHEA Grapalat"/>
                <w:sz w:val="24"/>
                <w:szCs w:val="24"/>
                <w:lang w:val="en-US"/>
              </w:rPr>
              <w:t>55</w:t>
            </w:r>
          </w:p>
        </w:tc>
      </w:tr>
      <w:tr w:rsidR="007C61BE" w:rsidRPr="00AF558F" w14:paraId="171018EE" w14:textId="77777777" w:rsidTr="004D1A25">
        <w:trPr>
          <w:cantSplit/>
          <w:trHeight w:val="397"/>
        </w:trPr>
        <w:tc>
          <w:tcPr>
            <w:tcW w:w="540" w:type="dxa"/>
          </w:tcPr>
          <w:p w14:paraId="7F264685" w14:textId="77777777" w:rsidR="007C61BE" w:rsidRPr="00AF558F" w:rsidRDefault="007C61BE" w:rsidP="004D1A25">
            <w:pPr>
              <w:spacing w:line="360" w:lineRule="auto"/>
              <w:ind w:right="0" w:hanging="21"/>
              <w:jc w:val="center"/>
              <w:rPr>
                <w:rFonts w:ascii="GHEA Grapalat" w:hAnsi="GHEA Grapalat"/>
                <w:color w:val="auto"/>
                <w:sz w:val="24"/>
                <w:lang w:val="en-US"/>
              </w:rPr>
            </w:pPr>
            <w:r w:rsidRPr="00AF558F">
              <w:rPr>
                <w:rFonts w:ascii="GHEA Grapalat" w:hAnsi="GHEA Grapalat"/>
                <w:color w:val="auto"/>
                <w:sz w:val="24"/>
                <w:lang w:val="en-US"/>
              </w:rPr>
              <w:t>3.</w:t>
            </w:r>
          </w:p>
        </w:tc>
        <w:tc>
          <w:tcPr>
            <w:tcW w:w="1980" w:type="dxa"/>
          </w:tcPr>
          <w:p w14:paraId="7A6C5180" w14:textId="77777777" w:rsidR="007C61BE" w:rsidRPr="00AF558F" w:rsidRDefault="007C61BE" w:rsidP="004D1A25">
            <w:pPr>
              <w:spacing w:line="360" w:lineRule="auto"/>
              <w:ind w:right="162" w:firstLine="132"/>
              <w:jc w:val="center"/>
              <w:rPr>
                <w:rFonts w:ascii="GHEA Grapalat" w:hAnsi="GHEA Grapalat"/>
                <w:sz w:val="24"/>
                <w:lang w:val="hy-AM"/>
              </w:rPr>
            </w:pPr>
            <w:r w:rsidRPr="00AF558F">
              <w:rPr>
                <w:rFonts w:ascii="GHEA Grapalat" w:hAnsi="GHEA Grapalat"/>
                <w:sz w:val="24"/>
                <w:lang w:val="hy-AM"/>
              </w:rPr>
              <w:t xml:space="preserve">III </w:t>
            </w:r>
          </w:p>
        </w:tc>
        <w:tc>
          <w:tcPr>
            <w:tcW w:w="2895" w:type="dxa"/>
          </w:tcPr>
          <w:p w14:paraId="287F9F00" w14:textId="77777777" w:rsidR="007C61BE" w:rsidRPr="00AF558F" w:rsidRDefault="007C61BE" w:rsidP="004D1A25">
            <w:pPr>
              <w:spacing w:line="360" w:lineRule="auto"/>
              <w:ind w:right="162" w:firstLine="132"/>
              <w:jc w:val="center"/>
              <w:rPr>
                <w:rFonts w:ascii="GHEA Grapalat" w:hAnsi="GHEA Grapalat"/>
                <w:sz w:val="24"/>
                <w:szCs w:val="24"/>
                <w:lang w:val="en-US"/>
              </w:rPr>
            </w:pPr>
            <w:r w:rsidRPr="00AF558F">
              <w:rPr>
                <w:rFonts w:ascii="GHEA Grapalat" w:hAnsi="GHEA Grapalat"/>
                <w:sz w:val="24"/>
                <w:szCs w:val="24"/>
                <w:lang w:val="en-US"/>
              </w:rPr>
              <w:t>25</w:t>
            </w:r>
          </w:p>
        </w:tc>
        <w:tc>
          <w:tcPr>
            <w:tcW w:w="1803" w:type="dxa"/>
          </w:tcPr>
          <w:p w14:paraId="43039472" w14:textId="77777777" w:rsidR="007C61BE" w:rsidRPr="00AF558F" w:rsidRDefault="007C61BE" w:rsidP="004D1A25">
            <w:pPr>
              <w:spacing w:line="360" w:lineRule="auto"/>
              <w:ind w:right="162" w:firstLine="132"/>
              <w:jc w:val="center"/>
              <w:rPr>
                <w:rFonts w:ascii="GHEA Grapalat" w:hAnsi="GHEA Grapalat"/>
                <w:sz w:val="24"/>
                <w:szCs w:val="24"/>
                <w:lang w:val="en-US"/>
              </w:rPr>
            </w:pPr>
            <w:r w:rsidRPr="00AF558F">
              <w:rPr>
                <w:rFonts w:ascii="GHEA Grapalat" w:hAnsi="GHEA Grapalat"/>
                <w:sz w:val="24"/>
                <w:szCs w:val="24"/>
                <w:lang w:val="en-US"/>
              </w:rPr>
              <w:t>35</w:t>
            </w:r>
          </w:p>
        </w:tc>
        <w:tc>
          <w:tcPr>
            <w:tcW w:w="2952" w:type="dxa"/>
          </w:tcPr>
          <w:p w14:paraId="7B62C442" w14:textId="77777777" w:rsidR="007C61BE" w:rsidRPr="00AF558F" w:rsidRDefault="00ED58C5" w:rsidP="004D1A25">
            <w:pPr>
              <w:spacing w:line="360" w:lineRule="auto"/>
              <w:ind w:right="162" w:firstLine="132"/>
              <w:jc w:val="center"/>
              <w:rPr>
                <w:rFonts w:ascii="GHEA Grapalat" w:hAnsi="GHEA Grapalat"/>
                <w:sz w:val="24"/>
                <w:szCs w:val="24"/>
                <w:lang w:val="en-US"/>
              </w:rPr>
            </w:pPr>
            <w:r w:rsidRPr="00AF558F">
              <w:rPr>
                <w:rFonts w:ascii="GHEA Grapalat" w:hAnsi="GHEA Grapalat"/>
                <w:sz w:val="24"/>
                <w:szCs w:val="24"/>
                <w:lang w:val="en-US"/>
              </w:rPr>
              <w:t>50</w:t>
            </w:r>
          </w:p>
        </w:tc>
      </w:tr>
      <w:tr w:rsidR="007C61BE" w:rsidRPr="00AF558F" w14:paraId="4F2694B1" w14:textId="77777777" w:rsidTr="004D1A25">
        <w:trPr>
          <w:cantSplit/>
          <w:trHeight w:val="397"/>
        </w:trPr>
        <w:tc>
          <w:tcPr>
            <w:tcW w:w="540" w:type="dxa"/>
          </w:tcPr>
          <w:p w14:paraId="5F992D2A" w14:textId="77777777" w:rsidR="007C61BE" w:rsidRPr="00AF558F" w:rsidRDefault="007C61BE" w:rsidP="004D1A25">
            <w:pPr>
              <w:spacing w:line="360" w:lineRule="auto"/>
              <w:ind w:right="0" w:hanging="21"/>
              <w:jc w:val="center"/>
              <w:rPr>
                <w:rFonts w:ascii="GHEA Grapalat" w:hAnsi="GHEA Grapalat"/>
                <w:color w:val="auto"/>
                <w:sz w:val="24"/>
                <w:lang w:val="en-US"/>
              </w:rPr>
            </w:pPr>
            <w:r w:rsidRPr="00AF558F">
              <w:rPr>
                <w:rFonts w:ascii="GHEA Grapalat" w:hAnsi="GHEA Grapalat"/>
                <w:color w:val="auto"/>
                <w:sz w:val="24"/>
                <w:lang w:val="en-US"/>
              </w:rPr>
              <w:t>4.</w:t>
            </w:r>
          </w:p>
        </w:tc>
        <w:tc>
          <w:tcPr>
            <w:tcW w:w="1980" w:type="dxa"/>
            <w:vAlign w:val="center"/>
          </w:tcPr>
          <w:p w14:paraId="126681C5" w14:textId="77777777" w:rsidR="007C61BE" w:rsidRPr="00AF558F" w:rsidRDefault="007C61BE" w:rsidP="004D1A25">
            <w:pPr>
              <w:spacing w:line="360" w:lineRule="auto"/>
              <w:ind w:right="162" w:firstLine="132"/>
              <w:jc w:val="center"/>
              <w:rPr>
                <w:rFonts w:ascii="GHEA Grapalat" w:hAnsi="GHEA Grapalat"/>
                <w:sz w:val="24"/>
                <w:lang w:val="hy-AM"/>
              </w:rPr>
            </w:pPr>
            <w:r w:rsidRPr="00AF558F">
              <w:rPr>
                <w:rFonts w:ascii="GHEA Grapalat" w:hAnsi="GHEA Grapalat"/>
                <w:sz w:val="24"/>
                <w:lang w:val="hy-AM"/>
              </w:rPr>
              <w:t>IV</w:t>
            </w:r>
          </w:p>
        </w:tc>
        <w:tc>
          <w:tcPr>
            <w:tcW w:w="2895" w:type="dxa"/>
          </w:tcPr>
          <w:p w14:paraId="018D306C" w14:textId="77777777" w:rsidR="007C61BE" w:rsidRPr="00AF558F" w:rsidRDefault="007C61BE" w:rsidP="004D1A25">
            <w:pPr>
              <w:spacing w:line="360" w:lineRule="auto"/>
              <w:ind w:right="162" w:firstLine="132"/>
              <w:jc w:val="center"/>
              <w:rPr>
                <w:rFonts w:ascii="GHEA Grapalat" w:hAnsi="GHEA Grapalat"/>
                <w:sz w:val="24"/>
                <w:szCs w:val="24"/>
                <w:lang w:val="en-US"/>
              </w:rPr>
            </w:pPr>
            <w:r w:rsidRPr="00AF558F">
              <w:rPr>
                <w:rFonts w:ascii="GHEA Grapalat" w:hAnsi="GHEA Grapalat"/>
                <w:sz w:val="24"/>
                <w:szCs w:val="24"/>
                <w:lang w:val="en-US"/>
              </w:rPr>
              <w:t>20</w:t>
            </w:r>
          </w:p>
        </w:tc>
        <w:tc>
          <w:tcPr>
            <w:tcW w:w="1803" w:type="dxa"/>
          </w:tcPr>
          <w:p w14:paraId="20874826" w14:textId="77777777" w:rsidR="007C61BE" w:rsidRPr="00AF558F" w:rsidRDefault="007C61BE" w:rsidP="004D1A25">
            <w:pPr>
              <w:spacing w:line="360" w:lineRule="auto"/>
              <w:ind w:right="162" w:firstLine="132"/>
              <w:jc w:val="center"/>
              <w:rPr>
                <w:rFonts w:ascii="GHEA Grapalat" w:hAnsi="GHEA Grapalat"/>
                <w:sz w:val="24"/>
                <w:szCs w:val="24"/>
                <w:lang w:val="en-US"/>
              </w:rPr>
            </w:pPr>
            <w:r w:rsidRPr="00AF558F">
              <w:rPr>
                <w:rFonts w:ascii="GHEA Grapalat" w:hAnsi="GHEA Grapalat"/>
                <w:sz w:val="24"/>
                <w:szCs w:val="24"/>
                <w:lang w:val="en-US"/>
              </w:rPr>
              <w:t>30</w:t>
            </w:r>
          </w:p>
        </w:tc>
        <w:tc>
          <w:tcPr>
            <w:tcW w:w="2952" w:type="dxa"/>
          </w:tcPr>
          <w:p w14:paraId="00E79408" w14:textId="77777777" w:rsidR="007C61BE" w:rsidRPr="00AF558F" w:rsidRDefault="00ED58C5" w:rsidP="004D1A25">
            <w:pPr>
              <w:spacing w:line="360" w:lineRule="auto"/>
              <w:ind w:right="162" w:firstLine="132"/>
              <w:jc w:val="center"/>
              <w:rPr>
                <w:rFonts w:ascii="GHEA Grapalat" w:hAnsi="GHEA Grapalat"/>
                <w:sz w:val="24"/>
                <w:szCs w:val="24"/>
                <w:lang w:val="en-US"/>
              </w:rPr>
            </w:pPr>
            <w:r w:rsidRPr="00AF558F">
              <w:rPr>
                <w:rFonts w:ascii="GHEA Grapalat" w:hAnsi="GHEA Grapalat"/>
                <w:sz w:val="24"/>
                <w:szCs w:val="24"/>
                <w:lang w:val="en-US"/>
              </w:rPr>
              <w:t>50</w:t>
            </w:r>
          </w:p>
        </w:tc>
      </w:tr>
    </w:tbl>
    <w:p w14:paraId="162318B8" w14:textId="77777777" w:rsidR="00D81EA2" w:rsidRPr="00AF558F" w:rsidRDefault="002B4863" w:rsidP="004D1A25">
      <w:pPr>
        <w:pStyle w:val="ListParagraph"/>
        <w:tabs>
          <w:tab w:val="left" w:pos="1080"/>
          <w:tab w:val="left" w:pos="1260"/>
        </w:tabs>
        <w:autoSpaceDE w:val="0"/>
        <w:autoSpaceDN w:val="0"/>
        <w:adjustRightInd w:val="0"/>
        <w:spacing w:after="0" w:line="360" w:lineRule="auto"/>
        <w:ind w:left="1440" w:right="0" w:firstLine="0"/>
        <w:rPr>
          <w:rFonts w:ascii="GHEA Grapalat" w:hAnsi="GHEA Grapalat"/>
          <w:sz w:val="24"/>
          <w:lang w:val="hy-AM"/>
        </w:rPr>
      </w:pPr>
      <w:r w:rsidRPr="00AF558F">
        <w:t> </w:t>
      </w:r>
    </w:p>
    <w:p w14:paraId="5B77F9F9" w14:textId="55449E95" w:rsidR="00990CF9" w:rsidRDefault="004D1A25">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bookmarkStart w:id="63" w:name="_Hlk160926748"/>
      <w:bookmarkStart w:id="64" w:name="_Hlk160939050"/>
      <w:r>
        <w:rPr>
          <w:rFonts w:ascii="GHEA Grapalat" w:hAnsi="GHEA Grapalat"/>
          <w:color w:val="auto"/>
          <w:sz w:val="24"/>
          <w:lang w:val="hy-AM"/>
        </w:rPr>
        <w:t xml:space="preserve"> </w:t>
      </w:r>
      <w:r w:rsidR="00425339" w:rsidRPr="00AF558F">
        <w:rPr>
          <w:rFonts w:ascii="GHEA Grapalat" w:hAnsi="GHEA Grapalat"/>
          <w:color w:val="auto"/>
          <w:sz w:val="24"/>
          <w:lang w:val="hy-AM"/>
        </w:rPr>
        <w:t>Ը</w:t>
      </w:r>
      <w:r w:rsidR="00990CF9" w:rsidRPr="00AF558F">
        <w:rPr>
          <w:rFonts w:ascii="GHEA Grapalat" w:hAnsi="GHEA Grapalat"/>
          <w:color w:val="auto"/>
          <w:sz w:val="24"/>
          <w:lang w:val="hy-AM"/>
        </w:rPr>
        <w:t>նդարձակման կարաններ</w:t>
      </w:r>
      <w:r w:rsidR="00425339" w:rsidRPr="00AF558F">
        <w:rPr>
          <w:rFonts w:ascii="GHEA Grapalat" w:hAnsi="GHEA Grapalat"/>
          <w:color w:val="auto"/>
          <w:sz w:val="24"/>
          <w:lang w:val="hy-AM"/>
        </w:rPr>
        <w:t>ի միջև հեռավորությունը</w:t>
      </w:r>
      <w:r w:rsidR="00A11F8F">
        <w:rPr>
          <w:rFonts w:ascii="GHEA Grapalat" w:hAnsi="GHEA Grapalat"/>
          <w:color w:val="auto"/>
          <w:sz w:val="24"/>
          <w:lang w:val="hy-AM"/>
        </w:rPr>
        <w:t xml:space="preserve"> </w:t>
      </w:r>
      <w:r w:rsidR="00990CF9" w:rsidRPr="00AF558F">
        <w:rPr>
          <w:rFonts w:ascii="GHEA Grapalat" w:hAnsi="GHEA Grapalat"/>
          <w:color w:val="auto"/>
          <w:sz w:val="24"/>
          <w:lang w:val="hy-AM"/>
        </w:rPr>
        <w:t xml:space="preserve">պետք է </w:t>
      </w:r>
      <w:r w:rsidR="00425339" w:rsidRPr="00AF558F">
        <w:rPr>
          <w:rFonts w:ascii="GHEA Grapalat" w:hAnsi="GHEA Grapalat"/>
          <w:color w:val="auto"/>
          <w:sz w:val="24"/>
          <w:lang w:val="hy-AM"/>
        </w:rPr>
        <w:t xml:space="preserve">որոշել </w:t>
      </w:r>
      <w:r w:rsidR="00990CF9" w:rsidRPr="00AF558F">
        <w:rPr>
          <w:rFonts w:ascii="GHEA Grapalat" w:hAnsi="GHEA Grapalat"/>
          <w:color w:val="auto"/>
          <w:sz w:val="24"/>
          <w:lang w:val="hy-AM"/>
        </w:rPr>
        <w:t xml:space="preserve">հետևյալ </w:t>
      </w:r>
      <w:r w:rsidR="00425339" w:rsidRPr="00AF558F">
        <w:rPr>
          <w:rFonts w:ascii="GHEA Grapalat" w:hAnsi="GHEA Grapalat"/>
          <w:color w:val="auto"/>
          <w:sz w:val="24"/>
          <w:lang w:val="hy-AM"/>
        </w:rPr>
        <w:t>բանաձևով</w:t>
      </w:r>
      <w:r w:rsidR="00990CF9" w:rsidRPr="00AF558F">
        <w:rPr>
          <w:rFonts w:ascii="GHEA Grapalat" w:hAnsi="GHEA Grapalat"/>
          <w:color w:val="auto"/>
          <w:sz w:val="24"/>
          <w:lang w:val="hy-AM"/>
        </w:rPr>
        <w:t>՝</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8C732F" w:rsidRPr="00400AC2" w14:paraId="14811772" w14:textId="77777777" w:rsidTr="002A734F">
        <w:tc>
          <w:tcPr>
            <w:tcW w:w="7791" w:type="dxa"/>
          </w:tcPr>
          <w:p w14:paraId="24BDA8F7" w14:textId="77777777" w:rsidR="008C732F" w:rsidRPr="008C732F" w:rsidRDefault="00000000" w:rsidP="008C732F">
            <w:pPr>
              <w:tabs>
                <w:tab w:val="left" w:pos="1080"/>
                <w:tab w:val="left" w:pos="1260"/>
              </w:tabs>
              <w:autoSpaceDE w:val="0"/>
              <w:autoSpaceDN w:val="0"/>
              <w:adjustRightInd w:val="0"/>
              <w:spacing w:after="0" w:line="360" w:lineRule="auto"/>
              <w:ind w:left="709" w:right="0" w:firstLine="0"/>
              <w:jc w:val="center"/>
              <w:rPr>
                <w:rFonts w:ascii="GHEA Grapalat" w:hAnsi="GHEA Grapalat"/>
                <w:iCs/>
                <w:color w:val="auto"/>
                <w:sz w:val="24"/>
                <w:szCs w:val="24"/>
                <w:lang w:val="hy-AM"/>
              </w:rPr>
            </w:pPr>
            <m:oMath>
              <m:sSub>
                <m:sSubPr>
                  <m:ctrlPr>
                    <w:rPr>
                      <w:rFonts w:ascii="Cambria Math" w:hAnsi="Cambria Math"/>
                      <w:color w:val="auto"/>
                      <w:sz w:val="24"/>
                      <w:szCs w:val="24"/>
                      <w:lang w:val="hy-AM"/>
                    </w:rPr>
                  </m:ctrlPr>
                </m:sSubPr>
                <m:e>
                  <m:r>
                    <w:rPr>
                      <w:rFonts w:ascii="Cambria Math" w:hAnsi="Cambria Math"/>
                      <w:color w:val="auto"/>
                      <w:sz w:val="24"/>
                      <w:szCs w:val="24"/>
                      <w:lang w:val="hy-AM"/>
                    </w:rPr>
                    <m:t>L</m:t>
                  </m:r>
                </m:e>
                <m:sub>
                  <m:r>
                    <w:rPr>
                      <w:rFonts w:ascii="Cambria Math" w:hAnsi="Cambria Math"/>
                      <w:color w:val="auto"/>
                      <w:sz w:val="24"/>
                      <w:szCs w:val="24"/>
                      <w:lang w:val="hy-AM"/>
                    </w:rPr>
                    <m:t>ընդ</m:t>
                  </m:r>
                </m:sub>
              </m:sSub>
              <m:r>
                <m:rPr>
                  <m:sty m:val="p"/>
                </m:rPr>
                <w:rPr>
                  <w:rFonts w:ascii="Cambria Math" w:hAnsi="Cambria Math"/>
                  <w:color w:val="auto"/>
                  <w:sz w:val="24"/>
                  <w:szCs w:val="24"/>
                  <w:lang w:val="hy-AM"/>
                </w:rPr>
                <m:t>=</m:t>
              </m:r>
              <m:f>
                <m:fPr>
                  <m:ctrlPr>
                    <w:rPr>
                      <w:rFonts w:ascii="Cambria Math" w:hAnsi="Cambria Math"/>
                      <w:color w:val="auto"/>
                      <w:sz w:val="24"/>
                      <w:szCs w:val="24"/>
                      <w:lang w:val="hy-AM"/>
                    </w:rPr>
                  </m:ctrlPr>
                </m:fPr>
                <m:num>
                  <m:sSub>
                    <m:sSubPr>
                      <m:ctrlPr>
                        <w:rPr>
                          <w:rFonts w:ascii="Cambria Math" w:hAnsi="Cambria Math"/>
                          <w:i/>
                          <w:color w:val="auto"/>
                          <w:sz w:val="24"/>
                          <w:szCs w:val="24"/>
                          <w:lang w:val="hy-AM"/>
                        </w:rPr>
                      </m:ctrlPr>
                    </m:sSubPr>
                    <m:e>
                      <m:r>
                        <w:rPr>
                          <w:rFonts w:ascii="Cambria Math" w:hAnsi="Cambria Math"/>
                          <w:color w:val="auto"/>
                          <w:sz w:val="24"/>
                          <w:szCs w:val="24"/>
                          <w:lang w:val="hy-AM"/>
                        </w:rPr>
                        <m:t>E</m:t>
                      </m:r>
                    </m:e>
                    <m:sub>
                      <m:r>
                        <w:rPr>
                          <w:rFonts w:ascii="Cambria Math" w:hAnsi="Cambria Math"/>
                          <w:color w:val="auto"/>
                          <w:sz w:val="24"/>
                          <w:szCs w:val="24"/>
                          <w:lang w:val="hy-AM"/>
                        </w:rPr>
                        <m:t>բ</m:t>
                      </m:r>
                    </m:sub>
                  </m:sSub>
                  <m:sSubSup>
                    <m:sSubSupPr>
                      <m:ctrlPr>
                        <w:rPr>
                          <w:rFonts w:ascii="Cambria Math" w:hAnsi="Cambria Math"/>
                          <w:i/>
                          <w:color w:val="auto"/>
                          <w:sz w:val="24"/>
                          <w:szCs w:val="24"/>
                          <w:lang w:val="hy-AM"/>
                        </w:rPr>
                      </m:ctrlPr>
                    </m:sSubSupPr>
                    <m:e>
                      <m:r>
                        <w:rPr>
                          <w:rFonts w:ascii="Cambria Math" w:hAnsi="Cambria Math"/>
                          <w:color w:val="auto"/>
                          <w:sz w:val="24"/>
                          <w:szCs w:val="24"/>
                          <w:lang w:val="hy-AM"/>
                        </w:rPr>
                        <m:t>δ</m:t>
                      </m:r>
                    </m:e>
                    <m:sub>
                      <m:r>
                        <w:rPr>
                          <w:rFonts w:ascii="Cambria Math" w:hAnsi="Cambria Math"/>
                          <w:color w:val="auto"/>
                          <w:sz w:val="24"/>
                          <w:szCs w:val="24"/>
                          <w:lang w:val="hy-AM"/>
                        </w:rPr>
                        <m:t>մ</m:t>
                      </m:r>
                    </m:sub>
                    <m:sup>
                      <m:r>
                        <w:rPr>
                          <w:rFonts w:ascii="Cambria Math" w:hAnsi="Cambria Math"/>
                          <w:color w:val="auto"/>
                          <w:sz w:val="24"/>
                          <w:szCs w:val="24"/>
                          <w:lang w:val="hy-AM"/>
                        </w:rPr>
                        <m:t>'</m:t>
                      </m:r>
                    </m:sup>
                  </m:sSubSup>
                </m:num>
                <m:den>
                  <m:sSubSup>
                    <m:sSubSupPr>
                      <m:ctrlPr>
                        <w:rPr>
                          <w:rFonts w:ascii="Cambria Math" w:hAnsi="Cambria Math"/>
                          <w:i/>
                          <w:color w:val="auto"/>
                          <w:sz w:val="24"/>
                          <w:szCs w:val="24"/>
                          <w:lang w:val="hy-AM"/>
                        </w:rPr>
                      </m:ctrlPr>
                    </m:sSubSupPr>
                    <m:e>
                      <m:r>
                        <w:rPr>
                          <w:rFonts w:ascii="Cambria Math" w:hAnsi="Cambria Math"/>
                          <w:color w:val="auto"/>
                          <w:sz w:val="24"/>
                          <w:szCs w:val="24"/>
                          <w:lang w:val="hy-AM"/>
                        </w:rPr>
                        <m:t>σ</m:t>
                      </m:r>
                    </m:e>
                    <m:sub>
                      <m:r>
                        <w:rPr>
                          <w:rFonts w:ascii="Cambria Math" w:hAnsi="Cambria Math"/>
                          <w:color w:val="auto"/>
                          <w:sz w:val="24"/>
                          <w:szCs w:val="24"/>
                          <w:lang w:val="hy-AM"/>
                        </w:rPr>
                        <m:t>t</m:t>
                      </m:r>
                    </m:sub>
                    <m:sup>
                      <m:r>
                        <w:rPr>
                          <w:rFonts w:ascii="Cambria Math" w:hAnsi="Cambria Math"/>
                          <w:color w:val="auto"/>
                          <w:sz w:val="24"/>
                          <w:szCs w:val="24"/>
                          <w:lang w:val="hy-AM"/>
                        </w:rPr>
                        <m:t>փ</m:t>
                      </m:r>
                    </m:sup>
                  </m:sSubSup>
                  <m:r>
                    <w:rPr>
                      <w:rFonts w:ascii="Cambria Math" w:hAnsi="Cambria Math"/>
                      <w:color w:val="auto"/>
                      <w:sz w:val="24"/>
                      <w:szCs w:val="24"/>
                      <w:lang w:val="hy-AM"/>
                    </w:rPr>
                    <m:t>-</m:t>
                  </m:r>
                  <m:sSubSup>
                    <m:sSubSupPr>
                      <m:ctrlPr>
                        <w:rPr>
                          <w:rFonts w:ascii="Cambria Math" w:hAnsi="Cambria Math"/>
                          <w:i/>
                          <w:color w:val="auto"/>
                          <w:sz w:val="24"/>
                          <w:szCs w:val="24"/>
                          <w:lang w:val="hy-AM"/>
                        </w:rPr>
                      </m:ctrlPr>
                    </m:sSubSupPr>
                    <m:e>
                      <m:r>
                        <w:rPr>
                          <w:rFonts w:ascii="Cambria Math" w:hAnsi="Cambria Math"/>
                          <w:color w:val="auto"/>
                          <w:sz w:val="24"/>
                          <w:szCs w:val="24"/>
                          <w:lang w:val="hy-AM"/>
                        </w:rPr>
                        <m:t>δ</m:t>
                      </m:r>
                    </m:e>
                    <m:sub>
                      <m:r>
                        <w:rPr>
                          <w:rFonts w:ascii="Cambria Math" w:hAnsi="Cambria Math"/>
                          <w:color w:val="auto"/>
                          <w:sz w:val="24"/>
                          <w:szCs w:val="24"/>
                          <w:lang w:val="hy-AM"/>
                        </w:rPr>
                        <m:t>մ</m:t>
                      </m:r>
                    </m:sub>
                    <m:sup>
                      <m:r>
                        <w:rPr>
                          <w:rFonts w:ascii="Cambria Math" w:hAnsi="Cambria Math"/>
                          <w:color w:val="auto"/>
                          <w:sz w:val="24"/>
                          <w:szCs w:val="24"/>
                          <w:lang w:val="hy-AM"/>
                        </w:rPr>
                        <m:t>'</m:t>
                      </m:r>
                    </m:sup>
                  </m:sSubSup>
                  <m:f>
                    <m:fPr>
                      <m:ctrlPr>
                        <w:rPr>
                          <w:rFonts w:ascii="Cambria Math" w:hAnsi="Cambria Math"/>
                          <w:i/>
                          <w:color w:val="auto"/>
                          <w:sz w:val="24"/>
                          <w:szCs w:val="24"/>
                          <w:lang w:val="hy-AM"/>
                        </w:rPr>
                      </m:ctrlPr>
                    </m:fPr>
                    <m:num>
                      <m:sSub>
                        <m:sSubPr>
                          <m:ctrlPr>
                            <w:rPr>
                              <w:rFonts w:ascii="Cambria Math" w:hAnsi="Cambria Math"/>
                              <w:i/>
                              <w:color w:val="auto"/>
                              <w:sz w:val="24"/>
                              <w:szCs w:val="24"/>
                              <w:lang w:val="hy-AM"/>
                            </w:rPr>
                          </m:ctrlPr>
                        </m:sSubPr>
                        <m:e>
                          <m:r>
                            <w:rPr>
                              <w:rFonts w:ascii="Cambria Math" w:hAnsi="Cambria Math"/>
                              <w:color w:val="auto"/>
                              <w:sz w:val="24"/>
                              <w:szCs w:val="24"/>
                              <w:lang w:val="hy-AM"/>
                            </w:rPr>
                            <m:t>h</m:t>
                          </m:r>
                        </m:e>
                        <m:sub>
                          <m:r>
                            <w:rPr>
                              <w:rFonts w:ascii="Cambria Math" w:hAnsi="Cambria Math"/>
                              <w:color w:val="auto"/>
                              <w:sz w:val="24"/>
                              <w:szCs w:val="24"/>
                              <w:lang w:val="hy-AM"/>
                            </w:rPr>
                            <m:t>մ</m:t>
                          </m:r>
                        </m:sub>
                      </m:sSub>
                    </m:num>
                    <m:den>
                      <m:r>
                        <w:rPr>
                          <w:rFonts w:ascii="Cambria Math" w:hAnsi="Cambria Math"/>
                          <w:color w:val="auto"/>
                          <w:sz w:val="24"/>
                          <w:szCs w:val="24"/>
                          <w:lang w:val="hy-AM"/>
                        </w:rPr>
                        <m:t>h</m:t>
                      </m:r>
                    </m:den>
                  </m:f>
                </m:den>
              </m:f>
            </m:oMath>
            <w:r w:rsidR="008C732F" w:rsidRPr="008C732F">
              <w:rPr>
                <w:rFonts w:ascii="GHEA Grapalat" w:hAnsi="GHEA Grapalat"/>
                <w:color w:val="auto"/>
                <w:sz w:val="24"/>
                <w:szCs w:val="24"/>
                <w:lang w:val="hy-AM"/>
              </w:rPr>
              <w:t xml:space="preserve">     </w:t>
            </w:r>
          </w:p>
        </w:tc>
        <w:tc>
          <w:tcPr>
            <w:tcW w:w="1838" w:type="dxa"/>
            <w:vAlign w:val="center"/>
          </w:tcPr>
          <w:p w14:paraId="1B07C79A" w14:textId="77777777" w:rsidR="008C732F" w:rsidRPr="00400AC2" w:rsidRDefault="008C732F"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lang w:val="ru-RU"/>
              </w:rPr>
              <w:t>1</w:t>
            </w:r>
            <w:r>
              <w:rPr>
                <w:b w:val="0"/>
                <w:bCs w:val="0"/>
                <w:color w:val="auto"/>
                <w:sz w:val="24"/>
                <w:lang w:val="en-US"/>
              </w:rPr>
              <w:t>9</w:t>
            </w:r>
            <w:r w:rsidRPr="00400AC2">
              <w:rPr>
                <w:b w:val="0"/>
                <w:bCs w:val="0"/>
                <w:color w:val="auto"/>
                <w:sz w:val="24"/>
              </w:rPr>
              <w:t>)</w:t>
            </w:r>
          </w:p>
        </w:tc>
      </w:tr>
    </w:tbl>
    <w:p w14:paraId="376D223E" w14:textId="77777777" w:rsidR="008C732F" w:rsidRDefault="008C732F" w:rsidP="004D1A25">
      <w:pPr>
        <w:pStyle w:val="ListParagraph"/>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400AC2">
        <w:rPr>
          <w:rFonts w:ascii="GHEA Grapalat" w:hAnsi="GHEA Grapalat"/>
          <w:sz w:val="24"/>
          <w:szCs w:val="24"/>
          <w:lang w:val="hy-AM"/>
        </w:rPr>
        <w:t>որտեղ</w:t>
      </w:r>
      <w:r>
        <w:rPr>
          <w:rFonts w:ascii="GHEA Grapalat" w:hAnsi="GHEA Grapalat"/>
          <w:sz w:val="24"/>
          <w:szCs w:val="24"/>
          <w:lang w:val="hy-AM"/>
        </w:rPr>
        <w:t>`</w:t>
      </w:r>
    </w:p>
    <w:p w14:paraId="70C77658" w14:textId="5175C267" w:rsidR="008C732F" w:rsidRPr="00400AC2" w:rsidRDefault="00000000" w:rsidP="004D1A25">
      <w:pPr>
        <w:pStyle w:val="Title"/>
        <w:spacing w:line="360" w:lineRule="auto"/>
        <w:ind w:left="90" w:firstLine="540"/>
        <w:jc w:val="both"/>
        <w:rPr>
          <w:rFonts w:ascii="GHEA Grapalat" w:hAnsi="GHEA Grapalat"/>
          <w:sz w:val="24"/>
          <w:szCs w:val="24"/>
          <w:lang w:val="hy-AM"/>
        </w:rPr>
      </w:pPr>
      <m:oMath>
        <m:sSubSup>
          <m:sSubSupPr>
            <m:ctrlPr>
              <w:rPr>
                <w:rFonts w:ascii="Cambria Math" w:hAnsi="Cambria Math"/>
                <w:i/>
                <w:sz w:val="24"/>
                <w:szCs w:val="24"/>
                <w:lang w:val="hy-AM"/>
              </w:rPr>
            </m:ctrlPr>
          </m:sSubSupPr>
          <m:e>
            <m:r>
              <w:rPr>
                <w:rFonts w:ascii="Cambria Math" w:hAnsi="Cambria Math"/>
                <w:sz w:val="24"/>
                <w:szCs w:val="24"/>
                <w:lang w:val="hy-AM"/>
              </w:rPr>
              <m:t>δ</m:t>
            </m:r>
          </m:e>
          <m:sub>
            <m:r>
              <w:rPr>
                <w:rFonts w:ascii="Cambria Math" w:hAnsi="Cambria Math"/>
                <w:sz w:val="24"/>
                <w:szCs w:val="24"/>
                <w:lang w:val="hy-AM"/>
              </w:rPr>
              <m:t xml:space="preserve">մ </m:t>
            </m:r>
          </m:sub>
          <m:sup>
            <m:r>
              <w:rPr>
                <w:rFonts w:ascii="Cambria Math" w:hAnsi="Cambria Math"/>
                <w:sz w:val="24"/>
                <w:szCs w:val="24"/>
                <w:lang w:val="hy-AM"/>
              </w:rPr>
              <m:t>՛</m:t>
            </m:r>
          </m:sup>
        </m:sSubSup>
      </m:oMath>
      <w:r w:rsidR="008C732F" w:rsidRPr="00400AC2">
        <w:rPr>
          <w:rFonts w:ascii="GHEA Grapalat" w:hAnsi="GHEA Grapalat"/>
          <w:sz w:val="24"/>
          <w:szCs w:val="24"/>
          <w:lang w:val="hy-AM"/>
        </w:rPr>
        <w:t xml:space="preserve">– </w:t>
      </w:r>
      <w:r w:rsidR="008C732F" w:rsidRPr="00994426">
        <w:rPr>
          <w:rFonts w:ascii="Cambria Math" w:hAnsi="GHEA Grapalat"/>
          <w:sz w:val="24"/>
          <w:szCs w:val="24"/>
          <w:lang w:val="hy-AM" w:eastAsia="ru-RU"/>
        </w:rPr>
        <w:t>ընդարձակման</w:t>
      </w:r>
      <w:r w:rsidR="008C732F" w:rsidRPr="00400AC2">
        <w:rPr>
          <w:rFonts w:ascii="GHEA Grapalat" w:hAnsi="GHEA Grapalat"/>
          <w:sz w:val="24"/>
          <w:szCs w:val="24"/>
          <w:lang w:val="hy-AM"/>
        </w:rPr>
        <w:t xml:space="preserve"> կարանի միջադիրի սեղմման դեֆորմացիան է, որը պետք է որոշել հետևյալ բանաձևով՝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8C732F" w:rsidRPr="00400AC2" w14:paraId="068FB598" w14:textId="77777777" w:rsidTr="002A734F">
        <w:tc>
          <w:tcPr>
            <w:tcW w:w="7791" w:type="dxa"/>
          </w:tcPr>
          <w:p w14:paraId="2F13F54C" w14:textId="6FD3897A" w:rsidR="008C732F" w:rsidRPr="0074523F" w:rsidRDefault="00000000" w:rsidP="005C46AE">
            <w:pPr>
              <w:tabs>
                <w:tab w:val="left" w:pos="1080"/>
                <w:tab w:val="left" w:pos="1260"/>
              </w:tabs>
              <w:autoSpaceDE w:val="0"/>
              <w:autoSpaceDN w:val="0"/>
              <w:adjustRightInd w:val="0"/>
              <w:spacing w:after="0" w:line="360" w:lineRule="auto"/>
              <w:ind w:right="0" w:firstLine="0"/>
              <w:jc w:val="center"/>
              <w:rPr>
                <w:rFonts w:ascii="GHEA Grapalat" w:hAnsi="GHEA Grapalat"/>
                <w:iCs/>
                <w:color w:val="auto"/>
                <w:sz w:val="24"/>
                <w:szCs w:val="24"/>
                <w:lang w:val="hy-AM"/>
              </w:rPr>
            </w:pPr>
            <m:oMath>
              <m:sSubSup>
                <m:sSubSupPr>
                  <m:ctrlPr>
                    <w:rPr>
                      <w:rFonts w:ascii="Cambria Math" w:hAnsi="Cambria Math"/>
                      <w:i/>
                      <w:color w:val="auto"/>
                      <w:sz w:val="24"/>
                      <w:szCs w:val="24"/>
                      <w:lang w:val="hy-AM"/>
                    </w:rPr>
                  </m:ctrlPr>
                </m:sSubSupPr>
                <m:e>
                  <m:r>
                    <w:rPr>
                      <w:rFonts w:ascii="Cambria Math" w:hAnsi="Cambria Math"/>
                      <w:color w:val="auto"/>
                      <w:sz w:val="24"/>
                      <w:szCs w:val="24"/>
                      <w:lang w:val="hy-AM"/>
                    </w:rPr>
                    <m:t>δ</m:t>
                  </m:r>
                </m:e>
                <m:sub>
                  <m:r>
                    <w:rPr>
                      <w:rFonts w:ascii="Cambria Math" w:hAnsi="Cambria Math"/>
                      <w:color w:val="auto"/>
                      <w:sz w:val="24"/>
                      <w:szCs w:val="24"/>
                      <w:lang w:val="hy-AM"/>
                    </w:rPr>
                    <m:t>մ</m:t>
                  </m:r>
                </m:sub>
                <m:sup>
                  <m:r>
                    <w:rPr>
                      <w:rFonts w:ascii="Cambria Math" w:hAnsi="Cambria Math"/>
                      <w:color w:val="auto"/>
                      <w:sz w:val="24"/>
                      <w:szCs w:val="24"/>
                      <w:lang w:val="hy-AM"/>
                    </w:rPr>
                    <m:t>'</m:t>
                  </m:r>
                </m:sup>
              </m:sSubSup>
              <m:r>
                <m:rPr>
                  <m:sty m:val="p"/>
                </m:rPr>
                <w:rPr>
                  <w:rFonts w:ascii="Cambria Math" w:hAnsi="Cambria Math"/>
                  <w:color w:val="auto"/>
                  <w:sz w:val="24"/>
                  <w:szCs w:val="24"/>
                  <w:lang w:val="hy-AM"/>
                </w:rPr>
                <m:t>=</m:t>
              </m:r>
              <m:f>
                <m:fPr>
                  <m:ctrlPr>
                    <w:rPr>
                      <w:rFonts w:ascii="Cambria Math" w:hAnsi="Cambria Math"/>
                      <w:i/>
                      <w:color w:val="auto"/>
                      <w:sz w:val="24"/>
                      <w:szCs w:val="24"/>
                      <w:lang w:val="hy-AM"/>
                    </w:rPr>
                  </m:ctrlPr>
                </m:fPr>
                <m:num>
                  <m:sSub>
                    <m:sSubPr>
                      <m:ctrlPr>
                        <w:rPr>
                          <w:rFonts w:ascii="Cambria Math" w:hAnsi="Cambria Math"/>
                          <w:i/>
                          <w:color w:val="auto"/>
                          <w:sz w:val="24"/>
                          <w:szCs w:val="24"/>
                          <w:lang w:val="hy-AM"/>
                        </w:rPr>
                      </m:ctrlPr>
                    </m:sSubPr>
                    <m:e>
                      <m:r>
                        <w:rPr>
                          <w:rFonts w:ascii="Cambria Math" w:hAnsi="Cambria Math"/>
                          <w:color w:val="auto"/>
                          <w:sz w:val="24"/>
                          <w:szCs w:val="24"/>
                          <w:lang w:val="hy-AM"/>
                        </w:rPr>
                        <m:t>B</m:t>
                      </m:r>
                    </m:e>
                    <m:sub>
                      <m:r>
                        <w:rPr>
                          <w:rFonts w:ascii="Cambria Math" w:hAnsi="Cambria Math"/>
                          <w:color w:val="auto"/>
                          <w:sz w:val="24"/>
                          <w:szCs w:val="24"/>
                          <w:lang w:val="hy-AM"/>
                        </w:rPr>
                        <m:t>մ</m:t>
                      </m:r>
                    </m:sub>
                  </m:sSub>
                  <m:sSubSup>
                    <m:sSubSupPr>
                      <m:ctrlPr>
                        <w:rPr>
                          <w:rFonts w:ascii="Cambria Math" w:hAnsi="Cambria Math"/>
                          <w:i/>
                          <w:color w:val="auto"/>
                          <w:sz w:val="24"/>
                          <w:szCs w:val="24"/>
                          <w:lang w:val="hy-AM"/>
                        </w:rPr>
                      </m:ctrlPr>
                    </m:sSubSupPr>
                    <m:e>
                      <m:r>
                        <w:rPr>
                          <w:rFonts w:ascii="Cambria Math" w:hAnsi="Cambria Math"/>
                          <w:color w:val="auto"/>
                          <w:sz w:val="24"/>
                          <w:szCs w:val="24"/>
                          <w:lang w:val="hy-AM"/>
                        </w:rPr>
                        <m:t>σ</m:t>
                      </m:r>
                    </m:e>
                    <m:sub>
                      <m:r>
                        <w:rPr>
                          <w:rFonts w:ascii="Cambria Math" w:hAnsi="Cambria Math"/>
                          <w:color w:val="auto"/>
                          <w:sz w:val="24"/>
                          <w:szCs w:val="24"/>
                          <w:lang w:val="hy-AM"/>
                        </w:rPr>
                        <m:t>մ</m:t>
                      </m:r>
                    </m:sub>
                    <m:sup>
                      <m:r>
                        <w:rPr>
                          <w:rFonts w:ascii="Cambria Math" w:hAnsi="Cambria Math"/>
                          <w:color w:val="auto"/>
                          <w:sz w:val="24"/>
                          <w:szCs w:val="24"/>
                          <w:lang w:val="hy-AM"/>
                        </w:rPr>
                        <m:t>'</m:t>
                      </m:r>
                    </m:sup>
                  </m:sSubSup>
                  <m:ctrlPr>
                    <w:rPr>
                      <w:rFonts w:ascii="Cambria Math" w:hAnsi="Cambria Math"/>
                      <w:color w:val="auto"/>
                      <w:sz w:val="24"/>
                      <w:szCs w:val="24"/>
                      <w:lang w:val="hy-AM"/>
                    </w:rPr>
                  </m:ctrlPr>
                </m:num>
                <m:den>
                  <m:sSub>
                    <m:sSubPr>
                      <m:ctrlPr>
                        <w:rPr>
                          <w:rFonts w:ascii="Cambria Math" w:hAnsi="Cambria Math"/>
                          <w:i/>
                          <w:color w:val="auto"/>
                          <w:sz w:val="24"/>
                          <w:szCs w:val="24"/>
                          <w:lang w:val="hy-AM"/>
                        </w:rPr>
                      </m:ctrlPr>
                    </m:sSubPr>
                    <m:e>
                      <m:r>
                        <w:rPr>
                          <w:rFonts w:ascii="Cambria Math" w:hAnsi="Cambria Math"/>
                          <w:color w:val="auto"/>
                          <w:sz w:val="24"/>
                          <w:szCs w:val="24"/>
                          <w:lang w:val="hy-AM"/>
                        </w:rPr>
                        <m:t>E</m:t>
                      </m:r>
                    </m:e>
                    <m:sub>
                      <m:r>
                        <w:rPr>
                          <w:rFonts w:ascii="Cambria Math" w:hAnsi="Cambria Math"/>
                          <w:color w:val="auto"/>
                          <w:sz w:val="24"/>
                          <w:szCs w:val="24"/>
                          <w:lang w:val="hy-AM"/>
                        </w:rPr>
                        <m:t>մ</m:t>
                      </m:r>
                    </m:sub>
                  </m:sSub>
                </m:den>
              </m:f>
            </m:oMath>
            <w:r w:rsidR="008C732F" w:rsidRPr="00400AC2">
              <w:rPr>
                <w:rFonts w:ascii="GHEA Grapalat" w:hAnsi="GHEA Grapalat"/>
                <w:color w:val="auto"/>
                <w:sz w:val="24"/>
                <w:szCs w:val="24"/>
                <w:lang w:val="hy-AM"/>
              </w:rPr>
              <w:t xml:space="preserve">     </w:t>
            </w:r>
          </w:p>
        </w:tc>
        <w:tc>
          <w:tcPr>
            <w:tcW w:w="1838" w:type="dxa"/>
            <w:vAlign w:val="center"/>
          </w:tcPr>
          <w:p w14:paraId="2BB62AAB" w14:textId="77777777" w:rsidR="008C732F" w:rsidRPr="00400AC2" w:rsidRDefault="008C732F"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lang w:val="ru-RU"/>
              </w:rPr>
              <w:t>20</w:t>
            </w:r>
            <w:r w:rsidRPr="00400AC2">
              <w:rPr>
                <w:b w:val="0"/>
                <w:bCs w:val="0"/>
                <w:color w:val="auto"/>
                <w:sz w:val="24"/>
              </w:rPr>
              <w:t>)</w:t>
            </w:r>
          </w:p>
        </w:tc>
      </w:tr>
    </w:tbl>
    <w:p w14:paraId="52364908" w14:textId="199970E0" w:rsidR="008C732F" w:rsidRPr="00994426" w:rsidRDefault="00000000" w:rsidP="004D1A25">
      <w:pPr>
        <w:pStyle w:val="Title"/>
        <w:spacing w:line="360" w:lineRule="auto"/>
        <w:ind w:left="90" w:firstLine="540"/>
        <w:jc w:val="both"/>
        <w:rPr>
          <w:rFonts w:ascii="Cambria Math" w:hAnsi="GHEA Grapalat"/>
          <w:sz w:val="24"/>
          <w:szCs w:val="24"/>
          <w:lang w:val="hy-AM" w:eastAsia="ru-RU"/>
        </w:rPr>
      </w:pPr>
      <m:oMath>
        <m:sSub>
          <m:sSubPr>
            <m:ctrlPr>
              <w:rPr>
                <w:rFonts w:ascii="Cambria Math" w:hAnsi="Cambria Math"/>
                <w:sz w:val="24"/>
                <w:szCs w:val="24"/>
                <w:lang w:val="hy-AM" w:eastAsia="ru-RU"/>
              </w:rPr>
            </m:ctrlPr>
          </m:sSubPr>
          <m:e>
            <m:r>
              <w:rPr>
                <w:rFonts w:ascii="Cambria Math" w:hAnsi="Cambria Math"/>
                <w:sz w:val="24"/>
                <w:szCs w:val="24"/>
                <w:lang w:val="hy-AM" w:eastAsia="ru-RU"/>
              </w:rPr>
              <m:t>B</m:t>
            </m:r>
          </m:e>
          <m:sub>
            <m:r>
              <m:rPr>
                <m:sty m:val="p"/>
              </m:rPr>
              <w:rPr>
                <w:rFonts w:ascii="Cambria Math" w:hAnsi="Cambria Math"/>
                <w:sz w:val="24"/>
                <w:szCs w:val="24"/>
                <w:lang w:val="hy-AM" w:eastAsia="ru-RU"/>
              </w:rPr>
              <m:t>մ</m:t>
            </m:r>
          </m:sub>
        </m:sSub>
      </m:oMath>
      <w:r w:rsidR="008C732F" w:rsidRPr="00994426">
        <w:rPr>
          <w:rFonts w:ascii="Cambria Math" w:hAnsi="GHEA Grapalat"/>
          <w:sz w:val="24"/>
          <w:szCs w:val="24"/>
          <w:lang w:val="hy-AM" w:eastAsia="ru-RU"/>
        </w:rPr>
        <w:t xml:space="preserve"> - </w:t>
      </w:r>
      <w:r w:rsidR="008C732F" w:rsidRPr="00994426">
        <w:rPr>
          <w:rFonts w:ascii="Cambria Math" w:hAnsi="GHEA Grapalat"/>
          <w:sz w:val="24"/>
          <w:szCs w:val="24"/>
          <w:lang w:val="hy-AM" w:eastAsia="ru-RU"/>
        </w:rPr>
        <w:t>միջադիրի</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լայնությունն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է</w:t>
      </w:r>
      <w:r w:rsidR="008C732F" w:rsidRPr="00994426">
        <w:rPr>
          <w:rFonts w:ascii="Cambria Math" w:hAnsi="GHEA Grapalat"/>
          <w:sz w:val="24"/>
          <w:szCs w:val="24"/>
          <w:lang w:val="hy-AM" w:eastAsia="ru-RU"/>
        </w:rPr>
        <w:t>,</w:t>
      </w:r>
      <w:r w:rsidR="004D1A25">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մ</w:t>
      </w:r>
      <w:r w:rsidR="008C732F" w:rsidRPr="00994426">
        <w:rPr>
          <w:rFonts w:ascii="Cambria Math" w:hAnsi="GHEA Grapalat"/>
          <w:sz w:val="24"/>
          <w:szCs w:val="24"/>
          <w:lang w:val="hy-AM" w:eastAsia="ru-RU"/>
        </w:rPr>
        <w:t>,</w:t>
      </w:r>
    </w:p>
    <w:p w14:paraId="079C9652" w14:textId="2BE55FD0" w:rsidR="008C732F" w:rsidRPr="00994426" w:rsidRDefault="00000000" w:rsidP="004D1A25">
      <w:pPr>
        <w:pStyle w:val="Title"/>
        <w:spacing w:line="360" w:lineRule="auto"/>
        <w:ind w:left="90" w:firstLine="540"/>
        <w:jc w:val="both"/>
        <w:rPr>
          <w:rFonts w:ascii="Cambria Math" w:hAnsi="GHEA Grapalat"/>
          <w:sz w:val="24"/>
          <w:szCs w:val="24"/>
          <w:lang w:val="hy-AM" w:eastAsia="ru-RU"/>
        </w:rPr>
      </w:pPr>
      <m:oMath>
        <m:sSub>
          <m:sSubPr>
            <m:ctrlPr>
              <w:rPr>
                <w:rFonts w:ascii="Cambria Math" w:hAnsi="Cambria Math"/>
                <w:sz w:val="24"/>
                <w:szCs w:val="24"/>
                <w:lang w:val="hy-AM" w:eastAsia="ru-RU"/>
              </w:rPr>
            </m:ctrlPr>
          </m:sSubPr>
          <m:e>
            <m:r>
              <w:rPr>
                <w:rFonts w:ascii="Cambria Math" w:hAnsi="Cambria Math"/>
                <w:sz w:val="24"/>
                <w:szCs w:val="24"/>
                <w:lang w:val="hy-AM" w:eastAsia="ru-RU"/>
              </w:rPr>
              <m:t>E</m:t>
            </m:r>
          </m:e>
          <m:sub>
            <m:r>
              <m:rPr>
                <m:sty m:val="p"/>
              </m:rPr>
              <w:rPr>
                <w:rFonts w:ascii="Cambria Math" w:hAnsi="Cambria Math"/>
                <w:sz w:val="24"/>
                <w:szCs w:val="24"/>
                <w:lang w:val="hy-AM" w:eastAsia="ru-RU"/>
              </w:rPr>
              <m:t>մ</m:t>
            </m:r>
          </m:sub>
        </m:sSub>
      </m:oMath>
      <w:r w:rsidR="008C732F" w:rsidRPr="00994426">
        <w:rPr>
          <w:rFonts w:ascii="Cambria Math" w:hAnsi="GHEA Grapalat"/>
          <w:sz w:val="24"/>
          <w:szCs w:val="24"/>
          <w:lang w:val="hy-AM" w:eastAsia="ru-RU"/>
        </w:rPr>
        <w:t xml:space="preserve"> -</w:t>
      </w:r>
      <w:r w:rsidR="004D1A25">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միջադիրի</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առաձգականության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մոդուլն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է</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որը</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փայտե</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միջադիրների</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դեպքում</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ընդունվում</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է</w:t>
      </w:r>
      <w:r w:rsidR="008C732F" w:rsidRPr="00994426">
        <w:rPr>
          <w:rFonts w:ascii="Cambria Math" w:hAnsi="GHEA Grapalat"/>
          <w:sz w:val="24"/>
          <w:szCs w:val="24"/>
          <w:lang w:val="hy-AM" w:eastAsia="ru-RU"/>
        </w:rPr>
        <w:t xml:space="preserve"> </w:t>
      </w:r>
      <m:oMath>
        <m:sSub>
          <m:sSubPr>
            <m:ctrlPr>
              <w:rPr>
                <w:rFonts w:ascii="Cambria Math" w:hAnsi="Cambria Math"/>
                <w:sz w:val="24"/>
                <w:szCs w:val="24"/>
                <w:lang w:val="hy-AM" w:eastAsia="ru-RU"/>
              </w:rPr>
            </m:ctrlPr>
          </m:sSubPr>
          <m:e>
            <m:r>
              <w:rPr>
                <w:rFonts w:ascii="Cambria Math" w:hAnsi="Cambria Math"/>
                <w:sz w:val="24"/>
                <w:szCs w:val="24"/>
                <w:lang w:val="hy-AM" w:eastAsia="ru-RU"/>
              </w:rPr>
              <m:t>E</m:t>
            </m:r>
          </m:e>
          <m:sub>
            <m:r>
              <m:rPr>
                <m:sty m:val="p"/>
              </m:rPr>
              <w:rPr>
                <w:rFonts w:ascii="Cambria Math" w:hAnsi="Cambria Math"/>
                <w:sz w:val="24"/>
                <w:szCs w:val="24"/>
                <w:lang w:val="hy-AM" w:eastAsia="ru-RU"/>
              </w:rPr>
              <m:t>մ</m:t>
            </m:r>
          </m:sub>
        </m:sSub>
      </m:oMath>
      <w:r w:rsidR="008C732F" w:rsidRPr="00994426">
        <w:rPr>
          <w:rFonts w:ascii="Cambria Math" w:hAnsi="GHEA Grapalat"/>
          <w:sz w:val="24"/>
          <w:szCs w:val="24"/>
          <w:lang w:val="hy-AM" w:eastAsia="ru-RU"/>
        </w:rPr>
        <w:t xml:space="preserve"> =</w:t>
      </w:r>
      <w:r w:rsidR="008C732F" w:rsidRPr="00505242">
        <w:rPr>
          <w:rFonts w:ascii="GHEA Grapalat" w:hAnsi="GHEA Grapalat"/>
          <w:sz w:val="24"/>
          <w:szCs w:val="24"/>
          <w:lang w:val="hy-AM" w:eastAsia="ru-RU"/>
        </w:rPr>
        <w:t>8</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ՄՊա</w:t>
      </w:r>
      <w:r w:rsidR="008C732F" w:rsidRPr="00994426">
        <w:rPr>
          <w:rFonts w:ascii="Cambria Math" w:hAnsi="GHEA Grapalat"/>
          <w:sz w:val="24"/>
          <w:szCs w:val="24"/>
          <w:lang w:val="hy-AM" w:eastAsia="ru-RU"/>
        </w:rPr>
        <w:t>,</w:t>
      </w:r>
    </w:p>
    <w:p w14:paraId="1D3F762C" w14:textId="7E07FDF1" w:rsidR="008C732F" w:rsidRPr="00994426" w:rsidRDefault="00000000" w:rsidP="004D1A25">
      <w:pPr>
        <w:pStyle w:val="Title"/>
        <w:spacing w:line="360" w:lineRule="auto"/>
        <w:ind w:left="90" w:firstLine="540"/>
        <w:jc w:val="both"/>
        <w:rPr>
          <w:rFonts w:ascii="Cambria Math" w:hAnsi="GHEA Grapalat"/>
          <w:sz w:val="24"/>
          <w:szCs w:val="24"/>
          <w:lang w:val="hy-AM" w:eastAsia="ru-RU"/>
        </w:rPr>
      </w:pPr>
      <m:oMath>
        <m:sSubSup>
          <m:sSubSupPr>
            <m:ctrlPr>
              <w:rPr>
                <w:rFonts w:ascii="Cambria Math" w:hAnsi="Cambria Math"/>
                <w:sz w:val="24"/>
                <w:szCs w:val="24"/>
                <w:lang w:val="hy-AM" w:eastAsia="ru-RU"/>
              </w:rPr>
            </m:ctrlPr>
          </m:sSubSupPr>
          <m:e>
            <m:r>
              <w:rPr>
                <w:rFonts w:ascii="Cambria Math" w:hAnsi="Cambria Math"/>
                <w:sz w:val="24"/>
                <w:szCs w:val="24"/>
                <w:lang w:val="hy-AM" w:eastAsia="ru-RU"/>
              </w:rPr>
              <m:t>σ</m:t>
            </m:r>
          </m:e>
          <m:sub>
            <m:r>
              <m:rPr>
                <m:sty m:val="p"/>
              </m:rPr>
              <w:rPr>
                <w:rFonts w:ascii="Cambria Math" w:hAnsi="Cambria Math"/>
                <w:sz w:val="24"/>
                <w:szCs w:val="24"/>
                <w:lang w:val="hy-AM" w:eastAsia="ru-RU"/>
              </w:rPr>
              <m:t>մ</m:t>
            </m:r>
          </m:sub>
          <m:sup>
            <m:r>
              <m:rPr>
                <m:sty m:val="p"/>
              </m:rPr>
              <w:rPr>
                <w:rFonts w:ascii="Cambria Math" w:hAnsi="Cambria Math"/>
                <w:sz w:val="24"/>
                <w:szCs w:val="24"/>
                <w:lang w:val="hy-AM" w:eastAsia="ru-RU"/>
              </w:rPr>
              <m:t>'</m:t>
            </m:r>
          </m:sup>
        </m:sSubSup>
        <m:r>
          <m:rPr>
            <m:sty m:val="p"/>
          </m:rPr>
          <w:rPr>
            <w:rFonts w:ascii="Cambria Math" w:hAnsi="Cambria Math"/>
            <w:sz w:val="24"/>
            <w:szCs w:val="24"/>
            <w:lang w:val="hy-AM" w:eastAsia="ru-RU"/>
          </w:rPr>
          <m:t xml:space="preserve">  </m:t>
        </m:r>
      </m:oMath>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ընդարձակման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կարանում</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շրջասեղմումն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է</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սեղմման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ժամանակ</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լարումը</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ՄՊա</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փափուկ</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փայտատեսակներից</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միջադիրների</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դեպքում</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ընդունվում</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է</w:t>
      </w:r>
      <w:r w:rsidR="008C732F" w:rsidRPr="00994426">
        <w:rPr>
          <w:rFonts w:ascii="Cambria Math" w:hAnsi="GHEA Grapalat"/>
          <w:sz w:val="24"/>
          <w:szCs w:val="24"/>
          <w:lang w:val="hy-AM" w:eastAsia="ru-RU"/>
        </w:rPr>
        <w:t xml:space="preserve"> </w:t>
      </w:r>
      <m:oMath>
        <m:sSubSup>
          <m:sSubSupPr>
            <m:ctrlPr>
              <w:rPr>
                <w:rFonts w:ascii="Cambria Math" w:hAnsi="Cambria Math"/>
                <w:sz w:val="24"/>
                <w:szCs w:val="24"/>
                <w:lang w:val="hy-AM" w:eastAsia="ru-RU"/>
              </w:rPr>
            </m:ctrlPr>
          </m:sSubSupPr>
          <m:e>
            <m:r>
              <w:rPr>
                <w:rFonts w:ascii="Cambria Math" w:hAnsi="Cambria Math"/>
                <w:sz w:val="24"/>
                <w:szCs w:val="24"/>
                <w:lang w:val="hy-AM" w:eastAsia="ru-RU"/>
              </w:rPr>
              <m:t>σ</m:t>
            </m:r>
          </m:e>
          <m:sub>
            <m:r>
              <m:rPr>
                <m:sty m:val="p"/>
              </m:rPr>
              <w:rPr>
                <w:rFonts w:ascii="Cambria Math" w:hAnsi="Cambria Math"/>
                <w:sz w:val="24"/>
                <w:szCs w:val="24"/>
                <w:lang w:val="hy-AM" w:eastAsia="ru-RU"/>
              </w:rPr>
              <m:t>մ</m:t>
            </m:r>
          </m:sub>
          <m:sup>
            <m:r>
              <m:rPr>
                <m:sty m:val="p"/>
              </m:rPr>
              <w:rPr>
                <w:rFonts w:ascii="Cambria Math" w:hAnsi="Cambria Math"/>
                <w:sz w:val="24"/>
                <w:szCs w:val="24"/>
                <w:lang w:val="hy-AM" w:eastAsia="ru-RU"/>
              </w:rPr>
              <m:t>'</m:t>
            </m:r>
          </m:sup>
        </m:sSubSup>
        <m:r>
          <m:rPr>
            <m:sty m:val="p"/>
          </m:rPr>
          <w:rPr>
            <w:rFonts w:ascii="Cambria Math" w:hAnsi="Cambria Math"/>
            <w:sz w:val="24"/>
            <w:szCs w:val="24"/>
            <w:lang w:val="hy-AM" w:eastAsia="ru-RU"/>
          </w:rPr>
          <m:t xml:space="preserve">  </m:t>
        </m:r>
      </m:oMath>
      <w:r w:rsidR="008C732F" w:rsidRPr="00994426">
        <w:rPr>
          <w:rFonts w:ascii="Cambria Math" w:hAnsi="GHEA Grapalat"/>
          <w:sz w:val="24"/>
          <w:szCs w:val="24"/>
          <w:lang w:val="hy-AM" w:eastAsia="ru-RU"/>
        </w:rPr>
        <w:t xml:space="preserve"> = </w:t>
      </w:r>
      <w:r w:rsidR="008C732F" w:rsidRPr="00505242">
        <w:rPr>
          <w:rFonts w:ascii="GHEA Grapalat" w:hAnsi="GHEA Grapalat"/>
          <w:sz w:val="24"/>
          <w:szCs w:val="24"/>
          <w:lang w:val="hy-AM" w:eastAsia="ru-RU"/>
        </w:rPr>
        <w:t xml:space="preserve">2 </w:t>
      </w:r>
      <w:r w:rsidR="008C732F" w:rsidRPr="00994426">
        <w:rPr>
          <w:rFonts w:ascii="Cambria Math" w:hAnsi="GHEA Grapalat"/>
          <w:sz w:val="24"/>
          <w:szCs w:val="24"/>
          <w:lang w:val="hy-AM" w:eastAsia="ru-RU"/>
        </w:rPr>
        <w:t>ՄՊա</w:t>
      </w:r>
      <w:r w:rsidR="008C732F" w:rsidRPr="00994426">
        <w:rPr>
          <w:rFonts w:ascii="Cambria Math" w:hAnsi="GHEA Grapalat"/>
          <w:sz w:val="24"/>
          <w:szCs w:val="24"/>
          <w:lang w:val="hy-AM" w:eastAsia="ru-RU"/>
        </w:rPr>
        <w:t>,</w:t>
      </w:r>
    </w:p>
    <w:p w14:paraId="26A53A2C" w14:textId="64B739AC" w:rsidR="008C732F" w:rsidRPr="00994426" w:rsidRDefault="00000000" w:rsidP="004D1A25">
      <w:pPr>
        <w:pStyle w:val="Title"/>
        <w:spacing w:line="360" w:lineRule="auto"/>
        <w:ind w:left="90" w:firstLine="540"/>
        <w:jc w:val="both"/>
        <w:rPr>
          <w:rFonts w:ascii="Cambria Math" w:hAnsi="GHEA Grapalat"/>
          <w:sz w:val="24"/>
          <w:szCs w:val="24"/>
          <w:lang w:val="hy-AM" w:eastAsia="ru-RU"/>
        </w:rPr>
      </w:pPr>
      <m:oMath>
        <m:sSub>
          <m:sSubPr>
            <m:ctrlPr>
              <w:rPr>
                <w:rFonts w:ascii="Cambria Math" w:hAnsi="Cambria Math"/>
                <w:sz w:val="24"/>
                <w:szCs w:val="24"/>
                <w:lang w:val="hy-AM" w:eastAsia="ru-RU"/>
              </w:rPr>
            </m:ctrlPr>
          </m:sSubPr>
          <m:e>
            <m:r>
              <w:rPr>
                <w:rFonts w:ascii="Cambria Math" w:hAnsi="Cambria Math"/>
                <w:sz w:val="24"/>
                <w:szCs w:val="24"/>
                <w:lang w:val="hy-AM" w:eastAsia="ru-RU"/>
              </w:rPr>
              <m:t>h</m:t>
            </m:r>
          </m:e>
          <m:sub>
            <m:r>
              <m:rPr>
                <m:sty m:val="p"/>
              </m:rPr>
              <w:rPr>
                <w:rFonts w:ascii="Cambria Math" w:hAnsi="Cambria Math"/>
                <w:sz w:val="24"/>
                <w:szCs w:val="24"/>
                <w:lang w:val="hy-AM" w:eastAsia="ru-RU"/>
              </w:rPr>
              <m:t>մ</m:t>
            </m:r>
          </m:sub>
        </m:sSub>
        <m:r>
          <m:rPr>
            <m:sty m:val="p"/>
          </m:rPr>
          <w:rPr>
            <w:rFonts w:ascii="Cambria Math" w:hAnsi="Cambria Math"/>
            <w:sz w:val="24"/>
            <w:szCs w:val="24"/>
            <w:lang w:val="hy-AM" w:eastAsia="ru-RU"/>
          </w:rPr>
          <m:t xml:space="preserve"> </m:t>
        </m:r>
      </m:oMath>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միջադիրի</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բարձրությունն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է</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մ</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որն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ընդունվում</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է</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սալի</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հաստությունից</w:t>
      </w:r>
      <w:r w:rsidR="008C732F" w:rsidRPr="00994426">
        <w:rPr>
          <w:rFonts w:ascii="Cambria Math" w:hAnsi="GHEA Grapalat"/>
          <w:sz w:val="24"/>
          <w:szCs w:val="24"/>
          <w:lang w:val="hy-AM" w:eastAsia="ru-RU"/>
        </w:rPr>
        <w:t xml:space="preserve"> </w:t>
      </w:r>
      <w:r w:rsidR="008C732F" w:rsidRPr="00505242">
        <w:rPr>
          <w:rFonts w:ascii="GHEA Grapalat" w:hAnsi="GHEA Grapalat"/>
          <w:sz w:val="24"/>
          <w:szCs w:val="24"/>
          <w:lang w:val="hy-AM" w:eastAsia="ru-RU"/>
        </w:rPr>
        <w:t>0,04</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մ</w:t>
      </w:r>
      <w:r w:rsidR="008C732F" w:rsidRPr="00994426">
        <w:rPr>
          <w:rFonts w:ascii="Cambria Math" w:hAnsi="GHEA Grapalat"/>
          <w:sz w:val="24"/>
          <w:szCs w:val="24"/>
          <w:lang w:val="hy-AM" w:eastAsia="ru-RU"/>
        </w:rPr>
        <w:t>-</w:t>
      </w:r>
      <w:r w:rsidR="008C732F" w:rsidRPr="00994426">
        <w:rPr>
          <w:rFonts w:ascii="Cambria Math" w:hAnsi="GHEA Grapalat"/>
          <w:sz w:val="24"/>
          <w:szCs w:val="24"/>
          <w:lang w:val="hy-AM" w:eastAsia="ru-RU"/>
        </w:rPr>
        <w:t>ով</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պակաս</w:t>
      </w:r>
      <w:r w:rsidR="008C732F" w:rsidRPr="00994426">
        <w:rPr>
          <w:rFonts w:ascii="Cambria Math" w:hAnsi="GHEA Grapalat"/>
          <w:sz w:val="24"/>
          <w:szCs w:val="24"/>
          <w:lang w:val="hy-AM" w:eastAsia="ru-RU"/>
        </w:rPr>
        <w:t>:</w:t>
      </w:r>
    </w:p>
    <w:p w14:paraId="2BB568B3" w14:textId="77777777" w:rsidR="00A96265" w:rsidRPr="00AF558F" w:rsidRDefault="00162A72">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bookmarkStart w:id="65" w:name="_Hlk160944635"/>
      <w:r w:rsidRPr="00AF558F">
        <w:rPr>
          <w:rFonts w:ascii="GHEA Grapalat" w:hAnsi="GHEA Grapalat"/>
          <w:color w:val="auto"/>
          <w:sz w:val="24"/>
          <w:lang w:val="hy-AM"/>
        </w:rPr>
        <w:lastRenderedPageBreak/>
        <w:t>Սեղղման կարաններ</w:t>
      </w:r>
      <w:r w:rsidR="00AF66C1" w:rsidRPr="00AF558F">
        <w:rPr>
          <w:rFonts w:ascii="GHEA Grapalat" w:hAnsi="GHEA Grapalat"/>
          <w:color w:val="auto"/>
          <w:sz w:val="24"/>
          <w:lang w:val="hy-AM"/>
        </w:rPr>
        <w:t>ի</w:t>
      </w:r>
      <w:r w:rsidRPr="00AF558F">
        <w:rPr>
          <w:rFonts w:ascii="GHEA Grapalat" w:hAnsi="GHEA Grapalat"/>
          <w:color w:val="auto"/>
          <w:sz w:val="24"/>
          <w:lang w:val="hy-AM"/>
        </w:rPr>
        <w:t xml:space="preserve"> և աշխատանքային կարանների հետ համակցված ը</w:t>
      </w:r>
      <w:r w:rsidR="00A96265" w:rsidRPr="00AF558F">
        <w:rPr>
          <w:rFonts w:ascii="GHEA Grapalat" w:hAnsi="GHEA Grapalat"/>
          <w:color w:val="auto"/>
          <w:sz w:val="24"/>
          <w:lang w:val="hy-AM"/>
        </w:rPr>
        <w:t xml:space="preserve">նդարձակման </w:t>
      </w:r>
      <w:r w:rsidRPr="00AF558F">
        <w:rPr>
          <w:rFonts w:ascii="GHEA Grapalat" w:hAnsi="GHEA Grapalat"/>
          <w:color w:val="auto"/>
          <w:sz w:val="24"/>
          <w:lang w:val="hy-AM"/>
        </w:rPr>
        <w:t xml:space="preserve">կարանների ձողերի տրամագիծը </w:t>
      </w:r>
      <w:r w:rsidR="00A96265" w:rsidRPr="00AF558F">
        <w:rPr>
          <w:rFonts w:ascii="GHEA Grapalat" w:hAnsi="GHEA Grapalat"/>
          <w:color w:val="auto"/>
          <w:sz w:val="24"/>
          <w:lang w:val="hy-AM"/>
        </w:rPr>
        <w:t xml:space="preserve"> պետք է որոշել հետևյալ բանաձևով՝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8C732F" w:rsidRPr="00400AC2" w14:paraId="60B53D51" w14:textId="77777777" w:rsidTr="002A734F">
        <w:tc>
          <w:tcPr>
            <w:tcW w:w="7791" w:type="dxa"/>
          </w:tcPr>
          <w:p w14:paraId="697E7623" w14:textId="77777777" w:rsidR="008C732F" w:rsidRPr="0074523F" w:rsidRDefault="00000000" w:rsidP="005C46AE">
            <w:pPr>
              <w:tabs>
                <w:tab w:val="left" w:pos="1080"/>
                <w:tab w:val="left" w:pos="1260"/>
              </w:tabs>
              <w:autoSpaceDE w:val="0"/>
              <w:autoSpaceDN w:val="0"/>
              <w:adjustRightInd w:val="0"/>
              <w:spacing w:after="0" w:line="360" w:lineRule="auto"/>
              <w:ind w:right="0" w:firstLine="0"/>
              <w:jc w:val="center"/>
              <w:rPr>
                <w:rFonts w:ascii="GHEA Grapalat" w:hAnsi="GHEA Grapalat"/>
                <w:iCs/>
                <w:color w:val="auto"/>
                <w:sz w:val="24"/>
                <w:szCs w:val="24"/>
                <w:lang w:val="hy-AM"/>
              </w:rPr>
            </w:pPr>
            <m:oMath>
              <m:sSub>
                <m:sSubPr>
                  <m:ctrlPr>
                    <w:rPr>
                      <w:rFonts w:ascii="Cambria Math" w:hAnsi="Cambria Math"/>
                      <w:color w:val="auto"/>
                      <w:sz w:val="24"/>
                      <w:szCs w:val="24"/>
                      <w:lang w:val="hy-AM"/>
                    </w:rPr>
                  </m:ctrlPr>
                </m:sSubPr>
                <m:e>
                  <m:r>
                    <w:rPr>
                      <w:rFonts w:ascii="Cambria Math" w:hAnsi="Cambria Math"/>
                      <w:color w:val="auto"/>
                      <w:sz w:val="24"/>
                      <w:szCs w:val="24"/>
                      <w:lang w:val="hy-AM"/>
                    </w:rPr>
                    <m:t>d</m:t>
                  </m:r>
                </m:e>
                <m:sub>
                  <m:r>
                    <w:rPr>
                      <w:rFonts w:ascii="Cambria Math" w:hAnsi="Cambria Math"/>
                      <w:color w:val="auto"/>
                      <w:sz w:val="24"/>
                      <w:szCs w:val="24"/>
                      <w:lang w:val="hy-AM"/>
                    </w:rPr>
                    <m:t>ձ</m:t>
                  </m:r>
                </m:sub>
              </m:sSub>
              <m:r>
                <m:rPr>
                  <m:sty m:val="p"/>
                </m:rPr>
                <w:rPr>
                  <w:rFonts w:ascii="Cambria Math" w:hAnsi="Cambria Math"/>
                  <w:color w:val="auto"/>
                  <w:sz w:val="24"/>
                  <w:szCs w:val="24"/>
                  <w:lang w:val="hy-AM"/>
                </w:rPr>
                <m:t>=</m:t>
              </m:r>
              <m:rad>
                <m:radPr>
                  <m:degHide m:val="1"/>
                  <m:ctrlPr>
                    <w:rPr>
                      <w:rFonts w:ascii="Cambria Math" w:hAnsi="Cambria Math"/>
                      <w:color w:val="auto"/>
                      <w:sz w:val="24"/>
                      <w:szCs w:val="24"/>
                      <w:lang w:val="hy-AM"/>
                    </w:rPr>
                  </m:ctrlPr>
                </m:radPr>
                <m:deg/>
                <m:e>
                  <m:f>
                    <m:fPr>
                      <m:ctrlPr>
                        <w:rPr>
                          <w:rFonts w:ascii="Cambria Math" w:hAnsi="Cambria Math"/>
                          <w:i/>
                          <w:color w:val="auto"/>
                          <w:sz w:val="24"/>
                          <w:szCs w:val="24"/>
                          <w:lang w:val="hy-AM"/>
                        </w:rPr>
                      </m:ctrlPr>
                    </m:fPr>
                    <m:num>
                      <m:r>
                        <w:rPr>
                          <w:rFonts w:ascii="Cambria Math" w:hAnsi="Cambria Math"/>
                          <w:color w:val="auto"/>
                          <w:sz w:val="24"/>
                          <w:szCs w:val="24"/>
                          <w:lang w:val="hy-AM"/>
                        </w:rPr>
                        <m:t>10</m:t>
                      </m:r>
                      <m:sSub>
                        <m:sSubPr>
                          <m:ctrlPr>
                            <w:rPr>
                              <w:rFonts w:ascii="Cambria Math" w:hAnsi="Cambria Math"/>
                              <w:i/>
                              <w:color w:val="auto"/>
                              <w:sz w:val="24"/>
                              <w:szCs w:val="24"/>
                              <w:lang w:val="hy-AM"/>
                            </w:rPr>
                          </m:ctrlPr>
                        </m:sSubPr>
                        <m:e>
                          <m:r>
                            <w:rPr>
                              <w:rFonts w:ascii="Cambria Math" w:hAnsi="Cambria Math"/>
                              <w:color w:val="auto"/>
                              <w:sz w:val="24"/>
                              <w:szCs w:val="24"/>
                              <w:lang w:val="hy-AM"/>
                            </w:rPr>
                            <m:t>P</m:t>
                          </m:r>
                        </m:e>
                        <m:sub>
                          <m:r>
                            <w:rPr>
                              <w:rFonts w:ascii="Cambria Math" w:hAnsi="Cambria Math"/>
                              <w:color w:val="auto"/>
                              <w:sz w:val="24"/>
                              <w:szCs w:val="24"/>
                              <w:lang w:val="hy-AM"/>
                            </w:rPr>
                            <m:t>ձ</m:t>
                          </m:r>
                        </m:sub>
                      </m:sSub>
                    </m:num>
                    <m:den>
                      <m:sSub>
                        <m:sSubPr>
                          <m:ctrlPr>
                            <w:rPr>
                              <w:rFonts w:ascii="Cambria Math" w:hAnsi="Cambria Math"/>
                              <w:i/>
                              <w:color w:val="auto"/>
                              <w:sz w:val="24"/>
                              <w:szCs w:val="24"/>
                              <w:lang w:val="hy-AM"/>
                            </w:rPr>
                          </m:ctrlPr>
                        </m:sSubPr>
                        <m:e>
                          <m:r>
                            <w:rPr>
                              <w:rFonts w:ascii="Cambria Math" w:hAnsi="Cambria Math"/>
                              <w:color w:val="auto"/>
                              <w:sz w:val="24"/>
                              <w:szCs w:val="24"/>
                              <w:lang w:val="hy-AM"/>
                            </w:rPr>
                            <m:t>A</m:t>
                          </m:r>
                        </m:e>
                        <m:sub>
                          <m:r>
                            <w:rPr>
                              <w:rFonts w:ascii="Cambria Math" w:hAnsi="Cambria Math"/>
                              <w:color w:val="auto"/>
                              <w:sz w:val="24"/>
                              <w:szCs w:val="24"/>
                              <w:lang w:val="hy-AM"/>
                            </w:rPr>
                            <m:t>d</m:t>
                          </m:r>
                        </m:sub>
                      </m:sSub>
                      <m:sSub>
                        <m:sSubPr>
                          <m:ctrlPr>
                            <w:rPr>
                              <w:rFonts w:ascii="Cambria Math" w:hAnsi="Cambria Math"/>
                              <w:i/>
                              <w:color w:val="auto"/>
                              <w:sz w:val="24"/>
                              <w:szCs w:val="24"/>
                              <w:lang w:val="hy-AM"/>
                            </w:rPr>
                          </m:ctrlPr>
                        </m:sSubPr>
                        <m:e>
                          <m:r>
                            <w:rPr>
                              <w:rFonts w:ascii="Cambria Math" w:hAnsi="Cambria Math"/>
                              <w:color w:val="auto"/>
                              <w:sz w:val="24"/>
                              <w:szCs w:val="24"/>
                              <w:lang w:val="hy-AM"/>
                            </w:rPr>
                            <m:t>R</m:t>
                          </m:r>
                        </m:e>
                        <m:sub>
                          <m:r>
                            <w:rPr>
                              <w:rFonts w:ascii="Cambria Math" w:hAnsi="Cambria Math"/>
                              <w:color w:val="auto"/>
                              <w:sz w:val="24"/>
                              <w:szCs w:val="24"/>
                              <w:lang w:val="hy-AM"/>
                            </w:rPr>
                            <m:t>ս</m:t>
                          </m:r>
                        </m:sub>
                      </m:sSub>
                      <m:r>
                        <w:rPr>
                          <w:rFonts w:ascii="Cambria Math" w:hAnsi="Cambria Math"/>
                          <w:color w:val="auto"/>
                          <w:sz w:val="24"/>
                          <w:szCs w:val="24"/>
                          <w:lang w:val="hy-AM"/>
                        </w:rPr>
                        <m:t>n</m:t>
                      </m:r>
                      <m:sSub>
                        <m:sSubPr>
                          <m:ctrlPr>
                            <w:rPr>
                              <w:rFonts w:ascii="Cambria Math" w:hAnsi="Cambria Math"/>
                              <w:i/>
                              <w:color w:val="auto"/>
                              <w:sz w:val="24"/>
                              <w:szCs w:val="24"/>
                              <w:lang w:val="hy-AM"/>
                            </w:rPr>
                          </m:ctrlPr>
                        </m:sSubPr>
                        <m:e>
                          <m:r>
                            <w:rPr>
                              <w:rFonts w:ascii="Cambria Math" w:hAnsi="Cambria Math"/>
                              <w:color w:val="auto"/>
                              <w:sz w:val="24"/>
                              <w:szCs w:val="24"/>
                              <w:lang w:val="hy-AM"/>
                            </w:rPr>
                            <m:t>K</m:t>
                          </m:r>
                        </m:e>
                        <m:sub>
                          <m:r>
                            <w:rPr>
                              <w:rFonts w:ascii="Cambria Math" w:hAnsi="Cambria Math"/>
                              <w:color w:val="auto"/>
                              <w:sz w:val="24"/>
                              <w:szCs w:val="24"/>
                              <w:lang w:val="hy-AM"/>
                            </w:rPr>
                            <m:t>d</m:t>
                          </m:r>
                        </m:sub>
                      </m:sSub>
                    </m:den>
                  </m:f>
                </m:e>
              </m:rad>
            </m:oMath>
            <w:r w:rsidR="008C732F" w:rsidRPr="00400AC2">
              <w:rPr>
                <w:rFonts w:ascii="GHEA Grapalat" w:hAnsi="GHEA Grapalat"/>
                <w:color w:val="auto"/>
                <w:sz w:val="24"/>
                <w:szCs w:val="24"/>
                <w:lang w:val="hy-AM"/>
              </w:rPr>
              <w:t xml:space="preserve"> </w:t>
            </w:r>
          </w:p>
        </w:tc>
        <w:tc>
          <w:tcPr>
            <w:tcW w:w="1838" w:type="dxa"/>
            <w:vAlign w:val="center"/>
          </w:tcPr>
          <w:p w14:paraId="3387181F" w14:textId="77777777" w:rsidR="008C732F" w:rsidRPr="00400AC2" w:rsidRDefault="008C732F"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lang w:val="ru-RU"/>
              </w:rPr>
              <w:t>21</w:t>
            </w:r>
            <w:r w:rsidRPr="00400AC2">
              <w:rPr>
                <w:b w:val="0"/>
                <w:bCs w:val="0"/>
                <w:color w:val="auto"/>
                <w:sz w:val="24"/>
              </w:rPr>
              <w:t>)</w:t>
            </w:r>
          </w:p>
        </w:tc>
      </w:tr>
    </w:tbl>
    <w:p w14:paraId="23FE4763" w14:textId="77777777" w:rsidR="008C732F" w:rsidRDefault="008C732F" w:rsidP="004D1A25">
      <w:pPr>
        <w:pStyle w:val="ListParagraph"/>
        <w:tabs>
          <w:tab w:val="left" w:pos="1080"/>
          <w:tab w:val="left" w:pos="1260"/>
        </w:tabs>
        <w:autoSpaceDE w:val="0"/>
        <w:autoSpaceDN w:val="0"/>
        <w:adjustRightInd w:val="0"/>
        <w:spacing w:after="0" w:line="360" w:lineRule="auto"/>
        <w:ind w:left="180" w:right="0" w:firstLine="450"/>
        <w:rPr>
          <w:rFonts w:ascii="GHEA Grapalat" w:hAnsi="GHEA Grapalat"/>
          <w:sz w:val="24"/>
          <w:szCs w:val="24"/>
          <w:lang w:val="hy-AM"/>
        </w:rPr>
      </w:pPr>
      <w:r w:rsidRPr="00400AC2">
        <w:rPr>
          <w:rFonts w:ascii="GHEA Grapalat" w:hAnsi="GHEA Grapalat"/>
          <w:sz w:val="24"/>
          <w:szCs w:val="24"/>
          <w:lang w:val="hy-AM"/>
        </w:rPr>
        <w:t>որտեղ</w:t>
      </w:r>
      <w:r>
        <w:rPr>
          <w:rFonts w:ascii="GHEA Grapalat" w:hAnsi="GHEA Grapalat"/>
          <w:sz w:val="24"/>
          <w:szCs w:val="24"/>
          <w:lang w:val="hy-AM"/>
        </w:rPr>
        <w:t>`</w:t>
      </w:r>
    </w:p>
    <w:p w14:paraId="6D055736" w14:textId="1D879E51" w:rsidR="008C732F" w:rsidRPr="000878EA" w:rsidRDefault="00000000" w:rsidP="004D1A25">
      <w:pPr>
        <w:pStyle w:val="Title"/>
        <w:spacing w:line="360" w:lineRule="auto"/>
        <w:ind w:left="180" w:firstLine="450"/>
        <w:jc w:val="both"/>
        <w:rPr>
          <w:rFonts w:ascii="Cambria Math" w:hAnsi="GHEA Grapalat"/>
          <w:sz w:val="24"/>
          <w:szCs w:val="24"/>
          <w:lang w:val="hy-AM" w:eastAsia="ru-RU"/>
        </w:rPr>
      </w:pPr>
      <m:oMath>
        <m:sSub>
          <m:sSubPr>
            <m:ctrlPr>
              <w:rPr>
                <w:rFonts w:ascii="Cambria Math" w:hAnsi="Cambria Math"/>
                <w:sz w:val="24"/>
                <w:szCs w:val="24"/>
                <w:lang w:val="hy-AM" w:eastAsia="ru-RU"/>
              </w:rPr>
            </m:ctrlPr>
          </m:sSubPr>
          <m:e>
            <m:r>
              <w:rPr>
                <w:rFonts w:ascii="Cambria Math" w:hAnsi="Cambria Math"/>
                <w:sz w:val="24"/>
                <w:szCs w:val="24"/>
                <w:lang w:val="hy-AM" w:eastAsia="ru-RU"/>
              </w:rPr>
              <m:t>P</m:t>
            </m:r>
          </m:e>
          <m:sub>
            <m:r>
              <m:rPr>
                <m:sty m:val="p"/>
              </m:rPr>
              <w:rPr>
                <w:rFonts w:ascii="Cambria Math" w:hAnsi="Cambria Math"/>
                <w:sz w:val="24"/>
                <w:szCs w:val="24"/>
                <w:lang w:val="hy-AM" w:eastAsia="ru-RU"/>
              </w:rPr>
              <m:t>ձ</m:t>
            </m:r>
          </m:sub>
        </m:sSub>
        <m:r>
          <w:rPr>
            <w:rFonts w:ascii="Cambria Math" w:hAnsi="Cambria Math"/>
            <w:sz w:val="24"/>
            <w:szCs w:val="24"/>
            <w:lang w:val="hy-AM" w:eastAsia="ru-RU"/>
          </w:rPr>
          <m:t xml:space="preserve"> </m:t>
        </m:r>
      </m:oMath>
      <w:r w:rsidR="008C732F" w:rsidRPr="00994426">
        <w:rPr>
          <w:rFonts w:ascii="Cambria Math" w:hAnsi="GHEA Grapalat"/>
          <w:sz w:val="24"/>
          <w:szCs w:val="24"/>
          <w:lang w:val="hy-AM" w:eastAsia="ru-RU"/>
        </w:rPr>
        <w:t>-</w:t>
      </w:r>
      <w:r w:rsidR="004D1A25">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անվադողի</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վրա</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ընկնող</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հաշվարկային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բեռնվածքի՝</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ձողային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միացմամբ</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ընկալվող</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մասն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է</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որը</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պետք</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է</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որոշել</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հետևյալ</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բանաձևով՝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8C732F" w:rsidRPr="00400AC2" w14:paraId="006DA130" w14:textId="77777777" w:rsidTr="002A734F">
        <w:tc>
          <w:tcPr>
            <w:tcW w:w="7791" w:type="dxa"/>
          </w:tcPr>
          <w:p w14:paraId="00EF9FF1" w14:textId="77777777" w:rsidR="008C732F" w:rsidRPr="0074523F" w:rsidRDefault="00000000" w:rsidP="005C46AE">
            <w:pPr>
              <w:tabs>
                <w:tab w:val="left" w:pos="1080"/>
                <w:tab w:val="left" w:pos="1260"/>
              </w:tabs>
              <w:autoSpaceDE w:val="0"/>
              <w:autoSpaceDN w:val="0"/>
              <w:adjustRightInd w:val="0"/>
              <w:spacing w:after="0" w:line="360" w:lineRule="auto"/>
              <w:ind w:right="0" w:firstLine="0"/>
              <w:jc w:val="center"/>
              <w:rPr>
                <w:rFonts w:ascii="GHEA Grapalat" w:hAnsi="GHEA Grapalat"/>
                <w:iCs/>
                <w:color w:val="auto"/>
                <w:sz w:val="24"/>
                <w:szCs w:val="24"/>
                <w:lang w:val="hy-AM"/>
              </w:rPr>
            </w:pPr>
            <m:oMath>
              <m:sSub>
                <m:sSubPr>
                  <m:ctrlPr>
                    <w:rPr>
                      <w:rFonts w:ascii="Cambria Math" w:hAnsi="Cambria Math"/>
                      <w:sz w:val="24"/>
                      <w:szCs w:val="24"/>
                      <w:lang w:val="hy-AM" w:eastAsia="ru-RU"/>
                    </w:rPr>
                  </m:ctrlPr>
                </m:sSubPr>
                <m:e>
                  <m:r>
                    <w:rPr>
                      <w:rFonts w:ascii="Cambria Math" w:hAnsi="Cambria Math"/>
                      <w:sz w:val="24"/>
                      <w:szCs w:val="24"/>
                      <w:lang w:val="hy-AM" w:eastAsia="ru-RU"/>
                    </w:rPr>
                    <m:t>P</m:t>
                  </m:r>
                </m:e>
                <m:sub>
                  <m:r>
                    <m:rPr>
                      <m:sty m:val="p"/>
                    </m:rPr>
                    <w:rPr>
                      <w:rFonts w:ascii="Cambria Math" w:hAnsi="Cambria Math"/>
                      <w:sz w:val="24"/>
                      <w:szCs w:val="24"/>
                      <w:lang w:val="hy-AM" w:eastAsia="ru-RU"/>
                    </w:rPr>
                    <m:t>ձ</m:t>
                  </m:r>
                </m:sub>
              </m:sSub>
              <m:r>
                <m:rPr>
                  <m:sty m:val="p"/>
                </m:rPr>
                <w:rPr>
                  <w:rFonts w:ascii="Cambria Math" w:hAnsi="Cambria Math"/>
                  <w:sz w:val="24"/>
                  <w:szCs w:val="24"/>
                  <w:lang w:val="hy-AM" w:eastAsia="ru-RU"/>
                </w:rPr>
                <m:t>=0,9Q</m:t>
              </m:r>
              <m:d>
                <m:dPr>
                  <m:ctrlPr>
                    <w:rPr>
                      <w:rFonts w:ascii="Cambria Math" w:hAnsi="Cambria Math"/>
                      <w:sz w:val="24"/>
                      <w:szCs w:val="24"/>
                      <w:lang w:val="hy-AM" w:eastAsia="ru-RU"/>
                    </w:rPr>
                  </m:ctrlPr>
                </m:dPr>
                <m:e>
                  <m:r>
                    <m:rPr>
                      <m:sty m:val="p"/>
                    </m:rPr>
                    <w:rPr>
                      <w:rFonts w:ascii="Cambria Math" w:hAnsi="Cambria Math"/>
                      <w:sz w:val="24"/>
                      <w:szCs w:val="24"/>
                      <w:lang w:val="hy-AM" w:eastAsia="ru-RU"/>
                    </w:rPr>
                    <m:t>1-</m:t>
                  </m:r>
                  <m:f>
                    <m:fPr>
                      <m:ctrlPr>
                        <w:rPr>
                          <w:rFonts w:ascii="Cambria Math" w:hAnsi="Cambria Math"/>
                          <w:sz w:val="24"/>
                          <w:szCs w:val="24"/>
                          <w:lang w:val="hy-AM" w:eastAsia="ru-RU"/>
                        </w:rPr>
                      </m:ctrlPr>
                    </m:fPr>
                    <m:num>
                      <m:sSub>
                        <m:sSubPr>
                          <m:ctrlPr>
                            <w:rPr>
                              <w:rFonts w:ascii="Cambria Math" w:hAnsi="Cambria Math"/>
                              <w:sz w:val="24"/>
                              <w:szCs w:val="24"/>
                              <w:lang w:val="hy-AM" w:eastAsia="ru-RU"/>
                            </w:rPr>
                          </m:ctrlPr>
                        </m:sSubPr>
                        <m:e>
                          <m:r>
                            <w:rPr>
                              <w:rFonts w:ascii="Cambria Math" w:hAnsi="Cambria Math"/>
                              <w:sz w:val="24"/>
                              <w:szCs w:val="24"/>
                              <w:lang w:val="hy-AM" w:eastAsia="ru-RU"/>
                            </w:rPr>
                            <m:t>ω</m:t>
                          </m:r>
                        </m:e>
                        <m:sub>
                          <m:r>
                            <m:rPr>
                              <m:sty m:val="p"/>
                            </m:rPr>
                            <w:rPr>
                              <w:rFonts w:ascii="Cambria Math" w:hAnsi="Cambria Math"/>
                              <w:sz w:val="24"/>
                              <w:szCs w:val="24"/>
                              <w:lang w:val="hy-AM" w:eastAsia="ru-RU"/>
                            </w:rPr>
                            <m:t>ձ</m:t>
                          </m:r>
                        </m:sub>
                      </m:sSub>
                    </m:num>
                    <m:den>
                      <m:sSub>
                        <m:sSubPr>
                          <m:ctrlPr>
                            <w:rPr>
                              <w:rFonts w:ascii="Cambria Math" w:hAnsi="Cambria Math"/>
                              <w:sz w:val="24"/>
                              <w:szCs w:val="24"/>
                              <w:lang w:val="hy-AM" w:eastAsia="ru-RU"/>
                            </w:rPr>
                          </m:ctrlPr>
                        </m:sSubPr>
                        <m:e>
                          <m:r>
                            <w:rPr>
                              <w:rFonts w:ascii="Cambria Math" w:hAnsi="Cambria Math"/>
                              <w:sz w:val="24"/>
                              <w:szCs w:val="24"/>
                              <w:lang w:val="hy-AM" w:eastAsia="ru-RU"/>
                            </w:rPr>
                            <m:t>ω</m:t>
                          </m:r>
                        </m:e>
                        <m:sub>
                          <m:r>
                            <m:rPr>
                              <m:sty m:val="p"/>
                            </m:rPr>
                            <w:rPr>
                              <w:rFonts w:ascii="Cambria Math" w:hAnsi="Cambria Math"/>
                              <w:sz w:val="24"/>
                              <w:szCs w:val="24"/>
                              <w:lang w:val="hy-AM" w:eastAsia="ru-RU"/>
                            </w:rPr>
                            <m:t>ս</m:t>
                          </m:r>
                        </m:sub>
                      </m:sSub>
                    </m:den>
                  </m:f>
                </m:e>
              </m:d>
            </m:oMath>
            <w:r w:rsidR="008C732F" w:rsidRPr="00994426">
              <w:rPr>
                <w:rFonts w:ascii="Cambria Math" w:hAnsi="GHEA Grapalat"/>
                <w:sz w:val="24"/>
                <w:szCs w:val="24"/>
                <w:lang w:val="hy-AM" w:eastAsia="ru-RU"/>
              </w:rPr>
              <w:t xml:space="preserve">   </w:t>
            </w:r>
          </w:p>
        </w:tc>
        <w:tc>
          <w:tcPr>
            <w:tcW w:w="1838" w:type="dxa"/>
            <w:vAlign w:val="center"/>
          </w:tcPr>
          <w:p w14:paraId="03D794A1" w14:textId="77777777" w:rsidR="008C732F" w:rsidRPr="00400AC2" w:rsidRDefault="008C732F"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lang w:val="ru-RU"/>
              </w:rPr>
              <w:t>22</w:t>
            </w:r>
            <w:r w:rsidRPr="00400AC2">
              <w:rPr>
                <w:b w:val="0"/>
                <w:bCs w:val="0"/>
                <w:color w:val="auto"/>
                <w:sz w:val="24"/>
              </w:rPr>
              <w:t>)</w:t>
            </w:r>
          </w:p>
        </w:tc>
      </w:tr>
    </w:tbl>
    <w:p w14:paraId="08CD4BFF" w14:textId="180F0BF2" w:rsidR="008C732F" w:rsidRPr="00994426" w:rsidRDefault="008C732F" w:rsidP="004D1A25">
      <w:pPr>
        <w:pStyle w:val="Title"/>
        <w:spacing w:line="360" w:lineRule="auto"/>
        <w:ind w:left="90" w:firstLine="540"/>
        <w:jc w:val="both"/>
        <w:rPr>
          <w:rFonts w:ascii="Cambria Math" w:hAnsi="GHEA Grapalat"/>
          <w:sz w:val="24"/>
          <w:szCs w:val="24"/>
          <w:lang w:val="hy-AM" w:eastAsia="ru-RU"/>
        </w:rPr>
      </w:pPr>
      <m:oMath>
        <m:r>
          <w:rPr>
            <w:rFonts w:ascii="Cambria Math" w:hAnsi="GHEA Grapalat"/>
            <w:sz w:val="24"/>
            <w:szCs w:val="24"/>
            <w:lang w:val="hy-AM" w:eastAsia="ru-RU"/>
          </w:rPr>
          <m:t xml:space="preserve">Q </m:t>
        </m:r>
      </m:oMath>
      <w:r w:rsidRPr="00994426">
        <w:rPr>
          <w:rFonts w:ascii="Cambria Math" w:hAnsi="GHEA Grapalat"/>
          <w:sz w:val="24"/>
          <w:szCs w:val="24"/>
          <w:lang w:val="hy-AM" w:eastAsia="ru-RU"/>
        </w:rPr>
        <w:t>–</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անվի</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վրա</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հաշվարկային</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բեռնվածքն</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է</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կՆ</w:t>
      </w:r>
      <w:r w:rsidRPr="00994426">
        <w:rPr>
          <w:rFonts w:ascii="Cambria Math" w:hAnsi="GHEA Grapalat"/>
          <w:sz w:val="24"/>
          <w:szCs w:val="24"/>
          <w:lang w:val="hy-AM" w:eastAsia="ru-RU"/>
        </w:rPr>
        <w:t>,</w:t>
      </w:r>
    </w:p>
    <w:p w14:paraId="46E92784" w14:textId="580F20F2" w:rsidR="008C732F" w:rsidRPr="00994426" w:rsidRDefault="008C732F" w:rsidP="004D1A25">
      <w:pPr>
        <w:pStyle w:val="Title"/>
        <w:spacing w:line="360" w:lineRule="auto"/>
        <w:ind w:left="180" w:firstLine="450"/>
        <w:jc w:val="both"/>
        <w:rPr>
          <w:rFonts w:ascii="Cambria Math" w:hAnsi="GHEA Grapalat"/>
          <w:sz w:val="24"/>
          <w:szCs w:val="24"/>
          <w:lang w:val="hy-AM" w:eastAsia="ru-RU"/>
        </w:rPr>
      </w:pPr>
      <w:r w:rsidRPr="00994426">
        <w:rPr>
          <w:rFonts w:ascii="Cambria Math" w:hAnsi="GHEA Grapalat"/>
          <w:sz w:val="24"/>
          <w:szCs w:val="24"/>
          <w:lang w:val="hy-AM" w:eastAsia="ru-RU"/>
        </w:rPr>
        <w:t xml:space="preserve"> </w:t>
      </w:r>
      <m:oMath>
        <m:sSub>
          <m:sSubPr>
            <m:ctrlPr>
              <w:rPr>
                <w:rFonts w:ascii="Cambria Math" w:hAnsi="Cambria Math"/>
                <w:sz w:val="24"/>
                <w:szCs w:val="24"/>
                <w:lang w:val="hy-AM" w:eastAsia="ru-RU"/>
              </w:rPr>
            </m:ctrlPr>
          </m:sSubPr>
          <m:e>
            <m:r>
              <w:rPr>
                <w:rFonts w:ascii="Cambria Math" w:hAnsi="Cambria Math"/>
                <w:sz w:val="24"/>
                <w:szCs w:val="24"/>
                <w:lang w:val="hy-AM" w:eastAsia="ru-RU"/>
              </w:rPr>
              <m:t>ω</m:t>
            </m:r>
          </m:e>
          <m:sub>
            <m:r>
              <m:rPr>
                <m:sty m:val="p"/>
              </m:rPr>
              <w:rPr>
                <w:rFonts w:ascii="Cambria Math" w:hAnsi="Cambria Math"/>
                <w:sz w:val="24"/>
                <w:szCs w:val="24"/>
                <w:lang w:val="hy-AM" w:eastAsia="ru-RU"/>
              </w:rPr>
              <m:t>ձ</m:t>
            </m:r>
          </m:sub>
        </m:sSub>
        <m:r>
          <w:rPr>
            <w:rFonts w:ascii="Cambria Math" w:hAnsi="Cambria Math"/>
            <w:sz w:val="24"/>
            <w:szCs w:val="24"/>
            <w:lang w:val="hy-AM" w:eastAsia="ru-RU"/>
          </w:rPr>
          <m:t xml:space="preserve"> </m:t>
        </m:r>
      </m:oMath>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բեռնավորման</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ժամանակ</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ձողի</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ընկրկելիությունն</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է</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սեղմման</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կարանների</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համար</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ընդունվում</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է</w:t>
      </w:r>
      <w:r w:rsidRPr="00994426">
        <w:rPr>
          <w:rFonts w:ascii="Cambria Math" w:hAnsi="GHEA Grapalat"/>
          <w:sz w:val="24"/>
          <w:szCs w:val="24"/>
          <w:lang w:val="hy-AM" w:eastAsia="ru-RU"/>
        </w:rPr>
        <w:t xml:space="preserve">  </w:t>
      </w:r>
      <m:oMath>
        <m:sSub>
          <m:sSubPr>
            <m:ctrlPr>
              <w:rPr>
                <w:rFonts w:ascii="Cambria Math" w:hAnsi="Cambria Math"/>
                <w:sz w:val="24"/>
                <w:szCs w:val="24"/>
                <w:lang w:val="hy-AM" w:eastAsia="ru-RU"/>
              </w:rPr>
            </m:ctrlPr>
          </m:sSubPr>
          <m:e>
            <m:r>
              <m:rPr>
                <m:sty m:val="bi"/>
              </m:rPr>
              <w:rPr>
                <w:rFonts w:ascii="Cambria Math" w:hAnsi="Cambria Math"/>
                <w:sz w:val="24"/>
                <w:szCs w:val="24"/>
                <w:lang w:val="hy-AM" w:eastAsia="ru-RU"/>
              </w:rPr>
              <m:t>ω</m:t>
            </m:r>
          </m:e>
          <m:sub>
            <m:r>
              <m:rPr>
                <m:sty m:val="p"/>
              </m:rPr>
              <w:rPr>
                <w:rFonts w:ascii="Cambria Math" w:hAnsi="Cambria Math"/>
                <w:sz w:val="24"/>
                <w:szCs w:val="24"/>
                <w:lang w:val="hy-AM" w:eastAsia="ru-RU"/>
              </w:rPr>
              <m:t>ձ</m:t>
            </m:r>
          </m:sub>
        </m:sSub>
      </m:oMath>
      <w:r w:rsidRPr="00994426">
        <w:rPr>
          <w:rFonts w:ascii="Cambria Math" w:hAnsi="GHEA Grapalat"/>
          <w:sz w:val="24"/>
          <w:szCs w:val="24"/>
          <w:lang w:val="hy-AM" w:eastAsia="ru-RU"/>
        </w:rPr>
        <w:t xml:space="preserve"> =</w:t>
      </w:r>
      <w:r w:rsidRPr="00994426">
        <w:rPr>
          <w:rFonts w:ascii="GHEA Grapalat" w:hAnsi="GHEA Grapalat"/>
          <w:sz w:val="24"/>
          <w:szCs w:val="24"/>
          <w:lang w:val="hy-AM" w:eastAsia="ru-RU"/>
        </w:rPr>
        <w:t>1,5</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մմ</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ընդարձակման</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կարանների</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համար՝</w:t>
      </w:r>
      <w:r w:rsidRPr="00994426">
        <w:rPr>
          <w:rFonts w:ascii="Cambria Math" w:hAnsi="GHEA Grapalat"/>
          <w:sz w:val="24"/>
          <w:szCs w:val="24"/>
          <w:lang w:val="hy-AM" w:eastAsia="ru-RU"/>
        </w:rPr>
        <w:t xml:space="preserve">  </w:t>
      </w:r>
      <m:oMath>
        <m:sSub>
          <m:sSubPr>
            <m:ctrlPr>
              <w:rPr>
                <w:rFonts w:ascii="Cambria Math" w:hAnsi="Cambria Math"/>
                <w:sz w:val="24"/>
                <w:szCs w:val="24"/>
                <w:lang w:val="hy-AM" w:eastAsia="ru-RU"/>
              </w:rPr>
            </m:ctrlPr>
          </m:sSubPr>
          <m:e>
            <m:r>
              <w:rPr>
                <w:rFonts w:ascii="Cambria Math" w:hAnsi="Cambria Math"/>
                <w:sz w:val="24"/>
                <w:szCs w:val="24"/>
                <w:lang w:val="hy-AM" w:eastAsia="ru-RU"/>
              </w:rPr>
              <m:t>ω</m:t>
            </m:r>
          </m:e>
          <m:sub>
            <m:r>
              <m:rPr>
                <m:sty m:val="p"/>
              </m:rPr>
              <w:rPr>
                <w:rFonts w:ascii="Cambria Math" w:hAnsi="Cambria Math"/>
                <w:sz w:val="24"/>
                <w:szCs w:val="24"/>
                <w:lang w:val="hy-AM" w:eastAsia="ru-RU"/>
              </w:rPr>
              <m:t>ձ</m:t>
            </m:r>
          </m:sub>
        </m:sSub>
      </m:oMath>
      <w:r w:rsidRPr="00994426">
        <w:rPr>
          <w:rFonts w:ascii="Cambria Math" w:hAnsi="GHEA Grapalat"/>
          <w:sz w:val="24"/>
          <w:szCs w:val="24"/>
          <w:lang w:val="hy-AM" w:eastAsia="ru-RU"/>
        </w:rPr>
        <w:t>=</w:t>
      </w:r>
      <w:r w:rsidRPr="00994426">
        <w:rPr>
          <w:rFonts w:ascii="GHEA Grapalat" w:hAnsi="GHEA Grapalat"/>
          <w:sz w:val="24"/>
          <w:szCs w:val="24"/>
          <w:lang w:val="hy-AM" w:eastAsia="ru-RU"/>
        </w:rPr>
        <w:t>2,0</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մմ</w:t>
      </w:r>
      <w:r w:rsidRPr="00994426">
        <w:rPr>
          <w:rFonts w:ascii="Cambria Math" w:hAnsi="GHEA Grapalat"/>
          <w:sz w:val="24"/>
          <w:szCs w:val="24"/>
          <w:lang w:val="hy-AM" w:eastAsia="ru-RU"/>
        </w:rPr>
        <w:t xml:space="preserve">,  </w:t>
      </w:r>
    </w:p>
    <w:p w14:paraId="799DD775" w14:textId="6892D31C" w:rsidR="008C732F" w:rsidRPr="00994426" w:rsidRDefault="00000000" w:rsidP="004D1A25">
      <w:pPr>
        <w:pStyle w:val="Title"/>
        <w:spacing w:line="360" w:lineRule="auto"/>
        <w:ind w:left="180" w:firstLine="450"/>
        <w:jc w:val="both"/>
        <w:rPr>
          <w:rFonts w:ascii="Cambria Math" w:hAnsi="GHEA Grapalat"/>
          <w:sz w:val="24"/>
          <w:szCs w:val="24"/>
          <w:lang w:val="hy-AM" w:eastAsia="ru-RU"/>
        </w:rPr>
      </w:pPr>
      <m:oMath>
        <m:sSub>
          <m:sSubPr>
            <m:ctrlPr>
              <w:rPr>
                <w:rFonts w:ascii="Cambria Math" w:hAnsi="Cambria Math"/>
                <w:sz w:val="24"/>
                <w:szCs w:val="24"/>
                <w:lang w:val="hy-AM" w:eastAsia="ru-RU"/>
              </w:rPr>
            </m:ctrlPr>
          </m:sSubPr>
          <m:e>
            <m:r>
              <w:rPr>
                <w:rFonts w:ascii="Cambria Math" w:hAnsi="Cambria Math"/>
                <w:sz w:val="24"/>
                <w:szCs w:val="24"/>
                <w:lang w:val="hy-AM" w:eastAsia="ru-RU"/>
              </w:rPr>
              <m:t>ω</m:t>
            </m:r>
          </m:e>
          <m:sub>
            <m:r>
              <m:rPr>
                <m:sty m:val="p"/>
              </m:rPr>
              <w:rPr>
                <w:rFonts w:ascii="Cambria Math" w:hAnsi="Cambria Math"/>
                <w:sz w:val="24"/>
                <w:szCs w:val="24"/>
                <w:lang w:val="hy-AM" w:eastAsia="ru-RU"/>
              </w:rPr>
              <m:t>ս</m:t>
            </m:r>
          </m:sub>
        </m:sSub>
        <m:r>
          <w:rPr>
            <w:rFonts w:ascii="Cambria Math" w:hAnsi="Cambria Math"/>
            <w:sz w:val="24"/>
            <w:szCs w:val="24"/>
            <w:lang w:val="hy-AM" w:eastAsia="ru-RU"/>
          </w:rPr>
          <m:t xml:space="preserve"> </m:t>
        </m:r>
      </m:oMath>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բեռնվածքի</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ազդեցությունից</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սալի</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եզրի</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ճկվածքն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է</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մմ</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ավազային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և</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խճային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հիմքերի</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դեպքում</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ընդունվում</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է</w:t>
      </w:r>
      <w:r w:rsidR="008C732F" w:rsidRPr="00994426">
        <w:rPr>
          <w:rFonts w:ascii="Cambria Math" w:hAnsi="GHEA Grapalat"/>
          <w:sz w:val="24"/>
          <w:szCs w:val="24"/>
          <w:lang w:val="hy-AM" w:eastAsia="ru-RU"/>
        </w:rPr>
        <w:t xml:space="preserve"> </w:t>
      </w:r>
      <m:oMath>
        <m:sSub>
          <m:sSubPr>
            <m:ctrlPr>
              <w:rPr>
                <w:rFonts w:ascii="Cambria Math" w:hAnsi="Cambria Math"/>
                <w:sz w:val="24"/>
                <w:szCs w:val="24"/>
                <w:lang w:val="hy-AM" w:eastAsia="ru-RU"/>
              </w:rPr>
            </m:ctrlPr>
          </m:sSubPr>
          <m:e>
            <m:r>
              <m:rPr>
                <m:sty m:val="bi"/>
              </m:rPr>
              <w:rPr>
                <w:rFonts w:ascii="Cambria Math" w:hAnsi="Cambria Math"/>
                <w:sz w:val="24"/>
                <w:szCs w:val="24"/>
                <w:lang w:val="hy-AM" w:eastAsia="ru-RU"/>
              </w:rPr>
              <m:t>ω</m:t>
            </m:r>
          </m:e>
          <m:sub>
            <m:r>
              <m:rPr>
                <m:sty m:val="p"/>
              </m:rPr>
              <w:rPr>
                <w:rFonts w:ascii="Cambria Math" w:hAnsi="Cambria Math"/>
                <w:sz w:val="24"/>
                <w:szCs w:val="24"/>
                <w:lang w:val="hy-AM" w:eastAsia="ru-RU"/>
              </w:rPr>
              <m:t>ս</m:t>
            </m:r>
          </m:sub>
        </m:sSub>
      </m:oMath>
      <w:r w:rsidR="008C732F" w:rsidRPr="00994426">
        <w:rPr>
          <w:rFonts w:ascii="Cambria Math" w:hAnsi="GHEA Grapalat"/>
          <w:sz w:val="24"/>
          <w:szCs w:val="24"/>
          <w:lang w:val="hy-AM" w:eastAsia="ru-RU"/>
        </w:rPr>
        <w:t xml:space="preserve">= </w:t>
      </w:r>
      <w:r w:rsidR="008C732F" w:rsidRPr="00994426">
        <w:rPr>
          <w:rFonts w:ascii="GHEA Grapalat" w:hAnsi="GHEA Grapalat"/>
          <w:sz w:val="24"/>
          <w:szCs w:val="24"/>
          <w:lang w:val="hy-AM" w:eastAsia="ru-RU"/>
        </w:rPr>
        <w:t>5</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մմ</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ցեմենտով</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ամրացված</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հիմքերի</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դեպքում՝</w:t>
      </w:r>
      <w:r w:rsidR="008C732F" w:rsidRPr="00994426">
        <w:rPr>
          <w:rFonts w:ascii="Cambria Math" w:hAnsi="GHEA Grapalat"/>
          <w:sz w:val="24"/>
          <w:szCs w:val="24"/>
          <w:lang w:val="hy-AM" w:eastAsia="ru-RU"/>
        </w:rPr>
        <w:t xml:space="preserve"> </w:t>
      </w:r>
      <m:oMath>
        <m:sSub>
          <m:sSubPr>
            <m:ctrlPr>
              <w:rPr>
                <w:rFonts w:ascii="Cambria Math" w:hAnsi="Cambria Math"/>
                <w:sz w:val="24"/>
                <w:szCs w:val="24"/>
                <w:lang w:val="hy-AM" w:eastAsia="ru-RU"/>
              </w:rPr>
            </m:ctrlPr>
          </m:sSubPr>
          <m:e>
            <m:r>
              <m:rPr>
                <m:sty m:val="bi"/>
              </m:rPr>
              <w:rPr>
                <w:rFonts w:ascii="Cambria Math" w:hAnsi="Cambria Math"/>
                <w:sz w:val="24"/>
                <w:szCs w:val="24"/>
                <w:lang w:val="hy-AM" w:eastAsia="ru-RU"/>
              </w:rPr>
              <m:t>ω</m:t>
            </m:r>
          </m:e>
          <m:sub>
            <m:r>
              <m:rPr>
                <m:sty m:val="p"/>
              </m:rPr>
              <w:rPr>
                <w:rFonts w:ascii="Cambria Math" w:hAnsi="Cambria Math"/>
                <w:sz w:val="24"/>
                <w:szCs w:val="24"/>
                <w:lang w:val="hy-AM" w:eastAsia="ru-RU"/>
              </w:rPr>
              <m:t>ս</m:t>
            </m:r>
          </m:sub>
        </m:sSub>
      </m:oMath>
      <w:r w:rsidR="008C732F" w:rsidRPr="00994426">
        <w:rPr>
          <w:rFonts w:ascii="Cambria Math" w:hAnsi="GHEA Grapalat"/>
          <w:sz w:val="24"/>
          <w:szCs w:val="24"/>
          <w:lang w:val="hy-AM" w:eastAsia="ru-RU"/>
        </w:rPr>
        <w:t xml:space="preserve">= </w:t>
      </w:r>
      <w:r w:rsidR="008C732F" w:rsidRPr="00837BE7">
        <w:rPr>
          <w:rFonts w:ascii="GHEA Grapalat" w:hAnsi="GHEA Grapalat"/>
          <w:sz w:val="24"/>
          <w:szCs w:val="24"/>
          <w:lang w:val="hy-AM" w:eastAsia="ru-RU"/>
        </w:rPr>
        <w:t xml:space="preserve">3 </w:t>
      </w:r>
      <w:r w:rsidR="008C732F" w:rsidRPr="00994426">
        <w:rPr>
          <w:rFonts w:ascii="Cambria Math" w:hAnsi="GHEA Grapalat"/>
          <w:sz w:val="24"/>
          <w:szCs w:val="24"/>
          <w:lang w:val="hy-AM" w:eastAsia="ru-RU"/>
        </w:rPr>
        <w:t>մմ</w:t>
      </w:r>
      <w:r w:rsidR="008C732F" w:rsidRPr="00994426">
        <w:rPr>
          <w:rFonts w:ascii="Cambria Math" w:hAnsi="GHEA Grapalat"/>
          <w:sz w:val="24"/>
          <w:szCs w:val="24"/>
          <w:lang w:val="hy-AM" w:eastAsia="ru-RU"/>
        </w:rPr>
        <w:t xml:space="preserve">,  </w:t>
      </w:r>
    </w:p>
    <w:p w14:paraId="375F9B04" w14:textId="4893ED76" w:rsidR="008C732F" w:rsidRPr="00994426" w:rsidRDefault="00000000" w:rsidP="004D1A25">
      <w:pPr>
        <w:pStyle w:val="Title"/>
        <w:spacing w:line="360" w:lineRule="auto"/>
        <w:ind w:left="180" w:firstLine="528"/>
        <w:jc w:val="both"/>
        <w:rPr>
          <w:rFonts w:ascii="Cambria Math" w:hAnsi="GHEA Grapalat"/>
          <w:sz w:val="24"/>
          <w:szCs w:val="24"/>
          <w:lang w:val="hy-AM" w:eastAsia="ru-RU"/>
        </w:rPr>
      </w:pPr>
      <m:oMath>
        <m:sSub>
          <m:sSubPr>
            <m:ctrlPr>
              <w:rPr>
                <w:rFonts w:ascii="Cambria Math" w:hAnsi="Cambria Math"/>
                <w:sz w:val="24"/>
                <w:szCs w:val="24"/>
                <w:lang w:val="hy-AM" w:eastAsia="ru-RU"/>
              </w:rPr>
            </m:ctrlPr>
          </m:sSubPr>
          <m:e>
            <m:r>
              <w:rPr>
                <w:rFonts w:ascii="Cambria Math" w:hAnsi="Cambria Math"/>
                <w:sz w:val="24"/>
                <w:szCs w:val="24"/>
                <w:lang w:val="hy-AM" w:eastAsia="ru-RU"/>
              </w:rPr>
              <m:t>A</m:t>
            </m:r>
          </m:e>
          <m:sub>
            <m:r>
              <w:rPr>
                <w:rFonts w:ascii="Cambria Math" w:hAnsi="Cambria Math"/>
                <w:sz w:val="24"/>
                <w:szCs w:val="24"/>
                <w:lang w:val="hy-AM" w:eastAsia="ru-RU"/>
              </w:rPr>
              <m:t>d</m:t>
            </m:r>
          </m:sub>
        </m:sSub>
      </m:oMath>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w:t>
      </w:r>
      <w:r w:rsidR="004D1A25">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սալի</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բետոնի</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շրջասեղմման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գոտու</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դրա</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մեջ</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ձողի</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մուտքում</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երկարության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գործակիցն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է</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սեղմման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կարանների</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համար</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ընդունվում</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է</w:t>
      </w:r>
      <w:r w:rsidR="008C732F" w:rsidRPr="00994426">
        <w:rPr>
          <w:rFonts w:ascii="Cambria Math" w:hAnsi="GHEA Grapalat"/>
          <w:sz w:val="24"/>
          <w:szCs w:val="24"/>
          <w:lang w:val="hy-AM" w:eastAsia="ru-RU"/>
        </w:rPr>
        <w:t xml:space="preserve"> </w:t>
      </w:r>
      <m:oMath>
        <m:sSub>
          <m:sSubPr>
            <m:ctrlPr>
              <w:rPr>
                <w:rFonts w:ascii="Cambria Math" w:hAnsi="Cambria Math"/>
                <w:sz w:val="24"/>
                <w:szCs w:val="24"/>
                <w:lang w:val="hy-AM" w:eastAsia="ru-RU"/>
              </w:rPr>
            </m:ctrlPr>
          </m:sSubPr>
          <m:e>
            <m:r>
              <w:rPr>
                <w:rFonts w:ascii="Cambria Math" w:hAnsi="Cambria Math"/>
                <w:sz w:val="24"/>
                <w:szCs w:val="24"/>
                <w:lang w:val="hy-AM" w:eastAsia="ru-RU"/>
              </w:rPr>
              <m:t>A</m:t>
            </m:r>
          </m:e>
          <m:sub>
            <m:r>
              <w:rPr>
                <w:rFonts w:ascii="Cambria Math" w:hAnsi="Cambria Math"/>
                <w:sz w:val="24"/>
                <w:szCs w:val="24"/>
                <w:lang w:val="hy-AM" w:eastAsia="ru-RU"/>
              </w:rPr>
              <m:t>d</m:t>
            </m:r>
          </m:sub>
        </m:sSub>
      </m:oMath>
      <w:r w:rsidR="008C732F" w:rsidRPr="00994426">
        <w:rPr>
          <w:rFonts w:ascii="GHEA Grapalat" w:hAnsi="GHEA Grapalat"/>
          <w:sz w:val="24"/>
          <w:szCs w:val="24"/>
          <w:lang w:val="hy-AM" w:eastAsia="ru-RU"/>
        </w:rPr>
        <w:t>=3</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ընդարձակման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կարանների</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համար՝</w:t>
      </w:r>
      <w:r w:rsidR="008C732F" w:rsidRPr="00994426">
        <w:rPr>
          <w:rFonts w:ascii="Cambria Math" w:hAnsi="GHEA Grapalat"/>
          <w:sz w:val="24"/>
          <w:szCs w:val="24"/>
          <w:lang w:val="hy-AM" w:eastAsia="ru-RU"/>
        </w:rPr>
        <w:t xml:space="preserve"> </w:t>
      </w:r>
      <m:oMath>
        <m:sSub>
          <m:sSubPr>
            <m:ctrlPr>
              <w:rPr>
                <w:rFonts w:ascii="Cambria Math" w:hAnsi="Cambria Math"/>
                <w:sz w:val="24"/>
                <w:szCs w:val="24"/>
                <w:lang w:val="hy-AM" w:eastAsia="ru-RU"/>
              </w:rPr>
            </m:ctrlPr>
          </m:sSubPr>
          <m:e>
            <m:r>
              <w:rPr>
                <w:rFonts w:ascii="Cambria Math" w:hAnsi="Cambria Math"/>
                <w:sz w:val="24"/>
                <w:szCs w:val="24"/>
                <w:lang w:val="hy-AM" w:eastAsia="ru-RU"/>
              </w:rPr>
              <m:t>A</m:t>
            </m:r>
          </m:e>
          <m:sub>
            <m:r>
              <w:rPr>
                <w:rFonts w:ascii="Cambria Math" w:hAnsi="Cambria Math"/>
                <w:sz w:val="24"/>
                <w:szCs w:val="24"/>
                <w:lang w:val="hy-AM" w:eastAsia="ru-RU"/>
              </w:rPr>
              <m:t>d</m:t>
            </m:r>
          </m:sub>
        </m:sSub>
      </m:oMath>
      <w:r w:rsidR="008C732F" w:rsidRPr="00994426">
        <w:rPr>
          <w:rFonts w:ascii="GHEA Grapalat" w:hAnsi="GHEA Grapalat"/>
          <w:sz w:val="24"/>
          <w:szCs w:val="24"/>
          <w:lang w:val="hy-AM" w:eastAsia="ru-RU"/>
        </w:rPr>
        <w:t>=</w:t>
      </w:r>
      <w:r w:rsidR="008C732F">
        <w:rPr>
          <w:rFonts w:ascii="GHEA Grapalat" w:hAnsi="GHEA Grapalat"/>
          <w:sz w:val="24"/>
          <w:szCs w:val="24"/>
          <w:lang w:val="hy-AM" w:eastAsia="ru-RU"/>
        </w:rPr>
        <w:t>1,5</w:t>
      </w:r>
      <w:r w:rsidR="008C732F" w:rsidRPr="00994426">
        <w:rPr>
          <w:rFonts w:ascii="Cambria Math" w:hAnsi="GHEA Grapalat"/>
          <w:sz w:val="24"/>
          <w:szCs w:val="24"/>
          <w:lang w:val="hy-AM" w:eastAsia="ru-RU"/>
        </w:rPr>
        <w:t>,</w:t>
      </w:r>
    </w:p>
    <w:p w14:paraId="69CAB780" w14:textId="5AABAD5A" w:rsidR="008C732F" w:rsidRPr="00994426" w:rsidRDefault="00000000" w:rsidP="004D1A25">
      <w:pPr>
        <w:pStyle w:val="Title"/>
        <w:spacing w:line="360" w:lineRule="auto"/>
        <w:ind w:left="180" w:firstLine="528"/>
        <w:jc w:val="both"/>
        <w:rPr>
          <w:rFonts w:ascii="Cambria Math" w:hAnsi="GHEA Grapalat"/>
          <w:sz w:val="24"/>
          <w:szCs w:val="24"/>
          <w:lang w:val="hy-AM" w:eastAsia="ru-RU"/>
        </w:rPr>
      </w:pPr>
      <m:oMath>
        <m:sSub>
          <m:sSubPr>
            <m:ctrlPr>
              <w:rPr>
                <w:rFonts w:ascii="Cambria Math" w:hAnsi="Cambria Math"/>
                <w:sz w:val="24"/>
                <w:szCs w:val="24"/>
                <w:lang w:val="hy-AM" w:eastAsia="ru-RU"/>
              </w:rPr>
            </m:ctrlPr>
          </m:sSubPr>
          <m:e>
            <m:r>
              <w:rPr>
                <w:rFonts w:ascii="Cambria Math" w:hAnsi="Cambria Math"/>
                <w:sz w:val="24"/>
                <w:szCs w:val="24"/>
                <w:lang w:val="hy-AM" w:eastAsia="ru-RU"/>
              </w:rPr>
              <m:t>R</m:t>
            </m:r>
          </m:e>
          <m:sub>
            <m:r>
              <m:rPr>
                <m:sty m:val="p"/>
              </m:rPr>
              <w:rPr>
                <w:rFonts w:ascii="Cambria Math" w:hAnsi="Cambria Math"/>
                <w:sz w:val="24"/>
                <w:szCs w:val="24"/>
                <w:lang w:val="hy-AM" w:eastAsia="ru-RU"/>
              </w:rPr>
              <m:t>ս</m:t>
            </m:r>
          </m:sub>
        </m:sSub>
      </m:oMath>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բետոնի</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սեղմման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միջին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ամրությունն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է</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ՄՊա</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Թույլատրվում</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է</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ընդունել</w:t>
      </w:r>
      <w:r w:rsidR="008C732F" w:rsidRPr="00994426">
        <w:rPr>
          <w:rFonts w:ascii="Cambria Math" w:hAnsi="GHEA Grapalat"/>
          <w:sz w:val="24"/>
          <w:szCs w:val="24"/>
          <w:lang w:val="hy-AM" w:eastAsia="ru-RU"/>
        </w:rPr>
        <w:t xml:space="preserve"> </w:t>
      </w:r>
      <m:oMath>
        <m:sSub>
          <m:sSubPr>
            <m:ctrlPr>
              <w:rPr>
                <w:rFonts w:ascii="Cambria Math" w:hAnsi="Cambria Math"/>
                <w:sz w:val="24"/>
                <w:szCs w:val="24"/>
                <w:lang w:val="hy-AM" w:eastAsia="ru-RU"/>
              </w:rPr>
            </m:ctrlPr>
          </m:sSubPr>
          <m:e>
            <m:r>
              <w:rPr>
                <w:rFonts w:ascii="Cambria Math" w:hAnsi="Cambria Math"/>
                <w:sz w:val="24"/>
                <w:szCs w:val="24"/>
                <w:lang w:val="hy-AM" w:eastAsia="ru-RU"/>
              </w:rPr>
              <m:t>R</m:t>
            </m:r>
          </m:e>
          <m:sub>
            <m:r>
              <m:rPr>
                <m:sty m:val="p"/>
              </m:rPr>
              <w:rPr>
                <w:rFonts w:ascii="Cambria Math" w:hAnsi="Cambria Math"/>
                <w:sz w:val="24"/>
                <w:szCs w:val="24"/>
                <w:lang w:val="hy-AM" w:eastAsia="ru-RU"/>
              </w:rPr>
              <m:t>ս</m:t>
            </m:r>
          </m:sub>
        </m:sSub>
      </m:oMath>
      <w:r w:rsidR="008C732F" w:rsidRPr="00994426">
        <w:rPr>
          <w:rFonts w:ascii="Cambria Math" w:hAnsi="GHEA Grapalat"/>
          <w:sz w:val="24"/>
          <w:szCs w:val="24"/>
          <w:lang w:val="hy-AM" w:eastAsia="ru-RU"/>
        </w:rPr>
        <w:t xml:space="preserve"> =</w:t>
      </w:r>
      <w:r w:rsidR="008C732F" w:rsidRPr="00837BE7">
        <w:rPr>
          <w:rFonts w:ascii="GHEA Grapalat" w:hAnsi="GHEA Grapalat"/>
          <w:sz w:val="24"/>
          <w:szCs w:val="24"/>
          <w:lang w:val="hy-AM" w:eastAsia="ru-RU"/>
        </w:rPr>
        <w:t>8</w:t>
      </w:r>
      <m:oMath>
        <m:sSub>
          <m:sSubPr>
            <m:ctrlPr>
              <w:rPr>
                <w:rFonts w:ascii="Cambria Math" w:hAnsi="Cambria Math"/>
                <w:sz w:val="24"/>
                <w:szCs w:val="24"/>
                <w:lang w:val="hy-AM" w:eastAsia="ru-RU"/>
              </w:rPr>
            </m:ctrlPr>
          </m:sSubPr>
          <m:e>
            <m:r>
              <w:rPr>
                <w:rFonts w:ascii="Cambria Math" w:hAnsi="Cambria Math"/>
                <w:sz w:val="24"/>
                <w:szCs w:val="24"/>
                <w:lang w:val="hy-AM" w:eastAsia="ru-RU"/>
              </w:rPr>
              <m:t>B</m:t>
            </m:r>
          </m:e>
          <m:sub>
            <m:r>
              <w:rPr>
                <w:rFonts w:ascii="Cambria Math" w:hAnsi="Cambria Math"/>
                <w:sz w:val="24"/>
                <w:szCs w:val="24"/>
                <w:lang w:val="hy-AM" w:eastAsia="ru-RU"/>
              </w:rPr>
              <m:t>tb</m:t>
            </m:r>
          </m:sub>
        </m:sSub>
      </m:oMath>
      <w:r w:rsidR="008C732F" w:rsidRPr="00994426">
        <w:rPr>
          <w:rFonts w:ascii="Cambria Math" w:hAnsi="GHEA Grapalat"/>
          <w:sz w:val="24"/>
          <w:szCs w:val="24"/>
          <w:lang w:val="hy-AM" w:eastAsia="ru-RU"/>
        </w:rPr>
        <w:t>,</w:t>
      </w:r>
    </w:p>
    <w:p w14:paraId="20EE9B8B" w14:textId="67DB8745" w:rsidR="008C732F" w:rsidRPr="00994426" w:rsidRDefault="008C732F" w:rsidP="004D1A25">
      <w:pPr>
        <w:pStyle w:val="Title"/>
        <w:spacing w:line="360" w:lineRule="auto"/>
        <w:ind w:left="180" w:firstLine="528"/>
        <w:jc w:val="both"/>
        <w:rPr>
          <w:rFonts w:ascii="Cambria Math" w:hAnsi="GHEA Grapalat"/>
          <w:sz w:val="24"/>
          <w:szCs w:val="24"/>
          <w:lang w:val="hy-AM" w:eastAsia="ru-RU"/>
        </w:rPr>
      </w:pPr>
      <w:r w:rsidRPr="00994426">
        <w:rPr>
          <w:rFonts w:ascii="Cambria Math" w:hAnsi="GHEA Grapalat"/>
          <w:sz w:val="24"/>
          <w:szCs w:val="24"/>
          <w:lang w:val="hy-AM" w:eastAsia="ru-RU"/>
        </w:rPr>
        <w:t xml:space="preserve"> </w:t>
      </w:r>
      <m:oMath>
        <m:r>
          <w:rPr>
            <w:rFonts w:ascii="Cambria Math" w:hAnsi="Cambria Math"/>
            <w:sz w:val="24"/>
            <w:szCs w:val="24"/>
            <w:lang w:val="hy-AM" w:eastAsia="ru-RU"/>
          </w:rPr>
          <m:t>n</m:t>
        </m:r>
      </m:oMath>
      <w:r w:rsidRPr="00994426">
        <w:rPr>
          <w:rFonts w:ascii="Cambria Math" w:hAnsi="GHEA Grapalat"/>
          <w:sz w:val="24"/>
          <w:szCs w:val="24"/>
          <w:lang w:val="hy-AM" w:eastAsia="ru-RU"/>
        </w:rPr>
        <w:t xml:space="preserve"> </w:t>
      </w:r>
      <w:r w:rsidR="00E257DC">
        <w:rPr>
          <w:rFonts w:ascii="Cambria Math" w:hAnsi="GHEA Grapalat"/>
          <w:sz w:val="24"/>
          <w:szCs w:val="24"/>
          <w:lang w:val="hy-AM" w:eastAsia="ru-RU"/>
        </w:rPr>
        <w:t>–</w:t>
      </w:r>
      <w:r w:rsidRPr="00994426">
        <w:rPr>
          <w:rFonts w:ascii="Cambria Math" w:hAnsi="GHEA Grapalat"/>
          <w:sz w:val="24"/>
          <w:szCs w:val="24"/>
          <w:lang w:val="hy-AM" w:eastAsia="ru-RU"/>
        </w:rPr>
        <w:t xml:space="preserve"> </w:t>
      </w:r>
      <m:oMath>
        <m:sSub>
          <m:sSubPr>
            <m:ctrlPr>
              <w:rPr>
                <w:rFonts w:ascii="Cambria Math" w:hAnsi="Cambria Math"/>
                <w:sz w:val="24"/>
                <w:szCs w:val="24"/>
                <w:lang w:val="hy-AM" w:eastAsia="ru-RU"/>
              </w:rPr>
            </m:ctrlPr>
          </m:sSubPr>
          <m:e>
            <m:r>
              <w:rPr>
                <w:rFonts w:ascii="Cambria Math" w:hAnsi="Cambria Math"/>
                <w:sz w:val="24"/>
                <w:szCs w:val="24"/>
                <w:lang w:val="hy-AM" w:eastAsia="ru-RU"/>
              </w:rPr>
              <m:t>l</m:t>
            </m:r>
          </m:e>
          <m:sub>
            <m:r>
              <m:rPr>
                <m:sty m:val="p"/>
              </m:rPr>
              <w:rPr>
                <w:rFonts w:ascii="Cambria Math" w:hAnsi="Cambria Math"/>
                <w:sz w:val="24"/>
                <w:szCs w:val="24"/>
                <w:lang w:val="hy-AM" w:eastAsia="ru-RU"/>
              </w:rPr>
              <m:t>առ</m:t>
            </m:r>
          </m:sub>
        </m:sSub>
      </m:oMath>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երկարության</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վրա</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ձողերի</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քանակությունն</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է</w:t>
      </w:r>
      <w:r>
        <w:rPr>
          <w:rFonts w:ascii="Cambria Math" w:hAnsi="GHEA Grapalat"/>
          <w:sz w:val="24"/>
          <w:szCs w:val="24"/>
          <w:lang w:val="hy-AM" w:eastAsia="ru-RU"/>
        </w:rPr>
        <w:t xml:space="preserve">, </w:t>
      </w:r>
      <w:r>
        <w:rPr>
          <w:rFonts w:ascii="Cambria Math" w:hAnsi="GHEA Grapalat"/>
          <w:sz w:val="24"/>
          <w:szCs w:val="24"/>
          <w:lang w:val="hy-AM" w:eastAsia="ru-RU"/>
        </w:rPr>
        <w:t>որը</w:t>
      </w:r>
      <w:r>
        <w:rPr>
          <w:rFonts w:ascii="Cambria Math" w:hAnsi="GHEA Grapalat"/>
          <w:sz w:val="24"/>
          <w:szCs w:val="24"/>
          <w:lang w:val="hy-AM" w:eastAsia="ru-RU"/>
        </w:rPr>
        <w:t xml:space="preserve"> </w:t>
      </w:r>
      <w:r>
        <w:rPr>
          <w:rFonts w:ascii="Cambria Math" w:hAnsi="GHEA Grapalat"/>
          <w:sz w:val="24"/>
          <w:szCs w:val="24"/>
          <w:lang w:val="hy-AM" w:eastAsia="ru-RU"/>
        </w:rPr>
        <w:t>որոշվում</w:t>
      </w:r>
      <w:r>
        <w:rPr>
          <w:rFonts w:ascii="Cambria Math" w:hAnsi="GHEA Grapalat"/>
          <w:sz w:val="24"/>
          <w:szCs w:val="24"/>
          <w:lang w:val="hy-AM" w:eastAsia="ru-RU"/>
        </w:rPr>
        <w:t xml:space="preserve"> </w:t>
      </w:r>
      <w:r>
        <w:rPr>
          <w:rFonts w:ascii="Cambria Math" w:hAnsi="GHEA Grapalat"/>
          <w:sz w:val="24"/>
          <w:szCs w:val="24"/>
          <w:lang w:val="hy-AM" w:eastAsia="ru-RU"/>
        </w:rPr>
        <w:t>է</w:t>
      </w:r>
      <w:r>
        <w:rPr>
          <w:rFonts w:ascii="Cambria Math" w:hAnsi="GHEA Grapalat"/>
          <w:sz w:val="24"/>
          <w:szCs w:val="24"/>
          <w:lang w:val="hy-AM" w:eastAsia="ru-RU"/>
        </w:rPr>
        <w:t xml:space="preserve"> </w:t>
      </w:r>
      <w:r>
        <w:rPr>
          <w:rFonts w:ascii="Cambria Math" w:hAnsi="GHEA Grapalat"/>
          <w:sz w:val="24"/>
          <w:szCs w:val="24"/>
          <w:lang w:val="hy-AM" w:eastAsia="ru-RU"/>
        </w:rPr>
        <w:t>հետևյալ</w:t>
      </w:r>
      <w:r>
        <w:rPr>
          <w:rFonts w:ascii="Cambria Math" w:hAnsi="GHEA Grapalat"/>
          <w:sz w:val="24"/>
          <w:szCs w:val="24"/>
          <w:lang w:val="hy-AM" w:eastAsia="ru-RU"/>
        </w:rPr>
        <w:t xml:space="preserve"> </w:t>
      </w:r>
      <w:r>
        <w:rPr>
          <w:rFonts w:ascii="Cambria Math" w:hAnsi="GHEA Grapalat"/>
          <w:sz w:val="24"/>
          <w:szCs w:val="24"/>
          <w:lang w:val="hy-AM" w:eastAsia="ru-RU"/>
        </w:rPr>
        <w:t>բանաձևով</w:t>
      </w:r>
      <w:r w:rsidRPr="00994426">
        <w:rPr>
          <w:rFonts w:ascii="Cambria Math" w:hAnsi="GHEA Grapalat"/>
          <w:sz w:val="24"/>
          <w:szCs w:val="24"/>
          <w:lang w:val="hy-AM" w:eastAsia="ru-RU"/>
        </w:rPr>
        <w:t>՝</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8C732F" w:rsidRPr="00400AC2" w14:paraId="4F6FF5CB" w14:textId="77777777" w:rsidTr="002A734F">
        <w:tc>
          <w:tcPr>
            <w:tcW w:w="7791" w:type="dxa"/>
          </w:tcPr>
          <w:p w14:paraId="7CD1E880" w14:textId="085BE2FC" w:rsidR="008C732F" w:rsidRPr="0029019F" w:rsidRDefault="00E257DC" w:rsidP="005C46AE">
            <w:pPr>
              <w:pStyle w:val="Title"/>
              <w:spacing w:line="360" w:lineRule="auto"/>
              <w:ind w:left="915" w:hanging="207"/>
              <w:rPr>
                <w:rFonts w:ascii="Cambria Math" w:hAnsi="GHEA Grapalat"/>
                <w:sz w:val="24"/>
                <w:szCs w:val="24"/>
                <w:lang w:val="hy-AM" w:eastAsia="ru-RU"/>
              </w:rPr>
            </w:pPr>
            <m:oMathPara>
              <m:oMath>
                <m:r>
                  <w:rPr>
                    <w:rFonts w:ascii="Cambria Math" w:hAnsi="Cambria Math"/>
                    <w:sz w:val="24"/>
                    <w:szCs w:val="24"/>
                    <w:lang w:val="hy-AM" w:eastAsia="ru-RU"/>
                  </w:rPr>
                  <m:t>n</m:t>
                </m:r>
                <m:r>
                  <m:rPr>
                    <m:sty m:val="p"/>
                  </m:rPr>
                  <w:rPr>
                    <w:rFonts w:ascii="Cambria Math" w:hAnsi="Cambria Math"/>
                    <w:sz w:val="24"/>
                    <w:szCs w:val="24"/>
                    <w:lang w:val="hy-AM" w:eastAsia="ru-RU"/>
                  </w:rPr>
                  <m:t>=</m:t>
                </m:r>
                <m:f>
                  <m:fPr>
                    <m:ctrlPr>
                      <w:rPr>
                        <w:rFonts w:ascii="Cambria Math" w:hAnsi="Cambria Math"/>
                        <w:sz w:val="24"/>
                        <w:szCs w:val="24"/>
                        <w:lang w:val="hy-AM" w:eastAsia="ru-RU"/>
                      </w:rPr>
                    </m:ctrlPr>
                  </m:fPr>
                  <m:num>
                    <m:sSub>
                      <m:sSubPr>
                        <m:ctrlPr>
                          <w:rPr>
                            <w:rFonts w:ascii="Cambria Math" w:hAnsi="Cambria Math"/>
                            <w:sz w:val="24"/>
                            <w:szCs w:val="24"/>
                            <w:lang w:val="hy-AM" w:eastAsia="ru-RU"/>
                          </w:rPr>
                        </m:ctrlPr>
                      </m:sSubPr>
                      <m:e>
                        <m:r>
                          <w:rPr>
                            <w:rFonts w:ascii="Cambria Math" w:hAnsi="Cambria Math"/>
                            <w:sz w:val="24"/>
                            <w:szCs w:val="24"/>
                            <w:lang w:val="hy-AM" w:eastAsia="ru-RU"/>
                          </w:rPr>
                          <m:t>l</m:t>
                        </m:r>
                      </m:e>
                      <m:sub>
                        <m:r>
                          <m:rPr>
                            <m:sty m:val="p"/>
                          </m:rPr>
                          <w:rPr>
                            <w:rFonts w:ascii="Cambria Math" w:hAnsi="Cambria Math"/>
                            <w:sz w:val="24"/>
                            <w:szCs w:val="24"/>
                            <w:lang w:val="hy-AM" w:eastAsia="ru-RU"/>
                          </w:rPr>
                          <m:t>առ</m:t>
                        </m:r>
                      </m:sub>
                    </m:sSub>
                  </m:num>
                  <m:den>
                    <m:r>
                      <w:rPr>
                        <w:rFonts w:ascii="Cambria Math" w:hAnsi="Cambria Math"/>
                        <w:sz w:val="24"/>
                        <w:szCs w:val="24"/>
                        <w:lang w:val="hy-AM" w:eastAsia="ru-RU"/>
                      </w:rPr>
                      <m:t>b</m:t>
                    </m:r>
                  </m:den>
                </m:f>
              </m:oMath>
            </m:oMathPara>
          </w:p>
        </w:tc>
        <w:tc>
          <w:tcPr>
            <w:tcW w:w="1838" w:type="dxa"/>
            <w:vAlign w:val="center"/>
          </w:tcPr>
          <w:p w14:paraId="1BD181DF" w14:textId="77777777" w:rsidR="008C732F" w:rsidRPr="00400AC2" w:rsidRDefault="008C732F"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lang w:val="ru-RU"/>
              </w:rPr>
              <w:t>2</w:t>
            </w:r>
            <w:r>
              <w:rPr>
                <w:b w:val="0"/>
                <w:bCs w:val="0"/>
                <w:color w:val="auto"/>
                <w:sz w:val="24"/>
                <w:lang w:val="en-US"/>
              </w:rPr>
              <w:t>3</w:t>
            </w:r>
            <w:r w:rsidRPr="00400AC2">
              <w:rPr>
                <w:b w:val="0"/>
                <w:bCs w:val="0"/>
                <w:color w:val="auto"/>
                <w:sz w:val="24"/>
              </w:rPr>
              <w:t>)</w:t>
            </w:r>
          </w:p>
        </w:tc>
      </w:tr>
    </w:tbl>
    <w:p w14:paraId="153545EA" w14:textId="6EDF3B96" w:rsidR="008C732F" w:rsidRPr="00994426" w:rsidRDefault="00000000" w:rsidP="004D1A25">
      <w:pPr>
        <w:pStyle w:val="Title"/>
        <w:spacing w:line="360" w:lineRule="auto"/>
        <w:ind w:left="180" w:firstLine="528"/>
        <w:jc w:val="both"/>
        <w:rPr>
          <w:rFonts w:ascii="Cambria Math" w:hAnsi="GHEA Grapalat"/>
          <w:sz w:val="24"/>
          <w:szCs w:val="24"/>
          <w:lang w:val="hy-AM" w:eastAsia="ru-RU"/>
        </w:rPr>
      </w:pPr>
      <m:oMath>
        <m:sSub>
          <m:sSubPr>
            <m:ctrlPr>
              <w:rPr>
                <w:rFonts w:ascii="Cambria Math" w:hAnsi="Cambria Math"/>
                <w:sz w:val="24"/>
                <w:szCs w:val="24"/>
                <w:lang w:val="hy-AM" w:eastAsia="ru-RU"/>
              </w:rPr>
            </m:ctrlPr>
          </m:sSubPr>
          <m:e>
            <m:r>
              <w:rPr>
                <w:rFonts w:ascii="Cambria Math" w:hAnsi="GHEA Grapalat"/>
                <w:sz w:val="24"/>
                <w:szCs w:val="24"/>
                <w:lang w:val="hy-AM" w:eastAsia="ru-RU"/>
              </w:rPr>
              <m:t>l</m:t>
            </m:r>
          </m:e>
          <m:sub>
            <m:r>
              <m:rPr>
                <m:sty m:val="p"/>
              </m:rPr>
              <w:rPr>
                <w:rFonts w:ascii="Cambria Math" w:hAnsi="GHEA Grapalat"/>
                <w:sz w:val="24"/>
                <w:szCs w:val="24"/>
                <w:lang w:val="hy-AM" w:eastAsia="ru-RU"/>
              </w:rPr>
              <m:t>առ</m:t>
            </m:r>
          </m:sub>
        </m:sSub>
        <m:r>
          <w:rPr>
            <w:rFonts w:ascii="Cambria Math" w:hAnsi="Cambria Math"/>
            <w:sz w:val="24"/>
            <w:szCs w:val="24"/>
            <w:lang w:val="hy-AM" w:eastAsia="ru-RU"/>
          </w:rPr>
          <m:t xml:space="preserve"> </m:t>
        </m:r>
      </m:oMath>
      <w:r w:rsidR="008C732F" w:rsidRPr="00994426">
        <w:rPr>
          <w:rFonts w:ascii="Cambria Math" w:hAnsi="GHEA Grapalat"/>
          <w:sz w:val="24"/>
          <w:szCs w:val="24"/>
          <w:lang w:val="hy-AM" w:eastAsia="ru-RU"/>
        </w:rPr>
        <w:t>-</w:t>
      </w:r>
      <w:r w:rsidR="004D1A25">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սալի</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առաձգական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բնութագիրն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է</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որոշվում</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է</w:t>
      </w:r>
      <w:r w:rsidR="008C732F" w:rsidRPr="00994426">
        <w:rPr>
          <w:rFonts w:ascii="Cambria Math" w:hAnsi="GHEA Grapalat"/>
          <w:sz w:val="24"/>
          <w:szCs w:val="24"/>
          <w:lang w:val="hy-AM" w:eastAsia="ru-RU"/>
        </w:rPr>
        <w:t xml:space="preserve"> </w:t>
      </w:r>
      <w:r w:rsidR="004D1A25" w:rsidRPr="005552F9">
        <w:rPr>
          <w:rFonts w:ascii="Cambria Math" w:hAnsi="GHEA Grapalat"/>
          <w:sz w:val="24"/>
          <w:szCs w:val="24"/>
          <w:lang w:val="hy-AM" w:eastAsia="ru-RU"/>
        </w:rPr>
        <w:t>սույն</w:t>
      </w:r>
      <w:r w:rsidR="004D1A25" w:rsidRPr="005552F9">
        <w:rPr>
          <w:rFonts w:ascii="Cambria Math" w:hAnsi="GHEA Grapalat"/>
          <w:sz w:val="24"/>
          <w:szCs w:val="24"/>
          <w:lang w:val="hy-AM" w:eastAsia="ru-RU"/>
        </w:rPr>
        <w:t xml:space="preserve"> </w:t>
      </w:r>
      <w:r w:rsidR="008C732F" w:rsidRPr="005552F9">
        <w:rPr>
          <w:rFonts w:ascii="Cambria Math" w:hAnsi="GHEA Grapalat"/>
          <w:sz w:val="24"/>
          <w:szCs w:val="24"/>
          <w:lang w:val="hy-AM" w:eastAsia="ru-RU"/>
        </w:rPr>
        <w:t>կանոնների</w:t>
      </w:r>
      <w:r w:rsidR="008C732F" w:rsidRPr="005552F9">
        <w:rPr>
          <w:rFonts w:ascii="Cambria Math" w:hAnsi="GHEA Grapalat"/>
          <w:sz w:val="24"/>
          <w:szCs w:val="24"/>
          <w:lang w:val="hy-AM" w:eastAsia="ru-RU"/>
        </w:rPr>
        <w:t xml:space="preserve"> </w:t>
      </w:r>
      <w:r w:rsidR="008C732F" w:rsidRPr="005552F9">
        <w:rPr>
          <w:rFonts w:ascii="GHEA Grapalat" w:hAnsi="GHEA Grapalat"/>
          <w:sz w:val="24"/>
          <w:szCs w:val="24"/>
          <w:lang w:val="hy-AM" w:eastAsia="ru-RU"/>
        </w:rPr>
        <w:t>հավաքածուի 12-</w:t>
      </w:r>
      <w:r w:rsidR="008C732F" w:rsidRPr="005552F9">
        <w:rPr>
          <w:rFonts w:ascii="Cambria Math" w:hAnsi="GHEA Grapalat"/>
          <w:sz w:val="24"/>
          <w:szCs w:val="24"/>
          <w:lang w:val="hy-AM" w:eastAsia="ru-RU"/>
        </w:rPr>
        <w:t>րդ</w:t>
      </w:r>
      <w:r w:rsidR="008C732F">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բանաձևով</w:t>
      </w:r>
      <w:r w:rsidR="008C732F" w:rsidRPr="00994426">
        <w:rPr>
          <w:rFonts w:ascii="Cambria Math" w:hAnsi="GHEA Grapalat"/>
          <w:sz w:val="24"/>
          <w:szCs w:val="24"/>
          <w:lang w:val="hy-AM" w:eastAsia="ru-RU"/>
        </w:rPr>
        <w:t>,</w:t>
      </w:r>
    </w:p>
    <w:p w14:paraId="37C7DB54" w14:textId="49AFFD68" w:rsidR="008C732F" w:rsidRPr="00994426" w:rsidRDefault="008C732F" w:rsidP="004D1A25">
      <w:pPr>
        <w:pStyle w:val="Title"/>
        <w:spacing w:line="360" w:lineRule="auto"/>
        <w:ind w:left="180" w:firstLine="528"/>
        <w:jc w:val="both"/>
        <w:rPr>
          <w:rFonts w:ascii="Cambria Math" w:hAnsi="GHEA Grapalat"/>
          <w:sz w:val="24"/>
          <w:szCs w:val="24"/>
          <w:lang w:val="hy-AM" w:eastAsia="ru-RU"/>
        </w:rPr>
      </w:pPr>
      <m:oMath>
        <m:r>
          <w:rPr>
            <w:rFonts w:ascii="Cambria Math" w:hAnsi="Cambria Math"/>
            <w:sz w:val="24"/>
            <w:szCs w:val="24"/>
            <w:lang w:val="hy-AM" w:eastAsia="ru-RU"/>
          </w:rPr>
          <m:t>b</m:t>
        </m:r>
      </m:oMath>
      <w:r w:rsidRPr="00994426">
        <w:rPr>
          <w:rFonts w:ascii="Cambria Math" w:hAnsi="GHEA Grapalat"/>
          <w:sz w:val="24"/>
          <w:szCs w:val="24"/>
          <w:lang w:val="hy-AM" w:eastAsia="ru-RU"/>
        </w:rPr>
        <w:t xml:space="preserve"> - </w:t>
      </w:r>
      <w:r w:rsidRPr="00994426">
        <w:rPr>
          <w:rFonts w:ascii="Cambria Math" w:hAnsi="GHEA Grapalat"/>
          <w:sz w:val="24"/>
          <w:szCs w:val="24"/>
          <w:lang w:val="hy-AM" w:eastAsia="ru-RU"/>
        </w:rPr>
        <w:t>սեղղման</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և</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ընդարձակման</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կարաններում</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ձողերի</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միջև</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հեռավորություններն</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են</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սմ</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ընդունում</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են</w:t>
      </w:r>
      <w:r w:rsidRPr="00994426">
        <w:rPr>
          <w:rFonts w:ascii="Cambria Math" w:hAnsi="GHEA Grapalat"/>
          <w:sz w:val="24"/>
          <w:szCs w:val="24"/>
          <w:lang w:val="hy-AM" w:eastAsia="ru-RU"/>
        </w:rPr>
        <w:t xml:space="preserve"> </w:t>
      </w:r>
      <m:oMath>
        <m:r>
          <w:rPr>
            <w:rFonts w:ascii="Cambria Math" w:hAnsi="Cambria Math"/>
            <w:sz w:val="24"/>
            <w:szCs w:val="24"/>
            <w:lang w:val="hy-AM" w:eastAsia="ru-RU"/>
          </w:rPr>
          <m:t>b</m:t>
        </m:r>
        <m:r>
          <m:rPr>
            <m:sty m:val="p"/>
          </m:rPr>
          <w:rPr>
            <w:rFonts w:ascii="Cambria Math" w:hAnsi="Cambria Math"/>
            <w:sz w:val="24"/>
            <w:szCs w:val="24"/>
            <w:lang w:val="hy-AM" w:eastAsia="ru-RU"/>
          </w:rPr>
          <m:t>≤</m:t>
        </m:r>
      </m:oMath>
      <w:r w:rsidRPr="0029019F">
        <w:rPr>
          <w:rFonts w:ascii="GHEA Grapalat" w:hAnsi="GHEA Grapalat"/>
          <w:sz w:val="24"/>
          <w:szCs w:val="24"/>
          <w:lang w:val="hy-AM" w:eastAsia="ru-RU"/>
        </w:rPr>
        <w:t>45</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սմ</w:t>
      </w:r>
      <w:r w:rsidRPr="00994426">
        <w:rPr>
          <w:rFonts w:ascii="Cambria Math" w:hAnsi="GHEA Grapalat"/>
          <w:sz w:val="24"/>
          <w:szCs w:val="24"/>
          <w:lang w:val="hy-AM" w:eastAsia="ru-RU"/>
        </w:rPr>
        <w:t>,</w:t>
      </w:r>
    </w:p>
    <w:p w14:paraId="0935FDA3" w14:textId="3E16C15D" w:rsidR="008C732F" w:rsidRPr="00AF558F" w:rsidRDefault="00000000" w:rsidP="004D1A25">
      <w:pPr>
        <w:pStyle w:val="Title"/>
        <w:spacing w:line="360" w:lineRule="auto"/>
        <w:ind w:left="180" w:firstLine="528"/>
        <w:jc w:val="both"/>
        <w:rPr>
          <w:rFonts w:ascii="GHEA Grapalat" w:hAnsi="GHEA Grapalat"/>
          <w:sz w:val="24"/>
          <w:lang w:val="hy-AM"/>
        </w:rPr>
      </w:pPr>
      <m:oMath>
        <m:sSub>
          <m:sSubPr>
            <m:ctrlPr>
              <w:rPr>
                <w:rFonts w:ascii="Cambria Math" w:hAnsi="Cambria Math"/>
                <w:sz w:val="24"/>
                <w:szCs w:val="24"/>
                <w:lang w:val="hy-AM" w:eastAsia="ru-RU"/>
              </w:rPr>
            </m:ctrlPr>
          </m:sSubPr>
          <m:e>
            <m:r>
              <w:rPr>
                <w:rFonts w:ascii="Cambria Math" w:hAnsi="Cambria Math"/>
                <w:sz w:val="24"/>
                <w:szCs w:val="24"/>
                <w:lang w:val="hy-AM" w:eastAsia="ru-RU"/>
              </w:rPr>
              <m:t>K</m:t>
            </m:r>
          </m:e>
          <m:sub>
            <m:r>
              <w:rPr>
                <w:rFonts w:ascii="Cambria Math" w:hAnsi="Cambria Math"/>
                <w:sz w:val="24"/>
                <w:szCs w:val="24"/>
                <w:lang w:val="hy-AM" w:eastAsia="ru-RU"/>
              </w:rPr>
              <m:t>d</m:t>
            </m:r>
          </m:sub>
        </m:sSub>
      </m:oMath>
      <w:r w:rsidR="008C732F" w:rsidRPr="00994426">
        <w:rPr>
          <w:rFonts w:ascii="Cambria Math" w:hAnsi="GHEA Grapalat"/>
          <w:sz w:val="24"/>
          <w:szCs w:val="24"/>
          <w:lang w:val="hy-AM" w:eastAsia="ru-RU"/>
        </w:rPr>
        <w:t xml:space="preserve"> -</w:t>
      </w:r>
      <w:r w:rsidR="004D1A25">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պաշարի</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գործակից</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ընդունվում</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է</w:t>
      </w:r>
      <w:r w:rsidR="008C732F" w:rsidRPr="00994426">
        <w:rPr>
          <w:rFonts w:ascii="Cambria Math" w:hAnsi="GHEA Grapalat"/>
          <w:sz w:val="24"/>
          <w:szCs w:val="24"/>
          <w:lang w:val="hy-AM" w:eastAsia="ru-RU"/>
        </w:rPr>
        <w:t xml:space="preserve"> </w:t>
      </w:r>
      <w:r w:rsidR="008C732F" w:rsidRPr="0029019F">
        <w:rPr>
          <w:rFonts w:ascii="GHEA Grapalat" w:hAnsi="GHEA Grapalat"/>
          <w:sz w:val="24"/>
          <w:szCs w:val="24"/>
          <w:lang w:val="hy-AM" w:eastAsia="ru-RU"/>
        </w:rPr>
        <w:t>0,75</w:t>
      </w:r>
      <w:r w:rsidR="008C732F" w:rsidRPr="00994426">
        <w:rPr>
          <w:rFonts w:ascii="Cambria Math" w:hAnsi="GHEA Grapalat"/>
          <w:sz w:val="24"/>
          <w:szCs w:val="24"/>
          <w:lang w:val="hy-AM" w:eastAsia="ru-RU"/>
        </w:rPr>
        <w:t>:</w:t>
      </w:r>
    </w:p>
    <w:bookmarkEnd w:id="19"/>
    <w:bookmarkEnd w:id="48"/>
    <w:bookmarkEnd w:id="57"/>
    <w:bookmarkEnd w:id="63"/>
    <w:p w14:paraId="774FFAB4" w14:textId="77777777" w:rsidR="00550F4E" w:rsidRPr="00AF558F" w:rsidRDefault="00550F4E">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AF558F">
        <w:rPr>
          <w:rFonts w:ascii="GHEA Grapalat" w:hAnsi="GHEA Grapalat"/>
          <w:color w:val="auto"/>
          <w:sz w:val="24"/>
          <w:lang w:val="hy-AM"/>
        </w:rPr>
        <w:t>Սեղղման և ընդարձակման կարանների ձողերի երկարությունը պետք է որոշել հետևյալ բանաձևով՝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8C732F" w:rsidRPr="00400AC2" w14:paraId="6799CB3E" w14:textId="77777777" w:rsidTr="000D5182">
        <w:tc>
          <w:tcPr>
            <w:tcW w:w="7791" w:type="dxa"/>
          </w:tcPr>
          <w:p w14:paraId="5251B6D6" w14:textId="77777777" w:rsidR="008C732F" w:rsidRPr="0029019F" w:rsidRDefault="00000000" w:rsidP="005C46AE">
            <w:pPr>
              <w:pStyle w:val="Title"/>
              <w:spacing w:line="360" w:lineRule="auto"/>
              <w:ind w:left="915" w:hanging="207"/>
              <w:rPr>
                <w:rFonts w:ascii="Cambria Math" w:hAnsi="GHEA Grapalat"/>
                <w:sz w:val="24"/>
                <w:szCs w:val="24"/>
                <w:lang w:val="hy-AM" w:eastAsia="ru-RU"/>
              </w:rPr>
            </w:pPr>
            <m:oMathPara>
              <m:oMath>
                <m:sSub>
                  <m:sSubPr>
                    <m:ctrlPr>
                      <w:rPr>
                        <w:rFonts w:ascii="Cambria Math" w:hAnsi="Cambria Math"/>
                        <w:i/>
                        <w:sz w:val="24"/>
                        <w:szCs w:val="24"/>
                        <w:lang w:val="hy-AM"/>
                      </w:rPr>
                    </m:ctrlPr>
                  </m:sSubPr>
                  <m:e>
                    <m:r>
                      <w:rPr>
                        <w:rFonts w:ascii="Cambria Math" w:hAnsi="Cambria Math"/>
                        <w:sz w:val="24"/>
                        <w:szCs w:val="24"/>
                        <w:lang w:val="hy-AM"/>
                      </w:rPr>
                      <m:t>L</m:t>
                    </m:r>
                  </m:e>
                  <m:sub>
                    <m:r>
                      <w:rPr>
                        <w:rFonts w:ascii="Cambria Math" w:hAnsi="Cambria Math"/>
                        <w:sz w:val="24"/>
                        <w:szCs w:val="24"/>
                        <w:lang w:val="hy-AM"/>
                      </w:rPr>
                      <m:t>ձ</m:t>
                    </m:r>
                  </m:sub>
                </m:sSub>
                <m:r>
                  <m:rPr>
                    <m:sty m:val="p"/>
                  </m:rPr>
                  <w:rPr>
                    <w:rFonts w:ascii="Cambria Math" w:hAnsi="Cambria Math"/>
                    <w:sz w:val="24"/>
                    <w:szCs w:val="24"/>
                    <w:lang w:val="hy-AM"/>
                  </w:rPr>
                  <m:t>=20</m:t>
                </m:r>
                <m:sSub>
                  <m:sSubPr>
                    <m:ctrlPr>
                      <w:rPr>
                        <w:rFonts w:ascii="Cambria Math" w:hAnsi="Cambria Math"/>
                        <w:sz w:val="24"/>
                        <w:szCs w:val="24"/>
                        <w:lang w:val="hy-AM"/>
                      </w:rPr>
                    </m:ctrlPr>
                  </m:sSubPr>
                  <m:e>
                    <m:r>
                      <w:rPr>
                        <w:rFonts w:ascii="Cambria Math" w:hAnsi="Cambria Math"/>
                        <w:sz w:val="24"/>
                        <w:szCs w:val="24"/>
                        <w:lang w:val="hy-AM"/>
                      </w:rPr>
                      <m:t>d</m:t>
                    </m:r>
                  </m:e>
                  <m:sub>
                    <m:r>
                      <w:rPr>
                        <w:rFonts w:ascii="Cambria Math" w:hAnsi="Cambria Math"/>
                        <w:sz w:val="24"/>
                        <w:szCs w:val="24"/>
                        <w:lang w:val="hy-AM"/>
                      </w:rPr>
                      <m:t>ձ</m:t>
                    </m:r>
                  </m:sub>
                </m:sSub>
                <m:r>
                  <w:rPr>
                    <w:rFonts w:ascii="Cambria Math" w:hAnsi="Cambria Math"/>
                    <w:sz w:val="24"/>
                    <w:szCs w:val="24"/>
                    <w:lang w:val="hy-AM"/>
                  </w:rPr>
                  <m:t xml:space="preserve">+ </m:t>
                </m:r>
                <m:sSub>
                  <m:sSubPr>
                    <m:ctrlPr>
                      <w:rPr>
                        <w:rFonts w:ascii="Cambria Math" w:hAnsi="Cambria Math"/>
                        <w:i/>
                        <w:sz w:val="24"/>
                        <w:szCs w:val="24"/>
                        <w:lang w:val="hy-AM"/>
                      </w:rPr>
                    </m:ctrlPr>
                  </m:sSubPr>
                  <m:e>
                    <m:r>
                      <w:rPr>
                        <w:rFonts w:ascii="Cambria Math" w:hAnsi="Cambria Math"/>
                        <w:sz w:val="24"/>
                        <w:szCs w:val="24"/>
                        <w:lang w:val="hy-AM"/>
                      </w:rPr>
                      <m:t>∆</m:t>
                    </m:r>
                  </m:e>
                  <m:sub>
                    <m:r>
                      <w:rPr>
                        <w:rFonts w:ascii="Cambria Math" w:hAnsi="Cambria Math"/>
                        <w:sz w:val="24"/>
                        <w:szCs w:val="24"/>
                        <w:lang w:val="hy-AM"/>
                      </w:rPr>
                      <m:t>1</m:t>
                    </m:r>
                  </m:sub>
                </m:sSub>
                <m:r>
                  <w:rPr>
                    <w:rFonts w:ascii="Cambria Math" w:hAnsi="Cambria Math"/>
                    <w:sz w:val="24"/>
                    <w:szCs w:val="24"/>
                    <w:lang w:val="hy-AM"/>
                  </w:rPr>
                  <m:t>+</m:t>
                </m:r>
                <m:sSub>
                  <m:sSubPr>
                    <m:ctrlPr>
                      <w:rPr>
                        <w:rFonts w:ascii="Cambria Math" w:hAnsi="Cambria Math"/>
                        <w:i/>
                        <w:sz w:val="24"/>
                        <w:szCs w:val="24"/>
                        <w:lang w:val="hy-AM"/>
                      </w:rPr>
                    </m:ctrlPr>
                  </m:sSubPr>
                  <m:e>
                    <m:r>
                      <w:rPr>
                        <w:rFonts w:ascii="Cambria Math" w:hAnsi="Cambria Math"/>
                        <w:sz w:val="24"/>
                        <w:szCs w:val="24"/>
                        <w:lang w:val="hy-AM"/>
                      </w:rPr>
                      <m:t>∆</m:t>
                    </m:r>
                  </m:e>
                  <m:sub>
                    <m:r>
                      <w:rPr>
                        <w:rFonts w:ascii="Cambria Math" w:hAnsi="Cambria Math"/>
                        <w:sz w:val="24"/>
                        <w:szCs w:val="24"/>
                        <w:lang w:val="hy-AM"/>
                      </w:rPr>
                      <m:t>2</m:t>
                    </m:r>
                  </m:sub>
                </m:sSub>
                <m:r>
                  <w:rPr>
                    <w:rFonts w:ascii="Cambria Math" w:hAnsi="Cambria Math"/>
                    <w:sz w:val="24"/>
                    <w:szCs w:val="24"/>
                    <w:lang w:val="hy-AM"/>
                  </w:rPr>
                  <m:t>+</m:t>
                </m:r>
                <m:sSub>
                  <m:sSubPr>
                    <m:ctrlPr>
                      <w:rPr>
                        <w:rFonts w:ascii="Cambria Math" w:hAnsi="Cambria Math"/>
                        <w:i/>
                        <w:sz w:val="24"/>
                        <w:szCs w:val="24"/>
                        <w:lang w:val="hy-AM"/>
                      </w:rPr>
                    </m:ctrlPr>
                  </m:sSubPr>
                  <m:e>
                    <m:r>
                      <w:rPr>
                        <w:rFonts w:ascii="Cambria Math" w:hAnsi="Cambria Math"/>
                        <w:sz w:val="24"/>
                        <w:szCs w:val="24"/>
                        <w:lang w:val="hy-AM"/>
                      </w:rPr>
                      <m:t>∆</m:t>
                    </m:r>
                  </m:e>
                  <m:sub>
                    <m:r>
                      <w:rPr>
                        <w:rFonts w:ascii="Cambria Math" w:hAnsi="Cambria Math"/>
                        <w:sz w:val="24"/>
                        <w:szCs w:val="24"/>
                        <w:lang w:val="hy-AM"/>
                      </w:rPr>
                      <m:t>3</m:t>
                    </m:r>
                  </m:sub>
                </m:sSub>
              </m:oMath>
            </m:oMathPara>
          </w:p>
        </w:tc>
        <w:tc>
          <w:tcPr>
            <w:tcW w:w="1838" w:type="dxa"/>
            <w:vAlign w:val="center"/>
          </w:tcPr>
          <w:p w14:paraId="23E01BDE" w14:textId="77777777" w:rsidR="008C732F" w:rsidRPr="00400AC2" w:rsidRDefault="008C732F"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lang w:val="ru-RU"/>
              </w:rPr>
              <w:t>2</w:t>
            </w:r>
            <w:r>
              <w:rPr>
                <w:b w:val="0"/>
                <w:bCs w:val="0"/>
                <w:color w:val="auto"/>
                <w:sz w:val="24"/>
                <w:lang w:val="en-US"/>
              </w:rPr>
              <w:t>4</w:t>
            </w:r>
            <w:r w:rsidRPr="00400AC2">
              <w:rPr>
                <w:b w:val="0"/>
                <w:bCs w:val="0"/>
                <w:color w:val="auto"/>
                <w:sz w:val="24"/>
              </w:rPr>
              <w:t>)</w:t>
            </w:r>
          </w:p>
        </w:tc>
      </w:tr>
    </w:tbl>
    <w:p w14:paraId="12170130" w14:textId="77777777" w:rsidR="008C732F" w:rsidRDefault="008C732F" w:rsidP="00ED6A91">
      <w:pPr>
        <w:pStyle w:val="ListParagraph"/>
        <w:tabs>
          <w:tab w:val="left" w:pos="1080"/>
          <w:tab w:val="left" w:pos="1260"/>
        </w:tabs>
        <w:autoSpaceDE w:val="0"/>
        <w:autoSpaceDN w:val="0"/>
        <w:adjustRightInd w:val="0"/>
        <w:spacing w:after="0" w:line="360" w:lineRule="auto"/>
        <w:ind w:left="180" w:right="0" w:firstLine="540"/>
        <w:rPr>
          <w:rFonts w:ascii="GHEA Grapalat" w:hAnsi="GHEA Grapalat"/>
          <w:sz w:val="24"/>
          <w:szCs w:val="24"/>
          <w:lang w:val="hy-AM"/>
        </w:rPr>
      </w:pPr>
      <w:r w:rsidRPr="00DD2352">
        <w:rPr>
          <w:rFonts w:ascii="GHEA Grapalat" w:hAnsi="GHEA Grapalat"/>
          <w:sz w:val="24"/>
          <w:szCs w:val="24"/>
          <w:lang w:val="hy-AM"/>
        </w:rPr>
        <w:t>որտեղ</w:t>
      </w:r>
      <w:r>
        <w:rPr>
          <w:rFonts w:ascii="GHEA Grapalat" w:hAnsi="GHEA Grapalat"/>
          <w:sz w:val="24"/>
          <w:szCs w:val="24"/>
          <w:lang w:val="hy-AM"/>
        </w:rPr>
        <w:t>`</w:t>
      </w:r>
    </w:p>
    <w:p w14:paraId="179544FD" w14:textId="72BF225B" w:rsidR="008C732F" w:rsidRPr="00994426" w:rsidRDefault="00000000" w:rsidP="00ED6A91">
      <w:pPr>
        <w:pStyle w:val="Title"/>
        <w:spacing w:line="360" w:lineRule="auto"/>
        <w:ind w:left="180" w:firstLine="540"/>
        <w:jc w:val="both"/>
        <w:rPr>
          <w:rFonts w:ascii="Cambria Math" w:hAnsi="GHEA Grapalat"/>
          <w:sz w:val="24"/>
          <w:szCs w:val="24"/>
          <w:lang w:val="hy-AM" w:eastAsia="ru-RU"/>
        </w:rPr>
      </w:pPr>
      <m:oMath>
        <m:sSub>
          <m:sSubPr>
            <m:ctrlPr>
              <w:rPr>
                <w:rFonts w:ascii="Cambria Math" w:hAnsi="Cambria Math"/>
                <w:sz w:val="24"/>
                <w:szCs w:val="24"/>
                <w:lang w:val="hy-AM" w:eastAsia="ru-RU"/>
              </w:rPr>
            </m:ctrlPr>
          </m:sSubPr>
          <m:e>
            <m:r>
              <w:rPr>
                <w:rFonts w:ascii="Cambria Math" w:hAnsi="Cambria Math"/>
                <w:sz w:val="24"/>
                <w:szCs w:val="24"/>
                <w:lang w:val="hy-AM" w:eastAsia="ru-RU"/>
              </w:rPr>
              <m:t>L</m:t>
            </m:r>
          </m:e>
          <m:sub>
            <m:r>
              <m:rPr>
                <m:sty m:val="p"/>
              </m:rPr>
              <w:rPr>
                <w:rFonts w:ascii="Cambria Math" w:hAnsi="Cambria Math"/>
                <w:sz w:val="24"/>
                <w:szCs w:val="24"/>
                <w:lang w:val="hy-AM" w:eastAsia="ru-RU"/>
              </w:rPr>
              <m:t xml:space="preserve">ձ </m:t>
            </m:r>
          </m:sub>
        </m:sSub>
      </m:oMath>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ձողի</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երկարությունն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է</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սմ</w:t>
      </w:r>
      <w:r w:rsidR="008C732F" w:rsidRPr="00994426">
        <w:rPr>
          <w:rFonts w:ascii="Cambria Math" w:hAnsi="GHEA Grapalat"/>
          <w:sz w:val="24"/>
          <w:szCs w:val="24"/>
          <w:lang w:val="hy-AM" w:eastAsia="ru-RU"/>
        </w:rPr>
        <w:t>,</w:t>
      </w:r>
    </w:p>
    <w:p w14:paraId="54845A60" w14:textId="734E833E" w:rsidR="008C732F" w:rsidRPr="00994426" w:rsidRDefault="00000000" w:rsidP="00ED6A91">
      <w:pPr>
        <w:pStyle w:val="Title"/>
        <w:spacing w:line="360" w:lineRule="auto"/>
        <w:ind w:left="180" w:firstLine="540"/>
        <w:jc w:val="both"/>
        <w:rPr>
          <w:rFonts w:ascii="Cambria Math" w:hAnsi="GHEA Grapalat"/>
          <w:sz w:val="24"/>
          <w:szCs w:val="24"/>
          <w:lang w:val="hy-AM" w:eastAsia="ru-RU"/>
        </w:rPr>
      </w:pPr>
      <m:oMath>
        <m:sSub>
          <m:sSubPr>
            <m:ctrlPr>
              <w:rPr>
                <w:rFonts w:ascii="Cambria Math" w:hAnsi="Cambria Math"/>
                <w:sz w:val="24"/>
                <w:szCs w:val="24"/>
                <w:lang w:val="hy-AM" w:eastAsia="ru-RU"/>
              </w:rPr>
            </m:ctrlPr>
          </m:sSubPr>
          <m:e>
            <m:r>
              <w:rPr>
                <w:rFonts w:ascii="Cambria Math" w:hAnsi="Cambria Math"/>
                <w:sz w:val="24"/>
                <w:szCs w:val="24"/>
                <w:lang w:val="hy-AM" w:eastAsia="ru-RU"/>
              </w:rPr>
              <m:t>d</m:t>
            </m:r>
          </m:e>
          <m:sub>
            <m:r>
              <m:rPr>
                <m:sty m:val="p"/>
              </m:rPr>
              <w:rPr>
                <w:rFonts w:ascii="Cambria Math" w:hAnsi="Cambria Math"/>
                <w:sz w:val="24"/>
                <w:szCs w:val="24"/>
                <w:lang w:val="hy-AM" w:eastAsia="ru-RU"/>
              </w:rPr>
              <m:t>ձ</m:t>
            </m:r>
          </m:sub>
        </m:sSub>
        <m:r>
          <w:rPr>
            <w:rFonts w:ascii="Cambria Math" w:hAnsi="Cambria Math"/>
            <w:sz w:val="24"/>
            <w:szCs w:val="24"/>
            <w:lang w:val="hy-AM" w:eastAsia="ru-RU"/>
          </w:rPr>
          <m:t xml:space="preserve"> </m:t>
        </m:r>
      </m:oMath>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ձողի</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տրամագիծն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է</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սմ</w:t>
      </w:r>
      <w:r w:rsidR="008C732F" w:rsidRPr="00994426">
        <w:rPr>
          <w:rFonts w:ascii="Cambria Math" w:hAnsi="GHEA Grapalat"/>
          <w:sz w:val="24"/>
          <w:szCs w:val="24"/>
          <w:lang w:val="hy-AM" w:eastAsia="ru-RU"/>
        </w:rPr>
        <w:t>,</w:t>
      </w:r>
    </w:p>
    <w:p w14:paraId="748C051D" w14:textId="048D5247" w:rsidR="008C732F" w:rsidRPr="00994426" w:rsidRDefault="00000000" w:rsidP="00ED6A91">
      <w:pPr>
        <w:pStyle w:val="Title"/>
        <w:spacing w:line="360" w:lineRule="auto"/>
        <w:ind w:left="180" w:firstLine="540"/>
        <w:jc w:val="both"/>
        <w:rPr>
          <w:rFonts w:ascii="Cambria Math" w:hAnsi="GHEA Grapalat"/>
          <w:sz w:val="24"/>
          <w:szCs w:val="24"/>
          <w:lang w:val="hy-AM" w:eastAsia="ru-RU"/>
        </w:rPr>
      </w:pPr>
      <m:oMath>
        <m:sSub>
          <m:sSubPr>
            <m:ctrlPr>
              <w:rPr>
                <w:rFonts w:ascii="Cambria Math" w:hAnsi="Cambria Math"/>
                <w:sz w:val="24"/>
                <w:szCs w:val="24"/>
                <w:lang w:val="hy-AM" w:eastAsia="ru-RU"/>
              </w:rPr>
            </m:ctrlPr>
          </m:sSubPr>
          <m:e>
            <m:r>
              <m:rPr>
                <m:sty m:val="p"/>
              </m:rPr>
              <w:rPr>
                <w:rFonts w:ascii="Cambria Math" w:hAnsi="Cambria Math"/>
                <w:sz w:val="24"/>
                <w:szCs w:val="24"/>
                <w:lang w:val="hy-AM" w:eastAsia="ru-RU"/>
              </w:rPr>
              <m:t>∆</m:t>
            </m:r>
          </m:e>
          <m:sub>
            <m:r>
              <m:rPr>
                <m:sty m:val="p"/>
              </m:rPr>
              <w:rPr>
                <w:rFonts w:ascii="Cambria Math" w:hAnsi="Cambria Math"/>
                <w:sz w:val="24"/>
                <w:szCs w:val="24"/>
                <w:lang w:val="hy-AM" w:eastAsia="ru-RU"/>
              </w:rPr>
              <m:t xml:space="preserve">1 </m:t>
            </m:r>
          </m:sub>
        </m:sSub>
      </m:oMath>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հնարավոր</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անճշտությունն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է</w:t>
      </w:r>
      <w:r w:rsidR="008C732F" w:rsidRPr="00994426">
        <w:rPr>
          <w:rFonts w:ascii="Cambria Math" w:hAnsi="GHEA Grapalat"/>
          <w:sz w:val="24"/>
          <w:szCs w:val="24"/>
          <w:lang w:val="hy-AM" w:eastAsia="ru-RU"/>
        </w:rPr>
        <w:t>,</w:t>
      </w:r>
      <m:oMath>
        <m:r>
          <m:rPr>
            <m:sty m:val="p"/>
          </m:rPr>
          <w:rPr>
            <w:rFonts w:ascii="Cambria Math" w:hAnsi="Cambria Math"/>
            <w:sz w:val="24"/>
            <w:szCs w:val="24"/>
            <w:lang w:val="hy-AM" w:eastAsia="ru-RU"/>
          </w:rPr>
          <m:t xml:space="preserve"> </m:t>
        </m:r>
        <m:sSub>
          <m:sSubPr>
            <m:ctrlPr>
              <w:rPr>
                <w:rFonts w:ascii="Cambria Math" w:hAnsi="Cambria Math"/>
                <w:sz w:val="24"/>
                <w:szCs w:val="24"/>
                <w:lang w:val="hy-AM" w:eastAsia="ru-RU"/>
              </w:rPr>
            </m:ctrlPr>
          </m:sSubPr>
          <m:e>
            <m:r>
              <m:rPr>
                <m:sty m:val="p"/>
              </m:rPr>
              <w:rPr>
                <w:rFonts w:ascii="Cambria Math" w:hAnsi="Cambria Math"/>
                <w:sz w:val="24"/>
                <w:szCs w:val="24"/>
                <w:lang w:val="hy-AM" w:eastAsia="ru-RU"/>
              </w:rPr>
              <m:t>∆</m:t>
            </m:r>
          </m:e>
          <m:sub>
            <m:r>
              <m:rPr>
                <m:sty m:val="p"/>
              </m:rPr>
              <w:rPr>
                <w:rFonts w:ascii="Cambria Math" w:hAnsi="Cambria Math"/>
                <w:sz w:val="24"/>
                <w:szCs w:val="24"/>
                <w:lang w:val="hy-AM" w:eastAsia="ru-RU"/>
              </w:rPr>
              <m:t>1</m:t>
            </m:r>
          </m:sub>
        </m:sSub>
        <m:r>
          <m:rPr>
            <m:sty m:val="p"/>
          </m:rPr>
          <w:rPr>
            <w:rFonts w:ascii="Cambria Math" w:hAnsi="Cambria Math"/>
            <w:sz w:val="24"/>
            <w:szCs w:val="24"/>
            <w:lang w:val="hy-AM" w:eastAsia="ru-RU"/>
          </w:rPr>
          <m:t xml:space="preserve">=5  </m:t>
        </m:r>
      </m:oMath>
      <w:r w:rsidR="008C732F" w:rsidRPr="00994426">
        <w:rPr>
          <w:rFonts w:ascii="Cambria Math" w:hAnsi="GHEA Grapalat"/>
          <w:sz w:val="24"/>
          <w:szCs w:val="24"/>
          <w:lang w:val="hy-AM" w:eastAsia="ru-RU"/>
        </w:rPr>
        <w:t>սմ</w:t>
      </w:r>
      <w:r w:rsidR="008C732F" w:rsidRPr="00994426">
        <w:rPr>
          <w:rFonts w:ascii="Cambria Math" w:hAnsi="GHEA Grapalat"/>
          <w:sz w:val="24"/>
          <w:szCs w:val="24"/>
          <w:lang w:val="hy-AM" w:eastAsia="ru-RU"/>
        </w:rPr>
        <w:t>,</w:t>
      </w:r>
    </w:p>
    <w:p w14:paraId="3AAD2D7C" w14:textId="450DF420" w:rsidR="008C732F" w:rsidRPr="00994426" w:rsidRDefault="00000000" w:rsidP="00ED6A91">
      <w:pPr>
        <w:pStyle w:val="Title"/>
        <w:spacing w:line="360" w:lineRule="auto"/>
        <w:ind w:left="180" w:firstLine="540"/>
        <w:jc w:val="both"/>
        <w:rPr>
          <w:rFonts w:ascii="Cambria Math" w:hAnsi="GHEA Grapalat"/>
          <w:sz w:val="24"/>
          <w:szCs w:val="24"/>
          <w:lang w:val="hy-AM" w:eastAsia="ru-RU"/>
        </w:rPr>
      </w:pPr>
      <m:oMath>
        <m:sSub>
          <m:sSubPr>
            <m:ctrlPr>
              <w:rPr>
                <w:rFonts w:ascii="Cambria Math" w:hAnsi="Cambria Math"/>
                <w:sz w:val="24"/>
                <w:szCs w:val="24"/>
                <w:lang w:val="hy-AM" w:eastAsia="ru-RU"/>
              </w:rPr>
            </m:ctrlPr>
          </m:sSubPr>
          <m:e>
            <m:r>
              <m:rPr>
                <m:sty m:val="p"/>
              </m:rPr>
              <w:rPr>
                <w:rFonts w:ascii="Cambria Math" w:hAnsi="Cambria Math"/>
                <w:sz w:val="24"/>
                <w:szCs w:val="24"/>
                <w:lang w:val="hy-AM" w:eastAsia="ru-RU"/>
              </w:rPr>
              <m:t>∆</m:t>
            </m:r>
          </m:e>
          <m:sub>
            <m:r>
              <m:rPr>
                <m:sty m:val="p"/>
              </m:rPr>
              <w:rPr>
                <w:rFonts w:ascii="Cambria Math" w:hAnsi="Cambria Math"/>
                <w:sz w:val="24"/>
                <w:szCs w:val="24"/>
                <w:lang w:val="hy-AM" w:eastAsia="ru-RU"/>
              </w:rPr>
              <m:t>2</m:t>
            </m:r>
          </m:sub>
        </m:sSub>
        <m:r>
          <w:rPr>
            <w:rFonts w:ascii="Cambria Math" w:hAnsi="Cambria Math"/>
            <w:sz w:val="24"/>
            <w:szCs w:val="24"/>
            <w:lang w:val="hy-AM" w:eastAsia="ru-RU"/>
          </w:rPr>
          <m:t xml:space="preserve"> </m:t>
        </m:r>
      </m:oMath>
      <w:r w:rsidR="008C732F" w:rsidRPr="00994426">
        <w:rPr>
          <w:rFonts w:ascii="Cambria Math" w:hAnsi="GHEA Grapalat"/>
          <w:sz w:val="24"/>
          <w:szCs w:val="24"/>
          <w:lang w:val="hy-AM" w:eastAsia="ru-RU"/>
        </w:rPr>
        <w:t>-</w:t>
      </w:r>
      <w:r w:rsidR="00ED6A91">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ջերմաստիճանային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թասակ</w:t>
      </w:r>
      <w:r w:rsidR="008C732F" w:rsidRPr="00994426">
        <w:rPr>
          <w:rFonts w:ascii="Cambria Math" w:hAnsi="GHEA Grapalat"/>
          <w:sz w:val="24"/>
          <w:szCs w:val="24"/>
          <w:lang w:val="hy-AM" w:eastAsia="ru-RU"/>
        </w:rPr>
        <w:t>-</w:t>
      </w:r>
      <w:r w:rsidR="008C732F" w:rsidRPr="00994426">
        <w:rPr>
          <w:rFonts w:ascii="Cambria Math" w:hAnsi="GHEA Grapalat"/>
          <w:sz w:val="24"/>
          <w:szCs w:val="24"/>
          <w:lang w:val="hy-AM" w:eastAsia="ru-RU"/>
        </w:rPr>
        <w:t>բաժակի</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տեղադրման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համար</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ավելացում</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է</w:t>
      </w:r>
      <w:r w:rsidR="008C732F" w:rsidRPr="00994426">
        <w:rPr>
          <w:rFonts w:ascii="Cambria Math" w:hAnsi="GHEA Grapalat"/>
          <w:sz w:val="24"/>
          <w:szCs w:val="24"/>
          <w:lang w:val="hy-AM" w:eastAsia="ru-RU"/>
        </w:rPr>
        <w:t>,</w:t>
      </w:r>
      <m:oMath>
        <m:r>
          <m:rPr>
            <m:sty m:val="p"/>
          </m:rPr>
          <w:rPr>
            <w:rFonts w:ascii="Cambria Math" w:hAnsi="Cambria Math"/>
            <w:sz w:val="24"/>
            <w:szCs w:val="24"/>
            <w:lang w:val="hy-AM" w:eastAsia="ru-RU"/>
          </w:rPr>
          <m:t xml:space="preserve"> </m:t>
        </m:r>
        <m:sSub>
          <m:sSubPr>
            <m:ctrlPr>
              <w:rPr>
                <w:rFonts w:ascii="Cambria Math" w:hAnsi="Cambria Math"/>
                <w:sz w:val="24"/>
                <w:szCs w:val="24"/>
                <w:lang w:val="hy-AM" w:eastAsia="ru-RU"/>
              </w:rPr>
            </m:ctrlPr>
          </m:sSubPr>
          <m:e>
            <m:r>
              <m:rPr>
                <m:sty m:val="p"/>
              </m:rPr>
              <w:rPr>
                <w:rFonts w:ascii="Cambria Math" w:hAnsi="Cambria Math"/>
                <w:sz w:val="24"/>
                <w:szCs w:val="24"/>
                <w:lang w:val="hy-AM" w:eastAsia="ru-RU"/>
              </w:rPr>
              <m:t>∆</m:t>
            </m:r>
          </m:e>
          <m:sub>
            <m:r>
              <m:rPr>
                <m:sty m:val="p"/>
              </m:rPr>
              <w:rPr>
                <w:rFonts w:ascii="Cambria Math" w:hAnsi="Cambria Math"/>
                <w:sz w:val="24"/>
                <w:szCs w:val="24"/>
                <w:lang w:val="hy-AM" w:eastAsia="ru-RU"/>
              </w:rPr>
              <m:t>2</m:t>
            </m:r>
          </m:sub>
        </m:sSub>
      </m:oMath>
      <w:r w:rsidR="008C732F" w:rsidRPr="00994426">
        <w:rPr>
          <w:rFonts w:ascii="Cambria Math" w:hAnsi="GHEA Grapalat"/>
          <w:sz w:val="24"/>
          <w:szCs w:val="24"/>
          <w:lang w:val="hy-AM" w:eastAsia="ru-RU"/>
        </w:rPr>
        <w:t xml:space="preserve">=5 </w:t>
      </w:r>
      <w:r w:rsidR="008C732F" w:rsidRPr="00994426">
        <w:rPr>
          <w:rFonts w:ascii="Cambria Math" w:hAnsi="GHEA Grapalat"/>
          <w:sz w:val="24"/>
          <w:szCs w:val="24"/>
          <w:lang w:val="hy-AM" w:eastAsia="ru-RU"/>
        </w:rPr>
        <w:t>սմ</w:t>
      </w:r>
      <w:r w:rsidR="008C732F" w:rsidRPr="00994426">
        <w:rPr>
          <w:rFonts w:ascii="Cambria Math" w:hAnsi="GHEA Grapalat"/>
          <w:sz w:val="24"/>
          <w:szCs w:val="24"/>
          <w:lang w:val="hy-AM" w:eastAsia="ru-RU"/>
        </w:rPr>
        <w:t>,</w:t>
      </w:r>
    </w:p>
    <w:p w14:paraId="20B6C2F1" w14:textId="457DE45C" w:rsidR="008C732F" w:rsidRPr="00994426" w:rsidRDefault="00000000" w:rsidP="00ED6A91">
      <w:pPr>
        <w:pStyle w:val="Title"/>
        <w:spacing w:line="360" w:lineRule="auto"/>
        <w:ind w:left="180" w:firstLine="540"/>
        <w:jc w:val="both"/>
        <w:rPr>
          <w:rFonts w:ascii="Cambria Math" w:hAnsi="GHEA Grapalat"/>
          <w:sz w:val="24"/>
          <w:szCs w:val="24"/>
          <w:lang w:val="hy-AM" w:eastAsia="ru-RU"/>
        </w:rPr>
      </w:pPr>
      <m:oMath>
        <m:sSub>
          <m:sSubPr>
            <m:ctrlPr>
              <w:rPr>
                <w:rFonts w:ascii="Cambria Math" w:hAnsi="Cambria Math"/>
                <w:sz w:val="24"/>
                <w:szCs w:val="24"/>
                <w:lang w:val="hy-AM" w:eastAsia="ru-RU"/>
              </w:rPr>
            </m:ctrlPr>
          </m:sSubPr>
          <m:e>
            <m:r>
              <m:rPr>
                <m:sty m:val="p"/>
              </m:rPr>
              <w:rPr>
                <w:rFonts w:ascii="Cambria Math" w:hAnsi="Cambria Math"/>
                <w:sz w:val="24"/>
                <w:szCs w:val="24"/>
                <w:lang w:val="hy-AM" w:eastAsia="ru-RU"/>
              </w:rPr>
              <m:t>∆</m:t>
            </m:r>
          </m:e>
          <m:sub>
            <m:r>
              <m:rPr>
                <m:sty m:val="p"/>
              </m:rPr>
              <w:rPr>
                <w:rFonts w:ascii="Cambria Math" w:hAnsi="Cambria Math"/>
                <w:sz w:val="24"/>
                <w:szCs w:val="24"/>
                <w:lang w:val="hy-AM" w:eastAsia="ru-RU"/>
              </w:rPr>
              <m:t>3</m:t>
            </m:r>
          </m:sub>
        </m:sSub>
        <m:r>
          <w:rPr>
            <w:rFonts w:ascii="Cambria Math" w:hAnsi="Cambria Math"/>
            <w:sz w:val="24"/>
            <w:szCs w:val="24"/>
            <w:lang w:val="hy-AM" w:eastAsia="ru-RU"/>
          </w:rPr>
          <m:t xml:space="preserve"> </m:t>
        </m:r>
      </m:oMath>
      <w:r w:rsidR="008C732F" w:rsidRPr="00994426">
        <w:rPr>
          <w:rFonts w:ascii="Cambria Math" w:hAnsi="GHEA Grapalat"/>
          <w:sz w:val="24"/>
          <w:szCs w:val="24"/>
          <w:lang w:val="hy-AM" w:eastAsia="ru-RU"/>
        </w:rPr>
        <w:t xml:space="preserve">- </w:t>
      </w:r>
      <w:r w:rsidR="003E3CD4">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կարանի</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լայնությունն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է</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ընդարձակման</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կարանի</w:t>
      </w:r>
      <w:r w:rsidR="008C732F" w:rsidRPr="00994426">
        <w:rPr>
          <w:rFonts w:ascii="Cambria Math" w:hAnsi="GHEA Grapalat"/>
          <w:sz w:val="24"/>
          <w:szCs w:val="24"/>
          <w:lang w:val="hy-AM" w:eastAsia="ru-RU"/>
        </w:rPr>
        <w:t xml:space="preserve"> </w:t>
      </w:r>
      <w:r w:rsidR="008C732F" w:rsidRPr="00994426">
        <w:rPr>
          <w:rFonts w:ascii="Cambria Math" w:hAnsi="GHEA Grapalat"/>
          <w:sz w:val="24"/>
          <w:szCs w:val="24"/>
          <w:lang w:val="hy-AM" w:eastAsia="ru-RU"/>
        </w:rPr>
        <w:t>համար</w:t>
      </w:r>
      <w:r w:rsidR="008C732F" w:rsidRPr="00994426">
        <w:rPr>
          <w:rFonts w:ascii="Cambria Math" w:hAnsi="GHEA Grapalat"/>
          <w:sz w:val="24"/>
          <w:szCs w:val="24"/>
          <w:lang w:val="hy-AM" w:eastAsia="ru-RU"/>
        </w:rPr>
        <w:t xml:space="preserve"> </w:t>
      </w:r>
      <m:oMath>
        <m:r>
          <m:rPr>
            <m:sty m:val="p"/>
          </m:rPr>
          <w:rPr>
            <w:rFonts w:ascii="Cambria Math" w:hAnsi="Cambria Math"/>
            <w:sz w:val="24"/>
            <w:szCs w:val="24"/>
            <w:lang w:val="hy-AM" w:eastAsia="ru-RU"/>
          </w:rPr>
          <m:t xml:space="preserve"> </m:t>
        </m:r>
        <m:sSub>
          <m:sSubPr>
            <m:ctrlPr>
              <w:rPr>
                <w:rFonts w:ascii="Cambria Math" w:hAnsi="Cambria Math"/>
                <w:sz w:val="24"/>
                <w:szCs w:val="24"/>
                <w:lang w:val="hy-AM" w:eastAsia="ru-RU"/>
              </w:rPr>
            </m:ctrlPr>
          </m:sSubPr>
          <m:e>
            <m:r>
              <m:rPr>
                <m:sty m:val="p"/>
              </m:rPr>
              <w:rPr>
                <w:rFonts w:ascii="Cambria Math" w:hAnsi="Cambria Math"/>
                <w:sz w:val="24"/>
                <w:szCs w:val="24"/>
                <w:lang w:val="hy-AM" w:eastAsia="ru-RU"/>
              </w:rPr>
              <m:t>∆</m:t>
            </m:r>
          </m:e>
          <m:sub>
            <m:r>
              <m:rPr>
                <m:sty m:val="p"/>
              </m:rPr>
              <w:rPr>
                <w:rFonts w:ascii="Cambria Math" w:hAnsi="Cambria Math"/>
                <w:sz w:val="24"/>
                <w:szCs w:val="24"/>
                <w:lang w:val="hy-AM" w:eastAsia="ru-RU"/>
              </w:rPr>
              <m:t>3</m:t>
            </m:r>
          </m:sub>
        </m:sSub>
      </m:oMath>
      <w:r w:rsidR="008C732F" w:rsidRPr="00994426">
        <w:rPr>
          <w:rFonts w:ascii="Cambria Math" w:hAnsi="GHEA Grapalat"/>
          <w:sz w:val="24"/>
          <w:szCs w:val="24"/>
          <w:lang w:val="hy-AM" w:eastAsia="ru-RU"/>
        </w:rPr>
        <w:t xml:space="preserve">=3 </w:t>
      </w:r>
      <w:r w:rsidR="008C732F" w:rsidRPr="00994426">
        <w:rPr>
          <w:rFonts w:ascii="Cambria Math" w:hAnsi="GHEA Grapalat"/>
          <w:sz w:val="24"/>
          <w:szCs w:val="24"/>
          <w:lang w:val="hy-AM" w:eastAsia="ru-RU"/>
        </w:rPr>
        <w:t>սմ</w:t>
      </w:r>
      <w:r w:rsidR="008C732F" w:rsidRPr="00994426">
        <w:rPr>
          <w:rFonts w:ascii="Cambria Math" w:hAnsi="GHEA Grapalat"/>
          <w:sz w:val="24"/>
          <w:szCs w:val="24"/>
          <w:lang w:val="hy-AM" w:eastAsia="ru-RU"/>
        </w:rPr>
        <w:t>:</w:t>
      </w:r>
    </w:p>
    <w:p w14:paraId="1E6169AD" w14:textId="0630FDA2" w:rsidR="00735375" w:rsidRPr="00AF558F" w:rsidRDefault="00735375">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AF558F">
        <w:rPr>
          <w:rFonts w:ascii="GHEA Grapalat" w:hAnsi="GHEA Grapalat"/>
          <w:color w:val="auto"/>
          <w:sz w:val="24"/>
          <w:lang w:val="hy-AM"/>
        </w:rPr>
        <w:t>Երկայնական կարանների ձողերի տրամագիծը</w:t>
      </w:r>
      <w:r w:rsidR="003E3CD4">
        <w:rPr>
          <w:rFonts w:ascii="GHEA Grapalat" w:hAnsi="GHEA Grapalat"/>
          <w:color w:val="auto"/>
          <w:sz w:val="24"/>
          <w:lang w:val="hy-AM"/>
        </w:rPr>
        <w:t xml:space="preserve"> </w:t>
      </w:r>
      <w:r w:rsidRPr="00AF558F">
        <w:rPr>
          <w:rFonts w:ascii="GHEA Grapalat" w:hAnsi="GHEA Grapalat"/>
          <w:color w:val="auto"/>
          <w:sz w:val="24"/>
          <w:lang w:val="hy-AM"/>
        </w:rPr>
        <w:t>պետք է որոշել ըստ ամրանի պահանջվող լայնական հատվածքի մակերեսի, որը որոշվում է հետևյալ բանաձևով՝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8C732F" w:rsidRPr="00400AC2" w14:paraId="60624DAB" w14:textId="77777777" w:rsidTr="000D5182">
        <w:tc>
          <w:tcPr>
            <w:tcW w:w="7791" w:type="dxa"/>
          </w:tcPr>
          <w:p w14:paraId="1A1FC853" w14:textId="6299EB7F" w:rsidR="008C732F" w:rsidRPr="0029019F" w:rsidRDefault="00000000" w:rsidP="005C46AE">
            <w:pPr>
              <w:pStyle w:val="Title"/>
              <w:spacing w:line="360" w:lineRule="auto"/>
              <w:ind w:left="915" w:hanging="207"/>
              <w:rPr>
                <w:rFonts w:ascii="Cambria Math" w:hAnsi="GHEA Grapalat"/>
                <w:sz w:val="24"/>
                <w:szCs w:val="24"/>
                <w:lang w:val="hy-AM" w:eastAsia="ru-RU"/>
              </w:rPr>
            </w:pPr>
            <m:oMathPara>
              <m:oMath>
                <m:sSub>
                  <m:sSubPr>
                    <m:ctrlPr>
                      <w:rPr>
                        <w:rFonts w:ascii="Cambria Math" w:hAnsi="Cambria Math"/>
                        <w:sz w:val="24"/>
                        <w:szCs w:val="24"/>
                        <w:lang w:val="hy-AM"/>
                      </w:rPr>
                    </m:ctrlPr>
                  </m:sSubPr>
                  <m:e>
                    <m:r>
                      <w:rPr>
                        <w:rFonts w:ascii="Cambria Math" w:hAnsi="Cambria Math"/>
                        <w:sz w:val="24"/>
                        <w:szCs w:val="24"/>
                        <w:lang w:val="hy-AM"/>
                      </w:rPr>
                      <m:t>F</m:t>
                    </m:r>
                  </m:e>
                  <m:sub>
                    <m:r>
                      <w:rPr>
                        <w:rFonts w:ascii="Cambria Math" w:hAnsi="Cambria Math"/>
                        <w:sz w:val="24"/>
                        <w:szCs w:val="24"/>
                        <w:lang w:val="hy-AM"/>
                      </w:rPr>
                      <m:t>ձ</m:t>
                    </m:r>
                  </m:sub>
                </m:sSub>
                <m:r>
                  <m:rPr>
                    <m:sty m:val="p"/>
                  </m:rPr>
                  <w:rPr>
                    <w:rFonts w:ascii="Cambria Math" w:hAnsi="Cambria Math"/>
                    <w:sz w:val="24"/>
                    <w:szCs w:val="24"/>
                    <w:lang w:val="hy-AM"/>
                  </w:rPr>
                  <m:t>=</m:t>
                </m:r>
                <m:f>
                  <m:fPr>
                    <m:ctrlPr>
                      <w:rPr>
                        <w:rFonts w:ascii="Cambria Math" w:hAnsi="Cambria Math"/>
                        <w:i/>
                        <w:sz w:val="24"/>
                        <w:szCs w:val="24"/>
                        <w:lang w:val="hy-AM"/>
                      </w:rPr>
                    </m:ctrlPr>
                  </m:fPr>
                  <m:num>
                    <m:r>
                      <w:rPr>
                        <w:rFonts w:ascii="Cambria Math" w:hAnsi="Cambria Math"/>
                        <w:sz w:val="24"/>
                        <w:szCs w:val="24"/>
                        <w:lang w:val="hy-AM"/>
                      </w:rPr>
                      <m:t>0,2Bhγ</m:t>
                    </m:r>
                    <m:d>
                      <m:dPr>
                        <m:ctrlPr>
                          <w:rPr>
                            <w:rFonts w:ascii="Cambria Math" w:hAnsi="Cambria Math"/>
                            <w:i/>
                            <w:sz w:val="24"/>
                            <w:szCs w:val="24"/>
                            <w:lang w:val="hy-AM"/>
                          </w:rPr>
                        </m:ctrlPr>
                      </m:dPr>
                      <m:e>
                        <m:r>
                          <w:rPr>
                            <w:rFonts w:ascii="Cambria Math" w:hAnsi="Cambria Math"/>
                            <w:sz w:val="24"/>
                            <w:szCs w:val="24"/>
                            <w:lang w:val="hy-AM"/>
                          </w:rPr>
                          <m:t>f-i</m:t>
                        </m:r>
                      </m:e>
                    </m:d>
                    <m:ctrlPr>
                      <w:rPr>
                        <w:rFonts w:ascii="Cambria Math" w:hAnsi="Cambria Math"/>
                        <w:sz w:val="24"/>
                        <w:szCs w:val="24"/>
                        <w:lang w:val="hy-AM"/>
                      </w:rPr>
                    </m:ctrlPr>
                  </m:num>
                  <m:den>
                    <m:sSub>
                      <m:sSubPr>
                        <m:ctrlPr>
                          <w:rPr>
                            <w:rFonts w:ascii="Cambria Math" w:hAnsi="Cambria Math"/>
                            <w:i/>
                            <w:sz w:val="24"/>
                            <w:szCs w:val="24"/>
                            <w:lang w:val="hy-AM"/>
                          </w:rPr>
                        </m:ctrlPr>
                      </m:sSubPr>
                      <m:e>
                        <m:r>
                          <w:rPr>
                            <w:rFonts w:ascii="Cambria Math" w:hAnsi="Cambria Math"/>
                            <w:sz w:val="24"/>
                            <w:szCs w:val="24"/>
                            <w:lang w:val="hy-AM"/>
                          </w:rPr>
                          <m:t>R</m:t>
                        </m:r>
                      </m:e>
                      <m:sub>
                        <m:r>
                          <w:rPr>
                            <w:rFonts w:ascii="Cambria Math" w:hAnsi="Cambria Math"/>
                            <w:sz w:val="24"/>
                            <w:szCs w:val="24"/>
                            <w:lang w:val="hy-AM"/>
                          </w:rPr>
                          <m:t>s</m:t>
                        </m:r>
                      </m:sub>
                    </m:sSub>
                  </m:den>
                </m:f>
              </m:oMath>
            </m:oMathPara>
          </w:p>
        </w:tc>
        <w:tc>
          <w:tcPr>
            <w:tcW w:w="1838" w:type="dxa"/>
            <w:vAlign w:val="center"/>
          </w:tcPr>
          <w:p w14:paraId="5054CDA7" w14:textId="77777777" w:rsidR="008C732F" w:rsidRPr="00400AC2" w:rsidRDefault="008C732F"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lang w:val="ru-RU"/>
              </w:rPr>
              <w:t>2</w:t>
            </w:r>
            <w:r>
              <w:rPr>
                <w:b w:val="0"/>
                <w:bCs w:val="0"/>
                <w:color w:val="auto"/>
                <w:sz w:val="24"/>
                <w:lang w:val="en-US"/>
              </w:rPr>
              <w:t>5</w:t>
            </w:r>
            <w:r w:rsidRPr="00400AC2">
              <w:rPr>
                <w:b w:val="0"/>
                <w:bCs w:val="0"/>
                <w:color w:val="auto"/>
                <w:sz w:val="24"/>
              </w:rPr>
              <w:t>)</w:t>
            </w:r>
          </w:p>
        </w:tc>
      </w:tr>
    </w:tbl>
    <w:p w14:paraId="364A7655" w14:textId="77777777" w:rsidR="008C732F" w:rsidRDefault="008C732F" w:rsidP="003E3CD4">
      <w:pPr>
        <w:pStyle w:val="ListParagraph"/>
        <w:tabs>
          <w:tab w:val="left" w:pos="1080"/>
          <w:tab w:val="left" w:pos="1260"/>
        </w:tabs>
        <w:autoSpaceDE w:val="0"/>
        <w:autoSpaceDN w:val="0"/>
        <w:adjustRightInd w:val="0"/>
        <w:spacing w:after="0" w:line="360" w:lineRule="auto"/>
        <w:ind w:left="90" w:right="0" w:firstLine="540"/>
        <w:rPr>
          <w:rFonts w:ascii="GHEA Grapalat" w:hAnsi="GHEA Grapalat"/>
          <w:sz w:val="24"/>
          <w:lang w:val="hy-AM"/>
        </w:rPr>
      </w:pPr>
      <w:r w:rsidRPr="00815569">
        <w:rPr>
          <w:rFonts w:ascii="GHEA Grapalat" w:hAnsi="GHEA Grapalat"/>
          <w:sz w:val="24"/>
          <w:lang w:val="hy-AM"/>
        </w:rPr>
        <w:t>ո</w:t>
      </w:r>
      <w:r w:rsidRPr="00257C00">
        <w:rPr>
          <w:rFonts w:ascii="GHEA Grapalat" w:hAnsi="GHEA Grapalat"/>
          <w:sz w:val="24"/>
          <w:lang w:val="hy-AM"/>
        </w:rPr>
        <w:t>րտեղ</w:t>
      </w:r>
      <w:r>
        <w:rPr>
          <w:rFonts w:ascii="GHEA Grapalat" w:hAnsi="GHEA Grapalat"/>
          <w:sz w:val="24"/>
          <w:lang w:val="hy-AM"/>
        </w:rPr>
        <w:t>`</w:t>
      </w:r>
    </w:p>
    <w:p w14:paraId="61AA7338" w14:textId="5E458331" w:rsidR="008C732F" w:rsidRPr="00994426" w:rsidRDefault="008C732F" w:rsidP="003E3CD4">
      <w:pPr>
        <w:pStyle w:val="Title"/>
        <w:spacing w:line="360" w:lineRule="auto"/>
        <w:ind w:left="90" w:firstLine="540"/>
        <w:jc w:val="both"/>
        <w:rPr>
          <w:rFonts w:ascii="Cambria Math" w:hAnsi="GHEA Grapalat"/>
          <w:sz w:val="24"/>
          <w:szCs w:val="24"/>
          <w:lang w:val="hy-AM" w:eastAsia="ru-RU"/>
        </w:rPr>
      </w:pPr>
      <m:oMath>
        <m:r>
          <w:rPr>
            <w:rFonts w:ascii="Cambria Math" w:hAnsi="Cambria Math"/>
            <w:sz w:val="24"/>
            <w:szCs w:val="24"/>
            <w:lang w:val="hy-AM" w:eastAsia="ru-RU"/>
          </w:rPr>
          <m:t xml:space="preserve">B </m:t>
        </m:r>
      </m:oMath>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սալի</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կիսալայնությունն</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է</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սմ</w:t>
      </w:r>
    </w:p>
    <w:p w14:paraId="63130B1A" w14:textId="2BC6CB90" w:rsidR="008C732F" w:rsidRPr="00994426" w:rsidRDefault="008C732F" w:rsidP="003E3CD4">
      <w:pPr>
        <w:pStyle w:val="Title"/>
        <w:spacing w:line="360" w:lineRule="auto"/>
        <w:ind w:left="90" w:firstLine="540"/>
        <w:jc w:val="both"/>
        <w:rPr>
          <w:rFonts w:ascii="Cambria Math" w:hAnsi="GHEA Grapalat"/>
          <w:sz w:val="24"/>
          <w:szCs w:val="24"/>
          <w:lang w:val="hy-AM" w:eastAsia="ru-RU"/>
        </w:rPr>
      </w:pPr>
      <m:oMath>
        <m:r>
          <w:rPr>
            <w:rFonts w:ascii="Cambria Math" w:hAnsi="Cambria Math"/>
            <w:sz w:val="24"/>
            <w:szCs w:val="24"/>
            <w:lang w:val="hy-AM" w:eastAsia="ru-RU"/>
          </w:rPr>
          <m:t xml:space="preserve">h </m:t>
        </m:r>
      </m:oMath>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սալի</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հաստությունն</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է</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սմ</w:t>
      </w:r>
      <w:r w:rsidRPr="00994426">
        <w:rPr>
          <w:rFonts w:ascii="Cambria Math" w:hAnsi="GHEA Grapalat"/>
          <w:sz w:val="24"/>
          <w:szCs w:val="24"/>
          <w:lang w:val="hy-AM" w:eastAsia="ru-RU"/>
        </w:rPr>
        <w:t>,</w:t>
      </w:r>
    </w:p>
    <w:p w14:paraId="6C9DC387" w14:textId="0D9B7EB7" w:rsidR="008C732F" w:rsidRPr="00994426" w:rsidRDefault="008C732F" w:rsidP="003E3CD4">
      <w:pPr>
        <w:pStyle w:val="Title"/>
        <w:spacing w:line="360" w:lineRule="auto"/>
        <w:ind w:left="90" w:firstLine="540"/>
        <w:jc w:val="both"/>
        <w:rPr>
          <w:rFonts w:ascii="Cambria Math" w:hAnsi="GHEA Grapalat"/>
          <w:sz w:val="24"/>
          <w:szCs w:val="24"/>
          <w:lang w:val="hy-AM" w:eastAsia="ru-RU"/>
        </w:rPr>
      </w:pPr>
      <m:oMath>
        <m:r>
          <w:rPr>
            <w:rFonts w:ascii="Cambria Math" w:hAnsi="Cambria Math"/>
            <w:sz w:val="24"/>
            <w:szCs w:val="24"/>
            <w:lang w:val="hy-AM" w:eastAsia="ru-RU"/>
          </w:rPr>
          <m:t>γ</m:t>
        </m:r>
      </m:oMath>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w:t>
      </w:r>
      <w:r w:rsidR="003E3CD4">
        <w:rPr>
          <w:rFonts w:ascii="Cambria Math" w:hAnsi="GHEA Grapalat"/>
          <w:sz w:val="24"/>
          <w:szCs w:val="24"/>
          <w:lang w:val="hy-AM" w:eastAsia="ru-RU"/>
        </w:rPr>
        <w:t xml:space="preserve"> </w:t>
      </w:r>
      <w:r w:rsidRPr="00994426">
        <w:rPr>
          <w:rFonts w:ascii="Cambria Math" w:hAnsi="GHEA Grapalat"/>
          <w:sz w:val="24"/>
          <w:szCs w:val="24"/>
          <w:lang w:val="hy-AM" w:eastAsia="ru-RU"/>
        </w:rPr>
        <w:t>սալի</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նյութի</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խտությունը</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կՆ</w:t>
      </w:r>
      <w:r w:rsidRPr="00994426">
        <w:rPr>
          <w:rFonts w:ascii="Cambria Math" w:hAnsi="GHEA Grapalat"/>
          <w:sz w:val="24"/>
          <w:szCs w:val="24"/>
          <w:lang w:val="hy-AM" w:eastAsia="ru-RU"/>
        </w:rPr>
        <w:t>/</w:t>
      </w:r>
      <w:r w:rsidRPr="00994426">
        <w:rPr>
          <w:rFonts w:ascii="Cambria Math" w:hAnsi="GHEA Grapalat"/>
          <w:sz w:val="24"/>
          <w:szCs w:val="24"/>
          <w:lang w:val="hy-AM" w:eastAsia="ru-RU"/>
        </w:rPr>
        <w:t>մ</w:t>
      </w:r>
      <w:r w:rsidRPr="005552F9">
        <w:rPr>
          <w:rFonts w:ascii="Cambria Math" w:hAnsi="GHEA Grapalat"/>
          <w:sz w:val="24"/>
          <w:szCs w:val="24"/>
          <w:vertAlign w:val="superscript"/>
          <w:lang w:val="hy-AM" w:eastAsia="ru-RU"/>
        </w:rPr>
        <w:t>3</w:t>
      </w:r>
      <w:r w:rsidRPr="00994426">
        <w:rPr>
          <w:rFonts w:ascii="Cambria Math" w:hAnsi="GHEA Grapalat"/>
          <w:sz w:val="24"/>
          <w:szCs w:val="24"/>
          <w:lang w:val="hy-AM" w:eastAsia="ru-RU"/>
        </w:rPr>
        <w:t xml:space="preserve">, </w:t>
      </w:r>
    </w:p>
    <w:p w14:paraId="7B62FF23" w14:textId="229F264A" w:rsidR="008C732F" w:rsidRPr="00994426" w:rsidRDefault="008C732F" w:rsidP="003E3CD4">
      <w:pPr>
        <w:pStyle w:val="Title"/>
        <w:spacing w:line="360" w:lineRule="auto"/>
        <w:ind w:left="90" w:firstLine="540"/>
        <w:jc w:val="both"/>
        <w:rPr>
          <w:rFonts w:ascii="Cambria Math" w:hAnsi="GHEA Grapalat"/>
          <w:sz w:val="24"/>
          <w:szCs w:val="24"/>
          <w:lang w:val="hy-AM" w:eastAsia="ru-RU"/>
        </w:rPr>
      </w:pPr>
      <m:oMath>
        <m:r>
          <w:rPr>
            <w:rFonts w:ascii="Cambria Math" w:hAnsi="Cambria Math"/>
            <w:sz w:val="24"/>
            <w:szCs w:val="24"/>
            <w:lang w:val="hy-AM" w:eastAsia="ru-RU"/>
          </w:rPr>
          <m:t xml:space="preserve">f </m:t>
        </m:r>
      </m:oMath>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հիմքի</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հետ</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սալի</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շփման</w:t>
      </w:r>
      <w:r w:rsidRPr="00994426">
        <w:rPr>
          <w:rFonts w:ascii="Cambria Math" w:hAnsi="GHEA Grapalat"/>
          <w:sz w:val="24"/>
          <w:szCs w:val="24"/>
          <w:lang w:val="hy-AM" w:eastAsia="ru-RU"/>
        </w:rPr>
        <w:t>-</w:t>
      </w:r>
      <w:r w:rsidRPr="00994426">
        <w:rPr>
          <w:rFonts w:ascii="Cambria Math" w:hAnsi="GHEA Grapalat"/>
          <w:sz w:val="24"/>
          <w:szCs w:val="24"/>
          <w:lang w:val="hy-AM" w:eastAsia="ru-RU"/>
        </w:rPr>
        <w:t>կառչման</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գործակիցն</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է</w:t>
      </w:r>
      <w:r w:rsidRPr="00994426">
        <w:rPr>
          <w:rFonts w:ascii="Cambria Math" w:hAnsi="GHEA Grapalat"/>
          <w:sz w:val="24"/>
          <w:szCs w:val="24"/>
          <w:lang w:val="hy-AM" w:eastAsia="ru-RU"/>
        </w:rPr>
        <w:t xml:space="preserve">, </w:t>
      </w:r>
      <m:oMath>
        <m:r>
          <w:rPr>
            <w:rFonts w:ascii="Cambria Math" w:hAnsi="Cambria Math"/>
            <w:sz w:val="24"/>
            <w:szCs w:val="24"/>
            <w:lang w:val="hy-AM" w:eastAsia="ru-RU"/>
          </w:rPr>
          <m:t>f</m:t>
        </m:r>
      </m:oMath>
      <w:r w:rsidRPr="00994426">
        <w:rPr>
          <w:rFonts w:ascii="GHEA Grapalat" w:hAnsi="GHEA Grapalat"/>
          <w:sz w:val="24"/>
          <w:szCs w:val="24"/>
          <w:lang w:val="hy-AM" w:eastAsia="ru-RU"/>
        </w:rPr>
        <w:t>=1,5</w:t>
      </w:r>
      <w:r w:rsidRPr="00994426">
        <w:rPr>
          <w:rFonts w:ascii="Cambria Math" w:hAnsi="GHEA Grapalat"/>
          <w:sz w:val="24"/>
          <w:szCs w:val="24"/>
          <w:lang w:val="hy-AM" w:eastAsia="ru-RU"/>
        </w:rPr>
        <w:t>,</w:t>
      </w:r>
    </w:p>
    <w:p w14:paraId="1FE2CD8A" w14:textId="29D7D34C" w:rsidR="008C732F" w:rsidRPr="00994426" w:rsidRDefault="008C732F" w:rsidP="003E3CD4">
      <w:pPr>
        <w:pStyle w:val="Title"/>
        <w:spacing w:line="360" w:lineRule="auto"/>
        <w:ind w:left="90" w:firstLine="540"/>
        <w:jc w:val="both"/>
        <w:rPr>
          <w:rFonts w:ascii="Cambria Math" w:hAnsi="GHEA Grapalat"/>
          <w:sz w:val="24"/>
          <w:szCs w:val="24"/>
          <w:lang w:val="hy-AM" w:eastAsia="ru-RU"/>
        </w:rPr>
      </w:pPr>
      <m:oMath>
        <m:r>
          <w:rPr>
            <w:rFonts w:ascii="Cambria Math" w:hAnsi="Cambria Math"/>
            <w:sz w:val="24"/>
            <w:szCs w:val="24"/>
            <w:lang w:val="hy-AM" w:eastAsia="ru-RU"/>
          </w:rPr>
          <m:t xml:space="preserve">i </m:t>
        </m:r>
      </m:oMath>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լայնական</w:t>
      </w:r>
      <w:r w:rsidRPr="00994426">
        <w:rPr>
          <w:rFonts w:ascii="Cambria Math" w:hAnsi="GHEA Grapalat"/>
          <w:sz w:val="24"/>
          <w:szCs w:val="24"/>
          <w:lang w:val="hy-AM" w:eastAsia="ru-RU"/>
        </w:rPr>
        <w:t xml:space="preserve"> </w:t>
      </w:r>
      <w:r w:rsidRPr="00994426">
        <w:rPr>
          <w:rFonts w:ascii="Cambria Math" w:hAnsi="GHEA Grapalat"/>
          <w:sz w:val="24"/>
          <w:szCs w:val="24"/>
          <w:lang w:val="hy-AM" w:eastAsia="ru-RU"/>
        </w:rPr>
        <w:t>թեքությունը</w:t>
      </w:r>
      <w:r w:rsidRPr="00994426">
        <w:rPr>
          <w:rFonts w:ascii="Cambria Math" w:hAnsi="GHEA Grapalat"/>
          <w:sz w:val="24"/>
          <w:szCs w:val="24"/>
          <w:lang w:val="hy-AM" w:eastAsia="ru-RU"/>
        </w:rPr>
        <w:t xml:space="preserve">, </w:t>
      </w:r>
      <m:oMath>
        <m:r>
          <w:rPr>
            <w:rFonts w:ascii="Cambria Math" w:hAnsi="Cambria Math"/>
            <w:sz w:val="24"/>
            <w:szCs w:val="24"/>
            <w:lang w:val="hy-AM" w:eastAsia="ru-RU"/>
          </w:rPr>
          <m:t>i</m:t>
        </m:r>
      </m:oMath>
      <w:r w:rsidRPr="00994426">
        <w:rPr>
          <w:rFonts w:ascii="GHEA Grapalat" w:hAnsi="GHEA Grapalat"/>
          <w:sz w:val="24"/>
          <w:szCs w:val="24"/>
          <w:lang w:val="hy-AM" w:eastAsia="ru-RU"/>
        </w:rPr>
        <w:t>=0,05</w:t>
      </w:r>
      <w:r w:rsidRPr="00994426">
        <w:rPr>
          <w:rFonts w:ascii="Cambria Math" w:hAnsi="GHEA Grapalat"/>
          <w:sz w:val="24"/>
          <w:szCs w:val="24"/>
          <w:lang w:val="hy-AM" w:eastAsia="ru-RU"/>
        </w:rPr>
        <w:t>,</w:t>
      </w:r>
    </w:p>
    <w:p w14:paraId="5AF3E94B" w14:textId="77777777" w:rsidR="0067446C" w:rsidRPr="00AF558F" w:rsidRDefault="005A6307">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AF558F">
        <w:rPr>
          <w:rFonts w:ascii="GHEA Grapalat" w:hAnsi="GHEA Grapalat"/>
          <w:color w:val="auto"/>
          <w:sz w:val="24"/>
          <w:lang w:val="hy-AM"/>
        </w:rPr>
        <w:t xml:space="preserve">Երկայնական կարանների ձողերի </w:t>
      </w:r>
      <w:r w:rsidR="00DF287C" w:rsidRPr="00AF558F">
        <w:rPr>
          <w:rFonts w:ascii="GHEA Grapalat" w:hAnsi="GHEA Grapalat"/>
          <w:color w:val="auto"/>
          <w:sz w:val="24"/>
          <w:lang w:val="hy-AM"/>
        </w:rPr>
        <w:t xml:space="preserve">երկարությունը պետք է </w:t>
      </w:r>
      <w:r w:rsidR="0067446C" w:rsidRPr="00AF558F">
        <w:rPr>
          <w:rFonts w:ascii="GHEA Grapalat" w:hAnsi="GHEA Grapalat"/>
          <w:color w:val="auto"/>
          <w:sz w:val="24"/>
          <w:lang w:val="hy-AM"/>
        </w:rPr>
        <w:t>ընդունել՝</w:t>
      </w:r>
    </w:p>
    <w:p w14:paraId="5A49CAFF" w14:textId="77777777" w:rsidR="00FA6A80" w:rsidRPr="00AF558F" w:rsidRDefault="00FA6A80">
      <w:pPr>
        <w:pStyle w:val="ListParagraph"/>
        <w:numPr>
          <w:ilvl w:val="0"/>
          <w:numId w:val="14"/>
        </w:numPr>
        <w:tabs>
          <w:tab w:val="left" w:pos="810"/>
          <w:tab w:val="left" w:pos="990"/>
          <w:tab w:val="left" w:pos="1080"/>
          <w:tab w:val="left" w:pos="1260"/>
        </w:tabs>
        <w:autoSpaceDE w:val="0"/>
        <w:autoSpaceDN w:val="0"/>
        <w:adjustRightInd w:val="0"/>
        <w:spacing w:after="0" w:line="360" w:lineRule="auto"/>
        <w:ind w:left="180" w:right="0" w:firstLine="450"/>
        <w:rPr>
          <w:rFonts w:ascii="GHEA Grapalat" w:hAnsi="GHEA Grapalat"/>
          <w:color w:val="auto"/>
          <w:sz w:val="24"/>
          <w:lang w:val="hy-AM"/>
        </w:rPr>
      </w:pPr>
      <w:r w:rsidRPr="00AF558F">
        <w:rPr>
          <w:rFonts w:ascii="GHEA Grapalat" w:hAnsi="GHEA Grapalat"/>
          <w:color w:val="auto"/>
          <w:sz w:val="24"/>
          <w:lang w:val="hy-AM"/>
        </w:rPr>
        <w:t>հարթ  ձողերի դեպքում ՝</w:t>
      </w:r>
      <m:oMath>
        <m:sSub>
          <m:sSubPr>
            <m:ctrlPr>
              <w:rPr>
                <w:rFonts w:ascii="Cambria Math" w:hAnsi="Cambria Math"/>
                <w:i/>
                <w:color w:val="auto"/>
                <w:sz w:val="24"/>
                <w:szCs w:val="24"/>
                <w:lang w:val="hy-AM"/>
              </w:rPr>
            </m:ctrlPr>
          </m:sSubPr>
          <m:e>
            <m:r>
              <w:rPr>
                <w:rFonts w:ascii="Cambria Math" w:hAnsi="Cambria Math"/>
                <w:color w:val="auto"/>
                <w:sz w:val="24"/>
                <w:szCs w:val="24"/>
                <w:lang w:val="hy-AM"/>
              </w:rPr>
              <m:t>L</m:t>
            </m:r>
          </m:e>
          <m:sub>
            <m:r>
              <w:rPr>
                <w:rFonts w:ascii="Cambria Math" w:hAnsi="Cambria Math"/>
                <w:color w:val="auto"/>
                <w:sz w:val="24"/>
                <w:szCs w:val="24"/>
                <w:lang w:val="hy-AM"/>
              </w:rPr>
              <m:t>ձ</m:t>
            </m:r>
          </m:sub>
        </m:sSub>
        <m:r>
          <m:rPr>
            <m:sty m:val="p"/>
          </m:rPr>
          <w:rPr>
            <w:rFonts w:ascii="Cambria Math" w:hAnsi="Cambria Math"/>
            <w:color w:val="auto"/>
            <w:sz w:val="24"/>
            <w:szCs w:val="24"/>
            <w:lang w:val="hy-AM"/>
          </w:rPr>
          <m:t>=40∙</m:t>
        </m:r>
        <m:sSub>
          <m:sSubPr>
            <m:ctrlPr>
              <w:rPr>
                <w:rFonts w:ascii="Cambria Math" w:hAnsi="Cambria Math"/>
                <w:color w:val="auto"/>
                <w:sz w:val="24"/>
                <w:szCs w:val="24"/>
                <w:lang w:val="hy-AM"/>
              </w:rPr>
            </m:ctrlPr>
          </m:sSubPr>
          <m:e>
            <m:r>
              <w:rPr>
                <w:rFonts w:ascii="Cambria Math" w:hAnsi="Cambria Math"/>
                <w:color w:val="auto"/>
                <w:sz w:val="24"/>
                <w:szCs w:val="24"/>
                <w:lang w:val="hy-AM"/>
              </w:rPr>
              <m:t>d</m:t>
            </m:r>
          </m:e>
          <m:sub>
            <m:r>
              <w:rPr>
                <w:rFonts w:ascii="Cambria Math" w:hAnsi="Cambria Math"/>
                <w:color w:val="auto"/>
                <w:sz w:val="24"/>
                <w:szCs w:val="24"/>
                <w:lang w:val="hy-AM"/>
              </w:rPr>
              <m:t>ձ</m:t>
            </m:r>
          </m:sub>
        </m:sSub>
        <m:r>
          <w:rPr>
            <w:rFonts w:ascii="Cambria Math" w:hAnsi="Cambria Math"/>
            <w:color w:val="auto"/>
            <w:sz w:val="24"/>
            <w:szCs w:val="24"/>
            <w:lang w:val="hy-AM"/>
          </w:rPr>
          <m:t xml:space="preserve">+5 </m:t>
        </m:r>
      </m:oMath>
      <w:r w:rsidRPr="00AF558F">
        <w:rPr>
          <w:rFonts w:ascii="GHEA Grapalat" w:hAnsi="GHEA Grapalat"/>
          <w:color w:val="auto"/>
          <w:sz w:val="24"/>
          <w:lang w:val="hy-AM"/>
        </w:rPr>
        <w:t xml:space="preserve"> սմ,</w:t>
      </w:r>
    </w:p>
    <w:p w14:paraId="5BFD6FED" w14:textId="77777777" w:rsidR="00FA6A80" w:rsidRPr="00AF558F" w:rsidRDefault="00FA6A80">
      <w:pPr>
        <w:pStyle w:val="ListParagraph"/>
        <w:numPr>
          <w:ilvl w:val="0"/>
          <w:numId w:val="14"/>
        </w:numPr>
        <w:tabs>
          <w:tab w:val="left" w:pos="810"/>
          <w:tab w:val="left" w:pos="990"/>
          <w:tab w:val="left" w:pos="1080"/>
          <w:tab w:val="left" w:pos="1260"/>
        </w:tabs>
        <w:autoSpaceDE w:val="0"/>
        <w:autoSpaceDN w:val="0"/>
        <w:adjustRightInd w:val="0"/>
        <w:spacing w:after="0" w:line="360" w:lineRule="auto"/>
        <w:ind w:left="180" w:right="0" w:firstLine="450"/>
        <w:rPr>
          <w:rFonts w:ascii="GHEA Grapalat" w:hAnsi="GHEA Grapalat"/>
          <w:color w:val="auto"/>
          <w:sz w:val="24"/>
          <w:lang w:val="hy-AM"/>
        </w:rPr>
      </w:pPr>
      <w:r w:rsidRPr="00AF558F">
        <w:rPr>
          <w:rFonts w:ascii="GHEA Grapalat" w:hAnsi="GHEA Grapalat"/>
          <w:color w:val="auto"/>
          <w:sz w:val="24"/>
          <w:lang w:val="hy-AM"/>
        </w:rPr>
        <w:t xml:space="preserve">պարբերական </w:t>
      </w:r>
      <w:r w:rsidR="006C113C" w:rsidRPr="00AF558F">
        <w:rPr>
          <w:rFonts w:ascii="GHEA Grapalat" w:hAnsi="GHEA Grapalat"/>
          <w:color w:val="auto"/>
          <w:sz w:val="24"/>
          <w:lang w:val="hy-AM"/>
        </w:rPr>
        <w:t xml:space="preserve">հատվածքի </w:t>
      </w:r>
      <w:r w:rsidRPr="00AF558F">
        <w:rPr>
          <w:rFonts w:ascii="GHEA Grapalat" w:hAnsi="GHEA Grapalat"/>
          <w:color w:val="auto"/>
          <w:sz w:val="24"/>
          <w:lang w:val="hy-AM"/>
        </w:rPr>
        <w:t>ձողերի դեպքում ՝</w:t>
      </w:r>
      <m:oMath>
        <m:sSub>
          <m:sSubPr>
            <m:ctrlPr>
              <w:rPr>
                <w:rFonts w:ascii="Cambria Math" w:hAnsi="Cambria Math"/>
                <w:i/>
                <w:color w:val="auto"/>
                <w:sz w:val="24"/>
                <w:szCs w:val="24"/>
                <w:lang w:val="hy-AM"/>
              </w:rPr>
            </m:ctrlPr>
          </m:sSubPr>
          <m:e>
            <m:r>
              <w:rPr>
                <w:rFonts w:ascii="Cambria Math" w:hAnsi="Cambria Math"/>
                <w:color w:val="auto"/>
                <w:sz w:val="24"/>
                <w:szCs w:val="24"/>
                <w:lang w:val="hy-AM"/>
              </w:rPr>
              <m:t>L</m:t>
            </m:r>
          </m:e>
          <m:sub>
            <m:r>
              <w:rPr>
                <w:rFonts w:ascii="Cambria Math" w:hAnsi="Cambria Math"/>
                <w:color w:val="auto"/>
                <w:sz w:val="24"/>
                <w:szCs w:val="24"/>
                <w:lang w:val="hy-AM"/>
              </w:rPr>
              <m:t>ձ</m:t>
            </m:r>
          </m:sub>
        </m:sSub>
        <m:r>
          <m:rPr>
            <m:sty m:val="p"/>
          </m:rPr>
          <w:rPr>
            <w:rFonts w:ascii="Cambria Math" w:hAnsi="Cambria Math"/>
            <w:color w:val="auto"/>
            <w:sz w:val="24"/>
            <w:szCs w:val="24"/>
            <w:lang w:val="hy-AM"/>
          </w:rPr>
          <m:t>=3</m:t>
        </m:r>
        <m:r>
          <w:rPr>
            <w:rFonts w:ascii="Cambria Math" w:hAnsi="Cambria Math"/>
            <w:color w:val="auto"/>
            <w:sz w:val="24"/>
            <w:szCs w:val="24"/>
            <w:lang w:val="hy-AM"/>
          </w:rPr>
          <m:t>5</m:t>
        </m:r>
        <m:r>
          <m:rPr>
            <m:sty m:val="p"/>
          </m:rPr>
          <w:rPr>
            <w:rFonts w:ascii="Cambria Math" w:hAnsi="Cambria Math"/>
            <w:color w:val="auto"/>
            <w:sz w:val="24"/>
            <w:szCs w:val="24"/>
            <w:lang w:val="hy-AM"/>
          </w:rPr>
          <m:t>∙</m:t>
        </m:r>
        <m:sSub>
          <m:sSubPr>
            <m:ctrlPr>
              <w:rPr>
                <w:rFonts w:ascii="Cambria Math" w:hAnsi="Cambria Math"/>
                <w:color w:val="auto"/>
                <w:sz w:val="24"/>
                <w:szCs w:val="24"/>
                <w:lang w:val="hy-AM"/>
              </w:rPr>
            </m:ctrlPr>
          </m:sSubPr>
          <m:e>
            <m:r>
              <w:rPr>
                <w:rFonts w:ascii="Cambria Math" w:hAnsi="Cambria Math"/>
                <w:color w:val="auto"/>
                <w:sz w:val="24"/>
                <w:szCs w:val="24"/>
                <w:lang w:val="hy-AM"/>
              </w:rPr>
              <m:t>d</m:t>
            </m:r>
          </m:e>
          <m:sub>
            <m:r>
              <w:rPr>
                <w:rFonts w:ascii="Cambria Math" w:hAnsi="Cambria Math"/>
                <w:color w:val="auto"/>
                <w:sz w:val="24"/>
                <w:szCs w:val="24"/>
                <w:lang w:val="hy-AM"/>
              </w:rPr>
              <m:t>ձ</m:t>
            </m:r>
          </m:sub>
        </m:sSub>
        <m:r>
          <w:rPr>
            <w:rFonts w:ascii="Cambria Math" w:hAnsi="Cambria Math"/>
            <w:color w:val="auto"/>
            <w:sz w:val="24"/>
            <w:szCs w:val="24"/>
            <w:lang w:val="hy-AM"/>
          </w:rPr>
          <m:t>+5</m:t>
        </m:r>
        <m:r>
          <w:rPr>
            <w:rFonts w:ascii="Cambria Math" w:hAnsi="Cambria Math"/>
            <w:color w:val="auto"/>
            <w:sz w:val="28"/>
            <w:szCs w:val="28"/>
            <w:lang w:val="hy-AM"/>
          </w:rPr>
          <m:t xml:space="preserve"> </m:t>
        </m:r>
      </m:oMath>
      <w:r w:rsidRPr="00AF558F">
        <w:rPr>
          <w:rFonts w:ascii="GHEA Grapalat" w:hAnsi="GHEA Grapalat"/>
          <w:color w:val="auto"/>
          <w:sz w:val="24"/>
          <w:lang w:val="hy-AM"/>
        </w:rPr>
        <w:t xml:space="preserve"> սմ,</w:t>
      </w:r>
    </w:p>
    <w:p w14:paraId="24BBC864" w14:textId="77777777" w:rsidR="00FA6A80" w:rsidRPr="00AF558F" w:rsidRDefault="00FA6A80">
      <w:pPr>
        <w:pStyle w:val="ListParagraph"/>
        <w:numPr>
          <w:ilvl w:val="0"/>
          <w:numId w:val="14"/>
        </w:numPr>
        <w:tabs>
          <w:tab w:val="left" w:pos="810"/>
          <w:tab w:val="left" w:pos="990"/>
          <w:tab w:val="left" w:pos="1080"/>
          <w:tab w:val="left" w:pos="1260"/>
        </w:tabs>
        <w:autoSpaceDE w:val="0"/>
        <w:autoSpaceDN w:val="0"/>
        <w:adjustRightInd w:val="0"/>
        <w:spacing w:after="0" w:line="360" w:lineRule="auto"/>
        <w:ind w:left="180" w:right="0" w:firstLine="450"/>
        <w:rPr>
          <w:rFonts w:ascii="GHEA Grapalat" w:hAnsi="GHEA Grapalat"/>
          <w:color w:val="auto"/>
          <w:sz w:val="24"/>
          <w:lang w:val="hy-AM"/>
        </w:rPr>
      </w:pPr>
      <w:r w:rsidRPr="00AF558F">
        <w:rPr>
          <w:rFonts w:ascii="GHEA Grapalat" w:hAnsi="GHEA Grapalat"/>
          <w:color w:val="auto"/>
          <w:sz w:val="24"/>
          <w:lang w:val="hy-AM"/>
        </w:rPr>
        <w:t xml:space="preserve">պարբերական </w:t>
      </w:r>
      <w:r w:rsidR="009F0B04" w:rsidRPr="00AF558F">
        <w:rPr>
          <w:rFonts w:ascii="GHEA Grapalat" w:hAnsi="GHEA Grapalat"/>
          <w:color w:val="auto"/>
          <w:sz w:val="24"/>
          <w:lang w:val="hy-AM"/>
        </w:rPr>
        <w:t xml:space="preserve">հատվածքի </w:t>
      </w:r>
      <w:r w:rsidRPr="00AF558F">
        <w:rPr>
          <w:rFonts w:ascii="GHEA Grapalat" w:hAnsi="GHEA Grapalat"/>
          <w:color w:val="auto"/>
          <w:sz w:val="24"/>
          <w:lang w:val="hy-AM"/>
        </w:rPr>
        <w:t>ձողերի, 8-10 մմ տրամագծով գամասեղներով ձողերի հետ հուսալի եռակցման   դեպքում ՝</w:t>
      </w:r>
      <m:oMath>
        <m:sSub>
          <m:sSubPr>
            <m:ctrlPr>
              <w:rPr>
                <w:rFonts w:ascii="Cambria Math" w:hAnsi="Cambria Math"/>
                <w:i/>
                <w:color w:val="auto"/>
                <w:sz w:val="24"/>
                <w:szCs w:val="24"/>
                <w:lang w:val="hy-AM"/>
              </w:rPr>
            </m:ctrlPr>
          </m:sSubPr>
          <m:e>
            <m:r>
              <w:rPr>
                <w:rFonts w:ascii="Cambria Math" w:hAnsi="Cambria Math"/>
                <w:color w:val="auto"/>
                <w:sz w:val="24"/>
                <w:szCs w:val="24"/>
                <w:lang w:val="hy-AM"/>
              </w:rPr>
              <m:t>L</m:t>
            </m:r>
          </m:e>
          <m:sub>
            <m:r>
              <w:rPr>
                <w:rFonts w:ascii="Cambria Math" w:hAnsi="Cambria Math"/>
                <w:color w:val="auto"/>
                <w:sz w:val="24"/>
                <w:szCs w:val="24"/>
                <w:lang w:val="hy-AM"/>
              </w:rPr>
              <m:t>ձ</m:t>
            </m:r>
          </m:sub>
        </m:sSub>
        <m:r>
          <m:rPr>
            <m:sty m:val="p"/>
          </m:rPr>
          <w:rPr>
            <w:rFonts w:ascii="Cambria Math" w:hAnsi="Cambria Math"/>
            <w:color w:val="auto"/>
            <w:sz w:val="24"/>
            <w:szCs w:val="24"/>
            <w:lang w:val="hy-AM"/>
          </w:rPr>
          <m:t>=2</m:t>
        </m:r>
        <m:r>
          <w:rPr>
            <w:rFonts w:ascii="Cambria Math" w:hAnsi="Cambria Math"/>
            <w:color w:val="auto"/>
            <w:sz w:val="24"/>
            <w:szCs w:val="24"/>
            <w:lang w:val="hy-AM"/>
          </w:rPr>
          <m:t>2</m:t>
        </m:r>
        <m:r>
          <m:rPr>
            <m:sty m:val="p"/>
          </m:rPr>
          <w:rPr>
            <w:rFonts w:ascii="Cambria Math" w:hAnsi="Cambria Math"/>
            <w:color w:val="auto"/>
            <w:sz w:val="24"/>
            <w:szCs w:val="24"/>
            <w:lang w:val="hy-AM"/>
          </w:rPr>
          <m:t>∙</m:t>
        </m:r>
        <m:sSub>
          <m:sSubPr>
            <m:ctrlPr>
              <w:rPr>
                <w:rFonts w:ascii="Cambria Math" w:hAnsi="Cambria Math"/>
                <w:color w:val="auto"/>
                <w:sz w:val="24"/>
                <w:szCs w:val="24"/>
                <w:lang w:val="hy-AM"/>
              </w:rPr>
            </m:ctrlPr>
          </m:sSubPr>
          <m:e>
            <m:r>
              <w:rPr>
                <w:rFonts w:ascii="Cambria Math" w:hAnsi="Cambria Math"/>
                <w:color w:val="auto"/>
                <w:sz w:val="24"/>
                <w:szCs w:val="24"/>
                <w:lang w:val="hy-AM"/>
              </w:rPr>
              <m:t>d</m:t>
            </m:r>
          </m:e>
          <m:sub>
            <m:r>
              <w:rPr>
                <w:rFonts w:ascii="Cambria Math" w:hAnsi="Cambria Math"/>
                <w:color w:val="auto"/>
                <w:sz w:val="24"/>
                <w:szCs w:val="24"/>
                <w:lang w:val="hy-AM"/>
              </w:rPr>
              <m:t>ձ</m:t>
            </m:r>
          </m:sub>
        </m:sSub>
        <m:r>
          <w:rPr>
            <w:rFonts w:ascii="Cambria Math" w:hAnsi="Cambria Math"/>
            <w:color w:val="auto"/>
            <w:sz w:val="24"/>
            <w:szCs w:val="24"/>
            <w:lang w:val="hy-AM"/>
          </w:rPr>
          <m:t xml:space="preserve">+5 </m:t>
        </m:r>
      </m:oMath>
      <w:r w:rsidRPr="00AF558F">
        <w:rPr>
          <w:rFonts w:ascii="GHEA Grapalat" w:hAnsi="GHEA Grapalat"/>
          <w:color w:val="auto"/>
          <w:sz w:val="24"/>
          <w:lang w:val="hy-AM"/>
        </w:rPr>
        <w:t xml:space="preserve"> սմ,</w:t>
      </w:r>
    </w:p>
    <w:p w14:paraId="53037061" w14:textId="77777777" w:rsidR="00FA6A80" w:rsidRDefault="00FA6A80" w:rsidP="00D910DE">
      <w:pPr>
        <w:pStyle w:val="ListParagraph"/>
        <w:tabs>
          <w:tab w:val="left" w:pos="1080"/>
          <w:tab w:val="left" w:pos="1260"/>
        </w:tabs>
        <w:autoSpaceDE w:val="0"/>
        <w:autoSpaceDN w:val="0"/>
        <w:adjustRightInd w:val="0"/>
        <w:spacing w:after="0" w:line="360" w:lineRule="auto"/>
        <w:ind w:left="1530" w:right="0" w:firstLine="0"/>
        <w:rPr>
          <w:rFonts w:ascii="GHEA Grapalat" w:hAnsi="GHEA Grapalat"/>
          <w:color w:val="auto"/>
          <w:sz w:val="24"/>
          <w:lang w:val="hy-AM"/>
        </w:rPr>
      </w:pPr>
    </w:p>
    <w:p w14:paraId="73B06D96" w14:textId="77777777" w:rsidR="0024340E" w:rsidRPr="00AF558F" w:rsidRDefault="0024340E" w:rsidP="00D910DE">
      <w:pPr>
        <w:pStyle w:val="ListParagraph"/>
        <w:tabs>
          <w:tab w:val="left" w:pos="1080"/>
          <w:tab w:val="left" w:pos="1260"/>
        </w:tabs>
        <w:autoSpaceDE w:val="0"/>
        <w:autoSpaceDN w:val="0"/>
        <w:adjustRightInd w:val="0"/>
        <w:spacing w:after="0" w:line="360" w:lineRule="auto"/>
        <w:ind w:left="1530" w:right="0" w:firstLine="0"/>
        <w:rPr>
          <w:rFonts w:ascii="GHEA Grapalat" w:hAnsi="GHEA Grapalat"/>
          <w:color w:val="auto"/>
          <w:sz w:val="24"/>
          <w:lang w:val="hy-AM"/>
        </w:rPr>
      </w:pPr>
    </w:p>
    <w:bookmarkEnd w:id="64"/>
    <w:bookmarkEnd w:id="65"/>
    <w:p w14:paraId="45FB2117" w14:textId="77777777" w:rsidR="00D15996" w:rsidRPr="00AF558F" w:rsidRDefault="008C732F" w:rsidP="008C732F">
      <w:pPr>
        <w:ind w:firstLine="426"/>
        <w:jc w:val="center"/>
        <w:rPr>
          <w:rFonts w:ascii="GHEA Grapalat" w:eastAsiaTheme="minorHAnsi" w:hAnsi="GHEA Grapalat"/>
          <w:b/>
          <w:bCs/>
          <w:color w:val="auto"/>
          <w:sz w:val="24"/>
          <w:szCs w:val="24"/>
          <w:lang w:val="hy-AM" w:eastAsia="en-US"/>
        </w:rPr>
      </w:pPr>
      <w:r w:rsidRPr="008C732F">
        <w:rPr>
          <w:rFonts w:ascii="GHEA Grapalat" w:eastAsiaTheme="minorHAnsi" w:hAnsi="GHEA Grapalat"/>
          <w:b/>
          <w:bCs/>
          <w:color w:val="auto"/>
          <w:sz w:val="24"/>
          <w:szCs w:val="24"/>
          <w:lang w:val="hy-AM" w:eastAsia="en-US"/>
        </w:rPr>
        <w:t>4</w:t>
      </w:r>
      <w:r w:rsidRPr="008C732F">
        <w:rPr>
          <w:rFonts w:ascii="Cambria Math" w:eastAsiaTheme="minorHAnsi" w:hAnsi="Cambria Math"/>
          <w:b/>
          <w:bCs/>
          <w:color w:val="auto"/>
          <w:sz w:val="24"/>
          <w:szCs w:val="24"/>
          <w:lang w:val="hy-AM" w:eastAsia="en-US"/>
        </w:rPr>
        <w:t xml:space="preserve">․3․4․ </w:t>
      </w:r>
      <w:r w:rsidR="00D15996" w:rsidRPr="008C732F">
        <w:rPr>
          <w:rFonts w:ascii="GHEA Grapalat" w:eastAsiaTheme="minorHAnsi" w:hAnsi="GHEA Grapalat"/>
          <w:b/>
          <w:bCs/>
          <w:color w:val="auto"/>
          <w:sz w:val="24"/>
          <w:szCs w:val="24"/>
          <w:lang w:val="hy-AM" w:eastAsia="en-US"/>
        </w:rPr>
        <w:t>ԲԵՏՈՆԵ ԾԱԾԿԵՐԻ</w:t>
      </w:r>
      <w:r w:rsidR="007F2C4E" w:rsidRPr="00AF558F">
        <w:rPr>
          <w:rFonts w:ascii="GHEA Grapalat" w:eastAsiaTheme="minorHAnsi" w:hAnsi="GHEA Grapalat"/>
          <w:b/>
          <w:bCs/>
          <w:color w:val="auto"/>
          <w:sz w:val="24"/>
          <w:szCs w:val="24"/>
          <w:lang w:val="hy-AM" w:eastAsia="en-US"/>
        </w:rPr>
        <w:t xml:space="preserve"> ԿԱՐԱՆՆԵՐԻ </w:t>
      </w:r>
      <w:r w:rsidR="00D15996" w:rsidRPr="008C732F">
        <w:rPr>
          <w:rFonts w:ascii="GHEA Grapalat" w:eastAsiaTheme="minorHAnsi" w:hAnsi="GHEA Grapalat"/>
          <w:b/>
          <w:bCs/>
          <w:color w:val="auto"/>
          <w:sz w:val="24"/>
          <w:szCs w:val="24"/>
          <w:lang w:val="hy-AM" w:eastAsia="en-US"/>
        </w:rPr>
        <w:t>ՀԵՐՄԵՏԻԿՈՒԹՅԱՆ ԱՊԱՀՈՎՈՒՄԸ</w:t>
      </w:r>
    </w:p>
    <w:p w14:paraId="4E313FC1" w14:textId="77777777" w:rsidR="00D15996" w:rsidRPr="00AF558F" w:rsidRDefault="00D15996" w:rsidP="007F2C4E">
      <w:pPr>
        <w:spacing w:after="0" w:line="240" w:lineRule="auto"/>
        <w:ind w:right="0" w:firstLine="0"/>
        <w:jc w:val="left"/>
        <w:rPr>
          <w:rFonts w:ascii="GHEA Grapalat" w:hAnsi="GHEA Grapalat"/>
          <w:color w:val="auto"/>
          <w:sz w:val="24"/>
          <w:lang w:val="hy-AM"/>
        </w:rPr>
      </w:pPr>
      <w:bookmarkStart w:id="66" w:name="_Hlk160961582"/>
    </w:p>
    <w:p w14:paraId="5267A521" w14:textId="3CC4A5B1" w:rsidR="00885F7A" w:rsidRPr="00AF558F" w:rsidRDefault="006170B9">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AF558F">
        <w:rPr>
          <w:rFonts w:ascii="GHEA Grapalat" w:hAnsi="GHEA Grapalat"/>
          <w:color w:val="auto"/>
          <w:sz w:val="24"/>
          <w:lang w:val="hy-AM"/>
        </w:rPr>
        <w:t xml:space="preserve"> </w:t>
      </w:r>
      <w:r w:rsidR="00885F7A" w:rsidRPr="00AF558F">
        <w:rPr>
          <w:rFonts w:ascii="GHEA Grapalat" w:hAnsi="GHEA Grapalat"/>
          <w:color w:val="auto"/>
          <w:sz w:val="24"/>
          <w:lang w:val="hy-AM"/>
        </w:rPr>
        <w:t>Բետոնե ծածկերի հերմետիկության ապահովման համար պետք</w:t>
      </w:r>
      <w:r w:rsidR="00504D35">
        <w:rPr>
          <w:rFonts w:ascii="GHEA Grapalat" w:hAnsi="GHEA Grapalat"/>
          <w:color w:val="auto"/>
          <w:sz w:val="24"/>
          <w:lang w:val="hy-AM"/>
        </w:rPr>
        <w:t xml:space="preserve"> </w:t>
      </w:r>
      <w:r w:rsidR="00885F7A" w:rsidRPr="00AF558F">
        <w:rPr>
          <w:rFonts w:ascii="GHEA Grapalat" w:hAnsi="GHEA Grapalat"/>
          <w:color w:val="auto"/>
          <w:sz w:val="24"/>
          <w:lang w:val="hy-AM"/>
        </w:rPr>
        <w:t>բավարարվի հետևյալ պայմանը՝</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8C732F" w:rsidRPr="00400AC2" w14:paraId="771A2E2C" w14:textId="77777777" w:rsidTr="000D5182">
        <w:tc>
          <w:tcPr>
            <w:tcW w:w="7791" w:type="dxa"/>
          </w:tcPr>
          <w:p w14:paraId="6D36D0E8" w14:textId="77777777" w:rsidR="008C732F" w:rsidRPr="0029019F" w:rsidRDefault="00000000" w:rsidP="005C46AE">
            <w:pPr>
              <w:pStyle w:val="Title"/>
              <w:spacing w:line="360" w:lineRule="auto"/>
              <w:ind w:left="915" w:hanging="207"/>
              <w:rPr>
                <w:rFonts w:ascii="Cambria Math" w:hAnsi="GHEA Grapalat"/>
                <w:sz w:val="24"/>
                <w:szCs w:val="24"/>
                <w:lang w:val="hy-AM" w:eastAsia="ru-RU"/>
              </w:rPr>
            </w:pPr>
            <m:oMathPara>
              <m:oMath>
                <m:sSub>
                  <m:sSubPr>
                    <m:ctrlPr>
                      <w:rPr>
                        <w:rFonts w:ascii="Cambria Math" w:hAnsi="Cambria Math"/>
                        <w:szCs w:val="28"/>
                        <w:lang w:val="hy-AM"/>
                      </w:rPr>
                    </m:ctrlPr>
                  </m:sSubPr>
                  <m:e>
                    <m:r>
                      <w:rPr>
                        <w:rFonts w:ascii="Cambria Math" w:hAnsi="Cambria Math"/>
                        <w:szCs w:val="28"/>
                        <w:lang w:val="hy-AM"/>
                      </w:rPr>
                      <m:t>ε</m:t>
                    </m:r>
                  </m:e>
                  <m:sub>
                    <m:r>
                      <w:rPr>
                        <w:rFonts w:ascii="Cambria Math" w:hAnsi="Cambria Math"/>
                        <w:szCs w:val="28"/>
                        <w:lang w:val="hy-AM"/>
                      </w:rPr>
                      <m:t>փհ</m:t>
                    </m:r>
                  </m:sub>
                </m:sSub>
                <m:r>
                  <m:rPr>
                    <m:sty m:val="p"/>
                  </m:rPr>
                  <w:rPr>
                    <w:rFonts w:ascii="Cambria Math" w:hAnsi="Cambria Math"/>
                    <w:szCs w:val="28"/>
                    <w:lang w:val="hy-AM"/>
                  </w:rPr>
                  <m:t>≤</m:t>
                </m:r>
                <m:sSub>
                  <m:sSubPr>
                    <m:ctrlPr>
                      <w:rPr>
                        <w:rFonts w:ascii="Cambria Math" w:hAnsi="Cambria Math"/>
                        <w:szCs w:val="28"/>
                        <w:lang w:val="hy-AM"/>
                      </w:rPr>
                    </m:ctrlPr>
                  </m:sSubPr>
                  <m:e>
                    <m:r>
                      <w:rPr>
                        <w:rFonts w:ascii="Cambria Math" w:hAnsi="Cambria Math"/>
                        <w:szCs w:val="28"/>
                        <w:lang w:val="hy-AM"/>
                      </w:rPr>
                      <m:t>ε</m:t>
                    </m:r>
                  </m:e>
                  <m:sub>
                    <m:r>
                      <w:rPr>
                        <w:rFonts w:ascii="Cambria Math" w:hAnsi="Cambria Math"/>
                        <w:szCs w:val="28"/>
                        <w:lang w:val="hy-AM"/>
                      </w:rPr>
                      <m:t>սհ</m:t>
                    </m:r>
                  </m:sub>
                </m:sSub>
              </m:oMath>
            </m:oMathPara>
          </w:p>
        </w:tc>
        <w:tc>
          <w:tcPr>
            <w:tcW w:w="1838" w:type="dxa"/>
            <w:vAlign w:val="center"/>
          </w:tcPr>
          <w:p w14:paraId="6AF94007" w14:textId="77777777" w:rsidR="008C732F" w:rsidRPr="00400AC2" w:rsidRDefault="008C732F"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lang w:val="ru-RU"/>
              </w:rPr>
              <w:t>26</w:t>
            </w:r>
            <w:r w:rsidRPr="00400AC2">
              <w:rPr>
                <w:b w:val="0"/>
                <w:bCs w:val="0"/>
                <w:color w:val="auto"/>
                <w:sz w:val="24"/>
              </w:rPr>
              <w:t>)</w:t>
            </w:r>
          </w:p>
        </w:tc>
      </w:tr>
    </w:tbl>
    <w:p w14:paraId="426A41E6" w14:textId="77777777" w:rsidR="008C732F" w:rsidRDefault="009A3EFE" w:rsidP="00504D35">
      <w:pPr>
        <w:pStyle w:val="ListParagraph"/>
        <w:tabs>
          <w:tab w:val="left" w:pos="1080"/>
          <w:tab w:val="left" w:pos="1260"/>
        </w:tabs>
        <w:autoSpaceDE w:val="0"/>
        <w:autoSpaceDN w:val="0"/>
        <w:adjustRightInd w:val="0"/>
        <w:spacing w:after="0" w:line="360" w:lineRule="auto"/>
        <w:ind w:left="90" w:right="0" w:firstLine="540"/>
        <w:rPr>
          <w:rFonts w:ascii="GHEA Grapalat" w:hAnsi="GHEA Grapalat"/>
          <w:sz w:val="24"/>
          <w:lang w:val="hy-AM"/>
        </w:rPr>
      </w:pPr>
      <w:r w:rsidRPr="00AF558F">
        <w:rPr>
          <w:rFonts w:ascii="GHEA Grapalat" w:hAnsi="GHEA Grapalat"/>
          <w:sz w:val="24"/>
          <w:lang w:val="hy-AM"/>
        </w:rPr>
        <w:t>որտեղ</w:t>
      </w:r>
      <w:r w:rsidR="008C732F">
        <w:rPr>
          <w:rFonts w:ascii="GHEA Grapalat" w:hAnsi="GHEA Grapalat"/>
          <w:sz w:val="24"/>
          <w:lang w:val="hy-AM"/>
        </w:rPr>
        <w:t>՝</w:t>
      </w:r>
    </w:p>
    <w:p w14:paraId="016EEE66" w14:textId="5725B095" w:rsidR="009A3EFE" w:rsidRPr="008C732F" w:rsidRDefault="009A3EFE" w:rsidP="00504D35">
      <w:pPr>
        <w:pStyle w:val="Title"/>
        <w:spacing w:line="360" w:lineRule="auto"/>
        <w:ind w:left="90" w:firstLine="540"/>
        <w:jc w:val="both"/>
        <w:rPr>
          <w:rFonts w:ascii="Cambria Math" w:hAnsi="GHEA Grapalat"/>
          <w:sz w:val="24"/>
          <w:szCs w:val="24"/>
          <w:lang w:val="hy-AM" w:eastAsia="ru-RU"/>
        </w:rPr>
      </w:pPr>
      <w:r w:rsidRPr="008C732F">
        <w:rPr>
          <w:rFonts w:ascii="Cambria Math" w:hAnsi="GHEA Grapalat"/>
          <w:sz w:val="24"/>
          <w:szCs w:val="24"/>
          <w:lang w:val="hy-AM" w:eastAsia="ru-RU"/>
        </w:rPr>
        <w:t xml:space="preserve"> </w:t>
      </w:r>
      <m:oMath>
        <m:sSub>
          <m:sSubPr>
            <m:ctrlPr>
              <w:rPr>
                <w:rFonts w:ascii="Cambria Math" w:hAnsi="Cambria Math"/>
                <w:sz w:val="24"/>
                <w:szCs w:val="24"/>
                <w:lang w:val="hy-AM" w:eastAsia="ru-RU"/>
              </w:rPr>
            </m:ctrlPr>
          </m:sSubPr>
          <m:e>
            <m:r>
              <w:rPr>
                <w:rFonts w:ascii="Cambria Math" w:hAnsi="Cambria Math"/>
                <w:sz w:val="24"/>
                <w:szCs w:val="24"/>
                <w:lang w:val="hy-AM" w:eastAsia="ru-RU"/>
              </w:rPr>
              <m:t>ε</m:t>
            </m:r>
          </m:e>
          <m:sub>
            <m:r>
              <m:rPr>
                <m:sty m:val="p"/>
              </m:rPr>
              <w:rPr>
                <w:rFonts w:ascii="Cambria Math" w:hAnsi="Cambria Math"/>
                <w:sz w:val="24"/>
                <w:szCs w:val="24"/>
                <w:lang w:val="hy-AM" w:eastAsia="ru-RU"/>
              </w:rPr>
              <m:t xml:space="preserve">փհ </m:t>
            </m:r>
          </m:sub>
        </m:sSub>
      </m:oMath>
      <w:r w:rsidRPr="008C732F">
        <w:rPr>
          <w:rFonts w:ascii="Cambria Math" w:hAnsi="GHEA Grapalat"/>
          <w:sz w:val="24"/>
          <w:szCs w:val="24"/>
          <w:lang w:val="hy-AM" w:eastAsia="ru-RU"/>
        </w:rPr>
        <w:t xml:space="preserve">- </w:t>
      </w:r>
      <w:r w:rsidRPr="008C732F">
        <w:rPr>
          <w:rFonts w:ascii="Cambria Math" w:hAnsi="GHEA Grapalat"/>
          <w:sz w:val="24"/>
          <w:szCs w:val="24"/>
          <w:lang w:val="hy-AM" w:eastAsia="ru-RU"/>
        </w:rPr>
        <w:t>հերմետիկի</w:t>
      </w:r>
      <w:r w:rsidRPr="008C732F">
        <w:rPr>
          <w:rFonts w:ascii="Cambria Math" w:hAnsi="GHEA Grapalat"/>
          <w:sz w:val="24"/>
          <w:szCs w:val="24"/>
          <w:lang w:val="hy-AM" w:eastAsia="ru-RU"/>
        </w:rPr>
        <w:t xml:space="preserve"> </w:t>
      </w:r>
      <w:r w:rsidRPr="008C732F">
        <w:rPr>
          <w:rFonts w:ascii="Cambria Math" w:hAnsi="GHEA Grapalat"/>
          <w:sz w:val="24"/>
          <w:szCs w:val="24"/>
          <w:lang w:val="hy-AM" w:eastAsia="ru-RU"/>
        </w:rPr>
        <w:t>դեֆորմատիվության</w:t>
      </w:r>
      <w:r w:rsidRPr="008C732F">
        <w:rPr>
          <w:rFonts w:ascii="Cambria Math" w:hAnsi="GHEA Grapalat"/>
          <w:sz w:val="24"/>
          <w:szCs w:val="24"/>
          <w:lang w:val="hy-AM" w:eastAsia="ru-RU"/>
        </w:rPr>
        <w:t xml:space="preserve"> </w:t>
      </w:r>
      <w:r w:rsidRPr="008C732F">
        <w:rPr>
          <w:rFonts w:ascii="Cambria Math" w:hAnsi="GHEA Grapalat"/>
          <w:sz w:val="24"/>
          <w:szCs w:val="24"/>
          <w:lang w:val="hy-AM" w:eastAsia="ru-RU"/>
        </w:rPr>
        <w:t>փաստացի</w:t>
      </w:r>
      <w:r w:rsidRPr="008C732F">
        <w:rPr>
          <w:rFonts w:ascii="Cambria Math" w:hAnsi="GHEA Grapalat"/>
          <w:sz w:val="24"/>
          <w:szCs w:val="24"/>
          <w:lang w:val="hy-AM" w:eastAsia="ru-RU"/>
        </w:rPr>
        <w:t xml:space="preserve"> </w:t>
      </w:r>
      <w:r w:rsidRPr="008C732F">
        <w:rPr>
          <w:rFonts w:ascii="Cambria Math" w:hAnsi="GHEA Grapalat"/>
          <w:sz w:val="24"/>
          <w:szCs w:val="24"/>
          <w:lang w:val="hy-AM" w:eastAsia="ru-RU"/>
        </w:rPr>
        <w:t>հաշվարկային</w:t>
      </w:r>
      <w:r w:rsidRPr="008C732F">
        <w:rPr>
          <w:rFonts w:ascii="Cambria Math" w:hAnsi="GHEA Grapalat"/>
          <w:sz w:val="24"/>
          <w:szCs w:val="24"/>
          <w:lang w:val="hy-AM" w:eastAsia="ru-RU"/>
        </w:rPr>
        <w:t xml:space="preserve"> </w:t>
      </w:r>
      <w:r w:rsidRPr="008C732F">
        <w:rPr>
          <w:rFonts w:ascii="Cambria Math" w:hAnsi="GHEA Grapalat"/>
          <w:sz w:val="24"/>
          <w:szCs w:val="24"/>
          <w:lang w:val="hy-AM" w:eastAsia="ru-RU"/>
        </w:rPr>
        <w:t>արժեքն</w:t>
      </w:r>
      <w:r w:rsidRPr="008C732F">
        <w:rPr>
          <w:rFonts w:ascii="Cambria Math" w:hAnsi="GHEA Grapalat"/>
          <w:sz w:val="24"/>
          <w:szCs w:val="24"/>
          <w:lang w:val="hy-AM" w:eastAsia="ru-RU"/>
        </w:rPr>
        <w:t xml:space="preserve"> </w:t>
      </w:r>
      <w:r w:rsidRPr="008C732F">
        <w:rPr>
          <w:rFonts w:ascii="Cambria Math" w:hAnsi="GHEA Grapalat"/>
          <w:sz w:val="24"/>
          <w:szCs w:val="24"/>
          <w:lang w:val="hy-AM" w:eastAsia="ru-RU"/>
        </w:rPr>
        <w:t>է</w:t>
      </w:r>
      <w:r w:rsidRPr="008C732F">
        <w:rPr>
          <w:rFonts w:ascii="Cambria Math" w:hAnsi="GHEA Grapalat"/>
          <w:sz w:val="24"/>
          <w:szCs w:val="24"/>
          <w:lang w:val="hy-AM" w:eastAsia="ru-RU"/>
        </w:rPr>
        <w:t xml:space="preserve">, </w:t>
      </w:r>
      <w:r w:rsidRPr="008C732F">
        <w:rPr>
          <w:rFonts w:ascii="Cambria Math" w:hAnsi="GHEA Grapalat"/>
          <w:sz w:val="24"/>
          <w:szCs w:val="24"/>
          <w:lang w:val="hy-AM" w:eastAsia="ru-RU"/>
        </w:rPr>
        <w:t>որի</w:t>
      </w:r>
      <w:r w:rsidRPr="008C732F">
        <w:rPr>
          <w:rFonts w:ascii="Cambria Math" w:hAnsi="GHEA Grapalat"/>
          <w:sz w:val="24"/>
          <w:szCs w:val="24"/>
          <w:lang w:val="hy-AM" w:eastAsia="ru-RU"/>
        </w:rPr>
        <w:t xml:space="preserve"> </w:t>
      </w:r>
      <w:r w:rsidRPr="008C732F">
        <w:rPr>
          <w:rFonts w:ascii="Cambria Math" w:hAnsi="GHEA Grapalat"/>
          <w:sz w:val="24"/>
          <w:szCs w:val="24"/>
          <w:lang w:val="hy-AM" w:eastAsia="ru-RU"/>
        </w:rPr>
        <w:t>դեպքում</w:t>
      </w:r>
      <w:r w:rsidRPr="008C732F">
        <w:rPr>
          <w:rFonts w:ascii="Cambria Math" w:hAnsi="GHEA Grapalat"/>
          <w:sz w:val="24"/>
          <w:szCs w:val="24"/>
          <w:lang w:val="hy-AM" w:eastAsia="ru-RU"/>
        </w:rPr>
        <w:t xml:space="preserve"> </w:t>
      </w:r>
      <w:r w:rsidRPr="008C732F">
        <w:rPr>
          <w:rFonts w:ascii="Cambria Math" w:hAnsi="GHEA Grapalat"/>
          <w:sz w:val="24"/>
          <w:szCs w:val="24"/>
          <w:lang w:val="hy-AM" w:eastAsia="ru-RU"/>
        </w:rPr>
        <w:t>հերմետիկի</w:t>
      </w:r>
      <w:r w:rsidRPr="008C732F">
        <w:rPr>
          <w:rFonts w:ascii="Cambria Math" w:hAnsi="GHEA Grapalat"/>
          <w:sz w:val="24"/>
          <w:szCs w:val="24"/>
          <w:lang w:val="hy-AM" w:eastAsia="ru-RU"/>
        </w:rPr>
        <w:t xml:space="preserve"> </w:t>
      </w:r>
      <w:r w:rsidRPr="008C732F">
        <w:rPr>
          <w:rFonts w:ascii="Cambria Math" w:hAnsi="GHEA Grapalat"/>
          <w:sz w:val="24"/>
          <w:szCs w:val="24"/>
          <w:lang w:val="hy-AM" w:eastAsia="ru-RU"/>
        </w:rPr>
        <w:t>նյութը</w:t>
      </w:r>
      <w:r w:rsidRPr="008C732F">
        <w:rPr>
          <w:rFonts w:ascii="Cambria Math" w:hAnsi="GHEA Grapalat"/>
          <w:sz w:val="24"/>
          <w:szCs w:val="24"/>
          <w:lang w:val="hy-AM" w:eastAsia="ru-RU"/>
        </w:rPr>
        <w:t xml:space="preserve"> </w:t>
      </w:r>
      <w:r w:rsidRPr="008C732F">
        <w:rPr>
          <w:rFonts w:ascii="Cambria Math" w:hAnsi="GHEA Grapalat"/>
          <w:sz w:val="24"/>
          <w:szCs w:val="24"/>
          <w:lang w:val="hy-AM" w:eastAsia="ru-RU"/>
        </w:rPr>
        <w:t>դեֆորմացվում</w:t>
      </w:r>
      <w:r w:rsidRPr="008C732F">
        <w:rPr>
          <w:rFonts w:ascii="Cambria Math" w:hAnsi="GHEA Grapalat"/>
          <w:sz w:val="24"/>
          <w:szCs w:val="24"/>
          <w:lang w:val="hy-AM" w:eastAsia="ru-RU"/>
        </w:rPr>
        <w:t xml:space="preserve"> </w:t>
      </w:r>
      <w:r w:rsidRPr="008C732F">
        <w:rPr>
          <w:rFonts w:ascii="Cambria Math" w:hAnsi="GHEA Grapalat"/>
          <w:sz w:val="24"/>
          <w:szCs w:val="24"/>
          <w:lang w:val="hy-AM" w:eastAsia="ru-RU"/>
        </w:rPr>
        <w:t>է</w:t>
      </w:r>
      <w:r w:rsidRPr="008C732F">
        <w:rPr>
          <w:rFonts w:ascii="Cambria Math" w:hAnsi="GHEA Grapalat"/>
          <w:sz w:val="24"/>
          <w:szCs w:val="24"/>
          <w:lang w:val="hy-AM" w:eastAsia="ru-RU"/>
        </w:rPr>
        <w:t xml:space="preserve"> </w:t>
      </w:r>
      <w:r w:rsidRPr="008C732F">
        <w:rPr>
          <w:rFonts w:ascii="Cambria Math" w:hAnsi="GHEA Grapalat"/>
          <w:sz w:val="24"/>
          <w:szCs w:val="24"/>
          <w:lang w:val="hy-AM" w:eastAsia="ru-RU"/>
        </w:rPr>
        <w:t>առանց</w:t>
      </w:r>
      <w:r w:rsidRPr="008C732F">
        <w:rPr>
          <w:rFonts w:ascii="Cambria Math" w:hAnsi="GHEA Grapalat"/>
          <w:sz w:val="24"/>
          <w:szCs w:val="24"/>
          <w:lang w:val="hy-AM" w:eastAsia="ru-RU"/>
        </w:rPr>
        <w:t xml:space="preserve"> </w:t>
      </w:r>
      <w:r w:rsidRPr="008C732F">
        <w:rPr>
          <w:rFonts w:ascii="Cambria Math" w:hAnsi="GHEA Grapalat"/>
          <w:sz w:val="24"/>
          <w:szCs w:val="24"/>
          <w:lang w:val="hy-AM" w:eastAsia="ru-RU"/>
        </w:rPr>
        <w:t>խզման</w:t>
      </w:r>
      <w:r w:rsidRPr="008C732F">
        <w:rPr>
          <w:rFonts w:ascii="Cambria Math" w:hAnsi="GHEA Grapalat"/>
          <w:sz w:val="24"/>
          <w:szCs w:val="24"/>
          <w:lang w:val="hy-AM" w:eastAsia="ru-RU"/>
        </w:rPr>
        <w:t>,</w:t>
      </w:r>
    </w:p>
    <w:p w14:paraId="17BC6A5E" w14:textId="0A67C3E0" w:rsidR="009A3EFE" w:rsidRPr="008C732F" w:rsidRDefault="00000000" w:rsidP="00504D35">
      <w:pPr>
        <w:pStyle w:val="Title"/>
        <w:spacing w:line="360" w:lineRule="auto"/>
        <w:ind w:left="90" w:firstLine="540"/>
        <w:jc w:val="both"/>
        <w:rPr>
          <w:rFonts w:ascii="Cambria Math" w:hAnsi="GHEA Grapalat"/>
          <w:sz w:val="24"/>
          <w:szCs w:val="24"/>
          <w:lang w:val="hy-AM" w:eastAsia="ru-RU"/>
        </w:rPr>
      </w:pPr>
      <m:oMath>
        <m:sSub>
          <m:sSubPr>
            <m:ctrlPr>
              <w:rPr>
                <w:rFonts w:ascii="Cambria Math" w:hAnsi="Cambria Math"/>
                <w:sz w:val="24"/>
                <w:szCs w:val="24"/>
                <w:lang w:val="hy-AM" w:eastAsia="ru-RU"/>
              </w:rPr>
            </m:ctrlPr>
          </m:sSubPr>
          <m:e>
            <m:r>
              <w:rPr>
                <w:rFonts w:ascii="Cambria Math" w:hAnsi="Cambria Math"/>
                <w:sz w:val="24"/>
                <w:szCs w:val="24"/>
                <w:lang w:val="hy-AM" w:eastAsia="ru-RU"/>
              </w:rPr>
              <m:t>ε</m:t>
            </m:r>
          </m:e>
          <m:sub>
            <m:r>
              <m:rPr>
                <m:sty m:val="p"/>
              </m:rPr>
              <w:rPr>
                <w:rFonts w:ascii="Cambria Math" w:hAnsi="Cambria Math"/>
                <w:sz w:val="24"/>
                <w:szCs w:val="24"/>
                <w:lang w:val="hy-AM" w:eastAsia="ru-RU"/>
              </w:rPr>
              <m:t>սհ</m:t>
            </m:r>
          </m:sub>
        </m:sSub>
        <m:r>
          <w:rPr>
            <w:rFonts w:ascii="Cambria Math" w:hAnsi="Cambria Math"/>
            <w:sz w:val="24"/>
            <w:szCs w:val="24"/>
            <w:lang w:val="hy-AM" w:eastAsia="ru-RU"/>
          </w:rPr>
          <m:t xml:space="preserve"> </m:t>
        </m:r>
      </m:oMath>
      <w:r w:rsidR="009A3EFE" w:rsidRPr="008C732F">
        <w:rPr>
          <w:rFonts w:ascii="Cambria Math" w:hAnsi="GHEA Grapalat"/>
          <w:sz w:val="24"/>
          <w:szCs w:val="24"/>
          <w:lang w:val="hy-AM" w:eastAsia="ru-RU"/>
        </w:rPr>
        <w:t xml:space="preserve">- </w:t>
      </w:r>
      <w:r w:rsidR="009A3EFE" w:rsidRPr="008C732F">
        <w:rPr>
          <w:rFonts w:ascii="Cambria Math" w:hAnsi="GHEA Grapalat"/>
          <w:sz w:val="24"/>
          <w:szCs w:val="24"/>
          <w:lang w:val="hy-AM" w:eastAsia="ru-RU"/>
        </w:rPr>
        <w:t>հերմետիկի</w:t>
      </w:r>
      <w:r w:rsidR="009A3EFE" w:rsidRPr="008C732F">
        <w:rPr>
          <w:rFonts w:ascii="Cambria Math" w:hAnsi="GHEA Grapalat"/>
          <w:sz w:val="24"/>
          <w:szCs w:val="24"/>
          <w:lang w:val="hy-AM" w:eastAsia="ru-RU"/>
        </w:rPr>
        <w:t xml:space="preserve"> </w:t>
      </w:r>
      <w:r w:rsidR="009A3EFE" w:rsidRPr="008C732F">
        <w:rPr>
          <w:rFonts w:ascii="Cambria Math" w:hAnsi="GHEA Grapalat"/>
          <w:sz w:val="24"/>
          <w:szCs w:val="24"/>
          <w:lang w:val="hy-AM" w:eastAsia="ru-RU"/>
        </w:rPr>
        <w:t>նյութի</w:t>
      </w:r>
      <w:r w:rsidR="009A3EFE" w:rsidRPr="008C732F">
        <w:rPr>
          <w:rFonts w:ascii="Cambria Math" w:hAnsi="GHEA Grapalat"/>
          <w:sz w:val="24"/>
          <w:szCs w:val="24"/>
          <w:lang w:val="hy-AM" w:eastAsia="ru-RU"/>
        </w:rPr>
        <w:t xml:space="preserve"> </w:t>
      </w:r>
      <w:r w:rsidR="009A3EFE" w:rsidRPr="008C732F">
        <w:rPr>
          <w:rFonts w:ascii="Cambria Math" w:hAnsi="GHEA Grapalat"/>
          <w:sz w:val="24"/>
          <w:szCs w:val="24"/>
          <w:lang w:val="hy-AM" w:eastAsia="ru-RU"/>
        </w:rPr>
        <w:t>սահմանային</w:t>
      </w:r>
      <w:r w:rsidR="009A3EFE" w:rsidRPr="008C732F">
        <w:rPr>
          <w:rFonts w:ascii="Cambria Math" w:hAnsi="GHEA Grapalat"/>
          <w:sz w:val="24"/>
          <w:szCs w:val="24"/>
          <w:lang w:val="hy-AM" w:eastAsia="ru-RU"/>
        </w:rPr>
        <w:t xml:space="preserve"> </w:t>
      </w:r>
      <w:r w:rsidR="009A3EFE" w:rsidRPr="008C732F">
        <w:rPr>
          <w:rFonts w:ascii="Cambria Math" w:hAnsi="GHEA Grapalat"/>
          <w:sz w:val="24"/>
          <w:szCs w:val="24"/>
          <w:lang w:val="hy-AM" w:eastAsia="ru-RU"/>
        </w:rPr>
        <w:t>դեֆորմատիվությունն</w:t>
      </w:r>
      <w:r w:rsidR="009A3EFE" w:rsidRPr="008C732F">
        <w:rPr>
          <w:rFonts w:ascii="Cambria Math" w:hAnsi="GHEA Grapalat"/>
          <w:sz w:val="24"/>
          <w:szCs w:val="24"/>
          <w:lang w:val="hy-AM" w:eastAsia="ru-RU"/>
        </w:rPr>
        <w:t xml:space="preserve"> </w:t>
      </w:r>
      <w:r w:rsidR="009A3EFE" w:rsidRPr="008C732F">
        <w:rPr>
          <w:rFonts w:ascii="Cambria Math" w:hAnsi="GHEA Grapalat"/>
          <w:sz w:val="24"/>
          <w:szCs w:val="24"/>
          <w:lang w:val="hy-AM" w:eastAsia="ru-RU"/>
        </w:rPr>
        <w:t>է</w:t>
      </w:r>
      <w:r w:rsidR="009A3EFE" w:rsidRPr="008C732F">
        <w:rPr>
          <w:rFonts w:ascii="Cambria Math" w:hAnsi="GHEA Grapalat"/>
          <w:sz w:val="24"/>
          <w:szCs w:val="24"/>
          <w:lang w:val="hy-AM" w:eastAsia="ru-RU"/>
        </w:rPr>
        <w:t>:</w:t>
      </w:r>
    </w:p>
    <w:p w14:paraId="32494B2D" w14:textId="77777777" w:rsidR="003C1244" w:rsidRPr="00AF558F" w:rsidRDefault="00E30349">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AF558F">
        <w:rPr>
          <w:rFonts w:ascii="GHEA Grapalat" w:hAnsi="GHEA Grapalat"/>
          <w:color w:val="auto"/>
          <w:sz w:val="24"/>
          <w:lang w:val="hy-AM"/>
        </w:rPr>
        <w:t>Առանց կարանների ամրանավորման կոնստրուկցիայում դ</w:t>
      </w:r>
      <w:r w:rsidR="003C1244" w:rsidRPr="00AF558F">
        <w:rPr>
          <w:rFonts w:ascii="GHEA Grapalat" w:hAnsi="GHEA Grapalat"/>
          <w:color w:val="auto"/>
          <w:sz w:val="24"/>
          <w:lang w:val="hy-AM"/>
        </w:rPr>
        <w:t xml:space="preserve">եֆորմատիվության հաշվարկային </w:t>
      </w:r>
      <w:r w:rsidR="00D87071" w:rsidRPr="00AF558F">
        <w:rPr>
          <w:rFonts w:ascii="GHEA Grapalat" w:hAnsi="GHEA Grapalat"/>
          <w:color w:val="auto"/>
          <w:sz w:val="24"/>
          <w:lang w:val="hy-AM"/>
        </w:rPr>
        <w:t xml:space="preserve"> </w:t>
      </w:r>
      <m:oMath>
        <m:sSub>
          <m:sSubPr>
            <m:ctrlPr>
              <w:rPr>
                <w:rFonts w:ascii="Cambria Math" w:hAnsi="Cambria Math"/>
                <w:color w:val="auto"/>
                <w:sz w:val="24"/>
                <w:lang w:val="hy-AM"/>
              </w:rPr>
            </m:ctrlPr>
          </m:sSubPr>
          <m:e>
            <m:r>
              <w:rPr>
                <w:rFonts w:ascii="Cambria Math" w:hAnsi="Cambria Math"/>
                <w:color w:val="auto"/>
                <w:sz w:val="24"/>
                <w:lang w:val="hy-AM"/>
              </w:rPr>
              <m:t>ε</m:t>
            </m:r>
          </m:e>
          <m:sub>
            <m:r>
              <m:rPr>
                <m:sty m:val="p"/>
              </m:rPr>
              <w:rPr>
                <w:rFonts w:ascii="Cambria Math" w:hAnsi="Cambria Math"/>
                <w:color w:val="auto"/>
                <w:sz w:val="24"/>
                <w:lang w:val="hy-AM"/>
              </w:rPr>
              <m:t>փհ</m:t>
            </m:r>
          </m:sub>
        </m:sSub>
      </m:oMath>
      <w:r w:rsidR="003C1244" w:rsidRPr="00AF558F">
        <w:rPr>
          <w:rFonts w:ascii="GHEA Grapalat" w:hAnsi="GHEA Grapalat"/>
          <w:color w:val="auto"/>
          <w:sz w:val="24"/>
          <w:lang w:val="hy-AM"/>
        </w:rPr>
        <w:t xml:space="preserve"> </w:t>
      </w:r>
      <w:r w:rsidR="00D87071" w:rsidRPr="00AF558F">
        <w:rPr>
          <w:rFonts w:ascii="GHEA Grapalat" w:hAnsi="GHEA Grapalat"/>
          <w:color w:val="auto"/>
          <w:sz w:val="24"/>
          <w:lang w:val="hy-AM"/>
        </w:rPr>
        <w:t>արժեքը, %,</w:t>
      </w:r>
      <w:r w:rsidR="003C1244" w:rsidRPr="00AF558F">
        <w:rPr>
          <w:rFonts w:ascii="GHEA Grapalat" w:hAnsi="GHEA Grapalat"/>
          <w:color w:val="auto"/>
          <w:sz w:val="24"/>
          <w:lang w:val="hy-AM"/>
        </w:rPr>
        <w:t xml:space="preserve">  պետք է որոշել հետևյալ բանաձևով՝</w:t>
      </w:r>
    </w:p>
    <w:tbl>
      <w:tblPr>
        <w:tblStyle w:val="TableGrid0"/>
        <w:tblW w:w="0" w:type="auto"/>
        <w:tblInd w:w="568" w:type="dxa"/>
        <w:tblLook w:val="04A0" w:firstRow="1" w:lastRow="0" w:firstColumn="1" w:lastColumn="0" w:noHBand="0" w:noVBand="1"/>
      </w:tblPr>
      <w:tblGrid>
        <w:gridCol w:w="7791"/>
        <w:gridCol w:w="1838"/>
      </w:tblGrid>
      <w:tr w:rsidR="008C732F" w:rsidRPr="00400AC2" w14:paraId="74FF52C3" w14:textId="77777777" w:rsidTr="000D5182">
        <w:tc>
          <w:tcPr>
            <w:tcW w:w="7791" w:type="dxa"/>
            <w:tcBorders>
              <w:top w:val="nil"/>
              <w:left w:val="nil"/>
              <w:bottom w:val="nil"/>
              <w:right w:val="nil"/>
            </w:tcBorders>
          </w:tcPr>
          <w:p w14:paraId="40D5D713" w14:textId="1C1D4534" w:rsidR="008C732F" w:rsidRPr="0029019F" w:rsidRDefault="00000000" w:rsidP="005C46AE">
            <w:pPr>
              <w:pStyle w:val="Title"/>
              <w:spacing w:line="360" w:lineRule="auto"/>
              <w:ind w:left="915" w:hanging="207"/>
              <w:rPr>
                <w:rFonts w:ascii="Cambria Math" w:hAnsi="GHEA Grapalat"/>
                <w:sz w:val="24"/>
                <w:szCs w:val="24"/>
                <w:lang w:val="hy-AM" w:eastAsia="ru-RU"/>
              </w:rPr>
            </w:pPr>
            <m:oMathPara>
              <m:oMath>
                <m:sSub>
                  <m:sSubPr>
                    <m:ctrlPr>
                      <w:rPr>
                        <w:rFonts w:ascii="Cambria Math" w:hAnsi="Cambria Math"/>
                        <w:sz w:val="24"/>
                        <w:szCs w:val="24"/>
                        <w:lang w:val="hy-AM"/>
                      </w:rPr>
                    </m:ctrlPr>
                  </m:sSubPr>
                  <m:e>
                    <m:r>
                      <w:rPr>
                        <w:rFonts w:ascii="Cambria Math" w:hAnsi="Cambria Math"/>
                        <w:sz w:val="24"/>
                        <w:szCs w:val="24"/>
                        <w:lang w:val="hy-AM"/>
                      </w:rPr>
                      <m:t>ε</m:t>
                    </m:r>
                  </m:e>
                  <m:sub>
                    <m:r>
                      <w:rPr>
                        <w:rFonts w:ascii="Cambria Math" w:hAnsi="Cambria Math"/>
                        <w:sz w:val="24"/>
                        <w:szCs w:val="24"/>
                        <w:lang w:val="hy-AM"/>
                      </w:rPr>
                      <m:t>սհ</m:t>
                    </m:r>
                  </m:sub>
                </m:sSub>
                <m:r>
                  <m:rPr>
                    <m:sty m:val="p"/>
                  </m:rPr>
                  <w:rPr>
                    <w:rFonts w:ascii="Cambria Math" w:hAnsi="Cambria Math"/>
                    <w:sz w:val="24"/>
                    <w:szCs w:val="24"/>
                    <w:lang w:val="hy-AM"/>
                  </w:rPr>
                  <m:t>=</m:t>
                </m:r>
                <m:f>
                  <m:fPr>
                    <m:ctrlPr>
                      <w:rPr>
                        <w:rFonts w:ascii="Cambria Math" w:hAnsi="Cambria Math"/>
                        <w:i/>
                        <w:sz w:val="24"/>
                        <w:szCs w:val="24"/>
                        <w:lang w:val="hy-AM"/>
                      </w:rPr>
                    </m:ctrlPr>
                  </m:fPr>
                  <m:num>
                    <m:r>
                      <m:rPr>
                        <m:sty m:val="p"/>
                      </m:rPr>
                      <w:rPr>
                        <w:rFonts w:ascii="Cambria Math" w:hAnsi="Cambria Math"/>
                        <w:sz w:val="24"/>
                        <w:szCs w:val="24"/>
                        <w:lang w:val="hy-AM"/>
                      </w:rPr>
                      <m:t>1</m:t>
                    </m:r>
                    <m:r>
                      <w:rPr>
                        <w:rFonts w:ascii="Cambria Math" w:hAnsi="Cambria Math"/>
                        <w:sz w:val="24"/>
                        <w:szCs w:val="24"/>
                        <w:lang w:val="hy-AM"/>
                      </w:rPr>
                      <m:t>00</m:t>
                    </m:r>
                    <m:d>
                      <m:dPr>
                        <m:ctrlPr>
                          <w:rPr>
                            <w:rFonts w:ascii="Cambria Math" w:hAnsi="Cambria Math"/>
                            <w:i/>
                            <w:sz w:val="24"/>
                            <w:szCs w:val="24"/>
                            <w:lang w:val="hy-AM"/>
                          </w:rPr>
                        </m:ctrlPr>
                      </m:dPr>
                      <m:e>
                        <m:rad>
                          <m:radPr>
                            <m:degHide m:val="1"/>
                            <m:ctrlPr>
                              <w:rPr>
                                <w:rFonts w:ascii="Cambria Math" w:hAnsi="Cambria Math"/>
                                <w:i/>
                                <w:sz w:val="24"/>
                                <w:szCs w:val="24"/>
                                <w:lang w:val="hy-AM"/>
                              </w:rPr>
                            </m:ctrlPr>
                          </m:radPr>
                          <m:deg/>
                          <m:e>
                            <m:sSup>
                              <m:sSupPr>
                                <m:ctrlPr>
                                  <w:rPr>
                                    <w:rFonts w:ascii="Cambria Math" w:hAnsi="Cambria Math"/>
                                    <w:i/>
                                    <w:sz w:val="24"/>
                                    <w:szCs w:val="24"/>
                                    <w:lang w:val="hy-AM"/>
                                  </w:rPr>
                                </m:ctrlPr>
                              </m:sSupPr>
                              <m:e>
                                <m:d>
                                  <m:dPr>
                                    <m:ctrlPr>
                                      <w:rPr>
                                        <w:rFonts w:ascii="Cambria Math" w:hAnsi="Cambria Math"/>
                                        <w:i/>
                                        <w:sz w:val="24"/>
                                        <w:szCs w:val="24"/>
                                        <w:lang w:val="hy-AM"/>
                                      </w:rPr>
                                    </m:ctrlPr>
                                  </m:dPr>
                                  <m:e>
                                    <m:sSub>
                                      <m:sSubPr>
                                        <m:ctrlPr>
                                          <w:rPr>
                                            <w:rFonts w:ascii="Cambria Math" w:hAnsi="Cambria Math"/>
                                            <w:i/>
                                            <w:sz w:val="24"/>
                                            <w:szCs w:val="24"/>
                                            <w:lang w:val="hy-AM"/>
                                          </w:rPr>
                                        </m:ctrlPr>
                                      </m:sSubPr>
                                      <m:e>
                                        <m:r>
                                          <w:rPr>
                                            <w:rFonts w:ascii="Cambria Math" w:hAnsi="Cambria Math"/>
                                            <w:sz w:val="24"/>
                                            <w:szCs w:val="24"/>
                                            <w:lang w:val="hy-AM"/>
                                          </w:rPr>
                                          <m:t>β</m:t>
                                        </m:r>
                                      </m:e>
                                      <m:sub>
                                        <m:r>
                                          <w:rPr>
                                            <w:rFonts w:ascii="Cambria Math" w:hAnsi="Cambria Math"/>
                                            <w:sz w:val="24"/>
                                            <w:szCs w:val="24"/>
                                            <w:lang w:val="hy-AM"/>
                                          </w:rPr>
                                          <m:t>բ</m:t>
                                        </m:r>
                                      </m:sub>
                                    </m:sSub>
                                    <m:r>
                                      <w:rPr>
                                        <w:rFonts w:ascii="Cambria Math" w:hAnsi="Cambria Math"/>
                                        <w:sz w:val="24"/>
                                        <w:szCs w:val="24"/>
                                        <w:lang w:val="hy-AM"/>
                                      </w:rPr>
                                      <m:t>+n</m:t>
                                    </m:r>
                                    <m:sSub>
                                      <m:sSubPr>
                                        <m:ctrlPr>
                                          <w:rPr>
                                            <w:rFonts w:ascii="Cambria Math" w:hAnsi="Cambria Math"/>
                                            <w:i/>
                                            <w:sz w:val="24"/>
                                            <w:szCs w:val="24"/>
                                            <w:lang w:val="hy-AM"/>
                                          </w:rPr>
                                        </m:ctrlPr>
                                      </m:sSubPr>
                                      <m:e>
                                        <m:r>
                                          <w:rPr>
                                            <w:rFonts w:ascii="Cambria Math" w:hAnsi="Cambria Math"/>
                                            <w:sz w:val="24"/>
                                            <w:szCs w:val="24"/>
                                            <w:lang w:val="hy-AM"/>
                                          </w:rPr>
                                          <m:t>L</m:t>
                                        </m:r>
                                      </m:e>
                                      <m:sub>
                                        <m:r>
                                          <w:rPr>
                                            <w:rFonts w:ascii="Cambria Math" w:hAnsi="Cambria Math"/>
                                            <w:sz w:val="24"/>
                                            <w:szCs w:val="24"/>
                                            <w:lang w:val="hy-AM"/>
                                          </w:rPr>
                                          <m:t>ս</m:t>
                                        </m:r>
                                      </m:sub>
                                    </m:sSub>
                                    <m:r>
                                      <w:rPr>
                                        <w:rFonts w:ascii="Cambria Math" w:hAnsi="Cambria Math"/>
                                        <w:sz w:val="24"/>
                                        <w:szCs w:val="24"/>
                                        <w:lang w:val="hy-AM"/>
                                      </w:rPr>
                                      <m:t>α∆T</m:t>
                                    </m:r>
                                  </m:e>
                                </m:d>
                              </m:e>
                              <m:sup>
                                <m:r>
                                  <w:rPr>
                                    <w:rFonts w:ascii="Cambria Math" w:hAnsi="Cambria Math"/>
                                    <w:sz w:val="24"/>
                                    <w:szCs w:val="24"/>
                                    <w:lang w:val="hy-AM"/>
                                  </w:rPr>
                                  <m:t>2</m:t>
                                </m:r>
                              </m:sup>
                            </m:sSup>
                            <m:r>
                              <w:rPr>
                                <w:rFonts w:ascii="Cambria Math" w:hAnsi="Cambria Math"/>
                                <w:sz w:val="24"/>
                                <w:szCs w:val="24"/>
                                <w:lang w:val="hy-AM"/>
                              </w:rPr>
                              <m:t>+</m:t>
                            </m:r>
                            <m:sSup>
                              <m:sSupPr>
                                <m:ctrlPr>
                                  <w:rPr>
                                    <w:rFonts w:ascii="Cambria Math" w:hAnsi="Cambria Math"/>
                                    <w:i/>
                                    <w:sz w:val="24"/>
                                    <w:szCs w:val="24"/>
                                    <w:lang w:val="hy-AM"/>
                                  </w:rPr>
                                </m:ctrlPr>
                              </m:sSupPr>
                              <m:e>
                                <m:r>
                                  <w:rPr>
                                    <w:rFonts w:ascii="Cambria Math" w:hAnsi="Cambria Math"/>
                                    <w:sz w:val="24"/>
                                    <w:szCs w:val="24"/>
                                    <w:lang w:val="hy-AM"/>
                                  </w:rPr>
                                  <m:t>ω</m:t>
                                </m:r>
                              </m:e>
                              <m:sup>
                                <m:r>
                                  <w:rPr>
                                    <w:rFonts w:ascii="Cambria Math" w:hAnsi="Cambria Math"/>
                                    <w:sz w:val="24"/>
                                    <w:szCs w:val="24"/>
                                    <w:lang w:val="hy-AM"/>
                                  </w:rPr>
                                  <m:t>2</m:t>
                                </m:r>
                              </m:sup>
                            </m:sSup>
                          </m:e>
                        </m:rad>
                        <m:r>
                          <w:rPr>
                            <w:rFonts w:ascii="Cambria Math" w:hAnsi="Cambria Math"/>
                            <w:sz w:val="24"/>
                            <w:szCs w:val="24"/>
                            <w:lang w:val="hy-AM"/>
                          </w:rPr>
                          <m:t xml:space="preserve">- </m:t>
                        </m:r>
                        <m:sSub>
                          <m:sSubPr>
                            <m:ctrlPr>
                              <w:rPr>
                                <w:rFonts w:ascii="Cambria Math" w:hAnsi="Cambria Math"/>
                                <w:i/>
                                <w:sz w:val="24"/>
                                <w:szCs w:val="24"/>
                                <w:lang w:val="hy-AM"/>
                              </w:rPr>
                            </m:ctrlPr>
                          </m:sSubPr>
                          <m:e>
                            <m:r>
                              <w:rPr>
                                <w:rFonts w:ascii="Cambria Math" w:hAnsi="Cambria Math"/>
                                <w:sz w:val="24"/>
                                <w:szCs w:val="24"/>
                                <w:lang w:val="hy-AM"/>
                              </w:rPr>
                              <m:t>β</m:t>
                            </m:r>
                          </m:e>
                          <m:sub>
                            <m:r>
                              <w:rPr>
                                <w:rFonts w:ascii="Cambria Math" w:hAnsi="Cambria Math"/>
                                <w:sz w:val="24"/>
                                <w:szCs w:val="24"/>
                                <w:lang w:val="hy-AM"/>
                              </w:rPr>
                              <m:t>բ</m:t>
                            </m:r>
                          </m:sub>
                        </m:sSub>
                      </m:e>
                    </m:d>
                    <m:ctrlPr>
                      <w:rPr>
                        <w:rFonts w:ascii="Cambria Math" w:hAnsi="Cambria Math"/>
                        <w:sz w:val="24"/>
                        <w:szCs w:val="24"/>
                        <w:lang w:val="hy-AM"/>
                      </w:rPr>
                    </m:ctrlPr>
                  </m:num>
                  <m:den>
                    <m:sSub>
                      <m:sSubPr>
                        <m:ctrlPr>
                          <w:rPr>
                            <w:rFonts w:ascii="Cambria Math" w:hAnsi="Cambria Math"/>
                            <w:i/>
                            <w:sz w:val="24"/>
                            <w:szCs w:val="24"/>
                            <w:lang w:val="hy-AM"/>
                          </w:rPr>
                        </m:ctrlPr>
                      </m:sSubPr>
                      <m:e>
                        <m:r>
                          <w:rPr>
                            <w:rFonts w:ascii="Cambria Math" w:hAnsi="Cambria Math"/>
                            <w:sz w:val="24"/>
                            <w:szCs w:val="24"/>
                            <w:lang w:val="hy-AM"/>
                          </w:rPr>
                          <m:t>β</m:t>
                        </m:r>
                      </m:e>
                      <m:sub>
                        <m:r>
                          <w:rPr>
                            <w:rFonts w:ascii="Cambria Math" w:hAnsi="Cambria Math"/>
                            <w:sz w:val="24"/>
                            <w:szCs w:val="24"/>
                            <w:lang w:val="hy-AM"/>
                          </w:rPr>
                          <m:t>բ</m:t>
                        </m:r>
                      </m:sub>
                    </m:sSub>
                  </m:den>
                </m:f>
              </m:oMath>
            </m:oMathPara>
          </w:p>
        </w:tc>
        <w:tc>
          <w:tcPr>
            <w:tcW w:w="1838" w:type="dxa"/>
            <w:tcBorders>
              <w:top w:val="nil"/>
              <w:left w:val="nil"/>
              <w:bottom w:val="nil"/>
              <w:right w:val="nil"/>
            </w:tcBorders>
            <w:vAlign w:val="center"/>
          </w:tcPr>
          <w:p w14:paraId="66A8CE4D" w14:textId="77777777" w:rsidR="008C732F" w:rsidRPr="00400AC2" w:rsidRDefault="008C732F"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lang w:val="ru-RU"/>
              </w:rPr>
              <w:t>2</w:t>
            </w:r>
            <w:r>
              <w:rPr>
                <w:b w:val="0"/>
                <w:bCs w:val="0"/>
                <w:color w:val="auto"/>
                <w:sz w:val="24"/>
              </w:rPr>
              <w:t>7</w:t>
            </w:r>
            <w:r w:rsidRPr="00400AC2">
              <w:rPr>
                <w:b w:val="0"/>
                <w:bCs w:val="0"/>
                <w:color w:val="auto"/>
                <w:sz w:val="24"/>
              </w:rPr>
              <w:t>)</w:t>
            </w:r>
          </w:p>
        </w:tc>
      </w:tr>
    </w:tbl>
    <w:p w14:paraId="0216E72C" w14:textId="77777777" w:rsidR="00104C88" w:rsidRPr="00AF558F" w:rsidRDefault="00104C88">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AF558F">
        <w:rPr>
          <w:rFonts w:ascii="GHEA Grapalat" w:hAnsi="GHEA Grapalat"/>
          <w:color w:val="auto"/>
          <w:sz w:val="24"/>
          <w:lang w:val="hy-AM"/>
        </w:rPr>
        <w:lastRenderedPageBreak/>
        <w:t xml:space="preserve">Կարանների ամրանավորմամբ կոնստրուկցիայում </w:t>
      </w:r>
      <m:oMath>
        <m:sSub>
          <m:sSubPr>
            <m:ctrlPr>
              <w:rPr>
                <w:rFonts w:ascii="Cambria Math" w:hAnsi="Cambria Math"/>
                <w:color w:val="auto"/>
                <w:sz w:val="24"/>
                <w:lang w:val="hy-AM"/>
              </w:rPr>
            </m:ctrlPr>
          </m:sSubPr>
          <m:e>
            <m:r>
              <w:rPr>
                <w:rFonts w:ascii="Cambria Math" w:hAnsi="Cambria Math"/>
                <w:color w:val="auto"/>
                <w:sz w:val="24"/>
                <w:lang w:val="hy-AM"/>
              </w:rPr>
              <m:t>ε</m:t>
            </m:r>
          </m:e>
          <m:sub>
            <m:r>
              <m:rPr>
                <m:sty m:val="p"/>
              </m:rPr>
              <w:rPr>
                <w:rFonts w:ascii="Cambria Math" w:hAnsi="Cambria Math"/>
                <w:color w:val="auto"/>
                <w:sz w:val="24"/>
                <w:lang w:val="hy-AM"/>
              </w:rPr>
              <m:t>փհ</m:t>
            </m:r>
          </m:sub>
        </m:sSub>
      </m:oMath>
      <w:r w:rsidRPr="00AF558F">
        <w:rPr>
          <w:rFonts w:ascii="GHEA Grapalat" w:hAnsi="GHEA Grapalat"/>
          <w:color w:val="auto"/>
          <w:sz w:val="24"/>
          <w:lang w:val="hy-AM"/>
        </w:rPr>
        <w:t xml:space="preserve"> -ի արժեքը պետք է որոշել հետևյալ բանաձևով՝</w:t>
      </w:r>
    </w:p>
    <w:tbl>
      <w:tblPr>
        <w:tblStyle w:val="TableGrid0"/>
        <w:tblW w:w="0" w:type="auto"/>
        <w:tblInd w:w="568" w:type="dxa"/>
        <w:tblLook w:val="04A0" w:firstRow="1" w:lastRow="0" w:firstColumn="1" w:lastColumn="0" w:noHBand="0" w:noVBand="1"/>
      </w:tblPr>
      <w:tblGrid>
        <w:gridCol w:w="7791"/>
        <w:gridCol w:w="1838"/>
      </w:tblGrid>
      <w:tr w:rsidR="006E3C8F" w:rsidRPr="00400AC2" w14:paraId="0473D849" w14:textId="77777777" w:rsidTr="000D5182">
        <w:tc>
          <w:tcPr>
            <w:tcW w:w="7791" w:type="dxa"/>
            <w:tcBorders>
              <w:top w:val="nil"/>
              <w:left w:val="nil"/>
              <w:bottom w:val="nil"/>
              <w:right w:val="nil"/>
            </w:tcBorders>
          </w:tcPr>
          <w:p w14:paraId="43AF3EDA" w14:textId="3B579198" w:rsidR="006E3C8F" w:rsidRPr="008019F6" w:rsidRDefault="00000000" w:rsidP="005C46AE">
            <w:pPr>
              <w:pStyle w:val="Title"/>
              <w:spacing w:line="360" w:lineRule="auto"/>
              <w:ind w:left="915" w:hanging="207"/>
              <w:rPr>
                <w:rFonts w:ascii="Cambria Math" w:hAnsi="GHEA Grapalat"/>
                <w:sz w:val="24"/>
                <w:szCs w:val="24"/>
                <w:lang w:val="hy-AM" w:eastAsia="ru-RU"/>
              </w:rPr>
            </w:pPr>
            <m:oMathPara>
              <m:oMath>
                <m:sSub>
                  <m:sSubPr>
                    <m:ctrlPr>
                      <w:rPr>
                        <w:rFonts w:ascii="Cambria Math" w:hAnsi="Cambria Math"/>
                        <w:sz w:val="24"/>
                        <w:szCs w:val="24"/>
                        <w:lang w:val="hy-AM"/>
                      </w:rPr>
                    </m:ctrlPr>
                  </m:sSubPr>
                  <m:e>
                    <m:r>
                      <w:rPr>
                        <w:rFonts w:ascii="Cambria Math" w:hAnsi="Cambria Math"/>
                        <w:sz w:val="24"/>
                        <w:szCs w:val="24"/>
                        <w:lang w:val="hy-AM"/>
                      </w:rPr>
                      <m:t>ε</m:t>
                    </m:r>
                  </m:e>
                  <m:sub>
                    <m:r>
                      <w:rPr>
                        <w:rFonts w:ascii="Cambria Math" w:hAnsi="Cambria Math"/>
                        <w:sz w:val="24"/>
                        <w:szCs w:val="24"/>
                        <w:lang w:val="hy-AM"/>
                      </w:rPr>
                      <m:t>սհ</m:t>
                    </m:r>
                  </m:sub>
                </m:sSub>
                <m:r>
                  <m:rPr>
                    <m:sty m:val="p"/>
                  </m:rPr>
                  <w:rPr>
                    <w:rFonts w:ascii="Cambria Math" w:hAnsi="Cambria Math"/>
                    <w:sz w:val="24"/>
                    <w:szCs w:val="24"/>
                    <w:lang w:val="hy-AM"/>
                  </w:rPr>
                  <m:t>=</m:t>
                </m:r>
                <m:f>
                  <m:fPr>
                    <m:ctrlPr>
                      <w:rPr>
                        <w:rFonts w:ascii="Cambria Math" w:hAnsi="Cambria Math"/>
                        <w:i/>
                        <w:sz w:val="24"/>
                        <w:szCs w:val="24"/>
                        <w:lang w:val="hy-AM"/>
                      </w:rPr>
                    </m:ctrlPr>
                  </m:fPr>
                  <m:num>
                    <m:r>
                      <m:rPr>
                        <m:sty m:val="p"/>
                      </m:rPr>
                      <w:rPr>
                        <w:rFonts w:ascii="Cambria Math" w:hAnsi="Cambria Math"/>
                        <w:sz w:val="24"/>
                        <w:szCs w:val="24"/>
                        <w:lang w:val="hy-AM"/>
                      </w:rPr>
                      <m:t>1</m:t>
                    </m:r>
                    <m:r>
                      <w:rPr>
                        <w:rFonts w:ascii="Cambria Math" w:hAnsi="Cambria Math"/>
                        <w:sz w:val="24"/>
                        <w:szCs w:val="24"/>
                        <w:lang w:val="hy-AM"/>
                      </w:rPr>
                      <m:t>00n</m:t>
                    </m:r>
                    <m:sSub>
                      <m:sSubPr>
                        <m:ctrlPr>
                          <w:rPr>
                            <w:rFonts w:ascii="Cambria Math" w:hAnsi="Cambria Math"/>
                            <w:i/>
                            <w:sz w:val="24"/>
                            <w:szCs w:val="24"/>
                            <w:lang w:val="hy-AM"/>
                          </w:rPr>
                        </m:ctrlPr>
                      </m:sSubPr>
                      <m:e>
                        <m:r>
                          <w:rPr>
                            <w:rFonts w:ascii="Cambria Math" w:hAnsi="Cambria Math"/>
                            <w:sz w:val="24"/>
                            <w:szCs w:val="24"/>
                            <w:lang w:val="hy-AM"/>
                          </w:rPr>
                          <m:t>L</m:t>
                        </m:r>
                      </m:e>
                      <m:sub>
                        <m:r>
                          <w:rPr>
                            <w:rFonts w:ascii="Cambria Math" w:hAnsi="Cambria Math"/>
                            <w:sz w:val="24"/>
                            <w:szCs w:val="24"/>
                            <w:lang w:val="hy-AM"/>
                          </w:rPr>
                          <m:t>ս</m:t>
                        </m:r>
                      </m:sub>
                    </m:sSub>
                    <m:r>
                      <w:rPr>
                        <w:rFonts w:ascii="Cambria Math" w:hAnsi="Cambria Math"/>
                        <w:sz w:val="24"/>
                        <w:szCs w:val="24"/>
                        <w:lang w:val="hy-AM"/>
                      </w:rPr>
                      <m:t>α∆T</m:t>
                    </m:r>
                    <m:ctrlPr>
                      <w:rPr>
                        <w:rFonts w:ascii="Cambria Math" w:hAnsi="Cambria Math"/>
                        <w:sz w:val="24"/>
                        <w:szCs w:val="24"/>
                        <w:lang w:val="hy-AM"/>
                      </w:rPr>
                    </m:ctrlPr>
                  </m:num>
                  <m:den>
                    <m:sSub>
                      <m:sSubPr>
                        <m:ctrlPr>
                          <w:rPr>
                            <w:rFonts w:ascii="Cambria Math" w:hAnsi="Cambria Math"/>
                            <w:i/>
                            <w:sz w:val="24"/>
                            <w:szCs w:val="24"/>
                            <w:lang w:val="hy-AM"/>
                          </w:rPr>
                        </m:ctrlPr>
                      </m:sSubPr>
                      <m:e>
                        <m:r>
                          <w:rPr>
                            <w:rFonts w:ascii="Cambria Math" w:hAnsi="Cambria Math"/>
                            <w:sz w:val="24"/>
                            <w:szCs w:val="24"/>
                            <w:lang w:val="hy-AM"/>
                          </w:rPr>
                          <m:t>β</m:t>
                        </m:r>
                      </m:e>
                      <m:sub>
                        <m:r>
                          <w:rPr>
                            <w:rFonts w:ascii="Cambria Math" w:hAnsi="Cambria Math"/>
                            <w:sz w:val="24"/>
                            <w:szCs w:val="24"/>
                            <w:lang w:val="hy-AM"/>
                          </w:rPr>
                          <m:t>բ</m:t>
                        </m:r>
                      </m:sub>
                    </m:sSub>
                  </m:den>
                </m:f>
              </m:oMath>
            </m:oMathPara>
          </w:p>
        </w:tc>
        <w:tc>
          <w:tcPr>
            <w:tcW w:w="1838" w:type="dxa"/>
            <w:tcBorders>
              <w:top w:val="nil"/>
              <w:left w:val="nil"/>
              <w:bottom w:val="nil"/>
              <w:right w:val="nil"/>
            </w:tcBorders>
            <w:vAlign w:val="center"/>
          </w:tcPr>
          <w:p w14:paraId="350B100F" w14:textId="77777777" w:rsidR="006E3C8F" w:rsidRPr="00400AC2" w:rsidRDefault="006E3C8F"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lang w:val="ru-RU"/>
              </w:rPr>
              <w:t>2</w:t>
            </w:r>
            <w:r>
              <w:rPr>
                <w:b w:val="0"/>
                <w:bCs w:val="0"/>
                <w:color w:val="auto"/>
                <w:sz w:val="24"/>
              </w:rPr>
              <w:t>8</w:t>
            </w:r>
            <w:r w:rsidRPr="00400AC2">
              <w:rPr>
                <w:b w:val="0"/>
                <w:bCs w:val="0"/>
                <w:color w:val="auto"/>
                <w:sz w:val="24"/>
              </w:rPr>
              <w:t>)</w:t>
            </w:r>
          </w:p>
        </w:tc>
      </w:tr>
    </w:tbl>
    <w:p w14:paraId="6B3D0AE9" w14:textId="1E9506A9" w:rsidR="00104C88" w:rsidRPr="000D1879" w:rsidRDefault="00C1363E">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0D1879">
        <w:rPr>
          <w:rFonts w:ascii="GHEA Grapalat" w:hAnsi="GHEA Grapalat"/>
          <w:color w:val="auto"/>
          <w:sz w:val="24"/>
          <w:lang w:val="hy-AM"/>
        </w:rPr>
        <w:t xml:space="preserve">Սույն կանոնների հավաքածուի </w:t>
      </w:r>
      <w:r w:rsidR="00104C88" w:rsidRPr="000D1879">
        <w:rPr>
          <w:rFonts w:ascii="GHEA Grapalat" w:hAnsi="GHEA Grapalat"/>
          <w:color w:val="auto"/>
          <w:sz w:val="24"/>
          <w:lang w:val="hy-AM"/>
        </w:rPr>
        <w:t>27</w:t>
      </w:r>
      <w:r w:rsidRPr="000D1879">
        <w:rPr>
          <w:rFonts w:ascii="GHEA Grapalat" w:hAnsi="GHEA Grapalat"/>
          <w:color w:val="auto"/>
          <w:sz w:val="24"/>
          <w:lang w:val="hy-AM"/>
        </w:rPr>
        <w:t xml:space="preserve">-րդ </w:t>
      </w:r>
      <w:r w:rsidR="00104C88" w:rsidRPr="000D1879">
        <w:rPr>
          <w:rFonts w:ascii="GHEA Grapalat" w:hAnsi="GHEA Grapalat"/>
          <w:color w:val="auto"/>
          <w:sz w:val="24"/>
          <w:lang w:val="hy-AM"/>
        </w:rPr>
        <w:t>և</w:t>
      </w:r>
      <w:r w:rsidRPr="000D1879">
        <w:rPr>
          <w:rFonts w:ascii="GHEA Grapalat" w:hAnsi="GHEA Grapalat"/>
          <w:color w:val="auto"/>
          <w:sz w:val="24"/>
          <w:lang w:val="hy-AM"/>
        </w:rPr>
        <w:t xml:space="preserve"> </w:t>
      </w:r>
      <w:r w:rsidR="00104C88" w:rsidRPr="000D1879">
        <w:rPr>
          <w:rFonts w:ascii="GHEA Grapalat" w:hAnsi="GHEA Grapalat"/>
          <w:color w:val="auto"/>
          <w:sz w:val="24"/>
          <w:lang w:val="hy-AM"/>
        </w:rPr>
        <w:t>28</w:t>
      </w:r>
      <w:r w:rsidRPr="000D1879">
        <w:rPr>
          <w:rFonts w:ascii="GHEA Grapalat" w:hAnsi="GHEA Grapalat"/>
          <w:color w:val="auto"/>
          <w:sz w:val="24"/>
          <w:lang w:val="hy-AM"/>
        </w:rPr>
        <w:t xml:space="preserve">-րդ </w:t>
      </w:r>
      <w:r w:rsidR="00104C88" w:rsidRPr="000D1879">
        <w:rPr>
          <w:rFonts w:ascii="GHEA Grapalat" w:hAnsi="GHEA Grapalat"/>
          <w:color w:val="auto"/>
          <w:sz w:val="24"/>
          <w:lang w:val="hy-AM"/>
        </w:rPr>
        <w:t>բանաձևերում</w:t>
      </w:r>
      <w:r w:rsidR="006E3C8F" w:rsidRPr="000D1879">
        <w:rPr>
          <w:rFonts w:ascii="GHEA Grapalat" w:hAnsi="GHEA Grapalat"/>
          <w:color w:val="auto"/>
          <w:sz w:val="24"/>
          <w:lang w:val="hy-AM"/>
        </w:rPr>
        <w:t>`</w:t>
      </w:r>
    </w:p>
    <w:p w14:paraId="1FD874CC" w14:textId="659125D6" w:rsidR="0033449C" w:rsidRPr="00D32B7E" w:rsidRDefault="00000000">
      <w:pPr>
        <w:pStyle w:val="ListParagraph"/>
        <w:numPr>
          <w:ilvl w:val="0"/>
          <w:numId w:val="40"/>
        </w:numPr>
        <w:tabs>
          <w:tab w:val="left" w:pos="990"/>
          <w:tab w:val="left" w:pos="1170"/>
          <w:tab w:val="left" w:pos="1560"/>
          <w:tab w:val="left" w:pos="1701"/>
        </w:tabs>
        <w:spacing w:line="360" w:lineRule="auto"/>
        <w:ind w:left="90" w:firstLine="618"/>
        <w:rPr>
          <w:rFonts w:ascii="GHEA Grapalat" w:hAnsi="GHEA Grapalat"/>
          <w:sz w:val="24"/>
          <w:lang w:val="hy-AM"/>
        </w:rPr>
      </w:pPr>
      <m:oMath>
        <m:sSub>
          <m:sSubPr>
            <m:ctrlPr>
              <w:rPr>
                <w:rFonts w:ascii="Cambria Math" w:hAnsi="Cambria Math"/>
                <w:i/>
                <w:color w:val="auto"/>
                <w:sz w:val="28"/>
                <w:szCs w:val="28"/>
                <w:lang w:val="hy-AM"/>
              </w:rPr>
            </m:ctrlPr>
          </m:sSubPr>
          <m:e>
            <m:r>
              <w:rPr>
                <w:rFonts w:ascii="Cambria Math" w:hAnsi="Cambria Math"/>
                <w:color w:val="auto"/>
                <w:sz w:val="28"/>
                <w:szCs w:val="28"/>
                <w:lang w:val="hy-AM"/>
              </w:rPr>
              <m:t>β</m:t>
            </m:r>
          </m:e>
          <m:sub>
            <m:r>
              <w:rPr>
                <w:rFonts w:ascii="Cambria Math" w:hAnsi="Cambria Math"/>
                <w:color w:val="auto"/>
                <w:sz w:val="28"/>
                <w:szCs w:val="28"/>
                <w:lang w:val="hy-AM"/>
              </w:rPr>
              <m:t>բ</m:t>
            </m:r>
          </m:sub>
        </m:sSub>
        <m:r>
          <w:rPr>
            <w:rFonts w:ascii="Cambria Math" w:hAnsi="Cambria Math"/>
            <w:color w:val="auto"/>
            <w:sz w:val="28"/>
            <w:szCs w:val="28"/>
            <w:lang w:val="hy-AM"/>
          </w:rPr>
          <m:t xml:space="preserve"> </m:t>
        </m:r>
      </m:oMath>
      <w:r w:rsidR="00355ADA" w:rsidRPr="00D32B7E">
        <w:rPr>
          <w:rFonts w:ascii="GHEA Grapalat" w:hAnsi="GHEA Grapalat"/>
          <w:sz w:val="24"/>
          <w:lang w:val="hy-AM"/>
        </w:rPr>
        <w:t xml:space="preserve">- </w:t>
      </w:r>
      <w:r w:rsidR="0033449C" w:rsidRPr="00D32B7E">
        <w:rPr>
          <w:rFonts w:ascii="GHEA Grapalat" w:hAnsi="GHEA Grapalat"/>
          <w:sz w:val="24"/>
          <w:lang w:val="hy-AM"/>
        </w:rPr>
        <w:t>կարանի բացակի լայնությունն է,</w:t>
      </w:r>
      <w:r w:rsidR="00490653" w:rsidRPr="00D32B7E">
        <w:rPr>
          <w:rFonts w:ascii="GHEA Grapalat" w:hAnsi="GHEA Grapalat"/>
          <w:sz w:val="24"/>
          <w:lang w:val="hy-AM"/>
        </w:rPr>
        <w:t xml:space="preserve"> սմ,</w:t>
      </w:r>
    </w:p>
    <w:p w14:paraId="4E057C2B" w14:textId="6AAD8EF3" w:rsidR="00D87071" w:rsidRPr="00D32B7E" w:rsidRDefault="0033449C">
      <w:pPr>
        <w:pStyle w:val="ListParagraph"/>
        <w:numPr>
          <w:ilvl w:val="0"/>
          <w:numId w:val="40"/>
        </w:numPr>
        <w:tabs>
          <w:tab w:val="left" w:pos="1080"/>
          <w:tab w:val="left" w:pos="1260"/>
          <w:tab w:val="left" w:pos="1620"/>
        </w:tabs>
        <w:autoSpaceDE w:val="0"/>
        <w:autoSpaceDN w:val="0"/>
        <w:adjustRightInd w:val="0"/>
        <w:spacing w:after="0" w:line="360" w:lineRule="auto"/>
        <w:ind w:left="90" w:right="0" w:firstLine="618"/>
        <w:rPr>
          <w:rFonts w:ascii="GHEA Grapalat" w:hAnsi="GHEA Grapalat"/>
          <w:sz w:val="24"/>
          <w:lang w:val="hy-AM"/>
        </w:rPr>
      </w:pPr>
      <m:oMath>
        <m:r>
          <w:rPr>
            <w:rFonts w:ascii="Cambria Math" w:hAnsi="Cambria Math"/>
            <w:color w:val="auto"/>
            <w:sz w:val="28"/>
            <w:szCs w:val="28"/>
            <w:lang w:val="hy-AM"/>
          </w:rPr>
          <m:t>n</m:t>
        </m:r>
      </m:oMath>
      <w:r w:rsidR="00355ADA" w:rsidRPr="00D32B7E">
        <w:rPr>
          <w:rFonts w:ascii="GHEA Grapalat" w:hAnsi="GHEA Grapalat"/>
          <w:sz w:val="24"/>
          <w:lang w:val="hy-AM"/>
        </w:rPr>
        <w:t xml:space="preserve"> </w:t>
      </w:r>
      <w:r w:rsidRPr="00D32B7E">
        <w:rPr>
          <w:rFonts w:ascii="GHEA Grapalat" w:hAnsi="GHEA Grapalat"/>
          <w:sz w:val="24"/>
          <w:lang w:val="hy-AM"/>
        </w:rPr>
        <w:t>–</w:t>
      </w:r>
      <w:r w:rsidR="00C1363E">
        <w:rPr>
          <w:rFonts w:ascii="GHEA Grapalat" w:hAnsi="GHEA Grapalat"/>
          <w:sz w:val="24"/>
          <w:lang w:val="hy-AM"/>
        </w:rPr>
        <w:t xml:space="preserve"> </w:t>
      </w:r>
      <w:r w:rsidRPr="00D32B7E">
        <w:rPr>
          <w:rFonts w:ascii="GHEA Grapalat" w:hAnsi="GHEA Grapalat"/>
          <w:sz w:val="24"/>
          <w:lang w:val="hy-AM"/>
        </w:rPr>
        <w:t>գործակից է, որը հաշվի է առնում սեղմման կարանների</w:t>
      </w:r>
      <w:r w:rsidR="00E30349" w:rsidRPr="00D32B7E">
        <w:rPr>
          <w:rFonts w:ascii="GHEA Grapalat" w:hAnsi="GHEA Grapalat"/>
          <w:sz w:val="24"/>
          <w:lang w:val="hy-AM"/>
        </w:rPr>
        <w:t xml:space="preserve"> </w:t>
      </w:r>
      <w:r w:rsidRPr="00D32B7E">
        <w:rPr>
          <w:rFonts w:ascii="GHEA Grapalat" w:hAnsi="GHEA Grapalat"/>
          <w:sz w:val="24"/>
          <w:lang w:val="hy-AM"/>
        </w:rPr>
        <w:t>աշխատ</w:t>
      </w:r>
      <w:r w:rsidR="00E30349" w:rsidRPr="00D32B7E">
        <w:rPr>
          <w:rFonts w:ascii="GHEA Grapalat" w:hAnsi="GHEA Grapalat"/>
          <w:sz w:val="24"/>
          <w:lang w:val="hy-AM"/>
        </w:rPr>
        <w:t xml:space="preserve">անքի մեջ չմտնելը, </w:t>
      </w:r>
      <w:r w:rsidRPr="00D32B7E">
        <w:rPr>
          <w:rFonts w:ascii="GHEA Grapalat" w:hAnsi="GHEA Grapalat"/>
          <w:sz w:val="24"/>
          <w:lang w:val="hy-AM"/>
        </w:rPr>
        <w:t xml:space="preserve"> որի արդյունքում առանձին սալեր միանում են իրար հետ՝ դառնալով մեծ չափի սալ</w:t>
      </w:r>
      <w:r w:rsidR="006E3C8F">
        <w:rPr>
          <w:rFonts w:ascii="GHEA Grapalat" w:hAnsi="GHEA Grapalat"/>
          <w:sz w:val="24"/>
          <w:lang w:val="hy-AM"/>
        </w:rPr>
        <w:t>,</w:t>
      </w:r>
      <w:r w:rsidRPr="00D32B7E">
        <w:rPr>
          <w:rFonts w:ascii="GHEA Grapalat" w:hAnsi="GHEA Grapalat"/>
          <w:sz w:val="24"/>
          <w:lang w:val="hy-AM"/>
        </w:rPr>
        <w:t xml:space="preserve">  </w:t>
      </w:r>
      <m:oMath>
        <m:r>
          <w:rPr>
            <w:rFonts w:ascii="Cambria Math" w:hAnsi="Cambria Math"/>
            <w:color w:val="auto"/>
            <w:sz w:val="24"/>
            <w:szCs w:val="24"/>
            <w:lang w:val="hy-AM"/>
          </w:rPr>
          <m:t>n</m:t>
        </m:r>
      </m:oMath>
      <w:r w:rsidRPr="00D32B7E">
        <w:rPr>
          <w:rFonts w:ascii="GHEA Grapalat" w:hAnsi="GHEA Grapalat"/>
          <w:sz w:val="24"/>
          <w:lang w:val="hy-AM"/>
        </w:rPr>
        <w:t xml:space="preserve"> - ի արժեքը (2,3,4,5)  որոշվում է կարանների հերմետիկացման ժամանակ,</w:t>
      </w:r>
    </w:p>
    <w:p w14:paraId="43795117" w14:textId="53EA1D07" w:rsidR="00104C88" w:rsidRPr="00D32B7E" w:rsidRDefault="00000000">
      <w:pPr>
        <w:pStyle w:val="ListParagraph"/>
        <w:numPr>
          <w:ilvl w:val="0"/>
          <w:numId w:val="40"/>
        </w:numPr>
        <w:tabs>
          <w:tab w:val="left" w:pos="1080"/>
          <w:tab w:val="left" w:pos="1260"/>
          <w:tab w:val="left" w:pos="1620"/>
        </w:tabs>
        <w:autoSpaceDE w:val="0"/>
        <w:autoSpaceDN w:val="0"/>
        <w:adjustRightInd w:val="0"/>
        <w:spacing w:after="0" w:line="360" w:lineRule="auto"/>
        <w:ind w:left="90" w:right="0" w:firstLine="618"/>
        <w:rPr>
          <w:rFonts w:ascii="GHEA Grapalat" w:hAnsi="GHEA Grapalat"/>
          <w:sz w:val="24"/>
          <w:lang w:val="hy-AM"/>
        </w:rPr>
      </w:pPr>
      <m:oMath>
        <m:sSub>
          <m:sSubPr>
            <m:ctrlPr>
              <w:rPr>
                <w:rFonts w:ascii="Cambria Math" w:hAnsi="Cambria Math"/>
                <w:i/>
                <w:color w:val="auto"/>
                <w:sz w:val="28"/>
                <w:szCs w:val="28"/>
                <w:lang w:val="hy-AM"/>
              </w:rPr>
            </m:ctrlPr>
          </m:sSubPr>
          <m:e>
            <m:r>
              <w:rPr>
                <w:rFonts w:ascii="Cambria Math" w:hAnsi="Cambria Math"/>
                <w:color w:val="auto"/>
                <w:sz w:val="28"/>
                <w:szCs w:val="28"/>
                <w:lang w:val="hy-AM"/>
              </w:rPr>
              <m:t>L</m:t>
            </m:r>
          </m:e>
          <m:sub>
            <m:r>
              <w:rPr>
                <w:rFonts w:ascii="Cambria Math" w:hAnsi="Cambria Math"/>
                <w:color w:val="auto"/>
                <w:sz w:val="28"/>
                <w:szCs w:val="28"/>
                <w:lang w:val="hy-AM"/>
              </w:rPr>
              <m:t>ս</m:t>
            </m:r>
          </m:sub>
        </m:sSub>
      </m:oMath>
      <w:r w:rsidR="00104C88" w:rsidRPr="00D32B7E">
        <w:rPr>
          <w:rFonts w:ascii="GHEA Grapalat" w:hAnsi="GHEA Grapalat"/>
          <w:color w:val="auto"/>
          <w:sz w:val="28"/>
          <w:szCs w:val="28"/>
          <w:lang w:val="hy-AM"/>
        </w:rPr>
        <w:t>-</w:t>
      </w:r>
      <w:r w:rsidR="00C1363E">
        <w:rPr>
          <w:rFonts w:ascii="GHEA Grapalat" w:hAnsi="GHEA Grapalat"/>
          <w:color w:val="auto"/>
          <w:sz w:val="24"/>
          <w:szCs w:val="24"/>
          <w:lang w:val="hy-AM"/>
        </w:rPr>
        <w:t xml:space="preserve"> </w:t>
      </w:r>
      <w:r w:rsidR="00B62A94" w:rsidRPr="00D32B7E">
        <w:rPr>
          <w:rFonts w:ascii="GHEA Grapalat" w:hAnsi="GHEA Grapalat"/>
          <w:color w:val="auto"/>
          <w:sz w:val="24"/>
          <w:szCs w:val="24"/>
          <w:lang w:val="hy-AM"/>
        </w:rPr>
        <w:t xml:space="preserve">սալի երկարությունն է </w:t>
      </w:r>
      <w:r w:rsidR="00B62A94" w:rsidRPr="00D32B7E">
        <w:rPr>
          <w:rFonts w:ascii="GHEA Grapalat" w:hAnsi="GHEA Grapalat"/>
          <w:sz w:val="24"/>
          <w:lang w:val="hy-AM"/>
        </w:rPr>
        <w:t xml:space="preserve">(սեղմման կարանների հեռավորությունը), </w:t>
      </w:r>
      <w:r w:rsidR="00490653" w:rsidRPr="00D32B7E">
        <w:rPr>
          <w:rFonts w:ascii="GHEA Grapalat" w:hAnsi="GHEA Grapalat"/>
          <w:sz w:val="24"/>
          <w:lang w:val="hy-AM"/>
        </w:rPr>
        <w:t>սմ,</w:t>
      </w:r>
      <w:r w:rsidR="00B62A94" w:rsidRPr="00D32B7E">
        <w:rPr>
          <w:rFonts w:ascii="GHEA Grapalat" w:hAnsi="GHEA Grapalat"/>
          <w:sz w:val="24"/>
          <w:lang w:val="hy-AM"/>
        </w:rPr>
        <w:t xml:space="preserve"> </w:t>
      </w:r>
    </w:p>
    <w:p w14:paraId="2028C689" w14:textId="7A1BF47E" w:rsidR="00D87071" w:rsidRPr="00D32B7E" w:rsidRDefault="0033449C">
      <w:pPr>
        <w:pStyle w:val="ListParagraph"/>
        <w:numPr>
          <w:ilvl w:val="0"/>
          <w:numId w:val="40"/>
        </w:numPr>
        <w:tabs>
          <w:tab w:val="left" w:pos="1080"/>
          <w:tab w:val="left" w:pos="1260"/>
          <w:tab w:val="left" w:pos="1620"/>
        </w:tabs>
        <w:autoSpaceDE w:val="0"/>
        <w:autoSpaceDN w:val="0"/>
        <w:adjustRightInd w:val="0"/>
        <w:spacing w:after="0" w:line="360" w:lineRule="auto"/>
        <w:ind w:left="90" w:right="0" w:firstLine="618"/>
        <w:rPr>
          <w:rFonts w:ascii="GHEA Grapalat" w:hAnsi="GHEA Grapalat"/>
          <w:color w:val="auto"/>
          <w:sz w:val="24"/>
          <w:szCs w:val="24"/>
          <w:lang w:val="hy-AM"/>
        </w:rPr>
      </w:pPr>
      <m:oMath>
        <m:r>
          <w:rPr>
            <w:rFonts w:ascii="Cambria Math" w:hAnsi="Cambria Math"/>
            <w:color w:val="auto"/>
            <w:sz w:val="28"/>
            <w:szCs w:val="28"/>
            <w:lang w:val="hy-AM"/>
          </w:rPr>
          <m:t>α</m:t>
        </m:r>
      </m:oMath>
      <w:r w:rsidRPr="00D32B7E">
        <w:rPr>
          <w:rFonts w:ascii="GHEA Grapalat" w:hAnsi="GHEA Grapalat"/>
          <w:sz w:val="24"/>
          <w:lang w:val="hy-AM"/>
        </w:rPr>
        <w:t>–</w:t>
      </w:r>
      <w:r w:rsidR="00C1363E">
        <w:rPr>
          <w:rFonts w:ascii="GHEA Grapalat" w:hAnsi="GHEA Grapalat"/>
          <w:sz w:val="24"/>
          <w:lang w:val="hy-AM"/>
        </w:rPr>
        <w:t xml:space="preserve"> </w:t>
      </w:r>
      <w:r w:rsidRPr="00D32B7E">
        <w:rPr>
          <w:rFonts w:ascii="GHEA Grapalat" w:hAnsi="GHEA Grapalat"/>
          <w:sz w:val="24"/>
          <w:lang w:val="hy-AM"/>
        </w:rPr>
        <w:t xml:space="preserve">բետոնի գծային ջերմաստիճանային ընդարձակման գործակիցն է,                                      </w:t>
      </w:r>
      <m:oMath>
        <m:r>
          <w:rPr>
            <w:rFonts w:ascii="Cambria Math" w:hAnsi="Cambria Math"/>
            <w:color w:val="auto"/>
            <w:sz w:val="24"/>
            <w:szCs w:val="24"/>
            <w:lang w:val="hy-AM"/>
          </w:rPr>
          <m:t>α=</m:t>
        </m:r>
        <m:sSup>
          <m:sSupPr>
            <m:ctrlPr>
              <w:rPr>
                <w:rFonts w:ascii="Cambria Math" w:hAnsi="Cambria Math"/>
                <w:i/>
                <w:color w:val="auto"/>
                <w:sz w:val="24"/>
                <w:szCs w:val="24"/>
                <w:lang w:val="hy-AM"/>
              </w:rPr>
            </m:ctrlPr>
          </m:sSupPr>
          <m:e>
            <m:r>
              <w:rPr>
                <w:rFonts w:ascii="Cambria Math" w:hAnsi="Cambria Math"/>
                <w:color w:val="auto"/>
                <w:sz w:val="24"/>
                <w:szCs w:val="24"/>
                <w:lang w:val="hy-AM"/>
              </w:rPr>
              <m:t>10</m:t>
            </m:r>
          </m:e>
          <m:sup>
            <m:r>
              <w:rPr>
                <w:rFonts w:ascii="Cambria Math" w:hAnsi="Cambria Math"/>
                <w:color w:val="auto"/>
                <w:sz w:val="24"/>
                <w:szCs w:val="24"/>
                <w:lang w:val="hy-AM"/>
              </w:rPr>
              <m:t>-5</m:t>
            </m:r>
          </m:sup>
        </m:sSup>
      </m:oMath>
      <w:r w:rsidRPr="00D32B7E">
        <w:rPr>
          <w:rFonts w:ascii="GHEA Grapalat" w:hAnsi="GHEA Grapalat"/>
          <w:color w:val="auto"/>
          <w:sz w:val="28"/>
          <w:szCs w:val="28"/>
          <w:lang w:val="hy-AM"/>
        </w:rPr>
        <w:t xml:space="preserve"> </w:t>
      </w:r>
      <w:r w:rsidRPr="00D32B7E">
        <w:rPr>
          <w:rFonts w:ascii="GHEA Grapalat" w:hAnsi="GHEA Grapalat"/>
          <w:color w:val="auto"/>
          <w:sz w:val="24"/>
          <w:szCs w:val="24"/>
          <w:lang w:val="hy-AM"/>
        </w:rPr>
        <w:t>1/աստ,</w:t>
      </w:r>
    </w:p>
    <w:p w14:paraId="57552DD1" w14:textId="1ECA3BE2" w:rsidR="00366E4B" w:rsidRPr="00D32B7E" w:rsidRDefault="0033449C">
      <w:pPr>
        <w:pStyle w:val="ListParagraph"/>
        <w:numPr>
          <w:ilvl w:val="0"/>
          <w:numId w:val="40"/>
        </w:numPr>
        <w:tabs>
          <w:tab w:val="left" w:pos="1080"/>
          <w:tab w:val="left" w:pos="1260"/>
          <w:tab w:val="left" w:pos="1620"/>
        </w:tabs>
        <w:autoSpaceDE w:val="0"/>
        <w:autoSpaceDN w:val="0"/>
        <w:adjustRightInd w:val="0"/>
        <w:spacing w:after="0" w:line="360" w:lineRule="auto"/>
        <w:ind w:left="90" w:right="0" w:firstLine="618"/>
        <w:rPr>
          <w:rFonts w:ascii="GHEA Grapalat" w:hAnsi="GHEA Grapalat"/>
          <w:sz w:val="24"/>
          <w:lang w:val="hy-AM"/>
        </w:rPr>
      </w:pPr>
      <m:oMath>
        <m:r>
          <w:rPr>
            <w:rFonts w:ascii="Cambria Math" w:hAnsi="Cambria Math"/>
            <w:color w:val="auto"/>
            <w:sz w:val="28"/>
            <w:szCs w:val="28"/>
            <w:lang w:val="hy-AM"/>
          </w:rPr>
          <m:t xml:space="preserve">∆ T </m:t>
        </m:r>
      </m:oMath>
      <w:r w:rsidRPr="00D32B7E">
        <w:rPr>
          <w:rFonts w:ascii="GHEA Grapalat" w:hAnsi="GHEA Grapalat"/>
          <w:sz w:val="24"/>
          <w:lang w:val="hy-AM"/>
        </w:rPr>
        <w:t xml:space="preserve">– </w:t>
      </w:r>
      <w:r w:rsidR="003D51AA" w:rsidRPr="00D32B7E">
        <w:rPr>
          <w:rFonts w:ascii="GHEA Grapalat" w:hAnsi="GHEA Grapalat"/>
          <w:sz w:val="24"/>
          <w:lang w:val="hy-AM"/>
        </w:rPr>
        <w:t xml:space="preserve">տարվա հաշվարկային </w:t>
      </w:r>
      <w:r w:rsidRPr="00D32B7E">
        <w:rPr>
          <w:rFonts w:ascii="GHEA Grapalat" w:hAnsi="GHEA Grapalat"/>
          <w:sz w:val="24"/>
          <w:lang w:val="hy-AM"/>
        </w:rPr>
        <w:t xml:space="preserve"> </w:t>
      </w:r>
      <w:r w:rsidR="003D51AA" w:rsidRPr="00D32B7E">
        <w:rPr>
          <w:rFonts w:ascii="GHEA Grapalat" w:hAnsi="GHEA Grapalat"/>
          <w:sz w:val="24"/>
          <w:lang w:val="hy-AM"/>
        </w:rPr>
        <w:t>ժամանակահատվածում սալի ըստ հաստության միջին շերտում ջերմաստիճանային փոփոխությունն է,</w:t>
      </w:r>
    </w:p>
    <w:p w14:paraId="79CB7FAB" w14:textId="49289D20" w:rsidR="00231B07" w:rsidRPr="00D32B7E" w:rsidRDefault="00231B07">
      <w:pPr>
        <w:pStyle w:val="ListParagraph"/>
        <w:numPr>
          <w:ilvl w:val="0"/>
          <w:numId w:val="40"/>
        </w:numPr>
        <w:tabs>
          <w:tab w:val="left" w:pos="1080"/>
          <w:tab w:val="left" w:pos="1260"/>
          <w:tab w:val="left" w:pos="1620"/>
        </w:tabs>
        <w:autoSpaceDE w:val="0"/>
        <w:autoSpaceDN w:val="0"/>
        <w:adjustRightInd w:val="0"/>
        <w:spacing w:after="0" w:line="360" w:lineRule="auto"/>
        <w:ind w:left="90" w:right="0" w:firstLine="618"/>
        <w:rPr>
          <w:rFonts w:ascii="GHEA Grapalat" w:hAnsi="GHEA Grapalat"/>
          <w:color w:val="auto"/>
          <w:sz w:val="24"/>
          <w:lang w:val="hy-AM"/>
        </w:rPr>
      </w:pPr>
      <m:oMath>
        <m:r>
          <w:rPr>
            <w:rFonts w:ascii="Cambria Math" w:hAnsi="Cambria Math"/>
            <w:color w:val="auto"/>
            <w:sz w:val="28"/>
            <w:szCs w:val="28"/>
            <w:lang w:val="hy-AM"/>
          </w:rPr>
          <m:t>ω</m:t>
        </m:r>
      </m:oMath>
      <w:r w:rsidRPr="00D32B7E">
        <w:rPr>
          <w:rFonts w:ascii="GHEA Grapalat" w:hAnsi="GHEA Grapalat"/>
          <w:sz w:val="24"/>
          <w:lang w:val="hy-AM"/>
        </w:rPr>
        <w:t xml:space="preserve">– ծածկի սալի ճկվածքն է  (ուղղաձիգ տեղաշարժը) լայնական կարանի երկարությամբ հաշվարկային կետում հաշվարկային բեռնվածքի ազդեցությունից: Որոշվում է առաձգական հիմնատակերի վրա սալերի հաշվարկի ցանկացած մեթոդով, կամ հերմետիկացումից անմիջականորեն </w:t>
      </w:r>
      <w:r w:rsidRPr="00D32B7E">
        <w:rPr>
          <w:rFonts w:ascii="GHEA Grapalat" w:hAnsi="GHEA Grapalat"/>
          <w:color w:val="auto"/>
          <w:sz w:val="24"/>
          <w:lang w:val="hy-AM"/>
        </w:rPr>
        <w:t xml:space="preserve">առաջ՝ </w:t>
      </w:r>
      <w:r w:rsidR="00E30349" w:rsidRPr="00D32B7E">
        <w:rPr>
          <w:rFonts w:ascii="GHEA Grapalat" w:hAnsi="GHEA Grapalat"/>
          <w:color w:val="auto"/>
          <w:sz w:val="24"/>
          <w:lang w:val="hy-AM"/>
        </w:rPr>
        <w:t>ավտոմ</w:t>
      </w:r>
      <w:r w:rsidR="00CF307C" w:rsidRPr="00D32B7E">
        <w:rPr>
          <w:rFonts w:ascii="GHEA Grapalat" w:hAnsi="GHEA Grapalat"/>
          <w:color w:val="auto"/>
          <w:sz w:val="24"/>
          <w:lang w:val="hy-AM"/>
        </w:rPr>
        <w:t>ո</w:t>
      </w:r>
      <w:r w:rsidR="00E30349" w:rsidRPr="00D32B7E">
        <w:rPr>
          <w:rFonts w:ascii="GHEA Grapalat" w:hAnsi="GHEA Grapalat"/>
          <w:color w:val="auto"/>
          <w:sz w:val="24"/>
          <w:lang w:val="hy-AM"/>
        </w:rPr>
        <w:t>բ</w:t>
      </w:r>
      <w:r w:rsidR="000B2376" w:rsidRPr="00D32B7E">
        <w:rPr>
          <w:rFonts w:ascii="GHEA Grapalat" w:hAnsi="GHEA Grapalat"/>
          <w:color w:val="auto"/>
          <w:sz w:val="24"/>
          <w:lang w:val="hy-AM"/>
        </w:rPr>
        <w:t>ի</w:t>
      </w:r>
      <w:r w:rsidR="00E30349" w:rsidRPr="00D32B7E">
        <w:rPr>
          <w:rFonts w:ascii="GHEA Grapalat" w:hAnsi="GHEA Grapalat"/>
          <w:color w:val="auto"/>
          <w:sz w:val="24"/>
          <w:lang w:val="hy-AM"/>
        </w:rPr>
        <w:t xml:space="preserve">լի </w:t>
      </w:r>
      <w:r w:rsidRPr="00D32B7E">
        <w:rPr>
          <w:rFonts w:ascii="GHEA Grapalat" w:hAnsi="GHEA Grapalat"/>
          <w:color w:val="auto"/>
          <w:sz w:val="24"/>
          <w:lang w:val="hy-AM"/>
        </w:rPr>
        <w:t>փորձ</w:t>
      </w:r>
      <w:r w:rsidR="00E30349" w:rsidRPr="00D32B7E">
        <w:rPr>
          <w:rFonts w:ascii="GHEA Grapalat" w:hAnsi="GHEA Grapalat"/>
          <w:color w:val="auto"/>
          <w:sz w:val="24"/>
          <w:lang w:val="hy-AM"/>
        </w:rPr>
        <w:t>նական անցումով</w:t>
      </w:r>
      <w:r w:rsidRPr="00D32B7E">
        <w:rPr>
          <w:rFonts w:ascii="GHEA Grapalat" w:hAnsi="GHEA Grapalat"/>
          <w:color w:val="auto"/>
          <w:sz w:val="24"/>
          <w:lang w:val="hy-AM"/>
        </w:rPr>
        <w:t>:</w:t>
      </w:r>
    </w:p>
    <w:p w14:paraId="0EEDADAC" w14:textId="5EDAEDA9" w:rsidR="00B62A94" w:rsidRPr="00AF558F" w:rsidRDefault="00366E4B">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sz w:val="24"/>
          <w:lang w:val="hy-AM"/>
        </w:rPr>
      </w:pPr>
      <w:r w:rsidRPr="00AF558F">
        <w:rPr>
          <w:rFonts w:ascii="GHEA Grapalat" w:hAnsi="GHEA Grapalat"/>
          <w:color w:val="auto"/>
          <w:sz w:val="24"/>
          <w:lang w:val="hy-AM"/>
        </w:rPr>
        <w:t xml:space="preserve"> </w:t>
      </w:r>
      <w:r w:rsidR="00562154" w:rsidRPr="00AF558F">
        <w:rPr>
          <w:rFonts w:ascii="GHEA Grapalat" w:hAnsi="GHEA Grapalat"/>
          <w:color w:val="auto"/>
          <w:sz w:val="24"/>
          <w:lang w:val="hy-AM"/>
        </w:rPr>
        <w:t>Հ</w:t>
      </w:r>
      <w:r w:rsidR="00B62A94" w:rsidRPr="00AF558F">
        <w:rPr>
          <w:rFonts w:ascii="GHEA Grapalat" w:hAnsi="GHEA Grapalat"/>
          <w:color w:val="auto"/>
          <w:sz w:val="24"/>
          <w:lang w:val="hy-AM"/>
        </w:rPr>
        <w:t xml:space="preserve">երմետիկի նյութի </w:t>
      </w:r>
      <m:oMath>
        <m:sSub>
          <m:sSubPr>
            <m:ctrlPr>
              <w:rPr>
                <w:rFonts w:ascii="Cambria Math" w:hAnsi="Cambria Math"/>
                <w:color w:val="auto"/>
                <w:sz w:val="24"/>
                <w:lang w:val="hy-AM"/>
              </w:rPr>
            </m:ctrlPr>
          </m:sSubPr>
          <m:e>
            <m:r>
              <w:rPr>
                <w:rFonts w:ascii="Cambria Math" w:hAnsi="Cambria Math"/>
                <w:color w:val="auto"/>
                <w:sz w:val="24"/>
                <w:lang w:val="hy-AM"/>
              </w:rPr>
              <m:t>ε</m:t>
            </m:r>
          </m:e>
          <m:sub>
            <m:r>
              <m:rPr>
                <m:sty m:val="p"/>
              </m:rPr>
              <w:rPr>
                <w:rFonts w:ascii="Cambria Math" w:hAnsi="Cambria Math"/>
                <w:color w:val="auto"/>
                <w:sz w:val="24"/>
                <w:lang w:val="hy-AM"/>
              </w:rPr>
              <m:t>սհ</m:t>
            </m:r>
          </m:sub>
        </m:sSub>
      </m:oMath>
      <w:r w:rsidR="00B62A94" w:rsidRPr="00AF558F">
        <w:rPr>
          <w:rFonts w:ascii="GHEA Grapalat" w:hAnsi="GHEA Grapalat"/>
          <w:color w:val="auto"/>
          <w:sz w:val="24"/>
          <w:lang w:val="hy-AM"/>
        </w:rPr>
        <w:t xml:space="preserve"> սահմանային դեֆորմատիվություն</w:t>
      </w:r>
      <w:r w:rsidR="00D9026E" w:rsidRPr="00AF558F">
        <w:rPr>
          <w:rFonts w:ascii="GHEA Grapalat" w:hAnsi="GHEA Grapalat"/>
          <w:color w:val="auto"/>
          <w:sz w:val="24"/>
          <w:lang w:val="hy-AM"/>
        </w:rPr>
        <w:t>ը</w:t>
      </w:r>
      <w:r w:rsidR="00E435C4" w:rsidRPr="00AF558F">
        <w:rPr>
          <w:rFonts w:ascii="GHEA Grapalat" w:hAnsi="GHEA Grapalat"/>
          <w:color w:val="auto"/>
          <w:sz w:val="24"/>
          <w:lang w:val="hy-AM"/>
        </w:rPr>
        <w:t xml:space="preserve"> պետք է համապատասխանի </w:t>
      </w:r>
      <w:r w:rsidR="002D2D17" w:rsidRPr="00AF558F">
        <w:rPr>
          <w:rFonts w:ascii="GHEA Grapalat" w:hAnsi="GHEA Grapalat"/>
          <w:color w:val="auto"/>
          <w:sz w:val="24"/>
          <w:lang w:val="hy-AM"/>
        </w:rPr>
        <w:t xml:space="preserve">ճանապարհի տեղաբաշխման շրջանի համար </w:t>
      </w:r>
      <w:r w:rsidR="00680ECA" w:rsidRPr="00AF558F">
        <w:rPr>
          <w:rFonts w:ascii="GHEA Grapalat" w:hAnsi="GHEA Grapalat"/>
          <w:color w:val="auto"/>
          <w:sz w:val="24"/>
          <w:lang w:val="hy-AM"/>
        </w:rPr>
        <w:t xml:space="preserve">հաշվարկային ջերմաստիճանին, որը պետք է որոշվի </w:t>
      </w:r>
      <w:r w:rsidR="000522AA" w:rsidRPr="00AF558F">
        <w:rPr>
          <w:rFonts w:ascii="GHEA Grapalat" w:hAnsi="GHEA Grapalat"/>
          <w:color w:val="auto"/>
          <w:sz w:val="24"/>
          <w:lang w:val="hy-AM"/>
        </w:rPr>
        <w:t>ՀՀ քաղաքաշինության կոմիտեի նախագահի 2024 թվականի հունվարի 15-ի  N</w:t>
      </w:r>
      <w:r w:rsidR="00F2614C">
        <w:rPr>
          <w:rFonts w:ascii="GHEA Grapalat" w:hAnsi="GHEA Grapalat"/>
          <w:color w:val="auto"/>
          <w:sz w:val="24"/>
          <w:lang w:val="hy-AM"/>
        </w:rPr>
        <w:t xml:space="preserve"> </w:t>
      </w:r>
      <w:r w:rsidR="000522AA" w:rsidRPr="00AF558F">
        <w:rPr>
          <w:rFonts w:ascii="GHEA Grapalat" w:hAnsi="GHEA Grapalat"/>
          <w:color w:val="auto"/>
          <w:sz w:val="24"/>
          <w:lang w:val="hy-AM"/>
        </w:rPr>
        <w:t>03-Ն հրամանով հաստատված ՀՀՇՆ 22-01-2024</w:t>
      </w:r>
      <w:r w:rsidR="000522AA" w:rsidRPr="00AF558F">
        <w:rPr>
          <w:rFonts w:ascii="GHEA Grapalat" w:hAnsi="GHEA Grapalat"/>
          <w:sz w:val="24"/>
          <w:lang w:val="hy-AM"/>
        </w:rPr>
        <w:t xml:space="preserve"> </w:t>
      </w:r>
      <w:r w:rsidR="00351450">
        <w:rPr>
          <w:rFonts w:ascii="GHEA Grapalat" w:hAnsi="GHEA Grapalat"/>
          <w:sz w:val="24"/>
          <w:lang w:val="hy-AM"/>
        </w:rPr>
        <w:t>«</w:t>
      </w:r>
      <w:r w:rsidR="000522AA" w:rsidRPr="00AF558F">
        <w:rPr>
          <w:rFonts w:ascii="GHEA Grapalat" w:hAnsi="GHEA Grapalat"/>
          <w:sz w:val="24"/>
          <w:lang w:val="hy-AM"/>
        </w:rPr>
        <w:t>Շինարարական կլիմայաբանություն</w:t>
      </w:r>
      <w:r w:rsidR="00351450" w:rsidRPr="00677A99">
        <w:rPr>
          <w:rFonts w:ascii="GHEA Grapalat" w:hAnsi="GHEA Grapalat"/>
          <w:sz w:val="24"/>
          <w:lang w:val="hy-AM"/>
        </w:rPr>
        <w:t>»</w:t>
      </w:r>
      <w:r w:rsidR="000522AA" w:rsidRPr="00677A99">
        <w:rPr>
          <w:rFonts w:ascii="GHEA Grapalat" w:hAnsi="GHEA Grapalat"/>
          <w:sz w:val="24"/>
          <w:lang w:val="hy-AM"/>
        </w:rPr>
        <w:t xml:space="preserve"> </w:t>
      </w:r>
      <w:r w:rsidR="00F2614C" w:rsidRPr="00677A99">
        <w:rPr>
          <w:rFonts w:ascii="GHEA Grapalat" w:hAnsi="GHEA Grapalat"/>
          <w:sz w:val="24"/>
          <w:lang w:val="hy-AM"/>
        </w:rPr>
        <w:t xml:space="preserve">շինարարական </w:t>
      </w:r>
      <w:r w:rsidR="002D2D17" w:rsidRPr="00677A99">
        <w:rPr>
          <w:rFonts w:ascii="GHEA Grapalat" w:hAnsi="GHEA Grapalat"/>
          <w:sz w:val="24"/>
          <w:lang w:val="hy-AM"/>
        </w:rPr>
        <w:t>նորմերով</w:t>
      </w:r>
      <w:r w:rsidR="002D2D17" w:rsidRPr="00AF558F">
        <w:rPr>
          <w:rFonts w:ascii="GHEA Grapalat" w:hAnsi="GHEA Grapalat"/>
          <w:sz w:val="24"/>
          <w:lang w:val="hy-AM"/>
        </w:rPr>
        <w:t xml:space="preserve"> սահմանված  </w:t>
      </w:r>
      <w:r w:rsidR="00E435C4" w:rsidRPr="00AF558F">
        <w:rPr>
          <w:rFonts w:ascii="GHEA Grapalat" w:hAnsi="GHEA Grapalat"/>
          <w:sz w:val="24"/>
          <w:lang w:val="hy-AM"/>
        </w:rPr>
        <w:t>տարվա առավել ցուրտ ժամանակահատված</w:t>
      </w:r>
      <w:r w:rsidR="00680ECA" w:rsidRPr="00AF558F">
        <w:rPr>
          <w:rFonts w:ascii="GHEA Grapalat" w:hAnsi="GHEA Grapalat"/>
          <w:sz w:val="24"/>
          <w:lang w:val="hy-AM"/>
        </w:rPr>
        <w:t>ի</w:t>
      </w:r>
      <w:r w:rsidR="002D2D17" w:rsidRPr="00AF558F">
        <w:rPr>
          <w:rFonts w:ascii="GHEA Grapalat" w:hAnsi="GHEA Grapalat"/>
          <w:sz w:val="24"/>
          <w:lang w:val="hy-AM"/>
        </w:rPr>
        <w:t xml:space="preserve"> առավել ցուրտ օրվա</w:t>
      </w:r>
      <w:r w:rsidR="00680ECA" w:rsidRPr="00AF558F">
        <w:rPr>
          <w:rFonts w:ascii="GHEA Grapalat" w:hAnsi="GHEA Grapalat"/>
          <w:sz w:val="24"/>
          <w:lang w:val="hy-AM"/>
        </w:rPr>
        <w:t>ն:</w:t>
      </w:r>
      <w:r w:rsidR="002D2D17" w:rsidRPr="00AF558F">
        <w:rPr>
          <w:rFonts w:ascii="GHEA Grapalat" w:hAnsi="GHEA Grapalat"/>
          <w:sz w:val="24"/>
          <w:lang w:val="hy-AM"/>
        </w:rPr>
        <w:t xml:space="preserve"> </w:t>
      </w:r>
    </w:p>
    <w:bookmarkEnd w:id="66"/>
    <w:p w14:paraId="4F2C5E59" w14:textId="77777777" w:rsidR="000522AA" w:rsidRPr="00AF558F" w:rsidRDefault="000522AA" w:rsidP="007F2C4E">
      <w:pPr>
        <w:spacing w:after="0" w:line="240" w:lineRule="auto"/>
        <w:ind w:right="0" w:firstLine="0"/>
        <w:jc w:val="left"/>
        <w:rPr>
          <w:rFonts w:ascii="GHEA Grapalat" w:hAnsi="GHEA Grapalat"/>
          <w:sz w:val="24"/>
          <w:lang w:val="hy-AM"/>
        </w:rPr>
      </w:pPr>
    </w:p>
    <w:p w14:paraId="742C6561" w14:textId="77777777" w:rsidR="001135F3" w:rsidRPr="00AF558F" w:rsidRDefault="00B2462C">
      <w:pPr>
        <w:pStyle w:val="a0"/>
        <w:numPr>
          <w:ilvl w:val="1"/>
          <w:numId w:val="6"/>
        </w:numPr>
        <w:tabs>
          <w:tab w:val="left" w:pos="1080"/>
          <w:tab w:val="left" w:pos="1260"/>
        </w:tabs>
        <w:spacing w:line="360" w:lineRule="auto"/>
        <w:jc w:val="center"/>
        <w:rPr>
          <w:color w:val="auto"/>
          <w:sz w:val="24"/>
        </w:rPr>
      </w:pPr>
      <w:r w:rsidRPr="00557F0C">
        <w:rPr>
          <w:color w:val="auto"/>
          <w:sz w:val="24"/>
        </w:rPr>
        <w:t xml:space="preserve"> </w:t>
      </w:r>
      <w:r w:rsidR="000D7C7A" w:rsidRPr="00AF558F">
        <w:rPr>
          <w:color w:val="auto"/>
          <w:sz w:val="24"/>
        </w:rPr>
        <w:t xml:space="preserve">ԵՐԿՇԵՐՏ </w:t>
      </w:r>
      <w:r w:rsidR="001135F3" w:rsidRPr="00AF558F">
        <w:rPr>
          <w:color w:val="auto"/>
          <w:sz w:val="24"/>
        </w:rPr>
        <w:t xml:space="preserve"> ՑԵՄԵՆՏԲԵՏՈՆԵ ԾԱԾԿ</w:t>
      </w:r>
      <w:r w:rsidR="000D7C7A" w:rsidRPr="00AF558F">
        <w:rPr>
          <w:color w:val="auto"/>
          <w:sz w:val="24"/>
        </w:rPr>
        <w:t>ԵՐ</w:t>
      </w:r>
      <w:r w:rsidR="001135F3" w:rsidRPr="00AF558F">
        <w:rPr>
          <w:color w:val="auto"/>
          <w:sz w:val="24"/>
        </w:rPr>
        <w:t>Ի ՀԱՇՎԱՐԿԸ</w:t>
      </w:r>
    </w:p>
    <w:p w14:paraId="663A2D67" w14:textId="77777777" w:rsidR="00466876" w:rsidRPr="00AF558F" w:rsidRDefault="00871085">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AF558F">
        <w:rPr>
          <w:rFonts w:ascii="GHEA Grapalat" w:hAnsi="GHEA Grapalat"/>
          <w:color w:val="auto"/>
          <w:sz w:val="24"/>
          <w:lang w:val="hy-AM"/>
        </w:rPr>
        <w:t xml:space="preserve">Բետոնատեղադրիչ համալիրի մեկ անցմամբ իրականացվող երկշերտ ցեմենտբետոնային ծածկերի հաշվարկի համար պետք է նշանակել կոնստրուկտիվ շերտերի հաստությունները, ընդ որում,  </w:t>
      </w:r>
      <w:r w:rsidR="00466876" w:rsidRPr="00AF558F">
        <w:rPr>
          <w:rFonts w:ascii="GHEA Grapalat" w:hAnsi="GHEA Grapalat"/>
          <w:color w:val="auto"/>
          <w:sz w:val="24"/>
          <w:lang w:val="hy-AM"/>
        </w:rPr>
        <w:t>ծածկի վերին շերտի հաստությունը պետք է ընդունել ոչ պակաս կարանի կտրման խորությունից, եթե ստորին շերտի ըստ սառնակայունության դասը ավելի ցածր է, քան վերին շերտինը և ոչ պակաս 5 սմ։ Ստորին շերտի հաստությունը պետք է ընդունել հաշվարկով։</w:t>
      </w:r>
    </w:p>
    <w:p w14:paraId="60ECA94C" w14:textId="46872781" w:rsidR="00842871" w:rsidRPr="00677A99" w:rsidRDefault="0020680F">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677A99">
        <w:rPr>
          <w:rFonts w:ascii="GHEA Grapalat" w:hAnsi="GHEA Grapalat"/>
          <w:color w:val="auto"/>
          <w:sz w:val="24"/>
          <w:lang w:val="hy-AM"/>
        </w:rPr>
        <w:lastRenderedPageBreak/>
        <w:t xml:space="preserve">Երկշերտ ծածկի նյութերին </w:t>
      </w:r>
      <w:r w:rsidR="00466876" w:rsidRPr="00677A99">
        <w:rPr>
          <w:rFonts w:ascii="GHEA Grapalat" w:hAnsi="GHEA Grapalat"/>
          <w:color w:val="auto"/>
          <w:sz w:val="24"/>
          <w:lang w:val="hy-AM"/>
        </w:rPr>
        <w:t>ն</w:t>
      </w:r>
      <w:r w:rsidRPr="00677A99">
        <w:rPr>
          <w:rFonts w:ascii="GHEA Grapalat" w:hAnsi="GHEA Grapalat"/>
          <w:color w:val="auto"/>
          <w:sz w:val="24"/>
          <w:lang w:val="hy-AM"/>
        </w:rPr>
        <w:t xml:space="preserve">երկայացվող պահանջները </w:t>
      </w:r>
      <w:r w:rsidR="00466876" w:rsidRPr="00677A99">
        <w:rPr>
          <w:rFonts w:ascii="GHEA Grapalat" w:hAnsi="GHEA Grapalat"/>
          <w:color w:val="auto"/>
          <w:sz w:val="24"/>
          <w:lang w:val="hy-AM"/>
        </w:rPr>
        <w:t xml:space="preserve"> </w:t>
      </w:r>
      <w:r w:rsidR="00842871" w:rsidRPr="00677A99">
        <w:rPr>
          <w:rFonts w:ascii="GHEA Grapalat" w:hAnsi="GHEA Grapalat"/>
          <w:color w:val="auto"/>
          <w:sz w:val="24"/>
          <w:lang w:val="hy-AM"/>
        </w:rPr>
        <w:t xml:space="preserve">ներկայացված են </w:t>
      </w:r>
      <w:r w:rsidR="001C03CD" w:rsidRPr="00677A99">
        <w:rPr>
          <w:rFonts w:ascii="GHEA Grapalat" w:hAnsi="GHEA Grapalat"/>
          <w:color w:val="auto"/>
          <w:sz w:val="24"/>
          <w:lang w:val="hy-AM"/>
        </w:rPr>
        <w:t xml:space="preserve">սույն </w:t>
      </w:r>
      <w:r w:rsidR="00842871" w:rsidRPr="00677A99">
        <w:rPr>
          <w:rFonts w:ascii="GHEA Grapalat" w:hAnsi="GHEA Grapalat"/>
          <w:color w:val="auto"/>
          <w:sz w:val="24"/>
          <w:lang w:val="hy-AM"/>
        </w:rPr>
        <w:t xml:space="preserve">կանոնների հավաքածուի  </w:t>
      </w:r>
      <w:r w:rsidR="001C03CD" w:rsidRPr="00677A99">
        <w:rPr>
          <w:rFonts w:ascii="GHEA Grapalat" w:hAnsi="GHEA Grapalat"/>
          <w:color w:val="auto"/>
          <w:sz w:val="24"/>
          <w:lang w:val="hy-AM"/>
        </w:rPr>
        <w:t xml:space="preserve">1-ին </w:t>
      </w:r>
      <w:r w:rsidR="00842871" w:rsidRPr="00677A99">
        <w:rPr>
          <w:rFonts w:ascii="GHEA Grapalat" w:hAnsi="GHEA Grapalat"/>
          <w:color w:val="auto"/>
          <w:sz w:val="24"/>
          <w:lang w:val="hy-AM"/>
        </w:rPr>
        <w:t>աղյուսակում։</w:t>
      </w:r>
    </w:p>
    <w:p w14:paraId="7227C37D" w14:textId="767851BB" w:rsidR="00F53EA0" w:rsidRPr="00AF558F" w:rsidRDefault="00864733">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677A99">
        <w:rPr>
          <w:rFonts w:ascii="GHEA Grapalat" w:hAnsi="GHEA Grapalat"/>
          <w:color w:val="auto"/>
          <w:sz w:val="24"/>
          <w:lang w:val="hy-AM"/>
        </w:rPr>
        <w:t xml:space="preserve">Երկշերտ ծածկը </w:t>
      </w:r>
      <w:r w:rsidR="00734091" w:rsidRPr="00677A99">
        <w:rPr>
          <w:rFonts w:ascii="GHEA Grapalat" w:hAnsi="GHEA Grapalat"/>
          <w:color w:val="auto"/>
          <w:sz w:val="24"/>
          <w:lang w:val="hy-AM"/>
        </w:rPr>
        <w:t xml:space="preserve">պետք է </w:t>
      </w:r>
      <w:r w:rsidRPr="00677A99">
        <w:rPr>
          <w:rFonts w:ascii="GHEA Grapalat" w:hAnsi="GHEA Grapalat"/>
          <w:color w:val="auto"/>
          <w:sz w:val="24"/>
          <w:lang w:val="hy-AM"/>
        </w:rPr>
        <w:t>բեր</w:t>
      </w:r>
      <w:r w:rsidR="00734091" w:rsidRPr="00677A99">
        <w:rPr>
          <w:rFonts w:ascii="GHEA Grapalat" w:hAnsi="GHEA Grapalat"/>
          <w:color w:val="auto"/>
          <w:sz w:val="24"/>
          <w:lang w:val="hy-AM"/>
        </w:rPr>
        <w:t>ել</w:t>
      </w:r>
      <w:r w:rsidRPr="00677A99">
        <w:rPr>
          <w:rFonts w:ascii="GHEA Grapalat" w:hAnsi="GHEA Grapalat"/>
          <w:color w:val="auto"/>
          <w:sz w:val="24"/>
          <w:lang w:val="hy-AM"/>
        </w:rPr>
        <w:t xml:space="preserve"> </w:t>
      </w:r>
      <w:r w:rsidR="00346ACA" w:rsidRPr="00677A99">
        <w:rPr>
          <w:rFonts w:ascii="GHEA Grapalat" w:hAnsi="GHEA Grapalat"/>
          <w:color w:val="auto"/>
          <w:sz w:val="24"/>
          <w:lang w:val="hy-AM"/>
        </w:rPr>
        <w:t xml:space="preserve">համարժեք </w:t>
      </w:r>
      <w:r w:rsidRPr="00677A99">
        <w:rPr>
          <w:rFonts w:ascii="GHEA Grapalat" w:hAnsi="GHEA Grapalat"/>
          <w:color w:val="auto"/>
          <w:sz w:val="24"/>
          <w:lang w:val="hy-AM"/>
        </w:rPr>
        <w:t>միաշերտի</w:t>
      </w:r>
      <w:r w:rsidRPr="00AF558F">
        <w:rPr>
          <w:rFonts w:ascii="GHEA Grapalat" w:hAnsi="GHEA Grapalat"/>
          <w:color w:val="auto"/>
          <w:sz w:val="24"/>
          <w:lang w:val="hy-AM"/>
        </w:rPr>
        <w:t xml:space="preserve">, որը բնութագրվում է  </w:t>
      </w:r>
      <m:oMath>
        <m:r>
          <w:rPr>
            <w:rFonts w:ascii="Cambria Math" w:hAnsi="Cambria Math"/>
            <w:color w:val="auto"/>
            <w:sz w:val="24"/>
            <w:lang w:val="hy-AM"/>
          </w:rPr>
          <m:t>h</m:t>
        </m:r>
        <m:r>
          <m:rPr>
            <m:sty m:val="p"/>
          </m:rPr>
          <w:rPr>
            <w:rFonts w:ascii="Cambria Math" w:hAnsi="Cambria Math"/>
            <w:color w:val="auto"/>
            <w:sz w:val="24"/>
            <w:lang w:val="hy-AM"/>
          </w:rPr>
          <m:t>=</m:t>
        </m:r>
        <m:sSub>
          <m:sSubPr>
            <m:ctrlPr>
              <w:rPr>
                <w:rFonts w:ascii="Cambria Math" w:hAnsi="Cambria Math"/>
                <w:color w:val="auto"/>
                <w:sz w:val="24"/>
                <w:lang w:val="hy-AM"/>
              </w:rPr>
            </m:ctrlPr>
          </m:sSubPr>
          <m:e>
            <m:r>
              <w:rPr>
                <w:rFonts w:ascii="Cambria Math" w:hAnsi="Cambria Math"/>
                <w:color w:val="auto"/>
                <w:sz w:val="24"/>
                <w:lang w:val="hy-AM"/>
              </w:rPr>
              <m:t>h</m:t>
            </m:r>
          </m:e>
          <m:sub>
            <m:r>
              <m:rPr>
                <m:sty m:val="p"/>
              </m:rPr>
              <w:rPr>
                <w:rFonts w:ascii="Cambria Math" w:hAnsi="Cambria Math"/>
                <w:color w:val="auto"/>
                <w:sz w:val="24"/>
                <w:lang w:val="hy-AM"/>
              </w:rPr>
              <m:t>1</m:t>
            </m:r>
          </m:sub>
        </m:sSub>
        <m:r>
          <m:rPr>
            <m:sty m:val="p"/>
          </m:rPr>
          <w:rPr>
            <w:rFonts w:ascii="Cambria Math" w:hAnsi="Cambria Math"/>
            <w:color w:val="auto"/>
            <w:sz w:val="24"/>
            <w:lang w:val="hy-AM"/>
          </w:rPr>
          <m:t>+</m:t>
        </m:r>
        <m:sSub>
          <m:sSubPr>
            <m:ctrlPr>
              <w:rPr>
                <w:rFonts w:ascii="Cambria Math" w:hAnsi="Cambria Math"/>
                <w:color w:val="auto"/>
                <w:sz w:val="24"/>
                <w:lang w:val="hy-AM"/>
              </w:rPr>
            </m:ctrlPr>
          </m:sSubPr>
          <m:e>
            <m:r>
              <w:rPr>
                <w:rFonts w:ascii="Cambria Math" w:hAnsi="Cambria Math"/>
                <w:color w:val="auto"/>
                <w:sz w:val="24"/>
                <w:lang w:val="hy-AM"/>
              </w:rPr>
              <m:t>h</m:t>
            </m:r>
          </m:e>
          <m:sub>
            <m:r>
              <m:rPr>
                <m:sty m:val="p"/>
              </m:rPr>
              <w:rPr>
                <w:rFonts w:ascii="Cambria Math" w:hAnsi="Cambria Math"/>
                <w:color w:val="auto"/>
                <w:sz w:val="24"/>
                <w:lang w:val="hy-AM"/>
              </w:rPr>
              <m:t>2</m:t>
            </m:r>
          </m:sub>
        </m:sSub>
      </m:oMath>
      <w:r w:rsidRPr="00AF558F">
        <w:rPr>
          <w:rFonts w:ascii="GHEA Grapalat" w:hAnsi="GHEA Grapalat"/>
          <w:color w:val="auto"/>
          <w:sz w:val="24"/>
          <w:lang w:val="hy-AM"/>
        </w:rPr>
        <w:t xml:space="preserve"> </w:t>
      </w:r>
      <w:r w:rsidR="000D01EA" w:rsidRPr="00AF558F">
        <w:rPr>
          <w:rFonts w:ascii="GHEA Grapalat" w:hAnsi="GHEA Grapalat"/>
          <w:color w:val="auto"/>
          <w:sz w:val="24"/>
          <w:lang w:val="hy-AM"/>
        </w:rPr>
        <w:t>հաստությամբ</w:t>
      </w:r>
      <w:r w:rsidR="00F53EA0" w:rsidRPr="00AF558F">
        <w:rPr>
          <w:rFonts w:ascii="GHEA Grapalat" w:hAnsi="GHEA Grapalat"/>
          <w:color w:val="auto"/>
          <w:sz w:val="24"/>
          <w:lang w:val="hy-AM"/>
        </w:rPr>
        <w:t xml:space="preserve">, առաձգականության </w:t>
      </w:r>
      <m:oMath>
        <m:sSub>
          <m:sSubPr>
            <m:ctrlPr>
              <w:rPr>
                <w:rFonts w:ascii="Cambria Math" w:hAnsi="Cambria Math"/>
                <w:color w:val="auto"/>
                <w:sz w:val="24"/>
                <w:lang w:val="hy-AM"/>
              </w:rPr>
            </m:ctrlPr>
          </m:sSubPr>
          <m:e>
            <m:r>
              <w:rPr>
                <w:rFonts w:ascii="Cambria Math" w:hAnsi="Cambria Math"/>
                <w:color w:val="auto"/>
                <w:sz w:val="24"/>
                <w:lang w:val="hy-AM"/>
              </w:rPr>
              <m:t>E</m:t>
            </m:r>
          </m:e>
          <m:sub>
            <m:r>
              <m:rPr>
                <m:sty m:val="p"/>
              </m:rPr>
              <w:rPr>
                <w:rFonts w:ascii="Cambria Math" w:hAnsi="Cambria Math"/>
                <w:color w:val="auto"/>
                <w:sz w:val="24"/>
                <w:lang w:val="hy-AM"/>
              </w:rPr>
              <m:t>միջ</m:t>
            </m:r>
          </m:sub>
        </m:sSub>
        <m:r>
          <m:rPr>
            <m:sty m:val="p"/>
          </m:rPr>
          <w:rPr>
            <w:rFonts w:ascii="Cambria Math" w:hAnsi="Cambria Math"/>
            <w:color w:val="auto"/>
            <w:sz w:val="24"/>
            <w:lang w:val="hy-AM"/>
          </w:rPr>
          <m:t>=</m:t>
        </m:r>
        <m:nary>
          <m:naryPr>
            <m:chr m:val="∑"/>
            <m:limLoc m:val="undOvr"/>
            <m:subHide m:val="1"/>
            <m:supHide m:val="1"/>
            <m:ctrlPr>
              <w:rPr>
                <w:rFonts w:ascii="Cambria Math" w:hAnsi="Cambria Math"/>
                <w:color w:val="auto"/>
                <w:sz w:val="24"/>
                <w:lang w:val="hy-AM"/>
              </w:rPr>
            </m:ctrlPr>
          </m:naryPr>
          <m:sub/>
          <m:sup/>
          <m:e>
            <m:f>
              <m:fPr>
                <m:ctrlPr>
                  <w:rPr>
                    <w:rFonts w:ascii="Cambria Math" w:hAnsi="Cambria Math"/>
                    <w:color w:val="auto"/>
                    <w:sz w:val="24"/>
                    <w:lang w:val="hy-AM"/>
                  </w:rPr>
                </m:ctrlPr>
              </m:fPr>
              <m:num>
                <m:sSub>
                  <m:sSubPr>
                    <m:ctrlPr>
                      <w:rPr>
                        <w:rFonts w:ascii="Cambria Math" w:hAnsi="Cambria Math"/>
                        <w:color w:val="auto"/>
                        <w:sz w:val="24"/>
                        <w:lang w:val="hy-AM"/>
                      </w:rPr>
                    </m:ctrlPr>
                  </m:sSubPr>
                  <m:e>
                    <m:r>
                      <w:rPr>
                        <w:rFonts w:ascii="Cambria Math" w:hAnsi="Cambria Math"/>
                        <w:color w:val="auto"/>
                        <w:sz w:val="24"/>
                        <w:lang w:val="hy-AM"/>
                      </w:rPr>
                      <m:t>h</m:t>
                    </m:r>
                  </m:e>
                  <m:sub>
                    <m:r>
                      <w:rPr>
                        <w:rFonts w:ascii="Cambria Math" w:hAnsi="Cambria Math"/>
                        <w:color w:val="auto"/>
                        <w:sz w:val="24"/>
                        <w:lang w:val="hy-AM"/>
                      </w:rPr>
                      <m:t>i</m:t>
                    </m:r>
                  </m:sub>
                </m:sSub>
                <m:sSub>
                  <m:sSubPr>
                    <m:ctrlPr>
                      <w:rPr>
                        <w:rFonts w:ascii="Cambria Math" w:hAnsi="Cambria Math"/>
                        <w:color w:val="auto"/>
                        <w:sz w:val="24"/>
                        <w:lang w:val="hy-AM"/>
                      </w:rPr>
                    </m:ctrlPr>
                  </m:sSubPr>
                  <m:e>
                    <m:r>
                      <w:rPr>
                        <w:rFonts w:ascii="Cambria Math" w:hAnsi="Cambria Math"/>
                        <w:color w:val="auto"/>
                        <w:sz w:val="24"/>
                        <w:lang w:val="hy-AM"/>
                      </w:rPr>
                      <m:t>E</m:t>
                    </m:r>
                  </m:e>
                  <m:sub>
                    <m:r>
                      <w:rPr>
                        <w:rFonts w:ascii="Cambria Math" w:hAnsi="Cambria Math"/>
                        <w:color w:val="auto"/>
                        <w:sz w:val="24"/>
                        <w:lang w:val="hy-AM"/>
                      </w:rPr>
                      <m:t>i</m:t>
                    </m:r>
                  </m:sub>
                </m:sSub>
                <m:ctrlPr>
                  <w:rPr>
                    <w:rFonts w:ascii="Cambria Math" w:hAnsi="Cambria Math"/>
                    <w:i/>
                    <w:color w:val="auto"/>
                    <w:sz w:val="24"/>
                    <w:lang w:val="hy-AM"/>
                  </w:rPr>
                </m:ctrlPr>
              </m:num>
              <m:den>
                <m:nary>
                  <m:naryPr>
                    <m:chr m:val="∑"/>
                    <m:limLoc m:val="undOvr"/>
                    <m:subHide m:val="1"/>
                    <m:supHide m:val="1"/>
                    <m:ctrlPr>
                      <w:rPr>
                        <w:rFonts w:ascii="Cambria Math" w:hAnsi="Cambria Math"/>
                        <w:color w:val="auto"/>
                        <w:sz w:val="24"/>
                        <w:lang w:val="hy-AM"/>
                      </w:rPr>
                    </m:ctrlPr>
                  </m:naryPr>
                  <m:sub/>
                  <m:sup/>
                  <m:e>
                    <m:sSub>
                      <m:sSubPr>
                        <m:ctrlPr>
                          <w:rPr>
                            <w:rFonts w:ascii="Cambria Math" w:hAnsi="Cambria Math"/>
                            <w:color w:val="auto"/>
                            <w:sz w:val="24"/>
                            <w:lang w:val="hy-AM"/>
                          </w:rPr>
                        </m:ctrlPr>
                      </m:sSubPr>
                      <m:e>
                        <m:r>
                          <w:rPr>
                            <w:rFonts w:ascii="Cambria Math" w:hAnsi="Cambria Math"/>
                            <w:color w:val="auto"/>
                            <w:sz w:val="24"/>
                            <w:lang w:val="hy-AM"/>
                          </w:rPr>
                          <m:t>h</m:t>
                        </m:r>
                      </m:e>
                      <m:sub>
                        <m:r>
                          <w:rPr>
                            <w:rFonts w:ascii="Cambria Math" w:hAnsi="Cambria Math"/>
                            <w:color w:val="auto"/>
                            <w:sz w:val="24"/>
                            <w:lang w:val="hy-AM"/>
                          </w:rPr>
                          <m:t>i</m:t>
                        </m:r>
                      </m:sub>
                    </m:sSub>
                  </m:e>
                </m:nary>
              </m:den>
            </m:f>
          </m:e>
        </m:nary>
        <m:r>
          <m:rPr>
            <m:sty m:val="p"/>
          </m:rPr>
          <w:rPr>
            <w:rFonts w:ascii="Cambria Math" w:hAnsi="Cambria Math"/>
            <w:color w:val="auto"/>
            <w:sz w:val="24"/>
            <w:lang w:val="hy-AM"/>
          </w:rPr>
          <m:t xml:space="preserve"> </m:t>
        </m:r>
      </m:oMath>
      <w:r w:rsidR="00F53EA0" w:rsidRPr="00AF558F">
        <w:rPr>
          <w:rFonts w:ascii="GHEA Grapalat" w:hAnsi="GHEA Grapalat"/>
          <w:color w:val="auto"/>
          <w:sz w:val="24"/>
          <w:lang w:val="hy-AM"/>
        </w:rPr>
        <w:t xml:space="preserve">միջին մոդուլով և  ծռման դեպքում ձգման </w:t>
      </w:r>
      <m:oMath>
        <m:nary>
          <m:naryPr>
            <m:chr m:val="∑"/>
            <m:limLoc m:val="undOvr"/>
            <m:subHide m:val="1"/>
            <m:supHide m:val="1"/>
            <m:ctrlPr>
              <w:rPr>
                <w:rFonts w:ascii="Cambria Math" w:hAnsi="Cambria Math"/>
                <w:color w:val="auto"/>
                <w:sz w:val="24"/>
                <w:lang w:val="hy-AM"/>
              </w:rPr>
            </m:ctrlPr>
          </m:naryPr>
          <m:sub/>
          <m:sup/>
          <m:e>
            <m:f>
              <m:fPr>
                <m:ctrlPr>
                  <w:rPr>
                    <w:rFonts w:ascii="Cambria Math" w:hAnsi="Cambria Math"/>
                    <w:color w:val="auto"/>
                    <w:sz w:val="24"/>
                    <w:lang w:val="hy-AM"/>
                  </w:rPr>
                </m:ctrlPr>
              </m:fPr>
              <m:num>
                <m:sSub>
                  <m:sSubPr>
                    <m:ctrlPr>
                      <w:rPr>
                        <w:rFonts w:ascii="Cambria Math" w:hAnsi="Cambria Math"/>
                        <w:color w:val="auto"/>
                        <w:sz w:val="24"/>
                        <w:lang w:val="hy-AM"/>
                      </w:rPr>
                    </m:ctrlPr>
                  </m:sSubPr>
                  <m:e>
                    <m:r>
                      <w:rPr>
                        <w:rFonts w:ascii="Cambria Math" w:hAnsi="Cambria Math"/>
                        <w:color w:val="auto"/>
                        <w:sz w:val="24"/>
                        <w:lang w:val="hy-AM"/>
                      </w:rPr>
                      <m:t>h</m:t>
                    </m:r>
                  </m:e>
                  <m:sub>
                    <m:r>
                      <w:rPr>
                        <w:rFonts w:ascii="Cambria Math" w:hAnsi="Cambria Math"/>
                        <w:color w:val="auto"/>
                        <w:sz w:val="24"/>
                        <w:lang w:val="hy-AM"/>
                      </w:rPr>
                      <m:t>i</m:t>
                    </m:r>
                  </m:sub>
                </m:sSub>
                <m:sSub>
                  <m:sSubPr>
                    <m:ctrlPr>
                      <w:rPr>
                        <w:rFonts w:ascii="Cambria Math" w:hAnsi="Cambria Math"/>
                        <w:color w:val="auto"/>
                        <w:sz w:val="24"/>
                        <w:lang w:val="hy-AM"/>
                      </w:rPr>
                    </m:ctrlPr>
                  </m:sSubPr>
                  <m:e>
                    <m:r>
                      <w:rPr>
                        <w:rFonts w:ascii="Cambria Math" w:hAnsi="Cambria Math"/>
                        <w:color w:val="auto"/>
                        <w:sz w:val="24"/>
                        <w:lang w:val="hy-AM"/>
                      </w:rPr>
                      <m:t>B</m:t>
                    </m:r>
                  </m:e>
                  <m:sub>
                    <m:r>
                      <w:rPr>
                        <w:rFonts w:ascii="Cambria Math" w:hAnsi="Cambria Math"/>
                        <w:color w:val="auto"/>
                        <w:sz w:val="24"/>
                        <w:lang w:val="hy-AM"/>
                      </w:rPr>
                      <m:t>tb</m:t>
                    </m:r>
                  </m:sub>
                </m:sSub>
                <m:ctrlPr>
                  <w:rPr>
                    <w:rFonts w:ascii="Cambria Math" w:hAnsi="Cambria Math"/>
                    <w:i/>
                    <w:color w:val="auto"/>
                    <w:sz w:val="24"/>
                    <w:lang w:val="hy-AM"/>
                  </w:rPr>
                </m:ctrlPr>
              </m:num>
              <m:den>
                <m:nary>
                  <m:naryPr>
                    <m:chr m:val="∑"/>
                    <m:limLoc m:val="undOvr"/>
                    <m:subHide m:val="1"/>
                    <m:supHide m:val="1"/>
                    <m:ctrlPr>
                      <w:rPr>
                        <w:rFonts w:ascii="Cambria Math" w:hAnsi="Cambria Math"/>
                        <w:color w:val="auto"/>
                        <w:sz w:val="24"/>
                        <w:lang w:val="hy-AM"/>
                      </w:rPr>
                    </m:ctrlPr>
                  </m:naryPr>
                  <m:sub/>
                  <m:sup/>
                  <m:e>
                    <m:sSub>
                      <m:sSubPr>
                        <m:ctrlPr>
                          <w:rPr>
                            <w:rFonts w:ascii="Cambria Math" w:hAnsi="Cambria Math"/>
                            <w:color w:val="auto"/>
                            <w:sz w:val="24"/>
                            <w:lang w:val="hy-AM"/>
                          </w:rPr>
                        </m:ctrlPr>
                      </m:sSubPr>
                      <m:e>
                        <m:r>
                          <w:rPr>
                            <w:rFonts w:ascii="Cambria Math" w:hAnsi="Cambria Math"/>
                            <w:color w:val="auto"/>
                            <w:sz w:val="24"/>
                            <w:lang w:val="hy-AM"/>
                          </w:rPr>
                          <m:t>h</m:t>
                        </m:r>
                      </m:e>
                      <m:sub>
                        <m:r>
                          <w:rPr>
                            <w:rFonts w:ascii="Cambria Math" w:hAnsi="Cambria Math"/>
                            <w:color w:val="auto"/>
                            <w:sz w:val="24"/>
                            <w:lang w:val="hy-AM"/>
                          </w:rPr>
                          <m:t>i</m:t>
                        </m:r>
                      </m:sub>
                    </m:sSub>
                  </m:e>
                </m:nary>
              </m:den>
            </m:f>
          </m:e>
        </m:nary>
      </m:oMath>
      <w:r w:rsidR="00F53EA0" w:rsidRPr="00AF558F">
        <w:rPr>
          <w:rFonts w:ascii="GHEA Grapalat" w:hAnsi="GHEA Grapalat"/>
          <w:color w:val="auto"/>
          <w:sz w:val="24"/>
          <w:lang w:val="hy-AM"/>
        </w:rPr>
        <w:t xml:space="preserve"> միջին դիմադրությամբ։</w:t>
      </w:r>
    </w:p>
    <w:p w14:paraId="7A838E6A" w14:textId="3CC62346" w:rsidR="00734091" w:rsidRPr="00677A99" w:rsidRDefault="00CC5D0A">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677A99">
        <w:rPr>
          <w:rFonts w:ascii="GHEA Grapalat" w:hAnsi="GHEA Grapalat"/>
          <w:color w:val="auto"/>
          <w:sz w:val="24"/>
          <w:lang w:val="hy-AM"/>
        </w:rPr>
        <w:t>Սույն կ</w:t>
      </w:r>
      <w:r w:rsidR="00734091" w:rsidRPr="00677A99">
        <w:rPr>
          <w:rFonts w:ascii="GHEA Grapalat" w:hAnsi="GHEA Grapalat"/>
          <w:color w:val="auto"/>
          <w:sz w:val="24"/>
          <w:lang w:val="hy-AM"/>
        </w:rPr>
        <w:t>անոնների հավաքածուի 9</w:t>
      </w:r>
      <w:r w:rsidR="006E3C8F" w:rsidRPr="00677A99">
        <w:rPr>
          <w:rFonts w:ascii="GHEA Grapalat" w:hAnsi="GHEA Grapalat"/>
          <w:color w:val="auto"/>
          <w:sz w:val="24"/>
          <w:lang w:val="hy-AM"/>
        </w:rPr>
        <w:t>-րդ</w:t>
      </w:r>
      <w:r w:rsidR="00734091" w:rsidRPr="00677A99">
        <w:rPr>
          <w:rFonts w:ascii="GHEA Grapalat" w:hAnsi="GHEA Grapalat"/>
          <w:color w:val="auto"/>
          <w:sz w:val="24"/>
          <w:lang w:val="hy-AM"/>
        </w:rPr>
        <w:t xml:space="preserve"> բանաձևով պետք է որոշել  բետոնի հոգնեցման </w:t>
      </w:r>
      <m:oMath>
        <m:sSub>
          <m:sSubPr>
            <m:ctrlPr>
              <w:rPr>
                <w:rFonts w:ascii="Cambria Math" w:hAnsi="GHEA Grapalat"/>
                <w:color w:val="auto"/>
                <w:sz w:val="24"/>
                <w:lang w:val="hy-AM"/>
              </w:rPr>
            </m:ctrlPr>
          </m:sSubPr>
          <m:e>
            <m:r>
              <m:rPr>
                <m:sty m:val="p"/>
              </m:rPr>
              <w:rPr>
                <w:rFonts w:ascii="Cambria Math" w:hAnsi="GHEA Grapalat"/>
                <w:color w:val="auto"/>
                <w:sz w:val="24"/>
                <w:lang w:val="hy-AM"/>
              </w:rPr>
              <m:t>K</m:t>
            </m:r>
          </m:e>
          <m:sub>
            <m:r>
              <m:rPr>
                <m:sty m:val="p"/>
              </m:rPr>
              <w:rPr>
                <w:rFonts w:ascii="Cambria Math" w:hAnsi="GHEA Grapalat"/>
                <w:color w:val="auto"/>
                <w:sz w:val="24"/>
                <w:lang w:val="hy-AM"/>
              </w:rPr>
              <m:t>հոգ</m:t>
            </m:r>
            <m:ctrlPr>
              <w:rPr>
                <w:rFonts w:ascii="Cambria Math" w:hAnsi="Cambria Math"/>
                <w:color w:val="auto"/>
                <w:sz w:val="24"/>
                <w:lang w:val="hy-AM"/>
              </w:rPr>
            </m:ctrlPr>
          </m:sub>
        </m:sSub>
      </m:oMath>
      <w:r w:rsidR="00734091" w:rsidRPr="00677A99">
        <w:rPr>
          <w:rFonts w:ascii="GHEA Grapalat" w:hAnsi="GHEA Grapalat"/>
          <w:color w:val="auto"/>
          <w:sz w:val="24"/>
          <w:lang w:val="hy-AM"/>
        </w:rPr>
        <w:t xml:space="preserve"> գործակիցը։</w:t>
      </w:r>
    </w:p>
    <w:p w14:paraId="6AF78608" w14:textId="07EC802F" w:rsidR="00CC5D0A" w:rsidRPr="00677A99" w:rsidRDefault="00CC5D0A">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677A99">
        <w:rPr>
          <w:rFonts w:ascii="GHEA Grapalat" w:hAnsi="GHEA Grapalat"/>
          <w:color w:val="auto"/>
          <w:sz w:val="24"/>
          <w:lang w:val="hy-AM"/>
        </w:rPr>
        <w:t xml:space="preserve"> </w:t>
      </w:r>
      <w:r w:rsidR="00393007" w:rsidRPr="00677A99">
        <w:rPr>
          <w:rFonts w:ascii="GHEA Grapalat" w:hAnsi="GHEA Grapalat"/>
          <w:color w:val="auto"/>
          <w:sz w:val="24"/>
          <w:lang w:val="hy-AM"/>
        </w:rPr>
        <w:t>Ծածկի ստորին շերտի հաստությունը պետք է որոշել մոտեցումների եղանակով՝</w:t>
      </w:r>
      <w:r w:rsidR="00393007" w:rsidRPr="00677A99">
        <w:rPr>
          <w:rFonts w:ascii="GHEA Grapalat" w:hAnsi="GHEA Grapalat"/>
          <w:sz w:val="24"/>
          <w:lang w:val="hy-AM"/>
        </w:rPr>
        <w:t xml:space="preserve"> հաջորդաբար ընդունելով արժեքներ։ Ծածկի </w:t>
      </w:r>
      <m:oMath>
        <m:r>
          <w:rPr>
            <w:rFonts w:ascii="Cambria Math" w:hAnsi="Cambria Math"/>
            <w:sz w:val="24"/>
            <w:lang w:val="hy-AM"/>
          </w:rPr>
          <m:t>h</m:t>
        </m:r>
        <m:r>
          <m:rPr>
            <m:sty m:val="p"/>
          </m:rPr>
          <w:rPr>
            <w:rFonts w:ascii="Cambria Math" w:hAnsi="Cambria Math"/>
            <w:sz w:val="24"/>
            <w:lang w:val="hy-AM"/>
          </w:rPr>
          <m:t>=</m:t>
        </m:r>
        <m:sSub>
          <m:sSubPr>
            <m:ctrlPr>
              <w:rPr>
                <w:rFonts w:ascii="Cambria Math" w:hAnsi="Cambria Math"/>
                <w:sz w:val="24"/>
                <w:lang w:val="hy-AM"/>
              </w:rPr>
            </m:ctrlPr>
          </m:sSubPr>
          <m:e>
            <m:r>
              <w:rPr>
                <w:rFonts w:ascii="Cambria Math" w:hAnsi="Cambria Math"/>
                <w:sz w:val="24"/>
                <w:lang w:val="hy-AM"/>
              </w:rPr>
              <m:t>h</m:t>
            </m:r>
          </m:e>
          <m:sub>
            <m:r>
              <m:rPr>
                <m:sty m:val="p"/>
              </m:rPr>
              <w:rPr>
                <w:rFonts w:ascii="Cambria Math" w:hAnsi="Cambria Math"/>
                <w:sz w:val="24"/>
                <w:lang w:val="hy-AM"/>
              </w:rPr>
              <m:t>1</m:t>
            </m:r>
          </m:sub>
        </m:sSub>
        <m:r>
          <m:rPr>
            <m:sty m:val="p"/>
          </m:rPr>
          <w:rPr>
            <w:rFonts w:ascii="Cambria Math" w:hAnsi="Cambria Math"/>
            <w:sz w:val="24"/>
            <w:lang w:val="hy-AM"/>
          </w:rPr>
          <m:t>+</m:t>
        </m:r>
        <m:sSub>
          <m:sSubPr>
            <m:ctrlPr>
              <w:rPr>
                <w:rFonts w:ascii="Cambria Math" w:hAnsi="Cambria Math"/>
                <w:sz w:val="24"/>
                <w:lang w:val="hy-AM"/>
              </w:rPr>
            </m:ctrlPr>
          </m:sSubPr>
          <m:e>
            <m:r>
              <w:rPr>
                <w:rFonts w:ascii="Cambria Math" w:hAnsi="Cambria Math"/>
                <w:sz w:val="24"/>
                <w:lang w:val="hy-AM"/>
              </w:rPr>
              <m:t>h</m:t>
            </m:r>
          </m:e>
          <m:sub>
            <m:r>
              <m:rPr>
                <m:sty m:val="p"/>
              </m:rPr>
              <w:rPr>
                <w:rFonts w:ascii="Cambria Math" w:hAnsi="Cambria Math"/>
                <w:sz w:val="24"/>
                <w:lang w:val="hy-AM"/>
              </w:rPr>
              <m:t>2</m:t>
            </m:r>
          </m:sub>
        </m:sSub>
      </m:oMath>
      <w:r w:rsidR="00393007" w:rsidRPr="00677A99">
        <w:rPr>
          <w:rFonts w:ascii="GHEA Grapalat" w:hAnsi="GHEA Grapalat"/>
          <w:sz w:val="24"/>
          <w:lang w:val="hy-AM"/>
        </w:rPr>
        <w:t xml:space="preserve"> գումարային հաստությամբ մի քանի արժեքի համար պետք է որոշել ամրության գործակիցները</w:t>
      </w:r>
      <w:r w:rsidR="00880188" w:rsidRPr="00677A99">
        <w:rPr>
          <w:rFonts w:ascii="GHEA Grapalat" w:hAnsi="GHEA Grapalat"/>
          <w:sz w:val="24"/>
          <w:lang w:val="hy-AM"/>
        </w:rPr>
        <w:t xml:space="preserve"> </w:t>
      </w:r>
      <w:r w:rsidRPr="00677A99">
        <w:rPr>
          <w:rFonts w:ascii="GHEA Grapalat" w:hAnsi="GHEA Grapalat"/>
          <w:sz w:val="24"/>
          <w:lang w:val="hy-AM"/>
        </w:rPr>
        <w:t xml:space="preserve">սույն կանոնների հավաքածուի      </w:t>
      </w:r>
      <w:r w:rsidR="006E3C8F" w:rsidRPr="00677A99">
        <w:rPr>
          <w:rFonts w:ascii="GHEA Grapalat" w:hAnsi="GHEA Grapalat"/>
          <w:sz w:val="24"/>
          <w:lang w:val="hy-AM"/>
        </w:rPr>
        <w:t>29-րդ</w:t>
      </w:r>
      <w:r w:rsidR="00880188" w:rsidRPr="00677A99">
        <w:rPr>
          <w:rFonts w:ascii="GHEA Grapalat" w:hAnsi="GHEA Grapalat"/>
          <w:sz w:val="24"/>
          <w:lang w:val="hy-AM"/>
        </w:rPr>
        <w:t xml:space="preserve"> բանաձևով</w:t>
      </w:r>
      <w:r w:rsidR="006E3C8F" w:rsidRPr="00677A99">
        <w:rPr>
          <w:rFonts w:ascii="GHEA Grapalat" w:hAnsi="GHEA Grapalat"/>
          <w:sz w:val="24"/>
          <w:lang w:val="hy-AM"/>
        </w:rPr>
        <w:t>։</w:t>
      </w:r>
      <w:r w:rsidR="00880188" w:rsidRPr="00677A99">
        <w:rPr>
          <w:rFonts w:ascii="GHEA Grapalat" w:hAnsi="GHEA Grapalat"/>
          <w:sz w:val="24"/>
          <w:lang w:val="hy-AM"/>
        </w:rPr>
        <w:t xml:space="preserve"> </w:t>
      </w:r>
      <w:r w:rsidR="006E3C8F" w:rsidRPr="00677A99">
        <w:rPr>
          <w:rFonts w:ascii="GHEA Grapalat" w:hAnsi="GHEA Grapalat"/>
          <w:sz w:val="24"/>
          <w:lang w:val="hy-AM"/>
        </w:rPr>
        <w:t>Ը</w:t>
      </w:r>
      <w:r w:rsidR="00880188" w:rsidRPr="00677A99">
        <w:rPr>
          <w:rFonts w:ascii="GHEA Grapalat" w:hAnsi="GHEA Grapalat"/>
          <w:sz w:val="24"/>
          <w:lang w:val="hy-AM"/>
        </w:rPr>
        <w:t xml:space="preserve">նդ որում, </w:t>
      </w:r>
      <w:r w:rsidR="00393007" w:rsidRPr="00677A99">
        <w:rPr>
          <w:rFonts w:ascii="GHEA Grapalat" w:hAnsi="GHEA Grapalat"/>
          <w:sz w:val="24"/>
          <w:lang w:val="hy-AM"/>
        </w:rPr>
        <w:t xml:space="preserve"> </w:t>
      </w:r>
      <w:r w:rsidR="00880188" w:rsidRPr="00677A99">
        <w:rPr>
          <w:rFonts w:ascii="GHEA Grapalat" w:hAnsi="GHEA Grapalat"/>
          <w:sz w:val="24"/>
          <w:lang w:val="hy-AM"/>
        </w:rPr>
        <w:t xml:space="preserve">ծռման դեպքում ձգման դիմադրության համար  կիրառվում է միջին  </w:t>
      </w:r>
      <m:oMath>
        <m:nary>
          <m:naryPr>
            <m:chr m:val="∑"/>
            <m:limLoc m:val="undOvr"/>
            <m:subHide m:val="1"/>
            <m:supHide m:val="1"/>
            <m:ctrlPr>
              <w:rPr>
                <w:rFonts w:ascii="Cambria Math" w:hAnsi="Cambria Math"/>
                <w:sz w:val="24"/>
                <w:lang w:val="hy-AM"/>
              </w:rPr>
            </m:ctrlPr>
          </m:naryPr>
          <m:sub/>
          <m:sup/>
          <m:e>
            <m:f>
              <m:fPr>
                <m:ctrlPr>
                  <w:rPr>
                    <w:rFonts w:ascii="Cambria Math" w:hAnsi="Cambria Math"/>
                    <w:sz w:val="24"/>
                    <w:lang w:val="hy-AM"/>
                  </w:rPr>
                </m:ctrlPr>
              </m:fPr>
              <m:num>
                <m:sSub>
                  <m:sSubPr>
                    <m:ctrlPr>
                      <w:rPr>
                        <w:rFonts w:ascii="Cambria Math" w:hAnsi="Cambria Math"/>
                        <w:sz w:val="24"/>
                        <w:lang w:val="hy-AM"/>
                      </w:rPr>
                    </m:ctrlPr>
                  </m:sSubPr>
                  <m:e>
                    <m:r>
                      <w:rPr>
                        <w:rFonts w:ascii="Cambria Math" w:hAnsi="Cambria Math"/>
                        <w:sz w:val="24"/>
                        <w:lang w:val="hy-AM"/>
                      </w:rPr>
                      <m:t>h</m:t>
                    </m:r>
                  </m:e>
                  <m:sub>
                    <m:r>
                      <w:rPr>
                        <w:rFonts w:ascii="Cambria Math" w:hAnsi="Cambria Math"/>
                        <w:sz w:val="24"/>
                        <w:lang w:val="hy-AM"/>
                      </w:rPr>
                      <m:t>i</m:t>
                    </m:r>
                  </m:sub>
                </m:sSub>
                <m:sSub>
                  <m:sSubPr>
                    <m:ctrlPr>
                      <w:rPr>
                        <w:rFonts w:ascii="Cambria Math" w:hAnsi="Cambria Math"/>
                        <w:sz w:val="24"/>
                        <w:lang w:val="hy-AM"/>
                      </w:rPr>
                    </m:ctrlPr>
                  </m:sSubPr>
                  <m:e>
                    <m:r>
                      <w:rPr>
                        <w:rFonts w:ascii="Cambria Math" w:hAnsi="Cambria Math"/>
                        <w:sz w:val="24"/>
                        <w:lang w:val="hy-AM"/>
                      </w:rPr>
                      <m:t>B</m:t>
                    </m:r>
                  </m:e>
                  <m:sub>
                    <m:r>
                      <w:rPr>
                        <w:rFonts w:ascii="Cambria Math" w:hAnsi="Cambria Math"/>
                        <w:sz w:val="24"/>
                        <w:lang w:val="hy-AM"/>
                      </w:rPr>
                      <m:t>tb</m:t>
                    </m:r>
                  </m:sub>
                </m:sSub>
                <m:ctrlPr>
                  <w:rPr>
                    <w:rFonts w:ascii="Cambria Math" w:hAnsi="Cambria Math"/>
                    <w:i/>
                    <w:sz w:val="24"/>
                    <w:lang w:val="hy-AM"/>
                  </w:rPr>
                </m:ctrlPr>
              </m:num>
              <m:den>
                <m:nary>
                  <m:naryPr>
                    <m:chr m:val="∑"/>
                    <m:limLoc m:val="undOvr"/>
                    <m:subHide m:val="1"/>
                    <m:supHide m:val="1"/>
                    <m:ctrlPr>
                      <w:rPr>
                        <w:rFonts w:ascii="Cambria Math" w:hAnsi="Cambria Math"/>
                        <w:sz w:val="24"/>
                        <w:lang w:val="hy-AM"/>
                      </w:rPr>
                    </m:ctrlPr>
                  </m:naryPr>
                  <m:sub/>
                  <m:sup/>
                  <m:e>
                    <m:sSub>
                      <m:sSubPr>
                        <m:ctrlPr>
                          <w:rPr>
                            <w:rFonts w:ascii="Cambria Math" w:hAnsi="Cambria Math"/>
                            <w:sz w:val="24"/>
                            <w:lang w:val="hy-AM"/>
                          </w:rPr>
                        </m:ctrlPr>
                      </m:sSubPr>
                      <m:e>
                        <m:r>
                          <w:rPr>
                            <w:rFonts w:ascii="Cambria Math" w:hAnsi="Cambria Math"/>
                            <w:sz w:val="24"/>
                            <w:lang w:val="hy-AM"/>
                          </w:rPr>
                          <m:t>h</m:t>
                        </m:r>
                      </m:e>
                      <m:sub>
                        <m:r>
                          <w:rPr>
                            <w:rFonts w:ascii="Cambria Math" w:hAnsi="Cambria Math"/>
                            <w:sz w:val="24"/>
                            <w:lang w:val="hy-AM"/>
                          </w:rPr>
                          <m:t>i</m:t>
                        </m:r>
                      </m:sub>
                    </m:sSub>
                  </m:e>
                </m:nary>
              </m:den>
            </m:f>
          </m:e>
        </m:nary>
      </m:oMath>
      <w:r w:rsidR="00880188" w:rsidRPr="00677A99">
        <w:rPr>
          <w:rFonts w:ascii="GHEA Grapalat" w:hAnsi="GHEA Grapalat"/>
          <w:sz w:val="24"/>
          <w:lang w:val="hy-AM"/>
        </w:rPr>
        <w:t xml:space="preserve">   արժեքը</w:t>
      </w:r>
      <w:r w:rsidR="006E3C8F" w:rsidRPr="00677A99">
        <w:rPr>
          <w:rFonts w:ascii="GHEA Grapalat" w:hAnsi="GHEA Grapalat"/>
          <w:sz w:val="24"/>
          <w:lang w:val="hy-AM"/>
        </w:rPr>
        <w:t xml:space="preserve">։ </w:t>
      </w:r>
    </w:p>
    <w:p w14:paraId="23FB6A07" w14:textId="1F0163E9" w:rsidR="006E3C8F" w:rsidRPr="00677A99" w:rsidRDefault="00CC5D0A">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677A99">
        <w:rPr>
          <w:rFonts w:ascii="GHEA Grapalat" w:hAnsi="GHEA Grapalat"/>
          <w:sz w:val="24"/>
          <w:lang w:val="hy-AM"/>
        </w:rPr>
        <w:t xml:space="preserve">Սույն կանոնների հավաքածուի </w:t>
      </w:r>
      <w:r w:rsidR="006E3C8F" w:rsidRPr="00677A99">
        <w:rPr>
          <w:rFonts w:ascii="GHEA Grapalat" w:hAnsi="GHEA Grapalat"/>
          <w:sz w:val="24"/>
          <w:lang w:val="hy-AM"/>
        </w:rPr>
        <w:t xml:space="preserve">29-րդ </w:t>
      </w:r>
      <w:r w:rsidR="006E3C8F" w:rsidRPr="00677A99">
        <w:rPr>
          <w:rFonts w:ascii="GHEA Grapalat" w:hAnsi="GHEA Grapalat"/>
          <w:color w:val="auto"/>
          <w:sz w:val="24"/>
          <w:lang w:val="hy-AM"/>
        </w:rPr>
        <w:t>բ</w:t>
      </w:r>
      <w:r w:rsidR="006E3C8F" w:rsidRPr="00677A99">
        <w:rPr>
          <w:rFonts w:ascii="GHEA Grapalat" w:hAnsi="GHEA Grapalat"/>
          <w:sz w:val="24"/>
          <w:lang w:val="hy-AM"/>
        </w:rPr>
        <w:t>անաձևի մեջ մտնող անդամները ընդունված են ըստ</w:t>
      </w:r>
      <w:r w:rsidRPr="00677A99">
        <w:rPr>
          <w:rFonts w:ascii="GHEA Grapalat" w:hAnsi="GHEA Grapalat"/>
          <w:sz w:val="24"/>
          <w:lang w:val="hy-AM"/>
        </w:rPr>
        <w:t xml:space="preserve"> սույն </w:t>
      </w:r>
      <w:r w:rsidR="006E3C8F" w:rsidRPr="00677A99">
        <w:rPr>
          <w:rFonts w:ascii="GHEA Grapalat" w:hAnsi="GHEA Grapalat"/>
          <w:sz w:val="24"/>
          <w:lang w:val="hy-AM"/>
        </w:rPr>
        <w:t xml:space="preserve">կանոնների հավաքածուի </w:t>
      </w:r>
      <w:r w:rsidR="006E3C8F" w:rsidRPr="00677A99">
        <w:rPr>
          <w:rFonts w:ascii="GHEA Grapalat" w:hAnsi="GHEA Grapalat"/>
          <w:color w:val="auto"/>
          <w:sz w:val="24"/>
          <w:lang w:val="hy-AM"/>
        </w:rPr>
        <w:t>8-րդ բանաձևի։</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6E3C8F" w:rsidRPr="00400AC2" w14:paraId="6E3FC973" w14:textId="77777777" w:rsidTr="000D5182">
        <w:tc>
          <w:tcPr>
            <w:tcW w:w="7791" w:type="dxa"/>
          </w:tcPr>
          <w:p w14:paraId="7F1F4935" w14:textId="6D1BEF78" w:rsidR="006E3C8F" w:rsidRPr="00677A99" w:rsidRDefault="00000000" w:rsidP="005C46AE">
            <w:pPr>
              <w:pStyle w:val="Title"/>
              <w:spacing w:line="360" w:lineRule="auto"/>
              <w:ind w:left="915" w:hanging="207"/>
              <w:rPr>
                <w:rFonts w:ascii="Cambria Math" w:hAnsi="GHEA Grapalat"/>
                <w:sz w:val="24"/>
                <w:szCs w:val="24"/>
                <w:lang w:val="hy-AM" w:eastAsia="ru-RU"/>
              </w:rPr>
            </w:pPr>
            <m:oMath>
              <m:sSub>
                <m:sSubPr>
                  <m:ctrlPr>
                    <w:rPr>
                      <w:rFonts w:ascii="Cambria Math" w:hAnsi="Cambria Math"/>
                      <w:sz w:val="24"/>
                      <w:szCs w:val="24"/>
                      <w:lang w:eastAsia="ru-RU"/>
                    </w:rPr>
                  </m:ctrlPr>
                </m:sSubPr>
                <m:e>
                  <m:r>
                    <w:rPr>
                      <w:rFonts w:ascii="Cambria Math" w:hAnsi="Cambria Math"/>
                      <w:sz w:val="24"/>
                      <w:szCs w:val="24"/>
                      <w:lang w:val="hy-AM" w:eastAsia="ru-RU"/>
                    </w:rPr>
                    <m:t>K</m:t>
                  </m:r>
                </m:e>
                <m:sub>
                  <m:r>
                    <m:rPr>
                      <m:sty m:val="p"/>
                    </m:rPr>
                    <w:rPr>
                      <w:rFonts w:ascii="Cambria Math" w:hAnsi="Cambria Math"/>
                      <w:sz w:val="24"/>
                      <w:szCs w:val="24"/>
                      <w:lang w:val="hy-AM" w:eastAsia="ru-RU"/>
                    </w:rPr>
                    <m:t>ամր</m:t>
                  </m:r>
                </m:sub>
              </m:sSub>
              <m:r>
                <m:rPr>
                  <m:sty m:val="bi"/>
                </m:rPr>
                <w:rPr>
                  <w:rFonts w:ascii="Cambria Math" w:hAnsi="Cambria Math"/>
                  <w:sz w:val="24"/>
                  <w:szCs w:val="24"/>
                  <w:lang w:val="hy-AM" w:eastAsia="ru-RU"/>
                </w:rPr>
                <m:t>=</m:t>
              </m:r>
              <m:f>
                <m:fPr>
                  <m:ctrlPr>
                    <w:rPr>
                      <w:rFonts w:ascii="Cambria Math" w:hAnsi="Cambria Math"/>
                      <w:i/>
                      <w:sz w:val="24"/>
                      <w:szCs w:val="24"/>
                      <w:lang w:val="hy-AM" w:eastAsia="ru-RU"/>
                    </w:rPr>
                  </m:ctrlPr>
                </m:fPr>
                <m:num>
                  <m:sSub>
                    <m:sSubPr>
                      <m:ctrlPr>
                        <w:rPr>
                          <w:rFonts w:ascii="Cambria Math" w:hAnsi="Cambria Math"/>
                          <w:i/>
                          <w:sz w:val="24"/>
                          <w:szCs w:val="24"/>
                          <w:lang w:eastAsia="ru-RU"/>
                        </w:rPr>
                      </m:ctrlPr>
                    </m:sSubPr>
                    <m:e>
                      <m:r>
                        <w:rPr>
                          <w:rFonts w:ascii="Cambria Math" w:hAnsi="Cambria Math"/>
                          <w:sz w:val="24"/>
                          <w:szCs w:val="24"/>
                          <w:lang w:val="hy-AM" w:eastAsia="ru-RU"/>
                        </w:rPr>
                        <m:t>R</m:t>
                      </m:r>
                    </m:e>
                    <m:sub>
                      <m:r>
                        <w:rPr>
                          <w:rFonts w:ascii="Cambria Math" w:hAnsi="Cambria Math"/>
                          <w:sz w:val="24"/>
                          <w:szCs w:val="24"/>
                          <w:lang w:val="hy-AM" w:eastAsia="ru-RU"/>
                        </w:rPr>
                        <m:t>N</m:t>
                      </m:r>
                    </m:sub>
                  </m:sSub>
                  <m:ctrlPr>
                    <w:rPr>
                      <w:rFonts w:ascii="Cambria Math" w:hAnsi="Cambria Math"/>
                      <w:b/>
                      <w:i/>
                      <w:sz w:val="24"/>
                      <w:szCs w:val="24"/>
                      <w:lang w:val="hy-AM" w:eastAsia="ru-RU"/>
                    </w:rPr>
                  </m:ctrlPr>
                </m:num>
                <m:den>
                  <m:sSub>
                    <m:sSubPr>
                      <m:ctrlPr>
                        <w:rPr>
                          <w:rFonts w:ascii="Cambria Math" w:hAnsi="Cambria Math"/>
                          <w:i/>
                          <w:sz w:val="24"/>
                          <w:szCs w:val="24"/>
                          <w:lang w:eastAsia="ru-RU"/>
                        </w:rPr>
                      </m:ctrlPr>
                    </m:sSubPr>
                    <m:e>
                      <m:r>
                        <w:rPr>
                          <w:rFonts w:ascii="Cambria Math" w:hAnsi="Cambria Math"/>
                          <w:sz w:val="24"/>
                          <w:szCs w:val="24"/>
                          <w:lang w:val="hy-AM" w:eastAsia="ru-RU"/>
                        </w:rPr>
                        <m:t>σ</m:t>
                      </m:r>
                    </m:e>
                    <m:sub>
                      <m:r>
                        <w:rPr>
                          <w:rFonts w:ascii="Cambria Math" w:hAnsi="Cambria Math"/>
                          <w:sz w:val="24"/>
                          <w:szCs w:val="24"/>
                          <w:lang w:val="hy-AM" w:eastAsia="ru-RU"/>
                        </w:rPr>
                        <m:t>pt</m:t>
                      </m:r>
                    </m:sub>
                  </m:sSub>
                </m:den>
              </m:f>
              <m:r>
                <m:rPr>
                  <m:sty m:val="bi"/>
                </m:rPr>
                <w:rPr>
                  <w:rFonts w:ascii="Cambria Math" w:hAnsi="Cambria Math"/>
                  <w:sz w:val="24"/>
                  <w:szCs w:val="24"/>
                  <w:lang w:val="hy-AM" w:eastAsia="ru-RU"/>
                </w:rPr>
                <m:t>=</m:t>
              </m:r>
              <m:f>
                <m:fPr>
                  <m:ctrlPr>
                    <w:rPr>
                      <w:rFonts w:ascii="Cambria Math" w:hAnsi="Cambria Math"/>
                      <w:b/>
                      <w:i/>
                      <w:sz w:val="24"/>
                      <w:szCs w:val="24"/>
                      <w:lang w:val="hy-AM" w:eastAsia="ru-RU"/>
                    </w:rPr>
                  </m:ctrlPr>
                </m:fPr>
                <m:num>
                  <m:sSub>
                    <m:sSubPr>
                      <m:ctrlPr>
                        <w:rPr>
                          <w:rFonts w:ascii="Cambria Math" w:hAnsi="Cambria Math"/>
                          <w:i/>
                          <w:sz w:val="24"/>
                          <w:szCs w:val="24"/>
                        </w:rPr>
                      </m:ctrlPr>
                    </m:sSubPr>
                    <m:e>
                      <m:r>
                        <w:rPr>
                          <w:rFonts w:ascii="Cambria Math"/>
                          <w:sz w:val="24"/>
                          <w:szCs w:val="24"/>
                          <w:lang w:val="hy-AM"/>
                        </w:rPr>
                        <m:t>B</m:t>
                      </m:r>
                    </m:e>
                    <m:sub>
                      <m:r>
                        <w:rPr>
                          <w:rFonts w:ascii="Cambria Math"/>
                          <w:sz w:val="24"/>
                          <w:szCs w:val="24"/>
                          <w:lang w:val="hy-AM"/>
                        </w:rPr>
                        <m:t>tb</m:t>
                      </m:r>
                    </m:sub>
                  </m:sSub>
                  <m:sSub>
                    <m:sSubPr>
                      <m:ctrlPr>
                        <w:rPr>
                          <w:rFonts w:ascii="Cambria Math" w:hAnsi="Cambria Math"/>
                          <w:i/>
                          <w:sz w:val="24"/>
                          <w:szCs w:val="24"/>
                        </w:rPr>
                      </m:ctrlPr>
                    </m:sSubPr>
                    <m:e>
                      <m:r>
                        <w:rPr>
                          <w:rFonts w:ascii="Cambria Math"/>
                          <w:sz w:val="24"/>
                          <w:szCs w:val="24"/>
                          <w:lang w:val="hy-AM"/>
                        </w:rPr>
                        <m:t>K</m:t>
                      </m:r>
                    </m:e>
                    <m:sub>
                      <m:r>
                        <w:rPr>
                          <w:rFonts w:ascii="Cambria Math" w:hAnsi="Cambria Math" w:cs="Arial"/>
                          <w:sz w:val="24"/>
                          <w:szCs w:val="24"/>
                          <w:lang w:val="hy-AM"/>
                        </w:rPr>
                        <m:t>ժ</m:t>
                      </m:r>
                    </m:sub>
                  </m:sSub>
                  <m:sSub>
                    <m:sSubPr>
                      <m:ctrlPr>
                        <w:rPr>
                          <w:rFonts w:ascii="Cambria Math" w:hAnsi="Cambria Math"/>
                          <w:i/>
                          <w:sz w:val="24"/>
                          <w:szCs w:val="24"/>
                        </w:rPr>
                      </m:ctrlPr>
                    </m:sSubPr>
                    <m:e>
                      <m:r>
                        <w:rPr>
                          <w:rFonts w:ascii="Cambria Math"/>
                          <w:sz w:val="24"/>
                          <w:szCs w:val="24"/>
                          <w:lang w:val="hy-AM"/>
                        </w:rPr>
                        <m:t>K</m:t>
                      </m:r>
                    </m:e>
                    <m:sub>
                      <m:r>
                        <w:rPr>
                          <w:rFonts w:ascii="Cambria Math" w:hAnsi="Cambria Math" w:cs="Cambria Math"/>
                          <w:sz w:val="24"/>
                          <w:szCs w:val="24"/>
                          <w:lang w:val="hy-AM"/>
                        </w:rPr>
                        <m:t>h</m:t>
                      </m:r>
                    </m:sub>
                  </m:sSub>
                  <m:sSub>
                    <m:sSubPr>
                      <m:ctrlPr>
                        <w:rPr>
                          <w:rFonts w:ascii="Cambria Math" w:hAnsi="Cambria Math"/>
                          <w:i/>
                          <w:sz w:val="24"/>
                          <w:szCs w:val="24"/>
                        </w:rPr>
                      </m:ctrlPr>
                    </m:sSubPr>
                    <m:e>
                      <m:r>
                        <w:rPr>
                          <w:rFonts w:ascii="Cambria Math"/>
                          <w:sz w:val="24"/>
                          <w:szCs w:val="24"/>
                          <w:lang w:val="hy-AM"/>
                        </w:rPr>
                        <m:t>K</m:t>
                      </m:r>
                    </m:e>
                    <m:sub>
                      <m:r>
                        <w:rPr>
                          <w:rFonts w:ascii="Cambria Math"/>
                          <w:sz w:val="24"/>
                          <w:szCs w:val="24"/>
                          <w:lang w:val="hy-AM"/>
                        </w:rPr>
                        <m:t>F</m:t>
                      </m:r>
                    </m:sub>
                  </m:sSub>
                </m:num>
                <m:den>
                  <m:sSub>
                    <m:sSubPr>
                      <m:ctrlPr>
                        <w:rPr>
                          <w:rFonts w:ascii="Cambria Math" w:hAnsi="Cambria Math"/>
                          <w:i/>
                          <w:sz w:val="24"/>
                          <w:szCs w:val="24"/>
                          <w:lang w:eastAsia="ru-RU"/>
                        </w:rPr>
                      </m:ctrlPr>
                    </m:sSubPr>
                    <m:e>
                      <m:r>
                        <w:rPr>
                          <w:rFonts w:ascii="Cambria Math" w:hAnsi="Cambria Math"/>
                          <w:sz w:val="24"/>
                          <w:szCs w:val="24"/>
                          <w:lang w:val="hy-AM" w:eastAsia="ru-RU"/>
                        </w:rPr>
                        <m:t>σ</m:t>
                      </m:r>
                    </m:e>
                    <m:sub>
                      <m:r>
                        <w:rPr>
                          <w:rFonts w:ascii="Cambria Math" w:hAnsi="Cambria Math"/>
                          <w:sz w:val="24"/>
                          <w:szCs w:val="24"/>
                          <w:lang w:val="hy-AM" w:eastAsia="ru-RU"/>
                        </w:rPr>
                        <m:t>pt</m:t>
                      </m:r>
                    </m:sub>
                  </m:sSub>
                </m:den>
              </m:f>
            </m:oMath>
            <w:r w:rsidR="006E3C8F" w:rsidRPr="00677A99">
              <w:rPr>
                <w:sz w:val="24"/>
                <w:szCs w:val="24"/>
                <w:lang w:val="hy-AM" w:eastAsia="ru-RU"/>
              </w:rPr>
              <w:t xml:space="preserve">                  </w:t>
            </w:r>
            <w:r w:rsidR="006E3C8F" w:rsidRPr="00677A99">
              <w:rPr>
                <w:sz w:val="24"/>
                <w:szCs w:val="24"/>
                <w:lang w:val="hy-AM"/>
              </w:rPr>
              <w:t xml:space="preserve">         </w:t>
            </w:r>
          </w:p>
        </w:tc>
        <w:tc>
          <w:tcPr>
            <w:tcW w:w="1838" w:type="dxa"/>
            <w:vAlign w:val="center"/>
          </w:tcPr>
          <w:p w14:paraId="6E487F12" w14:textId="77777777" w:rsidR="006E3C8F" w:rsidRPr="00400AC2" w:rsidRDefault="006E3C8F" w:rsidP="005C46AE">
            <w:pPr>
              <w:pStyle w:val="a0"/>
              <w:spacing w:line="360" w:lineRule="auto"/>
              <w:ind w:left="0" w:firstLine="0"/>
              <w:jc w:val="center"/>
              <w:rPr>
                <w:b w:val="0"/>
                <w:bCs w:val="0"/>
                <w:color w:val="auto"/>
                <w:sz w:val="24"/>
                <w:lang w:val="ru-RU"/>
              </w:rPr>
            </w:pPr>
            <w:r w:rsidRPr="00677A99">
              <w:rPr>
                <w:b w:val="0"/>
                <w:bCs w:val="0"/>
                <w:color w:val="auto"/>
                <w:sz w:val="24"/>
              </w:rPr>
              <w:t>(</w:t>
            </w:r>
            <w:r w:rsidRPr="00677A99">
              <w:rPr>
                <w:b w:val="0"/>
                <w:bCs w:val="0"/>
                <w:color w:val="auto"/>
                <w:sz w:val="24"/>
                <w:lang w:val="ru-RU"/>
              </w:rPr>
              <w:t>2</w:t>
            </w:r>
            <w:r w:rsidRPr="00677A99">
              <w:rPr>
                <w:b w:val="0"/>
                <w:bCs w:val="0"/>
                <w:color w:val="auto"/>
                <w:sz w:val="24"/>
              </w:rPr>
              <w:t>9)</w:t>
            </w:r>
          </w:p>
        </w:tc>
      </w:tr>
    </w:tbl>
    <w:p w14:paraId="202040FB" w14:textId="77777777" w:rsidR="001152E7" w:rsidRDefault="001152E7" w:rsidP="00E85C15">
      <w:pPr>
        <w:pStyle w:val="ListParagraph"/>
        <w:tabs>
          <w:tab w:val="left" w:pos="1080"/>
          <w:tab w:val="left" w:pos="1260"/>
        </w:tabs>
        <w:autoSpaceDE w:val="0"/>
        <w:autoSpaceDN w:val="0"/>
        <w:adjustRightInd w:val="0"/>
        <w:spacing w:after="0" w:line="360" w:lineRule="auto"/>
        <w:ind w:left="0" w:right="0" w:firstLine="630"/>
        <w:rPr>
          <w:rFonts w:ascii="GHEA Grapalat" w:hAnsi="GHEA Grapalat"/>
          <w:color w:val="auto"/>
          <w:sz w:val="24"/>
          <w:lang w:val="hy-AM"/>
        </w:rPr>
      </w:pPr>
    </w:p>
    <w:p w14:paraId="0BC715EF" w14:textId="77777777" w:rsidR="00FA46C9" w:rsidRPr="00AF558F" w:rsidRDefault="00FA46C9" w:rsidP="00E85C15">
      <w:pPr>
        <w:pStyle w:val="ListParagraph"/>
        <w:tabs>
          <w:tab w:val="left" w:pos="1080"/>
          <w:tab w:val="left" w:pos="1260"/>
        </w:tabs>
        <w:autoSpaceDE w:val="0"/>
        <w:autoSpaceDN w:val="0"/>
        <w:adjustRightInd w:val="0"/>
        <w:spacing w:after="0" w:line="360" w:lineRule="auto"/>
        <w:ind w:left="0" w:right="0" w:firstLine="630"/>
        <w:rPr>
          <w:rFonts w:ascii="GHEA Grapalat" w:hAnsi="GHEA Grapalat"/>
          <w:color w:val="auto"/>
          <w:sz w:val="24"/>
          <w:lang w:val="hy-AM"/>
        </w:rPr>
      </w:pPr>
    </w:p>
    <w:p w14:paraId="1069AEEF" w14:textId="77777777" w:rsidR="001152E7" w:rsidRPr="00AF558F" w:rsidRDefault="001152E7">
      <w:pPr>
        <w:pStyle w:val="a0"/>
        <w:numPr>
          <w:ilvl w:val="1"/>
          <w:numId w:val="6"/>
        </w:numPr>
        <w:tabs>
          <w:tab w:val="left" w:pos="1080"/>
          <w:tab w:val="left" w:pos="1260"/>
        </w:tabs>
        <w:spacing w:line="360" w:lineRule="auto"/>
        <w:jc w:val="center"/>
        <w:rPr>
          <w:color w:val="auto"/>
          <w:sz w:val="24"/>
        </w:rPr>
      </w:pPr>
      <w:r w:rsidRPr="00AF558F">
        <w:rPr>
          <w:color w:val="auto"/>
          <w:sz w:val="24"/>
        </w:rPr>
        <w:t xml:space="preserve">  ՑԵՄԵՆՏԲԵՏՈՆԵ </w:t>
      </w:r>
      <w:r w:rsidR="00975A53" w:rsidRPr="00AF558F">
        <w:rPr>
          <w:color w:val="auto"/>
          <w:sz w:val="24"/>
        </w:rPr>
        <w:t xml:space="preserve">ՀԻՄՔՈՎ ԱՍՖԱԼՏԲԵՏՈՆԵ </w:t>
      </w:r>
      <w:r w:rsidRPr="00AF558F">
        <w:rPr>
          <w:color w:val="auto"/>
          <w:sz w:val="24"/>
        </w:rPr>
        <w:t>ԾԱԾԿԵՐԻ ՀԱՇՎԱՐԿԸ</w:t>
      </w:r>
    </w:p>
    <w:p w14:paraId="4168C0D2" w14:textId="77777777" w:rsidR="00660E3F" w:rsidRPr="00AF558F" w:rsidRDefault="00660E3F" w:rsidP="00660E3F">
      <w:pPr>
        <w:pStyle w:val="a0"/>
        <w:tabs>
          <w:tab w:val="left" w:pos="1080"/>
          <w:tab w:val="left" w:pos="1260"/>
        </w:tabs>
        <w:spacing w:line="360" w:lineRule="auto"/>
        <w:ind w:left="708" w:firstLine="0"/>
        <w:jc w:val="center"/>
        <w:rPr>
          <w:color w:val="auto"/>
          <w:sz w:val="24"/>
        </w:rPr>
      </w:pPr>
      <w:r w:rsidRPr="00AF558F">
        <w:rPr>
          <w:color w:val="auto"/>
          <w:sz w:val="24"/>
        </w:rPr>
        <w:t>4</w:t>
      </w:r>
      <w:r w:rsidRPr="00AF558F">
        <w:rPr>
          <w:rFonts w:ascii="Cambria Math" w:hAnsi="Cambria Math" w:cs="Cambria Math"/>
          <w:color w:val="auto"/>
          <w:sz w:val="24"/>
        </w:rPr>
        <w:t>․</w:t>
      </w:r>
      <w:r w:rsidRPr="00AF558F">
        <w:rPr>
          <w:color w:val="auto"/>
          <w:sz w:val="24"/>
        </w:rPr>
        <w:t>5</w:t>
      </w:r>
      <w:r w:rsidRPr="00AF558F">
        <w:rPr>
          <w:rFonts w:ascii="Cambria Math" w:hAnsi="Cambria Math" w:cs="Cambria Math"/>
          <w:color w:val="auto"/>
          <w:sz w:val="24"/>
        </w:rPr>
        <w:t>․</w:t>
      </w:r>
      <w:r w:rsidRPr="00AF558F">
        <w:rPr>
          <w:color w:val="auto"/>
          <w:sz w:val="24"/>
        </w:rPr>
        <w:t>1</w:t>
      </w:r>
      <w:r w:rsidRPr="00AF558F">
        <w:rPr>
          <w:rFonts w:ascii="Cambria Math" w:hAnsi="Cambria Math"/>
          <w:color w:val="auto"/>
          <w:sz w:val="24"/>
        </w:rPr>
        <w:t xml:space="preserve"> </w:t>
      </w:r>
      <w:r w:rsidRPr="00AF558F">
        <w:rPr>
          <w:color w:val="auto"/>
          <w:sz w:val="24"/>
        </w:rPr>
        <w:t xml:space="preserve">  ԾԱԾԿԻ ՀԱՍՏՈՒԹՅԱՆ  ՀԱՇՎԱՐԿԸ</w:t>
      </w:r>
    </w:p>
    <w:p w14:paraId="6ABA0264" w14:textId="2AD75ED7" w:rsidR="00660E3F" w:rsidRPr="00AF558F" w:rsidRDefault="00660E3F">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677A99">
        <w:rPr>
          <w:rFonts w:ascii="GHEA Grapalat" w:hAnsi="GHEA Grapalat"/>
          <w:color w:val="auto"/>
          <w:sz w:val="24"/>
          <w:lang w:val="hy-AM"/>
        </w:rPr>
        <w:t>Ասֆալտբետոն</w:t>
      </w:r>
      <w:r w:rsidR="00620E25" w:rsidRPr="00677A99">
        <w:rPr>
          <w:rFonts w:ascii="GHEA Grapalat" w:hAnsi="GHEA Grapalat"/>
          <w:color w:val="auto"/>
          <w:sz w:val="24"/>
          <w:lang w:val="hy-AM"/>
        </w:rPr>
        <w:t>ե</w:t>
      </w:r>
      <w:r w:rsidRPr="00AF558F">
        <w:rPr>
          <w:rFonts w:ascii="GHEA Grapalat" w:hAnsi="GHEA Grapalat"/>
          <w:color w:val="auto"/>
          <w:sz w:val="24"/>
          <w:lang w:val="hy-AM"/>
        </w:rPr>
        <w:t xml:space="preserve"> ծածկի ընտրված հաստության և ամրության ստուգումը պետք է կատարել </w:t>
      </w:r>
      <w:r w:rsidR="00B02F95" w:rsidRPr="00AF558F">
        <w:rPr>
          <w:rFonts w:ascii="GHEA Grapalat" w:hAnsi="GHEA Grapalat"/>
          <w:color w:val="auto"/>
          <w:sz w:val="24"/>
          <w:lang w:val="hy-AM"/>
        </w:rPr>
        <w:t xml:space="preserve">հաշվարկելով </w:t>
      </w:r>
      <w:r w:rsidRPr="00AF558F">
        <w:rPr>
          <w:rFonts w:ascii="GHEA Grapalat" w:hAnsi="GHEA Grapalat"/>
          <w:color w:val="auto"/>
          <w:sz w:val="24"/>
          <w:lang w:val="hy-AM"/>
        </w:rPr>
        <w:t>ծածկի շերտեր</w:t>
      </w:r>
      <w:r w:rsidR="00B02F95" w:rsidRPr="00AF558F">
        <w:rPr>
          <w:rFonts w:ascii="GHEA Grapalat" w:hAnsi="GHEA Grapalat"/>
          <w:color w:val="auto"/>
          <w:sz w:val="24"/>
          <w:lang w:val="hy-AM"/>
        </w:rPr>
        <w:t>ը ըստ</w:t>
      </w:r>
      <w:r w:rsidRPr="00AF558F">
        <w:rPr>
          <w:rFonts w:ascii="GHEA Grapalat" w:hAnsi="GHEA Grapalat"/>
          <w:color w:val="auto"/>
          <w:sz w:val="24"/>
          <w:lang w:val="hy-AM"/>
        </w:rPr>
        <w:t xml:space="preserve"> սահքի</w:t>
      </w:r>
      <w:r w:rsidR="00620E25">
        <w:rPr>
          <w:rFonts w:ascii="GHEA Grapalat" w:hAnsi="GHEA Grapalat"/>
          <w:color w:val="auto"/>
          <w:sz w:val="24"/>
          <w:lang w:val="hy-AM"/>
        </w:rPr>
        <w:t>,</w:t>
      </w:r>
      <w:r w:rsidRPr="00AF558F">
        <w:rPr>
          <w:rFonts w:ascii="GHEA Grapalat" w:hAnsi="GHEA Grapalat"/>
          <w:color w:val="auto"/>
          <w:sz w:val="24"/>
          <w:lang w:val="hy-AM"/>
        </w:rPr>
        <w:t xml:space="preserve"> հետևյալ բանաձևով՝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6E3C8F" w:rsidRPr="00400AC2" w14:paraId="129293BE" w14:textId="77777777" w:rsidTr="000D5182">
        <w:tc>
          <w:tcPr>
            <w:tcW w:w="7791" w:type="dxa"/>
          </w:tcPr>
          <w:p w14:paraId="7CFAA8D1" w14:textId="77777777" w:rsidR="006E3C8F" w:rsidRPr="006E3C8F" w:rsidRDefault="00000000" w:rsidP="005C46AE">
            <w:pPr>
              <w:pStyle w:val="Title"/>
              <w:spacing w:line="360" w:lineRule="auto"/>
              <w:ind w:left="915" w:hanging="207"/>
              <w:rPr>
                <w:rFonts w:ascii="Cambria Math" w:hAnsi="GHEA Grapalat"/>
                <w:sz w:val="24"/>
                <w:szCs w:val="24"/>
                <w:lang w:val="hy-AM" w:eastAsia="ru-RU"/>
              </w:rPr>
            </w:pPr>
            <m:oMath>
              <m:f>
                <m:fPr>
                  <m:ctrlPr>
                    <w:rPr>
                      <w:rFonts w:ascii="Cambria Math" w:hAnsi="Cambria Math"/>
                      <w:i/>
                      <w:sz w:val="24"/>
                      <w:szCs w:val="22"/>
                      <w:lang w:val="hy-AM" w:eastAsia="ru-RU"/>
                    </w:rPr>
                  </m:ctrlPr>
                </m:fPr>
                <m:num>
                  <m:sSub>
                    <m:sSubPr>
                      <m:ctrlPr>
                        <w:rPr>
                          <w:rFonts w:ascii="Cambria Math" w:hAnsi="Cambria Math"/>
                          <w:i/>
                          <w:szCs w:val="28"/>
                          <w:lang w:eastAsia="ru-RU"/>
                        </w:rPr>
                      </m:ctrlPr>
                    </m:sSubPr>
                    <m:e>
                      <m:r>
                        <w:rPr>
                          <w:rFonts w:ascii="Cambria Math" w:hAnsi="Cambria Math"/>
                          <w:szCs w:val="28"/>
                          <w:lang w:val="hy-AM" w:eastAsia="ru-RU"/>
                        </w:rPr>
                        <m:t>pK</m:t>
                      </m:r>
                    </m:e>
                    <m:sub>
                      <m:r>
                        <w:rPr>
                          <w:rFonts w:ascii="Cambria Math" w:hAnsi="Cambria Math"/>
                          <w:szCs w:val="28"/>
                          <w:lang w:val="hy-AM" w:eastAsia="ru-RU"/>
                        </w:rPr>
                        <m:t>դին</m:t>
                      </m:r>
                    </m:sub>
                  </m:sSub>
                  <m:sSub>
                    <m:sSubPr>
                      <m:ctrlPr>
                        <w:rPr>
                          <w:rFonts w:ascii="Cambria Math" w:hAnsi="Cambria Math"/>
                          <w:i/>
                          <w:szCs w:val="28"/>
                          <w:lang w:eastAsia="ru-RU"/>
                        </w:rPr>
                      </m:ctrlPr>
                    </m:sSubPr>
                    <m:e>
                      <m:r>
                        <w:rPr>
                          <w:rFonts w:ascii="Cambria Math" w:hAnsi="Cambria Math"/>
                          <w:szCs w:val="28"/>
                          <w:lang w:val="hy-AM" w:eastAsia="ru-RU"/>
                        </w:rPr>
                        <m:t>K</m:t>
                      </m:r>
                    </m:e>
                    <m:sub>
                      <m:r>
                        <w:rPr>
                          <w:rFonts w:ascii="Cambria Math" w:hAnsi="Cambria Math"/>
                          <w:szCs w:val="28"/>
                          <w:lang w:val="hy-AM" w:eastAsia="ru-RU"/>
                        </w:rPr>
                        <m:t>ամր</m:t>
                      </m:r>
                    </m:sub>
                  </m:sSub>
                  <m:sSub>
                    <m:sSubPr>
                      <m:ctrlPr>
                        <w:rPr>
                          <w:rFonts w:ascii="Cambria Math" w:hAnsi="Cambria Math"/>
                          <w:i/>
                          <w:szCs w:val="28"/>
                        </w:rPr>
                      </m:ctrlPr>
                    </m:sSubPr>
                    <m:e>
                      <m:r>
                        <w:rPr>
                          <w:rFonts w:ascii="Cambria Math"/>
                          <w:szCs w:val="28"/>
                          <w:lang w:val="hy-AM"/>
                        </w:rPr>
                        <m:t>K</m:t>
                      </m:r>
                    </m:e>
                    <m:sub>
                      <m:r>
                        <w:rPr>
                          <w:rFonts w:ascii="Cambria Math" w:hAnsi="Cambria Math" w:cs="Arial"/>
                          <w:szCs w:val="28"/>
                          <w:lang w:val="hy-AM"/>
                        </w:rPr>
                        <m:t>հա</m:t>
                      </m:r>
                    </m:sub>
                  </m:sSub>
                </m:num>
                <m:den>
                  <m:r>
                    <w:rPr>
                      <w:rFonts w:ascii="Cambria Math" w:hAnsi="Cambria Math"/>
                      <w:sz w:val="24"/>
                      <w:lang w:val="hy-AM" w:eastAsia="ru-RU"/>
                    </w:rPr>
                    <m:t>1+</m:t>
                  </m:r>
                  <m:sSup>
                    <m:sSupPr>
                      <m:ctrlPr>
                        <w:rPr>
                          <w:rFonts w:ascii="Cambria Math" w:hAnsi="Cambria Math"/>
                          <w:i/>
                          <w:sz w:val="24"/>
                          <w:lang w:eastAsia="ru-RU"/>
                        </w:rPr>
                      </m:ctrlPr>
                    </m:sSupPr>
                    <m:e>
                      <m:d>
                        <m:dPr>
                          <m:ctrlPr>
                            <w:rPr>
                              <w:rFonts w:ascii="Cambria Math" w:hAnsi="Cambria Math"/>
                              <w:i/>
                              <w:sz w:val="24"/>
                              <w:lang w:eastAsia="ru-RU"/>
                            </w:rPr>
                          </m:ctrlPr>
                        </m:dPr>
                        <m:e>
                          <m:f>
                            <m:fPr>
                              <m:ctrlPr>
                                <w:rPr>
                                  <w:rFonts w:ascii="Cambria Math" w:hAnsi="Cambria Math"/>
                                  <w:i/>
                                  <w:sz w:val="24"/>
                                  <w:lang w:eastAsia="ru-RU"/>
                                </w:rPr>
                              </m:ctrlPr>
                            </m:fPr>
                            <m:num>
                              <m:r>
                                <w:rPr>
                                  <w:rFonts w:ascii="Cambria Math" w:hAnsi="Cambria Math"/>
                                  <w:sz w:val="24"/>
                                  <w:lang w:val="hy-AM" w:eastAsia="ru-RU"/>
                                </w:rPr>
                                <m:t>z</m:t>
                              </m:r>
                            </m:num>
                            <m:den>
                              <m:r>
                                <w:rPr>
                                  <w:rFonts w:ascii="Cambria Math" w:hAnsi="Cambria Math"/>
                                  <w:sz w:val="24"/>
                                  <w:lang w:val="hy-AM" w:eastAsia="ru-RU"/>
                                </w:rPr>
                                <m:t>D</m:t>
                              </m:r>
                            </m:den>
                          </m:f>
                        </m:e>
                      </m:d>
                    </m:e>
                    <m:sup>
                      <m:r>
                        <w:rPr>
                          <w:rFonts w:ascii="Cambria Math" w:hAnsi="Cambria Math"/>
                          <w:sz w:val="24"/>
                          <w:lang w:val="hy-AM" w:eastAsia="ru-RU"/>
                        </w:rPr>
                        <m:t>2</m:t>
                      </m:r>
                    </m:sup>
                  </m:sSup>
                </m:den>
              </m:f>
              <m:r>
                <m:rPr>
                  <m:sty m:val="bi"/>
                </m:rPr>
                <w:rPr>
                  <w:rFonts w:ascii="Cambria Math" w:hAnsi="Cambria Math"/>
                  <w:sz w:val="24"/>
                  <w:lang w:val="hy-AM" w:eastAsia="ru-RU"/>
                </w:rPr>
                <m:t>≤</m:t>
              </m:r>
              <m:sSubSup>
                <m:sSubSupPr>
                  <m:ctrlPr>
                    <w:rPr>
                      <w:rFonts w:ascii="Cambria Math" w:hAnsi="Cambria Math"/>
                      <w:i/>
                      <w:sz w:val="24"/>
                      <w:lang w:eastAsia="ru-RU"/>
                    </w:rPr>
                  </m:ctrlPr>
                </m:sSubSupPr>
                <m:e>
                  <m:r>
                    <w:rPr>
                      <w:rFonts w:ascii="Cambria Math" w:hAnsi="Cambria Math"/>
                      <w:sz w:val="24"/>
                      <w:lang w:val="hy-AM" w:eastAsia="ru-RU"/>
                    </w:rPr>
                    <m:t>R</m:t>
                  </m:r>
                </m:e>
                <m:sub>
                  <m:r>
                    <w:rPr>
                      <w:rFonts w:ascii="Cambria Math" w:hAnsi="Cambria Math"/>
                      <w:sz w:val="24"/>
                      <w:lang w:val="hy-AM" w:eastAsia="ru-RU"/>
                    </w:rPr>
                    <m:t>ս</m:t>
                  </m:r>
                </m:sub>
                <m:sup>
                  <m:r>
                    <w:rPr>
                      <w:rFonts w:ascii="Cambria Math" w:hAnsi="Cambria Math"/>
                      <w:sz w:val="24"/>
                      <w:lang w:val="hy-AM" w:eastAsia="ru-RU"/>
                    </w:rPr>
                    <m:t>50</m:t>
                  </m:r>
                </m:sup>
              </m:sSubSup>
            </m:oMath>
            <w:r w:rsidR="006E3C8F" w:rsidRPr="006E3C8F">
              <w:rPr>
                <w:sz w:val="24"/>
                <w:szCs w:val="22"/>
                <w:lang w:val="hy-AM" w:eastAsia="ru-RU"/>
              </w:rPr>
              <w:t xml:space="preserve">                </w:t>
            </w:r>
            <w:r w:rsidR="006E3C8F" w:rsidRPr="006E3C8F">
              <w:rPr>
                <w:sz w:val="24"/>
                <w:lang w:val="hy-AM"/>
              </w:rPr>
              <w:t xml:space="preserve">         </w:t>
            </w:r>
          </w:p>
        </w:tc>
        <w:tc>
          <w:tcPr>
            <w:tcW w:w="1838" w:type="dxa"/>
            <w:vAlign w:val="center"/>
          </w:tcPr>
          <w:p w14:paraId="372B48BF" w14:textId="77777777" w:rsidR="006E3C8F" w:rsidRPr="00400AC2" w:rsidRDefault="006E3C8F"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lang w:val="en-US"/>
              </w:rPr>
              <w:t>30</w:t>
            </w:r>
            <w:r w:rsidRPr="00400AC2">
              <w:rPr>
                <w:b w:val="0"/>
                <w:bCs w:val="0"/>
                <w:color w:val="auto"/>
                <w:sz w:val="24"/>
              </w:rPr>
              <w:t>)</w:t>
            </w:r>
          </w:p>
        </w:tc>
      </w:tr>
    </w:tbl>
    <w:p w14:paraId="1C3A9706" w14:textId="77777777" w:rsidR="00400ABE" w:rsidRDefault="00B02F95" w:rsidP="00620E25">
      <w:pPr>
        <w:pStyle w:val="Title"/>
        <w:tabs>
          <w:tab w:val="left" w:pos="540"/>
        </w:tabs>
        <w:spacing w:line="360" w:lineRule="auto"/>
        <w:ind w:left="90" w:firstLine="630"/>
        <w:jc w:val="both"/>
        <w:rPr>
          <w:rFonts w:ascii="GHEA Grapalat" w:hAnsi="GHEA Grapalat"/>
          <w:sz w:val="24"/>
          <w:szCs w:val="22"/>
          <w:lang w:val="hy-AM" w:eastAsia="ru-RU"/>
        </w:rPr>
      </w:pPr>
      <w:r w:rsidRPr="00AF558F">
        <w:rPr>
          <w:rFonts w:ascii="GHEA Grapalat" w:hAnsi="GHEA Grapalat"/>
          <w:sz w:val="24"/>
          <w:szCs w:val="22"/>
          <w:lang w:val="hy-AM" w:eastAsia="ru-RU"/>
        </w:rPr>
        <w:t>որտեղ</w:t>
      </w:r>
      <w:r w:rsidR="00400ABE">
        <w:rPr>
          <w:rFonts w:ascii="GHEA Grapalat" w:hAnsi="GHEA Grapalat"/>
          <w:sz w:val="24"/>
          <w:szCs w:val="22"/>
          <w:lang w:val="hy-AM" w:eastAsia="ru-RU"/>
        </w:rPr>
        <w:t>`</w:t>
      </w:r>
    </w:p>
    <w:p w14:paraId="0EC08119" w14:textId="0847965A" w:rsidR="00400ABE" w:rsidRPr="00994426" w:rsidRDefault="00400ABE" w:rsidP="00620E25">
      <w:pPr>
        <w:pStyle w:val="Title"/>
        <w:tabs>
          <w:tab w:val="left" w:pos="540"/>
        </w:tabs>
        <w:spacing w:line="360" w:lineRule="auto"/>
        <w:ind w:left="90" w:firstLine="630"/>
        <w:jc w:val="both"/>
        <w:rPr>
          <w:rFonts w:ascii="Cambria Math" w:hAnsi="GHEA Grapalat"/>
          <w:sz w:val="24"/>
          <w:szCs w:val="24"/>
          <w:lang w:val="hy-AM" w:eastAsia="ru-RU"/>
        </w:rPr>
      </w:pPr>
      <m:oMath>
        <m:r>
          <w:rPr>
            <w:rFonts w:ascii="Cambria Math" w:hAnsi="Cambria Math"/>
            <w:sz w:val="24"/>
            <w:szCs w:val="24"/>
            <w:lang w:val="hy-AM" w:eastAsia="ru-RU"/>
          </w:rPr>
          <m:t xml:space="preserve">p </m:t>
        </m:r>
      </m:oMath>
      <w:r w:rsidRPr="000D1879">
        <w:rPr>
          <w:rFonts w:ascii="Cambria Math" w:hAnsi="GHEA Grapalat"/>
          <w:sz w:val="24"/>
          <w:szCs w:val="24"/>
          <w:lang w:val="hy-AM" w:eastAsia="ru-RU"/>
        </w:rPr>
        <w:t>–</w:t>
      </w:r>
      <w:r w:rsidRPr="000D1879">
        <w:rPr>
          <w:rFonts w:ascii="Cambria Math" w:hAnsi="GHEA Grapalat"/>
          <w:sz w:val="24"/>
          <w:szCs w:val="24"/>
          <w:lang w:val="hy-AM" w:eastAsia="ru-RU"/>
        </w:rPr>
        <w:t xml:space="preserve"> </w:t>
      </w:r>
      <w:r w:rsidRPr="000D1879">
        <w:rPr>
          <w:rFonts w:ascii="Cambria Math" w:hAnsi="GHEA Grapalat"/>
          <w:sz w:val="24"/>
          <w:szCs w:val="24"/>
          <w:lang w:val="hy-AM" w:eastAsia="ru-RU"/>
        </w:rPr>
        <w:t>ճնշումն</w:t>
      </w:r>
      <w:r w:rsidRPr="000D1879">
        <w:rPr>
          <w:rFonts w:ascii="Cambria Math" w:hAnsi="GHEA Grapalat"/>
          <w:sz w:val="24"/>
          <w:szCs w:val="24"/>
          <w:lang w:val="hy-AM" w:eastAsia="ru-RU"/>
        </w:rPr>
        <w:t xml:space="preserve"> </w:t>
      </w:r>
      <w:r w:rsidRPr="000D1879">
        <w:rPr>
          <w:rFonts w:ascii="Cambria Math" w:hAnsi="GHEA Grapalat"/>
          <w:sz w:val="24"/>
          <w:szCs w:val="24"/>
          <w:lang w:val="hy-AM" w:eastAsia="ru-RU"/>
        </w:rPr>
        <w:t>է</w:t>
      </w:r>
      <w:r w:rsidRPr="000D1879">
        <w:rPr>
          <w:rFonts w:ascii="Cambria Math" w:hAnsi="GHEA Grapalat"/>
          <w:sz w:val="24"/>
          <w:szCs w:val="24"/>
          <w:lang w:val="hy-AM" w:eastAsia="ru-RU"/>
        </w:rPr>
        <w:t xml:space="preserve"> </w:t>
      </w:r>
      <w:r w:rsidRPr="000D1879">
        <w:rPr>
          <w:rFonts w:ascii="Cambria Math" w:hAnsi="GHEA Grapalat"/>
          <w:sz w:val="24"/>
          <w:szCs w:val="24"/>
          <w:lang w:val="hy-AM" w:eastAsia="ru-RU"/>
        </w:rPr>
        <w:t>անվադողում</w:t>
      </w:r>
      <w:r w:rsidRPr="000D1879">
        <w:rPr>
          <w:rFonts w:ascii="Cambria Math" w:hAnsi="GHEA Grapalat"/>
          <w:sz w:val="24"/>
          <w:szCs w:val="24"/>
          <w:lang w:val="hy-AM" w:eastAsia="ru-RU"/>
        </w:rPr>
        <w:t xml:space="preserve">, </w:t>
      </w:r>
      <w:r w:rsidRPr="000D1879">
        <w:rPr>
          <w:rFonts w:ascii="Cambria Math" w:hAnsi="GHEA Grapalat"/>
          <w:sz w:val="24"/>
          <w:szCs w:val="24"/>
          <w:lang w:val="hy-AM" w:eastAsia="ru-RU"/>
        </w:rPr>
        <w:t>ըստ</w:t>
      </w:r>
      <w:r w:rsidRPr="000D1879">
        <w:rPr>
          <w:rFonts w:ascii="Cambria Math" w:hAnsi="GHEA Grapalat"/>
          <w:sz w:val="24"/>
          <w:szCs w:val="24"/>
          <w:lang w:val="hy-AM" w:eastAsia="ru-RU"/>
        </w:rPr>
        <w:t xml:space="preserve"> </w:t>
      </w:r>
      <w:r w:rsidR="00620E25" w:rsidRPr="000D1879">
        <w:rPr>
          <w:rFonts w:ascii="Cambria Math" w:hAnsi="GHEA Grapalat"/>
          <w:sz w:val="24"/>
          <w:szCs w:val="24"/>
          <w:lang w:val="hy-AM" w:eastAsia="ru-RU"/>
        </w:rPr>
        <w:t>սույն</w:t>
      </w:r>
      <w:r w:rsidR="00620E25" w:rsidRPr="000D1879">
        <w:rPr>
          <w:rFonts w:ascii="Cambria Math" w:hAnsi="GHEA Grapalat"/>
          <w:sz w:val="24"/>
          <w:szCs w:val="24"/>
          <w:lang w:val="hy-AM" w:eastAsia="ru-RU"/>
        </w:rPr>
        <w:t xml:space="preserve"> </w:t>
      </w:r>
      <w:r w:rsidRPr="000D1879">
        <w:rPr>
          <w:rFonts w:ascii="Cambria Math" w:hAnsi="GHEA Grapalat"/>
          <w:sz w:val="24"/>
          <w:szCs w:val="24"/>
          <w:lang w:val="hy-AM" w:eastAsia="ru-RU"/>
        </w:rPr>
        <w:t>կանոնների</w:t>
      </w:r>
      <w:r w:rsidRPr="000D1879">
        <w:rPr>
          <w:rFonts w:ascii="Cambria Math" w:hAnsi="GHEA Grapalat"/>
          <w:sz w:val="24"/>
          <w:szCs w:val="24"/>
          <w:lang w:val="hy-AM" w:eastAsia="ru-RU"/>
        </w:rPr>
        <w:t xml:space="preserve"> </w:t>
      </w:r>
      <w:r w:rsidRPr="000D1879">
        <w:rPr>
          <w:rFonts w:ascii="Cambria Math" w:hAnsi="GHEA Grapalat"/>
          <w:sz w:val="24"/>
          <w:szCs w:val="24"/>
          <w:lang w:val="hy-AM" w:eastAsia="ru-RU"/>
        </w:rPr>
        <w:t>հավաքածուի</w:t>
      </w:r>
      <w:r w:rsidRPr="000D1879">
        <w:rPr>
          <w:rFonts w:ascii="Cambria Math" w:hAnsi="GHEA Grapalat"/>
          <w:sz w:val="24"/>
          <w:szCs w:val="24"/>
          <w:lang w:val="hy-AM" w:eastAsia="ru-RU"/>
        </w:rPr>
        <w:t xml:space="preserve"> </w:t>
      </w:r>
      <w:r w:rsidR="00620E25" w:rsidRPr="000D1879">
        <w:rPr>
          <w:rFonts w:ascii="Cambria Math" w:hAnsi="GHEA Grapalat"/>
          <w:sz w:val="24"/>
          <w:szCs w:val="24"/>
          <w:lang w:val="hy-AM" w:eastAsia="ru-RU"/>
        </w:rPr>
        <w:t>7-</w:t>
      </w:r>
      <w:r w:rsidR="00620E25" w:rsidRPr="000D1879">
        <w:rPr>
          <w:rFonts w:ascii="Cambria Math" w:hAnsi="GHEA Grapalat"/>
          <w:sz w:val="24"/>
          <w:szCs w:val="24"/>
          <w:lang w:val="hy-AM" w:eastAsia="ru-RU"/>
        </w:rPr>
        <w:t>րդ</w:t>
      </w:r>
      <w:r w:rsidR="00620E25" w:rsidRPr="000D1879">
        <w:rPr>
          <w:rFonts w:ascii="Cambria Math" w:hAnsi="GHEA Grapalat"/>
          <w:sz w:val="24"/>
          <w:szCs w:val="24"/>
          <w:lang w:val="hy-AM" w:eastAsia="ru-RU"/>
        </w:rPr>
        <w:t xml:space="preserve"> </w:t>
      </w:r>
      <w:r w:rsidRPr="000D1879">
        <w:rPr>
          <w:rFonts w:ascii="Cambria Math" w:hAnsi="GHEA Grapalat"/>
          <w:sz w:val="24"/>
          <w:szCs w:val="24"/>
          <w:lang w:val="hy-AM" w:eastAsia="ru-RU"/>
        </w:rPr>
        <w:t>աղյուսակի</w:t>
      </w:r>
      <w:r w:rsidRPr="000D1879">
        <w:rPr>
          <w:rFonts w:ascii="Cambria Math" w:hAnsi="GHEA Grapalat"/>
          <w:sz w:val="24"/>
          <w:szCs w:val="24"/>
          <w:lang w:val="hy-AM" w:eastAsia="ru-RU"/>
        </w:rPr>
        <w:t>,</w:t>
      </w:r>
    </w:p>
    <w:p w14:paraId="0A254D3D" w14:textId="3373219F" w:rsidR="00400ABE" w:rsidRPr="00994426" w:rsidRDefault="00000000" w:rsidP="00620E25">
      <w:pPr>
        <w:pStyle w:val="Title"/>
        <w:tabs>
          <w:tab w:val="left" w:pos="540"/>
        </w:tabs>
        <w:spacing w:line="360" w:lineRule="auto"/>
        <w:ind w:left="90" w:firstLine="630"/>
        <w:jc w:val="both"/>
        <w:rPr>
          <w:rFonts w:ascii="Cambria Math" w:hAnsi="GHEA Grapalat"/>
          <w:sz w:val="24"/>
          <w:szCs w:val="24"/>
          <w:lang w:val="hy-AM" w:eastAsia="ru-RU"/>
        </w:rPr>
      </w:pPr>
      <m:oMath>
        <m:sSubSup>
          <m:sSubSupPr>
            <m:ctrlPr>
              <w:rPr>
                <w:rFonts w:ascii="Cambria Math" w:hAnsi="Cambria Math"/>
                <w:sz w:val="24"/>
                <w:szCs w:val="24"/>
                <w:lang w:val="hy-AM" w:eastAsia="ru-RU"/>
              </w:rPr>
            </m:ctrlPr>
          </m:sSubSupPr>
          <m:e>
            <m:r>
              <w:rPr>
                <w:rFonts w:ascii="Cambria Math" w:hAnsi="Cambria Math"/>
                <w:sz w:val="24"/>
                <w:szCs w:val="24"/>
                <w:lang w:val="hy-AM" w:eastAsia="ru-RU"/>
              </w:rPr>
              <m:t>R</m:t>
            </m:r>
          </m:e>
          <m:sub>
            <m:r>
              <m:rPr>
                <m:sty m:val="p"/>
              </m:rPr>
              <w:rPr>
                <w:rFonts w:ascii="Cambria Math" w:hAnsi="Cambria Math"/>
                <w:sz w:val="24"/>
                <w:szCs w:val="24"/>
                <w:lang w:val="hy-AM" w:eastAsia="ru-RU"/>
              </w:rPr>
              <m:t>ս</m:t>
            </m:r>
          </m:sub>
          <m:sup>
            <m:r>
              <m:rPr>
                <m:sty m:val="p"/>
              </m:rPr>
              <w:rPr>
                <w:rFonts w:ascii="Cambria Math" w:hAnsi="Cambria Math"/>
                <w:sz w:val="24"/>
                <w:szCs w:val="24"/>
                <w:lang w:val="hy-AM" w:eastAsia="ru-RU"/>
              </w:rPr>
              <m:t>50</m:t>
            </m:r>
          </m:sup>
        </m:sSubSup>
      </m:oMath>
      <w:r w:rsidR="00400ABE" w:rsidRPr="00994426">
        <w:rPr>
          <w:rFonts w:ascii="Cambria Math" w:hAnsi="GHEA Grapalat"/>
          <w:sz w:val="24"/>
          <w:szCs w:val="24"/>
          <w:lang w:val="hy-AM" w:eastAsia="ru-RU"/>
        </w:rPr>
        <w:t>–</w:t>
      </w:r>
      <w:r w:rsidR="00620E25">
        <w:rPr>
          <w:rFonts w:ascii="Cambria Math" w:hAnsi="GHEA Grapalat"/>
          <w:sz w:val="24"/>
          <w:szCs w:val="24"/>
          <w:lang w:val="hy-AM" w:eastAsia="ru-RU"/>
        </w:rPr>
        <w:t xml:space="preserve"> </w:t>
      </w:r>
      <w:r w:rsidR="00400ABE" w:rsidRPr="00994426">
        <w:rPr>
          <w:rFonts w:ascii="Cambria Math" w:hAnsi="GHEA Grapalat"/>
          <w:sz w:val="24"/>
          <w:szCs w:val="24"/>
          <w:lang w:val="hy-AM" w:eastAsia="ru-RU"/>
        </w:rPr>
        <w:t>ասֆալտբետոնի</w:t>
      </w:r>
      <w:r w:rsidR="00400ABE" w:rsidRPr="00994426">
        <w:rPr>
          <w:rFonts w:ascii="Cambria Math" w:hAnsi="GHEA Grapalat"/>
          <w:sz w:val="24"/>
          <w:szCs w:val="24"/>
          <w:lang w:val="hy-AM" w:eastAsia="ru-RU"/>
        </w:rPr>
        <w:t xml:space="preserve"> </w:t>
      </w:r>
      <w:r w:rsidR="00400ABE" w:rsidRPr="00994426">
        <w:rPr>
          <w:rFonts w:ascii="Cambria Math" w:hAnsi="GHEA Grapalat"/>
          <w:sz w:val="24"/>
          <w:szCs w:val="24"/>
          <w:lang w:val="hy-AM" w:eastAsia="ru-RU"/>
        </w:rPr>
        <w:t>սեղմման</w:t>
      </w:r>
      <w:r w:rsidR="00400ABE" w:rsidRPr="00994426">
        <w:rPr>
          <w:rFonts w:ascii="Cambria Math" w:hAnsi="GHEA Grapalat"/>
          <w:sz w:val="24"/>
          <w:szCs w:val="24"/>
          <w:lang w:val="hy-AM" w:eastAsia="ru-RU"/>
        </w:rPr>
        <w:t xml:space="preserve"> </w:t>
      </w:r>
      <w:r w:rsidR="00400ABE" w:rsidRPr="00994426">
        <w:rPr>
          <w:rFonts w:ascii="Cambria Math" w:hAnsi="GHEA Grapalat"/>
          <w:sz w:val="24"/>
          <w:szCs w:val="24"/>
          <w:lang w:val="hy-AM" w:eastAsia="ru-RU"/>
        </w:rPr>
        <w:t>ամրության</w:t>
      </w:r>
      <w:r w:rsidR="00400ABE" w:rsidRPr="00994426">
        <w:rPr>
          <w:rFonts w:ascii="Cambria Math" w:hAnsi="GHEA Grapalat"/>
          <w:sz w:val="24"/>
          <w:szCs w:val="24"/>
          <w:lang w:val="hy-AM" w:eastAsia="ru-RU"/>
        </w:rPr>
        <w:t xml:space="preserve"> </w:t>
      </w:r>
      <w:r w:rsidR="00400ABE" w:rsidRPr="00994426">
        <w:rPr>
          <w:rFonts w:ascii="Cambria Math" w:hAnsi="GHEA Grapalat"/>
          <w:sz w:val="24"/>
          <w:szCs w:val="24"/>
          <w:lang w:val="hy-AM" w:eastAsia="ru-RU"/>
        </w:rPr>
        <w:t>սահմանն</w:t>
      </w:r>
      <w:r w:rsidR="00400ABE" w:rsidRPr="00994426">
        <w:rPr>
          <w:rFonts w:ascii="Cambria Math" w:hAnsi="GHEA Grapalat"/>
          <w:sz w:val="24"/>
          <w:szCs w:val="24"/>
          <w:lang w:val="hy-AM" w:eastAsia="ru-RU"/>
        </w:rPr>
        <w:t xml:space="preserve"> </w:t>
      </w:r>
      <w:r w:rsidR="00400ABE" w:rsidRPr="00994426">
        <w:rPr>
          <w:rFonts w:ascii="Cambria Math" w:hAnsi="GHEA Grapalat"/>
          <w:sz w:val="24"/>
          <w:szCs w:val="24"/>
          <w:lang w:val="hy-AM" w:eastAsia="ru-RU"/>
        </w:rPr>
        <w:t>է</w:t>
      </w:r>
      <w:r w:rsidR="00400ABE" w:rsidRPr="00994426">
        <w:rPr>
          <w:rFonts w:ascii="Cambria Math" w:hAnsi="GHEA Grapalat"/>
          <w:sz w:val="24"/>
          <w:szCs w:val="24"/>
          <w:lang w:val="hy-AM" w:eastAsia="ru-RU"/>
        </w:rPr>
        <w:t xml:space="preserve"> 500C-</w:t>
      </w:r>
      <w:r w:rsidR="00400ABE" w:rsidRPr="00994426">
        <w:rPr>
          <w:rFonts w:ascii="Cambria Math" w:hAnsi="GHEA Grapalat"/>
          <w:sz w:val="24"/>
          <w:szCs w:val="24"/>
          <w:lang w:val="hy-AM" w:eastAsia="ru-RU"/>
        </w:rPr>
        <w:t>ում</w:t>
      </w:r>
      <w:r w:rsidR="00400ABE" w:rsidRPr="00994426">
        <w:rPr>
          <w:rFonts w:ascii="Cambria Math" w:hAnsi="GHEA Grapalat"/>
          <w:sz w:val="24"/>
          <w:szCs w:val="24"/>
          <w:lang w:val="hy-AM" w:eastAsia="ru-RU"/>
        </w:rPr>
        <w:t xml:space="preserve">, </w:t>
      </w:r>
      <w:r w:rsidR="00400ABE" w:rsidRPr="00994426">
        <w:rPr>
          <w:rFonts w:ascii="Cambria Math" w:hAnsi="GHEA Grapalat"/>
          <w:sz w:val="24"/>
          <w:szCs w:val="24"/>
          <w:lang w:val="hy-AM" w:eastAsia="ru-RU"/>
        </w:rPr>
        <w:t>ընդունվում</w:t>
      </w:r>
      <w:r w:rsidR="00400ABE" w:rsidRPr="00994426">
        <w:rPr>
          <w:rFonts w:ascii="Cambria Math" w:hAnsi="GHEA Grapalat"/>
          <w:sz w:val="24"/>
          <w:szCs w:val="24"/>
          <w:lang w:val="hy-AM" w:eastAsia="ru-RU"/>
        </w:rPr>
        <w:t xml:space="preserve"> </w:t>
      </w:r>
      <w:r w:rsidR="00400ABE" w:rsidRPr="00994426">
        <w:rPr>
          <w:rFonts w:ascii="Cambria Math" w:hAnsi="GHEA Grapalat"/>
          <w:sz w:val="24"/>
          <w:szCs w:val="24"/>
          <w:lang w:val="hy-AM" w:eastAsia="ru-RU"/>
        </w:rPr>
        <w:t>է</w:t>
      </w:r>
      <w:r w:rsidR="00400ABE" w:rsidRPr="00994426">
        <w:rPr>
          <w:rFonts w:ascii="Cambria Math" w:hAnsi="GHEA Grapalat"/>
          <w:sz w:val="24"/>
          <w:szCs w:val="24"/>
          <w:lang w:val="hy-AM" w:eastAsia="ru-RU"/>
        </w:rPr>
        <w:t xml:space="preserve"> </w:t>
      </w:r>
      <w:r w:rsidR="00400ABE" w:rsidRPr="00994426">
        <w:rPr>
          <w:rFonts w:ascii="Cambria Math" w:hAnsi="GHEA Grapalat"/>
          <w:sz w:val="24"/>
          <w:szCs w:val="24"/>
          <w:lang w:val="hy-AM" w:eastAsia="ru-RU"/>
        </w:rPr>
        <w:t>ըստ</w:t>
      </w:r>
      <w:r w:rsidR="00400ABE" w:rsidRPr="00994426">
        <w:rPr>
          <w:rFonts w:ascii="Cambria Math" w:hAnsi="GHEA Grapalat"/>
          <w:sz w:val="24"/>
          <w:szCs w:val="24"/>
          <w:lang w:val="hy-AM" w:eastAsia="ru-RU"/>
        </w:rPr>
        <w:t xml:space="preserve">  </w:t>
      </w:r>
      <w:r w:rsidR="000558A4" w:rsidRPr="000D1879">
        <w:rPr>
          <w:rFonts w:ascii="Cambria Math" w:hAnsi="GHEA Grapalat"/>
          <w:sz w:val="24"/>
          <w:szCs w:val="24"/>
          <w:lang w:val="hy-AM" w:eastAsia="ru-RU"/>
        </w:rPr>
        <w:t>ԳՕՍՏ</w:t>
      </w:r>
      <w:r w:rsidR="00400ABE" w:rsidRPr="000D1879">
        <w:rPr>
          <w:rFonts w:ascii="Cambria Math" w:hAnsi="GHEA Grapalat"/>
          <w:sz w:val="24"/>
          <w:szCs w:val="24"/>
          <w:lang w:val="hy-AM" w:eastAsia="ru-RU"/>
        </w:rPr>
        <w:t xml:space="preserve"> 9128-2013</w:t>
      </w:r>
      <w:r w:rsidR="00620E25" w:rsidRPr="000D1879">
        <w:rPr>
          <w:rFonts w:ascii="Cambria Math" w:hAnsi="GHEA Grapalat"/>
          <w:sz w:val="24"/>
          <w:szCs w:val="24"/>
          <w:lang w:val="hy-AM" w:eastAsia="ru-RU"/>
        </w:rPr>
        <w:t xml:space="preserve"> </w:t>
      </w:r>
      <w:r w:rsidR="00620E25" w:rsidRPr="000D1879">
        <w:rPr>
          <w:rFonts w:ascii="Cambria Math" w:hAnsi="GHEA Grapalat"/>
          <w:sz w:val="24"/>
          <w:szCs w:val="24"/>
          <w:lang w:val="hy-AM" w:eastAsia="ru-RU"/>
        </w:rPr>
        <w:t>ստանդարտ</w:t>
      </w:r>
      <w:r w:rsidR="00400ABE" w:rsidRPr="000D1879">
        <w:rPr>
          <w:rFonts w:ascii="Cambria Math" w:hAnsi="GHEA Grapalat"/>
          <w:sz w:val="24"/>
          <w:szCs w:val="24"/>
          <w:lang w:val="hy-AM" w:eastAsia="ru-RU"/>
        </w:rPr>
        <w:t>ի</w:t>
      </w:r>
      <w:r w:rsidR="00400ABE" w:rsidRPr="000D1879">
        <w:rPr>
          <w:rFonts w:ascii="Cambria Math" w:hAnsi="GHEA Grapalat"/>
          <w:sz w:val="24"/>
          <w:szCs w:val="24"/>
          <w:lang w:val="hy-AM" w:eastAsia="ru-RU"/>
        </w:rPr>
        <w:t>,</w:t>
      </w:r>
    </w:p>
    <w:p w14:paraId="5410D6A1" w14:textId="47805B46" w:rsidR="00400ABE" w:rsidRPr="00994426" w:rsidRDefault="00000000" w:rsidP="00620E25">
      <w:pPr>
        <w:pStyle w:val="Title"/>
        <w:tabs>
          <w:tab w:val="left" w:pos="540"/>
        </w:tabs>
        <w:spacing w:line="360" w:lineRule="auto"/>
        <w:ind w:left="90" w:firstLine="630"/>
        <w:jc w:val="both"/>
        <w:rPr>
          <w:rFonts w:ascii="Cambria Math" w:hAnsi="GHEA Grapalat"/>
          <w:sz w:val="24"/>
          <w:szCs w:val="24"/>
          <w:lang w:val="hy-AM" w:eastAsia="ru-RU"/>
        </w:rPr>
      </w:pPr>
      <m:oMath>
        <m:sSub>
          <m:sSubPr>
            <m:ctrlPr>
              <w:rPr>
                <w:rFonts w:ascii="Cambria Math" w:hAnsi="GHEA Grapalat"/>
                <w:sz w:val="24"/>
                <w:szCs w:val="24"/>
                <w:lang w:val="hy-AM" w:eastAsia="ru-RU"/>
              </w:rPr>
            </m:ctrlPr>
          </m:sSubPr>
          <m:e>
            <m:r>
              <w:rPr>
                <w:rFonts w:ascii="Cambria Math" w:hAnsi="GHEA Grapalat"/>
                <w:sz w:val="24"/>
                <w:szCs w:val="24"/>
                <w:lang w:val="hy-AM" w:eastAsia="ru-RU"/>
              </w:rPr>
              <m:t>K</m:t>
            </m:r>
          </m:e>
          <m:sub>
            <m:r>
              <m:rPr>
                <m:sty m:val="p"/>
              </m:rPr>
              <w:rPr>
                <w:rFonts w:ascii="Cambria Math" w:hAnsi="GHEA Grapalat"/>
                <w:sz w:val="24"/>
                <w:szCs w:val="24"/>
                <w:lang w:val="hy-AM" w:eastAsia="ru-RU"/>
              </w:rPr>
              <m:t>դին</m:t>
            </m:r>
            <m:ctrlPr>
              <w:rPr>
                <w:rFonts w:ascii="Cambria Math" w:hAnsi="Cambria Math"/>
                <w:sz w:val="24"/>
                <w:szCs w:val="24"/>
                <w:lang w:val="hy-AM" w:eastAsia="ru-RU"/>
              </w:rPr>
            </m:ctrlPr>
          </m:sub>
        </m:sSub>
        <m:r>
          <w:rPr>
            <w:rFonts w:ascii="Cambria Math" w:hAnsi="Cambria Math"/>
            <w:sz w:val="24"/>
            <w:szCs w:val="24"/>
            <w:lang w:val="hy-AM" w:eastAsia="ru-RU"/>
          </w:rPr>
          <m:t xml:space="preserve"> </m:t>
        </m:r>
      </m:oMath>
      <w:r w:rsidR="00400ABE" w:rsidRPr="00994426">
        <w:rPr>
          <w:rFonts w:ascii="Cambria Math" w:hAnsi="GHEA Grapalat"/>
          <w:sz w:val="24"/>
          <w:szCs w:val="24"/>
          <w:lang w:val="hy-AM" w:eastAsia="ru-RU"/>
        </w:rPr>
        <w:t>-</w:t>
      </w:r>
      <w:r w:rsidR="00620E25">
        <w:rPr>
          <w:rFonts w:ascii="Cambria Math" w:hAnsi="GHEA Grapalat"/>
          <w:sz w:val="24"/>
          <w:szCs w:val="24"/>
          <w:lang w:val="hy-AM" w:eastAsia="ru-RU"/>
        </w:rPr>
        <w:t xml:space="preserve"> </w:t>
      </w:r>
      <w:r w:rsidR="00400ABE" w:rsidRPr="00994426">
        <w:rPr>
          <w:rFonts w:ascii="Cambria Math" w:hAnsi="GHEA Grapalat"/>
          <w:sz w:val="24"/>
          <w:szCs w:val="24"/>
          <w:lang w:val="hy-AM" w:eastAsia="ru-RU"/>
        </w:rPr>
        <w:t>դինամիկական</w:t>
      </w:r>
      <w:r w:rsidR="00400ABE" w:rsidRPr="00994426">
        <w:rPr>
          <w:rFonts w:ascii="Cambria Math" w:hAnsi="GHEA Grapalat"/>
          <w:sz w:val="24"/>
          <w:szCs w:val="24"/>
          <w:lang w:val="hy-AM" w:eastAsia="ru-RU"/>
        </w:rPr>
        <w:t xml:space="preserve"> </w:t>
      </w:r>
      <w:r w:rsidR="00400ABE" w:rsidRPr="00994426">
        <w:rPr>
          <w:rFonts w:ascii="Cambria Math" w:hAnsi="GHEA Grapalat"/>
          <w:sz w:val="24"/>
          <w:szCs w:val="24"/>
          <w:lang w:val="hy-AM" w:eastAsia="ru-RU"/>
        </w:rPr>
        <w:t>գործակից</w:t>
      </w:r>
      <w:r w:rsidR="00400ABE" w:rsidRPr="00994426">
        <w:rPr>
          <w:rFonts w:ascii="Cambria Math" w:hAnsi="GHEA Grapalat"/>
          <w:sz w:val="24"/>
          <w:szCs w:val="24"/>
          <w:lang w:val="hy-AM" w:eastAsia="ru-RU"/>
        </w:rPr>
        <w:t xml:space="preserve">, </w:t>
      </w:r>
      <w:r w:rsidR="00400ABE" w:rsidRPr="00994426">
        <w:rPr>
          <w:rFonts w:ascii="Cambria Math" w:hAnsi="GHEA Grapalat"/>
          <w:sz w:val="24"/>
          <w:szCs w:val="24"/>
          <w:lang w:val="hy-AM" w:eastAsia="ru-RU"/>
        </w:rPr>
        <w:t>ընդունվում</w:t>
      </w:r>
      <w:r w:rsidR="00400ABE" w:rsidRPr="00994426">
        <w:rPr>
          <w:rFonts w:ascii="Cambria Math" w:hAnsi="GHEA Grapalat"/>
          <w:sz w:val="24"/>
          <w:szCs w:val="24"/>
          <w:lang w:val="hy-AM" w:eastAsia="ru-RU"/>
        </w:rPr>
        <w:t xml:space="preserve"> </w:t>
      </w:r>
      <w:r w:rsidR="00400ABE" w:rsidRPr="00994426">
        <w:rPr>
          <w:rFonts w:ascii="Cambria Math" w:hAnsi="GHEA Grapalat"/>
          <w:sz w:val="24"/>
          <w:szCs w:val="24"/>
          <w:lang w:val="hy-AM" w:eastAsia="ru-RU"/>
        </w:rPr>
        <w:t>է</w:t>
      </w:r>
      <w:r w:rsidR="00400ABE" w:rsidRPr="00994426">
        <w:rPr>
          <w:rFonts w:ascii="Cambria Math" w:hAnsi="GHEA Grapalat"/>
          <w:sz w:val="24"/>
          <w:szCs w:val="24"/>
          <w:lang w:val="hy-AM" w:eastAsia="ru-RU"/>
        </w:rPr>
        <w:t xml:space="preserve"> </w:t>
      </w:r>
      <m:oMath>
        <m:sSub>
          <m:sSubPr>
            <m:ctrlPr>
              <w:rPr>
                <w:rFonts w:ascii="Cambria Math" w:hAnsi="GHEA Grapalat"/>
                <w:sz w:val="24"/>
                <w:szCs w:val="24"/>
                <w:lang w:val="hy-AM" w:eastAsia="ru-RU"/>
              </w:rPr>
            </m:ctrlPr>
          </m:sSubPr>
          <m:e>
            <m:r>
              <w:rPr>
                <w:rFonts w:ascii="Cambria Math" w:hAnsi="GHEA Grapalat"/>
                <w:sz w:val="24"/>
                <w:szCs w:val="24"/>
                <w:lang w:val="hy-AM" w:eastAsia="ru-RU"/>
              </w:rPr>
              <m:t>K</m:t>
            </m:r>
          </m:e>
          <m:sub>
            <m:r>
              <m:rPr>
                <m:sty m:val="p"/>
              </m:rPr>
              <w:rPr>
                <w:rFonts w:ascii="Cambria Math" w:hAnsi="GHEA Grapalat"/>
                <w:sz w:val="24"/>
                <w:szCs w:val="24"/>
                <w:lang w:val="hy-AM" w:eastAsia="ru-RU"/>
              </w:rPr>
              <m:t>դին</m:t>
            </m:r>
            <m:ctrlPr>
              <w:rPr>
                <w:rFonts w:ascii="Cambria Math" w:hAnsi="Cambria Math"/>
                <w:sz w:val="24"/>
                <w:szCs w:val="24"/>
                <w:lang w:val="hy-AM" w:eastAsia="ru-RU"/>
              </w:rPr>
            </m:ctrlPr>
          </m:sub>
        </m:sSub>
      </m:oMath>
      <w:r w:rsidR="00400ABE" w:rsidRPr="00994426">
        <w:rPr>
          <w:rFonts w:ascii="Cambria Math" w:hAnsi="GHEA Grapalat"/>
          <w:sz w:val="24"/>
          <w:szCs w:val="24"/>
          <w:lang w:val="hy-AM" w:eastAsia="ru-RU"/>
        </w:rPr>
        <w:t>=</w:t>
      </w:r>
      <w:r w:rsidR="00400ABE" w:rsidRPr="00400ABE">
        <w:rPr>
          <w:rFonts w:ascii="Cambria Math" w:hAnsi="GHEA Grapalat"/>
          <w:sz w:val="24"/>
          <w:szCs w:val="24"/>
          <w:lang w:val="hy-AM" w:eastAsia="ru-RU"/>
        </w:rPr>
        <w:t>1,3</w:t>
      </w:r>
      <w:r w:rsidR="00400ABE" w:rsidRPr="00994426">
        <w:rPr>
          <w:rFonts w:ascii="Cambria Math" w:hAnsi="GHEA Grapalat"/>
          <w:sz w:val="24"/>
          <w:szCs w:val="24"/>
          <w:lang w:val="hy-AM" w:eastAsia="ru-RU"/>
        </w:rPr>
        <w:t>,</w:t>
      </w:r>
    </w:p>
    <w:p w14:paraId="2506C48B" w14:textId="2F2E6757" w:rsidR="00400ABE" w:rsidRPr="00400ABE" w:rsidRDefault="00000000" w:rsidP="00620E25">
      <w:pPr>
        <w:pStyle w:val="Title"/>
        <w:tabs>
          <w:tab w:val="left" w:pos="540"/>
        </w:tabs>
        <w:spacing w:line="360" w:lineRule="auto"/>
        <w:ind w:left="90" w:firstLine="630"/>
        <w:jc w:val="both"/>
        <w:rPr>
          <w:rFonts w:ascii="Cambria Math" w:hAnsi="GHEA Grapalat"/>
          <w:sz w:val="24"/>
          <w:szCs w:val="24"/>
          <w:lang w:val="hy-AM" w:eastAsia="ru-RU"/>
        </w:rPr>
      </w:pPr>
      <m:oMath>
        <m:sSub>
          <m:sSubPr>
            <m:ctrlPr>
              <w:rPr>
                <w:rFonts w:ascii="Cambria Math" w:hAnsi="GHEA Grapalat"/>
                <w:sz w:val="24"/>
                <w:szCs w:val="24"/>
                <w:lang w:val="hy-AM" w:eastAsia="ru-RU"/>
              </w:rPr>
            </m:ctrlPr>
          </m:sSubPr>
          <m:e>
            <m:r>
              <w:rPr>
                <w:rFonts w:ascii="Cambria Math" w:hAnsi="GHEA Grapalat"/>
                <w:sz w:val="24"/>
                <w:szCs w:val="24"/>
                <w:lang w:val="hy-AM" w:eastAsia="ru-RU"/>
              </w:rPr>
              <m:t>K</m:t>
            </m:r>
          </m:e>
          <m:sub>
            <m:r>
              <m:rPr>
                <m:sty m:val="p"/>
              </m:rPr>
              <w:rPr>
                <w:rFonts w:ascii="Cambria Math" w:hAnsi="GHEA Grapalat"/>
                <w:sz w:val="24"/>
                <w:szCs w:val="24"/>
                <w:lang w:val="hy-AM" w:eastAsia="ru-RU"/>
              </w:rPr>
              <m:t>ամր</m:t>
            </m:r>
            <m:ctrlPr>
              <w:rPr>
                <w:rFonts w:ascii="Cambria Math" w:hAnsi="Cambria Math"/>
                <w:sz w:val="24"/>
                <w:szCs w:val="24"/>
                <w:lang w:val="hy-AM" w:eastAsia="ru-RU"/>
              </w:rPr>
            </m:ctrlPr>
          </m:sub>
        </m:sSub>
        <m:r>
          <w:rPr>
            <w:rFonts w:ascii="Cambria Math" w:hAnsi="Cambria Math"/>
            <w:sz w:val="24"/>
            <w:szCs w:val="24"/>
            <w:lang w:val="hy-AM" w:eastAsia="ru-RU"/>
          </w:rPr>
          <m:t xml:space="preserve"> </m:t>
        </m:r>
      </m:oMath>
      <w:r w:rsidR="00400ABE" w:rsidRPr="00400ABE">
        <w:rPr>
          <w:rFonts w:ascii="Cambria Math" w:hAnsi="GHEA Grapalat"/>
          <w:sz w:val="24"/>
          <w:szCs w:val="24"/>
          <w:lang w:val="hy-AM" w:eastAsia="ru-RU"/>
        </w:rPr>
        <w:t>-</w:t>
      </w:r>
      <w:r w:rsidR="00620E25">
        <w:rPr>
          <w:rFonts w:ascii="Cambria Math" w:hAnsi="GHEA Grapalat"/>
          <w:sz w:val="24"/>
          <w:szCs w:val="24"/>
          <w:lang w:val="hy-AM" w:eastAsia="ru-RU"/>
        </w:rPr>
        <w:t xml:space="preserve"> </w:t>
      </w:r>
      <w:r w:rsidR="00400ABE" w:rsidRPr="00400ABE">
        <w:rPr>
          <w:rFonts w:ascii="Cambria Math" w:hAnsi="GHEA Grapalat"/>
          <w:sz w:val="24"/>
          <w:szCs w:val="24"/>
          <w:lang w:val="hy-AM" w:eastAsia="ru-RU"/>
        </w:rPr>
        <w:t>ճանապարհային</w:t>
      </w:r>
      <w:r w:rsidR="00400ABE" w:rsidRPr="00400ABE">
        <w:rPr>
          <w:rFonts w:ascii="Cambria Math" w:hAnsi="GHEA Grapalat"/>
          <w:sz w:val="24"/>
          <w:szCs w:val="24"/>
          <w:lang w:val="hy-AM" w:eastAsia="ru-RU"/>
        </w:rPr>
        <w:t xml:space="preserve"> </w:t>
      </w:r>
      <w:r w:rsidR="00400ABE" w:rsidRPr="00400ABE">
        <w:rPr>
          <w:rFonts w:ascii="Cambria Math" w:hAnsi="GHEA Grapalat"/>
          <w:sz w:val="24"/>
          <w:szCs w:val="24"/>
          <w:lang w:val="hy-AM" w:eastAsia="ru-RU"/>
        </w:rPr>
        <w:t>պատվածքի</w:t>
      </w:r>
      <w:r w:rsidR="00400ABE" w:rsidRPr="00400ABE">
        <w:rPr>
          <w:rFonts w:ascii="Cambria Math" w:hAnsi="GHEA Grapalat"/>
          <w:sz w:val="24"/>
          <w:szCs w:val="24"/>
          <w:lang w:val="hy-AM" w:eastAsia="ru-RU"/>
        </w:rPr>
        <w:t xml:space="preserve"> </w:t>
      </w:r>
      <w:r w:rsidR="00400ABE" w:rsidRPr="00400ABE">
        <w:rPr>
          <w:rFonts w:ascii="Cambria Math" w:hAnsi="GHEA Grapalat"/>
          <w:sz w:val="24"/>
          <w:szCs w:val="24"/>
          <w:lang w:val="hy-AM" w:eastAsia="ru-RU"/>
        </w:rPr>
        <w:t>ամրության</w:t>
      </w:r>
      <w:r w:rsidR="00400ABE" w:rsidRPr="00400ABE">
        <w:rPr>
          <w:rFonts w:ascii="Cambria Math" w:hAnsi="GHEA Grapalat"/>
          <w:sz w:val="24"/>
          <w:szCs w:val="24"/>
          <w:lang w:val="hy-AM" w:eastAsia="ru-RU"/>
        </w:rPr>
        <w:t xml:space="preserve"> </w:t>
      </w:r>
      <w:r w:rsidR="00400ABE" w:rsidRPr="00400ABE">
        <w:rPr>
          <w:rFonts w:ascii="Cambria Math" w:hAnsi="GHEA Grapalat"/>
          <w:sz w:val="24"/>
          <w:szCs w:val="24"/>
          <w:lang w:val="hy-AM" w:eastAsia="ru-RU"/>
        </w:rPr>
        <w:t>գործակցի</w:t>
      </w:r>
      <w:r w:rsidR="00400ABE" w:rsidRPr="00400ABE">
        <w:rPr>
          <w:rFonts w:ascii="Cambria Math" w:hAnsi="GHEA Grapalat"/>
          <w:sz w:val="24"/>
          <w:szCs w:val="24"/>
          <w:lang w:val="hy-AM" w:eastAsia="ru-RU"/>
        </w:rPr>
        <w:t xml:space="preserve"> </w:t>
      </w:r>
      <w:r w:rsidR="00400ABE" w:rsidRPr="00400ABE">
        <w:rPr>
          <w:rFonts w:ascii="Cambria Math" w:hAnsi="GHEA Grapalat"/>
          <w:sz w:val="24"/>
          <w:szCs w:val="24"/>
          <w:lang w:val="hy-AM" w:eastAsia="ru-RU"/>
        </w:rPr>
        <w:t>պահանջվող</w:t>
      </w:r>
      <w:r w:rsidR="00400ABE" w:rsidRPr="00400ABE">
        <w:rPr>
          <w:rFonts w:ascii="Cambria Math" w:hAnsi="GHEA Grapalat"/>
          <w:sz w:val="24"/>
          <w:szCs w:val="24"/>
          <w:lang w:val="hy-AM" w:eastAsia="ru-RU"/>
        </w:rPr>
        <w:t xml:space="preserve"> </w:t>
      </w:r>
      <w:r w:rsidR="00400ABE" w:rsidRPr="00400ABE">
        <w:rPr>
          <w:rFonts w:ascii="Cambria Math" w:hAnsi="GHEA Grapalat"/>
          <w:sz w:val="24"/>
          <w:szCs w:val="24"/>
          <w:lang w:val="hy-AM" w:eastAsia="ru-RU"/>
        </w:rPr>
        <w:t>արժեքն</w:t>
      </w:r>
      <w:r w:rsidR="00400ABE" w:rsidRPr="00400ABE">
        <w:rPr>
          <w:rFonts w:ascii="Cambria Math" w:hAnsi="GHEA Grapalat"/>
          <w:sz w:val="24"/>
          <w:szCs w:val="24"/>
          <w:lang w:val="hy-AM" w:eastAsia="ru-RU"/>
        </w:rPr>
        <w:t xml:space="preserve"> </w:t>
      </w:r>
      <w:r w:rsidR="00400ABE" w:rsidRPr="00400ABE">
        <w:rPr>
          <w:rFonts w:ascii="Cambria Math" w:hAnsi="GHEA Grapalat"/>
          <w:sz w:val="24"/>
          <w:szCs w:val="24"/>
          <w:lang w:val="hy-AM" w:eastAsia="ru-RU"/>
        </w:rPr>
        <w:t>է</w:t>
      </w:r>
      <w:r w:rsidR="00BF3727">
        <w:rPr>
          <w:rFonts w:ascii="Cambria Math" w:hAnsi="GHEA Grapalat"/>
          <w:sz w:val="24"/>
          <w:szCs w:val="24"/>
          <w:lang w:val="hy-AM" w:eastAsia="ru-RU"/>
        </w:rPr>
        <w:t>՝</w:t>
      </w:r>
      <w:r w:rsidR="00400ABE" w:rsidRPr="00400ABE">
        <w:rPr>
          <w:rFonts w:ascii="Cambria Math" w:hAnsi="GHEA Grapalat"/>
          <w:sz w:val="24"/>
          <w:szCs w:val="24"/>
          <w:lang w:val="hy-AM" w:eastAsia="ru-RU"/>
        </w:rPr>
        <w:t xml:space="preserve"> </w:t>
      </w:r>
      <w:r w:rsidR="00400ABE" w:rsidRPr="00400ABE">
        <w:rPr>
          <w:rFonts w:ascii="Cambria Math" w:hAnsi="GHEA Grapalat"/>
          <w:sz w:val="24"/>
          <w:szCs w:val="24"/>
          <w:lang w:val="hy-AM" w:eastAsia="ru-RU"/>
        </w:rPr>
        <w:t>ըստ</w:t>
      </w:r>
      <w:r w:rsidR="00400ABE" w:rsidRPr="00400ABE">
        <w:rPr>
          <w:rFonts w:ascii="Cambria Math" w:hAnsi="GHEA Grapalat"/>
          <w:sz w:val="24"/>
          <w:szCs w:val="24"/>
          <w:lang w:val="hy-AM" w:eastAsia="ru-RU"/>
        </w:rPr>
        <w:t xml:space="preserve">  </w:t>
      </w:r>
      <w:r w:rsidR="00620E25" w:rsidRPr="00400ABE">
        <w:rPr>
          <w:rFonts w:ascii="Cambria Math" w:hAnsi="GHEA Grapalat"/>
          <w:sz w:val="24"/>
          <w:szCs w:val="24"/>
          <w:lang w:val="hy-AM" w:eastAsia="ru-RU"/>
        </w:rPr>
        <w:t>սույն</w:t>
      </w:r>
      <w:r w:rsidR="00620E25" w:rsidRPr="00400ABE">
        <w:rPr>
          <w:rFonts w:ascii="Cambria Math" w:hAnsi="GHEA Grapalat"/>
          <w:sz w:val="24"/>
          <w:szCs w:val="24"/>
          <w:lang w:val="hy-AM" w:eastAsia="ru-RU"/>
        </w:rPr>
        <w:t xml:space="preserve"> </w:t>
      </w:r>
      <w:r w:rsidR="00400ABE" w:rsidRPr="00400ABE">
        <w:rPr>
          <w:rFonts w:ascii="Cambria Math" w:hAnsi="GHEA Grapalat"/>
          <w:sz w:val="24"/>
          <w:szCs w:val="24"/>
          <w:lang w:val="hy-AM" w:eastAsia="ru-RU"/>
        </w:rPr>
        <w:t>կանոնների</w:t>
      </w:r>
      <w:r w:rsidR="00400ABE" w:rsidRPr="00400ABE">
        <w:rPr>
          <w:rFonts w:ascii="Cambria Math" w:hAnsi="GHEA Grapalat"/>
          <w:sz w:val="24"/>
          <w:szCs w:val="24"/>
          <w:lang w:val="hy-AM" w:eastAsia="ru-RU"/>
        </w:rPr>
        <w:t xml:space="preserve"> </w:t>
      </w:r>
      <w:r w:rsidR="00400ABE" w:rsidRPr="00400ABE">
        <w:rPr>
          <w:rFonts w:ascii="Cambria Math" w:hAnsi="GHEA Grapalat"/>
          <w:sz w:val="24"/>
          <w:szCs w:val="24"/>
          <w:lang w:val="hy-AM" w:eastAsia="ru-RU"/>
        </w:rPr>
        <w:t>հավաքածուի</w:t>
      </w:r>
      <w:r w:rsidR="00620E25">
        <w:rPr>
          <w:rFonts w:ascii="Cambria Math" w:hAnsi="GHEA Grapalat"/>
          <w:sz w:val="24"/>
          <w:szCs w:val="24"/>
          <w:lang w:val="hy-AM" w:eastAsia="ru-RU"/>
        </w:rPr>
        <w:t xml:space="preserve"> </w:t>
      </w:r>
      <w:r w:rsidR="00620E25" w:rsidRPr="00400ABE">
        <w:rPr>
          <w:rFonts w:ascii="Cambria Math" w:hAnsi="GHEA Grapalat"/>
          <w:sz w:val="24"/>
          <w:szCs w:val="24"/>
          <w:lang w:val="hy-AM" w:eastAsia="ru-RU"/>
        </w:rPr>
        <w:t>6</w:t>
      </w:r>
      <w:r w:rsidR="00620E25">
        <w:rPr>
          <w:rFonts w:ascii="Cambria Math" w:hAnsi="GHEA Grapalat"/>
          <w:sz w:val="24"/>
          <w:szCs w:val="24"/>
          <w:lang w:val="hy-AM" w:eastAsia="ru-RU"/>
        </w:rPr>
        <w:t>-</w:t>
      </w:r>
      <w:r w:rsidR="00620E25">
        <w:rPr>
          <w:rFonts w:ascii="Cambria Math" w:hAnsi="GHEA Grapalat"/>
          <w:sz w:val="24"/>
          <w:szCs w:val="24"/>
          <w:lang w:val="hy-AM" w:eastAsia="ru-RU"/>
        </w:rPr>
        <w:t>րդ</w:t>
      </w:r>
      <w:r w:rsidR="00620E25">
        <w:rPr>
          <w:rFonts w:ascii="Cambria Math" w:hAnsi="GHEA Grapalat"/>
          <w:sz w:val="24"/>
          <w:szCs w:val="24"/>
          <w:lang w:val="hy-AM" w:eastAsia="ru-RU"/>
        </w:rPr>
        <w:t xml:space="preserve"> </w:t>
      </w:r>
      <w:r w:rsidR="00400ABE" w:rsidRPr="00400ABE">
        <w:rPr>
          <w:rFonts w:ascii="Cambria Math" w:hAnsi="GHEA Grapalat"/>
          <w:sz w:val="24"/>
          <w:szCs w:val="24"/>
          <w:lang w:val="hy-AM" w:eastAsia="ru-RU"/>
        </w:rPr>
        <w:t>աղյուսակի</w:t>
      </w:r>
      <w:r w:rsidR="00400ABE" w:rsidRPr="00400ABE">
        <w:rPr>
          <w:rFonts w:ascii="Cambria Math" w:hAnsi="GHEA Grapalat"/>
          <w:sz w:val="24"/>
          <w:szCs w:val="24"/>
          <w:lang w:val="hy-AM" w:eastAsia="ru-RU"/>
        </w:rPr>
        <w:t>,</w:t>
      </w:r>
    </w:p>
    <w:p w14:paraId="0FAECB1C" w14:textId="3295AFE2" w:rsidR="00400ABE" w:rsidRDefault="00000000" w:rsidP="00620E25">
      <w:pPr>
        <w:pStyle w:val="Title"/>
        <w:tabs>
          <w:tab w:val="left" w:pos="540"/>
        </w:tabs>
        <w:spacing w:line="360" w:lineRule="auto"/>
        <w:ind w:left="90" w:firstLine="630"/>
        <w:jc w:val="both"/>
        <w:rPr>
          <w:rFonts w:ascii="Cambria Math" w:hAnsi="GHEA Grapalat"/>
          <w:sz w:val="24"/>
          <w:szCs w:val="24"/>
          <w:lang w:val="hy-AM" w:eastAsia="ru-RU"/>
        </w:rPr>
      </w:pPr>
      <m:oMath>
        <m:sSub>
          <m:sSubPr>
            <m:ctrlPr>
              <w:rPr>
                <w:rFonts w:ascii="Cambria Math" w:hAnsi="GHEA Grapalat"/>
                <w:sz w:val="24"/>
                <w:szCs w:val="24"/>
                <w:lang w:val="hy-AM" w:eastAsia="ru-RU"/>
              </w:rPr>
            </m:ctrlPr>
          </m:sSubPr>
          <m:e>
            <m:r>
              <w:rPr>
                <w:rFonts w:ascii="Cambria Math" w:hAnsi="GHEA Grapalat"/>
                <w:sz w:val="24"/>
                <w:szCs w:val="24"/>
                <w:lang w:val="hy-AM" w:eastAsia="ru-RU"/>
              </w:rPr>
              <m:t>K</m:t>
            </m:r>
          </m:e>
          <m:sub>
            <m:r>
              <m:rPr>
                <m:sty m:val="p"/>
              </m:rPr>
              <w:rPr>
                <w:rFonts w:ascii="Cambria Math" w:hAnsi="GHEA Grapalat"/>
                <w:sz w:val="24"/>
                <w:szCs w:val="24"/>
                <w:lang w:val="hy-AM" w:eastAsia="ru-RU"/>
              </w:rPr>
              <m:t>հա</m:t>
            </m:r>
            <m:ctrlPr>
              <w:rPr>
                <w:rFonts w:ascii="Cambria Math" w:hAnsi="Cambria Math"/>
                <w:sz w:val="24"/>
                <w:szCs w:val="24"/>
                <w:lang w:val="hy-AM" w:eastAsia="ru-RU"/>
              </w:rPr>
            </m:ctrlPr>
          </m:sub>
        </m:sSub>
        <m:r>
          <w:rPr>
            <w:rFonts w:ascii="Cambria Math" w:hAnsi="Cambria Math"/>
            <w:sz w:val="24"/>
            <w:szCs w:val="24"/>
            <w:lang w:val="hy-AM" w:eastAsia="ru-RU"/>
          </w:rPr>
          <m:t xml:space="preserve"> </m:t>
        </m:r>
      </m:oMath>
      <w:r w:rsidR="00400ABE" w:rsidRPr="00400ABE">
        <w:rPr>
          <w:rFonts w:ascii="Cambria Math" w:hAnsi="GHEA Grapalat"/>
          <w:sz w:val="24"/>
          <w:szCs w:val="24"/>
          <w:lang w:val="hy-AM" w:eastAsia="ru-RU"/>
        </w:rPr>
        <w:t>-</w:t>
      </w:r>
      <w:r w:rsidR="00620E25">
        <w:rPr>
          <w:rFonts w:ascii="Cambria Math" w:hAnsi="GHEA Grapalat"/>
          <w:sz w:val="24"/>
          <w:szCs w:val="24"/>
          <w:lang w:val="hy-AM" w:eastAsia="ru-RU"/>
        </w:rPr>
        <w:t xml:space="preserve"> </w:t>
      </w:r>
      <w:r w:rsidR="00400ABE" w:rsidRPr="00400ABE">
        <w:rPr>
          <w:rFonts w:ascii="Cambria Math" w:hAnsi="GHEA Grapalat"/>
          <w:sz w:val="24"/>
          <w:szCs w:val="24"/>
          <w:lang w:val="hy-AM" w:eastAsia="ru-RU"/>
        </w:rPr>
        <w:t>ասֆալտբետոնի</w:t>
      </w:r>
      <w:r w:rsidR="00400ABE" w:rsidRPr="00400ABE">
        <w:rPr>
          <w:rFonts w:ascii="Cambria Math" w:hAnsi="GHEA Grapalat"/>
          <w:sz w:val="24"/>
          <w:szCs w:val="24"/>
          <w:lang w:val="hy-AM" w:eastAsia="ru-RU"/>
        </w:rPr>
        <w:t xml:space="preserve"> </w:t>
      </w:r>
      <w:r w:rsidR="00400ABE" w:rsidRPr="00400ABE">
        <w:rPr>
          <w:rFonts w:ascii="Cambria Math" w:hAnsi="GHEA Grapalat"/>
          <w:sz w:val="24"/>
          <w:szCs w:val="24"/>
          <w:lang w:val="hy-AM" w:eastAsia="ru-RU"/>
        </w:rPr>
        <w:t>հոգնեցման</w:t>
      </w:r>
      <w:r w:rsidR="00400ABE" w:rsidRPr="00400ABE">
        <w:rPr>
          <w:rFonts w:ascii="Cambria Math" w:hAnsi="GHEA Grapalat"/>
          <w:sz w:val="24"/>
          <w:szCs w:val="24"/>
          <w:lang w:val="hy-AM" w:eastAsia="ru-RU"/>
        </w:rPr>
        <w:t xml:space="preserve"> </w:t>
      </w:r>
      <w:r w:rsidR="00400ABE" w:rsidRPr="00400ABE">
        <w:rPr>
          <w:rFonts w:ascii="Cambria Math" w:hAnsi="GHEA Grapalat"/>
          <w:sz w:val="24"/>
          <w:szCs w:val="24"/>
          <w:lang w:val="hy-AM" w:eastAsia="ru-RU"/>
        </w:rPr>
        <w:t>գործակիցն</w:t>
      </w:r>
      <w:r w:rsidR="00400ABE" w:rsidRPr="00400ABE">
        <w:rPr>
          <w:rFonts w:ascii="Cambria Math" w:hAnsi="GHEA Grapalat"/>
          <w:sz w:val="24"/>
          <w:szCs w:val="24"/>
          <w:lang w:val="hy-AM" w:eastAsia="ru-RU"/>
        </w:rPr>
        <w:t xml:space="preserve"> </w:t>
      </w:r>
      <w:r w:rsidR="00400ABE" w:rsidRPr="00400ABE">
        <w:rPr>
          <w:rFonts w:ascii="Cambria Math" w:hAnsi="GHEA Grapalat"/>
          <w:sz w:val="24"/>
          <w:szCs w:val="24"/>
          <w:lang w:val="hy-AM" w:eastAsia="ru-RU"/>
        </w:rPr>
        <w:t>է</w:t>
      </w:r>
      <w:r w:rsidR="00400ABE" w:rsidRPr="00400ABE">
        <w:rPr>
          <w:rFonts w:ascii="Cambria Math" w:hAnsi="GHEA Grapalat"/>
          <w:sz w:val="24"/>
          <w:szCs w:val="24"/>
          <w:lang w:val="hy-AM" w:eastAsia="ru-RU"/>
        </w:rPr>
        <w:t xml:space="preserve">, </w:t>
      </w:r>
      <w:r w:rsidR="00400ABE" w:rsidRPr="00400ABE">
        <w:rPr>
          <w:rFonts w:ascii="Cambria Math" w:hAnsi="GHEA Grapalat"/>
          <w:sz w:val="24"/>
          <w:szCs w:val="24"/>
          <w:lang w:val="hy-AM" w:eastAsia="ru-RU"/>
        </w:rPr>
        <w:t>բազմակի</w:t>
      </w:r>
      <w:r w:rsidR="00400ABE" w:rsidRPr="00400ABE">
        <w:rPr>
          <w:rFonts w:ascii="Cambria Math" w:hAnsi="GHEA Grapalat"/>
          <w:sz w:val="24"/>
          <w:szCs w:val="24"/>
          <w:lang w:val="hy-AM" w:eastAsia="ru-RU"/>
        </w:rPr>
        <w:t xml:space="preserve"> </w:t>
      </w:r>
      <w:r w:rsidR="00400ABE" w:rsidRPr="00400ABE">
        <w:rPr>
          <w:rFonts w:ascii="Cambria Math" w:hAnsi="GHEA Grapalat"/>
          <w:sz w:val="24"/>
          <w:szCs w:val="24"/>
          <w:lang w:val="hy-AM" w:eastAsia="ru-RU"/>
        </w:rPr>
        <w:t>անգամ</w:t>
      </w:r>
      <w:r w:rsidR="00400ABE" w:rsidRPr="00400ABE">
        <w:rPr>
          <w:rFonts w:ascii="Cambria Math" w:hAnsi="GHEA Grapalat"/>
          <w:sz w:val="24"/>
          <w:szCs w:val="24"/>
          <w:lang w:val="hy-AM" w:eastAsia="ru-RU"/>
        </w:rPr>
        <w:t xml:space="preserve"> </w:t>
      </w:r>
      <w:r w:rsidR="00400ABE" w:rsidRPr="00400ABE">
        <w:rPr>
          <w:rFonts w:ascii="Cambria Math" w:hAnsi="GHEA Grapalat"/>
          <w:sz w:val="24"/>
          <w:szCs w:val="24"/>
          <w:lang w:val="hy-AM" w:eastAsia="ru-RU"/>
        </w:rPr>
        <w:t>կրկնվող</w:t>
      </w:r>
      <w:r w:rsidR="00400ABE" w:rsidRPr="00400ABE">
        <w:rPr>
          <w:rFonts w:ascii="Cambria Math" w:hAnsi="GHEA Grapalat"/>
          <w:sz w:val="24"/>
          <w:szCs w:val="24"/>
          <w:lang w:val="hy-AM" w:eastAsia="ru-RU"/>
        </w:rPr>
        <w:t xml:space="preserve"> </w:t>
      </w:r>
      <w:r w:rsidR="00400ABE" w:rsidRPr="00400ABE">
        <w:rPr>
          <w:rFonts w:ascii="Cambria Math" w:hAnsi="GHEA Grapalat"/>
          <w:sz w:val="24"/>
          <w:szCs w:val="24"/>
          <w:lang w:val="hy-AM" w:eastAsia="ru-RU"/>
        </w:rPr>
        <w:t>բեռնվածքների</w:t>
      </w:r>
      <w:r w:rsidR="00400ABE" w:rsidRPr="00400ABE">
        <w:rPr>
          <w:rFonts w:ascii="Cambria Math" w:hAnsi="GHEA Grapalat"/>
          <w:sz w:val="24"/>
          <w:szCs w:val="24"/>
          <w:lang w:val="hy-AM" w:eastAsia="ru-RU"/>
        </w:rPr>
        <w:t xml:space="preserve"> </w:t>
      </w:r>
      <w:r w:rsidR="00400ABE" w:rsidRPr="00400ABE">
        <w:rPr>
          <w:rFonts w:ascii="Cambria Math" w:hAnsi="GHEA Grapalat"/>
          <w:sz w:val="24"/>
          <w:szCs w:val="24"/>
          <w:lang w:val="hy-AM" w:eastAsia="ru-RU"/>
        </w:rPr>
        <w:t>ազդեցությունից</w:t>
      </w:r>
      <w:r w:rsidR="00400ABE" w:rsidRPr="00400ABE">
        <w:rPr>
          <w:rFonts w:ascii="Cambria Math" w:hAnsi="GHEA Grapalat"/>
          <w:sz w:val="24"/>
          <w:szCs w:val="24"/>
          <w:lang w:val="hy-AM" w:eastAsia="ru-RU"/>
        </w:rPr>
        <w:t xml:space="preserve">, </w:t>
      </w:r>
      <w:r w:rsidR="00400ABE" w:rsidRPr="00400ABE">
        <w:rPr>
          <w:rFonts w:ascii="Cambria Math" w:hAnsi="GHEA Grapalat"/>
          <w:sz w:val="24"/>
          <w:szCs w:val="24"/>
          <w:lang w:val="hy-AM" w:eastAsia="ru-RU"/>
        </w:rPr>
        <w:t>որը</w:t>
      </w:r>
      <w:r w:rsidR="00400ABE" w:rsidRPr="00400ABE">
        <w:rPr>
          <w:rFonts w:ascii="Cambria Math" w:hAnsi="GHEA Grapalat"/>
          <w:sz w:val="24"/>
          <w:szCs w:val="24"/>
          <w:lang w:val="hy-AM" w:eastAsia="ru-RU"/>
        </w:rPr>
        <w:t xml:space="preserve"> </w:t>
      </w:r>
      <w:r w:rsidR="00400ABE" w:rsidRPr="00400ABE">
        <w:rPr>
          <w:rFonts w:ascii="Cambria Math" w:hAnsi="GHEA Grapalat"/>
          <w:sz w:val="24"/>
          <w:szCs w:val="24"/>
          <w:lang w:val="hy-AM" w:eastAsia="ru-RU"/>
        </w:rPr>
        <w:t>պետք</w:t>
      </w:r>
      <w:r w:rsidR="00400ABE" w:rsidRPr="00400ABE">
        <w:rPr>
          <w:rFonts w:ascii="Cambria Math" w:hAnsi="GHEA Grapalat"/>
          <w:sz w:val="24"/>
          <w:szCs w:val="24"/>
          <w:lang w:val="hy-AM" w:eastAsia="ru-RU"/>
        </w:rPr>
        <w:t xml:space="preserve"> </w:t>
      </w:r>
      <w:r w:rsidR="00400ABE" w:rsidRPr="00400ABE">
        <w:rPr>
          <w:rFonts w:ascii="Cambria Math" w:hAnsi="GHEA Grapalat"/>
          <w:sz w:val="24"/>
          <w:szCs w:val="24"/>
          <w:lang w:val="hy-AM" w:eastAsia="ru-RU"/>
        </w:rPr>
        <w:t>է</w:t>
      </w:r>
      <w:r w:rsidR="00400ABE" w:rsidRPr="00400ABE">
        <w:rPr>
          <w:rFonts w:ascii="Cambria Math" w:hAnsi="GHEA Grapalat"/>
          <w:sz w:val="24"/>
          <w:szCs w:val="24"/>
          <w:lang w:val="hy-AM" w:eastAsia="ru-RU"/>
        </w:rPr>
        <w:t xml:space="preserve"> </w:t>
      </w:r>
      <w:r w:rsidR="00400ABE" w:rsidRPr="00400ABE">
        <w:rPr>
          <w:rFonts w:ascii="Cambria Math" w:hAnsi="GHEA Grapalat"/>
          <w:sz w:val="24"/>
          <w:szCs w:val="24"/>
          <w:lang w:val="hy-AM" w:eastAsia="ru-RU"/>
        </w:rPr>
        <w:t>որոշել</w:t>
      </w:r>
      <w:r w:rsidR="00400ABE" w:rsidRPr="00400ABE">
        <w:rPr>
          <w:rFonts w:ascii="Cambria Math" w:hAnsi="GHEA Grapalat"/>
          <w:sz w:val="24"/>
          <w:szCs w:val="24"/>
          <w:lang w:val="hy-AM" w:eastAsia="ru-RU"/>
        </w:rPr>
        <w:t xml:space="preserve"> </w:t>
      </w:r>
      <w:r w:rsidR="00400ABE" w:rsidRPr="00400ABE">
        <w:rPr>
          <w:rFonts w:ascii="Cambria Math" w:hAnsi="GHEA Grapalat"/>
          <w:sz w:val="24"/>
          <w:szCs w:val="24"/>
          <w:lang w:val="hy-AM" w:eastAsia="ru-RU"/>
        </w:rPr>
        <w:t>հետևյալ</w:t>
      </w:r>
      <w:r w:rsidR="00400ABE" w:rsidRPr="00400ABE">
        <w:rPr>
          <w:rFonts w:ascii="Cambria Math" w:hAnsi="GHEA Grapalat"/>
          <w:sz w:val="24"/>
          <w:szCs w:val="24"/>
          <w:lang w:val="hy-AM" w:eastAsia="ru-RU"/>
        </w:rPr>
        <w:t xml:space="preserve"> </w:t>
      </w:r>
      <w:r w:rsidR="00400ABE" w:rsidRPr="00400ABE">
        <w:rPr>
          <w:rFonts w:ascii="Cambria Math" w:hAnsi="GHEA Grapalat"/>
          <w:sz w:val="24"/>
          <w:szCs w:val="24"/>
          <w:lang w:val="hy-AM" w:eastAsia="ru-RU"/>
        </w:rPr>
        <w:t>բանաձևով՝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400ABE" w:rsidRPr="00400AC2" w14:paraId="5BE3B86C" w14:textId="77777777" w:rsidTr="000D5182">
        <w:tc>
          <w:tcPr>
            <w:tcW w:w="7791" w:type="dxa"/>
          </w:tcPr>
          <w:p w14:paraId="3FB2B701" w14:textId="69B5982F" w:rsidR="00400ABE" w:rsidRPr="006E3C8F" w:rsidRDefault="00000000" w:rsidP="005C46AE">
            <w:pPr>
              <w:pStyle w:val="Title"/>
              <w:spacing w:line="360" w:lineRule="auto"/>
              <w:ind w:left="915" w:hanging="207"/>
              <w:rPr>
                <w:rFonts w:ascii="Cambria Math" w:hAnsi="GHEA Grapalat"/>
                <w:sz w:val="24"/>
                <w:szCs w:val="24"/>
                <w:lang w:val="hy-AM" w:eastAsia="ru-RU"/>
              </w:rPr>
            </w:pPr>
            <m:oMathPara>
              <m:oMath>
                <m:sSub>
                  <m:sSubPr>
                    <m:ctrlPr>
                      <w:rPr>
                        <w:rFonts w:ascii="Cambria Math" w:hAnsi="GHEA Grapalat"/>
                        <w:sz w:val="24"/>
                        <w:szCs w:val="24"/>
                        <w:lang w:val="hy-AM" w:eastAsia="ru-RU"/>
                      </w:rPr>
                    </m:ctrlPr>
                  </m:sSubPr>
                  <m:e>
                    <m:r>
                      <w:rPr>
                        <w:rFonts w:ascii="Cambria Math" w:hAnsi="GHEA Grapalat"/>
                        <w:sz w:val="24"/>
                        <w:szCs w:val="24"/>
                        <w:lang w:val="hy-AM" w:eastAsia="ru-RU"/>
                      </w:rPr>
                      <m:t>K</m:t>
                    </m:r>
                  </m:e>
                  <m:sub>
                    <m:r>
                      <m:rPr>
                        <m:sty m:val="p"/>
                      </m:rPr>
                      <w:rPr>
                        <w:rFonts w:ascii="Cambria Math" w:hAnsi="GHEA Grapalat"/>
                        <w:sz w:val="24"/>
                        <w:szCs w:val="24"/>
                        <w:lang w:val="hy-AM" w:eastAsia="ru-RU"/>
                      </w:rPr>
                      <m:t>հա</m:t>
                    </m:r>
                    <m:ctrlPr>
                      <w:rPr>
                        <w:rFonts w:ascii="Cambria Math" w:hAnsi="Cambria Math"/>
                        <w:sz w:val="24"/>
                        <w:szCs w:val="24"/>
                        <w:lang w:val="hy-AM" w:eastAsia="ru-RU"/>
                      </w:rPr>
                    </m:ctrlPr>
                  </m:sub>
                </m:sSub>
                <m:r>
                  <m:rPr>
                    <m:sty m:val="p"/>
                  </m:rPr>
                  <w:rPr>
                    <w:rFonts w:ascii="Cambria Math" w:hAnsi="GHEA Grapalat"/>
                    <w:sz w:val="24"/>
                    <w:szCs w:val="24"/>
                    <w:lang w:val="hy-AM" w:eastAsia="ru-RU"/>
                  </w:rPr>
                  <m:t>=2,32</m:t>
                </m:r>
                <m:sSup>
                  <m:sSupPr>
                    <m:ctrlPr>
                      <w:rPr>
                        <w:rFonts w:ascii="Cambria Math" w:hAnsi="GHEA Grapalat"/>
                        <w:sz w:val="24"/>
                        <w:szCs w:val="24"/>
                        <w:lang w:val="hy-AM" w:eastAsia="ru-RU"/>
                      </w:rPr>
                    </m:ctrlPr>
                  </m:sSupPr>
                  <m:e>
                    <m:d>
                      <m:dPr>
                        <m:ctrlPr>
                          <w:rPr>
                            <w:rFonts w:ascii="Cambria Math" w:hAnsi="GHEA Grapalat"/>
                            <w:sz w:val="24"/>
                            <w:szCs w:val="24"/>
                            <w:lang w:val="hy-AM" w:eastAsia="ru-RU"/>
                          </w:rPr>
                        </m:ctrlPr>
                      </m:dPr>
                      <m:e>
                        <m:sSub>
                          <m:sSubPr>
                            <m:ctrlPr>
                              <w:rPr>
                                <w:rFonts w:ascii="Cambria Math" w:hAnsi="GHEA Grapalat"/>
                                <w:sz w:val="24"/>
                                <w:szCs w:val="24"/>
                                <w:lang w:val="hy-AM" w:eastAsia="ru-RU"/>
                              </w:rPr>
                            </m:ctrlPr>
                          </m:sSubPr>
                          <m:e>
                            <m:r>
                              <w:rPr>
                                <w:rFonts w:ascii="Cambria Math" w:hAnsi="GHEA Grapalat"/>
                                <w:sz w:val="24"/>
                                <w:szCs w:val="24"/>
                                <w:lang w:val="hy-AM" w:eastAsia="ru-RU"/>
                              </w:rPr>
                              <m:t>N</m:t>
                            </m:r>
                          </m:e>
                          <m:sub>
                            <m:r>
                              <w:rPr>
                                <w:rFonts w:ascii="Cambria Math" w:hAnsi="GHEA Grapalat"/>
                                <w:sz w:val="24"/>
                                <w:szCs w:val="24"/>
                                <w:lang w:val="hy-AM" w:eastAsia="ru-RU"/>
                              </w:rPr>
                              <m:t>հ</m:t>
                            </m:r>
                            <m:ctrlPr>
                              <w:rPr>
                                <w:rFonts w:ascii="Cambria Math" w:hAnsi="Cambria Math"/>
                                <w:sz w:val="24"/>
                                <w:szCs w:val="24"/>
                                <w:lang w:val="hy-AM" w:eastAsia="ru-RU"/>
                              </w:rPr>
                            </m:ctrlPr>
                          </m:sub>
                        </m:sSub>
                        <m:ctrlPr>
                          <w:rPr>
                            <w:rFonts w:ascii="Cambria Math" w:hAnsi="Cambria Math"/>
                            <w:sz w:val="24"/>
                            <w:szCs w:val="24"/>
                            <w:lang w:val="hy-AM" w:eastAsia="ru-RU"/>
                          </w:rPr>
                        </m:ctrlPr>
                      </m:e>
                    </m:d>
                    <m:ctrlPr>
                      <w:rPr>
                        <w:rFonts w:ascii="Cambria Math" w:hAnsi="Cambria Math"/>
                        <w:sz w:val="24"/>
                        <w:szCs w:val="24"/>
                        <w:lang w:val="hy-AM" w:eastAsia="ru-RU"/>
                      </w:rPr>
                    </m:ctrlPr>
                  </m:e>
                  <m:sup>
                    <m:r>
                      <m:rPr>
                        <m:sty m:val="p"/>
                      </m:rPr>
                      <w:rPr>
                        <w:rFonts w:ascii="Cambria Math" w:hAnsi="GHEA Grapalat"/>
                        <w:sz w:val="24"/>
                        <w:szCs w:val="24"/>
                        <w:lang w:val="hy-AM" w:eastAsia="ru-RU"/>
                      </w:rPr>
                      <m:t>-</m:t>
                    </m:r>
                    <m:r>
                      <m:rPr>
                        <m:sty m:val="p"/>
                      </m:rPr>
                      <w:rPr>
                        <w:rFonts w:ascii="Cambria Math" w:hAnsi="GHEA Grapalat"/>
                        <w:sz w:val="24"/>
                        <w:szCs w:val="24"/>
                        <w:lang w:val="hy-AM" w:eastAsia="ru-RU"/>
                      </w:rPr>
                      <m:t>0,122</m:t>
                    </m:r>
                  </m:sup>
                </m:sSup>
              </m:oMath>
            </m:oMathPara>
          </w:p>
        </w:tc>
        <w:tc>
          <w:tcPr>
            <w:tcW w:w="1838" w:type="dxa"/>
            <w:vAlign w:val="center"/>
          </w:tcPr>
          <w:p w14:paraId="4623864B" w14:textId="77777777" w:rsidR="00400ABE" w:rsidRPr="00400AC2" w:rsidRDefault="00400ABE"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lang w:val="en-US"/>
              </w:rPr>
              <w:t>31</w:t>
            </w:r>
            <w:r w:rsidRPr="00400AC2">
              <w:rPr>
                <w:b w:val="0"/>
                <w:bCs w:val="0"/>
                <w:color w:val="auto"/>
                <w:sz w:val="24"/>
              </w:rPr>
              <w:t>)</w:t>
            </w:r>
          </w:p>
        </w:tc>
      </w:tr>
    </w:tbl>
    <w:p w14:paraId="4A26E485" w14:textId="70505DB9" w:rsidR="00400ABE" w:rsidRPr="00400ABE" w:rsidRDefault="00000000" w:rsidP="00620E25">
      <w:pPr>
        <w:pStyle w:val="Title"/>
        <w:spacing w:line="360" w:lineRule="auto"/>
        <w:ind w:left="90" w:firstLine="630"/>
        <w:jc w:val="both"/>
        <w:rPr>
          <w:rFonts w:ascii="Cambria Math" w:hAnsi="GHEA Grapalat"/>
          <w:sz w:val="24"/>
          <w:szCs w:val="24"/>
          <w:lang w:val="hy-AM" w:eastAsia="ru-RU"/>
        </w:rPr>
      </w:pPr>
      <m:oMath>
        <m:sSub>
          <m:sSubPr>
            <m:ctrlPr>
              <w:rPr>
                <w:rFonts w:ascii="Cambria Math" w:hAnsi="GHEA Grapalat"/>
                <w:i/>
                <w:iCs/>
                <w:sz w:val="24"/>
                <w:szCs w:val="24"/>
                <w:lang w:val="hy-AM" w:eastAsia="ru-RU"/>
              </w:rPr>
            </m:ctrlPr>
          </m:sSubPr>
          <m:e>
            <m:r>
              <w:rPr>
                <w:rFonts w:ascii="Cambria Math" w:hAnsi="GHEA Grapalat"/>
                <w:sz w:val="24"/>
                <w:szCs w:val="24"/>
                <w:lang w:val="hy-AM" w:eastAsia="ru-RU"/>
              </w:rPr>
              <m:t>N</m:t>
            </m:r>
          </m:e>
          <m:sub>
            <m:r>
              <w:rPr>
                <w:rFonts w:ascii="Cambria Math" w:hAnsi="GHEA Grapalat"/>
                <w:sz w:val="24"/>
                <w:szCs w:val="24"/>
                <w:lang w:val="hy-AM" w:eastAsia="ru-RU"/>
              </w:rPr>
              <m:t>հ</m:t>
            </m:r>
            <m:ctrlPr>
              <w:rPr>
                <w:rFonts w:ascii="Cambria Math" w:hAnsi="Cambria Math"/>
                <w:i/>
                <w:iCs/>
                <w:sz w:val="24"/>
                <w:szCs w:val="24"/>
                <w:lang w:val="hy-AM" w:eastAsia="ru-RU"/>
              </w:rPr>
            </m:ctrlPr>
          </m:sub>
        </m:sSub>
      </m:oMath>
      <w:r w:rsidR="00400ABE" w:rsidRPr="00400ABE">
        <w:rPr>
          <w:rFonts w:ascii="Cambria Math" w:hAnsi="GHEA Grapalat"/>
          <w:sz w:val="24"/>
          <w:szCs w:val="24"/>
          <w:lang w:val="hy-AM" w:eastAsia="ru-RU"/>
        </w:rPr>
        <w:t>-</w:t>
      </w:r>
      <w:r w:rsidR="00620E25">
        <w:rPr>
          <w:rFonts w:ascii="Cambria Math" w:hAnsi="GHEA Grapalat"/>
          <w:sz w:val="24"/>
          <w:szCs w:val="24"/>
          <w:lang w:val="hy-AM" w:eastAsia="ru-RU"/>
        </w:rPr>
        <w:t xml:space="preserve"> </w:t>
      </w:r>
      <w:r w:rsidR="00400ABE" w:rsidRPr="00400ABE">
        <w:rPr>
          <w:rFonts w:ascii="Cambria Math" w:hAnsi="GHEA Grapalat"/>
          <w:sz w:val="24"/>
          <w:szCs w:val="24"/>
          <w:lang w:val="hy-AM" w:eastAsia="ru-RU"/>
        </w:rPr>
        <w:t>ծառայության</w:t>
      </w:r>
      <w:r w:rsidR="00400ABE" w:rsidRPr="00400ABE">
        <w:rPr>
          <w:rFonts w:ascii="Cambria Math" w:hAnsi="GHEA Grapalat"/>
          <w:sz w:val="24"/>
          <w:szCs w:val="24"/>
          <w:lang w:val="hy-AM" w:eastAsia="ru-RU"/>
        </w:rPr>
        <w:t xml:space="preserve"> </w:t>
      </w:r>
      <w:r w:rsidR="00400ABE" w:rsidRPr="00400ABE">
        <w:rPr>
          <w:rFonts w:ascii="Cambria Math" w:hAnsi="GHEA Grapalat"/>
          <w:sz w:val="24"/>
          <w:szCs w:val="24"/>
          <w:lang w:val="hy-AM" w:eastAsia="ru-RU"/>
        </w:rPr>
        <w:t>ժամկետի</w:t>
      </w:r>
      <w:r w:rsidR="00400ABE" w:rsidRPr="00400ABE">
        <w:rPr>
          <w:rFonts w:ascii="Cambria Math" w:hAnsi="GHEA Grapalat"/>
          <w:sz w:val="24"/>
          <w:szCs w:val="24"/>
          <w:lang w:val="hy-AM" w:eastAsia="ru-RU"/>
        </w:rPr>
        <w:t xml:space="preserve"> </w:t>
      </w:r>
      <w:r w:rsidR="00400ABE" w:rsidRPr="00400ABE">
        <w:rPr>
          <w:rFonts w:ascii="Cambria Math" w:hAnsi="GHEA Grapalat"/>
          <w:sz w:val="24"/>
          <w:szCs w:val="24"/>
          <w:lang w:val="hy-AM" w:eastAsia="ru-RU"/>
        </w:rPr>
        <w:t>վերջում</w:t>
      </w:r>
      <w:r w:rsidR="00400ABE" w:rsidRPr="00400ABE">
        <w:rPr>
          <w:rFonts w:ascii="Cambria Math" w:hAnsi="GHEA Grapalat"/>
          <w:sz w:val="24"/>
          <w:szCs w:val="24"/>
          <w:lang w:val="hy-AM" w:eastAsia="ru-RU"/>
        </w:rPr>
        <w:t xml:space="preserve"> </w:t>
      </w:r>
      <w:r w:rsidR="00400ABE" w:rsidRPr="00400ABE">
        <w:rPr>
          <w:rFonts w:ascii="Cambria Math" w:hAnsi="GHEA Grapalat"/>
          <w:sz w:val="24"/>
          <w:szCs w:val="24"/>
          <w:lang w:val="hy-AM" w:eastAsia="ru-RU"/>
        </w:rPr>
        <w:t>երթևեկության</w:t>
      </w:r>
      <w:r w:rsidR="00400ABE" w:rsidRPr="00400ABE">
        <w:rPr>
          <w:rFonts w:ascii="Cambria Math" w:hAnsi="GHEA Grapalat"/>
          <w:sz w:val="24"/>
          <w:szCs w:val="24"/>
          <w:lang w:val="hy-AM" w:eastAsia="ru-RU"/>
        </w:rPr>
        <w:t xml:space="preserve"> </w:t>
      </w:r>
      <w:r w:rsidR="00400ABE" w:rsidRPr="00400ABE">
        <w:rPr>
          <w:rFonts w:ascii="Cambria Math" w:hAnsi="GHEA Grapalat"/>
          <w:sz w:val="24"/>
          <w:szCs w:val="24"/>
          <w:lang w:val="hy-AM" w:eastAsia="ru-RU"/>
        </w:rPr>
        <w:t>օրեկան</w:t>
      </w:r>
      <w:r w:rsidR="00400ABE" w:rsidRPr="00400ABE">
        <w:rPr>
          <w:rFonts w:ascii="Cambria Math" w:hAnsi="GHEA Grapalat"/>
          <w:sz w:val="24"/>
          <w:szCs w:val="24"/>
          <w:lang w:val="hy-AM" w:eastAsia="ru-RU"/>
        </w:rPr>
        <w:t xml:space="preserve"> </w:t>
      </w:r>
      <w:r w:rsidR="00400ABE" w:rsidRPr="00400ABE">
        <w:rPr>
          <w:rFonts w:ascii="Cambria Math" w:hAnsi="GHEA Grapalat"/>
          <w:sz w:val="24"/>
          <w:szCs w:val="24"/>
          <w:lang w:val="hy-AM" w:eastAsia="ru-RU"/>
        </w:rPr>
        <w:t>հաշվարկային</w:t>
      </w:r>
      <w:r w:rsidR="00400ABE" w:rsidRPr="00400ABE">
        <w:rPr>
          <w:rFonts w:ascii="Cambria Math" w:hAnsi="GHEA Grapalat"/>
          <w:sz w:val="24"/>
          <w:szCs w:val="24"/>
          <w:lang w:val="hy-AM" w:eastAsia="ru-RU"/>
        </w:rPr>
        <w:t xml:space="preserve"> </w:t>
      </w:r>
      <w:r w:rsidR="00400ABE" w:rsidRPr="00400ABE">
        <w:rPr>
          <w:rFonts w:ascii="Cambria Math" w:hAnsi="GHEA Grapalat"/>
          <w:sz w:val="24"/>
          <w:szCs w:val="24"/>
          <w:lang w:val="hy-AM" w:eastAsia="ru-RU"/>
        </w:rPr>
        <w:t>ինտենսիվությունն</w:t>
      </w:r>
      <w:r w:rsidR="00400ABE" w:rsidRPr="00400ABE">
        <w:rPr>
          <w:rFonts w:ascii="Cambria Math" w:hAnsi="GHEA Grapalat"/>
          <w:sz w:val="24"/>
          <w:szCs w:val="24"/>
          <w:lang w:val="hy-AM" w:eastAsia="ru-RU"/>
        </w:rPr>
        <w:t xml:space="preserve"> </w:t>
      </w:r>
      <w:r w:rsidR="00400ABE" w:rsidRPr="00400ABE">
        <w:rPr>
          <w:rFonts w:ascii="Cambria Math" w:hAnsi="GHEA Grapalat"/>
          <w:sz w:val="24"/>
          <w:szCs w:val="24"/>
          <w:lang w:val="hy-AM" w:eastAsia="ru-RU"/>
        </w:rPr>
        <w:t>է՝</w:t>
      </w:r>
      <w:r w:rsidR="00400ABE" w:rsidRPr="00400ABE">
        <w:rPr>
          <w:rFonts w:ascii="Cambria Math" w:hAnsi="GHEA Grapalat"/>
          <w:sz w:val="24"/>
          <w:szCs w:val="24"/>
          <w:lang w:val="hy-AM" w:eastAsia="ru-RU"/>
        </w:rPr>
        <w:t xml:space="preserve"> </w:t>
      </w:r>
      <w:r w:rsidR="00400ABE" w:rsidRPr="00400ABE">
        <w:rPr>
          <w:rFonts w:ascii="Cambria Math" w:hAnsi="GHEA Grapalat"/>
          <w:sz w:val="24"/>
          <w:szCs w:val="24"/>
          <w:lang w:val="hy-AM" w:eastAsia="ru-RU"/>
        </w:rPr>
        <w:t>բերված</w:t>
      </w:r>
      <w:r w:rsidR="00400ABE" w:rsidRPr="00400ABE">
        <w:rPr>
          <w:rFonts w:ascii="Cambria Math" w:hAnsi="GHEA Grapalat"/>
          <w:sz w:val="24"/>
          <w:szCs w:val="24"/>
          <w:lang w:val="hy-AM" w:eastAsia="ru-RU"/>
        </w:rPr>
        <w:t xml:space="preserve"> </w:t>
      </w:r>
      <w:r w:rsidR="00400ABE" w:rsidRPr="00400ABE">
        <w:rPr>
          <w:rFonts w:ascii="Cambria Math" w:hAnsi="GHEA Grapalat"/>
          <w:sz w:val="24"/>
          <w:szCs w:val="24"/>
          <w:lang w:val="hy-AM" w:eastAsia="ru-RU"/>
        </w:rPr>
        <w:t>շարժման</w:t>
      </w:r>
      <w:r w:rsidR="00400ABE" w:rsidRPr="00400ABE">
        <w:rPr>
          <w:rFonts w:ascii="Cambria Math" w:hAnsi="GHEA Grapalat"/>
          <w:sz w:val="24"/>
          <w:szCs w:val="24"/>
          <w:lang w:val="hy-AM" w:eastAsia="ru-RU"/>
        </w:rPr>
        <w:t xml:space="preserve"> 1 </w:t>
      </w:r>
      <w:r w:rsidR="00400ABE" w:rsidRPr="00400ABE">
        <w:rPr>
          <w:rFonts w:ascii="Cambria Math" w:hAnsi="GHEA Grapalat"/>
          <w:sz w:val="24"/>
          <w:szCs w:val="24"/>
          <w:lang w:val="hy-AM" w:eastAsia="ru-RU"/>
        </w:rPr>
        <w:t>շերտին</w:t>
      </w:r>
      <w:r w:rsidR="00400ABE" w:rsidRPr="00400ABE">
        <w:rPr>
          <w:rFonts w:ascii="Cambria Math" w:hAnsi="GHEA Grapalat"/>
          <w:sz w:val="24"/>
          <w:szCs w:val="24"/>
          <w:lang w:val="hy-AM" w:eastAsia="ru-RU"/>
        </w:rPr>
        <w:t>,</w:t>
      </w:r>
    </w:p>
    <w:p w14:paraId="5119A1A0" w14:textId="3B029D80" w:rsidR="00400ABE" w:rsidRPr="00400ABE" w:rsidRDefault="00400ABE" w:rsidP="00620E25">
      <w:pPr>
        <w:pStyle w:val="Title"/>
        <w:spacing w:line="360" w:lineRule="auto"/>
        <w:ind w:left="90" w:firstLine="630"/>
        <w:jc w:val="both"/>
        <w:rPr>
          <w:rFonts w:ascii="Cambria Math" w:hAnsi="GHEA Grapalat"/>
          <w:sz w:val="24"/>
          <w:szCs w:val="24"/>
          <w:lang w:val="hy-AM" w:eastAsia="ru-RU"/>
        </w:rPr>
      </w:pPr>
      <m:oMath>
        <m:r>
          <w:rPr>
            <w:rFonts w:ascii="Cambria Math" w:hAnsi="GHEA Grapalat"/>
            <w:sz w:val="24"/>
            <w:szCs w:val="24"/>
            <w:lang w:val="hy-AM" w:eastAsia="ru-RU"/>
          </w:rPr>
          <m:t xml:space="preserve">z </m:t>
        </m:r>
      </m:oMath>
      <w:r w:rsidRPr="00400ABE">
        <w:rPr>
          <w:rFonts w:ascii="Cambria Math" w:hAnsi="GHEA Grapalat"/>
          <w:sz w:val="24"/>
          <w:szCs w:val="24"/>
          <w:lang w:val="hy-AM" w:eastAsia="ru-RU"/>
        </w:rPr>
        <w:t>-</w:t>
      </w:r>
      <w:r w:rsidR="00620E25">
        <w:rPr>
          <w:rFonts w:ascii="Cambria Math" w:hAnsi="GHEA Grapalat"/>
          <w:sz w:val="24"/>
          <w:szCs w:val="24"/>
          <w:lang w:val="hy-AM" w:eastAsia="ru-RU"/>
        </w:rPr>
        <w:t xml:space="preserve"> </w:t>
      </w:r>
      <w:r w:rsidRPr="00400ABE">
        <w:rPr>
          <w:rFonts w:ascii="Cambria Math" w:hAnsi="GHEA Grapalat"/>
          <w:sz w:val="24"/>
          <w:szCs w:val="24"/>
          <w:lang w:val="hy-AM" w:eastAsia="ru-RU"/>
        </w:rPr>
        <w:t>մակերևույթից</w:t>
      </w:r>
      <w:r w:rsidRPr="00400ABE">
        <w:rPr>
          <w:rFonts w:ascii="Cambria Math" w:hAnsi="GHEA Grapalat"/>
          <w:sz w:val="24"/>
          <w:szCs w:val="24"/>
          <w:lang w:val="hy-AM" w:eastAsia="ru-RU"/>
        </w:rPr>
        <w:t xml:space="preserve"> </w:t>
      </w:r>
      <w:r w:rsidRPr="00400ABE">
        <w:rPr>
          <w:rFonts w:ascii="Cambria Math" w:hAnsi="GHEA Grapalat"/>
          <w:sz w:val="24"/>
          <w:szCs w:val="24"/>
          <w:lang w:val="hy-AM" w:eastAsia="ru-RU"/>
        </w:rPr>
        <w:t>մինչև</w:t>
      </w:r>
      <w:r w:rsidRPr="00400ABE">
        <w:rPr>
          <w:rFonts w:ascii="Cambria Math" w:hAnsi="GHEA Grapalat"/>
          <w:sz w:val="24"/>
          <w:szCs w:val="24"/>
          <w:lang w:val="hy-AM" w:eastAsia="ru-RU"/>
        </w:rPr>
        <w:t xml:space="preserve"> </w:t>
      </w:r>
      <w:r w:rsidRPr="00400ABE">
        <w:rPr>
          <w:rFonts w:ascii="Cambria Math" w:hAnsi="GHEA Grapalat"/>
          <w:sz w:val="24"/>
          <w:szCs w:val="24"/>
          <w:lang w:val="hy-AM" w:eastAsia="ru-RU"/>
        </w:rPr>
        <w:t>ասֆալտբետոնի</w:t>
      </w:r>
      <w:r w:rsidRPr="00400ABE">
        <w:rPr>
          <w:rFonts w:ascii="Cambria Math" w:hAnsi="GHEA Grapalat"/>
          <w:sz w:val="24"/>
          <w:szCs w:val="24"/>
          <w:lang w:val="hy-AM" w:eastAsia="ru-RU"/>
        </w:rPr>
        <w:t xml:space="preserve"> </w:t>
      </w:r>
      <w:r w:rsidRPr="00400ABE">
        <w:rPr>
          <w:rFonts w:ascii="Cambria Math" w:hAnsi="GHEA Grapalat"/>
          <w:sz w:val="24"/>
          <w:szCs w:val="24"/>
          <w:lang w:val="hy-AM" w:eastAsia="ru-RU"/>
        </w:rPr>
        <w:t>ստուգվող</w:t>
      </w:r>
      <w:r w:rsidRPr="00400ABE">
        <w:rPr>
          <w:rFonts w:ascii="Cambria Math" w:hAnsi="GHEA Grapalat"/>
          <w:sz w:val="24"/>
          <w:szCs w:val="24"/>
          <w:lang w:val="hy-AM" w:eastAsia="ru-RU"/>
        </w:rPr>
        <w:t xml:space="preserve"> </w:t>
      </w:r>
      <w:r w:rsidRPr="00400ABE">
        <w:rPr>
          <w:rFonts w:ascii="Cambria Math" w:hAnsi="GHEA Grapalat"/>
          <w:sz w:val="24"/>
          <w:szCs w:val="24"/>
          <w:lang w:val="hy-AM" w:eastAsia="ru-RU"/>
        </w:rPr>
        <w:t>շերտի</w:t>
      </w:r>
      <w:r w:rsidRPr="00400ABE">
        <w:rPr>
          <w:rFonts w:ascii="Cambria Math" w:hAnsi="GHEA Grapalat"/>
          <w:sz w:val="24"/>
          <w:szCs w:val="24"/>
          <w:lang w:val="hy-AM" w:eastAsia="ru-RU"/>
        </w:rPr>
        <w:t xml:space="preserve"> </w:t>
      </w:r>
      <w:r w:rsidRPr="00400ABE">
        <w:rPr>
          <w:rFonts w:ascii="Cambria Math" w:hAnsi="GHEA Grapalat"/>
          <w:sz w:val="24"/>
          <w:szCs w:val="24"/>
          <w:lang w:val="hy-AM" w:eastAsia="ru-RU"/>
        </w:rPr>
        <w:t>վերևը</w:t>
      </w:r>
      <w:r w:rsidRPr="00400ABE">
        <w:rPr>
          <w:rFonts w:ascii="Cambria Math" w:hAnsi="GHEA Grapalat"/>
          <w:sz w:val="24"/>
          <w:szCs w:val="24"/>
          <w:lang w:val="hy-AM" w:eastAsia="ru-RU"/>
        </w:rPr>
        <w:t xml:space="preserve"> </w:t>
      </w:r>
      <w:r w:rsidRPr="00400ABE">
        <w:rPr>
          <w:rFonts w:ascii="Cambria Math" w:hAnsi="GHEA Grapalat"/>
          <w:sz w:val="24"/>
          <w:szCs w:val="24"/>
          <w:lang w:val="hy-AM" w:eastAsia="ru-RU"/>
        </w:rPr>
        <w:t>եղած</w:t>
      </w:r>
      <w:r w:rsidRPr="00400ABE">
        <w:rPr>
          <w:rFonts w:ascii="Cambria Math" w:hAnsi="GHEA Grapalat"/>
          <w:sz w:val="24"/>
          <w:szCs w:val="24"/>
          <w:lang w:val="hy-AM" w:eastAsia="ru-RU"/>
        </w:rPr>
        <w:t xml:space="preserve"> </w:t>
      </w:r>
      <w:r w:rsidRPr="00400ABE">
        <w:rPr>
          <w:rFonts w:ascii="Cambria Math" w:hAnsi="GHEA Grapalat"/>
          <w:sz w:val="24"/>
          <w:szCs w:val="24"/>
          <w:lang w:val="hy-AM" w:eastAsia="ru-RU"/>
        </w:rPr>
        <w:t>հեռավորությունն</w:t>
      </w:r>
      <w:r w:rsidRPr="00400ABE">
        <w:rPr>
          <w:rFonts w:ascii="Cambria Math" w:hAnsi="GHEA Grapalat"/>
          <w:sz w:val="24"/>
          <w:szCs w:val="24"/>
          <w:lang w:val="hy-AM" w:eastAsia="ru-RU"/>
        </w:rPr>
        <w:t xml:space="preserve"> </w:t>
      </w:r>
      <w:r w:rsidRPr="00400ABE">
        <w:rPr>
          <w:rFonts w:ascii="Cambria Math" w:hAnsi="GHEA Grapalat"/>
          <w:sz w:val="24"/>
          <w:szCs w:val="24"/>
          <w:lang w:val="hy-AM" w:eastAsia="ru-RU"/>
        </w:rPr>
        <w:t>է</w:t>
      </w:r>
      <w:r w:rsidRPr="00400ABE">
        <w:rPr>
          <w:rFonts w:ascii="Cambria Math" w:hAnsi="GHEA Grapalat"/>
          <w:sz w:val="24"/>
          <w:szCs w:val="24"/>
          <w:lang w:val="hy-AM" w:eastAsia="ru-RU"/>
        </w:rPr>
        <w:t xml:space="preserve">, </w:t>
      </w:r>
      <w:r w:rsidRPr="00400ABE">
        <w:rPr>
          <w:rFonts w:ascii="Cambria Math" w:hAnsi="GHEA Grapalat"/>
          <w:sz w:val="24"/>
          <w:szCs w:val="24"/>
          <w:lang w:val="hy-AM" w:eastAsia="ru-RU"/>
        </w:rPr>
        <w:t>սմ</w:t>
      </w:r>
      <w:r w:rsidRPr="00400ABE">
        <w:rPr>
          <w:rFonts w:ascii="Cambria Math" w:hAnsi="GHEA Grapalat"/>
          <w:sz w:val="24"/>
          <w:szCs w:val="24"/>
          <w:lang w:val="hy-AM" w:eastAsia="ru-RU"/>
        </w:rPr>
        <w:t>,</w:t>
      </w:r>
    </w:p>
    <w:p w14:paraId="5F5A52C3" w14:textId="24B08A72" w:rsidR="00400ABE" w:rsidRPr="00400ABE" w:rsidRDefault="00400ABE" w:rsidP="00620E25">
      <w:pPr>
        <w:pStyle w:val="Title"/>
        <w:spacing w:line="360" w:lineRule="auto"/>
        <w:ind w:left="90" w:firstLine="630"/>
        <w:jc w:val="both"/>
        <w:rPr>
          <w:rFonts w:ascii="Cambria Math" w:hAnsi="GHEA Grapalat"/>
          <w:sz w:val="24"/>
          <w:szCs w:val="24"/>
          <w:lang w:val="hy-AM" w:eastAsia="ru-RU"/>
        </w:rPr>
      </w:pPr>
      <m:oMath>
        <m:r>
          <w:rPr>
            <w:rFonts w:ascii="Cambria Math" w:hAnsi="GHEA Grapalat"/>
            <w:sz w:val="24"/>
            <w:szCs w:val="24"/>
            <w:lang w:val="hy-AM" w:eastAsia="ru-RU"/>
          </w:rPr>
          <m:t>D</m:t>
        </m:r>
      </m:oMath>
      <w:r w:rsidRPr="00400ABE">
        <w:rPr>
          <w:rFonts w:ascii="Cambria Math" w:hAnsi="GHEA Grapalat"/>
          <w:sz w:val="24"/>
          <w:szCs w:val="24"/>
          <w:lang w:val="hy-AM" w:eastAsia="ru-RU"/>
        </w:rPr>
        <w:t>-</w:t>
      </w:r>
      <w:r w:rsidR="00620E25">
        <w:rPr>
          <w:rFonts w:ascii="Cambria Math" w:hAnsi="GHEA Grapalat"/>
          <w:sz w:val="24"/>
          <w:szCs w:val="24"/>
          <w:lang w:val="hy-AM" w:eastAsia="ru-RU"/>
        </w:rPr>
        <w:t xml:space="preserve"> </w:t>
      </w:r>
      <w:r w:rsidRPr="00400ABE">
        <w:rPr>
          <w:rFonts w:ascii="Cambria Math" w:hAnsi="GHEA Grapalat"/>
          <w:sz w:val="24"/>
          <w:szCs w:val="24"/>
          <w:lang w:val="hy-AM" w:eastAsia="ru-RU"/>
        </w:rPr>
        <w:t>անվադողի</w:t>
      </w:r>
      <w:r w:rsidRPr="00400ABE">
        <w:rPr>
          <w:rFonts w:ascii="Cambria Math" w:hAnsi="GHEA Grapalat"/>
          <w:sz w:val="24"/>
          <w:szCs w:val="24"/>
          <w:lang w:val="hy-AM" w:eastAsia="ru-RU"/>
        </w:rPr>
        <w:t xml:space="preserve"> </w:t>
      </w:r>
      <w:r w:rsidRPr="00400ABE">
        <w:rPr>
          <w:rFonts w:ascii="Cambria Math" w:hAnsi="GHEA Grapalat"/>
          <w:sz w:val="24"/>
          <w:szCs w:val="24"/>
          <w:lang w:val="hy-AM" w:eastAsia="ru-RU"/>
        </w:rPr>
        <w:t>հաշվարկային</w:t>
      </w:r>
      <w:r w:rsidRPr="00400ABE">
        <w:rPr>
          <w:rFonts w:ascii="Cambria Math" w:hAnsi="GHEA Grapalat"/>
          <w:sz w:val="24"/>
          <w:szCs w:val="24"/>
          <w:lang w:val="hy-AM" w:eastAsia="ru-RU"/>
        </w:rPr>
        <w:t xml:space="preserve"> </w:t>
      </w:r>
      <w:r w:rsidRPr="00400ABE">
        <w:rPr>
          <w:rFonts w:ascii="Cambria Math" w:hAnsi="GHEA Grapalat"/>
          <w:sz w:val="24"/>
          <w:szCs w:val="24"/>
          <w:lang w:val="hy-AM" w:eastAsia="ru-RU"/>
        </w:rPr>
        <w:t>հետքի</w:t>
      </w:r>
      <w:r w:rsidRPr="00400ABE">
        <w:rPr>
          <w:rFonts w:ascii="Cambria Math" w:hAnsi="GHEA Grapalat"/>
          <w:sz w:val="24"/>
          <w:szCs w:val="24"/>
          <w:lang w:val="hy-AM" w:eastAsia="ru-RU"/>
        </w:rPr>
        <w:t xml:space="preserve"> </w:t>
      </w:r>
      <w:r w:rsidRPr="00400ABE">
        <w:rPr>
          <w:rFonts w:ascii="Cambria Math" w:hAnsi="GHEA Grapalat"/>
          <w:sz w:val="24"/>
          <w:szCs w:val="24"/>
          <w:lang w:val="hy-AM" w:eastAsia="ru-RU"/>
        </w:rPr>
        <w:t>տրամագիծն</w:t>
      </w:r>
      <w:r w:rsidRPr="00400ABE">
        <w:rPr>
          <w:rFonts w:ascii="Cambria Math" w:hAnsi="GHEA Grapalat"/>
          <w:sz w:val="24"/>
          <w:szCs w:val="24"/>
          <w:lang w:val="hy-AM" w:eastAsia="ru-RU"/>
        </w:rPr>
        <w:t xml:space="preserve"> </w:t>
      </w:r>
      <w:r w:rsidRPr="00400ABE">
        <w:rPr>
          <w:rFonts w:ascii="Cambria Math" w:hAnsi="GHEA Grapalat"/>
          <w:sz w:val="24"/>
          <w:szCs w:val="24"/>
          <w:lang w:val="hy-AM" w:eastAsia="ru-RU"/>
        </w:rPr>
        <w:t>է</w:t>
      </w:r>
      <w:r w:rsidRPr="00400ABE">
        <w:rPr>
          <w:rFonts w:ascii="Cambria Math" w:hAnsi="GHEA Grapalat"/>
          <w:sz w:val="24"/>
          <w:szCs w:val="24"/>
          <w:lang w:val="hy-AM" w:eastAsia="ru-RU"/>
        </w:rPr>
        <w:t xml:space="preserve">, </w:t>
      </w:r>
      <w:r w:rsidRPr="00400ABE">
        <w:rPr>
          <w:rFonts w:ascii="Cambria Math" w:hAnsi="GHEA Grapalat"/>
          <w:sz w:val="24"/>
          <w:szCs w:val="24"/>
          <w:lang w:val="hy-AM" w:eastAsia="ru-RU"/>
        </w:rPr>
        <w:t>որը</w:t>
      </w:r>
      <w:r w:rsidRPr="00400ABE">
        <w:rPr>
          <w:rFonts w:ascii="Cambria Math" w:hAnsi="GHEA Grapalat"/>
          <w:sz w:val="24"/>
          <w:szCs w:val="24"/>
          <w:lang w:val="hy-AM" w:eastAsia="ru-RU"/>
        </w:rPr>
        <w:t xml:space="preserve"> </w:t>
      </w:r>
      <w:r w:rsidRPr="00400ABE">
        <w:rPr>
          <w:rFonts w:ascii="Cambria Math" w:hAnsi="GHEA Grapalat"/>
          <w:sz w:val="24"/>
          <w:szCs w:val="24"/>
          <w:lang w:val="hy-AM" w:eastAsia="ru-RU"/>
        </w:rPr>
        <w:t>պետք</w:t>
      </w:r>
      <w:r w:rsidRPr="00400ABE">
        <w:rPr>
          <w:rFonts w:ascii="Cambria Math" w:hAnsi="GHEA Grapalat"/>
          <w:sz w:val="24"/>
          <w:szCs w:val="24"/>
          <w:lang w:val="hy-AM" w:eastAsia="ru-RU"/>
        </w:rPr>
        <w:t xml:space="preserve"> </w:t>
      </w:r>
      <w:r w:rsidRPr="00400ABE">
        <w:rPr>
          <w:rFonts w:ascii="Cambria Math" w:hAnsi="GHEA Grapalat"/>
          <w:sz w:val="24"/>
          <w:szCs w:val="24"/>
          <w:lang w:val="hy-AM" w:eastAsia="ru-RU"/>
        </w:rPr>
        <w:t>է</w:t>
      </w:r>
      <w:r w:rsidRPr="00400ABE">
        <w:rPr>
          <w:rFonts w:ascii="Cambria Math" w:hAnsi="GHEA Grapalat"/>
          <w:sz w:val="24"/>
          <w:szCs w:val="24"/>
          <w:lang w:val="hy-AM" w:eastAsia="ru-RU"/>
        </w:rPr>
        <w:t xml:space="preserve"> </w:t>
      </w:r>
      <w:r w:rsidRPr="00400ABE">
        <w:rPr>
          <w:rFonts w:ascii="Cambria Math" w:hAnsi="GHEA Grapalat"/>
          <w:sz w:val="24"/>
          <w:szCs w:val="24"/>
          <w:lang w:val="hy-AM" w:eastAsia="ru-RU"/>
        </w:rPr>
        <w:t>ընդունել</w:t>
      </w:r>
      <w:r w:rsidRPr="00400ABE">
        <w:rPr>
          <w:rFonts w:ascii="Cambria Math" w:hAnsi="GHEA Grapalat"/>
          <w:sz w:val="24"/>
          <w:szCs w:val="24"/>
          <w:lang w:val="hy-AM" w:eastAsia="ru-RU"/>
        </w:rPr>
        <w:t xml:space="preserve"> </w:t>
      </w:r>
      <w:r w:rsidRPr="00400ABE">
        <w:rPr>
          <w:rFonts w:ascii="Cambria Math" w:hAnsi="GHEA Grapalat"/>
          <w:sz w:val="24"/>
          <w:szCs w:val="24"/>
          <w:lang w:val="hy-AM" w:eastAsia="ru-RU"/>
        </w:rPr>
        <w:t>ըստ</w:t>
      </w:r>
      <w:r w:rsidRPr="00400ABE">
        <w:rPr>
          <w:rFonts w:ascii="Cambria Math" w:hAnsi="GHEA Grapalat"/>
          <w:sz w:val="24"/>
          <w:szCs w:val="24"/>
          <w:lang w:val="hy-AM" w:eastAsia="ru-RU"/>
        </w:rPr>
        <w:t xml:space="preserve"> </w:t>
      </w:r>
      <w:r w:rsidR="00620E25" w:rsidRPr="000D1879">
        <w:rPr>
          <w:rFonts w:ascii="Cambria Math" w:hAnsi="GHEA Grapalat"/>
          <w:sz w:val="24"/>
          <w:szCs w:val="24"/>
          <w:lang w:val="hy-AM" w:eastAsia="ru-RU"/>
        </w:rPr>
        <w:t>սույն</w:t>
      </w:r>
      <w:r w:rsidR="00620E25" w:rsidRPr="000D1879">
        <w:rPr>
          <w:rFonts w:ascii="Cambria Math" w:hAnsi="GHEA Grapalat"/>
          <w:sz w:val="24"/>
          <w:szCs w:val="24"/>
          <w:lang w:val="hy-AM" w:eastAsia="ru-RU"/>
        </w:rPr>
        <w:t xml:space="preserve"> </w:t>
      </w:r>
      <w:r w:rsidRPr="000D1879">
        <w:rPr>
          <w:rFonts w:ascii="Cambria Math" w:hAnsi="GHEA Grapalat"/>
          <w:sz w:val="24"/>
          <w:szCs w:val="24"/>
          <w:lang w:val="hy-AM" w:eastAsia="ru-RU"/>
        </w:rPr>
        <w:t>կանոնների</w:t>
      </w:r>
      <w:r w:rsidRPr="000D1879">
        <w:rPr>
          <w:rFonts w:ascii="Cambria Math" w:hAnsi="GHEA Grapalat"/>
          <w:sz w:val="24"/>
          <w:szCs w:val="24"/>
          <w:lang w:val="hy-AM" w:eastAsia="ru-RU"/>
        </w:rPr>
        <w:t xml:space="preserve"> </w:t>
      </w:r>
      <w:r w:rsidRPr="000D1879">
        <w:rPr>
          <w:rFonts w:ascii="Cambria Math" w:hAnsi="GHEA Grapalat"/>
          <w:sz w:val="24"/>
          <w:szCs w:val="24"/>
          <w:lang w:val="hy-AM" w:eastAsia="ru-RU"/>
        </w:rPr>
        <w:t>հավաքածուի</w:t>
      </w:r>
      <w:r w:rsidRPr="000D1879">
        <w:rPr>
          <w:rFonts w:ascii="Cambria Math" w:hAnsi="GHEA Grapalat"/>
          <w:sz w:val="24"/>
          <w:szCs w:val="24"/>
          <w:lang w:val="hy-AM" w:eastAsia="ru-RU"/>
        </w:rPr>
        <w:t xml:space="preserve">  </w:t>
      </w:r>
      <w:r w:rsidR="00620E25" w:rsidRPr="000D1879">
        <w:rPr>
          <w:rFonts w:ascii="Cambria Math" w:hAnsi="GHEA Grapalat"/>
          <w:sz w:val="24"/>
          <w:szCs w:val="24"/>
          <w:lang w:val="hy-AM" w:eastAsia="ru-RU"/>
        </w:rPr>
        <w:t>7-</w:t>
      </w:r>
      <w:r w:rsidR="00620E25" w:rsidRPr="000D1879">
        <w:rPr>
          <w:rFonts w:ascii="Cambria Math" w:hAnsi="GHEA Grapalat"/>
          <w:sz w:val="24"/>
          <w:szCs w:val="24"/>
          <w:lang w:val="hy-AM" w:eastAsia="ru-RU"/>
        </w:rPr>
        <w:t>րդ</w:t>
      </w:r>
      <w:r w:rsidR="00620E25" w:rsidRPr="000D1879">
        <w:rPr>
          <w:rFonts w:ascii="Cambria Math" w:hAnsi="GHEA Grapalat"/>
          <w:sz w:val="24"/>
          <w:szCs w:val="24"/>
          <w:lang w:val="hy-AM" w:eastAsia="ru-RU"/>
        </w:rPr>
        <w:t xml:space="preserve"> </w:t>
      </w:r>
      <w:r w:rsidRPr="000D1879">
        <w:rPr>
          <w:rFonts w:ascii="Cambria Math" w:hAnsi="GHEA Grapalat"/>
          <w:sz w:val="24"/>
          <w:szCs w:val="24"/>
          <w:lang w:val="hy-AM" w:eastAsia="ru-RU"/>
        </w:rPr>
        <w:t>աղյուսակի։</w:t>
      </w:r>
    </w:p>
    <w:p w14:paraId="2725E24D" w14:textId="77777777" w:rsidR="008A16FD" w:rsidRPr="00AF558F" w:rsidRDefault="00BA14A6">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AF558F">
        <w:rPr>
          <w:rFonts w:ascii="GHEA Grapalat" w:hAnsi="GHEA Grapalat"/>
          <w:color w:val="auto"/>
          <w:sz w:val="24"/>
          <w:lang w:val="hy-AM"/>
        </w:rPr>
        <w:t xml:space="preserve">Բետոնե հիմքի հաստությունը պետք է որոշել </w:t>
      </w:r>
      <w:r w:rsidR="008A16FD" w:rsidRPr="00AF558F">
        <w:rPr>
          <w:rFonts w:ascii="GHEA Grapalat" w:hAnsi="GHEA Grapalat"/>
          <w:color w:val="auto"/>
          <w:sz w:val="24"/>
          <w:lang w:val="hy-AM"/>
        </w:rPr>
        <w:t>ամրության պայմանից հետևյալ բանաձևով՝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400ABE" w:rsidRPr="00400AC2" w14:paraId="3117FA35" w14:textId="77777777" w:rsidTr="000D5182">
        <w:tc>
          <w:tcPr>
            <w:tcW w:w="7791" w:type="dxa"/>
          </w:tcPr>
          <w:p w14:paraId="7367672E" w14:textId="7028F239" w:rsidR="00400ABE" w:rsidRPr="00620E25" w:rsidRDefault="00000000" w:rsidP="005C46AE">
            <w:pPr>
              <w:pStyle w:val="Title"/>
              <w:spacing w:line="360" w:lineRule="auto"/>
              <w:ind w:left="915" w:hanging="207"/>
              <w:rPr>
                <w:rFonts w:ascii="Cambria Math" w:hAnsi="GHEA Grapalat"/>
                <w:sz w:val="24"/>
                <w:szCs w:val="24"/>
                <w:lang w:val="hy-AM" w:eastAsia="ru-RU"/>
              </w:rPr>
            </w:pPr>
            <m:oMath>
              <m:sSub>
                <m:sSubPr>
                  <m:ctrlPr>
                    <w:rPr>
                      <w:rFonts w:ascii="Cambria Math" w:hAnsi="Cambria Math"/>
                      <w:sz w:val="24"/>
                      <w:szCs w:val="24"/>
                      <w:lang w:eastAsia="ru-RU"/>
                    </w:rPr>
                  </m:ctrlPr>
                </m:sSubPr>
                <m:e>
                  <m:r>
                    <w:rPr>
                      <w:rFonts w:ascii="Cambria Math" w:hAnsi="Cambria Math"/>
                      <w:sz w:val="24"/>
                      <w:szCs w:val="24"/>
                      <w:lang w:val="hy-AM" w:eastAsia="ru-RU"/>
                    </w:rPr>
                    <m:t>K</m:t>
                  </m:r>
                </m:e>
                <m:sub>
                  <m:r>
                    <w:rPr>
                      <w:rFonts w:ascii="Cambria Math" w:hAnsi="Cambria Math"/>
                      <w:sz w:val="24"/>
                      <w:szCs w:val="24"/>
                      <w:lang w:val="hy-AM" w:eastAsia="ru-RU"/>
                    </w:rPr>
                    <m:t>ամր</m:t>
                  </m:r>
                </m:sub>
              </m:sSub>
              <m:r>
                <w:rPr>
                  <w:rFonts w:ascii="Cambria Math" w:hAnsi="Cambria Math"/>
                  <w:sz w:val="24"/>
                  <w:szCs w:val="24"/>
                  <w:lang w:val="hy-AM" w:eastAsia="ru-RU"/>
                </w:rPr>
                <m:t>≤</m:t>
              </m:r>
              <m:f>
                <m:fPr>
                  <m:ctrlPr>
                    <w:rPr>
                      <w:rFonts w:ascii="Cambria Math" w:hAnsi="Cambria Math"/>
                      <w:i/>
                      <w:sz w:val="24"/>
                      <w:szCs w:val="24"/>
                      <w:lang w:val="hy-AM" w:eastAsia="ru-RU"/>
                    </w:rPr>
                  </m:ctrlPr>
                </m:fPr>
                <m:num>
                  <m:sSub>
                    <m:sSubPr>
                      <m:ctrlPr>
                        <w:rPr>
                          <w:rFonts w:ascii="Cambria Math" w:hAnsi="Cambria Math"/>
                          <w:i/>
                          <w:sz w:val="24"/>
                          <w:szCs w:val="24"/>
                          <w:lang w:eastAsia="ru-RU"/>
                        </w:rPr>
                      </m:ctrlPr>
                    </m:sSubPr>
                    <m:e>
                      <m:r>
                        <w:rPr>
                          <w:rFonts w:ascii="Cambria Math" w:hAnsi="Cambria Math"/>
                          <w:sz w:val="24"/>
                          <w:szCs w:val="24"/>
                          <w:lang w:val="hy-AM" w:eastAsia="ru-RU"/>
                        </w:rPr>
                        <m:t>R</m:t>
                      </m:r>
                    </m:e>
                    <m:sub>
                      <m:r>
                        <w:rPr>
                          <w:rFonts w:ascii="Cambria Math" w:hAnsi="Cambria Math"/>
                          <w:sz w:val="24"/>
                          <w:szCs w:val="24"/>
                          <w:lang w:val="hy-AM" w:eastAsia="ru-RU"/>
                        </w:rPr>
                        <m:t>N</m:t>
                      </m:r>
                    </m:sub>
                  </m:sSub>
                </m:num>
                <m:den>
                  <m:sSub>
                    <m:sSubPr>
                      <m:ctrlPr>
                        <w:rPr>
                          <w:rFonts w:ascii="Cambria Math" w:hAnsi="Cambria Math"/>
                          <w:i/>
                          <w:sz w:val="24"/>
                          <w:szCs w:val="24"/>
                          <w:lang w:eastAsia="ru-RU"/>
                        </w:rPr>
                      </m:ctrlPr>
                    </m:sSubPr>
                    <m:e>
                      <m:r>
                        <w:rPr>
                          <w:rFonts w:ascii="Cambria Math" w:hAnsi="Cambria Math"/>
                          <w:sz w:val="24"/>
                          <w:szCs w:val="24"/>
                          <w:lang w:val="hy-AM" w:eastAsia="ru-RU"/>
                        </w:rPr>
                        <m:t>σ</m:t>
                      </m:r>
                    </m:e>
                    <m:sub>
                      <m:r>
                        <w:rPr>
                          <w:rFonts w:ascii="Cambria Math" w:hAnsi="Cambria Math"/>
                          <w:sz w:val="24"/>
                          <w:szCs w:val="24"/>
                          <w:lang w:val="hy-AM" w:eastAsia="ru-RU"/>
                        </w:rPr>
                        <m:t>pt</m:t>
                      </m:r>
                    </m:sub>
                  </m:sSub>
                  <m:r>
                    <w:rPr>
                      <w:rFonts w:ascii="Cambria Math" w:hAnsi="Cambria Math"/>
                      <w:sz w:val="24"/>
                      <w:szCs w:val="24"/>
                      <w:lang w:val="hy-AM" w:eastAsia="ru-RU"/>
                    </w:rPr>
                    <m:t>+</m:t>
                  </m:r>
                  <m:sSub>
                    <m:sSubPr>
                      <m:ctrlPr>
                        <w:rPr>
                          <w:rFonts w:ascii="Cambria Math" w:hAnsi="Cambria Math"/>
                          <w:i/>
                          <w:sz w:val="24"/>
                          <w:szCs w:val="24"/>
                          <w:lang w:eastAsia="ru-RU"/>
                        </w:rPr>
                      </m:ctrlPr>
                    </m:sSubPr>
                    <m:e>
                      <m:r>
                        <w:rPr>
                          <w:rFonts w:ascii="Cambria Math" w:hAnsi="Cambria Math"/>
                          <w:sz w:val="24"/>
                          <w:szCs w:val="24"/>
                          <w:lang w:val="hy-AM" w:eastAsia="ru-RU"/>
                        </w:rPr>
                        <m:t>σ</m:t>
                      </m:r>
                    </m:e>
                    <m:sub>
                      <m:r>
                        <w:rPr>
                          <w:rFonts w:ascii="Cambria Math" w:hAnsi="Cambria Math"/>
                          <w:sz w:val="24"/>
                          <w:szCs w:val="24"/>
                          <w:lang w:val="hy-AM" w:eastAsia="ru-RU"/>
                        </w:rPr>
                        <m:t>t</m:t>
                      </m:r>
                    </m:sub>
                  </m:sSub>
                </m:den>
              </m:f>
            </m:oMath>
            <w:r w:rsidR="00400ABE" w:rsidRPr="00620E25">
              <w:rPr>
                <w:sz w:val="24"/>
                <w:szCs w:val="24"/>
                <w:lang w:val="hy-AM" w:eastAsia="ru-RU"/>
              </w:rPr>
              <w:t xml:space="preserve">                  </w:t>
            </w:r>
            <w:r w:rsidR="00400ABE" w:rsidRPr="00620E25">
              <w:rPr>
                <w:sz w:val="24"/>
                <w:szCs w:val="24"/>
                <w:lang w:val="hy-AM"/>
              </w:rPr>
              <w:t xml:space="preserve">         </w:t>
            </w:r>
          </w:p>
        </w:tc>
        <w:tc>
          <w:tcPr>
            <w:tcW w:w="1838" w:type="dxa"/>
            <w:vAlign w:val="center"/>
          </w:tcPr>
          <w:p w14:paraId="60EE4D4A" w14:textId="77777777" w:rsidR="00400ABE" w:rsidRPr="00400AC2" w:rsidRDefault="00400ABE"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lang w:val="en-US"/>
              </w:rPr>
              <w:t>32</w:t>
            </w:r>
            <w:r w:rsidRPr="00400AC2">
              <w:rPr>
                <w:b w:val="0"/>
                <w:bCs w:val="0"/>
                <w:color w:val="auto"/>
                <w:sz w:val="24"/>
              </w:rPr>
              <w:t>)</w:t>
            </w:r>
          </w:p>
        </w:tc>
      </w:tr>
    </w:tbl>
    <w:p w14:paraId="7FE6936C" w14:textId="77777777" w:rsidR="00400ABE" w:rsidRDefault="001F6B4D" w:rsidP="000D1879">
      <w:pPr>
        <w:pStyle w:val="Title"/>
        <w:spacing w:line="360" w:lineRule="auto"/>
        <w:ind w:left="1260" w:hanging="540"/>
        <w:jc w:val="both"/>
        <w:rPr>
          <w:rFonts w:ascii="GHEA Grapalat" w:hAnsi="GHEA Grapalat"/>
          <w:sz w:val="24"/>
          <w:szCs w:val="22"/>
          <w:lang w:val="hy-AM" w:eastAsia="ru-RU"/>
        </w:rPr>
      </w:pPr>
      <w:r w:rsidRPr="00AF558F">
        <w:rPr>
          <w:rFonts w:ascii="GHEA Grapalat" w:hAnsi="GHEA Grapalat"/>
          <w:sz w:val="24"/>
          <w:szCs w:val="22"/>
          <w:lang w:val="hy-AM" w:eastAsia="ru-RU"/>
        </w:rPr>
        <w:t>որտեղ</w:t>
      </w:r>
      <w:r w:rsidR="00400ABE">
        <w:rPr>
          <w:rFonts w:ascii="GHEA Grapalat" w:hAnsi="GHEA Grapalat"/>
          <w:sz w:val="24"/>
          <w:szCs w:val="22"/>
          <w:lang w:val="hy-AM" w:eastAsia="ru-RU"/>
        </w:rPr>
        <w:t>՝</w:t>
      </w:r>
    </w:p>
    <w:p w14:paraId="4BB2A413" w14:textId="2E1D9C31" w:rsidR="0041259C" w:rsidRPr="00400ABE" w:rsidRDefault="001F6B4D" w:rsidP="00EC7553">
      <w:pPr>
        <w:pStyle w:val="Title"/>
        <w:spacing w:line="360" w:lineRule="auto"/>
        <w:ind w:left="90" w:firstLine="540"/>
        <w:jc w:val="both"/>
        <w:rPr>
          <w:rFonts w:ascii="Cambria Math" w:hAnsi="GHEA Grapalat"/>
          <w:sz w:val="24"/>
          <w:szCs w:val="24"/>
          <w:lang w:val="hy-AM" w:eastAsia="ru-RU"/>
        </w:rPr>
      </w:pPr>
      <w:r w:rsidRPr="00AF558F">
        <w:rPr>
          <w:rFonts w:ascii="GHEA Grapalat" w:hAnsi="GHEA Grapalat"/>
          <w:sz w:val="24"/>
          <w:szCs w:val="22"/>
          <w:lang w:val="hy-AM" w:eastAsia="ru-RU"/>
        </w:rPr>
        <w:t xml:space="preserve"> </w:t>
      </w:r>
      <m:oMath>
        <m:sSub>
          <m:sSubPr>
            <m:ctrlPr>
              <w:rPr>
                <w:rFonts w:ascii="Cambria Math" w:hAnsi="Cambria Math"/>
                <w:b/>
                <w:bCs/>
                <w:sz w:val="24"/>
                <w:szCs w:val="22"/>
                <w:lang w:val="hy-AM" w:eastAsia="ru-RU"/>
              </w:rPr>
            </m:ctrlPr>
          </m:sSubPr>
          <m:e>
            <m:r>
              <m:rPr>
                <m:sty m:val="bi"/>
              </m:rPr>
              <w:rPr>
                <w:rFonts w:ascii="Cambria Math" w:hAnsi="Cambria Math"/>
                <w:sz w:val="24"/>
                <w:szCs w:val="22"/>
                <w:lang w:val="hy-AM" w:eastAsia="ru-RU"/>
              </w:rPr>
              <m:t>σ</m:t>
            </m:r>
          </m:e>
          <m:sub>
            <m:r>
              <m:rPr>
                <m:sty m:val="bi"/>
              </m:rPr>
              <w:rPr>
                <w:rFonts w:ascii="Cambria Math" w:hAnsi="Cambria Math"/>
                <w:sz w:val="24"/>
                <w:szCs w:val="22"/>
                <w:lang w:val="hy-AM" w:eastAsia="ru-RU"/>
              </w:rPr>
              <m:t>pt</m:t>
            </m:r>
          </m:sub>
        </m:sSub>
        <m:r>
          <m:rPr>
            <m:sty m:val="bi"/>
          </m:rPr>
          <w:rPr>
            <w:rFonts w:ascii="Cambria Math" w:hAnsi="Cambria Math"/>
            <w:sz w:val="24"/>
            <w:szCs w:val="22"/>
            <w:lang w:val="hy-AM" w:eastAsia="ru-RU"/>
          </w:rPr>
          <m:t xml:space="preserve"> </m:t>
        </m:r>
      </m:oMath>
      <w:r w:rsidRPr="00AF558F">
        <w:rPr>
          <w:rFonts w:ascii="GHEA Grapalat" w:hAnsi="GHEA Grapalat"/>
          <w:sz w:val="24"/>
          <w:szCs w:val="22"/>
          <w:lang w:val="hy-AM" w:eastAsia="ru-RU"/>
        </w:rPr>
        <w:t xml:space="preserve">– </w:t>
      </w:r>
      <w:r w:rsidR="00E01686" w:rsidRPr="00400ABE">
        <w:rPr>
          <w:rFonts w:ascii="Cambria Math" w:hAnsi="GHEA Grapalat"/>
          <w:sz w:val="24"/>
          <w:szCs w:val="24"/>
          <w:lang w:val="hy-AM" w:eastAsia="ru-RU"/>
        </w:rPr>
        <w:t>ծռման</w:t>
      </w:r>
      <w:r w:rsidR="00E01686" w:rsidRPr="00400ABE">
        <w:rPr>
          <w:rFonts w:ascii="Cambria Math" w:hAnsi="GHEA Grapalat"/>
          <w:sz w:val="24"/>
          <w:szCs w:val="24"/>
          <w:lang w:val="hy-AM" w:eastAsia="ru-RU"/>
        </w:rPr>
        <w:t xml:space="preserve"> </w:t>
      </w:r>
      <w:r w:rsidR="00E01686" w:rsidRPr="00400ABE">
        <w:rPr>
          <w:rFonts w:ascii="Cambria Math" w:hAnsi="GHEA Grapalat"/>
          <w:sz w:val="24"/>
          <w:szCs w:val="24"/>
          <w:lang w:val="hy-AM" w:eastAsia="ru-RU"/>
        </w:rPr>
        <w:t>ժամանակ</w:t>
      </w:r>
      <w:r w:rsidR="00E01686" w:rsidRPr="00400ABE">
        <w:rPr>
          <w:rFonts w:ascii="Cambria Math" w:hAnsi="GHEA Grapalat"/>
          <w:sz w:val="24"/>
          <w:szCs w:val="24"/>
          <w:lang w:val="hy-AM" w:eastAsia="ru-RU"/>
        </w:rPr>
        <w:t xml:space="preserve"> </w:t>
      </w:r>
      <w:r w:rsidR="00E01686" w:rsidRPr="00400ABE">
        <w:rPr>
          <w:rFonts w:ascii="Cambria Math" w:hAnsi="GHEA Grapalat"/>
          <w:sz w:val="24"/>
          <w:szCs w:val="24"/>
          <w:lang w:val="hy-AM" w:eastAsia="ru-RU"/>
        </w:rPr>
        <w:t>բետոնում</w:t>
      </w:r>
      <w:r w:rsidR="00E01686" w:rsidRPr="00400ABE">
        <w:rPr>
          <w:rFonts w:ascii="Cambria Math" w:hAnsi="GHEA Grapalat"/>
          <w:sz w:val="24"/>
          <w:szCs w:val="24"/>
          <w:lang w:val="hy-AM" w:eastAsia="ru-RU"/>
        </w:rPr>
        <w:t xml:space="preserve"> </w:t>
      </w:r>
      <w:r w:rsidR="00E01686" w:rsidRPr="00400ABE">
        <w:rPr>
          <w:rFonts w:ascii="Cambria Math" w:hAnsi="GHEA Grapalat"/>
          <w:sz w:val="24"/>
          <w:szCs w:val="24"/>
          <w:lang w:val="hy-AM" w:eastAsia="ru-RU"/>
        </w:rPr>
        <w:t>արտաքին</w:t>
      </w:r>
      <w:r w:rsidR="00E01686" w:rsidRPr="00400ABE">
        <w:rPr>
          <w:rFonts w:ascii="Cambria Math" w:hAnsi="GHEA Grapalat"/>
          <w:sz w:val="24"/>
          <w:szCs w:val="24"/>
          <w:lang w:val="hy-AM" w:eastAsia="ru-RU"/>
        </w:rPr>
        <w:t xml:space="preserve"> </w:t>
      </w:r>
      <w:r w:rsidR="00E01686" w:rsidRPr="00400ABE">
        <w:rPr>
          <w:rFonts w:ascii="Cambria Math" w:hAnsi="GHEA Grapalat"/>
          <w:sz w:val="24"/>
          <w:szCs w:val="24"/>
          <w:lang w:val="hy-AM" w:eastAsia="ru-RU"/>
        </w:rPr>
        <w:t>բեռնվածքից</w:t>
      </w:r>
      <w:r w:rsidR="00E01686" w:rsidRPr="00400ABE">
        <w:rPr>
          <w:rFonts w:ascii="Cambria Math" w:hAnsi="GHEA Grapalat"/>
          <w:sz w:val="24"/>
          <w:szCs w:val="24"/>
          <w:lang w:val="hy-AM" w:eastAsia="ru-RU"/>
        </w:rPr>
        <w:t xml:space="preserve"> </w:t>
      </w:r>
      <w:r w:rsidR="00E01686" w:rsidRPr="00400ABE">
        <w:rPr>
          <w:rFonts w:ascii="Cambria Math" w:hAnsi="GHEA Grapalat"/>
          <w:sz w:val="24"/>
          <w:szCs w:val="24"/>
          <w:lang w:val="hy-AM" w:eastAsia="ru-RU"/>
        </w:rPr>
        <w:t>առաջացող</w:t>
      </w:r>
      <w:r w:rsidR="00E01686" w:rsidRPr="00400ABE">
        <w:rPr>
          <w:rFonts w:ascii="Cambria Math" w:hAnsi="GHEA Grapalat"/>
          <w:sz w:val="24"/>
          <w:szCs w:val="24"/>
          <w:lang w:val="hy-AM" w:eastAsia="ru-RU"/>
        </w:rPr>
        <w:t xml:space="preserve"> </w:t>
      </w:r>
      <w:r w:rsidR="00E01686" w:rsidRPr="00400ABE">
        <w:rPr>
          <w:rFonts w:ascii="Cambria Math" w:hAnsi="GHEA Grapalat"/>
          <w:sz w:val="24"/>
          <w:szCs w:val="24"/>
          <w:lang w:val="hy-AM" w:eastAsia="ru-RU"/>
        </w:rPr>
        <w:t>ձգող</w:t>
      </w:r>
      <w:r w:rsidR="00E01686" w:rsidRPr="00400ABE">
        <w:rPr>
          <w:rFonts w:ascii="Cambria Math" w:hAnsi="GHEA Grapalat"/>
          <w:sz w:val="24"/>
          <w:szCs w:val="24"/>
          <w:lang w:val="hy-AM" w:eastAsia="ru-RU"/>
        </w:rPr>
        <w:t xml:space="preserve"> </w:t>
      </w:r>
      <w:r w:rsidR="00E01686" w:rsidRPr="00400ABE">
        <w:rPr>
          <w:rFonts w:ascii="Cambria Math" w:hAnsi="GHEA Grapalat"/>
          <w:sz w:val="24"/>
          <w:szCs w:val="24"/>
          <w:lang w:val="hy-AM" w:eastAsia="ru-RU"/>
        </w:rPr>
        <w:t>լարումներ</w:t>
      </w:r>
      <w:r w:rsidR="00F60BEE" w:rsidRPr="00400ABE">
        <w:rPr>
          <w:rFonts w:ascii="Cambria Math" w:hAnsi="GHEA Grapalat"/>
          <w:sz w:val="24"/>
          <w:szCs w:val="24"/>
          <w:lang w:val="hy-AM" w:eastAsia="ru-RU"/>
        </w:rPr>
        <w:t>ն</w:t>
      </w:r>
      <w:r w:rsidR="00F60BEE" w:rsidRPr="00400ABE">
        <w:rPr>
          <w:rFonts w:ascii="Cambria Math" w:hAnsi="GHEA Grapalat"/>
          <w:sz w:val="24"/>
          <w:szCs w:val="24"/>
          <w:lang w:val="hy-AM" w:eastAsia="ru-RU"/>
        </w:rPr>
        <w:t xml:space="preserve"> </w:t>
      </w:r>
      <w:r w:rsidR="00F60BEE" w:rsidRPr="00400ABE">
        <w:rPr>
          <w:rFonts w:ascii="Cambria Math" w:hAnsi="GHEA Grapalat"/>
          <w:sz w:val="24"/>
          <w:szCs w:val="24"/>
          <w:lang w:val="hy-AM" w:eastAsia="ru-RU"/>
        </w:rPr>
        <w:t>են</w:t>
      </w:r>
      <w:r w:rsidR="00F60BEE" w:rsidRPr="00400ABE">
        <w:rPr>
          <w:rFonts w:ascii="Cambria Math" w:hAnsi="GHEA Grapalat"/>
          <w:sz w:val="24"/>
          <w:szCs w:val="24"/>
          <w:lang w:val="hy-AM" w:eastAsia="ru-RU"/>
        </w:rPr>
        <w:t xml:space="preserve">, </w:t>
      </w:r>
      <w:r w:rsidR="00F60BEE" w:rsidRPr="00400ABE">
        <w:rPr>
          <w:rFonts w:ascii="Cambria Math" w:hAnsi="GHEA Grapalat"/>
          <w:sz w:val="24"/>
          <w:szCs w:val="24"/>
          <w:lang w:val="hy-AM" w:eastAsia="ru-RU"/>
        </w:rPr>
        <w:t>որոնք</w:t>
      </w:r>
      <w:r w:rsidR="00F60BEE" w:rsidRPr="00400ABE">
        <w:rPr>
          <w:rFonts w:ascii="Cambria Math" w:hAnsi="GHEA Grapalat"/>
          <w:sz w:val="24"/>
          <w:szCs w:val="24"/>
          <w:lang w:val="hy-AM" w:eastAsia="ru-RU"/>
        </w:rPr>
        <w:t xml:space="preserve"> </w:t>
      </w:r>
      <w:r w:rsidR="00E01686" w:rsidRPr="00400ABE">
        <w:rPr>
          <w:rFonts w:ascii="Cambria Math" w:hAnsi="GHEA Grapalat"/>
          <w:sz w:val="24"/>
          <w:szCs w:val="24"/>
          <w:lang w:val="hy-AM" w:eastAsia="ru-RU"/>
        </w:rPr>
        <w:t xml:space="preserve"> </w:t>
      </w:r>
      <w:r w:rsidR="00E01686" w:rsidRPr="00400ABE">
        <w:rPr>
          <w:rFonts w:ascii="Cambria Math" w:hAnsi="GHEA Grapalat"/>
          <w:sz w:val="24"/>
          <w:szCs w:val="24"/>
          <w:lang w:val="hy-AM" w:eastAsia="ru-RU"/>
        </w:rPr>
        <w:t>պետք</w:t>
      </w:r>
      <w:r w:rsidR="00E01686" w:rsidRPr="00400ABE">
        <w:rPr>
          <w:rFonts w:ascii="Cambria Math" w:hAnsi="GHEA Grapalat"/>
          <w:sz w:val="24"/>
          <w:szCs w:val="24"/>
          <w:lang w:val="hy-AM" w:eastAsia="ru-RU"/>
        </w:rPr>
        <w:t xml:space="preserve"> </w:t>
      </w:r>
      <w:r w:rsidR="00E01686" w:rsidRPr="00400ABE">
        <w:rPr>
          <w:rFonts w:ascii="Cambria Math" w:hAnsi="GHEA Grapalat"/>
          <w:sz w:val="24"/>
          <w:szCs w:val="24"/>
          <w:lang w:val="hy-AM" w:eastAsia="ru-RU"/>
        </w:rPr>
        <w:t>է</w:t>
      </w:r>
      <w:r w:rsidR="00E01686" w:rsidRPr="00400ABE">
        <w:rPr>
          <w:rFonts w:ascii="Cambria Math" w:hAnsi="GHEA Grapalat"/>
          <w:sz w:val="24"/>
          <w:szCs w:val="24"/>
          <w:lang w:val="hy-AM" w:eastAsia="ru-RU"/>
        </w:rPr>
        <w:t xml:space="preserve"> </w:t>
      </w:r>
      <w:r w:rsidR="00E01686" w:rsidRPr="000D1879">
        <w:rPr>
          <w:rFonts w:ascii="Cambria Math" w:hAnsi="GHEA Grapalat"/>
          <w:sz w:val="24"/>
          <w:szCs w:val="24"/>
          <w:lang w:val="hy-AM" w:eastAsia="ru-RU"/>
        </w:rPr>
        <w:t>որոշել</w:t>
      </w:r>
      <w:r w:rsidR="00E01686" w:rsidRPr="000D1879">
        <w:rPr>
          <w:rFonts w:ascii="Cambria Math" w:hAnsi="GHEA Grapalat"/>
          <w:sz w:val="24"/>
          <w:szCs w:val="24"/>
          <w:lang w:val="hy-AM" w:eastAsia="ru-RU"/>
        </w:rPr>
        <w:t xml:space="preserve">  </w:t>
      </w:r>
      <w:r w:rsidR="00620E25" w:rsidRPr="000D1879">
        <w:rPr>
          <w:rFonts w:ascii="Cambria Math" w:hAnsi="GHEA Grapalat"/>
          <w:sz w:val="24"/>
          <w:szCs w:val="24"/>
          <w:lang w:val="hy-AM" w:eastAsia="ru-RU"/>
        </w:rPr>
        <w:t>սույն</w:t>
      </w:r>
      <w:r w:rsidR="00620E25" w:rsidRPr="000D1879">
        <w:rPr>
          <w:rFonts w:ascii="Cambria Math" w:hAnsi="GHEA Grapalat"/>
          <w:sz w:val="24"/>
          <w:szCs w:val="24"/>
          <w:lang w:val="hy-AM" w:eastAsia="ru-RU"/>
        </w:rPr>
        <w:t xml:space="preserve"> </w:t>
      </w:r>
      <w:r w:rsidR="00F60BEE" w:rsidRPr="000D1879">
        <w:rPr>
          <w:rFonts w:ascii="Cambria Math" w:hAnsi="GHEA Grapalat"/>
          <w:sz w:val="24"/>
          <w:szCs w:val="24"/>
          <w:lang w:val="hy-AM" w:eastAsia="ru-RU"/>
        </w:rPr>
        <w:t>կանոնների</w:t>
      </w:r>
      <w:r w:rsidR="00F60BEE" w:rsidRPr="000D1879">
        <w:rPr>
          <w:rFonts w:ascii="Cambria Math" w:hAnsi="GHEA Grapalat"/>
          <w:sz w:val="24"/>
          <w:szCs w:val="24"/>
          <w:lang w:val="hy-AM" w:eastAsia="ru-RU"/>
        </w:rPr>
        <w:t xml:space="preserve"> </w:t>
      </w:r>
      <w:r w:rsidR="00F60BEE" w:rsidRPr="000D1879">
        <w:rPr>
          <w:rFonts w:ascii="Cambria Math" w:hAnsi="GHEA Grapalat"/>
          <w:sz w:val="24"/>
          <w:szCs w:val="24"/>
          <w:lang w:val="hy-AM" w:eastAsia="ru-RU"/>
        </w:rPr>
        <w:t>հավաքածուի</w:t>
      </w:r>
      <w:r w:rsidR="00F60BEE" w:rsidRPr="00400ABE">
        <w:rPr>
          <w:rFonts w:ascii="Cambria Math" w:hAnsi="GHEA Grapalat"/>
          <w:sz w:val="24"/>
          <w:szCs w:val="24"/>
          <w:lang w:val="hy-AM" w:eastAsia="ru-RU"/>
        </w:rPr>
        <w:t xml:space="preserve"> </w:t>
      </w:r>
      <w:r w:rsidR="00F60BEE" w:rsidRPr="00427A76">
        <w:rPr>
          <w:rFonts w:ascii="GHEA Grapalat" w:hAnsi="GHEA Grapalat"/>
          <w:sz w:val="24"/>
          <w:szCs w:val="24"/>
          <w:lang w:val="hy-AM" w:eastAsia="ru-RU"/>
        </w:rPr>
        <w:t>10</w:t>
      </w:r>
      <w:r w:rsidR="00427A76">
        <w:rPr>
          <w:rFonts w:ascii="Cambria Math" w:hAnsi="GHEA Grapalat"/>
          <w:sz w:val="24"/>
          <w:szCs w:val="24"/>
          <w:lang w:val="hy-AM" w:eastAsia="ru-RU"/>
        </w:rPr>
        <w:t>-</w:t>
      </w:r>
      <w:r w:rsidR="00427A76">
        <w:rPr>
          <w:rFonts w:ascii="Cambria Math" w:hAnsi="GHEA Grapalat"/>
          <w:sz w:val="24"/>
          <w:szCs w:val="24"/>
          <w:lang w:val="hy-AM" w:eastAsia="ru-RU"/>
        </w:rPr>
        <w:t>րդ</w:t>
      </w:r>
      <w:r w:rsidR="00F60BEE" w:rsidRPr="00400ABE">
        <w:rPr>
          <w:rFonts w:ascii="Cambria Math" w:hAnsi="GHEA Grapalat"/>
          <w:sz w:val="24"/>
          <w:szCs w:val="24"/>
          <w:lang w:val="hy-AM" w:eastAsia="ru-RU"/>
        </w:rPr>
        <w:t xml:space="preserve"> </w:t>
      </w:r>
      <w:r w:rsidR="00E01686" w:rsidRPr="00400ABE">
        <w:rPr>
          <w:rFonts w:ascii="Cambria Math" w:hAnsi="GHEA Grapalat"/>
          <w:sz w:val="24"/>
          <w:szCs w:val="24"/>
          <w:lang w:val="hy-AM" w:eastAsia="ru-RU"/>
        </w:rPr>
        <w:t>բանաձևով՝</w:t>
      </w:r>
      <w:r w:rsidR="00F60BEE" w:rsidRPr="00400ABE">
        <w:rPr>
          <w:rFonts w:ascii="Cambria Math" w:hAnsi="GHEA Grapalat"/>
          <w:sz w:val="24"/>
          <w:szCs w:val="24"/>
          <w:lang w:val="hy-AM" w:eastAsia="ru-RU"/>
        </w:rPr>
        <w:t xml:space="preserve"> </w:t>
      </w:r>
      <w:r w:rsidR="00F60BEE" w:rsidRPr="00400ABE">
        <w:rPr>
          <w:rFonts w:ascii="Cambria Math" w:hAnsi="GHEA Grapalat"/>
          <w:sz w:val="24"/>
          <w:szCs w:val="24"/>
          <w:lang w:val="hy-AM" w:eastAsia="ru-RU"/>
        </w:rPr>
        <w:t>ընդունելով</w:t>
      </w:r>
      <w:r w:rsidR="00F60BEE" w:rsidRPr="00400ABE">
        <w:rPr>
          <w:rFonts w:ascii="Cambria Math" w:hAnsi="GHEA Grapalat"/>
          <w:sz w:val="24"/>
          <w:szCs w:val="24"/>
          <w:lang w:val="hy-AM" w:eastAsia="ru-RU"/>
        </w:rPr>
        <w:t xml:space="preserve"> </w:t>
      </w:r>
      <m:oMath>
        <m:sSub>
          <m:sSubPr>
            <m:ctrlPr>
              <w:rPr>
                <w:rFonts w:ascii="Cambria Math" w:hAnsi="GHEA Grapalat"/>
                <w:sz w:val="24"/>
                <w:szCs w:val="24"/>
                <w:lang w:val="hy-AM" w:eastAsia="ru-RU"/>
              </w:rPr>
            </m:ctrlPr>
          </m:sSubPr>
          <m:e>
            <m:r>
              <w:rPr>
                <w:rFonts w:ascii="Cambria Math" w:hAnsi="GHEA Grapalat"/>
                <w:sz w:val="24"/>
                <w:szCs w:val="24"/>
                <w:lang w:val="hy-AM" w:eastAsia="ru-RU"/>
              </w:rPr>
              <m:t>K</m:t>
            </m:r>
          </m:e>
          <m:sub>
            <m:r>
              <m:rPr>
                <m:sty m:val="p"/>
              </m:rPr>
              <w:rPr>
                <w:rFonts w:ascii="Cambria Math" w:hAnsi="GHEA Grapalat"/>
                <w:sz w:val="24"/>
                <w:szCs w:val="24"/>
                <w:lang w:val="hy-AM" w:eastAsia="ru-RU"/>
              </w:rPr>
              <m:t>t</m:t>
            </m:r>
          </m:sub>
        </m:sSub>
      </m:oMath>
      <w:r w:rsidR="00F60BEE" w:rsidRPr="00400ABE">
        <w:rPr>
          <w:rFonts w:ascii="Cambria Math" w:hAnsi="GHEA Grapalat"/>
          <w:sz w:val="24"/>
          <w:szCs w:val="24"/>
          <w:lang w:val="hy-AM" w:eastAsia="ru-RU"/>
        </w:rPr>
        <w:t xml:space="preserve">=1, </w:t>
      </w:r>
      <w:r w:rsidR="006B1A8C" w:rsidRPr="00400ABE">
        <w:rPr>
          <w:rFonts w:ascii="Cambria Math" w:hAnsi="GHEA Grapalat"/>
          <w:sz w:val="24"/>
          <w:szCs w:val="24"/>
          <w:lang w:val="hy-AM" w:eastAsia="ru-RU"/>
        </w:rPr>
        <w:t>իսկ</w:t>
      </w:r>
      <w:r w:rsidR="006B1A8C" w:rsidRPr="00400ABE">
        <w:rPr>
          <w:rFonts w:ascii="Cambria Math" w:hAnsi="GHEA Grapalat"/>
          <w:sz w:val="24"/>
          <w:szCs w:val="24"/>
          <w:lang w:val="hy-AM" w:eastAsia="ru-RU"/>
        </w:rPr>
        <w:t xml:space="preserve"> </w:t>
      </w:r>
      <m:oMath>
        <m:sSub>
          <m:sSubPr>
            <m:ctrlPr>
              <w:rPr>
                <w:rFonts w:ascii="Cambria Math" w:hAnsi="GHEA Grapalat"/>
                <w:sz w:val="24"/>
                <w:szCs w:val="24"/>
                <w:lang w:val="hy-AM" w:eastAsia="ru-RU"/>
              </w:rPr>
            </m:ctrlPr>
          </m:sSubPr>
          <m:e>
            <m:r>
              <w:rPr>
                <w:rFonts w:ascii="Cambria Math" w:hAnsi="GHEA Grapalat"/>
                <w:sz w:val="24"/>
                <w:szCs w:val="24"/>
                <w:lang w:val="hy-AM" w:eastAsia="ru-RU"/>
              </w:rPr>
              <m:t>K</m:t>
            </m:r>
          </m:e>
          <m:sub>
            <m:r>
              <m:rPr>
                <m:sty m:val="p"/>
              </m:rPr>
              <w:rPr>
                <w:rFonts w:ascii="Cambria Math" w:hAnsi="GHEA Grapalat"/>
                <w:sz w:val="24"/>
                <w:szCs w:val="24"/>
                <w:lang w:val="hy-AM" w:eastAsia="ru-RU"/>
              </w:rPr>
              <m:t>տ</m:t>
            </m:r>
            <m:ctrlPr>
              <w:rPr>
                <w:rFonts w:ascii="Cambria Math" w:hAnsi="Cambria Math"/>
                <w:sz w:val="24"/>
                <w:szCs w:val="24"/>
                <w:lang w:val="hy-AM" w:eastAsia="ru-RU"/>
              </w:rPr>
            </m:ctrlPr>
          </m:sub>
        </m:sSub>
      </m:oMath>
      <w:r w:rsidR="006B1A8C" w:rsidRPr="00400ABE">
        <w:rPr>
          <w:rFonts w:ascii="Cambria Math" w:hAnsi="GHEA Grapalat"/>
          <w:sz w:val="24"/>
          <w:szCs w:val="24"/>
          <w:lang w:val="hy-AM" w:eastAsia="ru-RU"/>
        </w:rPr>
        <w:t>-</w:t>
      </w:r>
      <w:r w:rsidR="006B1A8C" w:rsidRPr="00400ABE">
        <w:rPr>
          <w:rFonts w:ascii="Cambria Math" w:hAnsi="GHEA Grapalat"/>
          <w:sz w:val="24"/>
          <w:szCs w:val="24"/>
          <w:lang w:val="hy-AM" w:eastAsia="ru-RU"/>
        </w:rPr>
        <w:t>ն՝</w:t>
      </w:r>
      <w:r w:rsidR="006B1A8C" w:rsidRPr="00400ABE">
        <w:rPr>
          <w:rFonts w:ascii="Cambria Math" w:hAnsi="GHEA Grapalat"/>
          <w:sz w:val="24"/>
          <w:szCs w:val="24"/>
          <w:lang w:val="hy-AM" w:eastAsia="ru-RU"/>
        </w:rPr>
        <w:t xml:space="preserve"> </w:t>
      </w:r>
      <w:r w:rsidR="00400ABE">
        <w:rPr>
          <w:rFonts w:ascii="Cambria Math" w:hAnsi="GHEA Grapalat"/>
          <w:sz w:val="24"/>
          <w:szCs w:val="24"/>
          <w:lang w:val="hy-AM" w:eastAsia="ru-RU"/>
        </w:rPr>
        <w:t>սույն</w:t>
      </w:r>
      <w:r w:rsidR="00400ABE">
        <w:rPr>
          <w:rFonts w:ascii="Cambria Math" w:hAnsi="GHEA Grapalat"/>
          <w:sz w:val="24"/>
          <w:szCs w:val="24"/>
          <w:lang w:val="hy-AM" w:eastAsia="ru-RU"/>
        </w:rPr>
        <w:t xml:space="preserve"> </w:t>
      </w:r>
      <w:r w:rsidR="007B3958" w:rsidRPr="000D1879">
        <w:rPr>
          <w:rFonts w:ascii="Cambria Math" w:hAnsi="GHEA Grapalat"/>
          <w:sz w:val="24"/>
          <w:szCs w:val="24"/>
          <w:lang w:val="hy-AM" w:eastAsia="ru-RU"/>
        </w:rPr>
        <w:t>կանոնների</w:t>
      </w:r>
      <w:r w:rsidR="007B3958" w:rsidRPr="000D1879">
        <w:rPr>
          <w:rFonts w:ascii="Cambria Math" w:hAnsi="GHEA Grapalat"/>
          <w:sz w:val="24"/>
          <w:szCs w:val="24"/>
          <w:lang w:val="hy-AM" w:eastAsia="ru-RU"/>
        </w:rPr>
        <w:t xml:space="preserve"> </w:t>
      </w:r>
      <w:r w:rsidR="00400ABE" w:rsidRPr="000D1879">
        <w:rPr>
          <w:rFonts w:ascii="Cambria Math" w:hAnsi="GHEA Grapalat"/>
          <w:color w:val="000000" w:themeColor="text1"/>
          <w:sz w:val="24"/>
          <w:szCs w:val="24"/>
          <w:lang w:val="hy-AM" w:eastAsia="ru-RU"/>
        </w:rPr>
        <w:t>հավաքածուի</w:t>
      </w:r>
      <w:r w:rsidR="00400ABE" w:rsidRPr="000D1879">
        <w:rPr>
          <w:rFonts w:ascii="Cambria Math" w:hAnsi="GHEA Grapalat"/>
          <w:color w:val="000000" w:themeColor="text1"/>
          <w:sz w:val="24"/>
          <w:szCs w:val="24"/>
          <w:lang w:val="hy-AM" w:eastAsia="ru-RU"/>
        </w:rPr>
        <w:t xml:space="preserve"> </w:t>
      </w:r>
      <w:r w:rsidR="000D1879" w:rsidRPr="000D1879">
        <w:rPr>
          <w:rFonts w:ascii="GHEA Grapalat" w:hAnsi="GHEA Grapalat"/>
          <w:color w:val="000000" w:themeColor="text1"/>
          <w:sz w:val="24"/>
          <w:szCs w:val="24"/>
          <w:lang w:val="hy-AM" w:eastAsia="ru-RU"/>
        </w:rPr>
        <w:t>105</w:t>
      </w:r>
      <w:r w:rsidR="00400ABE" w:rsidRPr="000D1879">
        <w:rPr>
          <w:rFonts w:ascii="Cambria Math" w:hAnsi="GHEA Grapalat"/>
          <w:color w:val="000000" w:themeColor="text1"/>
          <w:sz w:val="24"/>
          <w:szCs w:val="24"/>
          <w:lang w:val="hy-AM" w:eastAsia="ru-RU"/>
        </w:rPr>
        <w:t>-</w:t>
      </w:r>
      <w:r w:rsidR="00400ABE" w:rsidRPr="000D1879">
        <w:rPr>
          <w:rFonts w:ascii="Cambria Math" w:hAnsi="GHEA Grapalat"/>
          <w:color w:val="000000" w:themeColor="text1"/>
          <w:sz w:val="24"/>
          <w:szCs w:val="24"/>
          <w:lang w:val="hy-AM" w:eastAsia="ru-RU"/>
        </w:rPr>
        <w:t>րդ</w:t>
      </w:r>
      <w:r w:rsidR="00400ABE" w:rsidRPr="000D1879">
        <w:rPr>
          <w:rFonts w:ascii="Cambria Math" w:hAnsi="GHEA Grapalat"/>
          <w:color w:val="000000" w:themeColor="text1"/>
          <w:sz w:val="24"/>
          <w:szCs w:val="24"/>
          <w:lang w:val="hy-AM" w:eastAsia="ru-RU"/>
        </w:rPr>
        <w:t xml:space="preserve"> </w:t>
      </w:r>
      <w:r w:rsidR="00400ABE" w:rsidRPr="000D1879">
        <w:rPr>
          <w:rFonts w:ascii="Cambria Math" w:hAnsi="GHEA Grapalat"/>
          <w:color w:val="000000" w:themeColor="text1"/>
          <w:sz w:val="24"/>
          <w:szCs w:val="24"/>
          <w:lang w:val="hy-AM" w:eastAsia="ru-RU"/>
        </w:rPr>
        <w:t>կետ</w:t>
      </w:r>
      <w:r w:rsidR="006B1A8C" w:rsidRPr="000D1879">
        <w:rPr>
          <w:rFonts w:ascii="Cambria Math" w:hAnsi="GHEA Grapalat"/>
          <w:color w:val="000000" w:themeColor="text1"/>
          <w:sz w:val="24"/>
          <w:szCs w:val="24"/>
          <w:lang w:val="hy-AM" w:eastAsia="ru-RU"/>
        </w:rPr>
        <w:t>ի</w:t>
      </w:r>
      <w:r w:rsidR="006B1A8C" w:rsidRPr="000D1879">
        <w:rPr>
          <w:rFonts w:ascii="Cambria Math" w:hAnsi="GHEA Grapalat"/>
          <w:color w:val="000000" w:themeColor="text1"/>
          <w:sz w:val="24"/>
          <w:szCs w:val="24"/>
          <w:lang w:val="hy-AM" w:eastAsia="ru-RU"/>
        </w:rPr>
        <w:t xml:space="preserve"> </w:t>
      </w:r>
      <w:r w:rsidR="006B1A8C" w:rsidRPr="000D1879">
        <w:rPr>
          <w:rFonts w:ascii="Cambria Math" w:hAnsi="GHEA Grapalat"/>
          <w:sz w:val="24"/>
          <w:szCs w:val="24"/>
          <w:lang w:val="hy-AM" w:eastAsia="ru-RU"/>
        </w:rPr>
        <w:t>ցուցումների</w:t>
      </w:r>
      <w:r w:rsidR="00620E25" w:rsidRPr="000D1879">
        <w:rPr>
          <w:rFonts w:ascii="Cambria Math" w:hAnsi="GHEA Grapalat"/>
          <w:sz w:val="24"/>
          <w:szCs w:val="24"/>
          <w:lang w:val="hy-AM" w:eastAsia="ru-RU"/>
        </w:rPr>
        <w:t xml:space="preserve"> </w:t>
      </w:r>
      <w:r w:rsidR="00620E25" w:rsidRPr="000D1879">
        <w:rPr>
          <w:rFonts w:ascii="Cambria Math" w:hAnsi="GHEA Grapalat"/>
          <w:sz w:val="24"/>
          <w:szCs w:val="24"/>
          <w:lang w:val="hy-AM" w:eastAsia="ru-RU"/>
        </w:rPr>
        <w:t>համապատասխան</w:t>
      </w:r>
      <w:r w:rsidR="006B1A8C" w:rsidRPr="00400ABE">
        <w:rPr>
          <w:rFonts w:ascii="Cambria Math" w:hAnsi="GHEA Grapalat"/>
          <w:sz w:val="24"/>
          <w:szCs w:val="24"/>
          <w:lang w:val="hy-AM" w:eastAsia="ru-RU"/>
        </w:rPr>
        <w:t>։</w:t>
      </w:r>
      <w:r w:rsidR="00400ABE">
        <w:rPr>
          <w:rFonts w:ascii="Cambria Math" w:hAnsi="GHEA Grapalat"/>
          <w:sz w:val="24"/>
          <w:szCs w:val="24"/>
          <w:lang w:val="hy-AM" w:eastAsia="ru-RU"/>
        </w:rPr>
        <w:t xml:space="preserve"> </w:t>
      </w:r>
      <w:r w:rsidR="00400ABE">
        <w:rPr>
          <w:rFonts w:ascii="Cambria Math" w:hAnsi="GHEA Grapalat"/>
          <w:sz w:val="24"/>
          <w:szCs w:val="24"/>
          <w:lang w:val="hy-AM" w:eastAsia="ru-RU"/>
        </w:rPr>
        <w:t>Սույն</w:t>
      </w:r>
      <w:r w:rsidR="00BD4AFB">
        <w:rPr>
          <w:rFonts w:ascii="Cambria Math" w:hAnsi="GHEA Grapalat"/>
          <w:sz w:val="24"/>
          <w:szCs w:val="24"/>
          <w:lang w:val="hy-AM" w:eastAsia="ru-RU"/>
        </w:rPr>
        <w:t xml:space="preserve"> </w:t>
      </w:r>
      <w:r w:rsidR="00BD4AFB">
        <w:rPr>
          <w:rFonts w:ascii="Cambria Math" w:hAnsi="GHEA Grapalat"/>
          <w:sz w:val="24"/>
          <w:szCs w:val="24"/>
          <w:lang w:val="hy-AM" w:eastAsia="ru-RU"/>
        </w:rPr>
        <w:t>կանոնների</w:t>
      </w:r>
      <w:r w:rsidR="00400ABE">
        <w:rPr>
          <w:rFonts w:ascii="Cambria Math" w:hAnsi="GHEA Grapalat"/>
          <w:sz w:val="24"/>
          <w:szCs w:val="24"/>
          <w:lang w:val="hy-AM" w:eastAsia="ru-RU"/>
        </w:rPr>
        <w:t xml:space="preserve"> </w:t>
      </w:r>
      <w:r w:rsidR="00400ABE">
        <w:rPr>
          <w:rFonts w:ascii="Cambria Math" w:hAnsi="GHEA Grapalat"/>
          <w:sz w:val="24"/>
          <w:szCs w:val="24"/>
          <w:lang w:val="hy-AM" w:eastAsia="ru-RU"/>
        </w:rPr>
        <w:t>հավաքածուի</w:t>
      </w:r>
      <w:r w:rsidR="00400ABE">
        <w:rPr>
          <w:rFonts w:ascii="Cambria Math" w:hAnsi="GHEA Grapalat"/>
          <w:sz w:val="24"/>
          <w:szCs w:val="24"/>
          <w:lang w:val="hy-AM" w:eastAsia="ru-RU"/>
        </w:rPr>
        <w:t xml:space="preserve"> </w:t>
      </w:r>
      <w:r w:rsidR="006B1A8C" w:rsidRPr="00400ABE">
        <w:rPr>
          <w:rFonts w:ascii="GHEA Grapalat" w:hAnsi="GHEA Grapalat"/>
          <w:sz w:val="24"/>
          <w:szCs w:val="24"/>
          <w:lang w:val="hy-AM" w:eastAsia="ru-RU"/>
        </w:rPr>
        <w:t>10</w:t>
      </w:r>
      <w:r w:rsidR="00400ABE">
        <w:rPr>
          <w:rFonts w:ascii="Cambria Math" w:hAnsi="GHEA Grapalat"/>
          <w:sz w:val="24"/>
          <w:szCs w:val="24"/>
          <w:lang w:val="hy-AM" w:eastAsia="ru-RU"/>
        </w:rPr>
        <w:t>-</w:t>
      </w:r>
      <w:r w:rsidR="00400ABE">
        <w:rPr>
          <w:rFonts w:ascii="Cambria Math" w:hAnsi="GHEA Grapalat"/>
          <w:sz w:val="24"/>
          <w:szCs w:val="24"/>
          <w:lang w:val="hy-AM" w:eastAsia="ru-RU"/>
        </w:rPr>
        <w:t>րդ</w:t>
      </w:r>
      <w:r w:rsidR="006B1A8C" w:rsidRPr="00400ABE">
        <w:rPr>
          <w:rFonts w:ascii="Cambria Math" w:hAnsi="GHEA Grapalat"/>
          <w:sz w:val="24"/>
          <w:szCs w:val="24"/>
          <w:lang w:val="hy-AM" w:eastAsia="ru-RU"/>
        </w:rPr>
        <w:t xml:space="preserve"> </w:t>
      </w:r>
      <w:r w:rsidR="006B1A8C" w:rsidRPr="00400ABE">
        <w:rPr>
          <w:rFonts w:ascii="Cambria Math" w:hAnsi="GHEA Grapalat"/>
          <w:sz w:val="24"/>
          <w:szCs w:val="24"/>
          <w:lang w:val="hy-AM" w:eastAsia="ru-RU"/>
        </w:rPr>
        <w:t>բանաձևում</w:t>
      </w:r>
      <w:r w:rsidR="00BD4AFB">
        <w:rPr>
          <w:rFonts w:ascii="Cambria Math" w:hAnsi="GHEA Grapalat"/>
          <w:sz w:val="24"/>
          <w:szCs w:val="24"/>
          <w:lang w:val="hy-AM" w:eastAsia="ru-RU"/>
        </w:rPr>
        <w:t xml:space="preserve"> </w:t>
      </w:r>
      <w:r w:rsidR="00BD4AFB" w:rsidRPr="000D1879">
        <w:rPr>
          <w:rFonts w:ascii="Cambria Math" w:hAnsi="GHEA Grapalat"/>
          <w:sz w:val="24"/>
          <w:szCs w:val="24"/>
          <w:lang w:val="hy-AM" w:eastAsia="ru-RU"/>
        </w:rPr>
        <w:t>նշված</w:t>
      </w:r>
      <w:r w:rsidR="00BD4AFB">
        <w:rPr>
          <w:rFonts w:ascii="Cambria Math" w:hAnsi="GHEA Grapalat"/>
          <w:sz w:val="24"/>
          <w:szCs w:val="24"/>
          <w:lang w:val="hy-AM" w:eastAsia="ru-RU"/>
        </w:rPr>
        <w:t xml:space="preserve"> </w:t>
      </w:r>
      <w:r w:rsidR="006B1A8C" w:rsidRPr="00400ABE">
        <w:rPr>
          <w:rFonts w:ascii="Cambria Math" w:hAnsi="GHEA Grapalat"/>
          <w:sz w:val="24"/>
          <w:szCs w:val="24"/>
          <w:lang w:val="hy-AM" w:eastAsia="ru-RU"/>
        </w:rPr>
        <w:t>շերտի</w:t>
      </w:r>
      <w:r w:rsidR="006B1A8C" w:rsidRPr="00400ABE">
        <w:rPr>
          <w:rFonts w:ascii="Cambria Math" w:hAnsi="GHEA Grapalat"/>
          <w:sz w:val="24"/>
          <w:szCs w:val="24"/>
          <w:lang w:val="hy-AM" w:eastAsia="ru-RU"/>
        </w:rPr>
        <w:t xml:space="preserve"> </w:t>
      </w:r>
      <m:oMath>
        <m:r>
          <m:rPr>
            <m:sty m:val="p"/>
          </m:rPr>
          <w:rPr>
            <w:rFonts w:ascii="Cambria Math" w:hAnsi="GHEA Grapalat"/>
            <w:sz w:val="24"/>
            <w:szCs w:val="24"/>
            <w:lang w:val="hy-AM" w:eastAsia="ru-RU"/>
          </w:rPr>
          <m:t>h</m:t>
        </m:r>
      </m:oMath>
      <w:r w:rsidR="006B1A8C" w:rsidRPr="00400ABE">
        <w:rPr>
          <w:rFonts w:ascii="Cambria Math" w:hAnsi="GHEA Grapalat"/>
          <w:sz w:val="24"/>
          <w:szCs w:val="24"/>
          <w:lang w:val="hy-AM" w:eastAsia="ru-RU"/>
        </w:rPr>
        <w:t xml:space="preserve"> </w:t>
      </w:r>
      <w:r w:rsidR="006B1A8C" w:rsidRPr="00400ABE">
        <w:rPr>
          <w:rFonts w:ascii="Cambria Math" w:hAnsi="GHEA Grapalat"/>
          <w:sz w:val="24"/>
          <w:szCs w:val="24"/>
          <w:lang w:val="hy-AM" w:eastAsia="ru-RU"/>
        </w:rPr>
        <w:t>հաստությունը</w:t>
      </w:r>
      <w:r w:rsidR="006B1A8C" w:rsidRPr="00400ABE">
        <w:rPr>
          <w:rFonts w:ascii="Cambria Math" w:hAnsi="GHEA Grapalat"/>
          <w:sz w:val="24"/>
          <w:szCs w:val="24"/>
          <w:lang w:val="hy-AM" w:eastAsia="ru-RU"/>
        </w:rPr>
        <w:t xml:space="preserve"> </w:t>
      </w:r>
      <w:r w:rsidR="006B1A8C" w:rsidRPr="00400ABE">
        <w:rPr>
          <w:rFonts w:ascii="Cambria Math" w:hAnsi="GHEA Grapalat"/>
          <w:sz w:val="24"/>
          <w:szCs w:val="24"/>
          <w:lang w:val="hy-AM" w:eastAsia="ru-RU"/>
        </w:rPr>
        <w:t>պետք</w:t>
      </w:r>
      <w:r w:rsidR="006B1A8C" w:rsidRPr="00400ABE">
        <w:rPr>
          <w:rFonts w:ascii="Cambria Math" w:hAnsi="GHEA Grapalat"/>
          <w:sz w:val="24"/>
          <w:szCs w:val="24"/>
          <w:lang w:val="hy-AM" w:eastAsia="ru-RU"/>
        </w:rPr>
        <w:t xml:space="preserve"> </w:t>
      </w:r>
      <w:r w:rsidR="006B1A8C" w:rsidRPr="00400ABE">
        <w:rPr>
          <w:rFonts w:ascii="Cambria Math" w:hAnsi="GHEA Grapalat"/>
          <w:sz w:val="24"/>
          <w:szCs w:val="24"/>
          <w:lang w:val="hy-AM" w:eastAsia="ru-RU"/>
        </w:rPr>
        <w:t>է</w:t>
      </w:r>
      <w:r w:rsidR="006B1A8C" w:rsidRPr="00400ABE">
        <w:rPr>
          <w:rFonts w:ascii="Cambria Math" w:hAnsi="GHEA Grapalat"/>
          <w:sz w:val="24"/>
          <w:szCs w:val="24"/>
          <w:lang w:val="hy-AM" w:eastAsia="ru-RU"/>
        </w:rPr>
        <w:t xml:space="preserve"> </w:t>
      </w:r>
      <w:r w:rsidR="006B1A8C" w:rsidRPr="00400ABE">
        <w:rPr>
          <w:rFonts w:ascii="Cambria Math" w:hAnsi="GHEA Grapalat"/>
          <w:sz w:val="24"/>
          <w:szCs w:val="24"/>
          <w:lang w:val="hy-AM" w:eastAsia="ru-RU"/>
        </w:rPr>
        <w:t>ընդունել՝</w:t>
      </w:r>
      <w:r w:rsidR="006B1A8C" w:rsidRPr="00400ABE">
        <w:rPr>
          <w:rFonts w:ascii="Cambria Math" w:hAnsi="GHEA Grapalat"/>
          <w:sz w:val="24"/>
          <w:szCs w:val="24"/>
          <w:lang w:val="hy-AM" w:eastAsia="ru-RU"/>
        </w:rPr>
        <w:t xml:space="preserve"> </w:t>
      </w:r>
      <w:r w:rsidR="006B1A8C" w:rsidRPr="00400ABE">
        <w:rPr>
          <w:rFonts w:ascii="Cambria Math" w:hAnsi="GHEA Grapalat"/>
          <w:sz w:val="24"/>
          <w:szCs w:val="24"/>
          <w:lang w:val="hy-AM" w:eastAsia="ru-RU"/>
        </w:rPr>
        <w:t>կախված</w:t>
      </w:r>
      <w:r w:rsidR="006B1A8C" w:rsidRPr="00400ABE">
        <w:rPr>
          <w:rFonts w:ascii="Cambria Math" w:hAnsi="GHEA Grapalat"/>
          <w:sz w:val="24"/>
          <w:szCs w:val="24"/>
          <w:lang w:val="hy-AM" w:eastAsia="ru-RU"/>
        </w:rPr>
        <w:t xml:space="preserve"> </w:t>
      </w:r>
      <w:r w:rsidR="006B1A8C" w:rsidRPr="00400ABE">
        <w:rPr>
          <w:rFonts w:ascii="Cambria Math" w:hAnsi="GHEA Grapalat"/>
          <w:sz w:val="24"/>
          <w:szCs w:val="24"/>
          <w:lang w:val="hy-AM" w:eastAsia="ru-RU"/>
        </w:rPr>
        <w:t>ասֆալտբետոն</w:t>
      </w:r>
      <w:r w:rsidR="00456BD0">
        <w:rPr>
          <w:rFonts w:ascii="Cambria Math" w:hAnsi="GHEA Grapalat"/>
          <w:sz w:val="24"/>
          <w:szCs w:val="24"/>
          <w:lang w:val="hy-AM" w:eastAsia="ru-RU"/>
        </w:rPr>
        <w:t>ե</w:t>
      </w:r>
      <w:r w:rsidR="006B1A8C" w:rsidRPr="00400ABE">
        <w:rPr>
          <w:rFonts w:ascii="Cambria Math" w:hAnsi="GHEA Grapalat"/>
          <w:sz w:val="24"/>
          <w:szCs w:val="24"/>
          <w:lang w:val="hy-AM" w:eastAsia="ru-RU"/>
        </w:rPr>
        <w:t xml:space="preserve"> </w:t>
      </w:r>
      <w:r w:rsidR="006B1A8C" w:rsidRPr="00400ABE">
        <w:rPr>
          <w:rFonts w:ascii="Cambria Math" w:hAnsi="GHEA Grapalat"/>
          <w:sz w:val="24"/>
          <w:szCs w:val="24"/>
          <w:lang w:val="hy-AM" w:eastAsia="ru-RU"/>
        </w:rPr>
        <w:t>և</w:t>
      </w:r>
      <w:r w:rsidR="006B1A8C" w:rsidRPr="00400ABE">
        <w:rPr>
          <w:rFonts w:ascii="Cambria Math" w:hAnsi="GHEA Grapalat"/>
          <w:sz w:val="24"/>
          <w:szCs w:val="24"/>
          <w:lang w:val="hy-AM" w:eastAsia="ru-RU"/>
        </w:rPr>
        <w:t xml:space="preserve"> </w:t>
      </w:r>
      <w:r w:rsidR="006B1A8C" w:rsidRPr="00400ABE">
        <w:rPr>
          <w:rFonts w:ascii="Cambria Math" w:hAnsi="GHEA Grapalat"/>
          <w:sz w:val="24"/>
          <w:szCs w:val="24"/>
          <w:lang w:val="hy-AM" w:eastAsia="ru-RU"/>
        </w:rPr>
        <w:t>ցեմենտբետոն</w:t>
      </w:r>
      <w:r w:rsidR="00456BD0">
        <w:rPr>
          <w:rFonts w:ascii="Cambria Math" w:hAnsi="GHEA Grapalat"/>
          <w:sz w:val="24"/>
          <w:szCs w:val="24"/>
          <w:lang w:val="hy-AM" w:eastAsia="ru-RU"/>
        </w:rPr>
        <w:t>ե</w:t>
      </w:r>
      <w:r w:rsidR="006B1A8C" w:rsidRPr="00400ABE">
        <w:rPr>
          <w:rFonts w:ascii="Cambria Math" w:hAnsi="GHEA Grapalat"/>
          <w:sz w:val="24"/>
          <w:szCs w:val="24"/>
          <w:lang w:val="hy-AM" w:eastAsia="ru-RU"/>
        </w:rPr>
        <w:t xml:space="preserve"> </w:t>
      </w:r>
      <w:r w:rsidR="006B1A8C" w:rsidRPr="00400ABE">
        <w:rPr>
          <w:rFonts w:ascii="Cambria Math" w:hAnsi="GHEA Grapalat"/>
          <w:sz w:val="24"/>
          <w:szCs w:val="24"/>
          <w:lang w:val="hy-AM" w:eastAsia="ru-RU"/>
        </w:rPr>
        <w:t>շերտերի</w:t>
      </w:r>
      <w:r w:rsidR="006B1A8C" w:rsidRPr="00400ABE">
        <w:rPr>
          <w:rFonts w:ascii="Cambria Math" w:hAnsi="GHEA Grapalat"/>
          <w:sz w:val="24"/>
          <w:szCs w:val="24"/>
          <w:lang w:val="hy-AM" w:eastAsia="ru-RU"/>
        </w:rPr>
        <w:t xml:space="preserve"> </w:t>
      </w:r>
      <w:r w:rsidR="006B1A8C" w:rsidRPr="00400ABE">
        <w:rPr>
          <w:rFonts w:ascii="Cambria Math" w:hAnsi="GHEA Grapalat"/>
          <w:sz w:val="24"/>
          <w:szCs w:val="24"/>
          <w:lang w:val="hy-AM" w:eastAsia="ru-RU"/>
        </w:rPr>
        <w:t>միջև</w:t>
      </w:r>
      <w:r w:rsidR="006B1A8C" w:rsidRPr="00400ABE">
        <w:rPr>
          <w:rFonts w:ascii="Cambria Math" w:hAnsi="GHEA Grapalat"/>
          <w:sz w:val="24"/>
          <w:szCs w:val="24"/>
          <w:lang w:val="hy-AM" w:eastAsia="ru-RU"/>
        </w:rPr>
        <w:t xml:space="preserve"> </w:t>
      </w:r>
      <w:r w:rsidR="006B1A8C" w:rsidRPr="00400ABE">
        <w:rPr>
          <w:rFonts w:ascii="Cambria Math" w:hAnsi="GHEA Grapalat"/>
          <w:sz w:val="24"/>
          <w:szCs w:val="24"/>
          <w:lang w:val="hy-AM" w:eastAsia="ru-RU"/>
        </w:rPr>
        <w:t>եղած</w:t>
      </w:r>
      <w:r w:rsidR="006B1A8C" w:rsidRPr="00400ABE">
        <w:rPr>
          <w:rFonts w:ascii="Cambria Math" w:hAnsi="GHEA Grapalat"/>
          <w:sz w:val="24"/>
          <w:szCs w:val="24"/>
          <w:lang w:val="hy-AM" w:eastAsia="ru-RU"/>
        </w:rPr>
        <w:t xml:space="preserve"> </w:t>
      </w:r>
      <w:r w:rsidR="006B1A8C" w:rsidRPr="00400ABE">
        <w:rPr>
          <w:rFonts w:ascii="Cambria Math" w:hAnsi="GHEA Grapalat"/>
          <w:sz w:val="24"/>
          <w:szCs w:val="24"/>
          <w:lang w:val="hy-AM" w:eastAsia="ru-RU"/>
        </w:rPr>
        <w:t>կառչման</w:t>
      </w:r>
      <w:r w:rsidR="006B1A8C" w:rsidRPr="00400ABE">
        <w:rPr>
          <w:rFonts w:ascii="Cambria Math" w:hAnsi="GHEA Grapalat"/>
          <w:sz w:val="24"/>
          <w:szCs w:val="24"/>
          <w:lang w:val="hy-AM" w:eastAsia="ru-RU"/>
        </w:rPr>
        <w:t xml:space="preserve"> </w:t>
      </w:r>
      <w:r w:rsidR="006B1A8C" w:rsidRPr="00400ABE">
        <w:rPr>
          <w:rFonts w:ascii="Cambria Math" w:hAnsi="GHEA Grapalat"/>
          <w:sz w:val="24"/>
          <w:szCs w:val="24"/>
          <w:lang w:val="hy-AM" w:eastAsia="ru-RU"/>
        </w:rPr>
        <w:t>մեծությունից։</w:t>
      </w:r>
    </w:p>
    <w:p w14:paraId="1F4D40E6" w14:textId="107B17CB" w:rsidR="001578C3" w:rsidRDefault="00825DDF">
      <w:pPr>
        <w:pStyle w:val="Title"/>
        <w:numPr>
          <w:ilvl w:val="0"/>
          <w:numId w:val="3"/>
        </w:numPr>
        <w:tabs>
          <w:tab w:val="left" w:pos="1080"/>
        </w:tabs>
        <w:spacing w:line="360" w:lineRule="auto"/>
        <w:ind w:left="90" w:firstLine="540"/>
        <w:jc w:val="both"/>
        <w:rPr>
          <w:rFonts w:ascii="GHEA Grapalat" w:hAnsi="GHEA Grapalat"/>
          <w:sz w:val="24"/>
          <w:lang w:val="hy-AM"/>
        </w:rPr>
      </w:pPr>
      <w:r w:rsidRPr="00FC0EC8">
        <w:rPr>
          <w:rFonts w:ascii="GHEA Grapalat" w:hAnsi="GHEA Grapalat"/>
          <w:sz w:val="24"/>
          <w:szCs w:val="22"/>
          <w:lang w:val="hy-AM" w:eastAsia="ru-RU"/>
        </w:rPr>
        <w:t>Շերտերի միջև հուսալի կառչման առկայության</w:t>
      </w:r>
      <w:r w:rsidR="00BD4AFB">
        <w:rPr>
          <w:rFonts w:ascii="GHEA Grapalat" w:hAnsi="GHEA Grapalat"/>
          <w:sz w:val="24"/>
          <w:szCs w:val="22"/>
          <w:lang w:val="hy-AM" w:eastAsia="ru-RU"/>
        </w:rPr>
        <w:t xml:space="preserve"> </w:t>
      </w:r>
      <w:r w:rsidRPr="00FC0EC8">
        <w:rPr>
          <w:rFonts w:ascii="GHEA Grapalat" w:hAnsi="GHEA Grapalat"/>
          <w:sz w:val="24"/>
          <w:szCs w:val="22"/>
          <w:lang w:val="hy-AM" w:eastAsia="ru-RU"/>
        </w:rPr>
        <w:t>դեպքում հաշվի է առնվում  ծռման ժամանակ շերտերի համատեղ աշխատանքը, որի դեպքում</w:t>
      </w:r>
      <w:r w:rsidR="00BD4AFB">
        <w:rPr>
          <w:rFonts w:ascii="GHEA Grapalat" w:hAnsi="GHEA Grapalat"/>
          <w:sz w:val="24"/>
          <w:szCs w:val="22"/>
          <w:lang w:val="hy-AM" w:eastAsia="ru-RU"/>
        </w:rPr>
        <w:t xml:space="preserve"> </w:t>
      </w:r>
      <w:r w:rsidR="001578C3" w:rsidRPr="00FC0EC8">
        <w:rPr>
          <w:rFonts w:ascii="GHEA Grapalat" w:hAnsi="GHEA Grapalat"/>
          <w:sz w:val="24"/>
          <w:szCs w:val="22"/>
          <w:lang w:val="hy-AM" w:eastAsia="ru-RU"/>
        </w:rPr>
        <w:t>շերտի</w:t>
      </w:r>
      <w:r w:rsidR="001578C3" w:rsidRPr="00AF558F">
        <w:rPr>
          <w:rFonts w:ascii="GHEA Grapalat" w:hAnsi="GHEA Grapalat"/>
          <w:sz w:val="24"/>
          <w:lang w:val="hy-AM"/>
        </w:rPr>
        <w:t xml:space="preserve"> համարժեք հաստությունը պետք է ընդունել հետևյալ բանաձևով՝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427A76" w:rsidRPr="00400AC2" w14:paraId="074D9D93" w14:textId="77777777" w:rsidTr="000D5182">
        <w:tc>
          <w:tcPr>
            <w:tcW w:w="7791" w:type="dxa"/>
          </w:tcPr>
          <w:p w14:paraId="71BF82C8" w14:textId="77777777" w:rsidR="00427A76" w:rsidRPr="00EC7553" w:rsidRDefault="00427A76" w:rsidP="005C46AE">
            <w:pPr>
              <w:pStyle w:val="Title"/>
              <w:spacing w:line="360" w:lineRule="auto"/>
              <w:ind w:left="915" w:hanging="207"/>
              <w:rPr>
                <w:rFonts w:ascii="Cambria Math" w:hAnsi="GHEA Grapalat"/>
                <w:bCs/>
                <w:i/>
                <w:iCs/>
                <w:sz w:val="24"/>
                <w:szCs w:val="24"/>
                <w:lang w:val="hy-AM" w:eastAsia="ru-RU"/>
              </w:rPr>
            </w:pPr>
            <m:oMath>
              <m:r>
                <w:rPr>
                  <w:rFonts w:ascii="Cambria Math" w:hAnsi="Cambria Math"/>
                  <w:sz w:val="24"/>
                  <w:szCs w:val="24"/>
                  <w:lang w:val="hy-AM" w:eastAsia="ru-RU"/>
                </w:rPr>
                <m:t>h=</m:t>
              </m:r>
              <m:sSub>
                <m:sSubPr>
                  <m:ctrlPr>
                    <w:rPr>
                      <w:rFonts w:ascii="Cambria Math" w:hAnsi="Cambria Math"/>
                      <w:bCs/>
                      <w:i/>
                      <w:iCs/>
                      <w:sz w:val="24"/>
                      <w:szCs w:val="24"/>
                      <w:lang w:eastAsia="ru-RU"/>
                    </w:rPr>
                  </m:ctrlPr>
                </m:sSubPr>
                <m:e>
                  <m:r>
                    <w:rPr>
                      <w:rFonts w:ascii="Cambria Math" w:hAnsi="Cambria Math"/>
                      <w:sz w:val="24"/>
                      <w:szCs w:val="24"/>
                      <w:lang w:val="hy-AM" w:eastAsia="ru-RU"/>
                    </w:rPr>
                    <m:t>h</m:t>
                  </m:r>
                </m:e>
                <m:sub>
                  <m:r>
                    <w:rPr>
                      <w:rFonts w:ascii="Cambria Math" w:hAnsi="Cambria Math"/>
                      <w:sz w:val="24"/>
                      <w:szCs w:val="24"/>
                      <w:lang w:val="hy-AM" w:eastAsia="ru-RU"/>
                    </w:rPr>
                    <m:t>ա</m:t>
                  </m:r>
                </m:sub>
              </m:sSub>
              <m:r>
                <w:rPr>
                  <w:rFonts w:ascii="Cambria Math" w:hAnsi="Cambria Math"/>
                  <w:sz w:val="24"/>
                  <w:szCs w:val="24"/>
                  <w:lang w:val="hy-AM" w:eastAsia="ru-RU"/>
                </w:rPr>
                <m:t>+</m:t>
              </m:r>
              <m:sSub>
                <m:sSubPr>
                  <m:ctrlPr>
                    <w:rPr>
                      <w:rFonts w:ascii="Cambria Math" w:hAnsi="Cambria Math"/>
                      <w:bCs/>
                      <w:i/>
                      <w:iCs/>
                      <w:sz w:val="24"/>
                      <w:szCs w:val="24"/>
                      <w:lang w:eastAsia="ru-RU"/>
                    </w:rPr>
                  </m:ctrlPr>
                </m:sSubPr>
                <m:e>
                  <m:r>
                    <w:rPr>
                      <w:rFonts w:ascii="Cambria Math" w:hAnsi="Cambria Math"/>
                      <w:sz w:val="24"/>
                      <w:szCs w:val="24"/>
                      <w:lang w:val="hy-AM" w:eastAsia="ru-RU"/>
                    </w:rPr>
                    <m:t>h</m:t>
                  </m:r>
                </m:e>
                <m:sub>
                  <m:r>
                    <w:rPr>
                      <w:rFonts w:ascii="Cambria Math" w:hAnsi="Cambria Math"/>
                      <w:sz w:val="24"/>
                      <w:szCs w:val="24"/>
                      <w:lang w:val="hy-AM" w:eastAsia="ru-RU"/>
                    </w:rPr>
                    <m:t>բ</m:t>
                  </m:r>
                </m:sub>
              </m:sSub>
              <m:rad>
                <m:radPr>
                  <m:ctrlPr>
                    <w:rPr>
                      <w:rFonts w:ascii="Cambria Math" w:hAnsi="Cambria Math"/>
                      <w:bCs/>
                      <w:i/>
                      <w:iCs/>
                      <w:sz w:val="24"/>
                      <w:szCs w:val="24"/>
                      <w:lang w:eastAsia="ru-RU"/>
                    </w:rPr>
                  </m:ctrlPr>
                </m:radPr>
                <m:deg>
                  <m:r>
                    <w:rPr>
                      <w:rFonts w:ascii="Cambria Math" w:hAnsi="Cambria Math"/>
                      <w:sz w:val="24"/>
                      <w:szCs w:val="24"/>
                      <w:lang w:val="hy-AM" w:eastAsia="ru-RU"/>
                    </w:rPr>
                    <m:t>3</m:t>
                  </m:r>
                </m:deg>
                <m:e>
                  <m:f>
                    <m:fPr>
                      <m:ctrlPr>
                        <w:rPr>
                          <w:rFonts w:ascii="Cambria Math" w:hAnsi="Cambria Math"/>
                          <w:bCs/>
                          <w:i/>
                          <w:iCs/>
                          <w:sz w:val="24"/>
                          <w:szCs w:val="24"/>
                          <w:lang w:val="hy-AM" w:eastAsia="ru-RU"/>
                        </w:rPr>
                      </m:ctrlPr>
                    </m:fPr>
                    <m:num>
                      <m:sSub>
                        <m:sSubPr>
                          <m:ctrlPr>
                            <w:rPr>
                              <w:rFonts w:ascii="Cambria Math" w:hAnsi="Cambria Math"/>
                              <w:bCs/>
                              <w:i/>
                              <w:iCs/>
                              <w:sz w:val="24"/>
                              <w:szCs w:val="24"/>
                              <w:lang w:eastAsia="ru-RU"/>
                            </w:rPr>
                          </m:ctrlPr>
                        </m:sSubPr>
                        <m:e>
                          <m:r>
                            <w:rPr>
                              <w:rFonts w:ascii="Cambria Math" w:hAnsi="Cambria Math"/>
                              <w:sz w:val="24"/>
                              <w:szCs w:val="24"/>
                              <w:lang w:val="hy-AM" w:eastAsia="ru-RU"/>
                            </w:rPr>
                            <m:t>E</m:t>
                          </m:r>
                        </m:e>
                        <m:sub>
                          <m:r>
                            <w:rPr>
                              <w:rFonts w:ascii="Cambria Math" w:hAnsi="Cambria Math"/>
                              <w:sz w:val="24"/>
                              <w:szCs w:val="24"/>
                              <w:lang w:val="hy-AM" w:eastAsia="ru-RU"/>
                            </w:rPr>
                            <m:t>ա</m:t>
                          </m:r>
                        </m:sub>
                      </m:sSub>
                    </m:num>
                    <m:den>
                      <m:sSub>
                        <m:sSubPr>
                          <m:ctrlPr>
                            <w:rPr>
                              <w:rFonts w:ascii="Cambria Math" w:hAnsi="Cambria Math"/>
                              <w:bCs/>
                              <w:i/>
                              <w:iCs/>
                              <w:sz w:val="24"/>
                              <w:szCs w:val="24"/>
                              <w:lang w:eastAsia="ru-RU"/>
                            </w:rPr>
                          </m:ctrlPr>
                        </m:sSubPr>
                        <m:e>
                          <m:r>
                            <w:rPr>
                              <w:rFonts w:ascii="Cambria Math" w:hAnsi="Cambria Math"/>
                              <w:sz w:val="24"/>
                              <w:szCs w:val="24"/>
                              <w:lang w:val="hy-AM" w:eastAsia="ru-RU"/>
                            </w:rPr>
                            <m:t>E</m:t>
                          </m:r>
                        </m:e>
                        <m:sub>
                          <m:r>
                            <w:rPr>
                              <w:rFonts w:ascii="Cambria Math" w:hAnsi="Cambria Math"/>
                              <w:sz w:val="24"/>
                              <w:szCs w:val="24"/>
                              <w:lang w:val="hy-AM" w:eastAsia="ru-RU"/>
                            </w:rPr>
                            <m:t>բ</m:t>
                          </m:r>
                        </m:sub>
                      </m:sSub>
                    </m:den>
                  </m:f>
                </m:e>
              </m:rad>
            </m:oMath>
            <w:r w:rsidRPr="00EC7553">
              <w:rPr>
                <w:bCs/>
                <w:i/>
                <w:iCs/>
                <w:sz w:val="24"/>
                <w:szCs w:val="24"/>
                <w:lang w:val="hy-AM" w:eastAsia="ru-RU"/>
              </w:rPr>
              <w:t xml:space="preserve">                  </w:t>
            </w:r>
            <w:r w:rsidRPr="00EC7553">
              <w:rPr>
                <w:bCs/>
                <w:i/>
                <w:iCs/>
                <w:sz w:val="24"/>
                <w:szCs w:val="24"/>
                <w:lang w:val="hy-AM"/>
              </w:rPr>
              <w:t xml:space="preserve">         </w:t>
            </w:r>
          </w:p>
        </w:tc>
        <w:tc>
          <w:tcPr>
            <w:tcW w:w="1838" w:type="dxa"/>
            <w:vAlign w:val="center"/>
          </w:tcPr>
          <w:p w14:paraId="5B091A95" w14:textId="77777777" w:rsidR="00427A76" w:rsidRPr="00400AC2" w:rsidRDefault="00427A76"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lang w:val="en-US"/>
              </w:rPr>
              <w:t>33</w:t>
            </w:r>
            <w:r w:rsidRPr="00400AC2">
              <w:rPr>
                <w:b w:val="0"/>
                <w:bCs w:val="0"/>
                <w:color w:val="auto"/>
                <w:sz w:val="24"/>
              </w:rPr>
              <w:t>)</w:t>
            </w:r>
          </w:p>
        </w:tc>
      </w:tr>
    </w:tbl>
    <w:p w14:paraId="47A2C2E7" w14:textId="77777777" w:rsidR="00427A76" w:rsidRDefault="00427A76" w:rsidP="00427A76">
      <w:pPr>
        <w:pStyle w:val="Title"/>
        <w:spacing w:line="360" w:lineRule="auto"/>
        <w:ind w:left="1260" w:hanging="900"/>
        <w:jc w:val="both"/>
        <w:rPr>
          <w:rFonts w:ascii="GHEA Grapalat" w:hAnsi="GHEA Grapalat"/>
          <w:sz w:val="24"/>
          <w:szCs w:val="22"/>
          <w:lang w:val="hy-AM" w:eastAsia="ru-RU"/>
        </w:rPr>
      </w:pPr>
      <w:r w:rsidRPr="00AF558F">
        <w:rPr>
          <w:rFonts w:ascii="GHEA Grapalat" w:hAnsi="GHEA Grapalat"/>
          <w:sz w:val="24"/>
          <w:szCs w:val="22"/>
          <w:lang w:val="hy-AM" w:eastAsia="ru-RU"/>
        </w:rPr>
        <w:t>որտեղ</w:t>
      </w:r>
      <w:r>
        <w:rPr>
          <w:rFonts w:ascii="GHEA Grapalat" w:hAnsi="GHEA Grapalat"/>
          <w:sz w:val="24"/>
          <w:szCs w:val="22"/>
          <w:lang w:val="hy-AM" w:eastAsia="ru-RU"/>
        </w:rPr>
        <w:t>՝</w:t>
      </w:r>
    </w:p>
    <w:p w14:paraId="4A1C0217" w14:textId="419AE5B4" w:rsidR="00E6176C" w:rsidRPr="00427A76" w:rsidRDefault="00000000" w:rsidP="00EC7553">
      <w:pPr>
        <w:pStyle w:val="Title"/>
        <w:spacing w:line="360" w:lineRule="auto"/>
        <w:ind w:left="90" w:firstLine="540"/>
        <w:jc w:val="both"/>
        <w:rPr>
          <w:rFonts w:ascii="Cambria Math" w:hAnsi="GHEA Grapalat"/>
          <w:sz w:val="24"/>
          <w:szCs w:val="24"/>
          <w:lang w:val="hy-AM" w:eastAsia="ru-RU"/>
        </w:rPr>
      </w:pPr>
      <m:oMath>
        <m:sSub>
          <m:sSubPr>
            <m:ctrlPr>
              <w:rPr>
                <w:rFonts w:ascii="Cambria Math" w:hAnsi="Cambria Math"/>
                <w:sz w:val="24"/>
                <w:szCs w:val="24"/>
                <w:lang w:val="hy-AM" w:eastAsia="ru-RU"/>
              </w:rPr>
            </m:ctrlPr>
          </m:sSubPr>
          <m:e>
            <m:r>
              <w:rPr>
                <w:rFonts w:ascii="Cambria Math" w:hAnsi="Cambria Math"/>
                <w:sz w:val="24"/>
                <w:szCs w:val="24"/>
                <w:lang w:val="hy-AM" w:eastAsia="ru-RU"/>
              </w:rPr>
              <m:t>h</m:t>
            </m:r>
          </m:e>
          <m:sub>
            <m:r>
              <m:rPr>
                <m:sty m:val="p"/>
              </m:rPr>
              <w:rPr>
                <w:rFonts w:ascii="Cambria Math" w:hAnsi="Cambria Math"/>
                <w:sz w:val="24"/>
                <w:szCs w:val="24"/>
                <w:lang w:val="hy-AM" w:eastAsia="ru-RU"/>
              </w:rPr>
              <m:t xml:space="preserve">ա </m:t>
            </m:r>
          </m:sub>
        </m:sSub>
      </m:oMath>
      <w:r w:rsidR="00E6176C" w:rsidRPr="00427A76">
        <w:rPr>
          <w:rFonts w:ascii="Cambria Math" w:hAnsi="GHEA Grapalat"/>
          <w:sz w:val="24"/>
          <w:szCs w:val="24"/>
          <w:lang w:val="hy-AM" w:eastAsia="ru-RU"/>
        </w:rPr>
        <w:t>–</w:t>
      </w:r>
      <w:r w:rsidR="00E6176C" w:rsidRPr="00427A76">
        <w:rPr>
          <w:rFonts w:ascii="Cambria Math" w:hAnsi="GHEA Grapalat"/>
          <w:sz w:val="24"/>
          <w:szCs w:val="24"/>
          <w:lang w:val="hy-AM" w:eastAsia="ru-RU"/>
        </w:rPr>
        <w:t xml:space="preserve"> </w:t>
      </w:r>
      <w:r w:rsidR="00E6176C" w:rsidRPr="00427A76">
        <w:rPr>
          <w:rFonts w:ascii="Cambria Math" w:hAnsi="GHEA Grapalat"/>
          <w:sz w:val="24"/>
          <w:szCs w:val="24"/>
          <w:lang w:val="hy-AM" w:eastAsia="ru-RU"/>
        </w:rPr>
        <w:t>վերին</w:t>
      </w:r>
      <w:r w:rsidR="00E6176C" w:rsidRPr="00427A76">
        <w:rPr>
          <w:rFonts w:ascii="Cambria Math" w:hAnsi="GHEA Grapalat"/>
          <w:sz w:val="24"/>
          <w:szCs w:val="24"/>
          <w:lang w:val="hy-AM" w:eastAsia="ru-RU"/>
        </w:rPr>
        <w:t xml:space="preserve"> </w:t>
      </w:r>
      <w:r w:rsidR="00E6176C" w:rsidRPr="00427A76">
        <w:rPr>
          <w:rFonts w:ascii="Cambria Math" w:hAnsi="GHEA Grapalat"/>
          <w:sz w:val="24"/>
          <w:szCs w:val="24"/>
          <w:lang w:val="hy-AM" w:eastAsia="ru-RU"/>
        </w:rPr>
        <w:t>ասֆալտբետոն</w:t>
      </w:r>
      <w:r w:rsidR="00F84868">
        <w:rPr>
          <w:rFonts w:ascii="Cambria Math" w:hAnsi="GHEA Grapalat"/>
          <w:sz w:val="24"/>
          <w:szCs w:val="24"/>
          <w:lang w:val="hy-AM" w:eastAsia="ru-RU"/>
        </w:rPr>
        <w:t>ե</w:t>
      </w:r>
      <w:r w:rsidR="00E6176C" w:rsidRPr="00427A76">
        <w:rPr>
          <w:rFonts w:ascii="Cambria Math" w:hAnsi="GHEA Grapalat"/>
          <w:sz w:val="24"/>
          <w:szCs w:val="24"/>
          <w:lang w:val="hy-AM" w:eastAsia="ru-RU"/>
        </w:rPr>
        <w:t xml:space="preserve"> </w:t>
      </w:r>
      <w:r w:rsidR="00E6176C" w:rsidRPr="00427A76">
        <w:rPr>
          <w:rFonts w:ascii="Cambria Math" w:hAnsi="GHEA Grapalat"/>
          <w:sz w:val="24"/>
          <w:szCs w:val="24"/>
          <w:lang w:val="hy-AM" w:eastAsia="ru-RU"/>
        </w:rPr>
        <w:t>շերտի</w:t>
      </w:r>
      <w:r w:rsidR="00E6176C" w:rsidRPr="00427A76">
        <w:rPr>
          <w:rFonts w:ascii="Cambria Math" w:hAnsi="GHEA Grapalat"/>
          <w:sz w:val="24"/>
          <w:szCs w:val="24"/>
          <w:lang w:val="hy-AM" w:eastAsia="ru-RU"/>
        </w:rPr>
        <w:t xml:space="preserve">  </w:t>
      </w:r>
      <w:r w:rsidR="00E6176C" w:rsidRPr="00427A76">
        <w:rPr>
          <w:rFonts w:ascii="Cambria Math" w:hAnsi="GHEA Grapalat"/>
          <w:sz w:val="24"/>
          <w:szCs w:val="24"/>
          <w:lang w:val="hy-AM" w:eastAsia="ru-RU"/>
        </w:rPr>
        <w:t>հաստությունն</w:t>
      </w:r>
      <w:r w:rsidR="00E6176C" w:rsidRPr="00427A76">
        <w:rPr>
          <w:rFonts w:ascii="Cambria Math" w:hAnsi="GHEA Grapalat"/>
          <w:sz w:val="24"/>
          <w:szCs w:val="24"/>
          <w:lang w:val="hy-AM" w:eastAsia="ru-RU"/>
        </w:rPr>
        <w:t xml:space="preserve"> </w:t>
      </w:r>
      <w:r w:rsidR="00E6176C" w:rsidRPr="00427A76">
        <w:rPr>
          <w:rFonts w:ascii="Cambria Math" w:hAnsi="GHEA Grapalat"/>
          <w:sz w:val="24"/>
          <w:szCs w:val="24"/>
          <w:lang w:val="hy-AM" w:eastAsia="ru-RU"/>
        </w:rPr>
        <w:t>է</w:t>
      </w:r>
      <w:r w:rsidR="00E6176C" w:rsidRPr="00427A76">
        <w:rPr>
          <w:rFonts w:ascii="Cambria Math" w:hAnsi="GHEA Grapalat"/>
          <w:sz w:val="24"/>
          <w:szCs w:val="24"/>
          <w:lang w:val="hy-AM" w:eastAsia="ru-RU"/>
        </w:rPr>
        <w:t>,</w:t>
      </w:r>
      <w:r w:rsidR="00DE6BE7" w:rsidRPr="00427A76">
        <w:rPr>
          <w:rFonts w:ascii="Cambria Math" w:hAnsi="GHEA Grapalat"/>
          <w:sz w:val="24"/>
          <w:szCs w:val="24"/>
          <w:lang w:val="hy-AM" w:eastAsia="ru-RU"/>
        </w:rPr>
        <w:t xml:space="preserve"> </w:t>
      </w:r>
      <w:r w:rsidR="00DE6BE7" w:rsidRPr="00427A76">
        <w:rPr>
          <w:rFonts w:ascii="Cambria Math" w:hAnsi="GHEA Grapalat"/>
          <w:sz w:val="24"/>
          <w:szCs w:val="24"/>
          <w:lang w:val="hy-AM" w:eastAsia="ru-RU"/>
        </w:rPr>
        <w:t>սմ</w:t>
      </w:r>
      <w:r w:rsidR="00DE6BE7" w:rsidRPr="00427A76">
        <w:rPr>
          <w:rFonts w:ascii="Cambria Math" w:hAnsi="GHEA Grapalat"/>
          <w:sz w:val="24"/>
          <w:szCs w:val="24"/>
          <w:lang w:val="hy-AM" w:eastAsia="ru-RU"/>
        </w:rPr>
        <w:t>,</w:t>
      </w:r>
    </w:p>
    <w:p w14:paraId="2F8914F5" w14:textId="6F350A5C" w:rsidR="00E6176C" w:rsidRPr="00427A76" w:rsidRDefault="00000000" w:rsidP="00EC7553">
      <w:pPr>
        <w:pStyle w:val="Title"/>
        <w:spacing w:line="360" w:lineRule="auto"/>
        <w:ind w:left="90" w:firstLine="540"/>
        <w:jc w:val="both"/>
        <w:rPr>
          <w:rFonts w:ascii="Cambria Math" w:hAnsi="GHEA Grapalat"/>
          <w:sz w:val="24"/>
          <w:szCs w:val="24"/>
          <w:lang w:val="hy-AM" w:eastAsia="ru-RU"/>
        </w:rPr>
      </w:pPr>
      <m:oMath>
        <m:sSub>
          <m:sSubPr>
            <m:ctrlPr>
              <w:rPr>
                <w:rFonts w:ascii="Cambria Math" w:hAnsi="Cambria Math"/>
                <w:sz w:val="24"/>
                <w:szCs w:val="24"/>
                <w:lang w:val="hy-AM" w:eastAsia="ru-RU"/>
              </w:rPr>
            </m:ctrlPr>
          </m:sSubPr>
          <m:e>
            <m:r>
              <w:rPr>
                <w:rFonts w:ascii="Cambria Math" w:hAnsi="Cambria Math"/>
                <w:sz w:val="24"/>
                <w:szCs w:val="24"/>
                <w:lang w:val="hy-AM" w:eastAsia="ru-RU"/>
              </w:rPr>
              <m:t>h</m:t>
            </m:r>
          </m:e>
          <m:sub>
            <m:r>
              <m:rPr>
                <m:sty m:val="p"/>
              </m:rPr>
              <w:rPr>
                <w:rFonts w:ascii="Cambria Math" w:hAnsi="Cambria Math"/>
                <w:sz w:val="24"/>
                <w:szCs w:val="24"/>
                <w:lang w:val="hy-AM" w:eastAsia="ru-RU"/>
              </w:rPr>
              <m:t xml:space="preserve">բ </m:t>
            </m:r>
          </m:sub>
        </m:sSub>
      </m:oMath>
      <w:r w:rsidR="00E6176C" w:rsidRPr="00427A76">
        <w:rPr>
          <w:rFonts w:ascii="Cambria Math" w:hAnsi="GHEA Grapalat"/>
          <w:sz w:val="24"/>
          <w:szCs w:val="24"/>
          <w:lang w:val="hy-AM" w:eastAsia="ru-RU"/>
        </w:rPr>
        <w:t>–</w:t>
      </w:r>
      <w:r w:rsidR="00E6176C" w:rsidRPr="00427A76">
        <w:rPr>
          <w:rFonts w:ascii="Cambria Math" w:hAnsi="GHEA Grapalat"/>
          <w:sz w:val="24"/>
          <w:szCs w:val="24"/>
          <w:lang w:val="hy-AM" w:eastAsia="ru-RU"/>
        </w:rPr>
        <w:t xml:space="preserve"> </w:t>
      </w:r>
      <w:r w:rsidR="00E6176C" w:rsidRPr="00427A76">
        <w:rPr>
          <w:rFonts w:ascii="Cambria Math" w:hAnsi="GHEA Grapalat"/>
          <w:sz w:val="24"/>
          <w:szCs w:val="24"/>
          <w:lang w:val="hy-AM" w:eastAsia="ru-RU"/>
        </w:rPr>
        <w:t>ստորին</w:t>
      </w:r>
      <w:r w:rsidR="00E6176C" w:rsidRPr="00427A76">
        <w:rPr>
          <w:rFonts w:ascii="Cambria Math" w:hAnsi="GHEA Grapalat"/>
          <w:sz w:val="24"/>
          <w:szCs w:val="24"/>
          <w:lang w:val="hy-AM" w:eastAsia="ru-RU"/>
        </w:rPr>
        <w:t xml:space="preserve"> </w:t>
      </w:r>
      <w:r w:rsidR="00E6176C" w:rsidRPr="00427A76">
        <w:rPr>
          <w:rFonts w:ascii="Cambria Math" w:hAnsi="GHEA Grapalat"/>
          <w:sz w:val="24"/>
          <w:szCs w:val="24"/>
          <w:lang w:val="hy-AM" w:eastAsia="ru-RU"/>
        </w:rPr>
        <w:t>ցեմենտբետոն</w:t>
      </w:r>
      <w:r w:rsidR="00F84868">
        <w:rPr>
          <w:rFonts w:ascii="Cambria Math" w:hAnsi="GHEA Grapalat"/>
          <w:sz w:val="24"/>
          <w:szCs w:val="24"/>
          <w:lang w:val="hy-AM" w:eastAsia="ru-RU"/>
        </w:rPr>
        <w:t>ե</w:t>
      </w:r>
      <w:r w:rsidR="00E6176C" w:rsidRPr="00427A76">
        <w:rPr>
          <w:rFonts w:ascii="Cambria Math" w:hAnsi="GHEA Grapalat"/>
          <w:sz w:val="24"/>
          <w:szCs w:val="24"/>
          <w:lang w:val="hy-AM" w:eastAsia="ru-RU"/>
        </w:rPr>
        <w:t xml:space="preserve"> </w:t>
      </w:r>
      <w:r w:rsidR="00E6176C" w:rsidRPr="00427A76">
        <w:rPr>
          <w:rFonts w:ascii="Cambria Math" w:hAnsi="GHEA Grapalat"/>
          <w:sz w:val="24"/>
          <w:szCs w:val="24"/>
          <w:lang w:val="hy-AM" w:eastAsia="ru-RU"/>
        </w:rPr>
        <w:t>շերտի</w:t>
      </w:r>
      <w:r w:rsidR="00E6176C" w:rsidRPr="00427A76">
        <w:rPr>
          <w:rFonts w:ascii="Cambria Math" w:hAnsi="GHEA Grapalat"/>
          <w:sz w:val="24"/>
          <w:szCs w:val="24"/>
          <w:lang w:val="hy-AM" w:eastAsia="ru-RU"/>
        </w:rPr>
        <w:t xml:space="preserve">  </w:t>
      </w:r>
      <w:r w:rsidR="00E6176C" w:rsidRPr="00427A76">
        <w:rPr>
          <w:rFonts w:ascii="Cambria Math" w:hAnsi="GHEA Grapalat"/>
          <w:sz w:val="24"/>
          <w:szCs w:val="24"/>
          <w:lang w:val="hy-AM" w:eastAsia="ru-RU"/>
        </w:rPr>
        <w:t>հաստությունն</w:t>
      </w:r>
      <w:r w:rsidR="00E6176C" w:rsidRPr="00427A76">
        <w:rPr>
          <w:rFonts w:ascii="Cambria Math" w:hAnsi="GHEA Grapalat"/>
          <w:sz w:val="24"/>
          <w:szCs w:val="24"/>
          <w:lang w:val="hy-AM" w:eastAsia="ru-RU"/>
        </w:rPr>
        <w:t xml:space="preserve"> </w:t>
      </w:r>
      <w:r w:rsidR="00E6176C" w:rsidRPr="00427A76">
        <w:rPr>
          <w:rFonts w:ascii="Cambria Math" w:hAnsi="GHEA Grapalat"/>
          <w:sz w:val="24"/>
          <w:szCs w:val="24"/>
          <w:lang w:val="hy-AM" w:eastAsia="ru-RU"/>
        </w:rPr>
        <w:t>է</w:t>
      </w:r>
      <w:r w:rsidR="00E6176C" w:rsidRPr="00427A76">
        <w:rPr>
          <w:rFonts w:ascii="Cambria Math" w:hAnsi="GHEA Grapalat"/>
          <w:sz w:val="24"/>
          <w:szCs w:val="24"/>
          <w:lang w:val="hy-AM" w:eastAsia="ru-RU"/>
        </w:rPr>
        <w:t>,</w:t>
      </w:r>
      <w:r w:rsidR="00DE6BE7" w:rsidRPr="00427A76">
        <w:rPr>
          <w:rFonts w:ascii="Cambria Math" w:hAnsi="GHEA Grapalat"/>
          <w:sz w:val="24"/>
          <w:szCs w:val="24"/>
          <w:lang w:val="hy-AM" w:eastAsia="ru-RU"/>
        </w:rPr>
        <w:t xml:space="preserve"> </w:t>
      </w:r>
      <w:r w:rsidR="00DE6BE7" w:rsidRPr="00427A76">
        <w:rPr>
          <w:rFonts w:ascii="Cambria Math" w:hAnsi="GHEA Grapalat"/>
          <w:sz w:val="24"/>
          <w:szCs w:val="24"/>
          <w:lang w:val="hy-AM" w:eastAsia="ru-RU"/>
        </w:rPr>
        <w:t>սմ</w:t>
      </w:r>
      <w:r w:rsidR="00DE6BE7" w:rsidRPr="00427A76">
        <w:rPr>
          <w:rFonts w:ascii="Cambria Math" w:hAnsi="GHEA Grapalat"/>
          <w:sz w:val="24"/>
          <w:szCs w:val="24"/>
          <w:lang w:val="hy-AM" w:eastAsia="ru-RU"/>
        </w:rPr>
        <w:t>,</w:t>
      </w:r>
    </w:p>
    <w:p w14:paraId="38F5C45C" w14:textId="13E9015B" w:rsidR="0041259C" w:rsidRPr="00427A76" w:rsidRDefault="00000000" w:rsidP="00EC7553">
      <w:pPr>
        <w:pStyle w:val="Title"/>
        <w:spacing w:line="360" w:lineRule="auto"/>
        <w:ind w:left="90" w:firstLine="540"/>
        <w:jc w:val="both"/>
        <w:rPr>
          <w:rFonts w:ascii="Cambria Math" w:hAnsi="GHEA Grapalat"/>
          <w:sz w:val="24"/>
          <w:szCs w:val="24"/>
          <w:lang w:val="hy-AM" w:eastAsia="ru-RU"/>
        </w:rPr>
      </w:pPr>
      <m:oMath>
        <m:sSub>
          <m:sSubPr>
            <m:ctrlPr>
              <w:rPr>
                <w:rFonts w:ascii="Cambria Math" w:hAnsi="Cambria Math"/>
                <w:sz w:val="24"/>
                <w:szCs w:val="24"/>
                <w:lang w:val="hy-AM" w:eastAsia="ru-RU"/>
              </w:rPr>
            </m:ctrlPr>
          </m:sSubPr>
          <m:e>
            <m:r>
              <w:rPr>
                <w:rFonts w:ascii="Cambria Math" w:hAnsi="Cambria Math"/>
                <w:sz w:val="24"/>
                <w:szCs w:val="24"/>
                <w:lang w:val="hy-AM" w:eastAsia="ru-RU"/>
              </w:rPr>
              <m:t>E</m:t>
            </m:r>
          </m:e>
          <m:sub>
            <m:r>
              <m:rPr>
                <m:sty m:val="p"/>
              </m:rPr>
              <w:rPr>
                <w:rFonts w:ascii="Cambria Math" w:hAnsi="Cambria Math"/>
                <w:sz w:val="24"/>
                <w:szCs w:val="24"/>
                <w:lang w:val="hy-AM" w:eastAsia="ru-RU"/>
              </w:rPr>
              <m:t>ա</m:t>
            </m:r>
          </m:sub>
        </m:sSub>
        <m:r>
          <w:rPr>
            <w:rFonts w:ascii="Cambria Math" w:hAnsi="Cambria Math"/>
            <w:sz w:val="24"/>
            <w:szCs w:val="24"/>
            <w:lang w:val="hy-AM" w:eastAsia="ru-RU"/>
          </w:rPr>
          <m:t xml:space="preserve"> </m:t>
        </m:r>
      </m:oMath>
      <w:r w:rsidR="009009EB" w:rsidRPr="00427A76">
        <w:rPr>
          <w:rFonts w:ascii="Cambria Math" w:hAnsi="GHEA Grapalat"/>
          <w:sz w:val="24"/>
          <w:szCs w:val="24"/>
          <w:lang w:val="hy-AM" w:eastAsia="ru-RU"/>
        </w:rPr>
        <w:t>–</w:t>
      </w:r>
      <w:r w:rsidR="009009EB" w:rsidRPr="00427A76">
        <w:rPr>
          <w:rFonts w:ascii="Cambria Math" w:hAnsi="GHEA Grapalat"/>
          <w:sz w:val="24"/>
          <w:szCs w:val="24"/>
          <w:lang w:val="hy-AM" w:eastAsia="ru-RU"/>
        </w:rPr>
        <w:t xml:space="preserve"> </w:t>
      </w:r>
      <w:r w:rsidR="009009EB" w:rsidRPr="00427A76">
        <w:rPr>
          <w:rFonts w:ascii="Cambria Math" w:hAnsi="GHEA Grapalat"/>
          <w:sz w:val="24"/>
          <w:szCs w:val="24"/>
          <w:lang w:val="hy-AM" w:eastAsia="ru-RU"/>
        </w:rPr>
        <w:t>ասֆալտբետոնի</w:t>
      </w:r>
      <w:r w:rsidR="009009EB" w:rsidRPr="00427A76">
        <w:rPr>
          <w:rFonts w:ascii="Cambria Math" w:hAnsi="GHEA Grapalat"/>
          <w:sz w:val="24"/>
          <w:szCs w:val="24"/>
          <w:lang w:val="hy-AM" w:eastAsia="ru-RU"/>
        </w:rPr>
        <w:t xml:space="preserve"> </w:t>
      </w:r>
      <w:r w:rsidR="009009EB" w:rsidRPr="00427A76">
        <w:rPr>
          <w:rFonts w:ascii="Cambria Math" w:hAnsi="GHEA Grapalat"/>
          <w:sz w:val="24"/>
          <w:szCs w:val="24"/>
          <w:lang w:val="hy-AM" w:eastAsia="ru-RU"/>
        </w:rPr>
        <w:t>հաշվարկային</w:t>
      </w:r>
      <w:r w:rsidR="009009EB" w:rsidRPr="00427A76">
        <w:rPr>
          <w:rFonts w:ascii="Cambria Math" w:hAnsi="GHEA Grapalat"/>
          <w:sz w:val="24"/>
          <w:szCs w:val="24"/>
          <w:lang w:val="hy-AM" w:eastAsia="ru-RU"/>
        </w:rPr>
        <w:t xml:space="preserve"> </w:t>
      </w:r>
      <w:r w:rsidR="009009EB" w:rsidRPr="00427A76">
        <w:rPr>
          <w:rFonts w:ascii="Cambria Math" w:hAnsi="GHEA Grapalat"/>
          <w:sz w:val="24"/>
          <w:szCs w:val="24"/>
          <w:lang w:val="hy-AM" w:eastAsia="ru-RU"/>
        </w:rPr>
        <w:t>առաձգականության</w:t>
      </w:r>
      <w:r w:rsidR="009009EB" w:rsidRPr="00427A76">
        <w:rPr>
          <w:rFonts w:ascii="Cambria Math" w:hAnsi="GHEA Grapalat"/>
          <w:sz w:val="24"/>
          <w:szCs w:val="24"/>
          <w:lang w:val="hy-AM" w:eastAsia="ru-RU"/>
        </w:rPr>
        <w:t xml:space="preserve"> </w:t>
      </w:r>
      <w:r w:rsidR="009009EB" w:rsidRPr="00427A76">
        <w:rPr>
          <w:rFonts w:ascii="Cambria Math" w:hAnsi="GHEA Grapalat"/>
          <w:sz w:val="24"/>
          <w:szCs w:val="24"/>
          <w:lang w:val="hy-AM" w:eastAsia="ru-RU"/>
        </w:rPr>
        <w:t>մոդուլն</w:t>
      </w:r>
      <w:r w:rsidR="009009EB" w:rsidRPr="00427A76">
        <w:rPr>
          <w:rFonts w:ascii="Cambria Math" w:hAnsi="GHEA Grapalat"/>
          <w:sz w:val="24"/>
          <w:szCs w:val="24"/>
          <w:lang w:val="hy-AM" w:eastAsia="ru-RU"/>
        </w:rPr>
        <w:t xml:space="preserve"> </w:t>
      </w:r>
      <w:r w:rsidR="009009EB" w:rsidRPr="00427A76">
        <w:rPr>
          <w:rFonts w:ascii="Cambria Math" w:hAnsi="GHEA Grapalat"/>
          <w:sz w:val="24"/>
          <w:szCs w:val="24"/>
          <w:lang w:val="hy-AM" w:eastAsia="ru-RU"/>
        </w:rPr>
        <w:t>է</w:t>
      </w:r>
      <w:r w:rsidR="009009EB" w:rsidRPr="00427A76">
        <w:rPr>
          <w:rFonts w:ascii="Cambria Math" w:hAnsi="GHEA Grapalat"/>
          <w:sz w:val="24"/>
          <w:szCs w:val="24"/>
          <w:lang w:val="hy-AM" w:eastAsia="ru-RU"/>
        </w:rPr>
        <w:t xml:space="preserve">, </w:t>
      </w:r>
      <w:r w:rsidR="009009EB" w:rsidRPr="00427A76">
        <w:rPr>
          <w:rFonts w:ascii="Cambria Math" w:hAnsi="GHEA Grapalat"/>
          <w:sz w:val="24"/>
          <w:szCs w:val="24"/>
          <w:lang w:val="hy-AM" w:eastAsia="ru-RU"/>
        </w:rPr>
        <w:t>որը</w:t>
      </w:r>
      <w:r w:rsidR="009009EB" w:rsidRPr="00427A76">
        <w:rPr>
          <w:rFonts w:ascii="Cambria Math" w:hAnsi="GHEA Grapalat"/>
          <w:sz w:val="24"/>
          <w:szCs w:val="24"/>
          <w:lang w:val="hy-AM" w:eastAsia="ru-RU"/>
        </w:rPr>
        <w:t xml:space="preserve"> </w:t>
      </w:r>
      <w:r w:rsidR="009009EB" w:rsidRPr="00427A76">
        <w:rPr>
          <w:rFonts w:ascii="Cambria Math" w:hAnsi="GHEA Grapalat"/>
          <w:sz w:val="24"/>
          <w:szCs w:val="24"/>
          <w:lang w:val="hy-AM" w:eastAsia="ru-RU"/>
        </w:rPr>
        <w:t>պետք</w:t>
      </w:r>
      <w:r w:rsidR="009009EB" w:rsidRPr="00427A76">
        <w:rPr>
          <w:rFonts w:ascii="Cambria Math" w:hAnsi="GHEA Grapalat"/>
          <w:sz w:val="24"/>
          <w:szCs w:val="24"/>
          <w:lang w:val="hy-AM" w:eastAsia="ru-RU"/>
        </w:rPr>
        <w:t xml:space="preserve"> </w:t>
      </w:r>
      <w:r w:rsidR="009009EB" w:rsidRPr="00427A76">
        <w:rPr>
          <w:rFonts w:ascii="Cambria Math" w:hAnsi="GHEA Grapalat"/>
          <w:sz w:val="24"/>
          <w:szCs w:val="24"/>
          <w:lang w:val="hy-AM" w:eastAsia="ru-RU"/>
        </w:rPr>
        <w:t>է</w:t>
      </w:r>
      <w:r w:rsidR="009009EB" w:rsidRPr="00427A76">
        <w:rPr>
          <w:rFonts w:ascii="Cambria Math" w:hAnsi="GHEA Grapalat"/>
          <w:sz w:val="24"/>
          <w:szCs w:val="24"/>
          <w:lang w:val="hy-AM" w:eastAsia="ru-RU"/>
        </w:rPr>
        <w:t xml:space="preserve"> </w:t>
      </w:r>
      <w:r w:rsidR="009009EB" w:rsidRPr="00427A76">
        <w:rPr>
          <w:rFonts w:ascii="Cambria Math" w:hAnsi="GHEA Grapalat"/>
          <w:sz w:val="24"/>
          <w:szCs w:val="24"/>
          <w:lang w:val="hy-AM" w:eastAsia="ru-RU"/>
        </w:rPr>
        <w:t>ընդունել</w:t>
      </w:r>
      <w:r w:rsidR="009009EB" w:rsidRPr="00427A76">
        <w:rPr>
          <w:rFonts w:ascii="Cambria Math" w:hAnsi="GHEA Grapalat"/>
          <w:sz w:val="24"/>
          <w:szCs w:val="24"/>
          <w:lang w:val="hy-AM" w:eastAsia="ru-RU"/>
        </w:rPr>
        <w:t xml:space="preserve"> </w:t>
      </w:r>
      <w:r w:rsidR="009009EB" w:rsidRPr="00427A76">
        <w:rPr>
          <w:rFonts w:ascii="Cambria Math" w:hAnsi="GHEA Grapalat"/>
          <w:sz w:val="24"/>
          <w:szCs w:val="24"/>
          <w:lang w:val="hy-AM" w:eastAsia="ru-RU"/>
        </w:rPr>
        <w:t>ըստ</w:t>
      </w:r>
      <w:r w:rsidR="009009EB" w:rsidRPr="00427A76">
        <w:rPr>
          <w:rFonts w:ascii="Cambria Math" w:hAnsi="GHEA Grapalat"/>
          <w:sz w:val="24"/>
          <w:szCs w:val="24"/>
          <w:lang w:val="hy-AM" w:eastAsia="ru-RU"/>
        </w:rPr>
        <w:t xml:space="preserve"> </w:t>
      </w:r>
      <w:r w:rsidR="00EC7553" w:rsidRPr="00427A76">
        <w:rPr>
          <w:rFonts w:ascii="Cambria Math" w:hAnsi="GHEA Grapalat"/>
          <w:sz w:val="24"/>
          <w:szCs w:val="24"/>
          <w:lang w:val="hy-AM" w:eastAsia="ru-RU"/>
        </w:rPr>
        <w:t>սույն</w:t>
      </w:r>
      <w:r w:rsidR="00EC7553" w:rsidRPr="00427A76">
        <w:rPr>
          <w:rFonts w:ascii="Cambria Math" w:hAnsi="GHEA Grapalat"/>
          <w:sz w:val="24"/>
          <w:szCs w:val="24"/>
          <w:lang w:val="hy-AM" w:eastAsia="ru-RU"/>
        </w:rPr>
        <w:t xml:space="preserve"> </w:t>
      </w:r>
      <w:r w:rsidR="009009EB" w:rsidRPr="00E77660">
        <w:rPr>
          <w:rFonts w:ascii="Cambria Math" w:hAnsi="GHEA Grapalat"/>
          <w:color w:val="000000" w:themeColor="text1"/>
          <w:sz w:val="24"/>
          <w:szCs w:val="24"/>
          <w:lang w:val="hy-AM" w:eastAsia="ru-RU"/>
        </w:rPr>
        <w:t>կանոնների</w:t>
      </w:r>
      <w:r w:rsidR="00EC7553" w:rsidRPr="00E77660">
        <w:rPr>
          <w:rFonts w:ascii="Cambria Math" w:hAnsi="GHEA Grapalat"/>
          <w:color w:val="000000" w:themeColor="text1"/>
          <w:sz w:val="24"/>
          <w:szCs w:val="24"/>
          <w:lang w:val="hy-AM" w:eastAsia="ru-RU"/>
        </w:rPr>
        <w:t xml:space="preserve"> </w:t>
      </w:r>
      <w:r w:rsidR="009009EB" w:rsidRPr="00E77660">
        <w:rPr>
          <w:rFonts w:ascii="Cambria Math" w:hAnsi="GHEA Grapalat"/>
          <w:color w:val="000000" w:themeColor="text1"/>
          <w:sz w:val="24"/>
          <w:szCs w:val="24"/>
          <w:lang w:val="hy-AM" w:eastAsia="ru-RU"/>
        </w:rPr>
        <w:t>հավաքածուի</w:t>
      </w:r>
      <w:r w:rsidR="00EC7553" w:rsidRPr="00E77660">
        <w:rPr>
          <w:rFonts w:ascii="Cambria Math" w:hAnsi="GHEA Grapalat"/>
          <w:color w:val="000000" w:themeColor="text1"/>
          <w:sz w:val="24"/>
          <w:szCs w:val="24"/>
          <w:lang w:val="hy-AM" w:eastAsia="ru-RU"/>
        </w:rPr>
        <w:t xml:space="preserve"> </w:t>
      </w:r>
      <w:r w:rsidR="00E77660" w:rsidRPr="00E77660">
        <w:rPr>
          <w:rFonts w:ascii="GHEA Grapalat" w:hAnsi="GHEA Grapalat"/>
          <w:color w:val="000000" w:themeColor="text1"/>
          <w:sz w:val="24"/>
          <w:szCs w:val="24"/>
          <w:lang w:val="hy-AM" w:eastAsia="ru-RU"/>
        </w:rPr>
        <w:t>109</w:t>
      </w:r>
      <w:r w:rsidR="00EC7553" w:rsidRPr="00E77660">
        <w:rPr>
          <w:rFonts w:ascii="Cambria Math" w:hAnsi="GHEA Grapalat"/>
          <w:color w:val="000000" w:themeColor="text1"/>
          <w:sz w:val="24"/>
          <w:szCs w:val="24"/>
          <w:lang w:val="hy-AM" w:eastAsia="ru-RU"/>
        </w:rPr>
        <w:t>-</w:t>
      </w:r>
      <w:r w:rsidR="00EC7553" w:rsidRPr="00E77660">
        <w:rPr>
          <w:rFonts w:ascii="Cambria Math" w:hAnsi="GHEA Grapalat"/>
          <w:color w:val="000000" w:themeColor="text1"/>
          <w:sz w:val="24"/>
          <w:szCs w:val="24"/>
          <w:lang w:val="hy-AM" w:eastAsia="ru-RU"/>
        </w:rPr>
        <w:t>րդ</w:t>
      </w:r>
      <w:r w:rsidR="00EC7553" w:rsidRPr="00E77660">
        <w:rPr>
          <w:rFonts w:ascii="Cambria Math" w:hAnsi="GHEA Grapalat"/>
          <w:color w:val="000000" w:themeColor="text1"/>
          <w:sz w:val="24"/>
          <w:szCs w:val="24"/>
          <w:lang w:val="hy-AM" w:eastAsia="ru-RU"/>
        </w:rPr>
        <w:t xml:space="preserve"> </w:t>
      </w:r>
      <w:r w:rsidR="00CC7171" w:rsidRPr="00E77660">
        <w:rPr>
          <w:rFonts w:ascii="Cambria Math" w:hAnsi="GHEA Grapalat"/>
          <w:color w:val="000000" w:themeColor="text1"/>
          <w:sz w:val="24"/>
          <w:szCs w:val="24"/>
          <w:lang w:val="hy-AM" w:eastAsia="ru-RU"/>
        </w:rPr>
        <w:t>կետի</w:t>
      </w:r>
      <w:r w:rsidR="00CC7171" w:rsidRPr="00E77660">
        <w:rPr>
          <w:rFonts w:ascii="Cambria Math" w:hAnsi="GHEA Grapalat"/>
          <w:color w:val="000000" w:themeColor="text1"/>
          <w:sz w:val="24"/>
          <w:szCs w:val="24"/>
          <w:lang w:val="hy-AM" w:eastAsia="ru-RU"/>
        </w:rPr>
        <w:t xml:space="preserve"> </w:t>
      </w:r>
      <w:r w:rsidR="00CC7171" w:rsidRPr="00427A76">
        <w:rPr>
          <w:rFonts w:ascii="Cambria Math" w:hAnsi="GHEA Grapalat"/>
          <w:sz w:val="24"/>
          <w:szCs w:val="24"/>
          <w:lang w:val="hy-AM" w:eastAsia="ru-RU"/>
        </w:rPr>
        <w:t>պահանջների</w:t>
      </w:r>
      <w:r w:rsidR="00CC7171" w:rsidRPr="00427A76">
        <w:rPr>
          <w:rFonts w:ascii="Cambria Math" w:hAnsi="GHEA Grapalat"/>
          <w:sz w:val="24"/>
          <w:szCs w:val="24"/>
          <w:lang w:val="hy-AM" w:eastAsia="ru-RU"/>
        </w:rPr>
        <w:t>,</w:t>
      </w:r>
    </w:p>
    <w:p w14:paraId="477AD098" w14:textId="686BE85C" w:rsidR="0041259C" w:rsidRPr="00427A76" w:rsidRDefault="00000000" w:rsidP="00EC7553">
      <w:pPr>
        <w:pStyle w:val="Title"/>
        <w:spacing w:line="360" w:lineRule="auto"/>
        <w:ind w:left="90" w:firstLine="540"/>
        <w:jc w:val="both"/>
        <w:rPr>
          <w:rFonts w:ascii="Cambria Math" w:hAnsi="GHEA Grapalat"/>
          <w:sz w:val="24"/>
          <w:szCs w:val="24"/>
          <w:lang w:val="hy-AM" w:eastAsia="ru-RU"/>
        </w:rPr>
      </w:pPr>
      <m:oMath>
        <m:sSub>
          <m:sSubPr>
            <m:ctrlPr>
              <w:rPr>
                <w:rFonts w:ascii="Cambria Math" w:hAnsi="Cambria Math"/>
                <w:sz w:val="24"/>
                <w:szCs w:val="24"/>
                <w:lang w:val="hy-AM" w:eastAsia="ru-RU"/>
              </w:rPr>
            </m:ctrlPr>
          </m:sSubPr>
          <m:e>
            <m:r>
              <w:rPr>
                <w:rFonts w:ascii="Cambria Math" w:hAnsi="Cambria Math"/>
                <w:sz w:val="24"/>
                <w:szCs w:val="24"/>
                <w:lang w:val="hy-AM" w:eastAsia="ru-RU"/>
              </w:rPr>
              <m:t>E</m:t>
            </m:r>
          </m:e>
          <m:sub>
            <m:r>
              <m:rPr>
                <m:sty m:val="p"/>
              </m:rPr>
              <w:rPr>
                <w:rFonts w:ascii="Cambria Math" w:hAnsi="Cambria Math"/>
                <w:sz w:val="24"/>
                <w:szCs w:val="24"/>
                <w:lang w:val="hy-AM" w:eastAsia="ru-RU"/>
              </w:rPr>
              <m:t>բ</m:t>
            </m:r>
          </m:sub>
        </m:sSub>
        <m:r>
          <w:rPr>
            <w:rFonts w:ascii="Cambria Math" w:hAnsi="Cambria Math"/>
            <w:sz w:val="24"/>
            <w:szCs w:val="24"/>
            <w:lang w:val="hy-AM" w:eastAsia="ru-RU"/>
          </w:rPr>
          <m:t xml:space="preserve"> </m:t>
        </m:r>
      </m:oMath>
      <w:r w:rsidR="00CC7171" w:rsidRPr="0081651C">
        <w:rPr>
          <w:rFonts w:ascii="Cambria Math" w:hAnsi="GHEA Grapalat"/>
          <w:sz w:val="24"/>
          <w:szCs w:val="24"/>
          <w:lang w:val="hy-AM" w:eastAsia="ru-RU"/>
        </w:rPr>
        <w:t>–</w:t>
      </w:r>
      <w:r w:rsidR="00CC7171" w:rsidRPr="0081651C">
        <w:rPr>
          <w:rFonts w:ascii="Cambria Math" w:hAnsi="GHEA Grapalat"/>
          <w:sz w:val="24"/>
          <w:szCs w:val="24"/>
          <w:lang w:val="hy-AM" w:eastAsia="ru-RU"/>
        </w:rPr>
        <w:t xml:space="preserve"> </w:t>
      </w:r>
      <w:r w:rsidR="001524D6" w:rsidRPr="0081651C">
        <w:rPr>
          <w:rFonts w:ascii="Cambria Math" w:hAnsi="GHEA Grapalat"/>
          <w:sz w:val="24"/>
          <w:szCs w:val="24"/>
          <w:lang w:val="hy-AM" w:eastAsia="ru-RU"/>
        </w:rPr>
        <w:t>ցեմենտբետոնի</w:t>
      </w:r>
      <w:r w:rsidR="001524D6" w:rsidRPr="0081651C">
        <w:rPr>
          <w:rFonts w:ascii="Cambria Math" w:hAnsi="GHEA Grapalat"/>
          <w:sz w:val="24"/>
          <w:szCs w:val="24"/>
          <w:lang w:val="hy-AM" w:eastAsia="ru-RU"/>
        </w:rPr>
        <w:t xml:space="preserve"> </w:t>
      </w:r>
      <w:r w:rsidR="001524D6" w:rsidRPr="0081651C">
        <w:rPr>
          <w:rFonts w:ascii="Cambria Math" w:hAnsi="GHEA Grapalat"/>
          <w:sz w:val="24"/>
          <w:szCs w:val="24"/>
          <w:lang w:val="hy-AM" w:eastAsia="ru-RU"/>
        </w:rPr>
        <w:t>հաշվարկային</w:t>
      </w:r>
      <w:r w:rsidR="001524D6" w:rsidRPr="0081651C">
        <w:rPr>
          <w:rFonts w:ascii="Cambria Math" w:hAnsi="GHEA Grapalat"/>
          <w:sz w:val="24"/>
          <w:szCs w:val="24"/>
          <w:lang w:val="hy-AM" w:eastAsia="ru-RU"/>
        </w:rPr>
        <w:t xml:space="preserve"> </w:t>
      </w:r>
      <w:r w:rsidR="001524D6" w:rsidRPr="0081651C">
        <w:rPr>
          <w:rFonts w:ascii="Cambria Math" w:hAnsi="GHEA Grapalat"/>
          <w:sz w:val="24"/>
          <w:szCs w:val="24"/>
          <w:lang w:val="hy-AM" w:eastAsia="ru-RU"/>
        </w:rPr>
        <w:t>առաձգականության</w:t>
      </w:r>
      <w:r w:rsidR="001524D6" w:rsidRPr="0081651C">
        <w:rPr>
          <w:rFonts w:ascii="Cambria Math" w:hAnsi="GHEA Grapalat"/>
          <w:sz w:val="24"/>
          <w:szCs w:val="24"/>
          <w:lang w:val="hy-AM" w:eastAsia="ru-RU"/>
        </w:rPr>
        <w:t xml:space="preserve"> </w:t>
      </w:r>
      <w:r w:rsidR="001524D6" w:rsidRPr="0081651C">
        <w:rPr>
          <w:rFonts w:ascii="Cambria Math" w:hAnsi="GHEA Grapalat"/>
          <w:sz w:val="24"/>
          <w:szCs w:val="24"/>
          <w:lang w:val="hy-AM" w:eastAsia="ru-RU"/>
        </w:rPr>
        <w:t>մոդուլն</w:t>
      </w:r>
      <w:r w:rsidR="001524D6" w:rsidRPr="0081651C">
        <w:rPr>
          <w:rFonts w:ascii="Cambria Math" w:hAnsi="GHEA Grapalat"/>
          <w:sz w:val="24"/>
          <w:szCs w:val="24"/>
          <w:lang w:val="hy-AM" w:eastAsia="ru-RU"/>
        </w:rPr>
        <w:t xml:space="preserve"> </w:t>
      </w:r>
      <w:r w:rsidR="001524D6" w:rsidRPr="0081651C">
        <w:rPr>
          <w:rFonts w:ascii="Cambria Math" w:hAnsi="GHEA Grapalat"/>
          <w:sz w:val="24"/>
          <w:szCs w:val="24"/>
          <w:lang w:val="hy-AM" w:eastAsia="ru-RU"/>
        </w:rPr>
        <w:t>է</w:t>
      </w:r>
      <w:r w:rsidR="001524D6" w:rsidRPr="0081651C">
        <w:rPr>
          <w:rFonts w:ascii="Cambria Math" w:hAnsi="GHEA Grapalat"/>
          <w:sz w:val="24"/>
          <w:szCs w:val="24"/>
          <w:lang w:val="hy-AM" w:eastAsia="ru-RU"/>
        </w:rPr>
        <w:t xml:space="preserve">, </w:t>
      </w:r>
      <w:r w:rsidR="001524D6" w:rsidRPr="0081651C">
        <w:rPr>
          <w:rFonts w:ascii="Cambria Math" w:hAnsi="GHEA Grapalat"/>
          <w:sz w:val="24"/>
          <w:szCs w:val="24"/>
          <w:lang w:val="hy-AM" w:eastAsia="ru-RU"/>
        </w:rPr>
        <w:t>որը</w:t>
      </w:r>
      <w:r w:rsidR="001524D6" w:rsidRPr="0081651C">
        <w:rPr>
          <w:rFonts w:ascii="Cambria Math" w:hAnsi="GHEA Grapalat"/>
          <w:sz w:val="24"/>
          <w:szCs w:val="24"/>
          <w:lang w:val="hy-AM" w:eastAsia="ru-RU"/>
        </w:rPr>
        <w:t xml:space="preserve"> </w:t>
      </w:r>
      <w:r w:rsidR="001524D6" w:rsidRPr="0081651C">
        <w:rPr>
          <w:rFonts w:ascii="Cambria Math" w:hAnsi="GHEA Grapalat"/>
          <w:sz w:val="24"/>
          <w:szCs w:val="24"/>
          <w:lang w:val="hy-AM" w:eastAsia="ru-RU"/>
        </w:rPr>
        <w:t>պետք</w:t>
      </w:r>
      <w:r w:rsidR="001524D6" w:rsidRPr="0081651C">
        <w:rPr>
          <w:rFonts w:ascii="Cambria Math" w:hAnsi="GHEA Grapalat"/>
          <w:sz w:val="24"/>
          <w:szCs w:val="24"/>
          <w:lang w:val="hy-AM" w:eastAsia="ru-RU"/>
        </w:rPr>
        <w:t xml:space="preserve"> </w:t>
      </w:r>
      <w:r w:rsidR="001524D6" w:rsidRPr="0081651C">
        <w:rPr>
          <w:rFonts w:ascii="Cambria Math" w:hAnsi="GHEA Grapalat"/>
          <w:sz w:val="24"/>
          <w:szCs w:val="24"/>
          <w:lang w:val="hy-AM" w:eastAsia="ru-RU"/>
        </w:rPr>
        <w:t>է</w:t>
      </w:r>
      <w:r w:rsidR="001524D6" w:rsidRPr="0081651C">
        <w:rPr>
          <w:rFonts w:ascii="Cambria Math" w:hAnsi="GHEA Grapalat"/>
          <w:sz w:val="24"/>
          <w:szCs w:val="24"/>
          <w:lang w:val="hy-AM" w:eastAsia="ru-RU"/>
        </w:rPr>
        <w:t xml:space="preserve"> </w:t>
      </w:r>
      <w:r w:rsidR="001524D6" w:rsidRPr="0081651C">
        <w:rPr>
          <w:rFonts w:ascii="Cambria Math" w:hAnsi="GHEA Grapalat"/>
          <w:sz w:val="24"/>
          <w:szCs w:val="24"/>
          <w:lang w:val="hy-AM" w:eastAsia="ru-RU"/>
        </w:rPr>
        <w:t>ընդունել</w:t>
      </w:r>
      <w:r w:rsidR="001524D6" w:rsidRPr="0081651C">
        <w:rPr>
          <w:rFonts w:ascii="Cambria Math" w:hAnsi="GHEA Grapalat"/>
          <w:sz w:val="24"/>
          <w:szCs w:val="24"/>
          <w:lang w:val="hy-AM" w:eastAsia="ru-RU"/>
        </w:rPr>
        <w:t xml:space="preserve"> </w:t>
      </w:r>
      <w:r w:rsidR="001524D6" w:rsidRPr="0081651C">
        <w:rPr>
          <w:rFonts w:ascii="Cambria Math" w:hAnsi="GHEA Grapalat"/>
          <w:sz w:val="24"/>
          <w:szCs w:val="24"/>
          <w:lang w:val="hy-AM" w:eastAsia="ru-RU"/>
        </w:rPr>
        <w:t>ըստ</w:t>
      </w:r>
      <w:r w:rsidR="001524D6" w:rsidRPr="0081651C">
        <w:rPr>
          <w:rFonts w:ascii="Cambria Math" w:hAnsi="GHEA Grapalat"/>
          <w:sz w:val="24"/>
          <w:szCs w:val="24"/>
          <w:lang w:val="hy-AM" w:eastAsia="ru-RU"/>
        </w:rPr>
        <w:t xml:space="preserve"> </w:t>
      </w:r>
      <w:r w:rsidR="00EC7553" w:rsidRPr="0081651C">
        <w:rPr>
          <w:rFonts w:ascii="Cambria Math" w:hAnsi="GHEA Grapalat"/>
          <w:sz w:val="24"/>
          <w:szCs w:val="24"/>
          <w:lang w:val="hy-AM" w:eastAsia="ru-RU"/>
        </w:rPr>
        <w:t>սույն</w:t>
      </w:r>
      <w:r w:rsidR="00EC7553" w:rsidRPr="0081651C">
        <w:rPr>
          <w:rFonts w:ascii="Cambria Math" w:hAnsi="GHEA Grapalat"/>
          <w:sz w:val="24"/>
          <w:szCs w:val="24"/>
          <w:lang w:val="hy-AM" w:eastAsia="ru-RU"/>
        </w:rPr>
        <w:t xml:space="preserve"> </w:t>
      </w:r>
      <w:r w:rsidR="001524D6" w:rsidRPr="0081651C">
        <w:rPr>
          <w:rFonts w:ascii="Cambria Math" w:hAnsi="GHEA Grapalat"/>
          <w:sz w:val="24"/>
          <w:szCs w:val="24"/>
          <w:lang w:val="hy-AM" w:eastAsia="ru-RU"/>
        </w:rPr>
        <w:t>կանոնների</w:t>
      </w:r>
      <w:r w:rsidR="001524D6" w:rsidRPr="0081651C">
        <w:rPr>
          <w:rFonts w:ascii="Cambria Math" w:hAnsi="GHEA Grapalat"/>
          <w:sz w:val="24"/>
          <w:szCs w:val="24"/>
          <w:lang w:val="hy-AM" w:eastAsia="ru-RU"/>
        </w:rPr>
        <w:t xml:space="preserve"> </w:t>
      </w:r>
      <w:r w:rsidR="001524D6" w:rsidRPr="0081651C">
        <w:rPr>
          <w:rFonts w:ascii="Cambria Math" w:hAnsi="GHEA Grapalat"/>
          <w:sz w:val="24"/>
          <w:szCs w:val="24"/>
          <w:lang w:val="hy-AM" w:eastAsia="ru-RU"/>
        </w:rPr>
        <w:t>հավաքածուի</w:t>
      </w:r>
      <w:r w:rsidR="001524D6" w:rsidRPr="0081651C">
        <w:rPr>
          <w:rFonts w:ascii="Cambria Math" w:hAnsi="GHEA Grapalat"/>
          <w:sz w:val="24"/>
          <w:szCs w:val="24"/>
          <w:lang w:val="hy-AM" w:eastAsia="ru-RU"/>
        </w:rPr>
        <w:t xml:space="preserve"> </w:t>
      </w:r>
      <w:r w:rsidR="00EC7553" w:rsidRPr="0081651C">
        <w:rPr>
          <w:rFonts w:ascii="GHEA Grapalat" w:hAnsi="GHEA Grapalat"/>
          <w:sz w:val="24"/>
          <w:szCs w:val="24"/>
          <w:lang w:val="hy-AM" w:eastAsia="ru-RU"/>
        </w:rPr>
        <w:t xml:space="preserve">12-րդ </w:t>
      </w:r>
      <w:r w:rsidR="0041259C" w:rsidRPr="0081651C">
        <w:rPr>
          <w:rFonts w:ascii="Cambria Math" w:hAnsi="GHEA Grapalat"/>
          <w:sz w:val="24"/>
          <w:szCs w:val="24"/>
          <w:lang w:val="hy-AM" w:eastAsia="ru-RU"/>
        </w:rPr>
        <w:t>աղյուսա</w:t>
      </w:r>
      <w:r w:rsidR="00EC7553" w:rsidRPr="0081651C">
        <w:rPr>
          <w:rFonts w:ascii="Cambria Math" w:hAnsi="GHEA Grapalat"/>
          <w:sz w:val="24"/>
          <w:szCs w:val="24"/>
          <w:lang w:val="hy-AM" w:eastAsia="ru-RU"/>
        </w:rPr>
        <w:t>կ</w:t>
      </w:r>
      <w:r w:rsidR="0041259C" w:rsidRPr="0081651C">
        <w:rPr>
          <w:rFonts w:ascii="Cambria Math" w:hAnsi="GHEA Grapalat"/>
          <w:sz w:val="24"/>
          <w:szCs w:val="24"/>
          <w:lang w:val="hy-AM" w:eastAsia="ru-RU"/>
        </w:rPr>
        <w:t>ի։</w:t>
      </w:r>
    </w:p>
    <w:p w14:paraId="4DA12285" w14:textId="05089065" w:rsidR="00FC0EC8" w:rsidRDefault="00F84868">
      <w:pPr>
        <w:pStyle w:val="Title"/>
        <w:numPr>
          <w:ilvl w:val="0"/>
          <w:numId w:val="3"/>
        </w:numPr>
        <w:tabs>
          <w:tab w:val="left" w:pos="630"/>
          <w:tab w:val="left" w:pos="1080"/>
        </w:tabs>
        <w:spacing w:line="360" w:lineRule="auto"/>
        <w:ind w:left="90" w:firstLine="540"/>
        <w:jc w:val="both"/>
        <w:rPr>
          <w:rFonts w:ascii="GHEA Grapalat" w:hAnsi="GHEA Grapalat"/>
          <w:sz w:val="24"/>
          <w:lang w:val="hy-AM"/>
        </w:rPr>
      </w:pPr>
      <w:r>
        <w:rPr>
          <w:rFonts w:ascii="GHEA Grapalat" w:hAnsi="GHEA Grapalat"/>
          <w:sz w:val="24"/>
          <w:szCs w:val="22"/>
          <w:lang w:val="hy-AM" w:eastAsia="ru-RU"/>
        </w:rPr>
        <w:t xml:space="preserve"> </w:t>
      </w:r>
      <w:r w:rsidR="00F83DBD" w:rsidRPr="00FC0EC8">
        <w:rPr>
          <w:rFonts w:ascii="GHEA Grapalat" w:hAnsi="GHEA Grapalat"/>
          <w:sz w:val="24"/>
          <w:szCs w:val="22"/>
          <w:lang w:val="hy-AM" w:eastAsia="ru-RU"/>
        </w:rPr>
        <w:t>Երբ շերտերի միջև հուսալի կառչումը բացակայում է, ապա շերտի համարժեք հաստությունը պետք է ընդունել հավասար ստորին ցեմենտբետոն</w:t>
      </w:r>
      <w:r>
        <w:rPr>
          <w:rFonts w:ascii="GHEA Grapalat" w:hAnsi="GHEA Grapalat"/>
          <w:sz w:val="24"/>
          <w:szCs w:val="22"/>
          <w:lang w:val="hy-AM" w:eastAsia="ru-RU"/>
        </w:rPr>
        <w:t xml:space="preserve">ե </w:t>
      </w:r>
      <w:r w:rsidR="00F83DBD" w:rsidRPr="00FC0EC8">
        <w:rPr>
          <w:rFonts w:ascii="GHEA Grapalat" w:hAnsi="GHEA Grapalat"/>
          <w:sz w:val="24"/>
          <w:szCs w:val="22"/>
          <w:lang w:val="hy-AM" w:eastAsia="ru-RU"/>
        </w:rPr>
        <w:t>շերտի</w:t>
      </w:r>
      <w:r w:rsidR="00F83DBD" w:rsidRPr="00FC0EC8">
        <w:rPr>
          <w:rFonts w:ascii="GHEA Grapalat" w:hAnsi="GHEA Grapalat"/>
          <w:sz w:val="24"/>
          <w:lang w:val="hy-AM"/>
        </w:rPr>
        <w:t xml:space="preserve">  </w:t>
      </w:r>
      <m:oMath>
        <m:sSub>
          <m:sSubPr>
            <m:ctrlPr>
              <w:rPr>
                <w:rFonts w:ascii="Cambria Math" w:hAnsi="Cambria Math"/>
                <w:b/>
                <w:bCs/>
                <w:sz w:val="24"/>
                <w:szCs w:val="24"/>
                <w:lang w:val="hy-AM" w:eastAsia="ru-RU"/>
              </w:rPr>
            </m:ctrlPr>
          </m:sSubPr>
          <m:e>
            <m:r>
              <m:rPr>
                <m:sty m:val="bi"/>
              </m:rPr>
              <w:rPr>
                <w:rFonts w:ascii="Cambria Math" w:hAnsi="Cambria Math"/>
                <w:sz w:val="24"/>
                <w:szCs w:val="24"/>
                <w:lang w:val="hy-AM" w:eastAsia="ru-RU"/>
              </w:rPr>
              <m:t>h</m:t>
            </m:r>
          </m:e>
          <m:sub>
            <m:r>
              <m:rPr>
                <m:sty m:val="b"/>
              </m:rPr>
              <w:rPr>
                <w:rFonts w:ascii="Cambria Math" w:hAnsi="Cambria Math"/>
                <w:sz w:val="24"/>
                <w:szCs w:val="24"/>
                <w:lang w:val="hy-AM" w:eastAsia="ru-RU"/>
              </w:rPr>
              <m:t>բ</m:t>
            </m:r>
          </m:sub>
        </m:sSub>
      </m:oMath>
      <w:r w:rsidR="00F83DBD" w:rsidRPr="00FC0EC8">
        <w:rPr>
          <w:rFonts w:ascii="GHEA Grapalat" w:hAnsi="GHEA Grapalat"/>
          <w:sz w:val="24"/>
          <w:lang w:val="hy-AM"/>
        </w:rPr>
        <w:t xml:space="preserve"> </w:t>
      </w:r>
      <w:r w:rsidR="00F83DBD" w:rsidRPr="00FC0EC8">
        <w:rPr>
          <w:rFonts w:ascii="GHEA Grapalat" w:hAnsi="GHEA Grapalat"/>
          <w:sz w:val="24"/>
          <w:lang w:val="hy-AM"/>
        </w:rPr>
        <w:lastRenderedPageBreak/>
        <w:t>հաստությանը, բայց</w:t>
      </w:r>
      <w:r>
        <w:rPr>
          <w:rFonts w:ascii="GHEA Grapalat" w:hAnsi="GHEA Grapalat"/>
          <w:sz w:val="24"/>
          <w:lang w:val="hy-AM"/>
        </w:rPr>
        <w:t xml:space="preserve"> </w:t>
      </w:r>
      <w:r w:rsidR="00F83DBD" w:rsidRPr="00FC0EC8">
        <w:rPr>
          <w:rFonts w:ascii="GHEA Grapalat" w:hAnsi="GHEA Grapalat"/>
          <w:sz w:val="24"/>
          <w:lang w:val="hy-AM"/>
        </w:rPr>
        <w:t xml:space="preserve">անվահետքի շառավիղը </w:t>
      </w:r>
      <w:r w:rsidR="00F4061E" w:rsidRPr="00FC0EC8">
        <w:rPr>
          <w:rFonts w:ascii="GHEA Grapalat" w:hAnsi="GHEA Grapalat"/>
          <w:sz w:val="24"/>
          <w:lang w:val="hy-AM"/>
        </w:rPr>
        <w:t xml:space="preserve">պետք է </w:t>
      </w:r>
      <w:r w:rsidR="00F83DBD" w:rsidRPr="00FC0EC8">
        <w:rPr>
          <w:rFonts w:ascii="GHEA Grapalat" w:hAnsi="GHEA Grapalat"/>
          <w:sz w:val="24"/>
          <w:lang w:val="hy-AM"/>
        </w:rPr>
        <w:t>ավելացնել վերին ասֆալտբետոն</w:t>
      </w:r>
      <w:r>
        <w:rPr>
          <w:rFonts w:ascii="GHEA Grapalat" w:hAnsi="GHEA Grapalat"/>
          <w:sz w:val="24"/>
          <w:lang w:val="hy-AM"/>
        </w:rPr>
        <w:t>ե</w:t>
      </w:r>
      <w:r w:rsidR="00F83DBD" w:rsidRPr="00FC0EC8">
        <w:rPr>
          <w:rFonts w:ascii="GHEA Grapalat" w:hAnsi="GHEA Grapalat"/>
          <w:sz w:val="24"/>
          <w:lang w:val="hy-AM"/>
        </w:rPr>
        <w:t xml:space="preserve"> շերտի  հաստության չափով</w:t>
      </w:r>
      <w:r w:rsidR="00546F30" w:rsidRPr="00FC0EC8">
        <w:rPr>
          <w:rFonts w:ascii="GHEA Grapalat" w:hAnsi="GHEA Grapalat"/>
          <w:sz w:val="24"/>
          <w:lang w:val="hy-AM"/>
        </w:rPr>
        <w:t xml:space="preserve">։ </w:t>
      </w:r>
    </w:p>
    <w:p w14:paraId="39B63736" w14:textId="781D984B" w:rsidR="00FC0EC8" w:rsidRDefault="00546F30">
      <w:pPr>
        <w:pStyle w:val="Title"/>
        <w:numPr>
          <w:ilvl w:val="0"/>
          <w:numId w:val="3"/>
        </w:numPr>
        <w:tabs>
          <w:tab w:val="left" w:pos="630"/>
          <w:tab w:val="left" w:pos="1170"/>
        </w:tabs>
        <w:spacing w:line="360" w:lineRule="auto"/>
        <w:ind w:left="90" w:firstLine="540"/>
        <w:jc w:val="both"/>
        <w:rPr>
          <w:rFonts w:ascii="GHEA Grapalat" w:hAnsi="GHEA Grapalat"/>
          <w:sz w:val="24"/>
          <w:lang w:val="hy-AM"/>
        </w:rPr>
      </w:pPr>
      <w:r w:rsidRPr="00FC0EC8">
        <w:rPr>
          <w:rFonts w:ascii="GHEA Grapalat" w:hAnsi="GHEA Grapalat"/>
          <w:sz w:val="24"/>
          <w:lang w:val="hy-AM"/>
        </w:rPr>
        <w:t>Եթե ծածկի կառուցման ժամանակ ստորին բետոնային շերտը ավելի քան 2 ամիս աշխատելու է առանց վերին</w:t>
      </w:r>
      <w:r w:rsidR="009D5A4B">
        <w:rPr>
          <w:rFonts w:ascii="GHEA Grapalat" w:hAnsi="GHEA Grapalat"/>
          <w:sz w:val="24"/>
          <w:lang w:val="hy-AM"/>
        </w:rPr>
        <w:t xml:space="preserve"> </w:t>
      </w:r>
      <w:r w:rsidRPr="00FC0EC8">
        <w:rPr>
          <w:rFonts w:ascii="GHEA Grapalat" w:hAnsi="GHEA Grapalat"/>
          <w:sz w:val="24"/>
          <w:lang w:val="hy-AM"/>
        </w:rPr>
        <w:t>ասֆալտբետոն</w:t>
      </w:r>
      <w:r w:rsidR="009D5A4B">
        <w:rPr>
          <w:rFonts w:ascii="GHEA Grapalat" w:hAnsi="GHEA Grapalat"/>
          <w:sz w:val="24"/>
          <w:lang w:val="hy-AM"/>
        </w:rPr>
        <w:t>ե</w:t>
      </w:r>
      <w:r w:rsidRPr="00FC0EC8">
        <w:rPr>
          <w:rFonts w:ascii="GHEA Grapalat" w:hAnsi="GHEA Grapalat"/>
          <w:sz w:val="24"/>
          <w:lang w:val="hy-AM"/>
        </w:rPr>
        <w:t xml:space="preserve"> շերտի, </w:t>
      </w:r>
      <w:r w:rsidR="00476145" w:rsidRPr="00FC0EC8">
        <w:rPr>
          <w:rFonts w:ascii="GHEA Grapalat" w:hAnsi="GHEA Grapalat"/>
          <w:sz w:val="24"/>
          <w:lang w:val="hy-AM"/>
        </w:rPr>
        <w:t>հաշվարկը պետք է կատարել միաշերտ բետոնե ծածկին համանման՝ հաշվի առնելով</w:t>
      </w:r>
      <w:r w:rsidR="009D5A4B">
        <w:rPr>
          <w:rFonts w:ascii="GHEA Grapalat" w:hAnsi="GHEA Grapalat"/>
          <w:sz w:val="24"/>
          <w:lang w:val="hy-AM"/>
        </w:rPr>
        <w:t xml:space="preserve"> </w:t>
      </w:r>
      <w:r w:rsidR="00476145" w:rsidRPr="00FC0EC8">
        <w:rPr>
          <w:rFonts w:ascii="GHEA Grapalat" w:hAnsi="GHEA Grapalat"/>
          <w:sz w:val="24"/>
          <w:lang w:val="hy-AM"/>
        </w:rPr>
        <w:t>առանց վերին շերտի աշխատելու ժամկետում բեռնվածքի հաշվարկային կրկնումների թիվը։</w:t>
      </w:r>
    </w:p>
    <w:p w14:paraId="1E70E5DD" w14:textId="3625A7C8" w:rsidR="002F7093" w:rsidRPr="00FC0EC8" w:rsidRDefault="00000000">
      <w:pPr>
        <w:pStyle w:val="Title"/>
        <w:numPr>
          <w:ilvl w:val="0"/>
          <w:numId w:val="3"/>
        </w:numPr>
        <w:tabs>
          <w:tab w:val="left" w:pos="630"/>
          <w:tab w:val="left" w:pos="900"/>
          <w:tab w:val="left" w:pos="1170"/>
          <w:tab w:val="left" w:pos="1350"/>
          <w:tab w:val="left" w:pos="1620"/>
        </w:tabs>
        <w:spacing w:line="360" w:lineRule="auto"/>
        <w:ind w:left="90" w:firstLine="540"/>
        <w:jc w:val="both"/>
        <w:rPr>
          <w:rFonts w:ascii="GHEA Grapalat" w:hAnsi="GHEA Grapalat"/>
          <w:sz w:val="24"/>
          <w:lang w:val="hy-AM"/>
        </w:rPr>
      </w:pPr>
      <m:oMath>
        <m:sSub>
          <m:sSubPr>
            <m:ctrlPr>
              <w:rPr>
                <w:rFonts w:ascii="Cambria Math" w:hAnsi="Cambria Math"/>
                <w:b/>
                <w:i/>
                <w:iCs/>
                <w:sz w:val="24"/>
                <w:szCs w:val="24"/>
                <w:lang w:val="hy-AM" w:eastAsia="ru-RU"/>
              </w:rPr>
            </m:ctrlPr>
          </m:sSubPr>
          <m:e>
            <m:r>
              <m:rPr>
                <m:sty m:val="bi"/>
              </m:rPr>
              <w:rPr>
                <w:rFonts w:ascii="Cambria Math" w:hAnsi="Cambria Math"/>
                <w:sz w:val="24"/>
                <w:szCs w:val="24"/>
                <w:lang w:val="hy-AM" w:eastAsia="ru-RU"/>
              </w:rPr>
              <m:t>σ</m:t>
            </m:r>
          </m:e>
          <m:sub>
            <m:r>
              <m:rPr>
                <m:sty m:val="bi"/>
              </m:rPr>
              <w:rPr>
                <w:rFonts w:ascii="Cambria Math" w:hAnsi="Cambria Math"/>
                <w:sz w:val="24"/>
                <w:szCs w:val="24"/>
                <w:lang w:val="hy-AM" w:eastAsia="ru-RU"/>
              </w:rPr>
              <m:t>t</m:t>
            </m:r>
          </m:sub>
        </m:sSub>
      </m:oMath>
      <w:r w:rsidR="005D40EA" w:rsidRPr="00FC0EC8">
        <w:rPr>
          <w:rFonts w:ascii="GHEA Grapalat" w:hAnsi="GHEA Grapalat"/>
          <w:sz w:val="24"/>
          <w:szCs w:val="22"/>
          <w:lang w:val="hy-AM" w:eastAsia="ru-RU"/>
        </w:rPr>
        <w:t>–</w:t>
      </w:r>
      <w:r w:rsidR="009D5A4B">
        <w:rPr>
          <w:rFonts w:ascii="GHEA Grapalat" w:hAnsi="GHEA Grapalat"/>
          <w:sz w:val="24"/>
          <w:szCs w:val="22"/>
          <w:lang w:val="hy-AM" w:eastAsia="ru-RU"/>
        </w:rPr>
        <w:t xml:space="preserve"> </w:t>
      </w:r>
      <w:r w:rsidR="005D40EA" w:rsidRPr="00FC0EC8">
        <w:rPr>
          <w:rFonts w:ascii="GHEA Grapalat" w:hAnsi="GHEA Grapalat"/>
          <w:sz w:val="24"/>
          <w:szCs w:val="22"/>
          <w:lang w:val="hy-AM" w:eastAsia="ru-RU"/>
        </w:rPr>
        <w:t xml:space="preserve">ն </w:t>
      </w:r>
      <w:r w:rsidR="002F7093" w:rsidRPr="00FC0EC8">
        <w:rPr>
          <w:rFonts w:ascii="GHEA Grapalat" w:hAnsi="GHEA Grapalat"/>
          <w:sz w:val="24"/>
          <w:lang w:val="hy-AM"/>
        </w:rPr>
        <w:t>ստորին ցեմենտբետոն</w:t>
      </w:r>
      <w:r w:rsidR="00FB5D9A">
        <w:rPr>
          <w:rFonts w:ascii="GHEA Grapalat" w:hAnsi="GHEA Grapalat"/>
          <w:sz w:val="24"/>
          <w:lang w:val="hy-AM"/>
        </w:rPr>
        <w:t>ե</w:t>
      </w:r>
      <w:r w:rsidR="002F7093" w:rsidRPr="00FC0EC8">
        <w:rPr>
          <w:rFonts w:ascii="GHEA Grapalat" w:hAnsi="GHEA Grapalat"/>
          <w:sz w:val="24"/>
          <w:lang w:val="hy-AM"/>
        </w:rPr>
        <w:t xml:space="preserve"> շերտի  հաստությամբ ստեղծվող  ջերմաստիճանային տարբերությունից առաջացող լարումներն են, որոնք պետք է որոշել  հետևյալ բանաձևով՝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427A76" w:rsidRPr="00400AC2" w14:paraId="6550B01D" w14:textId="77777777" w:rsidTr="000D5182">
        <w:tc>
          <w:tcPr>
            <w:tcW w:w="7791" w:type="dxa"/>
          </w:tcPr>
          <w:p w14:paraId="6C2F218E" w14:textId="77777777" w:rsidR="00427A76" w:rsidRPr="00F61A41" w:rsidRDefault="00000000" w:rsidP="005C46AE">
            <w:pPr>
              <w:pStyle w:val="Title"/>
              <w:spacing w:line="360" w:lineRule="auto"/>
              <w:ind w:left="915" w:hanging="207"/>
              <w:rPr>
                <w:rFonts w:ascii="Cambria Math" w:hAnsi="GHEA Grapalat"/>
                <w:i/>
                <w:iCs/>
                <w:sz w:val="24"/>
                <w:szCs w:val="24"/>
                <w:lang w:val="hy-AM" w:eastAsia="ru-RU"/>
              </w:rPr>
            </w:pPr>
            <m:oMath>
              <m:sSub>
                <m:sSubPr>
                  <m:ctrlPr>
                    <w:rPr>
                      <w:rFonts w:ascii="Cambria Math" w:hAnsi="Cambria Math"/>
                      <w:i/>
                      <w:sz w:val="24"/>
                      <w:szCs w:val="24"/>
                      <w:lang w:eastAsia="ru-RU"/>
                    </w:rPr>
                  </m:ctrlPr>
                </m:sSubPr>
                <m:e>
                  <m:r>
                    <w:rPr>
                      <w:rFonts w:ascii="Cambria Math" w:hAnsi="Cambria Math"/>
                      <w:sz w:val="24"/>
                      <w:szCs w:val="24"/>
                      <w:lang w:eastAsia="ru-RU"/>
                    </w:rPr>
                    <m:t>σ</m:t>
                  </m:r>
                </m:e>
                <m:sub>
                  <m:r>
                    <w:rPr>
                      <w:rFonts w:ascii="Cambria Math" w:hAnsi="Cambria Math"/>
                      <w:sz w:val="24"/>
                      <w:szCs w:val="24"/>
                      <w:lang w:eastAsia="ru-RU"/>
                    </w:rPr>
                    <m:t>t</m:t>
                  </m:r>
                </m:sub>
              </m:sSub>
              <m:r>
                <m:rPr>
                  <m:sty m:val="p"/>
                </m:rPr>
                <w:rPr>
                  <w:rFonts w:ascii="Cambria Math" w:hAnsi="Cambria Math"/>
                  <w:sz w:val="24"/>
                  <w:szCs w:val="24"/>
                  <w:lang w:eastAsia="ru-RU"/>
                </w:rPr>
                <m:t xml:space="preserve"> =</m:t>
              </m:r>
              <m:r>
                <w:rPr>
                  <w:rFonts w:ascii="Cambria Math" w:hAnsi="Cambria Math"/>
                  <w:sz w:val="24"/>
                  <w:szCs w:val="24"/>
                  <w:lang w:eastAsia="ru-RU"/>
                </w:rPr>
                <m:t>α</m:t>
              </m:r>
              <m:sSub>
                <m:sSubPr>
                  <m:ctrlPr>
                    <w:rPr>
                      <w:rFonts w:ascii="Cambria Math" w:hAnsi="Cambria Math"/>
                      <w:i/>
                      <w:iCs/>
                      <w:sz w:val="24"/>
                      <w:szCs w:val="24"/>
                      <w:lang w:eastAsia="ru-RU"/>
                    </w:rPr>
                  </m:ctrlPr>
                </m:sSubPr>
                <m:e>
                  <m:r>
                    <w:rPr>
                      <w:rFonts w:ascii="Cambria Math" w:hAnsi="Cambria Math"/>
                      <w:sz w:val="24"/>
                      <w:szCs w:val="24"/>
                      <w:lang w:eastAsia="ru-RU"/>
                    </w:rPr>
                    <m:t>E</m:t>
                  </m:r>
                </m:e>
                <m:sub>
                  <m:r>
                    <w:rPr>
                      <w:rFonts w:ascii="Cambria Math" w:hAnsi="Cambria Math"/>
                      <w:sz w:val="24"/>
                      <w:szCs w:val="24"/>
                      <w:lang w:eastAsia="ru-RU"/>
                    </w:rPr>
                    <m:t>բ</m:t>
                  </m:r>
                </m:sub>
              </m:sSub>
              <m:f>
                <m:fPr>
                  <m:ctrlPr>
                    <w:rPr>
                      <w:rFonts w:ascii="Cambria Math" w:hAnsi="Cambria Math"/>
                      <w:sz w:val="24"/>
                      <w:szCs w:val="24"/>
                      <w:lang w:eastAsia="ru-RU"/>
                    </w:rPr>
                  </m:ctrlPr>
                </m:fPr>
                <m:num>
                  <m:r>
                    <m:rPr>
                      <m:sty m:val="p"/>
                    </m:rPr>
                    <w:rPr>
                      <w:rFonts w:ascii="Cambria Math" w:hAnsi="Cambria Math"/>
                      <w:sz w:val="24"/>
                      <w:szCs w:val="24"/>
                      <w:lang w:eastAsia="ru-RU"/>
                    </w:rPr>
                    <m:t>∆</m:t>
                  </m:r>
                  <m:sSub>
                    <m:sSubPr>
                      <m:ctrlPr>
                        <w:rPr>
                          <w:rFonts w:ascii="Cambria Math" w:hAnsi="Cambria Math"/>
                          <w:sz w:val="24"/>
                          <w:szCs w:val="24"/>
                          <w:lang w:eastAsia="ru-RU"/>
                        </w:rPr>
                      </m:ctrlPr>
                    </m:sSubPr>
                    <m:e>
                      <m:r>
                        <w:rPr>
                          <w:rFonts w:ascii="Cambria Math" w:hAnsi="Cambria Math"/>
                          <w:sz w:val="24"/>
                          <w:szCs w:val="24"/>
                          <w:lang w:eastAsia="ru-RU"/>
                        </w:rPr>
                        <m:t>t</m:t>
                      </m:r>
                    </m:e>
                    <m:sub>
                      <m:r>
                        <m:rPr>
                          <m:sty m:val="p"/>
                        </m:rPr>
                        <w:rPr>
                          <w:rFonts w:ascii="Cambria Math" w:hAnsi="Cambria Math"/>
                          <w:sz w:val="24"/>
                          <w:szCs w:val="24"/>
                          <w:lang w:eastAsia="ru-RU"/>
                        </w:rPr>
                        <m:t>բ</m:t>
                      </m:r>
                    </m:sub>
                  </m:sSub>
                </m:num>
                <m:den>
                  <m:r>
                    <w:rPr>
                      <w:rFonts w:ascii="Cambria Math" w:hAnsi="Cambria Math"/>
                      <w:sz w:val="24"/>
                      <w:szCs w:val="24"/>
                      <w:lang w:eastAsia="ru-RU"/>
                    </w:rPr>
                    <m:t>2</m:t>
                  </m:r>
                </m:den>
              </m:f>
            </m:oMath>
            <w:r w:rsidR="00427A76" w:rsidRPr="00F61A41">
              <w:rPr>
                <w:sz w:val="24"/>
                <w:szCs w:val="24"/>
                <w:lang w:eastAsia="ru-RU"/>
              </w:rPr>
              <w:t xml:space="preserve">                  </w:t>
            </w:r>
            <w:r w:rsidR="00427A76" w:rsidRPr="00F61A41">
              <w:rPr>
                <w:sz w:val="24"/>
                <w:szCs w:val="24"/>
              </w:rPr>
              <w:t xml:space="preserve">         </w:t>
            </w:r>
            <w:r w:rsidR="00427A76" w:rsidRPr="00F61A41">
              <w:rPr>
                <w:i/>
                <w:iCs/>
                <w:sz w:val="24"/>
                <w:szCs w:val="24"/>
                <w:lang w:val="hy-AM" w:eastAsia="ru-RU"/>
              </w:rPr>
              <w:t xml:space="preserve">                  </w:t>
            </w:r>
            <w:r w:rsidR="00427A76" w:rsidRPr="00F61A41">
              <w:rPr>
                <w:i/>
                <w:iCs/>
                <w:sz w:val="24"/>
                <w:szCs w:val="24"/>
                <w:lang w:val="hy-AM"/>
              </w:rPr>
              <w:t xml:space="preserve">         </w:t>
            </w:r>
          </w:p>
        </w:tc>
        <w:tc>
          <w:tcPr>
            <w:tcW w:w="1838" w:type="dxa"/>
            <w:vAlign w:val="center"/>
          </w:tcPr>
          <w:p w14:paraId="67272F5B" w14:textId="77777777" w:rsidR="00427A76" w:rsidRPr="00400AC2" w:rsidRDefault="00427A76"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lang w:val="en-US"/>
              </w:rPr>
              <w:t>34</w:t>
            </w:r>
            <w:r w:rsidRPr="00400AC2">
              <w:rPr>
                <w:b w:val="0"/>
                <w:bCs w:val="0"/>
                <w:color w:val="auto"/>
                <w:sz w:val="24"/>
              </w:rPr>
              <w:t>)</w:t>
            </w:r>
          </w:p>
        </w:tc>
      </w:tr>
    </w:tbl>
    <w:p w14:paraId="6381449D" w14:textId="77777777" w:rsidR="00427A76" w:rsidRDefault="00427A76" w:rsidP="00F61A41">
      <w:pPr>
        <w:pStyle w:val="Title"/>
        <w:spacing w:line="360" w:lineRule="auto"/>
        <w:ind w:left="1260" w:hanging="630"/>
        <w:jc w:val="both"/>
        <w:rPr>
          <w:rFonts w:ascii="GHEA Grapalat" w:hAnsi="GHEA Grapalat"/>
          <w:sz w:val="24"/>
          <w:szCs w:val="22"/>
          <w:lang w:val="hy-AM" w:eastAsia="ru-RU"/>
        </w:rPr>
      </w:pPr>
      <w:r w:rsidRPr="00AF558F">
        <w:rPr>
          <w:rFonts w:ascii="GHEA Grapalat" w:hAnsi="GHEA Grapalat"/>
          <w:sz w:val="24"/>
          <w:szCs w:val="22"/>
          <w:lang w:val="hy-AM" w:eastAsia="ru-RU"/>
        </w:rPr>
        <w:t>որտեղ</w:t>
      </w:r>
      <w:r>
        <w:rPr>
          <w:rFonts w:ascii="GHEA Grapalat" w:hAnsi="GHEA Grapalat"/>
          <w:sz w:val="24"/>
          <w:szCs w:val="22"/>
          <w:lang w:val="hy-AM" w:eastAsia="ru-RU"/>
        </w:rPr>
        <w:t>՝</w:t>
      </w:r>
    </w:p>
    <w:p w14:paraId="71323371" w14:textId="34136175" w:rsidR="00D964F8" w:rsidRPr="00427A76" w:rsidRDefault="00D964F8" w:rsidP="00F61A41">
      <w:pPr>
        <w:pStyle w:val="Title"/>
        <w:spacing w:line="360" w:lineRule="auto"/>
        <w:ind w:left="90" w:firstLine="540"/>
        <w:jc w:val="both"/>
        <w:rPr>
          <w:rFonts w:ascii="Cambria Math" w:hAnsi="GHEA Grapalat"/>
          <w:sz w:val="24"/>
          <w:szCs w:val="24"/>
          <w:lang w:val="hy-AM" w:eastAsia="ru-RU"/>
        </w:rPr>
      </w:pPr>
      <m:oMath>
        <m:r>
          <w:rPr>
            <w:rFonts w:ascii="Cambria Math" w:hAnsi="Cambria Math"/>
            <w:sz w:val="24"/>
            <w:szCs w:val="24"/>
            <w:lang w:val="hy-AM" w:eastAsia="ru-RU"/>
          </w:rPr>
          <m:t>α</m:t>
        </m:r>
      </m:oMath>
      <w:r w:rsidR="00F61A41">
        <w:rPr>
          <w:rFonts w:ascii="Cambria Math" w:hAnsi="GHEA Grapalat"/>
          <w:sz w:val="24"/>
          <w:szCs w:val="24"/>
          <w:lang w:val="hy-AM" w:eastAsia="ru-RU"/>
        </w:rPr>
        <w:t xml:space="preserve"> </w:t>
      </w:r>
      <w:r w:rsidRPr="00427A76">
        <w:rPr>
          <w:rFonts w:ascii="Cambria Math" w:hAnsi="GHEA Grapalat"/>
          <w:sz w:val="24"/>
          <w:szCs w:val="24"/>
          <w:lang w:val="hy-AM" w:eastAsia="ru-RU"/>
        </w:rPr>
        <w:t>–</w:t>
      </w:r>
      <w:r w:rsidRPr="00427A76">
        <w:rPr>
          <w:rFonts w:ascii="Cambria Math" w:hAnsi="GHEA Grapalat"/>
          <w:sz w:val="24"/>
          <w:szCs w:val="24"/>
          <w:lang w:val="hy-AM" w:eastAsia="ru-RU"/>
        </w:rPr>
        <w:t xml:space="preserve"> </w:t>
      </w:r>
      <w:r w:rsidRPr="00427A76">
        <w:rPr>
          <w:rFonts w:ascii="Cambria Math" w:hAnsi="GHEA Grapalat"/>
          <w:sz w:val="24"/>
          <w:szCs w:val="24"/>
          <w:lang w:val="hy-AM" w:eastAsia="ru-RU"/>
        </w:rPr>
        <w:t>բետոնի</w:t>
      </w:r>
      <w:r w:rsidRPr="00427A76">
        <w:rPr>
          <w:rFonts w:ascii="Cambria Math" w:hAnsi="GHEA Grapalat"/>
          <w:sz w:val="24"/>
          <w:szCs w:val="24"/>
          <w:lang w:val="hy-AM" w:eastAsia="ru-RU"/>
        </w:rPr>
        <w:t xml:space="preserve"> </w:t>
      </w:r>
      <w:r w:rsidRPr="00427A76">
        <w:rPr>
          <w:rFonts w:ascii="Cambria Math" w:hAnsi="GHEA Grapalat"/>
          <w:sz w:val="24"/>
          <w:szCs w:val="24"/>
          <w:lang w:val="hy-AM" w:eastAsia="ru-RU"/>
        </w:rPr>
        <w:t>գծային</w:t>
      </w:r>
      <w:r w:rsidRPr="00427A76">
        <w:rPr>
          <w:rFonts w:ascii="Cambria Math" w:hAnsi="GHEA Grapalat"/>
          <w:sz w:val="24"/>
          <w:szCs w:val="24"/>
          <w:lang w:val="hy-AM" w:eastAsia="ru-RU"/>
        </w:rPr>
        <w:t xml:space="preserve"> </w:t>
      </w:r>
      <w:r w:rsidRPr="00427A76">
        <w:rPr>
          <w:rFonts w:ascii="Cambria Math" w:hAnsi="GHEA Grapalat"/>
          <w:sz w:val="24"/>
          <w:szCs w:val="24"/>
          <w:lang w:val="hy-AM" w:eastAsia="ru-RU"/>
        </w:rPr>
        <w:t>ջերմաստիճանային</w:t>
      </w:r>
      <w:r w:rsidRPr="00427A76">
        <w:rPr>
          <w:rFonts w:ascii="Cambria Math" w:hAnsi="GHEA Grapalat"/>
          <w:sz w:val="24"/>
          <w:szCs w:val="24"/>
          <w:lang w:val="hy-AM" w:eastAsia="ru-RU"/>
        </w:rPr>
        <w:t xml:space="preserve"> </w:t>
      </w:r>
      <w:r w:rsidRPr="00427A76">
        <w:rPr>
          <w:rFonts w:ascii="Cambria Math" w:hAnsi="GHEA Grapalat"/>
          <w:sz w:val="24"/>
          <w:szCs w:val="24"/>
          <w:lang w:val="hy-AM" w:eastAsia="ru-RU"/>
        </w:rPr>
        <w:t>ընդարձակման</w:t>
      </w:r>
      <w:r w:rsidRPr="00427A76">
        <w:rPr>
          <w:rFonts w:ascii="Cambria Math" w:hAnsi="GHEA Grapalat"/>
          <w:sz w:val="24"/>
          <w:szCs w:val="24"/>
          <w:lang w:val="hy-AM" w:eastAsia="ru-RU"/>
        </w:rPr>
        <w:t xml:space="preserve"> </w:t>
      </w:r>
      <w:r w:rsidRPr="00427A76">
        <w:rPr>
          <w:rFonts w:ascii="Cambria Math" w:hAnsi="GHEA Grapalat"/>
          <w:sz w:val="24"/>
          <w:szCs w:val="24"/>
          <w:lang w:val="hy-AM" w:eastAsia="ru-RU"/>
        </w:rPr>
        <w:t>գործակիցն</w:t>
      </w:r>
      <w:r w:rsidRPr="00427A76">
        <w:rPr>
          <w:rFonts w:ascii="Cambria Math" w:hAnsi="GHEA Grapalat"/>
          <w:sz w:val="24"/>
          <w:szCs w:val="24"/>
          <w:lang w:val="hy-AM" w:eastAsia="ru-RU"/>
        </w:rPr>
        <w:t xml:space="preserve"> </w:t>
      </w:r>
      <w:r w:rsidRPr="00427A76">
        <w:rPr>
          <w:rFonts w:ascii="Cambria Math" w:hAnsi="GHEA Grapalat"/>
          <w:sz w:val="24"/>
          <w:szCs w:val="24"/>
          <w:lang w:val="hy-AM" w:eastAsia="ru-RU"/>
        </w:rPr>
        <w:t>է</w:t>
      </w:r>
      <w:r w:rsidRPr="00427A76">
        <w:rPr>
          <w:rFonts w:ascii="Cambria Math" w:hAnsi="GHEA Grapalat"/>
          <w:sz w:val="24"/>
          <w:szCs w:val="24"/>
          <w:lang w:val="hy-AM" w:eastAsia="ru-RU"/>
        </w:rPr>
        <w:t xml:space="preserve">, </w:t>
      </w:r>
      <m:oMath>
        <m:r>
          <w:rPr>
            <w:rFonts w:ascii="Cambria Math" w:hAnsi="Cambria Math"/>
            <w:sz w:val="24"/>
            <w:szCs w:val="24"/>
            <w:lang w:val="hy-AM" w:eastAsia="ru-RU"/>
          </w:rPr>
          <m:t>α</m:t>
        </m:r>
        <m:r>
          <m:rPr>
            <m:sty m:val="p"/>
          </m:rPr>
          <w:rPr>
            <w:rFonts w:ascii="Cambria Math" w:hAnsi="Cambria Math"/>
            <w:sz w:val="24"/>
            <w:szCs w:val="24"/>
            <w:lang w:val="hy-AM" w:eastAsia="ru-RU"/>
          </w:rPr>
          <m:t>=</m:t>
        </m:r>
        <m:sSup>
          <m:sSupPr>
            <m:ctrlPr>
              <w:rPr>
                <w:rFonts w:ascii="Cambria Math" w:hAnsi="Cambria Math"/>
                <w:sz w:val="24"/>
                <w:szCs w:val="24"/>
                <w:lang w:val="hy-AM" w:eastAsia="ru-RU"/>
              </w:rPr>
            </m:ctrlPr>
          </m:sSupPr>
          <m:e>
            <m:r>
              <m:rPr>
                <m:sty m:val="p"/>
              </m:rPr>
              <w:rPr>
                <w:rFonts w:ascii="Cambria Math" w:hAnsi="Cambria Math"/>
                <w:sz w:val="24"/>
                <w:szCs w:val="24"/>
                <w:lang w:val="hy-AM" w:eastAsia="ru-RU"/>
              </w:rPr>
              <m:t>10</m:t>
            </m:r>
          </m:e>
          <m:sup>
            <m:r>
              <m:rPr>
                <m:sty m:val="p"/>
              </m:rPr>
              <w:rPr>
                <w:rFonts w:ascii="Cambria Math" w:hAnsi="Cambria Math"/>
                <w:sz w:val="24"/>
                <w:szCs w:val="24"/>
                <w:lang w:val="hy-AM" w:eastAsia="ru-RU"/>
              </w:rPr>
              <m:t>-5</m:t>
            </m:r>
          </m:sup>
        </m:sSup>
      </m:oMath>
      <w:r w:rsidRPr="00427A76">
        <w:rPr>
          <w:rFonts w:ascii="Cambria Math" w:hAnsi="GHEA Grapalat"/>
          <w:sz w:val="24"/>
          <w:szCs w:val="24"/>
          <w:lang w:val="hy-AM" w:eastAsia="ru-RU"/>
        </w:rPr>
        <w:t xml:space="preserve"> 1/</w:t>
      </w:r>
      <w:r w:rsidRPr="00427A76">
        <w:rPr>
          <w:rFonts w:ascii="Cambria Math" w:hAnsi="GHEA Grapalat"/>
          <w:sz w:val="24"/>
          <w:szCs w:val="24"/>
          <w:lang w:val="hy-AM" w:eastAsia="ru-RU"/>
        </w:rPr>
        <w:t>աստ</w:t>
      </w:r>
      <w:r w:rsidRPr="00427A76">
        <w:rPr>
          <w:rFonts w:ascii="Cambria Math" w:hAnsi="GHEA Grapalat"/>
          <w:sz w:val="24"/>
          <w:szCs w:val="24"/>
          <w:lang w:val="hy-AM" w:eastAsia="ru-RU"/>
        </w:rPr>
        <w:t>,</w:t>
      </w:r>
    </w:p>
    <w:p w14:paraId="2DEC7249" w14:textId="0A2E7D93" w:rsidR="008915D7" w:rsidRDefault="00427A76" w:rsidP="00F61A41">
      <w:pPr>
        <w:pStyle w:val="Title"/>
        <w:spacing w:line="360" w:lineRule="auto"/>
        <w:ind w:left="90" w:firstLine="540"/>
        <w:jc w:val="both"/>
        <w:rPr>
          <w:rFonts w:ascii="Cambria Math" w:hAnsi="GHEA Grapalat"/>
          <w:sz w:val="24"/>
          <w:szCs w:val="24"/>
          <w:lang w:val="hy-AM" w:eastAsia="ru-RU"/>
        </w:rPr>
      </w:pPr>
      <m:oMath>
        <m:r>
          <m:rPr>
            <m:sty m:val="p"/>
          </m:rPr>
          <w:rPr>
            <w:rFonts w:ascii="Cambria Math" w:hAnsi="Cambria Math"/>
            <w:sz w:val="24"/>
            <w:szCs w:val="24"/>
            <w:lang w:val="hy-AM" w:eastAsia="ru-RU"/>
          </w:rPr>
          <m:t>∆</m:t>
        </m:r>
        <m:sSub>
          <m:sSubPr>
            <m:ctrlPr>
              <w:rPr>
                <w:rFonts w:ascii="Cambria Math" w:hAnsi="Cambria Math"/>
                <w:sz w:val="24"/>
                <w:szCs w:val="24"/>
                <w:lang w:val="hy-AM" w:eastAsia="ru-RU"/>
              </w:rPr>
            </m:ctrlPr>
          </m:sSubPr>
          <m:e>
            <m:r>
              <w:rPr>
                <w:rFonts w:ascii="Cambria Math" w:hAnsi="Cambria Math"/>
                <w:sz w:val="24"/>
                <w:szCs w:val="24"/>
                <w:lang w:val="hy-AM" w:eastAsia="ru-RU"/>
              </w:rPr>
              <m:t>t</m:t>
            </m:r>
          </m:e>
          <m:sub>
            <m:r>
              <m:rPr>
                <m:sty m:val="p"/>
              </m:rPr>
              <w:rPr>
                <w:rFonts w:ascii="Cambria Math" w:hAnsi="Cambria Math"/>
                <w:sz w:val="24"/>
                <w:szCs w:val="24"/>
                <w:lang w:val="hy-AM" w:eastAsia="ru-RU"/>
              </w:rPr>
              <m:t xml:space="preserve">բ </m:t>
            </m:r>
          </m:sub>
        </m:sSub>
      </m:oMath>
      <w:r w:rsidR="00D964F8" w:rsidRPr="00427A76">
        <w:rPr>
          <w:rFonts w:ascii="Cambria Math" w:hAnsi="GHEA Grapalat"/>
          <w:sz w:val="24"/>
          <w:szCs w:val="24"/>
          <w:lang w:val="hy-AM" w:eastAsia="ru-RU"/>
        </w:rPr>
        <w:t>–</w:t>
      </w:r>
      <w:r w:rsidR="00D964F8" w:rsidRPr="00427A76">
        <w:rPr>
          <w:rFonts w:ascii="Cambria Math" w:hAnsi="GHEA Grapalat"/>
          <w:sz w:val="24"/>
          <w:szCs w:val="24"/>
          <w:lang w:val="hy-AM" w:eastAsia="ru-RU"/>
        </w:rPr>
        <w:t xml:space="preserve"> </w:t>
      </w:r>
      <w:r w:rsidR="008915D7" w:rsidRPr="00427A76">
        <w:rPr>
          <w:rFonts w:ascii="Cambria Math" w:hAnsi="GHEA Grapalat"/>
          <w:sz w:val="24"/>
          <w:szCs w:val="24"/>
          <w:lang w:val="hy-AM" w:eastAsia="ru-RU"/>
        </w:rPr>
        <w:t>սալի</w:t>
      </w:r>
      <w:r w:rsidR="008915D7" w:rsidRPr="00427A76">
        <w:rPr>
          <w:rFonts w:ascii="Cambria Math" w:hAnsi="GHEA Grapalat"/>
          <w:sz w:val="24"/>
          <w:szCs w:val="24"/>
          <w:lang w:val="hy-AM" w:eastAsia="ru-RU"/>
        </w:rPr>
        <w:t xml:space="preserve"> </w:t>
      </w:r>
      <w:r w:rsidR="008915D7" w:rsidRPr="00427A76">
        <w:rPr>
          <w:rFonts w:ascii="Cambria Math" w:hAnsi="GHEA Grapalat"/>
          <w:sz w:val="24"/>
          <w:szCs w:val="24"/>
          <w:lang w:val="hy-AM" w:eastAsia="ru-RU"/>
        </w:rPr>
        <w:t>հաստությամբ</w:t>
      </w:r>
      <w:r w:rsidR="008915D7" w:rsidRPr="00427A76">
        <w:rPr>
          <w:rFonts w:ascii="Cambria Math" w:hAnsi="GHEA Grapalat"/>
          <w:sz w:val="24"/>
          <w:szCs w:val="24"/>
          <w:lang w:val="hy-AM" w:eastAsia="ru-RU"/>
        </w:rPr>
        <w:t xml:space="preserve"> </w:t>
      </w:r>
      <w:r w:rsidR="008915D7" w:rsidRPr="00427A76">
        <w:rPr>
          <w:rFonts w:ascii="Cambria Math" w:hAnsi="GHEA Grapalat"/>
          <w:sz w:val="24"/>
          <w:szCs w:val="24"/>
          <w:lang w:val="hy-AM" w:eastAsia="ru-RU"/>
        </w:rPr>
        <w:t>ջերմաստիճանային</w:t>
      </w:r>
      <w:r w:rsidR="008915D7" w:rsidRPr="00427A76">
        <w:rPr>
          <w:rFonts w:ascii="Cambria Math" w:hAnsi="GHEA Grapalat"/>
          <w:sz w:val="24"/>
          <w:szCs w:val="24"/>
          <w:lang w:val="hy-AM" w:eastAsia="ru-RU"/>
        </w:rPr>
        <w:t xml:space="preserve"> </w:t>
      </w:r>
      <w:r w:rsidR="008915D7" w:rsidRPr="00427A76">
        <w:rPr>
          <w:rFonts w:ascii="Cambria Math" w:hAnsi="GHEA Grapalat"/>
          <w:sz w:val="24"/>
          <w:szCs w:val="24"/>
          <w:lang w:val="hy-AM" w:eastAsia="ru-RU"/>
        </w:rPr>
        <w:t>անկումն</w:t>
      </w:r>
      <w:r w:rsidR="008915D7" w:rsidRPr="00427A76">
        <w:rPr>
          <w:rFonts w:ascii="Cambria Math" w:hAnsi="GHEA Grapalat"/>
          <w:sz w:val="24"/>
          <w:szCs w:val="24"/>
          <w:lang w:val="hy-AM" w:eastAsia="ru-RU"/>
        </w:rPr>
        <w:t xml:space="preserve"> </w:t>
      </w:r>
      <w:r w:rsidR="008915D7" w:rsidRPr="00427A76">
        <w:rPr>
          <w:rFonts w:ascii="Cambria Math" w:hAnsi="GHEA Grapalat"/>
          <w:sz w:val="24"/>
          <w:szCs w:val="24"/>
          <w:lang w:val="hy-AM" w:eastAsia="ru-RU"/>
        </w:rPr>
        <w:t>է</w:t>
      </w:r>
      <w:r w:rsidR="008915D7" w:rsidRPr="00427A76">
        <w:rPr>
          <w:rFonts w:ascii="Cambria Math" w:hAnsi="GHEA Grapalat"/>
          <w:sz w:val="24"/>
          <w:szCs w:val="24"/>
          <w:lang w:val="hy-AM" w:eastAsia="ru-RU"/>
        </w:rPr>
        <w:t>, 0</w:t>
      </w:r>
      <w:r w:rsidR="008915D7" w:rsidRPr="00427A76">
        <w:rPr>
          <w:rFonts w:ascii="Cambria Math" w:hAnsi="GHEA Grapalat"/>
          <w:sz w:val="24"/>
          <w:szCs w:val="24"/>
          <w:lang w:val="hy-AM" w:eastAsia="ru-RU"/>
        </w:rPr>
        <w:t>С</w:t>
      </w:r>
      <w:r w:rsidR="008915D7" w:rsidRPr="00427A76">
        <w:rPr>
          <w:rFonts w:ascii="Cambria Math" w:hAnsi="GHEA Grapalat"/>
          <w:sz w:val="24"/>
          <w:szCs w:val="24"/>
          <w:lang w:val="hy-AM" w:eastAsia="ru-RU"/>
        </w:rPr>
        <w:t xml:space="preserve">, </w:t>
      </w:r>
      <w:r w:rsidR="008915D7" w:rsidRPr="00427A76">
        <w:rPr>
          <w:rFonts w:ascii="Cambria Math" w:hAnsi="GHEA Grapalat"/>
          <w:sz w:val="24"/>
          <w:szCs w:val="24"/>
          <w:lang w:val="hy-AM" w:eastAsia="ru-RU"/>
        </w:rPr>
        <w:t>որը</w:t>
      </w:r>
      <w:r w:rsidR="008915D7" w:rsidRPr="00427A76">
        <w:rPr>
          <w:rFonts w:ascii="Cambria Math" w:hAnsi="GHEA Grapalat"/>
          <w:sz w:val="24"/>
          <w:szCs w:val="24"/>
          <w:lang w:val="hy-AM" w:eastAsia="ru-RU"/>
        </w:rPr>
        <w:t xml:space="preserve"> </w:t>
      </w:r>
      <w:r w:rsidR="008915D7" w:rsidRPr="00427A76">
        <w:rPr>
          <w:rFonts w:ascii="Cambria Math" w:hAnsi="GHEA Grapalat"/>
          <w:sz w:val="24"/>
          <w:szCs w:val="24"/>
          <w:lang w:val="hy-AM" w:eastAsia="ru-RU"/>
        </w:rPr>
        <w:t>պետք</w:t>
      </w:r>
      <w:r w:rsidR="008915D7" w:rsidRPr="00427A76">
        <w:rPr>
          <w:rFonts w:ascii="Cambria Math" w:hAnsi="GHEA Grapalat"/>
          <w:sz w:val="24"/>
          <w:szCs w:val="24"/>
          <w:lang w:val="hy-AM" w:eastAsia="ru-RU"/>
        </w:rPr>
        <w:t xml:space="preserve"> </w:t>
      </w:r>
      <w:r w:rsidR="008915D7" w:rsidRPr="00427A76">
        <w:rPr>
          <w:rFonts w:ascii="Cambria Math" w:hAnsi="GHEA Grapalat"/>
          <w:sz w:val="24"/>
          <w:szCs w:val="24"/>
          <w:lang w:val="hy-AM" w:eastAsia="ru-RU"/>
        </w:rPr>
        <w:t>է</w:t>
      </w:r>
      <w:r w:rsidR="008915D7" w:rsidRPr="00427A76">
        <w:rPr>
          <w:rFonts w:ascii="Cambria Math" w:hAnsi="GHEA Grapalat"/>
          <w:sz w:val="24"/>
          <w:szCs w:val="24"/>
          <w:lang w:val="hy-AM" w:eastAsia="ru-RU"/>
        </w:rPr>
        <w:t xml:space="preserve"> </w:t>
      </w:r>
      <w:r w:rsidR="008915D7" w:rsidRPr="00427A76">
        <w:rPr>
          <w:rFonts w:ascii="Cambria Math" w:hAnsi="GHEA Grapalat"/>
          <w:sz w:val="24"/>
          <w:szCs w:val="24"/>
          <w:lang w:val="hy-AM" w:eastAsia="ru-RU"/>
        </w:rPr>
        <w:t>որոշել</w:t>
      </w:r>
      <w:r w:rsidR="008915D7" w:rsidRPr="00427A76">
        <w:rPr>
          <w:rFonts w:ascii="Cambria Math" w:hAnsi="GHEA Grapalat"/>
          <w:sz w:val="24"/>
          <w:szCs w:val="24"/>
          <w:lang w:val="hy-AM" w:eastAsia="ru-RU"/>
        </w:rPr>
        <w:t xml:space="preserve"> </w:t>
      </w:r>
      <w:r w:rsidR="008915D7" w:rsidRPr="00427A76">
        <w:rPr>
          <w:rFonts w:ascii="Cambria Math" w:hAnsi="GHEA Grapalat"/>
          <w:sz w:val="24"/>
          <w:szCs w:val="24"/>
          <w:lang w:val="hy-AM" w:eastAsia="ru-RU"/>
        </w:rPr>
        <w:t>հետևյալ</w:t>
      </w:r>
      <w:r w:rsidR="008915D7" w:rsidRPr="00427A76">
        <w:rPr>
          <w:rFonts w:ascii="Cambria Math" w:hAnsi="GHEA Grapalat"/>
          <w:sz w:val="24"/>
          <w:szCs w:val="24"/>
          <w:lang w:val="hy-AM" w:eastAsia="ru-RU"/>
        </w:rPr>
        <w:t xml:space="preserve"> </w:t>
      </w:r>
      <w:r w:rsidR="008915D7" w:rsidRPr="00427A76">
        <w:rPr>
          <w:rFonts w:ascii="Cambria Math" w:hAnsi="GHEA Grapalat"/>
          <w:sz w:val="24"/>
          <w:szCs w:val="24"/>
          <w:lang w:val="hy-AM" w:eastAsia="ru-RU"/>
        </w:rPr>
        <w:t>բանաձևով՝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427A76" w:rsidRPr="00400AC2" w14:paraId="29818BE8" w14:textId="77777777" w:rsidTr="000D5182">
        <w:tc>
          <w:tcPr>
            <w:tcW w:w="7791" w:type="dxa"/>
          </w:tcPr>
          <w:p w14:paraId="62E9144A" w14:textId="0528C366" w:rsidR="00427A76" w:rsidRPr="00F61A41" w:rsidRDefault="00E257DC" w:rsidP="00F61A41">
            <w:pPr>
              <w:pStyle w:val="Title"/>
              <w:spacing w:line="360" w:lineRule="auto"/>
              <w:ind w:left="90" w:firstLine="540"/>
              <w:rPr>
                <w:rFonts w:ascii="Cambria Math" w:hAnsi="GHEA Grapalat"/>
                <w:bCs/>
                <w:i/>
                <w:iCs/>
                <w:sz w:val="24"/>
                <w:szCs w:val="24"/>
                <w:lang w:val="hy-AM" w:eastAsia="ru-RU"/>
              </w:rPr>
            </w:pPr>
            <m:oMath>
              <m:r>
                <m:rPr>
                  <m:sty m:val="p"/>
                </m:rPr>
                <w:rPr>
                  <w:rFonts w:ascii="Cambria Math" w:hAnsi="Cambria Math"/>
                  <w:sz w:val="24"/>
                  <w:szCs w:val="24"/>
                  <w:lang w:eastAsia="ru-RU"/>
                </w:rPr>
                <m:t>∆</m:t>
              </m:r>
              <m:sSub>
                <m:sSubPr>
                  <m:ctrlPr>
                    <w:rPr>
                      <w:rFonts w:ascii="Cambria Math" w:hAnsi="Cambria Math"/>
                      <w:bCs/>
                      <w:sz w:val="24"/>
                      <w:szCs w:val="24"/>
                      <w:lang w:eastAsia="ru-RU"/>
                    </w:rPr>
                  </m:ctrlPr>
                </m:sSubPr>
                <m:e>
                  <m:r>
                    <w:rPr>
                      <w:rFonts w:ascii="Cambria Math" w:hAnsi="Cambria Math"/>
                      <w:sz w:val="24"/>
                      <w:szCs w:val="24"/>
                      <w:lang w:eastAsia="ru-RU"/>
                    </w:rPr>
                    <m:t>t</m:t>
                  </m:r>
                </m:e>
                <m:sub>
                  <m:r>
                    <m:rPr>
                      <m:sty m:val="p"/>
                    </m:rPr>
                    <w:rPr>
                      <w:rFonts w:ascii="Cambria Math" w:hAnsi="Cambria Math"/>
                      <w:sz w:val="24"/>
                      <w:szCs w:val="24"/>
                      <w:lang w:eastAsia="ru-RU"/>
                    </w:rPr>
                    <m:t>բ</m:t>
                  </m:r>
                </m:sub>
              </m:sSub>
              <m:r>
                <m:rPr>
                  <m:sty m:val="p"/>
                </m:rPr>
                <w:rPr>
                  <w:rFonts w:ascii="Cambria Math" w:hAnsi="Cambria Math"/>
                  <w:sz w:val="24"/>
                  <w:szCs w:val="24"/>
                  <w:lang w:eastAsia="ru-RU"/>
                </w:rPr>
                <m:t xml:space="preserve"> =</m:t>
              </m:r>
              <m:sSub>
                <m:sSubPr>
                  <m:ctrlPr>
                    <w:rPr>
                      <w:rFonts w:ascii="Cambria Math" w:hAnsi="Cambria Math"/>
                      <w:bCs/>
                      <w:sz w:val="24"/>
                      <w:szCs w:val="24"/>
                      <w:lang w:eastAsia="ru-RU"/>
                    </w:rPr>
                  </m:ctrlPr>
                </m:sSubPr>
                <m:e>
                  <m:r>
                    <w:rPr>
                      <w:rFonts w:ascii="Cambria Math" w:hAnsi="Cambria Math"/>
                      <w:sz w:val="24"/>
                      <w:szCs w:val="24"/>
                      <w:lang w:eastAsia="ru-RU"/>
                    </w:rPr>
                    <m:t>A</m:t>
                  </m:r>
                </m:e>
                <m:sub>
                  <m:r>
                    <m:rPr>
                      <m:sty m:val="p"/>
                    </m:rPr>
                    <w:rPr>
                      <w:rFonts w:ascii="Cambria Math" w:hAnsi="Cambria Math"/>
                      <w:sz w:val="24"/>
                      <w:szCs w:val="24"/>
                      <w:lang w:eastAsia="ru-RU"/>
                    </w:rPr>
                    <m:t>n</m:t>
                  </m:r>
                </m:sub>
              </m:sSub>
              <m:sSup>
                <m:sSupPr>
                  <m:ctrlPr>
                    <w:rPr>
                      <w:rFonts w:ascii="Cambria Math" w:hAnsi="Cambria Math"/>
                      <w:bCs/>
                      <w:sz w:val="24"/>
                      <w:szCs w:val="24"/>
                      <w:lang w:eastAsia="ru-RU"/>
                    </w:rPr>
                  </m:ctrlPr>
                </m:sSupPr>
                <m:e>
                  <m:r>
                    <w:rPr>
                      <w:rFonts w:ascii="Cambria Math" w:hAnsi="Cambria Math"/>
                      <w:sz w:val="24"/>
                      <w:szCs w:val="24"/>
                      <w:lang w:eastAsia="ru-RU"/>
                    </w:rPr>
                    <m:t>e</m:t>
                  </m:r>
                </m:e>
                <m:sup>
                  <m:r>
                    <w:rPr>
                      <w:rFonts w:ascii="Cambria Math" w:hAnsi="Cambria Math"/>
                      <w:sz w:val="24"/>
                      <w:szCs w:val="24"/>
                      <w:lang w:eastAsia="ru-RU"/>
                    </w:rPr>
                    <m:t>θ</m:t>
                  </m:r>
                </m:sup>
              </m:sSup>
              <m:d>
                <m:dPr>
                  <m:ctrlPr>
                    <w:rPr>
                      <w:rFonts w:ascii="Cambria Math" w:hAnsi="Cambria Math"/>
                      <w:sz w:val="24"/>
                      <w:szCs w:val="24"/>
                      <w:lang w:eastAsia="ru-RU"/>
                    </w:rPr>
                  </m:ctrlPr>
                </m:dPr>
                <m:e>
                  <m:r>
                    <m:rPr>
                      <m:sty m:val="p"/>
                    </m:rPr>
                    <w:rPr>
                      <w:rFonts w:ascii="Cambria Math" w:hAnsi="Cambria Math"/>
                      <w:sz w:val="24"/>
                      <w:szCs w:val="24"/>
                      <w:lang w:eastAsia="ru-RU"/>
                    </w:rPr>
                    <m:t>1-</m:t>
                  </m:r>
                  <m:sSup>
                    <m:sSupPr>
                      <m:ctrlPr>
                        <w:rPr>
                          <w:rFonts w:ascii="Cambria Math" w:hAnsi="Cambria Math"/>
                          <w:bCs/>
                          <w:sz w:val="24"/>
                          <w:szCs w:val="24"/>
                          <w:lang w:eastAsia="ru-RU"/>
                        </w:rPr>
                      </m:ctrlPr>
                    </m:sSupPr>
                    <m:e>
                      <m:r>
                        <w:rPr>
                          <w:rFonts w:ascii="Cambria Math" w:hAnsi="Cambria Math"/>
                          <w:sz w:val="24"/>
                          <w:szCs w:val="24"/>
                          <w:lang w:eastAsia="ru-RU"/>
                        </w:rPr>
                        <m:t>e</m:t>
                      </m:r>
                    </m:e>
                    <m:sup>
                      <m:r>
                        <w:rPr>
                          <w:rFonts w:ascii="Cambria Math" w:hAnsi="Cambria Math"/>
                          <w:sz w:val="24"/>
                          <w:szCs w:val="24"/>
                          <w:lang w:eastAsia="ru-RU"/>
                        </w:rPr>
                        <m:t>ϑ</m:t>
                      </m:r>
                    </m:sup>
                  </m:sSup>
                </m:e>
              </m:d>
            </m:oMath>
            <w:r w:rsidR="00427A76" w:rsidRPr="00F61A41">
              <w:rPr>
                <w:bCs/>
                <w:sz w:val="24"/>
                <w:szCs w:val="24"/>
                <w:lang w:eastAsia="ru-RU"/>
              </w:rPr>
              <w:t xml:space="preserve">                  </w:t>
            </w:r>
            <w:r w:rsidR="00427A76" w:rsidRPr="00F61A41">
              <w:rPr>
                <w:bCs/>
                <w:sz w:val="24"/>
                <w:szCs w:val="24"/>
              </w:rPr>
              <w:t xml:space="preserve">         </w:t>
            </w:r>
          </w:p>
        </w:tc>
        <w:tc>
          <w:tcPr>
            <w:tcW w:w="1838" w:type="dxa"/>
            <w:vAlign w:val="center"/>
          </w:tcPr>
          <w:p w14:paraId="22BC3673" w14:textId="77777777" w:rsidR="00427A76" w:rsidRPr="00400AC2" w:rsidRDefault="00427A76" w:rsidP="00F61A41">
            <w:pPr>
              <w:pStyle w:val="a0"/>
              <w:spacing w:line="360" w:lineRule="auto"/>
              <w:ind w:left="90" w:firstLine="540"/>
              <w:jc w:val="center"/>
              <w:rPr>
                <w:b w:val="0"/>
                <w:bCs w:val="0"/>
                <w:color w:val="auto"/>
                <w:sz w:val="24"/>
                <w:lang w:val="ru-RU"/>
              </w:rPr>
            </w:pPr>
            <w:r w:rsidRPr="00400AC2">
              <w:rPr>
                <w:b w:val="0"/>
                <w:bCs w:val="0"/>
                <w:color w:val="auto"/>
                <w:sz w:val="24"/>
              </w:rPr>
              <w:t>(</w:t>
            </w:r>
            <w:r>
              <w:rPr>
                <w:b w:val="0"/>
                <w:bCs w:val="0"/>
                <w:color w:val="auto"/>
                <w:sz w:val="24"/>
                <w:lang w:val="en-US"/>
              </w:rPr>
              <w:t>35</w:t>
            </w:r>
            <w:r w:rsidRPr="00400AC2">
              <w:rPr>
                <w:b w:val="0"/>
                <w:bCs w:val="0"/>
                <w:color w:val="auto"/>
                <w:sz w:val="24"/>
              </w:rPr>
              <w:t>)</w:t>
            </w:r>
          </w:p>
        </w:tc>
      </w:tr>
    </w:tbl>
    <w:p w14:paraId="69E10A9C" w14:textId="597E2258" w:rsidR="00F03489" w:rsidRPr="00AF558F" w:rsidRDefault="00000000" w:rsidP="00F61A41">
      <w:pPr>
        <w:pStyle w:val="Title"/>
        <w:spacing w:line="360" w:lineRule="auto"/>
        <w:ind w:left="90" w:firstLine="540"/>
        <w:jc w:val="both"/>
        <w:rPr>
          <w:rFonts w:ascii="GHEA Grapalat" w:hAnsi="GHEA Grapalat"/>
          <w:sz w:val="24"/>
          <w:lang w:val="hy-AM"/>
        </w:rPr>
      </w:pPr>
      <m:oMath>
        <m:sSub>
          <m:sSubPr>
            <m:ctrlPr>
              <w:rPr>
                <w:rFonts w:ascii="Cambria Math" w:hAnsi="Cambria Math"/>
                <w:bCs/>
                <w:sz w:val="24"/>
                <w:szCs w:val="24"/>
                <w:lang w:eastAsia="ru-RU"/>
              </w:rPr>
            </m:ctrlPr>
          </m:sSubPr>
          <m:e>
            <m:r>
              <w:rPr>
                <w:rFonts w:ascii="Cambria Math" w:hAnsi="Cambria Math"/>
                <w:sz w:val="24"/>
                <w:szCs w:val="24"/>
                <w:lang w:val="hy-AM" w:eastAsia="ru-RU"/>
              </w:rPr>
              <m:t>A</m:t>
            </m:r>
          </m:e>
          <m:sub>
            <m:r>
              <m:rPr>
                <m:sty m:val="p"/>
              </m:rPr>
              <w:rPr>
                <w:rFonts w:ascii="Cambria Math" w:hAnsi="Cambria Math"/>
                <w:sz w:val="24"/>
                <w:szCs w:val="24"/>
                <w:lang w:val="hy-AM" w:eastAsia="ru-RU"/>
              </w:rPr>
              <m:t>n</m:t>
            </m:r>
          </m:sub>
        </m:sSub>
      </m:oMath>
      <w:r w:rsidR="00024625" w:rsidRPr="00427A76">
        <w:rPr>
          <w:rFonts w:ascii="GHEA Grapalat" w:hAnsi="GHEA Grapalat"/>
          <w:bCs/>
          <w:sz w:val="24"/>
          <w:lang w:val="hy-AM"/>
        </w:rPr>
        <w:t>–</w:t>
      </w:r>
      <w:r w:rsidR="00024625" w:rsidRPr="00AF558F">
        <w:rPr>
          <w:rFonts w:ascii="GHEA Grapalat" w:hAnsi="GHEA Grapalat"/>
          <w:sz w:val="24"/>
          <w:lang w:val="hy-AM"/>
        </w:rPr>
        <w:t>ը</w:t>
      </w:r>
      <w:r w:rsidR="00807596">
        <w:rPr>
          <w:rFonts w:ascii="GHEA Grapalat" w:hAnsi="GHEA Grapalat"/>
          <w:sz w:val="24"/>
          <w:lang w:val="hy-AM"/>
        </w:rPr>
        <w:t xml:space="preserve"> </w:t>
      </w:r>
      <w:r w:rsidR="00697443" w:rsidRPr="00427A76">
        <w:rPr>
          <w:rFonts w:ascii="Cambria Math" w:hAnsi="GHEA Grapalat"/>
          <w:sz w:val="24"/>
          <w:szCs w:val="24"/>
          <w:lang w:val="hy-AM" w:eastAsia="ru-RU"/>
        </w:rPr>
        <w:t>ասֆալտբետոն</w:t>
      </w:r>
      <w:r w:rsidR="00BC0DC3">
        <w:rPr>
          <w:rFonts w:ascii="Cambria Math" w:hAnsi="GHEA Grapalat"/>
          <w:sz w:val="24"/>
          <w:szCs w:val="24"/>
          <w:lang w:val="hy-AM" w:eastAsia="ru-RU"/>
        </w:rPr>
        <w:t>ե</w:t>
      </w:r>
      <w:r w:rsidR="00697443" w:rsidRPr="00AF558F">
        <w:rPr>
          <w:rFonts w:ascii="GHEA Grapalat" w:hAnsi="GHEA Grapalat"/>
          <w:sz w:val="24"/>
          <w:lang w:val="hy-AM"/>
        </w:rPr>
        <w:t xml:space="preserve"> ծածկի մակերևույթի վրա օրվա ընթացքում դիտվող </w:t>
      </w:r>
      <w:r w:rsidR="00024625" w:rsidRPr="00AF558F">
        <w:rPr>
          <w:rFonts w:ascii="GHEA Grapalat" w:hAnsi="GHEA Grapalat"/>
          <w:sz w:val="24"/>
          <w:lang w:val="hy-AM"/>
        </w:rPr>
        <w:t xml:space="preserve">ջերմաստիճանային </w:t>
      </w:r>
      <w:r w:rsidR="00697443" w:rsidRPr="00AF558F">
        <w:rPr>
          <w:rFonts w:ascii="GHEA Grapalat" w:hAnsi="GHEA Grapalat"/>
          <w:sz w:val="24"/>
          <w:lang w:val="hy-AM"/>
        </w:rPr>
        <w:t>տարբերությունն է, որը</w:t>
      </w:r>
      <w:r w:rsidR="00F03489" w:rsidRPr="00AF558F">
        <w:rPr>
          <w:rFonts w:ascii="GHEA Grapalat" w:hAnsi="GHEA Grapalat"/>
          <w:sz w:val="24"/>
          <w:lang w:val="hy-AM"/>
        </w:rPr>
        <w:t xml:space="preserve"> պետք է ընդունել </w:t>
      </w:r>
      <w:r w:rsidR="000D57E1" w:rsidRPr="00AF558F">
        <w:rPr>
          <w:rFonts w:ascii="GHEA Grapalat" w:hAnsi="GHEA Grapalat"/>
          <w:sz w:val="24"/>
          <w:lang w:val="hy-AM"/>
        </w:rPr>
        <w:t>ՀՀ քաղաքաշինության կոմիտեի նախագահի 2022 թվականի դեկտեմբերի 12-ի N</w:t>
      </w:r>
      <w:r w:rsidR="00BC0DC3">
        <w:rPr>
          <w:rFonts w:ascii="GHEA Grapalat" w:hAnsi="GHEA Grapalat"/>
          <w:sz w:val="24"/>
          <w:lang w:val="hy-AM"/>
        </w:rPr>
        <w:t xml:space="preserve"> </w:t>
      </w:r>
      <w:r w:rsidR="000D57E1" w:rsidRPr="00AF558F">
        <w:rPr>
          <w:rFonts w:ascii="GHEA Grapalat" w:hAnsi="GHEA Grapalat"/>
          <w:sz w:val="24"/>
          <w:lang w:val="hy-AM"/>
        </w:rPr>
        <w:t xml:space="preserve">28-Ն հրամանով հաստատված ՀՀՇՆ 32-01-2022-ի </w:t>
      </w:r>
      <w:r w:rsidR="00351450">
        <w:rPr>
          <w:rFonts w:ascii="GHEA Grapalat" w:hAnsi="GHEA Grapalat"/>
          <w:sz w:val="24"/>
          <w:lang w:val="hy-AM"/>
        </w:rPr>
        <w:t>«</w:t>
      </w:r>
      <w:r w:rsidR="000D57E1" w:rsidRPr="00AF558F">
        <w:rPr>
          <w:rFonts w:ascii="GHEA Grapalat" w:hAnsi="GHEA Grapalat"/>
          <w:sz w:val="24"/>
          <w:lang w:val="hy-AM"/>
        </w:rPr>
        <w:t>Ավտոմոբիլային ճանապարհներ</w:t>
      </w:r>
      <w:r w:rsidR="00351450">
        <w:rPr>
          <w:rFonts w:ascii="GHEA Grapalat" w:hAnsi="GHEA Grapalat"/>
          <w:sz w:val="24"/>
          <w:lang w:val="hy-AM"/>
        </w:rPr>
        <w:t>»</w:t>
      </w:r>
      <w:r w:rsidR="000D57E1" w:rsidRPr="00AF558F">
        <w:rPr>
          <w:rFonts w:ascii="GHEA Grapalat" w:hAnsi="GHEA Grapalat"/>
          <w:sz w:val="24"/>
          <w:lang w:val="hy-AM"/>
        </w:rPr>
        <w:t xml:space="preserve"> </w:t>
      </w:r>
      <w:r w:rsidR="00BC0DC3" w:rsidRPr="00A2316A">
        <w:rPr>
          <w:rFonts w:ascii="GHEA Grapalat" w:hAnsi="GHEA Grapalat"/>
          <w:sz w:val="24"/>
          <w:lang w:val="hy-AM"/>
        </w:rPr>
        <w:t xml:space="preserve">շինարարական </w:t>
      </w:r>
      <w:r w:rsidR="000D57E1" w:rsidRPr="00A2316A">
        <w:rPr>
          <w:rFonts w:ascii="GHEA Grapalat" w:hAnsi="GHEA Grapalat"/>
          <w:sz w:val="24"/>
          <w:lang w:val="hy-AM"/>
        </w:rPr>
        <w:t>նորմերի 418</w:t>
      </w:r>
      <w:r w:rsidR="00BC0DC3" w:rsidRPr="00A2316A">
        <w:rPr>
          <w:rFonts w:ascii="GHEA Grapalat" w:hAnsi="GHEA Grapalat"/>
          <w:sz w:val="24"/>
          <w:lang w:val="hy-AM"/>
        </w:rPr>
        <w:t>-րդ</w:t>
      </w:r>
      <w:r w:rsidR="000D57E1" w:rsidRPr="00A2316A">
        <w:rPr>
          <w:rFonts w:ascii="GHEA Grapalat" w:hAnsi="GHEA Grapalat"/>
          <w:sz w:val="24"/>
          <w:lang w:val="hy-AM"/>
        </w:rPr>
        <w:t xml:space="preserve"> կետով</w:t>
      </w:r>
      <w:r w:rsidR="000D57E1" w:rsidRPr="00AF558F">
        <w:rPr>
          <w:rFonts w:ascii="GHEA Grapalat" w:hAnsi="GHEA Grapalat"/>
          <w:sz w:val="24"/>
          <w:lang w:val="hy-AM"/>
        </w:rPr>
        <w:t xml:space="preserve"> որոշվող </w:t>
      </w:r>
      <w:r w:rsidR="00BC0DC3">
        <w:rPr>
          <w:rFonts w:ascii="GHEA Grapalat" w:hAnsi="GHEA Grapalat"/>
          <w:sz w:val="24"/>
          <w:lang w:val="hy-AM"/>
        </w:rPr>
        <w:t xml:space="preserve">               </w:t>
      </w:r>
      <w:r w:rsidR="000D57E1" w:rsidRPr="00AF558F">
        <w:rPr>
          <w:rFonts w:ascii="GHEA Grapalat" w:hAnsi="GHEA Grapalat"/>
          <w:sz w:val="24"/>
          <w:lang w:val="hy-AM"/>
        </w:rPr>
        <w:t xml:space="preserve">I և II ճանապարհակլիմայական շրջաններում </w:t>
      </w:r>
      <w:r w:rsidR="00F03489" w:rsidRPr="00AF558F">
        <w:rPr>
          <w:rFonts w:ascii="GHEA Grapalat" w:hAnsi="GHEA Grapalat"/>
          <w:sz w:val="24"/>
          <w:lang w:val="hy-AM"/>
        </w:rPr>
        <w:t>20</w:t>
      </w:r>
      <w:r w:rsidR="00F03489" w:rsidRPr="00AF558F">
        <w:rPr>
          <w:rFonts w:ascii="GHEA Grapalat" w:hAnsi="GHEA Grapalat"/>
          <w:sz w:val="24"/>
          <w:vertAlign w:val="superscript"/>
          <w:lang w:val="hy-AM"/>
        </w:rPr>
        <w:t>0</w:t>
      </w:r>
      <w:r w:rsidR="00F03489" w:rsidRPr="00AF558F">
        <w:rPr>
          <w:rFonts w:ascii="GHEA Grapalat" w:hAnsi="GHEA Grapalat"/>
          <w:sz w:val="24"/>
          <w:lang w:val="hy-AM"/>
        </w:rPr>
        <w:t>С,</w:t>
      </w:r>
      <w:r w:rsidR="000D57E1" w:rsidRPr="00AF558F">
        <w:rPr>
          <w:rFonts w:ascii="GHEA Grapalat" w:hAnsi="GHEA Grapalat"/>
          <w:sz w:val="24"/>
          <w:lang w:val="hy-AM"/>
        </w:rPr>
        <w:t xml:space="preserve"> III և IV  ճանապարհակլիմայական շրջաններում՝ 22</w:t>
      </w:r>
      <w:r w:rsidR="000D57E1" w:rsidRPr="00AF558F">
        <w:rPr>
          <w:rFonts w:ascii="GHEA Grapalat" w:hAnsi="GHEA Grapalat"/>
          <w:sz w:val="24"/>
          <w:vertAlign w:val="superscript"/>
          <w:lang w:val="hy-AM"/>
        </w:rPr>
        <w:t>0</w:t>
      </w:r>
      <w:r w:rsidR="000D57E1" w:rsidRPr="00AF558F">
        <w:rPr>
          <w:rFonts w:ascii="GHEA Grapalat" w:hAnsi="GHEA Grapalat"/>
          <w:sz w:val="24"/>
          <w:lang w:val="hy-AM"/>
        </w:rPr>
        <w:t>С,</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427A76" w:rsidRPr="00400AC2" w14:paraId="0C3EA347" w14:textId="77777777" w:rsidTr="000D5182">
        <w:tc>
          <w:tcPr>
            <w:tcW w:w="7791" w:type="dxa"/>
          </w:tcPr>
          <w:p w14:paraId="7960FFE0" w14:textId="5FB3323E" w:rsidR="00427A76" w:rsidRPr="00AC4782" w:rsidRDefault="00427A76" w:rsidP="005C46AE">
            <w:pPr>
              <w:pStyle w:val="Title"/>
              <w:spacing w:line="360" w:lineRule="auto"/>
              <w:ind w:left="915" w:hanging="207"/>
              <w:rPr>
                <w:rFonts w:ascii="Cambria Math" w:hAnsi="GHEA Grapalat"/>
                <w:bCs/>
                <w:i/>
                <w:iCs/>
                <w:sz w:val="24"/>
                <w:szCs w:val="24"/>
                <w:lang w:val="hy-AM" w:eastAsia="ru-RU"/>
              </w:rPr>
            </w:pPr>
            <m:oMath>
              <m:r>
                <m:rPr>
                  <m:sty m:val="p"/>
                </m:rPr>
                <w:rPr>
                  <w:rFonts w:ascii="Cambria Math" w:hAnsi="Cambria Math"/>
                  <w:sz w:val="24"/>
                  <w:szCs w:val="24"/>
                  <w:lang w:val="ru-RU" w:eastAsia="ru-RU"/>
                </w:rPr>
                <m:t xml:space="preserve"> </m:t>
              </m:r>
              <m:r>
                <w:rPr>
                  <w:rFonts w:ascii="Cambria Math" w:hAnsi="Cambria Math"/>
                  <w:sz w:val="24"/>
                  <w:szCs w:val="24"/>
                  <w:lang w:eastAsia="ru-RU"/>
                </w:rPr>
                <m:t>θ</m:t>
              </m:r>
              <m:r>
                <m:rPr>
                  <m:sty m:val="p"/>
                </m:rPr>
                <w:rPr>
                  <w:rFonts w:ascii="Cambria Math" w:hAnsi="Cambria Math"/>
                  <w:sz w:val="24"/>
                  <w:szCs w:val="24"/>
                  <w:lang w:eastAsia="ru-RU"/>
                </w:rPr>
                <m:t>=</m:t>
              </m:r>
              <m:rad>
                <m:radPr>
                  <m:ctrlPr>
                    <w:rPr>
                      <w:rFonts w:ascii="Cambria Math" w:hAnsi="Cambria Math"/>
                      <w:bCs/>
                      <w:sz w:val="24"/>
                      <w:szCs w:val="24"/>
                      <w:lang w:eastAsia="ru-RU"/>
                    </w:rPr>
                  </m:ctrlPr>
                </m:radPr>
                <m:deg>
                  <m:r>
                    <w:rPr>
                      <w:rFonts w:ascii="Cambria Math" w:hAnsi="Cambria Math"/>
                      <w:sz w:val="24"/>
                      <w:szCs w:val="24"/>
                      <w:lang w:eastAsia="ru-RU"/>
                    </w:rPr>
                    <m:t>-</m:t>
                  </m:r>
                  <m:sSub>
                    <m:sSubPr>
                      <m:ctrlPr>
                        <w:rPr>
                          <w:rFonts w:ascii="Cambria Math" w:hAnsi="Cambria Math"/>
                          <w:bCs/>
                          <w:i/>
                          <w:sz w:val="24"/>
                          <w:szCs w:val="24"/>
                          <w:lang w:eastAsia="ru-RU"/>
                        </w:rPr>
                      </m:ctrlPr>
                    </m:sSubPr>
                    <m:e>
                      <m:r>
                        <w:rPr>
                          <w:rFonts w:ascii="Cambria Math" w:hAnsi="Cambria Math"/>
                          <w:sz w:val="24"/>
                          <w:szCs w:val="24"/>
                          <w:lang w:eastAsia="ru-RU"/>
                        </w:rPr>
                        <m:t>h</m:t>
                      </m:r>
                    </m:e>
                    <m:sub>
                      <m:r>
                        <w:rPr>
                          <w:rFonts w:ascii="Cambria Math" w:hAnsi="Cambria Math"/>
                          <w:sz w:val="24"/>
                          <w:szCs w:val="24"/>
                          <w:lang w:eastAsia="ru-RU"/>
                        </w:rPr>
                        <m:t>ա</m:t>
                      </m:r>
                    </m:sub>
                  </m:sSub>
                </m:deg>
                <m:e>
                  <m:f>
                    <m:fPr>
                      <m:ctrlPr>
                        <w:rPr>
                          <w:rFonts w:ascii="Cambria Math" w:hAnsi="Cambria Math"/>
                          <w:i/>
                          <w:sz w:val="24"/>
                          <w:szCs w:val="24"/>
                          <w:lang w:eastAsia="ru-RU"/>
                        </w:rPr>
                      </m:ctrlPr>
                    </m:fPr>
                    <m:num>
                      <m:r>
                        <w:rPr>
                          <w:rFonts w:ascii="Cambria Math" w:hAnsi="Cambria Math"/>
                          <w:sz w:val="24"/>
                          <w:szCs w:val="24"/>
                          <w:lang w:eastAsia="ru-RU"/>
                        </w:rPr>
                        <m:t>ω</m:t>
                      </m:r>
                    </m:num>
                    <m:den>
                      <m:r>
                        <w:rPr>
                          <w:rFonts w:ascii="Cambria Math" w:hAnsi="Cambria Math"/>
                          <w:sz w:val="24"/>
                          <w:szCs w:val="24"/>
                          <w:lang w:eastAsia="ru-RU"/>
                        </w:rPr>
                        <m:t>2∙</m:t>
                      </m:r>
                      <m:sSub>
                        <m:sSubPr>
                          <m:ctrlPr>
                            <w:rPr>
                              <w:rFonts w:ascii="Cambria Math" w:hAnsi="Cambria Math"/>
                              <w:bCs/>
                              <w:i/>
                              <w:sz w:val="24"/>
                              <w:szCs w:val="24"/>
                              <w:lang w:eastAsia="ru-RU"/>
                            </w:rPr>
                          </m:ctrlPr>
                        </m:sSubPr>
                        <m:e>
                          <m:r>
                            <w:rPr>
                              <w:rFonts w:ascii="Cambria Math" w:hAnsi="Cambria Math"/>
                              <w:sz w:val="24"/>
                              <w:szCs w:val="24"/>
                              <w:lang w:eastAsia="ru-RU"/>
                            </w:rPr>
                            <m:t>a</m:t>
                          </m:r>
                        </m:e>
                        <m:sub>
                          <m:r>
                            <w:rPr>
                              <w:rFonts w:ascii="Cambria Math" w:hAnsi="Cambria Math"/>
                              <w:sz w:val="24"/>
                              <w:szCs w:val="24"/>
                              <w:lang w:eastAsia="ru-RU"/>
                            </w:rPr>
                            <m:t>tա</m:t>
                          </m:r>
                        </m:sub>
                      </m:sSub>
                    </m:den>
                  </m:f>
                </m:e>
              </m:rad>
            </m:oMath>
            <w:r w:rsidRPr="00AC4782">
              <w:rPr>
                <w:bCs/>
                <w:sz w:val="24"/>
                <w:szCs w:val="24"/>
                <w:lang w:eastAsia="ru-RU"/>
              </w:rPr>
              <w:t xml:space="preserve">                  </w:t>
            </w:r>
            <w:r w:rsidRPr="00AC4782">
              <w:rPr>
                <w:bCs/>
                <w:sz w:val="24"/>
                <w:szCs w:val="24"/>
              </w:rPr>
              <w:t xml:space="preserve">         </w:t>
            </w:r>
          </w:p>
        </w:tc>
        <w:tc>
          <w:tcPr>
            <w:tcW w:w="1838" w:type="dxa"/>
            <w:vAlign w:val="center"/>
          </w:tcPr>
          <w:p w14:paraId="19452239" w14:textId="77777777" w:rsidR="00427A76" w:rsidRPr="00400AC2" w:rsidRDefault="00427A76"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lang w:val="en-US"/>
              </w:rPr>
              <w:t>36</w:t>
            </w:r>
            <w:r w:rsidRPr="00400AC2">
              <w:rPr>
                <w:b w:val="0"/>
                <w:bCs w:val="0"/>
                <w:color w:val="auto"/>
                <w:sz w:val="24"/>
              </w:rPr>
              <w:t>)</w:t>
            </w:r>
          </w:p>
        </w:tc>
      </w:tr>
      <w:tr w:rsidR="00427A76" w:rsidRPr="00400AC2" w14:paraId="05264A88" w14:textId="77777777" w:rsidTr="000D5182">
        <w:tc>
          <w:tcPr>
            <w:tcW w:w="7791" w:type="dxa"/>
          </w:tcPr>
          <w:p w14:paraId="5A0A819B" w14:textId="0D765CEC" w:rsidR="00427A76" w:rsidRPr="00AC4782" w:rsidRDefault="00427A76" w:rsidP="005C46AE">
            <w:pPr>
              <w:pStyle w:val="Title"/>
              <w:spacing w:line="360" w:lineRule="auto"/>
              <w:ind w:left="915" w:hanging="207"/>
              <w:rPr>
                <w:rFonts w:ascii="GHEA Grapalat" w:eastAsia="Calibri" w:hAnsi="GHEA Grapalat"/>
                <w:bCs/>
                <w:sz w:val="24"/>
                <w:szCs w:val="24"/>
                <w:lang w:eastAsia="ru-RU"/>
              </w:rPr>
            </w:pPr>
            <m:oMath>
              <m:r>
                <w:rPr>
                  <w:rFonts w:ascii="Cambria Math" w:hAnsi="Cambria Math"/>
                  <w:sz w:val="24"/>
                  <w:szCs w:val="24"/>
                  <w:lang w:eastAsia="ru-RU"/>
                </w:rPr>
                <m:t>ϑ</m:t>
              </m:r>
              <m:r>
                <m:rPr>
                  <m:sty m:val="p"/>
                </m:rPr>
                <w:rPr>
                  <w:rFonts w:ascii="Cambria Math" w:hAnsi="Cambria Math"/>
                  <w:sz w:val="24"/>
                  <w:szCs w:val="24"/>
                  <w:lang w:eastAsia="ru-RU"/>
                </w:rPr>
                <m:t>=</m:t>
              </m:r>
              <m:rad>
                <m:radPr>
                  <m:ctrlPr>
                    <w:rPr>
                      <w:rFonts w:ascii="Cambria Math" w:hAnsi="Cambria Math"/>
                      <w:bCs/>
                      <w:sz w:val="24"/>
                      <w:szCs w:val="24"/>
                      <w:lang w:eastAsia="ru-RU"/>
                    </w:rPr>
                  </m:ctrlPr>
                </m:radPr>
                <m:deg>
                  <m:r>
                    <w:rPr>
                      <w:rFonts w:ascii="Cambria Math" w:hAnsi="Cambria Math"/>
                      <w:sz w:val="24"/>
                      <w:szCs w:val="24"/>
                      <w:lang w:eastAsia="ru-RU"/>
                    </w:rPr>
                    <m:t>-</m:t>
                  </m:r>
                  <m:sSub>
                    <m:sSubPr>
                      <m:ctrlPr>
                        <w:rPr>
                          <w:rFonts w:ascii="Cambria Math" w:hAnsi="Cambria Math"/>
                          <w:bCs/>
                          <w:i/>
                          <w:sz w:val="24"/>
                          <w:szCs w:val="24"/>
                          <w:lang w:eastAsia="ru-RU"/>
                        </w:rPr>
                      </m:ctrlPr>
                    </m:sSubPr>
                    <m:e>
                      <m:r>
                        <w:rPr>
                          <w:rFonts w:ascii="Cambria Math" w:hAnsi="Cambria Math"/>
                          <w:sz w:val="24"/>
                          <w:szCs w:val="24"/>
                          <w:lang w:eastAsia="ru-RU"/>
                        </w:rPr>
                        <m:t>h</m:t>
                      </m:r>
                    </m:e>
                    <m:sub>
                      <m:r>
                        <w:rPr>
                          <w:rFonts w:ascii="Cambria Math" w:hAnsi="Cambria Math"/>
                          <w:sz w:val="24"/>
                          <w:szCs w:val="24"/>
                          <w:lang w:eastAsia="ru-RU"/>
                        </w:rPr>
                        <m:t>բ</m:t>
                      </m:r>
                    </m:sub>
                  </m:sSub>
                </m:deg>
                <m:e>
                  <m:f>
                    <m:fPr>
                      <m:ctrlPr>
                        <w:rPr>
                          <w:rFonts w:ascii="Cambria Math" w:hAnsi="Cambria Math"/>
                          <w:i/>
                          <w:sz w:val="24"/>
                          <w:szCs w:val="24"/>
                          <w:lang w:eastAsia="ru-RU"/>
                        </w:rPr>
                      </m:ctrlPr>
                    </m:fPr>
                    <m:num>
                      <m:r>
                        <w:rPr>
                          <w:rFonts w:ascii="Cambria Math" w:hAnsi="Cambria Math"/>
                          <w:sz w:val="24"/>
                          <w:szCs w:val="24"/>
                          <w:lang w:eastAsia="ru-RU"/>
                        </w:rPr>
                        <m:t>ω</m:t>
                      </m:r>
                    </m:num>
                    <m:den>
                      <m:r>
                        <w:rPr>
                          <w:rFonts w:ascii="Cambria Math" w:hAnsi="Cambria Math"/>
                          <w:sz w:val="24"/>
                          <w:szCs w:val="24"/>
                          <w:lang w:eastAsia="ru-RU"/>
                        </w:rPr>
                        <m:t>2∙</m:t>
                      </m:r>
                      <m:sSub>
                        <m:sSubPr>
                          <m:ctrlPr>
                            <w:rPr>
                              <w:rFonts w:ascii="Cambria Math" w:hAnsi="Cambria Math"/>
                              <w:bCs/>
                              <w:i/>
                              <w:sz w:val="24"/>
                              <w:szCs w:val="24"/>
                              <w:lang w:eastAsia="ru-RU"/>
                            </w:rPr>
                          </m:ctrlPr>
                        </m:sSubPr>
                        <m:e>
                          <m:r>
                            <w:rPr>
                              <w:rFonts w:ascii="Cambria Math" w:hAnsi="Cambria Math"/>
                              <w:sz w:val="24"/>
                              <w:szCs w:val="24"/>
                              <w:lang w:eastAsia="ru-RU"/>
                            </w:rPr>
                            <m:t>a</m:t>
                          </m:r>
                        </m:e>
                        <m:sub>
                          <m:r>
                            <w:rPr>
                              <w:rFonts w:ascii="Cambria Math" w:hAnsi="Cambria Math"/>
                              <w:sz w:val="24"/>
                              <w:szCs w:val="24"/>
                              <w:lang w:eastAsia="ru-RU"/>
                            </w:rPr>
                            <m:t>tբ</m:t>
                          </m:r>
                        </m:sub>
                      </m:sSub>
                    </m:den>
                  </m:f>
                </m:e>
              </m:rad>
            </m:oMath>
            <w:r w:rsidRPr="00AC4782">
              <w:rPr>
                <w:bCs/>
                <w:sz w:val="24"/>
                <w:szCs w:val="24"/>
                <w:lang w:eastAsia="ru-RU"/>
              </w:rPr>
              <w:t xml:space="preserve">                  </w:t>
            </w:r>
            <w:r w:rsidRPr="00AC4782">
              <w:rPr>
                <w:bCs/>
                <w:sz w:val="24"/>
                <w:szCs w:val="24"/>
              </w:rPr>
              <w:t xml:space="preserve">            </w:t>
            </w:r>
          </w:p>
        </w:tc>
        <w:tc>
          <w:tcPr>
            <w:tcW w:w="1838" w:type="dxa"/>
            <w:vAlign w:val="center"/>
          </w:tcPr>
          <w:p w14:paraId="601AF498" w14:textId="77777777" w:rsidR="00427A76" w:rsidRPr="00400AC2" w:rsidRDefault="00427A76" w:rsidP="005C46AE">
            <w:pPr>
              <w:pStyle w:val="a0"/>
              <w:spacing w:line="360" w:lineRule="auto"/>
              <w:ind w:left="0" w:firstLine="0"/>
              <w:jc w:val="center"/>
              <w:rPr>
                <w:b w:val="0"/>
                <w:bCs w:val="0"/>
                <w:color w:val="auto"/>
                <w:sz w:val="24"/>
              </w:rPr>
            </w:pPr>
            <w:r w:rsidRPr="00400AC2">
              <w:rPr>
                <w:b w:val="0"/>
                <w:bCs w:val="0"/>
                <w:color w:val="auto"/>
                <w:sz w:val="24"/>
              </w:rPr>
              <w:t>(</w:t>
            </w:r>
            <w:r>
              <w:rPr>
                <w:b w:val="0"/>
                <w:bCs w:val="0"/>
                <w:color w:val="auto"/>
                <w:sz w:val="24"/>
                <w:lang w:val="en-US"/>
              </w:rPr>
              <w:t>37</w:t>
            </w:r>
            <w:r w:rsidRPr="00400AC2">
              <w:rPr>
                <w:b w:val="0"/>
                <w:bCs w:val="0"/>
                <w:color w:val="auto"/>
                <w:sz w:val="24"/>
              </w:rPr>
              <w:t>)</w:t>
            </w:r>
          </w:p>
        </w:tc>
      </w:tr>
    </w:tbl>
    <w:p w14:paraId="2905F8AF" w14:textId="457F083D" w:rsidR="005D210E" w:rsidRPr="00250450" w:rsidRDefault="00000000" w:rsidP="00AC4782">
      <w:pPr>
        <w:pStyle w:val="Title"/>
        <w:spacing w:line="360" w:lineRule="auto"/>
        <w:ind w:left="90" w:firstLine="540"/>
        <w:jc w:val="both"/>
        <w:rPr>
          <w:rFonts w:ascii="GHEA Grapalat" w:hAnsi="GHEA Grapalat"/>
          <w:sz w:val="24"/>
          <w:szCs w:val="24"/>
          <w:lang w:val="hy-AM"/>
        </w:rPr>
      </w:pPr>
      <m:oMath>
        <m:sSub>
          <m:sSubPr>
            <m:ctrlPr>
              <w:rPr>
                <w:rFonts w:ascii="Cambria Math" w:hAnsi="Cambria Math"/>
                <w:b/>
                <w:sz w:val="24"/>
                <w:szCs w:val="24"/>
                <w:lang w:eastAsia="ru-RU"/>
              </w:rPr>
            </m:ctrlPr>
          </m:sSubPr>
          <m:e>
            <m:r>
              <m:rPr>
                <m:sty m:val="bi"/>
              </m:rPr>
              <w:rPr>
                <w:rFonts w:ascii="Cambria Math" w:hAnsi="Cambria Math"/>
                <w:sz w:val="24"/>
                <w:szCs w:val="24"/>
                <w:lang w:val="hy-AM" w:eastAsia="ru-RU"/>
              </w:rPr>
              <m:t>ω</m:t>
            </m:r>
          </m:e>
          <m:sub>
            <m:r>
              <m:rPr>
                <m:sty m:val="b"/>
              </m:rPr>
              <w:rPr>
                <w:rFonts w:ascii="Cambria Math" w:hAnsi="Cambria Math"/>
                <w:sz w:val="24"/>
                <w:szCs w:val="24"/>
                <w:lang w:val="hy-AM" w:eastAsia="ru-RU"/>
              </w:rPr>
              <m:t>n</m:t>
            </m:r>
          </m:sub>
        </m:sSub>
        <m:r>
          <m:rPr>
            <m:sty m:val="bi"/>
          </m:rPr>
          <w:rPr>
            <w:rFonts w:ascii="Cambria Math" w:hAnsi="Cambria Math"/>
            <w:sz w:val="24"/>
            <w:szCs w:val="24"/>
            <w:lang w:val="ru-RU" w:eastAsia="ru-RU"/>
          </w:rPr>
          <m:t xml:space="preserve"> </m:t>
        </m:r>
      </m:oMath>
      <w:r w:rsidR="005D210E" w:rsidRPr="00250450">
        <w:rPr>
          <w:rFonts w:ascii="GHEA Grapalat" w:hAnsi="GHEA Grapalat"/>
          <w:sz w:val="24"/>
          <w:szCs w:val="24"/>
          <w:lang w:val="hy-AM"/>
        </w:rPr>
        <w:t xml:space="preserve">– ջերմաստիճանի օրեկան տատանումների անկյունային հաճախությունն է, որը պետք է </w:t>
      </w:r>
      <w:r w:rsidR="005D210E" w:rsidRPr="00250450">
        <w:rPr>
          <w:rFonts w:ascii="Cambria Math" w:hAnsi="GHEA Grapalat"/>
          <w:sz w:val="24"/>
          <w:szCs w:val="24"/>
          <w:lang w:val="hy-AM" w:eastAsia="ru-RU"/>
        </w:rPr>
        <w:t>ընդունել</w:t>
      </w:r>
      <w:r w:rsidR="005D210E" w:rsidRPr="00250450">
        <w:rPr>
          <w:rFonts w:ascii="GHEA Grapalat" w:hAnsi="GHEA Grapalat"/>
          <w:sz w:val="24"/>
          <w:szCs w:val="24"/>
          <w:lang w:val="hy-AM"/>
        </w:rPr>
        <w:t xml:space="preserve"> </w:t>
      </w:r>
      <m:oMath>
        <m:sSub>
          <m:sSubPr>
            <m:ctrlPr>
              <w:rPr>
                <w:rFonts w:ascii="Cambria Math" w:hAnsi="Cambria Math"/>
                <w:sz w:val="24"/>
                <w:szCs w:val="24"/>
                <w:lang w:eastAsia="ru-RU"/>
              </w:rPr>
            </m:ctrlPr>
          </m:sSubPr>
          <m:e>
            <m:r>
              <w:rPr>
                <w:rFonts w:ascii="Cambria Math" w:hAnsi="Cambria Math"/>
                <w:sz w:val="24"/>
                <w:szCs w:val="24"/>
                <w:lang w:val="hy-AM" w:eastAsia="ru-RU"/>
              </w:rPr>
              <m:t>ω</m:t>
            </m:r>
          </m:e>
          <m:sub>
            <m:r>
              <m:rPr>
                <m:sty m:val="p"/>
              </m:rPr>
              <w:rPr>
                <w:rFonts w:ascii="Cambria Math" w:hAnsi="Cambria Math"/>
                <w:sz w:val="24"/>
                <w:szCs w:val="24"/>
                <w:lang w:val="hy-AM" w:eastAsia="ru-RU"/>
              </w:rPr>
              <m:t>n</m:t>
            </m:r>
          </m:sub>
        </m:sSub>
      </m:oMath>
      <w:r w:rsidR="005D210E" w:rsidRPr="00250450">
        <w:rPr>
          <w:rFonts w:ascii="GHEA Grapalat" w:hAnsi="GHEA Grapalat"/>
          <w:sz w:val="24"/>
          <w:szCs w:val="24"/>
          <w:lang w:val="hy-AM" w:eastAsia="ru-RU"/>
        </w:rPr>
        <w:t>=0.26</w:t>
      </w:r>
      <w:r w:rsidR="005D210E" w:rsidRPr="00250450">
        <w:rPr>
          <w:rFonts w:ascii="GHEA Grapalat" w:hAnsi="GHEA Grapalat"/>
          <w:sz w:val="24"/>
          <w:szCs w:val="24"/>
          <w:lang w:val="hy-AM"/>
        </w:rPr>
        <w:t xml:space="preserve"> ռադիան/ժամ,</w:t>
      </w:r>
    </w:p>
    <w:p w14:paraId="65220AAB" w14:textId="1DC25136" w:rsidR="005D210E" w:rsidRDefault="00000000" w:rsidP="00AC4782">
      <w:pPr>
        <w:pStyle w:val="Title"/>
        <w:spacing w:line="360" w:lineRule="auto"/>
        <w:ind w:left="90" w:firstLine="540"/>
        <w:jc w:val="both"/>
        <w:rPr>
          <w:rFonts w:ascii="GHEA Grapalat" w:hAnsi="GHEA Grapalat"/>
          <w:bCs/>
          <w:sz w:val="24"/>
          <w:szCs w:val="24"/>
          <w:lang w:val="hy-AM" w:eastAsia="ru-RU"/>
        </w:rPr>
      </w:pPr>
      <m:oMath>
        <m:sSub>
          <m:sSubPr>
            <m:ctrlPr>
              <w:rPr>
                <w:rFonts w:ascii="Cambria Math" w:hAnsi="Cambria Math"/>
                <w:bCs/>
                <w:i/>
                <w:sz w:val="24"/>
                <w:szCs w:val="24"/>
                <w:lang w:val="hy-AM" w:eastAsia="ru-RU"/>
              </w:rPr>
            </m:ctrlPr>
          </m:sSubPr>
          <m:e>
            <m:r>
              <m:rPr>
                <m:sty m:val="bi"/>
              </m:rPr>
              <w:rPr>
                <w:rFonts w:ascii="Cambria Math" w:hAnsi="Cambria Math"/>
                <w:sz w:val="24"/>
                <w:szCs w:val="24"/>
                <w:lang w:val="hy-AM" w:eastAsia="ru-RU"/>
              </w:rPr>
              <m:t>a</m:t>
            </m:r>
          </m:e>
          <m:sub>
            <m:r>
              <m:rPr>
                <m:sty m:val="bi"/>
              </m:rPr>
              <w:rPr>
                <w:rFonts w:ascii="Cambria Math" w:hAnsi="Cambria Math"/>
                <w:sz w:val="24"/>
                <w:szCs w:val="24"/>
                <w:lang w:val="hy-AM" w:eastAsia="ru-RU"/>
              </w:rPr>
              <m:t>tա</m:t>
            </m:r>
          </m:sub>
        </m:sSub>
      </m:oMath>
      <w:r w:rsidR="005D210E" w:rsidRPr="00250450">
        <w:rPr>
          <w:rFonts w:ascii="GHEA Grapalat" w:hAnsi="GHEA Grapalat"/>
          <w:sz w:val="24"/>
          <w:szCs w:val="24"/>
          <w:lang w:val="hy-AM"/>
        </w:rPr>
        <w:t xml:space="preserve">և </w:t>
      </w:r>
      <m:oMath>
        <m:sSub>
          <m:sSubPr>
            <m:ctrlPr>
              <w:rPr>
                <w:rFonts w:ascii="Cambria Math" w:hAnsi="Cambria Math"/>
                <w:bCs/>
                <w:i/>
                <w:sz w:val="24"/>
                <w:szCs w:val="24"/>
                <w:lang w:val="hy-AM" w:eastAsia="ru-RU"/>
              </w:rPr>
            </m:ctrlPr>
          </m:sSubPr>
          <m:e>
            <m:r>
              <m:rPr>
                <m:sty m:val="bi"/>
              </m:rPr>
              <w:rPr>
                <w:rFonts w:ascii="Cambria Math" w:hAnsi="Cambria Math"/>
                <w:sz w:val="24"/>
                <w:szCs w:val="24"/>
                <w:lang w:val="hy-AM" w:eastAsia="ru-RU"/>
              </w:rPr>
              <m:t>a</m:t>
            </m:r>
          </m:e>
          <m:sub>
            <m:r>
              <m:rPr>
                <m:sty m:val="bi"/>
              </m:rPr>
              <w:rPr>
                <w:rFonts w:ascii="Cambria Math" w:hAnsi="Cambria Math"/>
                <w:sz w:val="24"/>
                <w:szCs w:val="24"/>
                <w:lang w:val="hy-AM" w:eastAsia="ru-RU"/>
              </w:rPr>
              <m:t>tբ</m:t>
            </m:r>
          </m:sub>
        </m:sSub>
      </m:oMath>
      <w:r w:rsidR="005D210E" w:rsidRPr="00250450">
        <w:rPr>
          <w:rFonts w:ascii="GHEA Grapalat" w:hAnsi="GHEA Grapalat"/>
          <w:sz w:val="24"/>
          <w:szCs w:val="24"/>
          <w:lang w:val="hy-AM"/>
        </w:rPr>
        <w:t xml:space="preserve"> </w:t>
      </w:r>
      <w:r w:rsidR="005D210E" w:rsidRPr="00AF558F">
        <w:rPr>
          <w:rFonts w:ascii="GHEA Grapalat" w:hAnsi="GHEA Grapalat"/>
          <w:sz w:val="24"/>
          <w:lang w:val="hy-AM"/>
        </w:rPr>
        <w:t>–</w:t>
      </w:r>
      <w:r w:rsidR="00AC4782">
        <w:rPr>
          <w:rFonts w:ascii="GHEA Grapalat" w:hAnsi="GHEA Grapalat"/>
          <w:sz w:val="24"/>
          <w:lang w:val="hy-AM"/>
        </w:rPr>
        <w:t xml:space="preserve"> </w:t>
      </w:r>
      <w:r w:rsidR="005D210E" w:rsidRPr="00427A76">
        <w:rPr>
          <w:rFonts w:ascii="Cambria Math" w:hAnsi="GHEA Grapalat"/>
          <w:sz w:val="24"/>
          <w:szCs w:val="24"/>
          <w:lang w:val="hy-AM" w:eastAsia="ru-RU"/>
        </w:rPr>
        <w:t>ջերմահաղորդականության</w:t>
      </w:r>
      <w:r w:rsidR="005D210E" w:rsidRPr="00AF558F">
        <w:rPr>
          <w:rFonts w:ascii="GHEA Grapalat" w:hAnsi="GHEA Grapalat"/>
          <w:sz w:val="24"/>
          <w:lang w:val="hy-AM"/>
        </w:rPr>
        <w:t xml:space="preserve"> գործակիցներն են, համապատասխանաբար ասֆալտբետոնի և ցեմենտբետոնի համար,  </w:t>
      </w:r>
      <m:oMath>
        <m:sSub>
          <m:sSubPr>
            <m:ctrlPr>
              <w:rPr>
                <w:rFonts w:ascii="Cambria Math" w:hAnsi="Cambria Math"/>
                <w:bCs/>
                <w:i/>
                <w:sz w:val="24"/>
                <w:szCs w:val="24"/>
                <w:lang w:val="hy-AM" w:eastAsia="ru-RU"/>
              </w:rPr>
            </m:ctrlPr>
          </m:sSubPr>
          <m:e>
            <m:r>
              <m:rPr>
                <m:sty m:val="bi"/>
              </m:rPr>
              <w:rPr>
                <w:rFonts w:ascii="Cambria Math" w:hAnsi="Cambria Math"/>
                <w:sz w:val="24"/>
                <w:szCs w:val="24"/>
                <w:lang w:val="hy-AM" w:eastAsia="ru-RU"/>
              </w:rPr>
              <m:t>a</m:t>
            </m:r>
          </m:e>
          <m:sub>
            <m:r>
              <m:rPr>
                <m:sty m:val="bi"/>
              </m:rPr>
              <w:rPr>
                <w:rFonts w:ascii="Cambria Math" w:hAnsi="Cambria Math"/>
                <w:sz w:val="24"/>
                <w:szCs w:val="24"/>
                <w:lang w:val="hy-AM" w:eastAsia="ru-RU"/>
              </w:rPr>
              <m:t>tա</m:t>
            </m:r>
          </m:sub>
        </m:sSub>
      </m:oMath>
      <w:r w:rsidR="005D210E" w:rsidRPr="00AF558F">
        <w:rPr>
          <w:rFonts w:ascii="GHEA Grapalat" w:hAnsi="GHEA Grapalat"/>
          <w:bCs/>
          <w:sz w:val="24"/>
          <w:szCs w:val="24"/>
          <w:lang w:val="hy-AM" w:eastAsia="ru-RU"/>
        </w:rPr>
        <w:t>=0.002</w:t>
      </w:r>
      <w:r w:rsidR="005D210E" w:rsidRPr="00AF558F">
        <w:rPr>
          <w:rFonts w:ascii="GHEA Grapalat" w:hAnsi="GHEA Grapalat"/>
          <w:bCs/>
          <w:sz w:val="26"/>
          <w:szCs w:val="26"/>
          <w:lang w:val="hy-AM" w:eastAsia="ru-RU"/>
        </w:rPr>
        <w:t xml:space="preserve"> </w:t>
      </w:r>
      <w:r w:rsidR="005D210E" w:rsidRPr="00AF558F">
        <w:rPr>
          <w:rFonts w:ascii="GHEA Grapalat" w:hAnsi="GHEA Grapalat"/>
          <w:bCs/>
          <w:sz w:val="24"/>
          <w:szCs w:val="24"/>
          <w:lang w:val="hy-AM" w:eastAsia="ru-RU"/>
        </w:rPr>
        <w:t>մ</w:t>
      </w:r>
      <w:r w:rsidR="005D210E" w:rsidRPr="00AF558F">
        <w:rPr>
          <w:rFonts w:ascii="GHEA Grapalat" w:hAnsi="GHEA Grapalat"/>
          <w:bCs/>
          <w:sz w:val="24"/>
          <w:szCs w:val="24"/>
          <w:vertAlign w:val="superscript"/>
          <w:lang w:val="hy-AM" w:eastAsia="ru-RU"/>
        </w:rPr>
        <w:t>2</w:t>
      </w:r>
      <w:r w:rsidR="005D210E" w:rsidRPr="00AF558F">
        <w:rPr>
          <w:rFonts w:ascii="GHEA Grapalat" w:hAnsi="GHEA Grapalat"/>
          <w:bCs/>
          <w:sz w:val="24"/>
          <w:szCs w:val="24"/>
          <w:lang w:val="hy-AM" w:eastAsia="ru-RU"/>
        </w:rPr>
        <w:t>/ժամ</w:t>
      </w:r>
      <w:r w:rsidR="005D210E" w:rsidRPr="00AF558F">
        <w:rPr>
          <w:rFonts w:ascii="GHEA Grapalat" w:hAnsi="GHEA Grapalat"/>
          <w:bCs/>
          <w:sz w:val="26"/>
          <w:szCs w:val="26"/>
          <w:lang w:val="hy-AM" w:eastAsia="ru-RU"/>
        </w:rPr>
        <w:t xml:space="preserve">, </w:t>
      </w:r>
      <w:r w:rsidR="005D210E" w:rsidRPr="00AF558F">
        <w:rPr>
          <w:rFonts w:ascii="GHEA Grapalat" w:hAnsi="GHEA Grapalat"/>
          <w:sz w:val="24"/>
          <w:lang w:val="hy-AM"/>
        </w:rPr>
        <w:t xml:space="preserve"> </w:t>
      </w:r>
      <m:oMath>
        <m:sSub>
          <m:sSubPr>
            <m:ctrlPr>
              <w:rPr>
                <w:rFonts w:ascii="Cambria Math" w:hAnsi="Cambria Math"/>
                <w:bCs/>
                <w:i/>
                <w:sz w:val="26"/>
                <w:szCs w:val="26"/>
                <w:lang w:val="hy-AM" w:eastAsia="ru-RU"/>
              </w:rPr>
            </m:ctrlPr>
          </m:sSubPr>
          <m:e>
            <m:r>
              <m:rPr>
                <m:sty m:val="bi"/>
              </m:rPr>
              <w:rPr>
                <w:rFonts w:ascii="Cambria Math" w:hAnsi="Cambria Math"/>
                <w:sz w:val="26"/>
                <w:szCs w:val="26"/>
                <w:lang w:val="hy-AM" w:eastAsia="ru-RU"/>
              </w:rPr>
              <m:t>a</m:t>
            </m:r>
          </m:e>
          <m:sub>
            <m:r>
              <m:rPr>
                <m:sty m:val="bi"/>
              </m:rPr>
              <w:rPr>
                <w:rFonts w:ascii="Cambria Math" w:hAnsi="Cambria Math"/>
                <w:sz w:val="26"/>
                <w:szCs w:val="26"/>
                <w:lang w:val="hy-AM" w:eastAsia="ru-RU"/>
              </w:rPr>
              <m:t>tբ</m:t>
            </m:r>
          </m:sub>
        </m:sSub>
      </m:oMath>
      <w:r w:rsidR="005D210E" w:rsidRPr="00AF558F">
        <w:rPr>
          <w:rFonts w:ascii="GHEA Grapalat" w:hAnsi="GHEA Grapalat"/>
          <w:bCs/>
          <w:sz w:val="24"/>
          <w:szCs w:val="24"/>
          <w:lang w:val="hy-AM" w:eastAsia="ru-RU"/>
        </w:rPr>
        <w:t>=0</w:t>
      </w:r>
      <w:r w:rsidR="00427A76">
        <w:rPr>
          <w:rFonts w:ascii="GHEA Grapalat" w:hAnsi="GHEA Grapalat"/>
          <w:bCs/>
          <w:sz w:val="24"/>
          <w:szCs w:val="24"/>
          <w:lang w:val="hy-AM" w:eastAsia="ru-RU"/>
        </w:rPr>
        <w:t>,</w:t>
      </w:r>
      <w:r w:rsidR="005D210E" w:rsidRPr="00AF558F">
        <w:rPr>
          <w:rFonts w:ascii="GHEA Grapalat" w:hAnsi="GHEA Grapalat"/>
          <w:bCs/>
          <w:sz w:val="24"/>
          <w:szCs w:val="24"/>
          <w:lang w:val="hy-AM" w:eastAsia="ru-RU"/>
        </w:rPr>
        <w:t>004</w:t>
      </w:r>
      <w:r w:rsidR="005D210E" w:rsidRPr="00AF558F">
        <w:rPr>
          <w:rFonts w:ascii="GHEA Grapalat" w:hAnsi="GHEA Grapalat"/>
          <w:bCs/>
          <w:sz w:val="26"/>
          <w:szCs w:val="26"/>
          <w:lang w:val="hy-AM" w:eastAsia="ru-RU"/>
        </w:rPr>
        <w:t xml:space="preserve"> </w:t>
      </w:r>
      <w:r w:rsidR="005D210E" w:rsidRPr="00AF558F">
        <w:rPr>
          <w:rFonts w:ascii="GHEA Grapalat" w:hAnsi="GHEA Grapalat"/>
          <w:bCs/>
          <w:sz w:val="24"/>
          <w:szCs w:val="24"/>
          <w:lang w:val="hy-AM" w:eastAsia="ru-RU"/>
        </w:rPr>
        <w:t>մ</w:t>
      </w:r>
      <w:r w:rsidR="005D210E" w:rsidRPr="00AF558F">
        <w:rPr>
          <w:rFonts w:ascii="GHEA Grapalat" w:hAnsi="GHEA Grapalat"/>
          <w:bCs/>
          <w:sz w:val="24"/>
          <w:szCs w:val="24"/>
          <w:vertAlign w:val="superscript"/>
          <w:lang w:val="hy-AM" w:eastAsia="ru-RU"/>
        </w:rPr>
        <w:t>2</w:t>
      </w:r>
      <w:r w:rsidR="005D210E" w:rsidRPr="00AF558F">
        <w:rPr>
          <w:rFonts w:ascii="GHEA Grapalat" w:hAnsi="GHEA Grapalat"/>
          <w:bCs/>
          <w:sz w:val="24"/>
          <w:szCs w:val="24"/>
          <w:lang w:val="hy-AM" w:eastAsia="ru-RU"/>
        </w:rPr>
        <w:t>/ժամ։</w:t>
      </w:r>
    </w:p>
    <w:p w14:paraId="66002BB1" w14:textId="42B25158" w:rsidR="00FC0EC8" w:rsidRPr="00FC0EC8" w:rsidRDefault="00AC4782">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Pr>
          <w:rFonts w:ascii="GHEA Grapalat" w:hAnsi="GHEA Grapalat"/>
          <w:color w:val="auto"/>
          <w:sz w:val="24"/>
          <w:lang w:val="hy-AM"/>
        </w:rPr>
        <w:t xml:space="preserve"> </w:t>
      </w:r>
      <w:r w:rsidR="00FC0EC8" w:rsidRPr="00FC0EC8">
        <w:rPr>
          <w:rFonts w:ascii="GHEA Grapalat" w:hAnsi="GHEA Grapalat"/>
          <w:color w:val="auto"/>
          <w:sz w:val="24"/>
          <w:lang w:val="hy-AM"/>
        </w:rPr>
        <w:t>Բետոնե հիմքի հաստությունը պետք է որոշել ամրության պայմանից հետևյալ բանաձևով՝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427A76" w:rsidRPr="00400AC2" w14:paraId="3261C1FD" w14:textId="77777777" w:rsidTr="000D5182">
        <w:tc>
          <w:tcPr>
            <w:tcW w:w="7791" w:type="dxa"/>
          </w:tcPr>
          <w:p w14:paraId="2F9922E2" w14:textId="599A0AB8" w:rsidR="00427A76" w:rsidRPr="0066332B" w:rsidRDefault="00427A76" w:rsidP="005C46AE">
            <w:pPr>
              <w:pStyle w:val="Title"/>
              <w:spacing w:line="360" w:lineRule="auto"/>
              <w:ind w:left="915" w:hanging="207"/>
              <w:rPr>
                <w:rFonts w:ascii="Cambria Math" w:hAnsi="GHEA Grapalat"/>
                <w:bCs/>
                <w:i/>
                <w:iCs/>
                <w:sz w:val="24"/>
                <w:szCs w:val="24"/>
                <w:lang w:val="hy-AM" w:eastAsia="ru-RU"/>
              </w:rPr>
            </w:pPr>
            <m:oMath>
              <m:r>
                <m:rPr>
                  <m:sty m:val="p"/>
                </m:rPr>
                <w:rPr>
                  <w:rFonts w:ascii="Cambria Math" w:hAnsi="Cambria Math"/>
                  <w:sz w:val="24"/>
                  <w:szCs w:val="24"/>
                  <w:lang w:val="hy-AM" w:eastAsia="ru-RU"/>
                </w:rPr>
                <w:lastRenderedPageBreak/>
                <m:t>∆</m:t>
              </m:r>
              <m:sSub>
                <m:sSubPr>
                  <m:ctrlPr>
                    <w:rPr>
                      <w:rFonts w:ascii="Cambria Math" w:hAnsi="Cambria Math"/>
                      <w:bCs/>
                      <w:sz w:val="24"/>
                      <w:szCs w:val="24"/>
                      <w:lang w:eastAsia="ru-RU"/>
                    </w:rPr>
                  </m:ctrlPr>
                </m:sSubPr>
                <m:e>
                  <m:r>
                    <w:rPr>
                      <w:rFonts w:ascii="Cambria Math" w:hAnsi="Cambria Math"/>
                      <w:sz w:val="24"/>
                      <w:szCs w:val="24"/>
                      <w:lang w:val="hy-AM" w:eastAsia="ru-RU"/>
                    </w:rPr>
                    <m:t>K</m:t>
                  </m:r>
                </m:e>
                <m:sub>
                  <m:r>
                    <w:rPr>
                      <w:rFonts w:ascii="Cambria Math" w:hAnsi="Cambria Math"/>
                      <w:sz w:val="24"/>
                      <w:szCs w:val="24"/>
                      <w:lang w:val="hy-AM" w:eastAsia="ru-RU"/>
                    </w:rPr>
                    <m:t>ամր</m:t>
                  </m:r>
                </m:sub>
              </m:sSub>
              <m:r>
                <w:rPr>
                  <w:rFonts w:ascii="Cambria Math" w:hAnsi="Cambria Math"/>
                  <w:sz w:val="24"/>
                  <w:szCs w:val="24"/>
                  <w:lang w:val="hy-AM" w:eastAsia="ru-RU"/>
                </w:rPr>
                <m:t>≤</m:t>
              </m:r>
              <m:f>
                <m:fPr>
                  <m:ctrlPr>
                    <w:rPr>
                      <w:rFonts w:ascii="Cambria Math" w:hAnsi="Cambria Math"/>
                      <w:bCs/>
                      <w:i/>
                      <w:sz w:val="24"/>
                      <w:szCs w:val="24"/>
                      <w:lang w:eastAsia="ru-RU"/>
                    </w:rPr>
                  </m:ctrlPr>
                </m:fPr>
                <m:num>
                  <m:sSub>
                    <m:sSubPr>
                      <m:ctrlPr>
                        <w:rPr>
                          <w:rFonts w:ascii="Cambria Math" w:hAnsi="Cambria Math"/>
                          <w:bCs/>
                          <w:i/>
                          <w:sz w:val="24"/>
                          <w:szCs w:val="24"/>
                          <w:lang w:eastAsia="ru-RU"/>
                        </w:rPr>
                      </m:ctrlPr>
                    </m:sSubPr>
                    <m:e>
                      <m:r>
                        <w:rPr>
                          <w:rFonts w:ascii="Cambria Math" w:hAnsi="Cambria Math"/>
                          <w:sz w:val="24"/>
                          <w:szCs w:val="24"/>
                          <w:lang w:val="hy-AM" w:eastAsia="ru-RU"/>
                        </w:rPr>
                        <m:t>R</m:t>
                      </m:r>
                    </m:e>
                    <m:sub>
                      <m:r>
                        <w:rPr>
                          <w:rFonts w:ascii="Cambria Math" w:hAnsi="Cambria Math"/>
                          <w:sz w:val="24"/>
                          <w:szCs w:val="24"/>
                          <w:lang w:val="hy-AM" w:eastAsia="ru-RU"/>
                        </w:rPr>
                        <m:t>N</m:t>
                      </m:r>
                    </m:sub>
                  </m:sSub>
                </m:num>
                <m:den>
                  <m:d>
                    <m:dPr>
                      <m:ctrlPr>
                        <w:rPr>
                          <w:rFonts w:ascii="Cambria Math" w:hAnsi="Cambria Math"/>
                          <w:i/>
                          <w:sz w:val="24"/>
                          <w:szCs w:val="24"/>
                          <w:lang w:val="hy-AM" w:eastAsia="ru-RU"/>
                        </w:rPr>
                      </m:ctrlPr>
                    </m:dPr>
                    <m:e>
                      <m:sSub>
                        <m:sSubPr>
                          <m:ctrlPr>
                            <w:rPr>
                              <w:rFonts w:ascii="Cambria Math" w:hAnsi="Cambria Math"/>
                              <w:bCs/>
                              <w:i/>
                              <w:sz w:val="24"/>
                              <w:szCs w:val="24"/>
                              <w:lang w:eastAsia="ru-RU"/>
                            </w:rPr>
                          </m:ctrlPr>
                        </m:sSubPr>
                        <m:e>
                          <m:r>
                            <w:rPr>
                              <w:rFonts w:ascii="Cambria Math" w:hAnsi="Cambria Math"/>
                              <w:sz w:val="24"/>
                              <w:szCs w:val="24"/>
                              <w:lang w:val="hy-AM" w:eastAsia="ru-RU"/>
                            </w:rPr>
                            <m:t>σ</m:t>
                          </m:r>
                        </m:e>
                        <m:sub>
                          <m:r>
                            <w:rPr>
                              <w:rFonts w:ascii="Cambria Math" w:hAnsi="Cambria Math"/>
                              <w:sz w:val="24"/>
                              <w:szCs w:val="24"/>
                              <w:lang w:val="hy-AM" w:eastAsia="ru-RU"/>
                            </w:rPr>
                            <m:t>p</m:t>
                          </m:r>
                        </m:sub>
                      </m:sSub>
                      <m:r>
                        <w:rPr>
                          <w:rFonts w:ascii="Cambria Math" w:hAnsi="Cambria Math"/>
                          <w:sz w:val="24"/>
                          <w:szCs w:val="24"/>
                          <w:lang w:val="hy-AM" w:eastAsia="ru-RU"/>
                        </w:rPr>
                        <m:t>+</m:t>
                      </m:r>
                      <m:sSub>
                        <m:sSubPr>
                          <m:ctrlPr>
                            <w:rPr>
                              <w:rFonts w:ascii="Cambria Math" w:hAnsi="Cambria Math"/>
                              <w:bCs/>
                              <w:i/>
                              <w:sz w:val="24"/>
                              <w:szCs w:val="24"/>
                              <w:lang w:eastAsia="ru-RU"/>
                            </w:rPr>
                          </m:ctrlPr>
                        </m:sSubPr>
                        <m:e>
                          <m:r>
                            <w:rPr>
                              <w:rFonts w:ascii="Cambria Math" w:hAnsi="Cambria Math"/>
                              <w:sz w:val="24"/>
                              <w:szCs w:val="24"/>
                              <w:lang w:val="hy-AM" w:eastAsia="ru-RU"/>
                            </w:rPr>
                            <m:t>σ</m:t>
                          </m:r>
                        </m:e>
                        <m:sub>
                          <m:r>
                            <w:rPr>
                              <w:rFonts w:ascii="Cambria Math" w:hAnsi="Cambria Math"/>
                              <w:sz w:val="24"/>
                              <w:szCs w:val="24"/>
                              <w:lang w:val="hy-AM" w:eastAsia="ru-RU"/>
                            </w:rPr>
                            <m:t>t</m:t>
                          </m:r>
                        </m:sub>
                      </m:sSub>
                    </m:e>
                  </m:d>
                </m:den>
              </m:f>
            </m:oMath>
            <w:r w:rsidRPr="0066332B">
              <w:rPr>
                <w:bCs/>
                <w:sz w:val="24"/>
                <w:szCs w:val="24"/>
                <w:lang w:val="hy-AM" w:eastAsia="ru-RU"/>
              </w:rPr>
              <w:t xml:space="preserve">                  </w:t>
            </w:r>
            <w:r w:rsidRPr="0066332B">
              <w:rPr>
                <w:bCs/>
                <w:sz w:val="24"/>
                <w:szCs w:val="24"/>
                <w:lang w:val="hy-AM"/>
              </w:rPr>
              <w:t xml:space="preserve">         </w:t>
            </w:r>
          </w:p>
        </w:tc>
        <w:tc>
          <w:tcPr>
            <w:tcW w:w="1838" w:type="dxa"/>
            <w:vAlign w:val="center"/>
          </w:tcPr>
          <w:p w14:paraId="20DBFC10" w14:textId="77777777" w:rsidR="00427A76" w:rsidRPr="00400AC2" w:rsidRDefault="00427A76"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lang w:val="en-US"/>
              </w:rPr>
              <w:t>38</w:t>
            </w:r>
            <w:r w:rsidRPr="00400AC2">
              <w:rPr>
                <w:b w:val="0"/>
                <w:bCs w:val="0"/>
                <w:color w:val="auto"/>
                <w:sz w:val="24"/>
              </w:rPr>
              <w:t>)</w:t>
            </w:r>
          </w:p>
        </w:tc>
      </w:tr>
    </w:tbl>
    <w:p w14:paraId="6B5BC805" w14:textId="1EC7620D" w:rsidR="007E7EA1" w:rsidRPr="00AF558F" w:rsidRDefault="002761A7">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AF558F">
        <w:rPr>
          <w:rFonts w:ascii="GHEA Grapalat" w:hAnsi="GHEA Grapalat"/>
          <w:color w:val="auto"/>
          <w:sz w:val="24"/>
          <w:lang w:val="hy-AM"/>
        </w:rPr>
        <w:t>Ասֆալտբետո</w:t>
      </w:r>
      <w:r w:rsidR="0066332B">
        <w:rPr>
          <w:rFonts w:ascii="GHEA Grapalat" w:hAnsi="GHEA Grapalat"/>
          <w:color w:val="auto"/>
          <w:sz w:val="24"/>
          <w:lang w:val="hy-AM"/>
        </w:rPr>
        <w:t>նե</w:t>
      </w:r>
      <w:r w:rsidRPr="00AF558F">
        <w:rPr>
          <w:rFonts w:ascii="GHEA Grapalat" w:hAnsi="GHEA Grapalat"/>
          <w:color w:val="auto"/>
          <w:sz w:val="24"/>
          <w:lang w:val="hy-AM"/>
        </w:rPr>
        <w:t xml:space="preserve"> ծածկի ընտրված հաստությունը լրացուցիչ պետք է ստուգել </w:t>
      </w:r>
      <w:r w:rsidR="00376AD0" w:rsidRPr="00AF558F">
        <w:rPr>
          <w:rFonts w:ascii="GHEA Grapalat" w:hAnsi="GHEA Grapalat"/>
          <w:color w:val="auto"/>
          <w:sz w:val="24"/>
          <w:lang w:val="hy-AM"/>
        </w:rPr>
        <w:t xml:space="preserve">հաշվարկային բեռնվածքի ազդեցությունից ըստ ձգման՝ պրիզմայաձև ծավալում, որի վերին լայնությունը </w:t>
      </w:r>
      <m:oMath>
        <m:r>
          <m:rPr>
            <m:sty m:val="p"/>
          </m:rPr>
          <w:rPr>
            <w:rFonts w:ascii="Cambria Math" w:hAnsi="Cambria Math"/>
            <w:color w:val="auto"/>
            <w:sz w:val="24"/>
            <w:lang w:val="hy-AM"/>
          </w:rPr>
          <m:t>2</m:t>
        </m:r>
        <m:r>
          <w:rPr>
            <w:rFonts w:ascii="Cambria Math" w:hAnsi="Cambria Math"/>
            <w:color w:val="auto"/>
            <w:sz w:val="24"/>
            <w:lang w:val="hy-AM"/>
          </w:rPr>
          <m:t>R</m:t>
        </m:r>
        <m:r>
          <m:rPr>
            <m:sty m:val="p"/>
          </m:rPr>
          <w:rPr>
            <w:rFonts w:ascii="Cambria Math" w:hAnsi="Cambria Math"/>
            <w:color w:val="auto"/>
            <w:sz w:val="24"/>
            <w:lang w:val="hy-AM"/>
          </w:rPr>
          <m:t xml:space="preserve"> </m:t>
        </m:r>
      </m:oMath>
      <w:r w:rsidR="007E7EA1" w:rsidRPr="00AF558F">
        <w:rPr>
          <w:rFonts w:ascii="GHEA Grapalat" w:hAnsi="GHEA Grapalat"/>
          <w:color w:val="auto"/>
          <w:sz w:val="24"/>
          <w:lang w:val="hy-AM"/>
        </w:rPr>
        <w:t>է,</w:t>
      </w:r>
      <w:r w:rsidR="00376AD0" w:rsidRPr="00AF558F">
        <w:rPr>
          <w:rFonts w:ascii="GHEA Grapalat" w:hAnsi="GHEA Grapalat"/>
          <w:color w:val="auto"/>
          <w:sz w:val="24"/>
          <w:lang w:val="hy-AM"/>
        </w:rPr>
        <w:t xml:space="preserve"> ստորին մասինը` </w:t>
      </w:r>
      <m:oMath>
        <m:r>
          <m:rPr>
            <m:sty m:val="p"/>
          </m:rPr>
          <w:rPr>
            <w:rFonts w:ascii="Cambria Math" w:hAnsi="Cambria Math"/>
            <w:color w:val="auto"/>
            <w:sz w:val="24"/>
            <w:lang w:val="hy-AM"/>
          </w:rPr>
          <m:t>2</m:t>
        </m:r>
        <m:r>
          <w:rPr>
            <w:rFonts w:ascii="Cambria Math" w:hAnsi="Cambria Math"/>
            <w:color w:val="auto"/>
            <w:sz w:val="24"/>
            <w:lang w:val="hy-AM"/>
          </w:rPr>
          <m:t>R</m:t>
        </m:r>
        <m:r>
          <m:rPr>
            <m:sty m:val="p"/>
          </m:rPr>
          <w:rPr>
            <w:rFonts w:ascii="Cambria Math" w:hAnsi="Cambria Math"/>
            <w:color w:val="auto"/>
            <w:sz w:val="24"/>
            <w:lang w:val="hy-AM"/>
          </w:rPr>
          <m:t>+2</m:t>
        </m:r>
        <m:sSub>
          <m:sSubPr>
            <m:ctrlPr>
              <w:rPr>
                <w:rFonts w:ascii="Cambria Math" w:hAnsi="Cambria Math"/>
                <w:color w:val="auto"/>
                <w:sz w:val="24"/>
                <w:lang w:val="hy-AM"/>
              </w:rPr>
            </m:ctrlPr>
          </m:sSubPr>
          <m:e>
            <m:r>
              <m:rPr>
                <m:sty m:val="p"/>
              </m:rPr>
              <w:rPr>
                <w:rFonts w:ascii="Cambria Math" w:hAnsi="Cambria Math"/>
                <w:color w:val="auto"/>
                <w:sz w:val="24"/>
                <w:lang w:val="hy-AM"/>
              </w:rPr>
              <m:t>h</m:t>
            </m:r>
          </m:e>
          <m:sub>
            <m:r>
              <m:rPr>
                <m:sty m:val="p"/>
              </m:rPr>
              <w:rPr>
                <w:rFonts w:ascii="Cambria Math" w:hAnsi="Cambria Math"/>
                <w:color w:val="auto"/>
                <w:sz w:val="24"/>
                <w:lang w:val="hy-AM"/>
              </w:rPr>
              <m:t>ա</m:t>
            </m:r>
          </m:sub>
        </m:sSub>
      </m:oMath>
      <w:r w:rsidR="00376AD0" w:rsidRPr="00AF558F">
        <w:rPr>
          <w:rFonts w:ascii="GHEA Grapalat" w:hAnsi="GHEA Grapalat"/>
          <w:color w:val="auto"/>
          <w:sz w:val="24"/>
          <w:lang w:val="hy-AM"/>
        </w:rPr>
        <w:t xml:space="preserve">, բարձրությունը՝ </w:t>
      </w:r>
      <m:oMath>
        <m:sSub>
          <m:sSubPr>
            <m:ctrlPr>
              <w:rPr>
                <w:rFonts w:ascii="Cambria Math" w:hAnsi="Cambria Math"/>
                <w:color w:val="auto"/>
                <w:sz w:val="24"/>
                <w:lang w:val="hy-AM"/>
              </w:rPr>
            </m:ctrlPr>
          </m:sSubPr>
          <m:e>
            <m:r>
              <m:rPr>
                <m:sty m:val="p"/>
              </m:rPr>
              <w:rPr>
                <w:rFonts w:ascii="Cambria Math" w:hAnsi="Cambria Math"/>
                <w:color w:val="auto"/>
                <w:sz w:val="24"/>
                <w:lang w:val="hy-AM"/>
              </w:rPr>
              <m:t>h</m:t>
            </m:r>
          </m:e>
          <m:sub>
            <m:r>
              <m:rPr>
                <m:sty m:val="p"/>
              </m:rPr>
              <w:rPr>
                <w:rFonts w:ascii="Cambria Math" w:hAnsi="Cambria Math"/>
                <w:color w:val="auto"/>
                <w:sz w:val="24"/>
                <w:lang w:val="hy-AM"/>
              </w:rPr>
              <m:t>ա</m:t>
            </m:r>
          </m:sub>
        </m:sSub>
      </m:oMath>
      <w:r w:rsidR="00376AD0" w:rsidRPr="00AF558F">
        <w:rPr>
          <w:rFonts w:ascii="GHEA Grapalat" w:hAnsi="GHEA Grapalat"/>
          <w:color w:val="auto"/>
          <w:sz w:val="24"/>
          <w:lang w:val="hy-AM"/>
        </w:rPr>
        <w:t xml:space="preserve">, </w:t>
      </w:r>
      <w:r w:rsidR="007E7EA1" w:rsidRPr="00AF558F">
        <w:rPr>
          <w:rFonts w:ascii="GHEA Grapalat" w:hAnsi="GHEA Grapalat"/>
          <w:color w:val="auto"/>
          <w:sz w:val="24"/>
          <w:lang w:val="hy-AM"/>
        </w:rPr>
        <w:t>հետևյալ բանաձևով՝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427A76" w:rsidRPr="00400AC2" w14:paraId="346F3C70" w14:textId="77777777" w:rsidTr="000D5182">
        <w:tc>
          <w:tcPr>
            <w:tcW w:w="7791" w:type="dxa"/>
          </w:tcPr>
          <w:p w14:paraId="3B15621A" w14:textId="249AC021" w:rsidR="00427A76" w:rsidRPr="0066332B" w:rsidRDefault="00000000" w:rsidP="005C46AE">
            <w:pPr>
              <w:pStyle w:val="Title"/>
              <w:spacing w:line="360" w:lineRule="auto"/>
              <w:ind w:left="915" w:hanging="207"/>
              <w:rPr>
                <w:rFonts w:ascii="Cambria Math" w:hAnsi="GHEA Grapalat"/>
                <w:i/>
                <w:iCs/>
                <w:sz w:val="24"/>
                <w:szCs w:val="24"/>
                <w:lang w:val="hy-AM" w:eastAsia="ru-RU"/>
              </w:rPr>
            </w:pPr>
            <m:oMath>
              <m:sSub>
                <m:sSubPr>
                  <m:ctrlPr>
                    <w:rPr>
                      <w:rFonts w:ascii="Cambria Math" w:hAnsi="Cambria Math"/>
                      <w:i/>
                      <w:sz w:val="24"/>
                      <w:szCs w:val="24"/>
                      <w:lang w:eastAsia="ru-RU"/>
                    </w:rPr>
                  </m:ctrlPr>
                </m:sSubPr>
                <m:e>
                  <m:r>
                    <w:rPr>
                      <w:rFonts w:ascii="Cambria Math" w:hAnsi="Cambria Math"/>
                      <w:sz w:val="24"/>
                      <w:szCs w:val="24"/>
                      <w:lang w:val="hy-AM" w:eastAsia="ru-RU"/>
                    </w:rPr>
                    <m:t>R</m:t>
                  </m:r>
                </m:e>
                <m:sub>
                  <m:r>
                    <w:rPr>
                      <w:rFonts w:ascii="Cambria Math" w:hAnsi="Cambria Math"/>
                      <w:sz w:val="24"/>
                      <w:szCs w:val="24"/>
                      <w:lang w:val="hy-AM" w:eastAsia="ru-RU"/>
                    </w:rPr>
                    <m:t>d</m:t>
                  </m:r>
                </m:sub>
              </m:sSub>
              <m:sSub>
                <m:sSubPr>
                  <m:ctrlPr>
                    <w:rPr>
                      <w:rFonts w:ascii="Cambria Math" w:hAnsi="Cambria Math"/>
                      <w:sz w:val="24"/>
                      <w:szCs w:val="24"/>
                    </w:rPr>
                  </m:ctrlPr>
                </m:sSubPr>
                <m:e>
                  <m:r>
                    <w:rPr>
                      <w:rFonts w:ascii="Cambria Math"/>
                      <w:sz w:val="24"/>
                      <w:szCs w:val="24"/>
                      <w:lang w:val="hy-AM"/>
                    </w:rPr>
                    <m:t>K</m:t>
                  </m:r>
                </m:e>
                <m:sub>
                  <m:r>
                    <m:rPr>
                      <m:sty m:val="p"/>
                    </m:rPr>
                    <w:rPr>
                      <w:rFonts w:ascii="Cambria Math" w:hAnsi="Cambria Math" w:cs="Arial"/>
                      <w:sz w:val="24"/>
                      <w:szCs w:val="24"/>
                      <w:lang w:val="hy-AM"/>
                    </w:rPr>
                    <m:t>հա</m:t>
                  </m:r>
                </m:sub>
              </m:sSub>
              <m:r>
                <m:rPr>
                  <m:sty m:val="p"/>
                </m:rPr>
                <w:rPr>
                  <w:rFonts w:ascii="Cambria Math" w:hAnsi="Cambria Math"/>
                  <w:sz w:val="24"/>
                  <w:szCs w:val="24"/>
                  <w:lang w:val="hy-AM" w:eastAsia="ru-RU"/>
                </w:rPr>
                <m:t>≥</m:t>
              </m:r>
              <m:f>
                <m:fPr>
                  <m:ctrlPr>
                    <w:rPr>
                      <w:rFonts w:ascii="Cambria Math" w:hAnsi="Cambria Math"/>
                      <w:sz w:val="24"/>
                      <w:szCs w:val="24"/>
                      <w:lang w:eastAsia="ru-RU"/>
                    </w:rPr>
                  </m:ctrlPr>
                </m:fPr>
                <m:num>
                  <m:sSub>
                    <m:sSubPr>
                      <m:ctrlPr>
                        <w:rPr>
                          <w:rFonts w:ascii="Cambria Math" w:hAnsi="Cambria Math"/>
                          <w:sz w:val="24"/>
                          <w:szCs w:val="24"/>
                          <w:lang w:eastAsia="ru-RU"/>
                        </w:rPr>
                      </m:ctrlPr>
                    </m:sSubPr>
                    <m:e>
                      <m:r>
                        <w:rPr>
                          <w:rFonts w:ascii="Cambria Math" w:hAnsi="Cambria Math"/>
                          <w:sz w:val="24"/>
                          <w:szCs w:val="24"/>
                          <w:lang w:val="hy-AM" w:eastAsia="ru-RU"/>
                        </w:rPr>
                        <m:t>μ</m:t>
                      </m:r>
                    </m:e>
                    <m:sub>
                      <m:r>
                        <m:rPr>
                          <m:sty m:val="p"/>
                        </m:rPr>
                        <w:rPr>
                          <w:rFonts w:ascii="Cambria Math" w:hAnsi="Cambria Math" w:cs="Arial"/>
                          <w:sz w:val="24"/>
                          <w:szCs w:val="24"/>
                          <w:lang w:val="hy-AM"/>
                        </w:rPr>
                        <m:t>ա</m:t>
                      </m:r>
                    </m:sub>
                  </m:sSub>
                  <m:d>
                    <m:dPr>
                      <m:begChr m:val="["/>
                      <m:endChr m:val="]"/>
                      <m:ctrlPr>
                        <w:rPr>
                          <w:rFonts w:ascii="Cambria Math" w:hAnsi="Cambria Math"/>
                          <w:i/>
                          <w:sz w:val="24"/>
                          <w:szCs w:val="24"/>
                          <w:lang w:val="hy-AM" w:eastAsia="ru-RU"/>
                        </w:rPr>
                      </m:ctrlPr>
                    </m:dPr>
                    <m:e>
                      <m:r>
                        <w:rPr>
                          <w:rFonts w:ascii="Cambria Math" w:hAnsi="Cambria Math"/>
                          <w:sz w:val="24"/>
                          <w:szCs w:val="24"/>
                          <w:lang w:val="hy-AM" w:eastAsia="ru-RU"/>
                        </w:rPr>
                        <m:t>Q-π</m:t>
                      </m:r>
                      <m:sSub>
                        <m:sSubPr>
                          <m:ctrlPr>
                            <w:rPr>
                              <w:rFonts w:ascii="Cambria Math" w:hAnsi="Cambria Math"/>
                              <w:sz w:val="24"/>
                              <w:szCs w:val="24"/>
                              <w:lang w:eastAsia="ru-RU"/>
                            </w:rPr>
                          </m:ctrlPr>
                        </m:sSubPr>
                        <m:e>
                          <m:r>
                            <w:rPr>
                              <w:rFonts w:ascii="Cambria Math" w:hAnsi="Cambria Math"/>
                              <w:sz w:val="24"/>
                              <w:szCs w:val="24"/>
                              <w:lang w:val="hy-AM" w:eastAsia="ru-RU"/>
                            </w:rPr>
                            <m:t>C</m:t>
                          </m:r>
                        </m:e>
                        <m:sub>
                          <m:r>
                            <m:rPr>
                              <m:sty m:val="p"/>
                            </m:rPr>
                            <w:rPr>
                              <w:rFonts w:ascii="Cambria Math" w:hAnsi="Cambria Math" w:cs="Arial"/>
                              <w:sz w:val="24"/>
                              <w:szCs w:val="24"/>
                              <w:lang w:val="hy-AM"/>
                            </w:rPr>
                            <m:t>ա</m:t>
                          </m:r>
                        </m:sub>
                      </m:sSub>
                      <m:sSup>
                        <m:sSupPr>
                          <m:ctrlPr>
                            <w:rPr>
                              <w:rFonts w:ascii="Cambria Math" w:hAnsi="Cambria Math"/>
                              <w:i/>
                              <w:sz w:val="24"/>
                              <w:szCs w:val="24"/>
                              <w:lang w:eastAsia="ru-RU"/>
                            </w:rPr>
                          </m:ctrlPr>
                        </m:sSupPr>
                        <m:e>
                          <m:d>
                            <m:dPr>
                              <m:ctrlPr>
                                <w:rPr>
                                  <w:rFonts w:ascii="Cambria Math" w:hAnsi="Cambria Math"/>
                                  <w:i/>
                                  <w:sz w:val="24"/>
                                  <w:szCs w:val="24"/>
                                  <w:lang w:eastAsia="ru-RU"/>
                                </w:rPr>
                              </m:ctrlPr>
                            </m:dPr>
                            <m:e>
                              <m:r>
                                <w:rPr>
                                  <w:rFonts w:ascii="Cambria Math" w:hAnsi="Cambria Math"/>
                                  <w:sz w:val="24"/>
                                  <w:szCs w:val="24"/>
                                  <w:lang w:val="hy-AM" w:eastAsia="ru-RU"/>
                                </w:rPr>
                                <m:t>R+</m:t>
                              </m:r>
                              <m:sSub>
                                <m:sSubPr>
                                  <m:ctrlPr>
                                    <w:rPr>
                                      <w:rFonts w:ascii="Cambria Math" w:hAnsi="Cambria Math"/>
                                      <w:sz w:val="24"/>
                                      <w:szCs w:val="24"/>
                                      <w:lang w:eastAsia="ru-RU"/>
                                    </w:rPr>
                                  </m:ctrlPr>
                                </m:sSubPr>
                                <m:e>
                                  <m:r>
                                    <w:rPr>
                                      <w:rFonts w:ascii="Cambria Math" w:hAnsi="Cambria Math"/>
                                      <w:sz w:val="24"/>
                                      <w:szCs w:val="24"/>
                                      <w:lang w:val="hy-AM" w:eastAsia="ru-RU"/>
                                    </w:rPr>
                                    <m:t>h</m:t>
                                  </m:r>
                                </m:e>
                                <m:sub>
                                  <m:r>
                                    <m:rPr>
                                      <m:sty m:val="p"/>
                                    </m:rPr>
                                    <w:rPr>
                                      <w:rFonts w:ascii="Cambria Math" w:hAnsi="Cambria Math" w:cs="Arial"/>
                                      <w:sz w:val="24"/>
                                      <w:szCs w:val="24"/>
                                      <w:lang w:val="hy-AM"/>
                                    </w:rPr>
                                    <m:t>ա</m:t>
                                  </m:r>
                                </m:sub>
                              </m:sSub>
                            </m:e>
                          </m:d>
                        </m:e>
                        <m:sup>
                          <m:r>
                            <w:rPr>
                              <w:rFonts w:ascii="Cambria Math" w:hAnsi="Cambria Math"/>
                              <w:sz w:val="24"/>
                              <w:szCs w:val="24"/>
                              <w:lang w:val="hy-AM" w:eastAsia="ru-RU"/>
                            </w:rPr>
                            <m:t>2</m:t>
                          </m:r>
                        </m:sup>
                      </m:sSup>
                    </m:e>
                  </m:d>
                </m:num>
                <m:den>
                  <m:sSub>
                    <m:sSubPr>
                      <m:ctrlPr>
                        <w:rPr>
                          <w:rFonts w:ascii="Cambria Math" w:hAnsi="Cambria Math"/>
                          <w:sz w:val="24"/>
                          <w:szCs w:val="24"/>
                          <w:lang w:eastAsia="ru-RU"/>
                        </w:rPr>
                      </m:ctrlPr>
                    </m:sSubPr>
                    <m:e>
                      <m:r>
                        <w:rPr>
                          <w:rFonts w:ascii="Cambria Math" w:hAnsi="Cambria Math"/>
                          <w:sz w:val="24"/>
                          <w:szCs w:val="24"/>
                          <w:lang w:val="hy-AM" w:eastAsia="ru-RU"/>
                        </w:rPr>
                        <m:t>h</m:t>
                      </m:r>
                    </m:e>
                    <m:sub>
                      <m:r>
                        <m:rPr>
                          <m:sty m:val="p"/>
                        </m:rPr>
                        <w:rPr>
                          <w:rFonts w:ascii="Cambria Math" w:hAnsi="Cambria Math" w:cs="Arial"/>
                          <w:sz w:val="24"/>
                          <w:szCs w:val="24"/>
                          <w:lang w:val="hy-AM"/>
                        </w:rPr>
                        <m:t>ա</m:t>
                      </m:r>
                    </m:sub>
                  </m:sSub>
                  <m:d>
                    <m:dPr>
                      <m:ctrlPr>
                        <w:rPr>
                          <w:rFonts w:ascii="Cambria Math" w:hAnsi="Cambria Math"/>
                          <w:i/>
                          <w:sz w:val="24"/>
                          <w:szCs w:val="24"/>
                          <w:lang w:eastAsia="ru-RU"/>
                        </w:rPr>
                      </m:ctrlPr>
                    </m:dPr>
                    <m:e>
                      <m:r>
                        <w:rPr>
                          <w:rFonts w:ascii="Cambria Math" w:hAnsi="Cambria Math"/>
                          <w:sz w:val="24"/>
                          <w:szCs w:val="24"/>
                          <w:lang w:val="hy-AM" w:eastAsia="ru-RU"/>
                        </w:rPr>
                        <m:t>2R+</m:t>
                      </m:r>
                      <m:sSub>
                        <m:sSubPr>
                          <m:ctrlPr>
                            <w:rPr>
                              <w:rFonts w:ascii="Cambria Math" w:hAnsi="Cambria Math"/>
                              <w:sz w:val="24"/>
                              <w:szCs w:val="24"/>
                              <w:lang w:eastAsia="ru-RU"/>
                            </w:rPr>
                          </m:ctrlPr>
                        </m:sSubPr>
                        <m:e>
                          <m:r>
                            <w:rPr>
                              <w:rFonts w:ascii="Cambria Math" w:hAnsi="Cambria Math"/>
                              <w:sz w:val="24"/>
                              <w:szCs w:val="24"/>
                              <w:lang w:val="hy-AM" w:eastAsia="ru-RU"/>
                            </w:rPr>
                            <m:t>h</m:t>
                          </m:r>
                        </m:e>
                        <m:sub>
                          <m:r>
                            <m:rPr>
                              <m:sty m:val="p"/>
                            </m:rPr>
                            <w:rPr>
                              <w:rFonts w:ascii="Cambria Math" w:hAnsi="Cambria Math" w:cs="Arial"/>
                              <w:sz w:val="24"/>
                              <w:szCs w:val="24"/>
                              <w:lang w:val="hy-AM"/>
                            </w:rPr>
                            <m:t>ա</m:t>
                          </m:r>
                        </m:sub>
                      </m:sSub>
                    </m:e>
                  </m:d>
                </m:den>
              </m:f>
            </m:oMath>
            <w:r w:rsidR="00693607" w:rsidRPr="0066332B">
              <w:rPr>
                <w:sz w:val="24"/>
                <w:szCs w:val="24"/>
                <w:lang w:val="hy-AM" w:eastAsia="ru-RU"/>
              </w:rPr>
              <w:t xml:space="preserve">  </w:t>
            </w:r>
          </w:p>
        </w:tc>
        <w:tc>
          <w:tcPr>
            <w:tcW w:w="1838" w:type="dxa"/>
            <w:vAlign w:val="center"/>
          </w:tcPr>
          <w:p w14:paraId="3E6143B5" w14:textId="77777777" w:rsidR="00427A76" w:rsidRPr="00400AC2" w:rsidRDefault="00427A76"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lang w:val="en-US"/>
              </w:rPr>
              <w:t>3</w:t>
            </w:r>
            <w:r w:rsidR="00693607">
              <w:rPr>
                <w:b w:val="0"/>
                <w:bCs w:val="0"/>
                <w:color w:val="auto"/>
                <w:sz w:val="24"/>
                <w:lang w:val="en-US"/>
              </w:rPr>
              <w:t>9</w:t>
            </w:r>
            <w:r w:rsidRPr="00400AC2">
              <w:rPr>
                <w:b w:val="0"/>
                <w:bCs w:val="0"/>
                <w:color w:val="auto"/>
                <w:sz w:val="24"/>
              </w:rPr>
              <w:t>)</w:t>
            </w:r>
          </w:p>
        </w:tc>
      </w:tr>
    </w:tbl>
    <w:p w14:paraId="2A6E6BAE" w14:textId="77777777" w:rsidR="00427A76" w:rsidRDefault="00AA45C8" w:rsidP="0066332B">
      <w:pPr>
        <w:pStyle w:val="Title"/>
        <w:spacing w:line="360" w:lineRule="auto"/>
        <w:ind w:left="1260" w:hanging="630"/>
        <w:jc w:val="both"/>
        <w:rPr>
          <w:rFonts w:ascii="GHEA Grapalat" w:hAnsi="GHEA Grapalat"/>
          <w:sz w:val="24"/>
          <w:szCs w:val="22"/>
          <w:lang w:val="hy-AM" w:eastAsia="ru-RU"/>
        </w:rPr>
      </w:pPr>
      <w:r w:rsidRPr="00AF558F">
        <w:rPr>
          <w:rFonts w:ascii="GHEA Grapalat" w:hAnsi="GHEA Grapalat"/>
          <w:sz w:val="24"/>
          <w:szCs w:val="22"/>
          <w:lang w:val="hy-AM" w:eastAsia="ru-RU"/>
        </w:rPr>
        <w:t>որտեղ</w:t>
      </w:r>
      <w:r w:rsidR="00427A76">
        <w:rPr>
          <w:rFonts w:ascii="GHEA Grapalat" w:hAnsi="GHEA Grapalat"/>
          <w:sz w:val="24"/>
          <w:szCs w:val="22"/>
          <w:lang w:val="hy-AM" w:eastAsia="ru-RU"/>
        </w:rPr>
        <w:t>`</w:t>
      </w:r>
    </w:p>
    <w:p w14:paraId="6925C7A1" w14:textId="323B2A85" w:rsidR="00CB23AB" w:rsidRPr="00250450" w:rsidRDefault="00000000" w:rsidP="0066332B">
      <w:pPr>
        <w:pStyle w:val="Title"/>
        <w:spacing w:line="360" w:lineRule="auto"/>
        <w:ind w:left="90" w:firstLine="540"/>
        <w:jc w:val="both"/>
        <w:rPr>
          <w:rFonts w:ascii="GHEA Grapalat" w:hAnsi="GHEA Grapalat"/>
          <w:sz w:val="24"/>
          <w:szCs w:val="24"/>
          <w:lang w:val="hy-AM"/>
        </w:rPr>
      </w:pPr>
      <m:oMath>
        <m:sSub>
          <m:sSubPr>
            <m:ctrlPr>
              <w:rPr>
                <w:rFonts w:ascii="Cambria Math" w:hAnsi="Cambria Math"/>
                <w:i/>
                <w:sz w:val="24"/>
                <w:szCs w:val="24"/>
                <w:lang w:val="hy-AM" w:eastAsia="ru-RU"/>
              </w:rPr>
            </m:ctrlPr>
          </m:sSubPr>
          <m:e>
            <m:r>
              <w:rPr>
                <w:rFonts w:ascii="Cambria Math" w:hAnsi="Cambria Math"/>
                <w:sz w:val="24"/>
                <w:szCs w:val="24"/>
                <w:lang w:val="hy-AM" w:eastAsia="ru-RU"/>
              </w:rPr>
              <m:t>R</m:t>
            </m:r>
          </m:e>
          <m:sub>
            <m:r>
              <w:rPr>
                <w:rFonts w:ascii="Cambria Math" w:hAnsi="Cambria Math"/>
                <w:sz w:val="24"/>
                <w:szCs w:val="24"/>
                <w:lang w:val="hy-AM" w:eastAsia="ru-RU"/>
              </w:rPr>
              <m:t>d</m:t>
            </m:r>
          </m:sub>
        </m:sSub>
      </m:oMath>
      <w:r w:rsidR="0066332B">
        <w:rPr>
          <w:rFonts w:ascii="GHEA Grapalat" w:hAnsi="GHEA Grapalat"/>
          <w:sz w:val="24"/>
          <w:szCs w:val="24"/>
          <w:lang w:val="hy-AM" w:eastAsia="ru-RU"/>
        </w:rPr>
        <w:t xml:space="preserve"> </w:t>
      </w:r>
      <w:r w:rsidR="00AA45C8" w:rsidRPr="00250450">
        <w:rPr>
          <w:rFonts w:ascii="GHEA Grapalat" w:hAnsi="GHEA Grapalat"/>
          <w:sz w:val="24"/>
          <w:szCs w:val="24"/>
          <w:lang w:val="hy-AM" w:eastAsia="ru-RU"/>
        </w:rPr>
        <w:t xml:space="preserve">– </w:t>
      </w:r>
      <w:r w:rsidR="005F3332" w:rsidRPr="00250450">
        <w:rPr>
          <w:rFonts w:ascii="GHEA Grapalat" w:hAnsi="GHEA Grapalat"/>
          <w:sz w:val="24"/>
          <w:szCs w:val="24"/>
          <w:lang w:val="hy-AM" w:eastAsia="ru-RU"/>
        </w:rPr>
        <w:t xml:space="preserve">ծռման </w:t>
      </w:r>
      <w:r w:rsidR="005F3332" w:rsidRPr="00250450">
        <w:rPr>
          <w:rFonts w:ascii="GHEA Grapalat" w:hAnsi="GHEA Grapalat"/>
          <w:sz w:val="24"/>
          <w:szCs w:val="24"/>
          <w:lang w:val="hy-AM"/>
        </w:rPr>
        <w:t>ժամանակ</w:t>
      </w:r>
      <w:r w:rsidR="005F3332" w:rsidRPr="00250450">
        <w:rPr>
          <w:rFonts w:ascii="GHEA Grapalat" w:hAnsi="GHEA Grapalat"/>
          <w:sz w:val="24"/>
          <w:szCs w:val="24"/>
          <w:lang w:val="hy-AM" w:eastAsia="ru-RU"/>
        </w:rPr>
        <w:t xml:space="preserve"> ասֆալտբետոնի ձգման </w:t>
      </w:r>
      <w:r w:rsidR="009B4CE4" w:rsidRPr="00250450">
        <w:rPr>
          <w:rFonts w:ascii="GHEA Grapalat" w:hAnsi="GHEA Grapalat"/>
          <w:sz w:val="24"/>
          <w:szCs w:val="24"/>
          <w:lang w:val="hy-AM" w:eastAsia="ru-RU"/>
        </w:rPr>
        <w:t>ամրության սահմանն է</w:t>
      </w:r>
      <w:r w:rsidR="00C85721" w:rsidRPr="00250450">
        <w:rPr>
          <w:rFonts w:ascii="GHEA Grapalat" w:hAnsi="GHEA Grapalat"/>
          <w:sz w:val="24"/>
          <w:szCs w:val="24"/>
          <w:lang w:val="hy-AM" w:eastAsia="ru-RU"/>
        </w:rPr>
        <w:t xml:space="preserve">, որը պետք է ընդունել </w:t>
      </w:r>
      <w:r w:rsidR="005F3332" w:rsidRPr="00250450">
        <w:rPr>
          <w:rFonts w:ascii="GHEA Grapalat" w:hAnsi="GHEA Grapalat"/>
          <w:sz w:val="24"/>
          <w:szCs w:val="24"/>
          <w:lang w:val="hy-AM" w:eastAsia="ru-RU"/>
        </w:rPr>
        <w:t xml:space="preserve"> </w:t>
      </w:r>
      <w:r w:rsidR="00CB23AB" w:rsidRPr="00250450">
        <w:rPr>
          <w:rFonts w:ascii="GHEA Grapalat" w:hAnsi="GHEA Grapalat"/>
          <w:sz w:val="24"/>
          <w:szCs w:val="24"/>
          <w:lang w:val="hy-AM"/>
        </w:rPr>
        <w:t xml:space="preserve">ՀՀ քաղաքաշինության կոմիտեի նախագահի 2022 թվականի դեկտեմբերի 12-ի  </w:t>
      </w:r>
      <w:r w:rsidR="0066332B">
        <w:rPr>
          <w:rFonts w:ascii="GHEA Grapalat" w:hAnsi="GHEA Grapalat"/>
          <w:sz w:val="24"/>
          <w:szCs w:val="24"/>
          <w:lang w:val="hy-AM"/>
        </w:rPr>
        <w:t xml:space="preserve">                         </w:t>
      </w:r>
      <w:r w:rsidR="00CB23AB" w:rsidRPr="00250450">
        <w:rPr>
          <w:rFonts w:ascii="GHEA Grapalat" w:hAnsi="GHEA Grapalat"/>
          <w:sz w:val="24"/>
          <w:szCs w:val="24"/>
          <w:lang w:val="hy-AM"/>
        </w:rPr>
        <w:t>N</w:t>
      </w:r>
      <w:r w:rsidR="0066332B">
        <w:rPr>
          <w:rFonts w:ascii="GHEA Grapalat" w:hAnsi="GHEA Grapalat"/>
          <w:sz w:val="24"/>
          <w:szCs w:val="24"/>
          <w:lang w:val="hy-AM"/>
        </w:rPr>
        <w:t xml:space="preserve"> </w:t>
      </w:r>
      <w:r w:rsidR="00CB23AB" w:rsidRPr="00250450">
        <w:rPr>
          <w:rFonts w:ascii="GHEA Grapalat" w:hAnsi="GHEA Grapalat"/>
          <w:sz w:val="24"/>
          <w:szCs w:val="24"/>
          <w:lang w:val="hy-AM"/>
        </w:rPr>
        <w:t xml:space="preserve">28-Ն հրամանով հաստատված ՀՀՇՆ 32-01-2022-ի </w:t>
      </w:r>
      <w:r w:rsidR="00351450">
        <w:rPr>
          <w:rFonts w:ascii="GHEA Grapalat" w:hAnsi="GHEA Grapalat"/>
          <w:sz w:val="24"/>
          <w:szCs w:val="24"/>
          <w:lang w:val="hy-AM"/>
        </w:rPr>
        <w:t>«</w:t>
      </w:r>
      <w:r w:rsidR="00CB23AB" w:rsidRPr="00250450">
        <w:rPr>
          <w:rFonts w:ascii="GHEA Grapalat" w:hAnsi="GHEA Grapalat"/>
          <w:sz w:val="24"/>
          <w:szCs w:val="24"/>
          <w:lang w:val="hy-AM"/>
        </w:rPr>
        <w:t>Ավտոմոբիլային ճանապարհներ</w:t>
      </w:r>
      <w:r w:rsidR="00351450">
        <w:rPr>
          <w:rFonts w:ascii="GHEA Grapalat" w:hAnsi="GHEA Grapalat"/>
          <w:sz w:val="24"/>
          <w:szCs w:val="24"/>
          <w:lang w:val="hy-AM"/>
        </w:rPr>
        <w:t>»</w:t>
      </w:r>
      <w:r w:rsidR="00CB23AB" w:rsidRPr="00250450">
        <w:rPr>
          <w:rFonts w:ascii="GHEA Grapalat" w:hAnsi="GHEA Grapalat"/>
          <w:sz w:val="24"/>
          <w:szCs w:val="24"/>
          <w:lang w:val="hy-AM"/>
        </w:rPr>
        <w:t xml:space="preserve"> </w:t>
      </w:r>
      <w:r w:rsidR="0066332B" w:rsidRPr="00A2316A">
        <w:rPr>
          <w:rFonts w:ascii="GHEA Grapalat" w:hAnsi="GHEA Grapalat"/>
          <w:sz w:val="24"/>
          <w:szCs w:val="24"/>
          <w:lang w:val="hy-AM"/>
        </w:rPr>
        <w:t xml:space="preserve">շինարարական </w:t>
      </w:r>
      <w:r w:rsidR="00CB23AB" w:rsidRPr="00A2316A">
        <w:rPr>
          <w:rFonts w:ascii="GHEA Grapalat" w:hAnsi="GHEA Grapalat"/>
          <w:sz w:val="24"/>
          <w:szCs w:val="24"/>
          <w:lang w:val="hy-AM"/>
        </w:rPr>
        <w:t xml:space="preserve">նորմերի </w:t>
      </w:r>
      <w:r w:rsidR="0066332B" w:rsidRPr="00A2316A">
        <w:rPr>
          <w:rFonts w:ascii="GHEA Grapalat" w:hAnsi="GHEA Grapalat"/>
          <w:sz w:val="24"/>
          <w:szCs w:val="24"/>
          <w:lang w:val="hy-AM"/>
        </w:rPr>
        <w:t xml:space="preserve">60-րդ </w:t>
      </w:r>
      <w:r w:rsidR="00CB23AB" w:rsidRPr="00A2316A">
        <w:rPr>
          <w:rFonts w:ascii="GHEA Grapalat" w:hAnsi="GHEA Grapalat"/>
          <w:sz w:val="24"/>
          <w:szCs w:val="24"/>
          <w:lang w:val="hy-AM"/>
        </w:rPr>
        <w:t>աղյուսակ</w:t>
      </w:r>
      <w:r w:rsidR="0066332B" w:rsidRPr="00A2316A">
        <w:rPr>
          <w:rFonts w:ascii="GHEA Grapalat" w:hAnsi="GHEA Grapalat"/>
          <w:sz w:val="24"/>
          <w:szCs w:val="24"/>
          <w:lang w:val="hy-AM"/>
        </w:rPr>
        <w:t>ի համաձայն</w:t>
      </w:r>
      <w:r w:rsidR="00CB23AB" w:rsidRPr="00A2316A">
        <w:rPr>
          <w:rFonts w:ascii="GHEA Grapalat" w:hAnsi="GHEA Grapalat"/>
          <w:sz w:val="24"/>
          <w:szCs w:val="24"/>
          <w:lang w:val="hy-AM"/>
        </w:rPr>
        <w:t>,</w:t>
      </w:r>
      <w:r w:rsidR="00CB23AB" w:rsidRPr="00250450">
        <w:rPr>
          <w:rFonts w:ascii="GHEA Grapalat" w:hAnsi="GHEA Grapalat"/>
          <w:sz w:val="24"/>
          <w:szCs w:val="24"/>
          <w:lang w:val="hy-AM"/>
        </w:rPr>
        <w:t xml:space="preserve"> </w:t>
      </w:r>
    </w:p>
    <w:p w14:paraId="69684806" w14:textId="260573D5" w:rsidR="00CB23AB" w:rsidRPr="00250450" w:rsidRDefault="00000000" w:rsidP="0066332B">
      <w:pPr>
        <w:pStyle w:val="Title"/>
        <w:spacing w:line="360" w:lineRule="auto"/>
        <w:ind w:left="90" w:firstLine="540"/>
        <w:jc w:val="both"/>
        <w:rPr>
          <w:rFonts w:ascii="GHEA Grapalat" w:hAnsi="GHEA Grapalat"/>
          <w:sz w:val="24"/>
          <w:szCs w:val="24"/>
          <w:lang w:val="hy-AM"/>
        </w:rPr>
      </w:pPr>
      <m:oMath>
        <m:sSub>
          <m:sSubPr>
            <m:ctrlPr>
              <w:rPr>
                <w:rFonts w:ascii="Cambria Math" w:hAnsi="GHEA Grapalat"/>
                <w:b/>
                <w:sz w:val="24"/>
                <w:szCs w:val="24"/>
                <w:lang w:val="hy-AM"/>
              </w:rPr>
            </m:ctrlPr>
          </m:sSubPr>
          <m:e>
            <m:r>
              <w:rPr>
                <w:rFonts w:ascii="Cambria Math"/>
                <w:sz w:val="24"/>
                <w:szCs w:val="24"/>
                <w:lang w:val="hy-AM"/>
              </w:rPr>
              <m:t>K</m:t>
            </m:r>
          </m:e>
          <m:sub>
            <m:r>
              <m:rPr>
                <m:sty m:val="bi"/>
              </m:rPr>
              <w:rPr>
                <w:rFonts w:ascii="Cambria Math" w:hAnsi="Cambria Math"/>
                <w:sz w:val="24"/>
                <w:szCs w:val="24"/>
                <w:lang w:val="hy-AM"/>
              </w:rPr>
              <m:t>հա</m:t>
            </m:r>
            <m:ctrlPr>
              <w:rPr>
                <w:rFonts w:ascii="Cambria Math" w:hAnsi="Cambria Math"/>
                <w:b/>
                <w:sz w:val="24"/>
                <w:szCs w:val="24"/>
                <w:lang w:val="hy-AM"/>
              </w:rPr>
            </m:ctrlPr>
          </m:sub>
        </m:sSub>
      </m:oMath>
      <w:r w:rsidR="007E7EA1" w:rsidRPr="00250450">
        <w:rPr>
          <w:rFonts w:ascii="GHEA Grapalat" w:hAnsi="GHEA Grapalat"/>
          <w:sz w:val="24"/>
          <w:szCs w:val="24"/>
          <w:lang w:val="hy-AM"/>
        </w:rPr>
        <w:t>–</w:t>
      </w:r>
      <w:r w:rsidR="0066332B">
        <w:rPr>
          <w:rFonts w:ascii="GHEA Grapalat" w:hAnsi="GHEA Grapalat"/>
          <w:sz w:val="24"/>
          <w:szCs w:val="24"/>
          <w:lang w:val="hy-AM"/>
        </w:rPr>
        <w:t xml:space="preserve"> </w:t>
      </w:r>
      <w:r w:rsidR="00CB23AB" w:rsidRPr="00250450">
        <w:rPr>
          <w:rFonts w:ascii="GHEA Grapalat" w:hAnsi="GHEA Grapalat"/>
          <w:sz w:val="24"/>
          <w:szCs w:val="24"/>
          <w:lang w:val="hy-AM"/>
        </w:rPr>
        <w:t xml:space="preserve">ասֆալտբետոնի հոգնեցման գործակիցն է, բազմակի անգամ կրկնվող բեռնվածքների ազդեցությունից, որը պետք է որոշել ըստ </w:t>
      </w:r>
      <w:r w:rsidR="0066332B" w:rsidRPr="00A2316A">
        <w:rPr>
          <w:rFonts w:ascii="GHEA Grapalat" w:hAnsi="GHEA Grapalat"/>
          <w:sz w:val="24"/>
          <w:szCs w:val="24"/>
          <w:lang w:val="hy-AM"/>
        </w:rPr>
        <w:t xml:space="preserve">սույն </w:t>
      </w:r>
      <w:r w:rsidR="00CB23AB" w:rsidRPr="00A2316A">
        <w:rPr>
          <w:rFonts w:ascii="GHEA Grapalat" w:hAnsi="GHEA Grapalat"/>
          <w:sz w:val="24"/>
          <w:szCs w:val="24"/>
          <w:lang w:val="hy-AM"/>
        </w:rPr>
        <w:t xml:space="preserve">կանոնների հավաքածուի </w:t>
      </w:r>
      <w:r w:rsidR="0066332B" w:rsidRPr="00A2316A">
        <w:rPr>
          <w:rFonts w:ascii="GHEA Grapalat" w:hAnsi="GHEA Grapalat"/>
          <w:sz w:val="24"/>
          <w:szCs w:val="24"/>
          <w:lang w:val="hy-AM"/>
        </w:rPr>
        <w:t xml:space="preserve">               </w:t>
      </w:r>
      <w:r w:rsidR="00CB23AB" w:rsidRPr="00A2316A">
        <w:rPr>
          <w:rFonts w:ascii="GHEA Grapalat" w:hAnsi="GHEA Grapalat"/>
          <w:sz w:val="24"/>
          <w:szCs w:val="24"/>
          <w:lang w:val="hy-AM"/>
        </w:rPr>
        <w:t>31</w:t>
      </w:r>
      <w:r w:rsidR="0066332B" w:rsidRPr="00A2316A">
        <w:rPr>
          <w:rFonts w:ascii="GHEA Grapalat" w:hAnsi="GHEA Grapalat"/>
          <w:sz w:val="24"/>
          <w:szCs w:val="24"/>
          <w:lang w:val="hy-AM"/>
        </w:rPr>
        <w:t>-րդ</w:t>
      </w:r>
      <w:r w:rsidR="00CB23AB" w:rsidRPr="00A2316A">
        <w:rPr>
          <w:rFonts w:ascii="GHEA Grapalat" w:hAnsi="GHEA Grapalat"/>
          <w:sz w:val="24"/>
          <w:szCs w:val="24"/>
          <w:lang w:val="hy-AM"/>
        </w:rPr>
        <w:t xml:space="preserve"> բանաձևով,</w:t>
      </w:r>
    </w:p>
    <w:p w14:paraId="609FF488" w14:textId="062937D5" w:rsidR="00B76361" w:rsidRPr="00250450" w:rsidRDefault="00000000" w:rsidP="0066332B">
      <w:pPr>
        <w:pStyle w:val="Title"/>
        <w:spacing w:line="360" w:lineRule="auto"/>
        <w:ind w:left="90" w:firstLine="540"/>
        <w:jc w:val="both"/>
        <w:rPr>
          <w:rFonts w:ascii="GHEA Grapalat" w:hAnsi="GHEA Grapalat"/>
          <w:sz w:val="24"/>
          <w:szCs w:val="24"/>
          <w:lang w:val="hy-AM"/>
        </w:rPr>
      </w:pPr>
      <m:oMath>
        <m:sSub>
          <m:sSubPr>
            <m:ctrlPr>
              <w:rPr>
                <w:rFonts w:ascii="Cambria Math" w:hAnsi="Cambria Math"/>
                <w:bCs/>
                <w:sz w:val="24"/>
                <w:szCs w:val="24"/>
                <w:lang w:val="hy-AM" w:eastAsia="ru-RU"/>
              </w:rPr>
            </m:ctrlPr>
          </m:sSubPr>
          <m:e>
            <m:r>
              <w:rPr>
                <w:rFonts w:ascii="Cambria Math" w:hAnsi="Cambria Math"/>
                <w:sz w:val="24"/>
                <w:szCs w:val="24"/>
                <w:lang w:val="hy-AM" w:eastAsia="ru-RU"/>
              </w:rPr>
              <m:t>μ</m:t>
            </m:r>
          </m:e>
          <m:sub>
            <m:r>
              <m:rPr>
                <m:sty m:val="p"/>
              </m:rPr>
              <w:rPr>
                <w:rFonts w:ascii="Arial" w:hAnsi="Arial" w:cs="Arial"/>
                <w:sz w:val="24"/>
                <w:szCs w:val="24"/>
                <w:lang w:val="hy-AM"/>
              </w:rPr>
              <m:t>ա</m:t>
            </m:r>
          </m:sub>
        </m:sSub>
        <m:r>
          <w:rPr>
            <w:rFonts w:ascii="Cambria Math" w:hAnsi="Cambria Math"/>
            <w:sz w:val="24"/>
            <w:szCs w:val="24"/>
            <w:lang w:val="hy-AM" w:eastAsia="ru-RU"/>
          </w:rPr>
          <m:t xml:space="preserve"> </m:t>
        </m:r>
      </m:oMath>
      <w:r w:rsidR="0086326B" w:rsidRPr="00250450">
        <w:rPr>
          <w:rFonts w:ascii="GHEA Grapalat" w:hAnsi="GHEA Grapalat"/>
          <w:sz w:val="24"/>
          <w:szCs w:val="24"/>
          <w:lang w:val="hy-AM"/>
        </w:rPr>
        <w:t xml:space="preserve">– ասֆալտբետոնի Պուասսոնի գործակիցն է, </w:t>
      </w:r>
      <w:r w:rsidR="00B76361" w:rsidRPr="00250450">
        <w:rPr>
          <w:rFonts w:ascii="GHEA Grapalat" w:hAnsi="GHEA Grapalat"/>
          <w:sz w:val="24"/>
          <w:szCs w:val="24"/>
          <w:lang w:val="hy-AM"/>
        </w:rPr>
        <w:t xml:space="preserve">որը պետք է ընդունել  </w:t>
      </w:r>
      <m:oMath>
        <m:sSub>
          <m:sSubPr>
            <m:ctrlPr>
              <w:rPr>
                <w:rFonts w:ascii="Cambria Math" w:hAnsi="Cambria Math"/>
                <w:bCs/>
                <w:sz w:val="24"/>
                <w:szCs w:val="24"/>
                <w:lang w:val="hy-AM" w:eastAsia="ru-RU"/>
              </w:rPr>
            </m:ctrlPr>
          </m:sSubPr>
          <m:e>
            <m:r>
              <w:rPr>
                <w:rFonts w:ascii="Cambria Math" w:hAnsi="Cambria Math"/>
                <w:sz w:val="24"/>
                <w:szCs w:val="24"/>
                <w:lang w:val="hy-AM" w:eastAsia="ru-RU"/>
              </w:rPr>
              <m:t>μ</m:t>
            </m:r>
          </m:e>
          <m:sub>
            <m:r>
              <m:rPr>
                <m:sty m:val="p"/>
              </m:rPr>
              <w:rPr>
                <w:rFonts w:ascii="Arial" w:hAnsi="Arial" w:cs="Arial"/>
                <w:sz w:val="24"/>
                <w:szCs w:val="24"/>
                <w:lang w:val="hy-AM"/>
              </w:rPr>
              <m:t>ա</m:t>
            </m:r>
          </m:sub>
        </m:sSub>
        <m:r>
          <w:rPr>
            <w:rFonts w:ascii="Cambria Math" w:hAnsi="Cambria Math"/>
            <w:sz w:val="24"/>
            <w:szCs w:val="24"/>
            <w:lang w:val="hy-AM" w:eastAsia="ru-RU"/>
          </w:rPr>
          <m:t>=0,2</m:t>
        </m:r>
      </m:oMath>
      <w:r w:rsidR="00B76361" w:rsidRPr="00250450">
        <w:rPr>
          <w:rFonts w:ascii="GHEA Grapalat" w:hAnsi="GHEA Grapalat"/>
          <w:sz w:val="24"/>
          <w:szCs w:val="24"/>
          <w:lang w:val="hy-AM"/>
        </w:rPr>
        <w:t>,</w:t>
      </w:r>
    </w:p>
    <w:p w14:paraId="7374E3E3" w14:textId="15BC8985" w:rsidR="00F16AC0" w:rsidRPr="00250450" w:rsidRDefault="00000000" w:rsidP="0066332B">
      <w:pPr>
        <w:pStyle w:val="Title"/>
        <w:spacing w:line="360" w:lineRule="auto"/>
        <w:ind w:left="90" w:firstLine="540"/>
        <w:jc w:val="both"/>
        <w:rPr>
          <w:rFonts w:ascii="GHEA Grapalat" w:hAnsi="GHEA Grapalat"/>
          <w:sz w:val="24"/>
          <w:szCs w:val="24"/>
          <w:lang w:val="hy-AM"/>
        </w:rPr>
      </w:pPr>
      <m:oMath>
        <m:sSub>
          <m:sSubPr>
            <m:ctrlPr>
              <w:rPr>
                <w:rFonts w:ascii="Cambria Math" w:hAnsi="Cambria Math"/>
                <w:sz w:val="24"/>
                <w:szCs w:val="24"/>
                <w:lang w:eastAsia="ru-RU"/>
              </w:rPr>
            </m:ctrlPr>
          </m:sSubPr>
          <m:e>
            <m:r>
              <w:rPr>
                <w:rFonts w:ascii="Cambria Math" w:hAnsi="Cambria Math"/>
                <w:sz w:val="24"/>
                <w:szCs w:val="24"/>
                <w:lang w:val="hy-AM" w:eastAsia="ru-RU"/>
              </w:rPr>
              <m:t>C</m:t>
            </m:r>
          </m:e>
          <m:sub>
            <m:r>
              <m:rPr>
                <m:sty m:val="p"/>
              </m:rPr>
              <w:rPr>
                <w:rFonts w:ascii="Cambria Math" w:hAnsi="Cambria Math" w:cs="Arial"/>
                <w:sz w:val="24"/>
                <w:szCs w:val="24"/>
                <w:lang w:val="hy-AM"/>
              </w:rPr>
              <m:t xml:space="preserve">ա </m:t>
            </m:r>
          </m:sub>
        </m:sSub>
      </m:oMath>
      <w:r w:rsidR="00F16AC0" w:rsidRPr="00250450">
        <w:rPr>
          <w:rFonts w:ascii="GHEA Grapalat" w:hAnsi="GHEA Grapalat"/>
          <w:sz w:val="24"/>
          <w:szCs w:val="24"/>
          <w:lang w:val="hy-AM"/>
        </w:rPr>
        <w:t xml:space="preserve">– ասֆալտբետոնի և ցեմենտբետոնի միջև կառչումն է, որը չի գերազանցում ասֆալտբետոնի մեջ առկա կապակցվածությունը: Հուսալի կառչման առկայության դեպքում  պետք է ընդունել  </w:t>
      </w:r>
      <m:oMath>
        <m:sSub>
          <m:sSubPr>
            <m:ctrlPr>
              <w:rPr>
                <w:rFonts w:ascii="Cambria Math" w:hAnsi="Cambria Math"/>
                <w:sz w:val="24"/>
                <w:szCs w:val="24"/>
                <w:lang w:eastAsia="ru-RU"/>
              </w:rPr>
            </m:ctrlPr>
          </m:sSubPr>
          <m:e>
            <m:r>
              <m:rPr>
                <m:sty m:val="bi"/>
              </m:rPr>
              <w:rPr>
                <w:rFonts w:ascii="Cambria Math" w:hAnsi="Cambria Math"/>
                <w:sz w:val="24"/>
                <w:szCs w:val="24"/>
                <w:lang w:val="hy-AM" w:eastAsia="ru-RU"/>
              </w:rPr>
              <m:t>C</m:t>
            </m:r>
          </m:e>
          <m:sub>
            <m:r>
              <m:rPr>
                <m:sty m:val="p"/>
              </m:rPr>
              <w:rPr>
                <w:rFonts w:ascii="Arial" w:hAnsi="Arial" w:cs="Arial"/>
                <w:sz w:val="24"/>
                <w:szCs w:val="24"/>
                <w:lang w:val="hy-AM"/>
              </w:rPr>
              <m:t>ա</m:t>
            </m:r>
          </m:sub>
        </m:sSub>
      </m:oMath>
      <w:r w:rsidR="00F16AC0" w:rsidRPr="00250450">
        <w:rPr>
          <w:rFonts w:ascii="GHEA Grapalat" w:hAnsi="GHEA Grapalat"/>
          <w:sz w:val="24"/>
          <w:szCs w:val="24"/>
          <w:lang w:val="hy-AM"/>
        </w:rPr>
        <w:t xml:space="preserve">=0: </w:t>
      </w:r>
    </w:p>
    <w:p w14:paraId="66577D8A" w14:textId="0EF7630B" w:rsidR="00376AD0" w:rsidRPr="00AF558F" w:rsidRDefault="008D2C12">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Pr>
          <w:rFonts w:ascii="GHEA Grapalat" w:hAnsi="GHEA Grapalat"/>
          <w:color w:val="auto"/>
          <w:sz w:val="24"/>
          <w:lang w:val="hy-AM"/>
        </w:rPr>
        <w:t xml:space="preserve"> </w:t>
      </w:r>
      <w:r w:rsidR="00376AD0" w:rsidRPr="00AF558F">
        <w:rPr>
          <w:rFonts w:ascii="GHEA Grapalat" w:hAnsi="GHEA Grapalat"/>
          <w:color w:val="auto"/>
          <w:sz w:val="24"/>
          <w:lang w:val="hy-AM"/>
        </w:rPr>
        <w:t>Ցեմենտբետ</w:t>
      </w:r>
      <w:r w:rsidR="00366E4B" w:rsidRPr="00AF558F">
        <w:rPr>
          <w:rFonts w:ascii="GHEA Grapalat" w:hAnsi="GHEA Grapalat"/>
          <w:color w:val="auto"/>
          <w:sz w:val="24"/>
          <w:lang w:val="hy-AM"/>
        </w:rPr>
        <w:t>ո</w:t>
      </w:r>
      <w:r w:rsidR="00376AD0" w:rsidRPr="00AF558F">
        <w:rPr>
          <w:rFonts w:ascii="GHEA Grapalat" w:hAnsi="GHEA Grapalat"/>
          <w:color w:val="auto"/>
          <w:sz w:val="24"/>
          <w:lang w:val="hy-AM"/>
        </w:rPr>
        <w:t>ն</w:t>
      </w:r>
      <w:r>
        <w:rPr>
          <w:rFonts w:ascii="GHEA Grapalat" w:hAnsi="GHEA Grapalat"/>
          <w:color w:val="auto"/>
          <w:sz w:val="24"/>
          <w:lang w:val="hy-AM"/>
        </w:rPr>
        <w:t>ե</w:t>
      </w:r>
      <w:r w:rsidR="00376AD0" w:rsidRPr="00AF558F">
        <w:rPr>
          <w:rFonts w:ascii="GHEA Grapalat" w:hAnsi="GHEA Grapalat"/>
          <w:color w:val="auto"/>
          <w:sz w:val="24"/>
          <w:lang w:val="hy-AM"/>
        </w:rPr>
        <w:t xml:space="preserve"> հիմքի սալերի երկարությունը (սեղմման կարանների միջև հեռավորությունը) պետք է նշանակել 15 մ, երկայնական կարաններ պետք է նշանակել ծածկի 9</w:t>
      </w:r>
      <w:r>
        <w:rPr>
          <w:rFonts w:ascii="GHEA Grapalat" w:hAnsi="GHEA Grapalat"/>
          <w:color w:val="auto"/>
          <w:sz w:val="24"/>
          <w:lang w:val="hy-AM"/>
        </w:rPr>
        <w:t xml:space="preserve"> </w:t>
      </w:r>
      <w:r w:rsidR="00376AD0" w:rsidRPr="00AF558F">
        <w:rPr>
          <w:rFonts w:ascii="GHEA Grapalat" w:hAnsi="GHEA Grapalat"/>
          <w:color w:val="auto"/>
          <w:sz w:val="24"/>
          <w:lang w:val="hy-AM"/>
        </w:rPr>
        <w:t xml:space="preserve">մ և ավել լայնության դեպքում։ </w:t>
      </w:r>
      <w:r w:rsidR="009D707A">
        <w:rPr>
          <w:rFonts w:ascii="GHEA Grapalat" w:hAnsi="GHEA Grapalat"/>
          <w:color w:val="auto"/>
          <w:sz w:val="24"/>
          <w:lang w:val="hy-AM"/>
        </w:rPr>
        <w:t>Բ</w:t>
      </w:r>
      <w:r w:rsidR="00376AD0" w:rsidRPr="00AF558F">
        <w:rPr>
          <w:rFonts w:ascii="GHEA Grapalat" w:hAnsi="GHEA Grapalat"/>
          <w:color w:val="auto"/>
          <w:sz w:val="24"/>
          <w:lang w:val="hy-AM"/>
        </w:rPr>
        <w:t>ոլոր կարանները պետք է նախատեսել առանց ամրանավորման։</w:t>
      </w:r>
    </w:p>
    <w:p w14:paraId="27473C67" w14:textId="761E27FB" w:rsidR="00EA052C" w:rsidRPr="00AF558F" w:rsidRDefault="00EA052C">
      <w:pPr>
        <w:pStyle w:val="a0"/>
        <w:numPr>
          <w:ilvl w:val="2"/>
          <w:numId w:val="15"/>
        </w:numPr>
        <w:tabs>
          <w:tab w:val="left" w:pos="1080"/>
          <w:tab w:val="left" w:pos="1260"/>
        </w:tabs>
        <w:spacing w:line="240" w:lineRule="auto"/>
        <w:jc w:val="center"/>
        <w:rPr>
          <w:color w:val="auto"/>
          <w:sz w:val="24"/>
        </w:rPr>
      </w:pPr>
      <w:bookmarkStart w:id="67" w:name="_Hlk161195407"/>
      <w:r w:rsidRPr="00993B0F">
        <w:rPr>
          <w:color w:val="auto"/>
          <w:sz w:val="24"/>
        </w:rPr>
        <w:t>ԱՍՖԱԼՏԲԵՏՈՆ</w:t>
      </w:r>
      <w:r w:rsidR="00D957FB" w:rsidRPr="00993B0F">
        <w:rPr>
          <w:color w:val="auto"/>
          <w:sz w:val="24"/>
        </w:rPr>
        <w:t>Ե</w:t>
      </w:r>
      <w:r w:rsidRPr="00AF558F">
        <w:rPr>
          <w:color w:val="auto"/>
          <w:sz w:val="24"/>
        </w:rPr>
        <w:t xml:space="preserve"> </w:t>
      </w:r>
      <w:r w:rsidR="00AB5D54" w:rsidRPr="00AF558F">
        <w:rPr>
          <w:color w:val="auto"/>
          <w:sz w:val="24"/>
        </w:rPr>
        <w:t>ԾԱԾԿ</w:t>
      </w:r>
      <w:r w:rsidRPr="00AF558F">
        <w:rPr>
          <w:color w:val="auto"/>
          <w:sz w:val="24"/>
        </w:rPr>
        <w:t>ՈՒՄ ՃԱՔԵՐԻ ԶԱՐԳԱՑՈՒՄԸ ԴԱՆԴԱՂԵՑՆՈՂ ՄԻՋՈՑԱՌՈՒՄՆԵՐ</w:t>
      </w:r>
    </w:p>
    <w:p w14:paraId="72E51302" w14:textId="77777777" w:rsidR="0067295E" w:rsidRPr="00AF558F" w:rsidRDefault="0067295E" w:rsidP="0067295E">
      <w:pPr>
        <w:pStyle w:val="a0"/>
        <w:tabs>
          <w:tab w:val="left" w:pos="1080"/>
          <w:tab w:val="left" w:pos="1260"/>
        </w:tabs>
        <w:spacing w:line="240" w:lineRule="auto"/>
        <w:ind w:left="1350" w:firstLine="0"/>
        <w:rPr>
          <w:color w:val="auto"/>
          <w:sz w:val="24"/>
        </w:rPr>
      </w:pPr>
    </w:p>
    <w:p w14:paraId="59171A87" w14:textId="215DFBC0" w:rsidR="00BA694D" w:rsidRPr="00AF558F" w:rsidRDefault="00D957FB">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bookmarkStart w:id="68" w:name="_Hlk161195387"/>
      <w:bookmarkEnd w:id="67"/>
      <w:r>
        <w:rPr>
          <w:rFonts w:ascii="GHEA Grapalat" w:hAnsi="GHEA Grapalat"/>
          <w:color w:val="auto"/>
          <w:sz w:val="24"/>
          <w:lang w:val="hy-AM"/>
        </w:rPr>
        <w:t xml:space="preserve"> </w:t>
      </w:r>
      <w:r w:rsidR="00BA694D" w:rsidRPr="00AF558F">
        <w:rPr>
          <w:rFonts w:ascii="GHEA Grapalat" w:hAnsi="GHEA Grapalat"/>
          <w:color w:val="auto"/>
          <w:sz w:val="24"/>
          <w:lang w:val="hy-AM"/>
        </w:rPr>
        <w:t>Ցեմենտբետոն</w:t>
      </w:r>
      <w:r>
        <w:rPr>
          <w:rFonts w:ascii="GHEA Grapalat" w:hAnsi="GHEA Grapalat"/>
          <w:color w:val="auto"/>
          <w:sz w:val="24"/>
          <w:lang w:val="hy-AM"/>
        </w:rPr>
        <w:t>ե</w:t>
      </w:r>
      <w:r w:rsidR="00BA694D" w:rsidRPr="00AF558F">
        <w:rPr>
          <w:rFonts w:ascii="GHEA Grapalat" w:hAnsi="GHEA Grapalat"/>
          <w:color w:val="auto"/>
          <w:sz w:val="24"/>
          <w:lang w:val="hy-AM"/>
        </w:rPr>
        <w:t xml:space="preserve"> հիմքերի վրա իրականացվող ծածկի ա</w:t>
      </w:r>
      <w:r w:rsidR="00AB5D54" w:rsidRPr="00AF558F">
        <w:rPr>
          <w:rFonts w:ascii="GHEA Grapalat" w:hAnsi="GHEA Grapalat"/>
          <w:color w:val="auto"/>
          <w:sz w:val="24"/>
          <w:lang w:val="hy-AM"/>
        </w:rPr>
        <w:t>սֆալտբետոն</w:t>
      </w:r>
      <w:r>
        <w:rPr>
          <w:rFonts w:ascii="GHEA Grapalat" w:hAnsi="GHEA Grapalat"/>
          <w:color w:val="auto"/>
          <w:sz w:val="24"/>
          <w:lang w:val="hy-AM"/>
        </w:rPr>
        <w:t>ե</w:t>
      </w:r>
      <w:r w:rsidR="00BA694D" w:rsidRPr="00AF558F">
        <w:rPr>
          <w:rFonts w:ascii="GHEA Grapalat" w:hAnsi="GHEA Grapalat"/>
          <w:color w:val="auto"/>
          <w:sz w:val="24"/>
          <w:lang w:val="hy-AM"/>
        </w:rPr>
        <w:t xml:space="preserve"> շերտերի ճաքակայունության, հատկապես կարանների գոտում,</w:t>
      </w:r>
      <w:r>
        <w:rPr>
          <w:rFonts w:ascii="GHEA Grapalat" w:hAnsi="GHEA Grapalat"/>
          <w:color w:val="auto"/>
          <w:sz w:val="24"/>
          <w:lang w:val="hy-AM"/>
        </w:rPr>
        <w:t xml:space="preserve"> </w:t>
      </w:r>
      <w:r w:rsidR="00BA694D" w:rsidRPr="00AF558F">
        <w:rPr>
          <w:rFonts w:ascii="GHEA Grapalat" w:hAnsi="GHEA Grapalat"/>
          <w:color w:val="auto"/>
          <w:sz w:val="24"/>
          <w:lang w:val="hy-AM"/>
        </w:rPr>
        <w:t>բարձրացման նպատակով հանձնարարվում է նախատեսել հետևյալ միջոցառումները, որոնք դանդաղեցնում են ճաքերի առաջացումը և զարգացումը՝</w:t>
      </w:r>
    </w:p>
    <w:p w14:paraId="66618EF9" w14:textId="77777777" w:rsidR="00BA694D" w:rsidRPr="00AF558F" w:rsidRDefault="00BA694D">
      <w:pPr>
        <w:pStyle w:val="ListParagraph"/>
        <w:numPr>
          <w:ilvl w:val="0"/>
          <w:numId w:val="41"/>
        </w:numPr>
        <w:tabs>
          <w:tab w:val="left" w:pos="810"/>
          <w:tab w:val="left" w:pos="900"/>
          <w:tab w:val="left" w:pos="1080"/>
          <w:tab w:val="left" w:pos="1260"/>
          <w:tab w:val="left" w:pos="1890"/>
        </w:tabs>
        <w:autoSpaceDE w:val="0"/>
        <w:autoSpaceDN w:val="0"/>
        <w:adjustRightInd w:val="0"/>
        <w:spacing w:after="0" w:line="360" w:lineRule="auto"/>
        <w:ind w:left="90" w:right="0" w:firstLine="540"/>
        <w:rPr>
          <w:rFonts w:ascii="GHEA Grapalat" w:hAnsi="GHEA Grapalat"/>
          <w:sz w:val="24"/>
          <w:lang w:val="hy-AM"/>
        </w:rPr>
      </w:pPr>
      <w:r w:rsidRPr="00AF558F">
        <w:rPr>
          <w:rFonts w:ascii="GHEA Grapalat" w:hAnsi="GHEA Grapalat"/>
          <w:sz w:val="24"/>
          <w:lang w:val="hy-AM"/>
        </w:rPr>
        <w:t>բացասական ջերմաստիճանների դեպքում ասֆալտբետոնի ճաքակայունության</w:t>
      </w:r>
      <w:r w:rsidR="00B8292F">
        <w:rPr>
          <w:rFonts w:ascii="GHEA Grapalat" w:hAnsi="GHEA Grapalat"/>
          <w:sz w:val="24"/>
          <w:lang w:val="hy-AM"/>
        </w:rPr>
        <w:t xml:space="preserve"> </w:t>
      </w:r>
      <w:r w:rsidRPr="00AF558F">
        <w:rPr>
          <w:rFonts w:ascii="GHEA Grapalat" w:hAnsi="GHEA Grapalat"/>
          <w:sz w:val="24"/>
          <w:lang w:val="hy-AM"/>
        </w:rPr>
        <w:t>բարձրացում,</w:t>
      </w:r>
    </w:p>
    <w:p w14:paraId="47B6CFCE" w14:textId="77777777" w:rsidR="00BA694D" w:rsidRPr="00AF558F" w:rsidRDefault="00BA694D">
      <w:pPr>
        <w:pStyle w:val="ListParagraph"/>
        <w:numPr>
          <w:ilvl w:val="0"/>
          <w:numId w:val="41"/>
        </w:numPr>
        <w:tabs>
          <w:tab w:val="left" w:pos="810"/>
          <w:tab w:val="left" w:pos="900"/>
          <w:tab w:val="left" w:pos="1080"/>
          <w:tab w:val="left" w:pos="1260"/>
          <w:tab w:val="left" w:pos="1890"/>
        </w:tabs>
        <w:autoSpaceDE w:val="0"/>
        <w:autoSpaceDN w:val="0"/>
        <w:adjustRightInd w:val="0"/>
        <w:spacing w:after="0" w:line="360" w:lineRule="auto"/>
        <w:ind w:left="90" w:right="0" w:firstLine="540"/>
        <w:rPr>
          <w:rFonts w:ascii="GHEA Grapalat" w:hAnsi="GHEA Grapalat"/>
          <w:sz w:val="24"/>
          <w:lang w:val="hy-AM"/>
        </w:rPr>
      </w:pPr>
      <w:r w:rsidRPr="00AF558F">
        <w:rPr>
          <w:rFonts w:ascii="GHEA Grapalat" w:hAnsi="GHEA Grapalat"/>
          <w:sz w:val="24"/>
          <w:lang w:val="hy-AM"/>
        </w:rPr>
        <w:t>ասֆալտբետոնի հաստության ավելացում (ծածկի և հիմքի հաստությունների հարաբերության ավելացում);</w:t>
      </w:r>
    </w:p>
    <w:p w14:paraId="4B4EFA83" w14:textId="77777777" w:rsidR="003A0E28" w:rsidRPr="00AF558F" w:rsidRDefault="00BA694D">
      <w:pPr>
        <w:pStyle w:val="ListParagraph"/>
        <w:numPr>
          <w:ilvl w:val="0"/>
          <w:numId w:val="41"/>
        </w:numPr>
        <w:tabs>
          <w:tab w:val="left" w:pos="810"/>
          <w:tab w:val="left" w:pos="900"/>
          <w:tab w:val="left" w:pos="1080"/>
          <w:tab w:val="left" w:pos="1260"/>
          <w:tab w:val="left" w:pos="1890"/>
        </w:tabs>
        <w:autoSpaceDE w:val="0"/>
        <w:autoSpaceDN w:val="0"/>
        <w:adjustRightInd w:val="0"/>
        <w:spacing w:after="0" w:line="360" w:lineRule="auto"/>
        <w:ind w:left="90" w:right="0" w:firstLine="540"/>
        <w:rPr>
          <w:rFonts w:ascii="GHEA Grapalat" w:hAnsi="GHEA Grapalat"/>
          <w:sz w:val="24"/>
          <w:lang w:val="hy-AM"/>
        </w:rPr>
      </w:pPr>
      <w:r w:rsidRPr="00AF558F">
        <w:rPr>
          <w:rFonts w:ascii="GHEA Grapalat" w:hAnsi="GHEA Grapalat"/>
          <w:sz w:val="24"/>
          <w:lang w:val="hy-AM"/>
        </w:rPr>
        <w:lastRenderedPageBreak/>
        <w:t>ասֆալտբետոնի ամրանավորում</w:t>
      </w:r>
      <w:r w:rsidR="003A0E28" w:rsidRPr="00AF558F">
        <w:rPr>
          <w:rFonts w:ascii="GHEA Grapalat" w:hAnsi="GHEA Grapalat"/>
          <w:sz w:val="24"/>
          <w:lang w:val="hy-AM"/>
        </w:rPr>
        <w:t>՝ շերտերի միջև հատուկ գեոցանցերի կամ կամ դրանց հ</w:t>
      </w:r>
      <w:r w:rsidR="00885B56" w:rsidRPr="00AF558F">
        <w:rPr>
          <w:rFonts w:ascii="GHEA Grapalat" w:hAnsi="GHEA Grapalat"/>
          <w:sz w:val="24"/>
          <w:lang w:val="hy-AM"/>
        </w:rPr>
        <w:t>են</w:t>
      </w:r>
      <w:r w:rsidR="003A0E28" w:rsidRPr="00AF558F">
        <w:rPr>
          <w:rFonts w:ascii="GHEA Grapalat" w:hAnsi="GHEA Grapalat"/>
          <w:sz w:val="24"/>
          <w:lang w:val="hy-AM"/>
        </w:rPr>
        <w:t>քի վրա կոմպոզիտային նյութերի կիրառմամբ,</w:t>
      </w:r>
    </w:p>
    <w:p w14:paraId="2FED43EA" w14:textId="77777777" w:rsidR="0070431C" w:rsidRPr="00AF558F" w:rsidRDefault="00BA694D">
      <w:pPr>
        <w:pStyle w:val="ListParagraph"/>
        <w:numPr>
          <w:ilvl w:val="0"/>
          <w:numId w:val="41"/>
        </w:numPr>
        <w:tabs>
          <w:tab w:val="left" w:pos="810"/>
          <w:tab w:val="left" w:pos="900"/>
          <w:tab w:val="left" w:pos="1080"/>
          <w:tab w:val="left" w:pos="1260"/>
          <w:tab w:val="left" w:pos="1890"/>
        </w:tabs>
        <w:autoSpaceDE w:val="0"/>
        <w:autoSpaceDN w:val="0"/>
        <w:adjustRightInd w:val="0"/>
        <w:spacing w:after="0" w:line="360" w:lineRule="auto"/>
        <w:ind w:right="0" w:hanging="810"/>
        <w:rPr>
          <w:rFonts w:ascii="GHEA Grapalat" w:hAnsi="GHEA Grapalat"/>
          <w:sz w:val="24"/>
          <w:lang w:val="hy-AM"/>
        </w:rPr>
      </w:pPr>
      <w:r w:rsidRPr="00AF558F">
        <w:rPr>
          <w:rFonts w:ascii="GHEA Grapalat" w:hAnsi="GHEA Grapalat"/>
          <w:sz w:val="24"/>
          <w:lang w:val="hy-AM"/>
        </w:rPr>
        <w:t xml:space="preserve"> </w:t>
      </w:r>
      <w:r w:rsidR="0070431C" w:rsidRPr="00AF558F">
        <w:rPr>
          <w:rFonts w:ascii="GHEA Grapalat" w:hAnsi="GHEA Grapalat"/>
          <w:sz w:val="24"/>
          <w:lang w:val="hy-AM"/>
        </w:rPr>
        <w:t>բետոնային հիմքի կարանների վրա դեֆորմացիոն կարանների կտրում:</w:t>
      </w:r>
    </w:p>
    <w:p w14:paraId="3C53370F" w14:textId="5A111BFE" w:rsidR="00CF6872" w:rsidRPr="00351450" w:rsidRDefault="0070431C">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sz w:val="24"/>
          <w:lang w:val="hy-AM"/>
        </w:rPr>
      </w:pPr>
      <w:r w:rsidRPr="00351450">
        <w:rPr>
          <w:rFonts w:ascii="GHEA Grapalat" w:hAnsi="GHEA Grapalat"/>
          <w:color w:val="auto"/>
          <w:sz w:val="24"/>
          <w:lang w:val="hy-AM"/>
        </w:rPr>
        <w:t>Ասֆալտբետոն</w:t>
      </w:r>
      <w:r w:rsidR="00D957FB">
        <w:rPr>
          <w:rFonts w:ascii="GHEA Grapalat" w:hAnsi="GHEA Grapalat"/>
          <w:color w:val="auto"/>
          <w:sz w:val="24"/>
          <w:lang w:val="hy-AM"/>
        </w:rPr>
        <w:t>ե</w:t>
      </w:r>
      <w:r w:rsidRPr="00351450">
        <w:rPr>
          <w:rFonts w:ascii="GHEA Grapalat" w:hAnsi="GHEA Grapalat"/>
          <w:color w:val="auto"/>
          <w:sz w:val="24"/>
          <w:lang w:val="hy-AM"/>
        </w:rPr>
        <w:t xml:space="preserve"> ծածկ</w:t>
      </w:r>
      <w:r w:rsidR="00CF6872" w:rsidRPr="00351450">
        <w:rPr>
          <w:rFonts w:ascii="GHEA Grapalat" w:hAnsi="GHEA Grapalat"/>
          <w:color w:val="auto"/>
          <w:sz w:val="24"/>
          <w:lang w:val="hy-AM"/>
        </w:rPr>
        <w:t>ի ճաքակայունության բարձրացման և պատահական ճաքերի ընդհանուր քանակության նվազեցման համար թույլատրվում է բ</w:t>
      </w:r>
      <w:r w:rsidR="00FD73B1" w:rsidRPr="00351450">
        <w:rPr>
          <w:rFonts w:ascii="GHEA Grapalat" w:hAnsi="GHEA Grapalat"/>
          <w:color w:val="auto"/>
          <w:sz w:val="24"/>
          <w:lang w:val="hy-AM"/>
        </w:rPr>
        <w:t>ետոնե հիմք</w:t>
      </w:r>
      <w:r w:rsidR="00CF6872" w:rsidRPr="00351450">
        <w:rPr>
          <w:rFonts w:ascii="GHEA Grapalat" w:hAnsi="GHEA Grapalat"/>
          <w:color w:val="auto"/>
          <w:sz w:val="24"/>
          <w:lang w:val="hy-AM"/>
        </w:rPr>
        <w:t xml:space="preserve">ում սեղմման և ամրանավորված կարանների հաջորդական կիրառումը: </w:t>
      </w:r>
      <w:r w:rsidR="00CF6872" w:rsidRPr="00351450">
        <w:rPr>
          <w:rFonts w:ascii="GHEA Grapalat" w:hAnsi="GHEA Grapalat"/>
          <w:sz w:val="24"/>
          <w:lang w:val="hy-AM"/>
        </w:rPr>
        <w:t>Ամրանավորված կարաններում ամրանի քանակությունը պետք է որոշել հետևյալ բանաձևով՝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660EFA" w:rsidRPr="00351450" w14:paraId="262CEFA4" w14:textId="77777777" w:rsidTr="000D5182">
        <w:tc>
          <w:tcPr>
            <w:tcW w:w="7791" w:type="dxa"/>
          </w:tcPr>
          <w:p w14:paraId="5F740620" w14:textId="0988C330" w:rsidR="00660EFA" w:rsidRPr="00351450" w:rsidRDefault="00000000" w:rsidP="005C46AE">
            <w:pPr>
              <w:pStyle w:val="Title"/>
              <w:spacing w:line="360" w:lineRule="auto"/>
              <w:ind w:left="915" w:hanging="207"/>
              <w:rPr>
                <w:rFonts w:ascii="Cambria Math" w:hAnsi="GHEA Grapalat"/>
                <w:i/>
                <w:sz w:val="24"/>
                <w:szCs w:val="24"/>
                <w:lang w:val="hy-AM" w:eastAsia="ru-RU"/>
              </w:rPr>
            </w:pPr>
            <m:oMathPara>
              <m:oMath>
                <m:f>
                  <m:fPr>
                    <m:ctrlPr>
                      <w:rPr>
                        <w:rFonts w:ascii="Cambria Math" w:hAnsi="Cambria Math"/>
                        <w:i/>
                        <w:sz w:val="24"/>
                        <w:szCs w:val="24"/>
                        <w:lang w:eastAsia="ru-RU"/>
                      </w:rPr>
                    </m:ctrlPr>
                  </m:fPr>
                  <m:num>
                    <m:sSub>
                      <m:sSubPr>
                        <m:ctrlPr>
                          <w:rPr>
                            <w:rFonts w:ascii="Cambria Math" w:hAnsi="Cambria Math"/>
                            <w:i/>
                            <w:sz w:val="24"/>
                            <w:szCs w:val="24"/>
                            <w:lang w:eastAsia="ru-RU"/>
                          </w:rPr>
                        </m:ctrlPr>
                      </m:sSubPr>
                      <m:e>
                        <m:r>
                          <w:rPr>
                            <w:rFonts w:ascii="Cambria Math" w:hAnsi="Cambria Math"/>
                            <w:sz w:val="24"/>
                            <w:szCs w:val="24"/>
                            <w:lang w:eastAsia="ru-RU"/>
                          </w:rPr>
                          <m:t>F</m:t>
                        </m:r>
                      </m:e>
                      <m:sub>
                        <m:r>
                          <w:rPr>
                            <w:rFonts w:ascii="Cambria Math" w:hAnsi="Cambria Math"/>
                            <w:sz w:val="24"/>
                            <w:szCs w:val="24"/>
                            <w:lang w:eastAsia="ru-RU"/>
                          </w:rPr>
                          <m:t>a</m:t>
                        </m:r>
                        <m:d>
                          <m:dPr>
                            <m:ctrlPr>
                              <w:rPr>
                                <w:rFonts w:ascii="Cambria Math" w:hAnsi="Cambria Math"/>
                                <w:i/>
                                <w:sz w:val="24"/>
                                <w:szCs w:val="24"/>
                                <w:lang w:eastAsia="ru-RU"/>
                              </w:rPr>
                            </m:ctrlPr>
                          </m:dPr>
                          <m:e>
                            <m:r>
                              <w:rPr>
                                <w:rFonts w:ascii="Cambria Math" w:hAnsi="Cambria Math"/>
                                <w:sz w:val="24"/>
                                <w:szCs w:val="24"/>
                                <w:lang w:eastAsia="ru-RU"/>
                              </w:rPr>
                              <m:t>ս.կ</m:t>
                            </m:r>
                          </m:e>
                        </m:d>
                      </m:sub>
                    </m:sSub>
                  </m:num>
                  <m:den>
                    <m:sSub>
                      <m:sSubPr>
                        <m:ctrlPr>
                          <w:rPr>
                            <w:rFonts w:ascii="Cambria Math" w:hAnsi="Cambria Math"/>
                            <w:i/>
                            <w:sz w:val="24"/>
                            <w:szCs w:val="24"/>
                          </w:rPr>
                        </m:ctrlPr>
                      </m:sSubPr>
                      <m:e>
                        <m:r>
                          <w:rPr>
                            <w:rFonts w:ascii="Cambria Math"/>
                            <w:sz w:val="24"/>
                            <w:szCs w:val="24"/>
                          </w:rPr>
                          <m:t>F</m:t>
                        </m:r>
                      </m:e>
                      <m:sub>
                        <m:r>
                          <w:rPr>
                            <w:rFonts w:ascii="Cambria Math" w:hAnsi="Cambria Math" w:cs="Sylfaen"/>
                            <w:sz w:val="24"/>
                            <w:szCs w:val="24"/>
                          </w:rPr>
                          <m:t>բ</m:t>
                        </m:r>
                      </m:sub>
                    </m:sSub>
                  </m:den>
                </m:f>
                <m:r>
                  <w:rPr>
                    <w:rFonts w:ascii="Cambria Math" w:hAnsi="Cambria Math"/>
                    <w:sz w:val="24"/>
                    <w:szCs w:val="24"/>
                    <w:lang w:eastAsia="ru-RU"/>
                  </w:rPr>
                  <m:t>≤</m:t>
                </m:r>
                <m:sSub>
                  <m:sSubPr>
                    <m:ctrlPr>
                      <w:rPr>
                        <w:rFonts w:ascii="Cambria Math" w:hAnsi="Cambria Math"/>
                        <w:i/>
                        <w:sz w:val="24"/>
                        <w:szCs w:val="24"/>
                        <w:lang w:eastAsia="ru-RU"/>
                      </w:rPr>
                    </m:ctrlPr>
                  </m:sSubPr>
                  <m:e>
                    <m:r>
                      <w:rPr>
                        <w:rFonts w:ascii="Cambria Math" w:hAnsi="Cambria Math"/>
                        <w:sz w:val="24"/>
                        <w:szCs w:val="24"/>
                        <w:lang w:eastAsia="ru-RU"/>
                      </w:rPr>
                      <m:t>μ</m:t>
                    </m:r>
                  </m:e>
                  <m:sub>
                    <m:r>
                      <w:rPr>
                        <w:rFonts w:ascii="Cambria Math"/>
                        <w:sz w:val="24"/>
                        <w:szCs w:val="24"/>
                      </w:rPr>
                      <m:t>s</m:t>
                    </m:r>
                  </m:sub>
                </m:sSub>
                <m:r>
                  <w:rPr>
                    <w:rFonts w:ascii="Cambria Math" w:hAnsi="Cambria Math"/>
                    <w:sz w:val="24"/>
                    <w:szCs w:val="24"/>
                    <w:lang w:eastAsia="ru-RU"/>
                  </w:rPr>
                  <m:t>&lt;</m:t>
                </m:r>
                <m:f>
                  <m:fPr>
                    <m:ctrlPr>
                      <w:rPr>
                        <w:rFonts w:ascii="Cambria Math" w:hAnsi="Cambria Math"/>
                        <w:i/>
                        <w:sz w:val="24"/>
                        <w:szCs w:val="24"/>
                        <w:lang w:eastAsia="ru-RU"/>
                      </w:rPr>
                    </m:ctrlPr>
                  </m:fPr>
                  <m:num>
                    <m:sSub>
                      <m:sSubPr>
                        <m:ctrlPr>
                          <w:rPr>
                            <w:rFonts w:ascii="Cambria Math" w:hAnsi="Cambria Math"/>
                            <w:i/>
                            <w:sz w:val="24"/>
                            <w:szCs w:val="24"/>
                            <w:lang w:eastAsia="ru-RU"/>
                          </w:rPr>
                        </m:ctrlPr>
                      </m:sSubPr>
                      <m:e>
                        <m:r>
                          <w:rPr>
                            <w:rFonts w:ascii="Cambria Math" w:hAnsi="Cambria Math"/>
                            <w:sz w:val="24"/>
                            <w:szCs w:val="24"/>
                            <w:lang w:eastAsia="ru-RU"/>
                          </w:rPr>
                          <m:t>R</m:t>
                        </m:r>
                      </m:e>
                      <m:sub>
                        <m:r>
                          <w:rPr>
                            <w:rFonts w:ascii="Cambria Math"/>
                            <w:sz w:val="24"/>
                            <w:szCs w:val="24"/>
                          </w:rPr>
                          <m:t>bt.ser</m:t>
                        </m:r>
                      </m:sub>
                    </m:sSub>
                  </m:num>
                  <m:den>
                    <m:sSub>
                      <m:sSubPr>
                        <m:ctrlPr>
                          <w:rPr>
                            <w:rFonts w:ascii="Cambria Math" w:hAnsi="Cambria Math"/>
                            <w:i/>
                            <w:sz w:val="24"/>
                            <w:szCs w:val="24"/>
                            <w:lang w:eastAsia="ru-RU"/>
                          </w:rPr>
                        </m:ctrlPr>
                      </m:sSubPr>
                      <m:e>
                        <m:r>
                          <w:rPr>
                            <w:rFonts w:ascii="Cambria Math" w:hAnsi="Cambria Math"/>
                            <w:sz w:val="24"/>
                            <w:szCs w:val="24"/>
                            <w:lang w:eastAsia="ru-RU"/>
                          </w:rPr>
                          <m:t>R</m:t>
                        </m:r>
                      </m:e>
                      <m:sub>
                        <m:r>
                          <w:rPr>
                            <w:rFonts w:ascii="Cambria Math"/>
                            <w:sz w:val="24"/>
                            <w:szCs w:val="24"/>
                          </w:rPr>
                          <m:t>s.ser</m:t>
                        </m:r>
                      </m:sub>
                    </m:sSub>
                    <m:r>
                      <w:rPr>
                        <w:rFonts w:ascii="Cambria Math" w:hAnsi="Cambria Math"/>
                        <w:sz w:val="24"/>
                        <w:szCs w:val="24"/>
                        <w:lang w:eastAsia="ru-RU"/>
                      </w:rPr>
                      <m:t>-m</m:t>
                    </m:r>
                    <m:sSub>
                      <m:sSubPr>
                        <m:ctrlPr>
                          <w:rPr>
                            <w:rFonts w:ascii="Cambria Math" w:hAnsi="Cambria Math"/>
                            <w:i/>
                            <w:sz w:val="24"/>
                            <w:szCs w:val="24"/>
                            <w:lang w:eastAsia="ru-RU"/>
                          </w:rPr>
                        </m:ctrlPr>
                      </m:sSubPr>
                      <m:e>
                        <m:r>
                          <w:rPr>
                            <w:rFonts w:ascii="Cambria Math" w:hAnsi="Cambria Math"/>
                            <w:sz w:val="24"/>
                            <w:szCs w:val="24"/>
                            <w:lang w:eastAsia="ru-RU"/>
                          </w:rPr>
                          <m:t>R</m:t>
                        </m:r>
                      </m:e>
                      <m:sub>
                        <m:r>
                          <w:rPr>
                            <w:rFonts w:ascii="Cambria Math"/>
                            <w:sz w:val="24"/>
                            <w:szCs w:val="24"/>
                          </w:rPr>
                          <m:t>bt.ser</m:t>
                        </m:r>
                      </m:sub>
                    </m:sSub>
                  </m:den>
                </m:f>
              </m:oMath>
            </m:oMathPara>
          </w:p>
        </w:tc>
        <w:tc>
          <w:tcPr>
            <w:tcW w:w="1838" w:type="dxa"/>
            <w:vAlign w:val="center"/>
          </w:tcPr>
          <w:p w14:paraId="011BE500" w14:textId="77777777" w:rsidR="00660EFA" w:rsidRPr="00351450" w:rsidRDefault="00660EFA" w:rsidP="005C46AE">
            <w:pPr>
              <w:pStyle w:val="a0"/>
              <w:spacing w:line="360" w:lineRule="auto"/>
              <w:ind w:left="0" w:firstLine="0"/>
              <w:jc w:val="center"/>
              <w:rPr>
                <w:b w:val="0"/>
                <w:bCs w:val="0"/>
                <w:color w:val="auto"/>
                <w:sz w:val="24"/>
                <w:lang w:val="ru-RU"/>
              </w:rPr>
            </w:pPr>
            <w:r w:rsidRPr="00351450">
              <w:rPr>
                <w:b w:val="0"/>
                <w:bCs w:val="0"/>
                <w:color w:val="auto"/>
                <w:sz w:val="24"/>
              </w:rPr>
              <w:t>(</w:t>
            </w:r>
            <w:r w:rsidRPr="00351450">
              <w:rPr>
                <w:b w:val="0"/>
                <w:bCs w:val="0"/>
                <w:color w:val="auto"/>
                <w:sz w:val="24"/>
                <w:lang w:val="en-US"/>
              </w:rPr>
              <w:t>40</w:t>
            </w:r>
            <w:r w:rsidRPr="00351450">
              <w:rPr>
                <w:b w:val="0"/>
                <w:bCs w:val="0"/>
                <w:color w:val="auto"/>
                <w:sz w:val="24"/>
              </w:rPr>
              <w:t>)</w:t>
            </w:r>
          </w:p>
        </w:tc>
      </w:tr>
    </w:tbl>
    <w:p w14:paraId="24F23ABA" w14:textId="77777777" w:rsidR="00660EFA" w:rsidRDefault="007564C8" w:rsidP="00D957FB">
      <w:pPr>
        <w:pStyle w:val="Title"/>
        <w:spacing w:line="360" w:lineRule="auto"/>
        <w:ind w:left="1260" w:hanging="630"/>
        <w:jc w:val="both"/>
        <w:rPr>
          <w:rFonts w:ascii="GHEA Grapalat" w:hAnsi="GHEA Grapalat"/>
          <w:sz w:val="24"/>
          <w:szCs w:val="22"/>
          <w:lang w:val="hy-AM" w:eastAsia="ru-RU"/>
        </w:rPr>
      </w:pPr>
      <w:r w:rsidRPr="00AF558F">
        <w:rPr>
          <w:rFonts w:ascii="GHEA Grapalat" w:hAnsi="GHEA Grapalat"/>
          <w:sz w:val="24"/>
          <w:szCs w:val="22"/>
          <w:lang w:val="hy-AM" w:eastAsia="ru-RU"/>
        </w:rPr>
        <w:t>որտեղ</w:t>
      </w:r>
      <w:r w:rsidR="00660EFA">
        <w:rPr>
          <w:rFonts w:ascii="GHEA Grapalat" w:hAnsi="GHEA Grapalat"/>
          <w:sz w:val="24"/>
          <w:szCs w:val="22"/>
          <w:lang w:val="hy-AM" w:eastAsia="ru-RU"/>
        </w:rPr>
        <w:t>՝</w:t>
      </w:r>
    </w:p>
    <w:p w14:paraId="7BC3AFDF" w14:textId="44F57B40" w:rsidR="007564C8" w:rsidRPr="00AF558F" w:rsidRDefault="00000000" w:rsidP="00D957FB">
      <w:pPr>
        <w:pStyle w:val="Title"/>
        <w:spacing w:line="360" w:lineRule="auto"/>
        <w:ind w:left="90" w:firstLine="540"/>
        <w:jc w:val="both"/>
        <w:rPr>
          <w:rFonts w:ascii="GHEA Grapalat" w:hAnsi="GHEA Grapalat"/>
          <w:sz w:val="24"/>
          <w:szCs w:val="22"/>
          <w:lang w:val="hy-AM" w:eastAsia="ru-RU"/>
        </w:rPr>
      </w:pPr>
      <m:oMath>
        <m:sSub>
          <m:sSubPr>
            <m:ctrlPr>
              <w:rPr>
                <w:rFonts w:ascii="Cambria Math" w:hAnsi="Cambria Math"/>
                <w:i/>
                <w:sz w:val="26"/>
                <w:szCs w:val="26"/>
                <w:lang w:val="hy-AM" w:eastAsia="ru-RU"/>
              </w:rPr>
            </m:ctrlPr>
          </m:sSubPr>
          <m:e>
            <m:r>
              <w:rPr>
                <w:rFonts w:ascii="Cambria Math" w:hAnsi="Cambria Math"/>
                <w:sz w:val="26"/>
                <w:szCs w:val="26"/>
                <w:lang w:val="hy-AM" w:eastAsia="ru-RU"/>
              </w:rPr>
              <m:t>F</m:t>
            </m:r>
          </m:e>
          <m:sub>
            <m:r>
              <w:rPr>
                <w:rFonts w:ascii="Cambria Math" w:hAnsi="Cambria Math"/>
                <w:sz w:val="26"/>
                <w:szCs w:val="26"/>
                <w:lang w:val="hy-AM" w:eastAsia="ru-RU"/>
              </w:rPr>
              <m:t>a</m:t>
            </m:r>
            <m:d>
              <m:dPr>
                <m:ctrlPr>
                  <w:rPr>
                    <w:rFonts w:ascii="Cambria Math" w:hAnsi="Cambria Math"/>
                    <w:i/>
                    <w:sz w:val="26"/>
                    <w:szCs w:val="26"/>
                    <w:lang w:eastAsia="ru-RU"/>
                  </w:rPr>
                </m:ctrlPr>
              </m:dPr>
              <m:e>
                <m:r>
                  <w:rPr>
                    <w:rFonts w:ascii="Cambria Math" w:hAnsi="Cambria Math"/>
                    <w:sz w:val="26"/>
                    <w:szCs w:val="26"/>
                    <w:lang w:val="hy-AM" w:eastAsia="ru-RU"/>
                  </w:rPr>
                  <m:t>ս.կ</m:t>
                </m:r>
              </m:e>
            </m:d>
          </m:sub>
        </m:sSub>
        <m:r>
          <w:rPr>
            <w:rFonts w:ascii="Cambria Math" w:hAnsi="Cambria Math"/>
            <w:sz w:val="26"/>
            <w:szCs w:val="26"/>
            <w:lang w:val="hy-AM" w:eastAsia="ru-RU"/>
          </w:rPr>
          <m:t xml:space="preserve"> </m:t>
        </m:r>
      </m:oMath>
      <w:r w:rsidR="007564C8" w:rsidRPr="00AF558F">
        <w:rPr>
          <w:rFonts w:ascii="GHEA Grapalat" w:hAnsi="GHEA Grapalat"/>
          <w:sz w:val="24"/>
          <w:szCs w:val="22"/>
          <w:lang w:val="hy-AM" w:eastAsia="ru-RU"/>
        </w:rPr>
        <w:t xml:space="preserve">– </w:t>
      </w:r>
      <w:r w:rsidR="007564C8" w:rsidRPr="00660EFA">
        <w:rPr>
          <w:rFonts w:ascii="GHEA Grapalat" w:hAnsi="GHEA Grapalat"/>
          <w:sz w:val="24"/>
          <w:lang w:val="hy-AM"/>
        </w:rPr>
        <w:t>սեղմման</w:t>
      </w:r>
      <w:r w:rsidR="007564C8" w:rsidRPr="00AF558F">
        <w:rPr>
          <w:rFonts w:ascii="GHEA Grapalat" w:hAnsi="GHEA Grapalat"/>
          <w:sz w:val="24"/>
          <w:szCs w:val="22"/>
          <w:lang w:val="hy-AM" w:eastAsia="ru-RU"/>
        </w:rPr>
        <w:t xml:space="preserve"> կարանում ձողերի հատվածքի մակերես</w:t>
      </w:r>
      <w:r w:rsidR="00EF64CB" w:rsidRPr="00AF558F">
        <w:rPr>
          <w:rFonts w:ascii="GHEA Grapalat" w:hAnsi="GHEA Grapalat"/>
          <w:sz w:val="24"/>
          <w:szCs w:val="22"/>
          <w:lang w:val="hy-AM" w:eastAsia="ru-RU"/>
        </w:rPr>
        <w:t>ն է</w:t>
      </w:r>
      <w:r w:rsidR="007564C8" w:rsidRPr="00AF558F">
        <w:rPr>
          <w:rFonts w:ascii="GHEA Grapalat" w:hAnsi="GHEA Grapalat"/>
          <w:sz w:val="24"/>
          <w:szCs w:val="22"/>
          <w:lang w:val="hy-AM" w:eastAsia="ru-RU"/>
        </w:rPr>
        <w:t xml:space="preserve">, </w:t>
      </w:r>
    </w:p>
    <w:p w14:paraId="1D3EEC59" w14:textId="5D8A8DB6" w:rsidR="007564C8" w:rsidRPr="00660EFA" w:rsidRDefault="00000000" w:rsidP="00D957FB">
      <w:pPr>
        <w:pStyle w:val="Title"/>
        <w:spacing w:line="360" w:lineRule="auto"/>
        <w:ind w:left="90" w:firstLine="540"/>
        <w:jc w:val="both"/>
        <w:rPr>
          <w:rFonts w:ascii="GHEA Grapalat" w:hAnsi="GHEA Grapalat"/>
          <w:sz w:val="24"/>
          <w:lang w:val="hy-AM"/>
        </w:rPr>
      </w:pPr>
      <m:oMath>
        <m:sSub>
          <m:sSubPr>
            <m:ctrlPr>
              <w:rPr>
                <w:rFonts w:ascii="Cambria Math" w:hAnsi="GHEA Grapalat"/>
                <w:i/>
                <w:iCs/>
                <w:sz w:val="24"/>
                <w:lang w:val="hy-AM"/>
              </w:rPr>
            </m:ctrlPr>
          </m:sSubPr>
          <m:e>
            <m:r>
              <w:rPr>
                <w:rFonts w:ascii="Cambria Math" w:hAnsi="GHEA Grapalat"/>
                <w:sz w:val="24"/>
                <w:lang w:val="hy-AM"/>
              </w:rPr>
              <m:t>F</m:t>
            </m:r>
          </m:e>
          <m:sub>
            <m:r>
              <w:rPr>
                <w:rFonts w:ascii="Cambria Math" w:hAnsi="Cambria Math"/>
                <w:sz w:val="24"/>
                <w:lang w:val="hy-AM"/>
              </w:rPr>
              <m:t>բ</m:t>
            </m:r>
            <m:ctrlPr>
              <w:rPr>
                <w:rFonts w:ascii="Cambria Math" w:hAnsi="Cambria Math"/>
                <w:i/>
                <w:iCs/>
                <w:sz w:val="24"/>
                <w:lang w:val="hy-AM"/>
              </w:rPr>
            </m:ctrlPr>
          </m:sub>
        </m:sSub>
        <m:r>
          <w:rPr>
            <w:rFonts w:ascii="Cambria Math" w:hAnsi="Cambria Math"/>
            <w:sz w:val="24"/>
            <w:lang w:val="hy-AM"/>
          </w:rPr>
          <m:t xml:space="preserve"> </m:t>
        </m:r>
      </m:oMath>
      <w:r w:rsidR="007564C8" w:rsidRPr="00660EFA">
        <w:rPr>
          <w:rFonts w:ascii="GHEA Grapalat" w:hAnsi="GHEA Grapalat"/>
          <w:sz w:val="24"/>
          <w:lang w:val="hy-AM"/>
        </w:rPr>
        <w:t>– բետոնային շերտի հատվածքի մակերես</w:t>
      </w:r>
      <w:r w:rsidR="00EF64CB" w:rsidRPr="00660EFA">
        <w:rPr>
          <w:rFonts w:ascii="GHEA Grapalat" w:hAnsi="GHEA Grapalat"/>
          <w:sz w:val="24"/>
          <w:lang w:val="hy-AM"/>
        </w:rPr>
        <w:t>ն է</w:t>
      </w:r>
      <w:r w:rsidR="007564C8" w:rsidRPr="00660EFA">
        <w:rPr>
          <w:rFonts w:ascii="GHEA Grapalat" w:hAnsi="GHEA Grapalat"/>
          <w:sz w:val="24"/>
          <w:lang w:val="hy-AM"/>
        </w:rPr>
        <w:t xml:space="preserve">, </w:t>
      </w:r>
      <m:oMath>
        <m:sSub>
          <m:sSubPr>
            <m:ctrlPr>
              <w:rPr>
                <w:rFonts w:ascii="Cambria Math" w:hAnsi="GHEA Grapalat"/>
                <w:sz w:val="24"/>
                <w:lang w:val="hy-AM"/>
              </w:rPr>
            </m:ctrlPr>
          </m:sSubPr>
          <m:e>
            <m:r>
              <m:rPr>
                <m:sty m:val="p"/>
              </m:rPr>
              <w:rPr>
                <w:rFonts w:ascii="Cambria Math" w:hAnsi="GHEA Grapalat"/>
                <w:sz w:val="24"/>
                <w:lang w:val="hy-AM"/>
              </w:rPr>
              <m:t>F</m:t>
            </m:r>
          </m:e>
          <m:sub>
            <m:r>
              <m:rPr>
                <m:sty m:val="p"/>
              </m:rPr>
              <w:rPr>
                <w:rFonts w:ascii="Cambria Math" w:hAnsi="Cambria Math"/>
                <w:sz w:val="24"/>
                <w:lang w:val="hy-AM"/>
              </w:rPr>
              <m:t>բ</m:t>
            </m:r>
            <m:ctrlPr>
              <w:rPr>
                <w:rFonts w:ascii="Cambria Math" w:hAnsi="Cambria Math"/>
                <w:sz w:val="24"/>
                <w:lang w:val="hy-AM"/>
              </w:rPr>
            </m:ctrlPr>
          </m:sub>
        </m:sSub>
        <m:r>
          <m:rPr>
            <m:sty m:val="p"/>
          </m:rPr>
          <w:rPr>
            <w:rFonts w:ascii="Cambria Math" w:hAnsi="Cambria Math"/>
            <w:sz w:val="24"/>
            <w:lang w:val="hy-AM"/>
          </w:rPr>
          <m:t>=</m:t>
        </m:r>
        <m:r>
          <w:rPr>
            <w:rFonts w:ascii="Cambria Math" w:hAnsi="Cambria Math"/>
            <w:sz w:val="24"/>
            <w:lang w:val="hy-AM"/>
          </w:rPr>
          <m:t>bh</m:t>
        </m:r>
      </m:oMath>
      <w:r w:rsidR="007564C8" w:rsidRPr="00660EFA">
        <w:rPr>
          <w:rFonts w:ascii="GHEA Grapalat" w:hAnsi="GHEA Grapalat"/>
          <w:sz w:val="24"/>
          <w:lang w:val="hy-AM"/>
        </w:rPr>
        <w:t>,</w:t>
      </w:r>
    </w:p>
    <w:p w14:paraId="11FDC49D" w14:textId="36CD7E01" w:rsidR="00081BC4" w:rsidRPr="00660EFA" w:rsidRDefault="00000000" w:rsidP="00D957FB">
      <w:pPr>
        <w:pStyle w:val="Title"/>
        <w:spacing w:line="360" w:lineRule="auto"/>
        <w:ind w:left="90" w:firstLine="540"/>
        <w:jc w:val="both"/>
        <w:rPr>
          <w:rFonts w:ascii="GHEA Grapalat" w:hAnsi="GHEA Grapalat"/>
          <w:sz w:val="24"/>
          <w:lang w:val="hy-AM"/>
        </w:rPr>
      </w:pPr>
      <m:oMath>
        <m:sSub>
          <m:sSubPr>
            <m:ctrlPr>
              <w:rPr>
                <w:rFonts w:ascii="Cambria Math" w:hAnsi="Cambria Math"/>
                <w:sz w:val="24"/>
                <w:lang w:val="hy-AM"/>
              </w:rPr>
            </m:ctrlPr>
          </m:sSubPr>
          <m:e>
            <m:r>
              <w:rPr>
                <w:rFonts w:ascii="Cambria Math" w:hAnsi="Cambria Math"/>
                <w:sz w:val="24"/>
                <w:lang w:val="hy-AM"/>
              </w:rPr>
              <m:t>μ</m:t>
            </m:r>
          </m:e>
          <m:sub>
            <m:r>
              <m:rPr>
                <m:sty m:val="b"/>
              </m:rPr>
              <w:rPr>
                <w:rFonts w:ascii="Cambria Math" w:hAnsi="GHEA Grapalat"/>
                <w:sz w:val="24"/>
                <w:lang w:val="hy-AM"/>
              </w:rPr>
              <m:t>s</m:t>
            </m:r>
          </m:sub>
        </m:sSub>
        <m:r>
          <w:rPr>
            <w:rFonts w:ascii="Cambria Math" w:hAnsi="Cambria Math"/>
            <w:sz w:val="24"/>
            <w:lang w:val="hy-AM"/>
          </w:rPr>
          <m:t xml:space="preserve"> </m:t>
        </m:r>
      </m:oMath>
      <w:r w:rsidR="00081BC4" w:rsidRPr="00660EFA">
        <w:rPr>
          <w:rFonts w:ascii="GHEA Grapalat" w:hAnsi="GHEA Grapalat"/>
          <w:sz w:val="24"/>
          <w:lang w:val="hy-AM"/>
        </w:rPr>
        <w:t>– հատվածքի ամրանավորման գործակից</w:t>
      </w:r>
      <w:r w:rsidR="00EF64CB" w:rsidRPr="00660EFA">
        <w:rPr>
          <w:rFonts w:ascii="GHEA Grapalat" w:hAnsi="GHEA Grapalat"/>
          <w:sz w:val="24"/>
          <w:lang w:val="hy-AM"/>
        </w:rPr>
        <w:t>ն է</w:t>
      </w:r>
      <w:r w:rsidR="00081BC4" w:rsidRPr="00660EFA">
        <w:rPr>
          <w:rFonts w:ascii="GHEA Grapalat" w:hAnsi="GHEA Grapalat"/>
          <w:sz w:val="24"/>
          <w:lang w:val="hy-AM"/>
        </w:rPr>
        <w:t>,</w:t>
      </w:r>
    </w:p>
    <w:p w14:paraId="4F6C69F1" w14:textId="50DB44AC" w:rsidR="00D500F6" w:rsidRPr="00AF558F" w:rsidRDefault="00000000" w:rsidP="00D957FB">
      <w:pPr>
        <w:pStyle w:val="Title"/>
        <w:spacing w:line="360" w:lineRule="auto"/>
        <w:ind w:left="90" w:firstLine="540"/>
        <w:jc w:val="both"/>
        <w:rPr>
          <w:rFonts w:ascii="GHEA Grapalat" w:hAnsi="GHEA Grapalat"/>
          <w:sz w:val="24"/>
          <w:lang w:val="hy-AM"/>
        </w:rPr>
      </w:pPr>
      <m:oMath>
        <m:sSub>
          <m:sSubPr>
            <m:ctrlPr>
              <w:rPr>
                <w:rFonts w:ascii="Cambria Math" w:hAnsi="Cambria Math"/>
                <w:i/>
                <w:sz w:val="24"/>
                <w:lang w:val="hy-AM"/>
              </w:rPr>
            </m:ctrlPr>
          </m:sSubPr>
          <m:e>
            <m:r>
              <w:rPr>
                <w:rFonts w:ascii="Cambria Math" w:hAnsi="Cambria Math"/>
                <w:sz w:val="24"/>
                <w:lang w:val="hy-AM"/>
              </w:rPr>
              <m:t>R</m:t>
            </m:r>
          </m:e>
          <m:sub>
            <m:r>
              <w:rPr>
                <w:rFonts w:ascii="Cambria Math" w:hAnsi="GHEA Grapalat"/>
                <w:sz w:val="24"/>
                <w:lang w:val="hy-AM"/>
              </w:rPr>
              <m:t>bt.ser</m:t>
            </m:r>
          </m:sub>
        </m:sSub>
        <m:r>
          <w:rPr>
            <w:rFonts w:ascii="Cambria Math" w:hAnsi="Cambria Math"/>
            <w:sz w:val="24"/>
            <w:lang w:val="hy-AM"/>
          </w:rPr>
          <m:t xml:space="preserve"> </m:t>
        </m:r>
      </m:oMath>
      <w:r w:rsidR="00081BC4" w:rsidRPr="00660EFA">
        <w:rPr>
          <w:rFonts w:ascii="GHEA Grapalat" w:hAnsi="GHEA Grapalat"/>
          <w:sz w:val="24"/>
          <w:lang w:val="hy-AM"/>
        </w:rPr>
        <w:t>–</w:t>
      </w:r>
      <w:r w:rsidR="00D957FB">
        <w:rPr>
          <w:rFonts w:ascii="GHEA Grapalat" w:hAnsi="GHEA Grapalat"/>
          <w:sz w:val="24"/>
          <w:lang w:val="hy-AM"/>
        </w:rPr>
        <w:t xml:space="preserve"> </w:t>
      </w:r>
      <w:r w:rsidR="00081BC4" w:rsidRPr="00660EFA">
        <w:rPr>
          <w:rFonts w:ascii="GHEA Grapalat" w:hAnsi="GHEA Grapalat"/>
          <w:sz w:val="24"/>
          <w:lang w:val="hy-AM"/>
        </w:rPr>
        <w:t>բետոնի ամրացման և առանձին սալերի բաժանման պահին բետոնի ձգման հաշվարկային դիմադրություն</w:t>
      </w:r>
      <w:r w:rsidR="00EF64CB" w:rsidRPr="00660EFA">
        <w:rPr>
          <w:rFonts w:ascii="GHEA Grapalat" w:hAnsi="GHEA Grapalat"/>
          <w:sz w:val="24"/>
          <w:lang w:val="hy-AM"/>
        </w:rPr>
        <w:t>ն է, որն</w:t>
      </w:r>
      <w:r w:rsidR="00081BC4" w:rsidRPr="00660EFA">
        <w:rPr>
          <w:rFonts w:ascii="GHEA Grapalat" w:hAnsi="GHEA Grapalat"/>
          <w:sz w:val="24"/>
          <w:lang w:val="hy-AM"/>
        </w:rPr>
        <w:t xml:space="preserve"> ընդունվում է ըստ  </w:t>
      </w:r>
      <w:r w:rsidR="00081BC4" w:rsidRPr="00AF558F">
        <w:rPr>
          <w:rFonts w:ascii="GHEA Grapalat" w:hAnsi="GHEA Grapalat"/>
          <w:sz w:val="24"/>
          <w:lang w:val="hy-AM"/>
        </w:rPr>
        <w:t>ՀՀ քաղաքաշինության կոմիտեի նախագահ</w:t>
      </w:r>
      <w:r w:rsidR="00B2462C">
        <w:rPr>
          <w:rFonts w:ascii="GHEA Grapalat" w:hAnsi="GHEA Grapalat"/>
          <w:sz w:val="24"/>
          <w:lang w:val="hy-AM"/>
        </w:rPr>
        <w:t xml:space="preserve">ի </w:t>
      </w:r>
      <w:r w:rsidR="008A1926">
        <w:rPr>
          <w:rFonts w:ascii="GHEA Grapalat" w:hAnsi="GHEA Grapalat"/>
          <w:sz w:val="24"/>
          <w:szCs w:val="24"/>
          <w:lang w:val="hy-AM"/>
        </w:rPr>
        <w:t>202</w:t>
      </w:r>
      <w:r w:rsidR="008A1926" w:rsidRPr="00557F0C">
        <w:rPr>
          <w:rFonts w:ascii="GHEA Grapalat" w:hAnsi="GHEA Grapalat"/>
          <w:sz w:val="24"/>
          <w:szCs w:val="24"/>
          <w:lang w:val="hy-AM"/>
        </w:rPr>
        <w:t>4</w:t>
      </w:r>
      <w:r w:rsidR="008A1926">
        <w:rPr>
          <w:rFonts w:ascii="GHEA Grapalat" w:hAnsi="GHEA Grapalat"/>
          <w:sz w:val="24"/>
          <w:szCs w:val="24"/>
          <w:lang w:val="hy-AM"/>
        </w:rPr>
        <w:t xml:space="preserve"> թվականի </w:t>
      </w:r>
      <w:r w:rsidR="008A1926" w:rsidRPr="00557F0C">
        <w:rPr>
          <w:rFonts w:ascii="GHEA Grapalat" w:hAnsi="GHEA Grapalat"/>
          <w:sz w:val="24"/>
          <w:szCs w:val="24"/>
          <w:lang w:val="hy-AM"/>
        </w:rPr>
        <w:t>փեփտրվար</w:t>
      </w:r>
      <w:r w:rsidR="008A1926">
        <w:rPr>
          <w:rFonts w:ascii="GHEA Grapalat" w:hAnsi="GHEA Grapalat"/>
          <w:sz w:val="24"/>
          <w:szCs w:val="24"/>
          <w:lang w:val="hy-AM"/>
        </w:rPr>
        <w:t xml:space="preserve">ի </w:t>
      </w:r>
      <w:r w:rsidR="008A1926" w:rsidRPr="00557F0C">
        <w:rPr>
          <w:rFonts w:ascii="GHEA Grapalat" w:hAnsi="GHEA Grapalat"/>
          <w:sz w:val="24"/>
          <w:szCs w:val="24"/>
          <w:lang w:val="hy-AM"/>
        </w:rPr>
        <w:t>14-ի</w:t>
      </w:r>
      <w:r w:rsidR="008A1926">
        <w:rPr>
          <w:rFonts w:ascii="GHEA Grapalat" w:hAnsi="GHEA Grapalat"/>
          <w:sz w:val="24"/>
          <w:szCs w:val="24"/>
          <w:lang w:val="hy-AM"/>
        </w:rPr>
        <w:t xml:space="preserve"> N0</w:t>
      </w:r>
      <w:r w:rsidR="008A1926" w:rsidRPr="00557F0C">
        <w:rPr>
          <w:rFonts w:ascii="GHEA Grapalat" w:hAnsi="GHEA Grapalat"/>
          <w:sz w:val="24"/>
          <w:szCs w:val="24"/>
          <w:lang w:val="hy-AM"/>
        </w:rPr>
        <w:t>8</w:t>
      </w:r>
      <w:r w:rsidR="008A1926" w:rsidRPr="00AF558F">
        <w:rPr>
          <w:rFonts w:ascii="GHEA Grapalat" w:hAnsi="GHEA Grapalat"/>
          <w:sz w:val="24"/>
          <w:szCs w:val="24"/>
          <w:lang w:val="hy-AM"/>
        </w:rPr>
        <w:t xml:space="preserve">-Ն </w:t>
      </w:r>
      <w:r w:rsidR="00081BC4" w:rsidRPr="00AF558F">
        <w:rPr>
          <w:rFonts w:ascii="GHEA Grapalat" w:hAnsi="GHEA Grapalat"/>
          <w:sz w:val="24"/>
          <w:lang w:val="hy-AM"/>
        </w:rPr>
        <w:t>հրամանով հաստատված ՀՀՇՆ 32-03.01-2024 «</w:t>
      </w:r>
      <w:r w:rsidR="00081BC4" w:rsidRPr="009E016A">
        <w:rPr>
          <w:rFonts w:ascii="GHEA Grapalat" w:hAnsi="GHEA Grapalat"/>
          <w:sz w:val="24"/>
          <w:lang w:val="hy-AM"/>
        </w:rPr>
        <w:t xml:space="preserve">Կամուրջներ </w:t>
      </w:r>
      <w:r w:rsidR="00627C29" w:rsidRPr="009E016A">
        <w:rPr>
          <w:rFonts w:ascii="GHEA Grapalat" w:hAnsi="GHEA Grapalat"/>
          <w:sz w:val="24"/>
          <w:lang w:val="hy-AM"/>
        </w:rPr>
        <w:t>և</w:t>
      </w:r>
      <w:r w:rsidR="00081BC4" w:rsidRPr="009E016A">
        <w:rPr>
          <w:rFonts w:ascii="GHEA Grapalat" w:hAnsi="GHEA Grapalat"/>
          <w:sz w:val="24"/>
          <w:lang w:val="hy-AM"/>
        </w:rPr>
        <w:t xml:space="preserve"> խողովակներ» </w:t>
      </w:r>
      <w:r w:rsidR="00D957FB" w:rsidRPr="009E016A">
        <w:rPr>
          <w:rFonts w:ascii="GHEA Grapalat" w:hAnsi="GHEA Grapalat"/>
          <w:sz w:val="24"/>
          <w:lang w:val="hy-AM"/>
        </w:rPr>
        <w:t xml:space="preserve">շինարարական </w:t>
      </w:r>
      <w:r w:rsidR="00081BC4" w:rsidRPr="009E016A">
        <w:rPr>
          <w:rFonts w:ascii="GHEA Grapalat" w:hAnsi="GHEA Grapalat"/>
          <w:sz w:val="24"/>
          <w:lang w:val="hy-AM"/>
        </w:rPr>
        <w:t xml:space="preserve">նորմերի </w:t>
      </w:r>
      <w:r w:rsidR="00D957FB" w:rsidRPr="009E016A">
        <w:rPr>
          <w:rFonts w:ascii="GHEA Grapalat" w:hAnsi="GHEA Grapalat"/>
          <w:sz w:val="24"/>
          <w:lang w:val="hy-AM"/>
        </w:rPr>
        <w:t xml:space="preserve">45-րդ </w:t>
      </w:r>
      <w:r w:rsidR="00081BC4" w:rsidRPr="009E016A">
        <w:rPr>
          <w:rFonts w:ascii="GHEA Grapalat" w:hAnsi="GHEA Grapalat"/>
          <w:sz w:val="24"/>
          <w:lang w:val="hy-AM"/>
        </w:rPr>
        <w:t>աղյուսակի,</w:t>
      </w:r>
    </w:p>
    <w:bookmarkStart w:id="69" w:name="_Hlk161203515"/>
    <w:p w14:paraId="0D291127" w14:textId="53D0BD4E" w:rsidR="00030BDC" w:rsidRPr="00AF558F" w:rsidRDefault="00000000" w:rsidP="00D957FB">
      <w:pPr>
        <w:pStyle w:val="Title"/>
        <w:spacing w:line="360" w:lineRule="auto"/>
        <w:ind w:left="90" w:firstLine="540"/>
        <w:jc w:val="both"/>
        <w:rPr>
          <w:rFonts w:ascii="GHEA Grapalat" w:hAnsi="GHEA Grapalat"/>
          <w:sz w:val="24"/>
          <w:lang w:val="hy-AM"/>
        </w:rPr>
      </w:pPr>
      <m:oMath>
        <m:sSub>
          <m:sSubPr>
            <m:ctrlPr>
              <w:rPr>
                <w:rFonts w:ascii="Cambria Math" w:hAnsi="Cambria Math"/>
                <w:i/>
                <w:sz w:val="24"/>
                <w:lang w:val="hy-AM"/>
              </w:rPr>
            </m:ctrlPr>
          </m:sSubPr>
          <m:e>
            <m:r>
              <w:rPr>
                <w:rFonts w:ascii="Cambria Math" w:hAnsi="Cambria Math"/>
                <w:sz w:val="24"/>
                <w:lang w:val="hy-AM"/>
              </w:rPr>
              <m:t>R</m:t>
            </m:r>
          </m:e>
          <m:sub>
            <m:r>
              <w:rPr>
                <w:rFonts w:ascii="Cambria Math" w:hAnsi="GHEA Grapalat"/>
                <w:sz w:val="24"/>
                <w:lang w:val="hy-AM"/>
              </w:rPr>
              <m:t>s.ser</m:t>
            </m:r>
          </m:sub>
        </m:sSub>
      </m:oMath>
      <w:r w:rsidR="008C5F98" w:rsidRPr="00660EFA">
        <w:rPr>
          <w:rFonts w:ascii="GHEA Grapalat" w:hAnsi="GHEA Grapalat"/>
          <w:sz w:val="24"/>
          <w:lang w:val="hy-AM"/>
        </w:rPr>
        <w:t>–</w:t>
      </w:r>
      <w:r w:rsidR="00D957FB">
        <w:rPr>
          <w:rFonts w:ascii="GHEA Grapalat" w:hAnsi="GHEA Grapalat"/>
          <w:sz w:val="24"/>
          <w:lang w:val="hy-AM"/>
        </w:rPr>
        <w:t xml:space="preserve"> </w:t>
      </w:r>
      <w:r w:rsidR="00030BDC" w:rsidRPr="00660EFA">
        <w:rPr>
          <w:rFonts w:ascii="GHEA Grapalat" w:hAnsi="GHEA Grapalat"/>
          <w:sz w:val="24"/>
          <w:lang w:val="hy-AM"/>
        </w:rPr>
        <w:t xml:space="preserve">ամրանի հաշվարկային դիմադրությունն է, որն ընդունվում է ըստ  </w:t>
      </w:r>
      <w:r w:rsidR="00D957FB">
        <w:rPr>
          <w:rFonts w:ascii="GHEA Grapalat" w:hAnsi="GHEA Grapalat"/>
          <w:sz w:val="24"/>
          <w:lang w:val="hy-AM"/>
        </w:rPr>
        <w:t xml:space="preserve">                                            </w:t>
      </w:r>
      <w:r w:rsidR="00030BDC" w:rsidRPr="00AF558F">
        <w:rPr>
          <w:rFonts w:ascii="GHEA Grapalat" w:hAnsi="GHEA Grapalat"/>
          <w:sz w:val="24"/>
          <w:lang w:val="hy-AM"/>
        </w:rPr>
        <w:t>ՀՀ քաղաքաշինության կոմիտեի նախագահի</w:t>
      </w:r>
      <w:r w:rsidR="00792C66" w:rsidRPr="00557F0C">
        <w:rPr>
          <w:rFonts w:ascii="GHEA Grapalat" w:hAnsi="GHEA Grapalat"/>
          <w:sz w:val="24"/>
          <w:lang w:val="hy-AM"/>
        </w:rPr>
        <w:t xml:space="preserve"> </w:t>
      </w:r>
      <w:r w:rsidR="00792C66">
        <w:rPr>
          <w:rFonts w:ascii="GHEA Grapalat" w:hAnsi="GHEA Grapalat"/>
          <w:sz w:val="24"/>
          <w:szCs w:val="24"/>
          <w:lang w:val="hy-AM"/>
        </w:rPr>
        <w:t>202</w:t>
      </w:r>
      <w:r w:rsidR="00792C66" w:rsidRPr="00557F0C">
        <w:rPr>
          <w:rFonts w:ascii="GHEA Grapalat" w:hAnsi="GHEA Grapalat"/>
          <w:sz w:val="24"/>
          <w:szCs w:val="24"/>
          <w:lang w:val="hy-AM"/>
        </w:rPr>
        <w:t>4</w:t>
      </w:r>
      <w:r w:rsidR="00792C66">
        <w:rPr>
          <w:rFonts w:ascii="GHEA Grapalat" w:hAnsi="GHEA Grapalat"/>
          <w:sz w:val="24"/>
          <w:szCs w:val="24"/>
          <w:lang w:val="hy-AM"/>
        </w:rPr>
        <w:t xml:space="preserve"> թվականի </w:t>
      </w:r>
      <w:r w:rsidR="00792C66" w:rsidRPr="00557F0C">
        <w:rPr>
          <w:rFonts w:ascii="GHEA Grapalat" w:hAnsi="GHEA Grapalat"/>
          <w:sz w:val="24"/>
          <w:szCs w:val="24"/>
          <w:lang w:val="hy-AM"/>
        </w:rPr>
        <w:t>փեփտրվար</w:t>
      </w:r>
      <w:r w:rsidR="00792C66">
        <w:rPr>
          <w:rFonts w:ascii="GHEA Grapalat" w:hAnsi="GHEA Grapalat"/>
          <w:sz w:val="24"/>
          <w:szCs w:val="24"/>
          <w:lang w:val="hy-AM"/>
        </w:rPr>
        <w:t xml:space="preserve">ի </w:t>
      </w:r>
      <w:r w:rsidR="00792C66" w:rsidRPr="00557F0C">
        <w:rPr>
          <w:rFonts w:ascii="GHEA Grapalat" w:hAnsi="GHEA Grapalat"/>
          <w:sz w:val="24"/>
          <w:szCs w:val="24"/>
          <w:lang w:val="hy-AM"/>
        </w:rPr>
        <w:t>14-ի</w:t>
      </w:r>
      <w:r w:rsidR="00792C66">
        <w:rPr>
          <w:rFonts w:ascii="GHEA Grapalat" w:hAnsi="GHEA Grapalat"/>
          <w:sz w:val="24"/>
          <w:szCs w:val="24"/>
          <w:lang w:val="hy-AM"/>
        </w:rPr>
        <w:t xml:space="preserve"> N</w:t>
      </w:r>
      <w:r w:rsidR="00D957FB">
        <w:rPr>
          <w:rFonts w:ascii="GHEA Grapalat" w:hAnsi="GHEA Grapalat"/>
          <w:sz w:val="24"/>
          <w:szCs w:val="24"/>
          <w:lang w:val="hy-AM"/>
        </w:rPr>
        <w:t xml:space="preserve"> </w:t>
      </w:r>
      <w:r w:rsidR="00792C66">
        <w:rPr>
          <w:rFonts w:ascii="GHEA Grapalat" w:hAnsi="GHEA Grapalat"/>
          <w:sz w:val="24"/>
          <w:szCs w:val="24"/>
          <w:lang w:val="hy-AM"/>
        </w:rPr>
        <w:t>0</w:t>
      </w:r>
      <w:r w:rsidR="00792C66" w:rsidRPr="00557F0C">
        <w:rPr>
          <w:rFonts w:ascii="GHEA Grapalat" w:hAnsi="GHEA Grapalat"/>
          <w:sz w:val="24"/>
          <w:szCs w:val="24"/>
          <w:lang w:val="hy-AM"/>
        </w:rPr>
        <w:t>8</w:t>
      </w:r>
      <w:r w:rsidR="00792C66" w:rsidRPr="00AF558F">
        <w:rPr>
          <w:rFonts w:ascii="GHEA Grapalat" w:hAnsi="GHEA Grapalat"/>
          <w:sz w:val="24"/>
          <w:szCs w:val="24"/>
          <w:lang w:val="hy-AM"/>
        </w:rPr>
        <w:t>-Ն</w:t>
      </w:r>
      <w:r w:rsidR="00030BDC" w:rsidRPr="00AF558F">
        <w:rPr>
          <w:rFonts w:ascii="GHEA Grapalat" w:hAnsi="GHEA Grapalat"/>
          <w:sz w:val="24"/>
          <w:lang w:val="hy-AM"/>
        </w:rPr>
        <w:t xml:space="preserve"> հրամանով հաստատված ՀՀՇՆ 32-03.01-2024 «Կամուրջներ </w:t>
      </w:r>
      <w:r w:rsidR="00627C29" w:rsidRPr="00AF558F">
        <w:rPr>
          <w:rFonts w:ascii="GHEA Grapalat" w:hAnsi="GHEA Grapalat"/>
          <w:sz w:val="24"/>
          <w:lang w:val="hy-AM"/>
        </w:rPr>
        <w:t>և</w:t>
      </w:r>
      <w:r w:rsidR="00030BDC" w:rsidRPr="00AF558F">
        <w:rPr>
          <w:rFonts w:ascii="GHEA Grapalat" w:hAnsi="GHEA Grapalat"/>
          <w:sz w:val="24"/>
          <w:lang w:val="hy-AM"/>
        </w:rPr>
        <w:t xml:space="preserve"> խողովակներ</w:t>
      </w:r>
      <w:r w:rsidR="00030BDC" w:rsidRPr="009E016A">
        <w:rPr>
          <w:rFonts w:ascii="GHEA Grapalat" w:hAnsi="GHEA Grapalat"/>
          <w:sz w:val="24"/>
          <w:lang w:val="hy-AM"/>
        </w:rPr>
        <w:t xml:space="preserve">» </w:t>
      </w:r>
      <w:r w:rsidR="00D957FB" w:rsidRPr="009E016A">
        <w:rPr>
          <w:rFonts w:ascii="GHEA Grapalat" w:hAnsi="GHEA Grapalat"/>
          <w:sz w:val="24"/>
          <w:lang w:val="hy-AM"/>
        </w:rPr>
        <w:t xml:space="preserve">շինարարական </w:t>
      </w:r>
      <w:r w:rsidR="00030BDC" w:rsidRPr="009E016A">
        <w:rPr>
          <w:rFonts w:ascii="GHEA Grapalat" w:hAnsi="GHEA Grapalat"/>
          <w:sz w:val="24"/>
          <w:lang w:val="hy-AM"/>
        </w:rPr>
        <w:t xml:space="preserve">նորմերի </w:t>
      </w:r>
      <w:r w:rsidR="00D957FB" w:rsidRPr="009E016A">
        <w:rPr>
          <w:rFonts w:ascii="GHEA Grapalat" w:hAnsi="GHEA Grapalat"/>
          <w:sz w:val="24"/>
          <w:lang w:val="hy-AM"/>
        </w:rPr>
        <w:t xml:space="preserve">53-րդ </w:t>
      </w:r>
      <w:r w:rsidR="00030BDC" w:rsidRPr="009E016A">
        <w:rPr>
          <w:rFonts w:ascii="GHEA Grapalat" w:hAnsi="GHEA Grapalat"/>
          <w:sz w:val="24"/>
          <w:lang w:val="hy-AM"/>
        </w:rPr>
        <w:t xml:space="preserve">աղյուսակի, </w:t>
      </w:r>
      <w:r w:rsidR="00351450" w:rsidRPr="009E016A">
        <w:rPr>
          <w:rFonts w:ascii="GHEA Grapalat" w:hAnsi="GHEA Grapalat"/>
          <w:sz w:val="24"/>
          <w:lang w:val="hy-AM"/>
        </w:rPr>
        <w:t xml:space="preserve">A400 կամ </w:t>
      </w:r>
      <w:r w:rsidR="00030BDC" w:rsidRPr="009E016A">
        <w:rPr>
          <w:rFonts w:ascii="GHEA Grapalat" w:hAnsi="GHEA Grapalat"/>
          <w:sz w:val="24"/>
          <w:lang w:val="hy-AM"/>
        </w:rPr>
        <w:t>А</w:t>
      </w:r>
      <w:r w:rsidR="00351450" w:rsidRPr="009E016A">
        <w:rPr>
          <w:rFonts w:ascii="GHEA Grapalat" w:hAnsi="GHEA Grapalat"/>
          <w:sz w:val="24"/>
          <w:lang w:val="hy-AM"/>
        </w:rPr>
        <w:t>5</w:t>
      </w:r>
      <w:r w:rsidR="00030BDC" w:rsidRPr="009E016A">
        <w:rPr>
          <w:rFonts w:ascii="GHEA Grapalat" w:hAnsi="GHEA Grapalat"/>
          <w:sz w:val="24"/>
          <w:lang w:val="hy-AM"/>
        </w:rPr>
        <w:t>00</w:t>
      </w:r>
      <w:r w:rsidR="00351450" w:rsidRPr="009E016A">
        <w:rPr>
          <w:rFonts w:ascii="GHEA Grapalat" w:hAnsi="GHEA Grapalat"/>
          <w:sz w:val="24"/>
          <w:lang w:val="hy-AM"/>
        </w:rPr>
        <w:t>C</w:t>
      </w:r>
      <w:r w:rsidR="00030BDC" w:rsidRPr="009E016A">
        <w:rPr>
          <w:rFonts w:ascii="GHEA Grapalat" w:hAnsi="GHEA Grapalat"/>
          <w:sz w:val="24"/>
          <w:lang w:val="hy-AM"/>
        </w:rPr>
        <w:t xml:space="preserve"> դասի ամրանի համար,</w:t>
      </w:r>
    </w:p>
    <w:bookmarkEnd w:id="69"/>
    <w:p w14:paraId="7B83CD65" w14:textId="48D5D89B" w:rsidR="00D500F6" w:rsidRPr="00660EFA" w:rsidRDefault="00EF64CB" w:rsidP="00D957FB">
      <w:pPr>
        <w:pStyle w:val="Title"/>
        <w:spacing w:line="360" w:lineRule="auto"/>
        <w:ind w:left="90" w:firstLine="540"/>
        <w:jc w:val="both"/>
        <w:rPr>
          <w:rFonts w:ascii="GHEA Grapalat" w:hAnsi="GHEA Grapalat"/>
          <w:sz w:val="24"/>
          <w:lang w:val="hy-AM"/>
        </w:rPr>
      </w:pPr>
      <m:oMath>
        <m:r>
          <w:rPr>
            <w:rFonts w:ascii="Cambria Math" w:hAnsi="Cambria Math"/>
            <w:sz w:val="24"/>
            <w:lang w:val="hy-AM"/>
          </w:rPr>
          <m:t>m</m:t>
        </m:r>
      </m:oMath>
      <w:r w:rsidR="00D957FB" w:rsidRPr="009E016A">
        <w:rPr>
          <w:rFonts w:ascii="GHEA Grapalat" w:hAnsi="GHEA Grapalat"/>
          <w:sz w:val="24"/>
          <w:lang w:val="hy-AM"/>
        </w:rPr>
        <w:t xml:space="preserve"> </w:t>
      </w:r>
      <w:r w:rsidR="00D500F6" w:rsidRPr="009E016A">
        <w:rPr>
          <w:rFonts w:ascii="GHEA Grapalat" w:hAnsi="GHEA Grapalat"/>
          <w:sz w:val="24"/>
          <w:lang w:val="hy-AM"/>
        </w:rPr>
        <w:t xml:space="preserve">– </w:t>
      </w:r>
      <w:r w:rsidRPr="009E016A">
        <w:rPr>
          <w:rFonts w:ascii="GHEA Grapalat" w:hAnsi="GHEA Grapalat"/>
          <w:sz w:val="24"/>
          <w:lang w:val="hy-AM"/>
        </w:rPr>
        <w:t xml:space="preserve">ամրանի </w:t>
      </w:r>
      <m:oMath>
        <m:sSub>
          <m:sSubPr>
            <m:ctrlPr>
              <w:rPr>
                <w:rFonts w:ascii="Cambria Math" w:hAnsi="Cambria Math"/>
                <w:sz w:val="24"/>
                <w:lang w:val="hy-AM"/>
              </w:rPr>
            </m:ctrlPr>
          </m:sSubPr>
          <m:e>
            <m:r>
              <w:rPr>
                <w:rFonts w:ascii="Cambria Math" w:hAnsi="Cambria Math"/>
                <w:sz w:val="24"/>
                <w:lang w:val="hy-AM"/>
              </w:rPr>
              <m:t>E</m:t>
            </m:r>
          </m:e>
          <m:sub>
            <m:r>
              <m:rPr>
                <m:sty m:val="b"/>
              </m:rPr>
              <w:rPr>
                <w:rFonts w:ascii="Cambria Math" w:hAnsi="GHEA Grapalat"/>
                <w:sz w:val="24"/>
                <w:lang w:val="hy-AM"/>
              </w:rPr>
              <m:t>s</m:t>
            </m:r>
          </m:sub>
        </m:sSub>
      </m:oMath>
      <w:r w:rsidR="00D957FB" w:rsidRPr="009E016A">
        <w:rPr>
          <w:rFonts w:ascii="GHEA Grapalat" w:hAnsi="GHEA Grapalat"/>
          <w:sz w:val="24"/>
          <w:lang w:val="hy-AM"/>
        </w:rPr>
        <w:t xml:space="preserve"> և </w:t>
      </w:r>
      <w:r w:rsidRPr="009E016A">
        <w:rPr>
          <w:rFonts w:ascii="GHEA Grapalat" w:hAnsi="GHEA Grapalat"/>
          <w:sz w:val="24"/>
          <w:lang w:val="hy-AM"/>
        </w:rPr>
        <w:t>բետոնի</w:t>
      </w:r>
      <w:r w:rsidR="00D957FB" w:rsidRPr="009E016A">
        <w:rPr>
          <w:rFonts w:ascii="GHEA Grapalat" w:hAnsi="GHEA Grapalat"/>
          <w:sz w:val="24"/>
          <w:lang w:val="hy-AM"/>
        </w:rPr>
        <w:t xml:space="preserve"> </w:t>
      </w:r>
      <m:oMath>
        <m:sSub>
          <m:sSubPr>
            <m:ctrlPr>
              <w:rPr>
                <w:rFonts w:ascii="Cambria Math" w:hAnsi="Cambria Math"/>
                <w:sz w:val="24"/>
                <w:lang w:val="hy-AM"/>
              </w:rPr>
            </m:ctrlPr>
          </m:sSubPr>
          <m:e>
            <m:r>
              <w:rPr>
                <w:rFonts w:ascii="Cambria Math" w:hAnsi="Cambria Math"/>
                <w:sz w:val="24"/>
                <w:lang w:val="hy-AM"/>
              </w:rPr>
              <m:t>E</m:t>
            </m:r>
          </m:e>
          <m:sub>
            <m:r>
              <m:rPr>
                <m:sty m:val="b"/>
              </m:rPr>
              <w:rPr>
                <w:rFonts w:ascii="Cambria Math" w:hAnsi="GHEA Grapalat"/>
                <w:sz w:val="24"/>
                <w:lang w:val="hy-AM"/>
              </w:rPr>
              <m:t>b</m:t>
            </m:r>
          </m:sub>
        </m:sSub>
      </m:oMath>
      <w:r w:rsidR="00D957FB" w:rsidRPr="009E016A">
        <w:rPr>
          <w:rFonts w:ascii="GHEA Grapalat" w:hAnsi="GHEA Grapalat"/>
          <w:sz w:val="24"/>
          <w:lang w:val="hy-AM"/>
        </w:rPr>
        <w:t xml:space="preserve"> </w:t>
      </w:r>
      <w:r w:rsidRPr="009E016A">
        <w:rPr>
          <w:rFonts w:ascii="GHEA Grapalat" w:hAnsi="GHEA Grapalat"/>
          <w:sz w:val="24"/>
          <w:lang w:val="hy-AM"/>
        </w:rPr>
        <w:t>առաձգականության մոդուլների հարաբերությունն է</w:t>
      </w:r>
      <w:r w:rsidR="00D957FB" w:rsidRPr="009E016A">
        <w:rPr>
          <w:rFonts w:ascii="GHEA Grapalat" w:hAnsi="GHEA Grapalat"/>
          <w:sz w:val="24"/>
          <w:lang w:val="hy-AM"/>
        </w:rPr>
        <w:t>՝</w:t>
      </w:r>
      <w:r w:rsidRPr="009E016A">
        <w:rPr>
          <w:rFonts w:ascii="GHEA Grapalat" w:hAnsi="GHEA Grapalat"/>
          <w:sz w:val="24"/>
          <w:lang w:val="hy-AM"/>
        </w:rPr>
        <w:t xml:space="preserve">  բետոնի </w:t>
      </w:r>
      <w:r w:rsidR="00D500F6" w:rsidRPr="009E016A">
        <w:rPr>
          <w:rFonts w:ascii="GHEA Grapalat" w:hAnsi="GHEA Grapalat"/>
          <w:sz w:val="24"/>
          <w:lang w:val="hy-AM"/>
        </w:rPr>
        <w:t>ամրանավորման գործակիցը</w:t>
      </w:r>
      <w:r w:rsidR="00030BDC" w:rsidRPr="009E016A">
        <w:rPr>
          <w:rFonts w:ascii="GHEA Grapalat" w:hAnsi="GHEA Grapalat"/>
          <w:sz w:val="24"/>
          <w:lang w:val="hy-AM"/>
        </w:rPr>
        <w:t>:</w:t>
      </w:r>
    </w:p>
    <w:p w14:paraId="0F893BA9" w14:textId="77777777" w:rsidR="00A25532" w:rsidRPr="00AF558F" w:rsidRDefault="00A25532" w:rsidP="0070431C">
      <w:pPr>
        <w:pStyle w:val="ListParagraph"/>
        <w:tabs>
          <w:tab w:val="left" w:pos="1080"/>
          <w:tab w:val="left" w:pos="1260"/>
        </w:tabs>
        <w:autoSpaceDE w:val="0"/>
        <w:autoSpaceDN w:val="0"/>
        <w:adjustRightInd w:val="0"/>
        <w:spacing w:after="0" w:line="360" w:lineRule="auto"/>
        <w:ind w:left="630" w:right="0" w:firstLine="0"/>
        <w:rPr>
          <w:rFonts w:ascii="GHEA Grapalat" w:hAnsi="GHEA Grapalat"/>
          <w:sz w:val="24"/>
          <w:lang w:val="hy-AM"/>
        </w:rPr>
      </w:pPr>
    </w:p>
    <w:p w14:paraId="5DDDEB36" w14:textId="77777777" w:rsidR="0067295E" w:rsidRDefault="0067295E">
      <w:pPr>
        <w:pStyle w:val="a0"/>
        <w:numPr>
          <w:ilvl w:val="1"/>
          <w:numId w:val="6"/>
        </w:numPr>
        <w:tabs>
          <w:tab w:val="left" w:pos="1080"/>
          <w:tab w:val="left" w:pos="1260"/>
        </w:tabs>
        <w:spacing w:line="360" w:lineRule="auto"/>
        <w:jc w:val="center"/>
        <w:rPr>
          <w:color w:val="auto"/>
          <w:sz w:val="24"/>
        </w:rPr>
      </w:pPr>
      <w:r w:rsidRPr="00AF558F">
        <w:rPr>
          <w:color w:val="auto"/>
          <w:sz w:val="24"/>
        </w:rPr>
        <w:t xml:space="preserve">  </w:t>
      </w:r>
      <w:r w:rsidR="00B67939" w:rsidRPr="00AF558F">
        <w:rPr>
          <w:color w:val="auto"/>
          <w:sz w:val="24"/>
        </w:rPr>
        <w:t>ՀԱՎԱՔՈՎԻ ԾԱԾԿԵՐՈՎ ԿՈՇՏ ՃԱՆԱՊԱՐՀԱՅԻՆ ՊԱՏՎԱԾՔՆԵՐԻ</w:t>
      </w:r>
      <w:r w:rsidRPr="00AF558F">
        <w:rPr>
          <w:color w:val="auto"/>
          <w:sz w:val="24"/>
        </w:rPr>
        <w:t xml:space="preserve"> ՀԱՇՎԱՐԿԸ</w:t>
      </w:r>
    </w:p>
    <w:p w14:paraId="50877DD3" w14:textId="77777777" w:rsidR="00502AFC" w:rsidRPr="00AF558F" w:rsidRDefault="00502AFC" w:rsidP="00502AFC">
      <w:pPr>
        <w:pStyle w:val="a0"/>
        <w:tabs>
          <w:tab w:val="left" w:pos="1080"/>
          <w:tab w:val="left" w:pos="1260"/>
        </w:tabs>
        <w:spacing w:line="360" w:lineRule="auto"/>
        <w:ind w:left="1287" w:firstLine="0"/>
        <w:rPr>
          <w:color w:val="auto"/>
          <w:sz w:val="24"/>
        </w:rPr>
      </w:pPr>
    </w:p>
    <w:p w14:paraId="1E244658" w14:textId="77777777" w:rsidR="004226AE" w:rsidRPr="00F73E16" w:rsidRDefault="007D5DDB">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F73E16">
        <w:rPr>
          <w:rFonts w:ascii="GHEA Grapalat" w:hAnsi="GHEA Grapalat"/>
          <w:color w:val="auto"/>
          <w:sz w:val="24"/>
          <w:lang w:val="hy-AM"/>
        </w:rPr>
        <w:t xml:space="preserve">Առանձին սալերից հավաքովի ծածկերի հաշվարկը պետք է իրականացնել </w:t>
      </w:r>
      <w:r w:rsidR="00062EC7" w:rsidRPr="00F73E16">
        <w:rPr>
          <w:rFonts w:ascii="GHEA Grapalat" w:hAnsi="GHEA Grapalat"/>
          <w:color w:val="auto"/>
          <w:sz w:val="24"/>
          <w:lang w:val="hy-AM"/>
        </w:rPr>
        <w:t>անվային և մոնտաժային բեռնվա</w:t>
      </w:r>
      <w:r w:rsidR="008148DE" w:rsidRPr="00F73E16">
        <w:rPr>
          <w:rFonts w:ascii="GHEA Grapalat" w:hAnsi="GHEA Grapalat"/>
          <w:color w:val="auto"/>
          <w:sz w:val="24"/>
          <w:lang w:val="hy-AM"/>
        </w:rPr>
        <w:t>ծ</w:t>
      </w:r>
      <w:r w:rsidR="00062EC7" w:rsidRPr="00F73E16">
        <w:rPr>
          <w:rFonts w:ascii="GHEA Grapalat" w:hAnsi="GHEA Grapalat"/>
          <w:color w:val="auto"/>
          <w:sz w:val="24"/>
          <w:lang w:val="hy-AM"/>
        </w:rPr>
        <w:t xml:space="preserve">քների ազդեցության տակ: </w:t>
      </w:r>
    </w:p>
    <w:p w14:paraId="259566DD" w14:textId="07C12DDA" w:rsidR="00E72352" w:rsidRPr="00F73E16" w:rsidRDefault="00B31F6B">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F73E16">
        <w:rPr>
          <w:rFonts w:ascii="GHEA Grapalat" w:hAnsi="GHEA Grapalat"/>
          <w:color w:val="auto"/>
          <w:sz w:val="24"/>
          <w:lang w:val="hy-AM"/>
        </w:rPr>
        <w:t>Անհարթ</w:t>
      </w:r>
      <w:r w:rsidR="004226AE" w:rsidRPr="00F73E16">
        <w:rPr>
          <w:rFonts w:ascii="GHEA Grapalat" w:hAnsi="GHEA Grapalat"/>
          <w:color w:val="auto"/>
          <w:sz w:val="24"/>
          <w:lang w:val="hy-AM"/>
        </w:rPr>
        <w:t xml:space="preserve"> </w:t>
      </w:r>
      <w:r w:rsidRPr="00F73E16">
        <w:rPr>
          <w:rFonts w:ascii="GHEA Grapalat" w:hAnsi="GHEA Grapalat"/>
          <w:color w:val="auto"/>
          <w:sz w:val="24"/>
          <w:lang w:val="hy-AM"/>
        </w:rPr>
        <w:t>կամ</w:t>
      </w:r>
      <w:r w:rsidR="004226AE" w:rsidRPr="00F73E16">
        <w:rPr>
          <w:rFonts w:ascii="GHEA Grapalat" w:hAnsi="GHEA Grapalat"/>
          <w:color w:val="auto"/>
          <w:sz w:val="24"/>
          <w:lang w:val="hy-AM"/>
        </w:rPr>
        <w:t xml:space="preserve"> </w:t>
      </w:r>
      <w:r w:rsidRPr="00F73E16">
        <w:rPr>
          <w:rFonts w:ascii="GHEA Grapalat" w:hAnsi="GHEA Grapalat"/>
          <w:color w:val="auto"/>
          <w:sz w:val="24"/>
          <w:lang w:val="hy-AM"/>
        </w:rPr>
        <w:t>թույլ</w:t>
      </w:r>
      <w:r w:rsidR="004226AE" w:rsidRPr="00F73E16">
        <w:rPr>
          <w:rFonts w:ascii="GHEA Grapalat" w:hAnsi="GHEA Grapalat"/>
          <w:color w:val="auto"/>
          <w:sz w:val="24"/>
          <w:lang w:val="hy-AM"/>
        </w:rPr>
        <w:t xml:space="preserve"> </w:t>
      </w:r>
      <w:r w:rsidRPr="00F73E16">
        <w:rPr>
          <w:rFonts w:ascii="GHEA Grapalat" w:hAnsi="GHEA Grapalat"/>
          <w:color w:val="auto"/>
          <w:sz w:val="24"/>
          <w:lang w:val="hy-AM"/>
        </w:rPr>
        <w:t xml:space="preserve">հիմքի վրա տեղադրման, սալերի ջերմաստիճանային կորացումների կամ անհավասարաչափ սառեցման ուռչվածքների առաջացման պատճառով  </w:t>
      </w:r>
      <w:r w:rsidRPr="00F73E16">
        <w:rPr>
          <w:rFonts w:ascii="GHEA Grapalat" w:hAnsi="GHEA Grapalat"/>
          <w:color w:val="auto"/>
          <w:sz w:val="24"/>
          <w:lang w:val="hy-AM"/>
        </w:rPr>
        <w:lastRenderedPageBreak/>
        <w:t xml:space="preserve">սալերի անհավասարաչափ հենումը հիմքի վրա պետք է հաշվի առնել </w:t>
      </w:r>
      <m:oMath>
        <m:r>
          <w:rPr>
            <w:rFonts w:ascii="Cambria Math" w:hAnsi="Cambria Math"/>
            <w:color w:val="auto"/>
            <w:sz w:val="24"/>
            <w:lang w:val="hy-AM"/>
          </w:rPr>
          <m:t>Q</m:t>
        </m:r>
      </m:oMath>
      <w:r w:rsidRPr="00F73E16">
        <w:rPr>
          <w:rFonts w:ascii="GHEA Grapalat" w:hAnsi="GHEA Grapalat"/>
          <w:color w:val="auto"/>
          <w:sz w:val="24"/>
          <w:lang w:val="hy-AM"/>
        </w:rPr>
        <w:t xml:space="preserve"> բեռնվածքը բազմապատկելով  </w:t>
      </w:r>
      <m:oMath>
        <m:r>
          <w:rPr>
            <w:rFonts w:ascii="Cambria Math" w:hAnsi="Cambria Math"/>
            <w:color w:val="auto"/>
            <w:sz w:val="24"/>
            <w:lang w:val="hy-AM"/>
          </w:rPr>
          <m:t>K</m:t>
        </m:r>
      </m:oMath>
      <w:r w:rsidRPr="00F73E16">
        <w:rPr>
          <w:rFonts w:ascii="GHEA Grapalat" w:hAnsi="GHEA Grapalat"/>
          <w:color w:val="auto"/>
          <w:sz w:val="24"/>
          <w:lang w:val="hy-AM"/>
        </w:rPr>
        <w:t xml:space="preserve"> գործակցով, որը </w:t>
      </w:r>
      <w:r w:rsidR="00E72352" w:rsidRPr="00F73E16">
        <w:rPr>
          <w:rFonts w:ascii="GHEA Grapalat" w:hAnsi="GHEA Grapalat"/>
          <w:color w:val="auto"/>
          <w:sz w:val="24"/>
          <w:lang w:val="hy-AM"/>
        </w:rPr>
        <w:t>մինչև 6 մ երկարությամբ նախապես լարված սալերի համար պետք է ընդունել  1,1: Մինչև 2 մ երկարությամբ երկաթբետոնե սալերի համար նշված ազդեցությունները հաշվի են առնում հաշվ</w:t>
      </w:r>
      <w:r w:rsidR="0043493E" w:rsidRPr="00F73E16">
        <w:rPr>
          <w:rFonts w:ascii="GHEA Grapalat" w:hAnsi="GHEA Grapalat"/>
          <w:color w:val="auto"/>
          <w:sz w:val="24"/>
          <w:lang w:val="hy-AM"/>
        </w:rPr>
        <w:t>ա</w:t>
      </w:r>
      <w:r w:rsidR="00E72352" w:rsidRPr="00F73E16">
        <w:rPr>
          <w:rFonts w:ascii="GHEA Grapalat" w:hAnsi="GHEA Grapalat"/>
          <w:color w:val="auto"/>
          <w:sz w:val="24"/>
          <w:lang w:val="hy-AM"/>
        </w:rPr>
        <w:t>րկային եղանակով՝ ընդունելով սալերի ոչ լրիվ հենում հիմքի վրա:</w:t>
      </w:r>
    </w:p>
    <w:p w14:paraId="6F97E381" w14:textId="77777777" w:rsidR="00962F79" w:rsidRPr="00AF558F" w:rsidRDefault="00AB06F0">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sz w:val="24"/>
          <w:lang w:val="hy-AM"/>
        </w:rPr>
      </w:pPr>
      <w:r w:rsidRPr="00AF558F">
        <w:rPr>
          <w:rFonts w:ascii="GHEA Grapalat" w:hAnsi="GHEA Grapalat"/>
          <w:color w:val="auto"/>
          <w:sz w:val="24"/>
          <w:lang w:val="hy-AM"/>
        </w:rPr>
        <w:t>Սալերի հաստության հաշվա</w:t>
      </w:r>
      <w:r w:rsidR="002A2FDC" w:rsidRPr="00AF558F">
        <w:rPr>
          <w:rFonts w:ascii="GHEA Grapalat" w:hAnsi="GHEA Grapalat"/>
          <w:color w:val="auto"/>
          <w:sz w:val="24"/>
          <w:lang w:val="hy-AM"/>
        </w:rPr>
        <w:t>ր</w:t>
      </w:r>
      <w:r w:rsidRPr="00AF558F">
        <w:rPr>
          <w:rFonts w:ascii="GHEA Grapalat" w:hAnsi="GHEA Grapalat"/>
          <w:color w:val="auto"/>
          <w:sz w:val="24"/>
          <w:lang w:val="hy-AM"/>
        </w:rPr>
        <w:t>կը և ամրանի քանականությունը պետք է որոշել</w:t>
      </w:r>
      <w:r w:rsidRPr="00AF558F">
        <w:rPr>
          <w:rFonts w:ascii="GHEA Grapalat" w:hAnsi="GHEA Grapalat"/>
          <w:sz w:val="24"/>
          <w:lang w:val="hy-AM"/>
        </w:rPr>
        <w:t xml:space="preserve"> հետևյալ պայմաններից ելնելով՝</w:t>
      </w:r>
    </w:p>
    <w:p w14:paraId="30FFC70C" w14:textId="56CD9DFA" w:rsidR="00660EFA" w:rsidRDefault="00A975D0">
      <w:pPr>
        <w:pStyle w:val="ListParagraph"/>
        <w:numPr>
          <w:ilvl w:val="2"/>
          <w:numId w:val="6"/>
        </w:numPr>
        <w:tabs>
          <w:tab w:val="left" w:pos="720"/>
          <w:tab w:val="left" w:pos="810"/>
          <w:tab w:val="left" w:pos="900"/>
          <w:tab w:val="left" w:pos="1080"/>
          <w:tab w:val="left" w:pos="1260"/>
          <w:tab w:val="left" w:pos="1620"/>
          <w:tab w:val="left" w:pos="2610"/>
        </w:tabs>
        <w:autoSpaceDE w:val="0"/>
        <w:autoSpaceDN w:val="0"/>
        <w:adjustRightInd w:val="0"/>
        <w:spacing w:after="0" w:line="360" w:lineRule="auto"/>
        <w:ind w:left="90" w:right="0" w:firstLine="540"/>
        <w:rPr>
          <w:rFonts w:ascii="GHEA Grapalat" w:hAnsi="GHEA Grapalat"/>
          <w:sz w:val="24"/>
          <w:lang w:val="hy-AM"/>
        </w:rPr>
      </w:pPr>
      <w:r>
        <w:rPr>
          <w:rFonts w:ascii="GHEA Grapalat" w:hAnsi="GHEA Grapalat"/>
          <w:sz w:val="24"/>
          <w:lang w:val="hy-AM"/>
        </w:rPr>
        <w:t>ա</w:t>
      </w:r>
      <w:r w:rsidR="00962F79" w:rsidRPr="00AF558F">
        <w:rPr>
          <w:rFonts w:ascii="GHEA Grapalat" w:hAnsi="GHEA Grapalat"/>
          <w:sz w:val="24"/>
          <w:lang w:val="hy-AM"/>
        </w:rPr>
        <w:t>ռանց եզրային ամրանավորման սալերի համար՝</w:t>
      </w:r>
      <w:r w:rsidR="00274FF4">
        <w:rPr>
          <w:rFonts w:ascii="GHEA Grapalat" w:hAnsi="GHEA Grapalat"/>
          <w:sz w:val="24"/>
          <w:lang w:val="hy-AM"/>
        </w:rPr>
        <w:t xml:space="preserve"> </w:t>
      </w:r>
      <w:r w:rsidR="00962F79" w:rsidRPr="00AF558F">
        <w:rPr>
          <w:rFonts w:ascii="GHEA Grapalat" w:hAnsi="GHEA Grapalat"/>
          <w:sz w:val="24"/>
          <w:lang w:val="hy-AM"/>
        </w:rPr>
        <w:t xml:space="preserve">ըստ սալերի եզրային տեղամասերի բետոնի ծռման ամրության </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660EFA" w:rsidRPr="00400AC2" w14:paraId="43A38259" w14:textId="77777777" w:rsidTr="000D5182">
        <w:tc>
          <w:tcPr>
            <w:tcW w:w="7791" w:type="dxa"/>
          </w:tcPr>
          <w:p w14:paraId="5F83E283" w14:textId="32D98F58" w:rsidR="00660EFA" w:rsidRPr="00250450" w:rsidRDefault="00962F79" w:rsidP="005C46AE">
            <w:pPr>
              <w:pStyle w:val="Title"/>
              <w:spacing w:line="360" w:lineRule="auto"/>
              <w:ind w:left="915" w:hanging="207"/>
              <w:rPr>
                <w:rFonts w:ascii="Cambria Math" w:hAnsi="GHEA Grapalat"/>
                <w:i/>
                <w:sz w:val="24"/>
                <w:szCs w:val="24"/>
                <w:lang w:val="hy-AM" w:eastAsia="ru-RU"/>
              </w:rPr>
            </w:pPr>
            <w:r w:rsidRPr="00660EFA">
              <w:rPr>
                <w:rFonts w:ascii="GHEA Grapalat" w:hAnsi="GHEA Grapalat"/>
                <w:sz w:val="24"/>
                <w:lang w:val="hy-AM"/>
              </w:rPr>
              <w:t xml:space="preserve"> </w:t>
            </w:r>
            <m:oMath>
              <m:sSub>
                <m:sSubPr>
                  <m:ctrlPr>
                    <w:rPr>
                      <w:rFonts w:ascii="Cambria Math" w:hAnsi="Cambria Math"/>
                      <w:i/>
                      <w:sz w:val="24"/>
                      <w:szCs w:val="24"/>
                      <w:lang w:eastAsia="ru-RU"/>
                    </w:rPr>
                  </m:ctrlPr>
                </m:sSubPr>
                <m:e>
                  <m:r>
                    <w:rPr>
                      <w:rFonts w:ascii="Cambria Math" w:hAnsi="Cambria Math"/>
                      <w:sz w:val="24"/>
                      <w:szCs w:val="24"/>
                      <w:lang w:val="hy-AM" w:eastAsia="ru-RU"/>
                    </w:rPr>
                    <m:t>K</m:t>
                  </m:r>
                </m:e>
                <m:sub>
                  <m:r>
                    <w:rPr>
                      <w:rFonts w:ascii="Cambria Math" w:hAnsi="Cambria Math"/>
                      <w:sz w:val="24"/>
                      <w:szCs w:val="24"/>
                      <w:lang w:val="hy-AM" w:eastAsia="ru-RU"/>
                    </w:rPr>
                    <m:t>ամր</m:t>
                  </m:r>
                </m:sub>
              </m:sSub>
              <m:r>
                <m:rPr>
                  <m:sty m:val="p"/>
                </m:rPr>
                <w:rPr>
                  <w:rFonts w:ascii="Cambria Math" w:hAnsi="Cambria Math"/>
                  <w:sz w:val="24"/>
                  <w:szCs w:val="24"/>
                  <w:lang w:val="hy-AM" w:eastAsia="ru-RU"/>
                </w:rPr>
                <m:t>≤</m:t>
              </m:r>
              <m:f>
                <m:fPr>
                  <m:ctrlPr>
                    <w:rPr>
                      <w:rFonts w:ascii="Cambria Math" w:hAnsi="Cambria Math"/>
                      <w:i/>
                      <w:sz w:val="24"/>
                      <w:szCs w:val="24"/>
                      <w:lang w:val="hy-AM" w:eastAsia="ru-RU"/>
                    </w:rPr>
                  </m:ctrlPr>
                </m:fPr>
                <m:num>
                  <m:sSubSup>
                    <m:sSubSupPr>
                      <m:ctrlPr>
                        <w:rPr>
                          <w:rFonts w:ascii="Cambria Math" w:hAnsi="Cambria Math"/>
                          <w:sz w:val="24"/>
                          <w:szCs w:val="24"/>
                          <w:lang w:eastAsia="ru-RU"/>
                        </w:rPr>
                      </m:ctrlPr>
                    </m:sSubSupPr>
                    <m:e>
                      <m:r>
                        <w:rPr>
                          <w:rFonts w:ascii="Cambria Math" w:hAnsi="Cambria Math"/>
                          <w:sz w:val="24"/>
                          <w:szCs w:val="24"/>
                          <w:lang w:val="hy-AM" w:eastAsia="ru-RU"/>
                        </w:rPr>
                        <m:t>R</m:t>
                      </m:r>
                    </m:e>
                    <m:sub>
                      <m:r>
                        <w:rPr>
                          <w:rFonts w:ascii="Cambria Math" w:hAnsi="Cambria Math"/>
                          <w:sz w:val="24"/>
                          <w:szCs w:val="24"/>
                          <w:lang w:val="hy-AM" w:eastAsia="ru-RU"/>
                        </w:rPr>
                        <m:t>ձգ.ծ</m:t>
                      </m:r>
                    </m:sub>
                    <m:sup>
                      <m:r>
                        <w:rPr>
                          <w:rFonts w:ascii="Cambria Math" w:hAnsi="Cambria Math"/>
                          <w:sz w:val="24"/>
                          <w:szCs w:val="24"/>
                          <w:lang w:val="hy-AM" w:eastAsia="ru-RU"/>
                        </w:rPr>
                        <m:t>հաշվ</m:t>
                      </m:r>
                    </m:sup>
                  </m:sSubSup>
                  <m:r>
                    <w:rPr>
                      <w:rFonts w:ascii="Cambria Math" w:hAnsi="Cambria Math"/>
                      <w:sz w:val="24"/>
                      <w:szCs w:val="24"/>
                      <w:lang w:val="hy-AM" w:eastAsia="ru-RU"/>
                    </w:rPr>
                    <m:t>W</m:t>
                  </m:r>
                  <m:ctrlPr>
                    <w:rPr>
                      <w:rFonts w:ascii="Cambria Math" w:hAnsi="Cambria Math"/>
                      <w:sz w:val="24"/>
                      <w:szCs w:val="24"/>
                      <w:lang w:val="hy-AM" w:eastAsia="ru-RU"/>
                    </w:rPr>
                  </m:ctrlPr>
                </m:num>
                <m:den>
                  <m:sSubSup>
                    <m:sSubSupPr>
                      <m:ctrlPr>
                        <w:rPr>
                          <w:rFonts w:ascii="Cambria Math" w:hAnsi="Cambria Math"/>
                          <w:sz w:val="24"/>
                          <w:szCs w:val="24"/>
                          <w:lang w:eastAsia="ru-RU"/>
                        </w:rPr>
                      </m:ctrlPr>
                    </m:sSubSupPr>
                    <m:e>
                      <m:r>
                        <w:rPr>
                          <w:rFonts w:ascii="Cambria Math" w:hAnsi="Cambria Math"/>
                          <w:sz w:val="24"/>
                          <w:szCs w:val="24"/>
                          <w:lang w:val="hy-AM" w:eastAsia="ru-RU"/>
                        </w:rPr>
                        <m:t>M</m:t>
                      </m:r>
                    </m:e>
                    <m:sub>
                      <m:r>
                        <w:rPr>
                          <w:rFonts w:ascii="Cambria Math" w:hAnsi="Cambria Math"/>
                          <w:sz w:val="24"/>
                          <w:szCs w:val="24"/>
                          <w:lang w:val="hy-AM" w:eastAsia="ru-RU"/>
                        </w:rPr>
                        <m:t>x</m:t>
                      </m:r>
                      <m:d>
                        <m:dPr>
                          <m:ctrlPr>
                            <w:rPr>
                              <w:rFonts w:ascii="Cambria Math" w:hAnsi="Cambria Math"/>
                              <w:i/>
                              <w:sz w:val="24"/>
                              <w:szCs w:val="24"/>
                              <w:lang w:val="hy-AM" w:eastAsia="ru-RU"/>
                            </w:rPr>
                          </m:ctrlPr>
                        </m:dPr>
                        <m:e>
                          <m:r>
                            <w:rPr>
                              <w:rFonts w:ascii="Cambria Math" w:hAnsi="Cambria Math"/>
                              <w:sz w:val="24"/>
                              <w:szCs w:val="24"/>
                              <w:lang w:val="hy-AM" w:eastAsia="ru-RU"/>
                            </w:rPr>
                            <m:t>y</m:t>
                          </m:r>
                        </m:e>
                      </m:d>
                    </m:sub>
                    <m:sup>
                      <m:r>
                        <w:rPr>
                          <w:rFonts w:ascii="Cambria Math" w:hAnsi="Cambria Math"/>
                          <w:sz w:val="24"/>
                          <w:szCs w:val="24"/>
                          <w:lang w:val="hy-AM" w:eastAsia="ru-RU"/>
                        </w:rPr>
                        <m:t>եզր</m:t>
                      </m:r>
                    </m:sup>
                  </m:sSubSup>
                </m:den>
              </m:f>
            </m:oMath>
          </w:p>
        </w:tc>
        <w:tc>
          <w:tcPr>
            <w:tcW w:w="1838" w:type="dxa"/>
            <w:vAlign w:val="center"/>
          </w:tcPr>
          <w:p w14:paraId="61959C8C" w14:textId="77777777" w:rsidR="00660EFA" w:rsidRPr="00400AC2" w:rsidRDefault="00660EFA"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lang w:val="en-US"/>
              </w:rPr>
              <w:t>41</w:t>
            </w:r>
            <w:r w:rsidRPr="00400AC2">
              <w:rPr>
                <w:b w:val="0"/>
                <w:bCs w:val="0"/>
                <w:color w:val="auto"/>
                <w:sz w:val="24"/>
              </w:rPr>
              <w:t>)</w:t>
            </w:r>
          </w:p>
        </w:tc>
      </w:tr>
    </w:tbl>
    <w:p w14:paraId="72CC61DA" w14:textId="77777777" w:rsidR="00660EFA" w:rsidRDefault="000F0B74" w:rsidP="00274FF4">
      <w:pPr>
        <w:pStyle w:val="Title"/>
        <w:spacing w:line="360" w:lineRule="auto"/>
        <w:ind w:left="90" w:firstLine="540"/>
        <w:jc w:val="both"/>
        <w:rPr>
          <w:rFonts w:ascii="GHEA Grapalat" w:hAnsi="GHEA Grapalat"/>
          <w:sz w:val="24"/>
          <w:szCs w:val="22"/>
          <w:lang w:val="hy-AM" w:eastAsia="ru-RU"/>
        </w:rPr>
      </w:pPr>
      <w:r w:rsidRPr="00AF558F">
        <w:rPr>
          <w:rFonts w:ascii="GHEA Grapalat" w:hAnsi="GHEA Grapalat"/>
          <w:sz w:val="24"/>
          <w:szCs w:val="22"/>
          <w:lang w:val="hy-AM" w:eastAsia="ru-RU"/>
        </w:rPr>
        <w:t>որտեղ</w:t>
      </w:r>
      <w:r w:rsidR="00660EFA">
        <w:rPr>
          <w:rFonts w:ascii="GHEA Grapalat" w:hAnsi="GHEA Grapalat"/>
          <w:sz w:val="24"/>
          <w:szCs w:val="22"/>
          <w:lang w:val="hy-AM" w:eastAsia="ru-RU"/>
        </w:rPr>
        <w:t>՝</w:t>
      </w:r>
    </w:p>
    <w:p w14:paraId="25D2DA03" w14:textId="0CB66953" w:rsidR="00135B27" w:rsidRPr="00AF558F" w:rsidRDefault="00000000" w:rsidP="00274FF4">
      <w:pPr>
        <w:pStyle w:val="Title"/>
        <w:spacing w:line="360" w:lineRule="auto"/>
        <w:ind w:left="90" w:firstLine="540"/>
        <w:jc w:val="both"/>
        <w:rPr>
          <w:rFonts w:ascii="GHEA Grapalat" w:hAnsi="GHEA Grapalat"/>
          <w:sz w:val="24"/>
          <w:lang w:val="hy-AM"/>
        </w:rPr>
      </w:pPr>
      <m:oMath>
        <m:sSub>
          <m:sSubPr>
            <m:ctrlPr>
              <w:rPr>
                <w:rFonts w:ascii="Cambria Math" w:hAnsi="Cambria Math"/>
                <w:sz w:val="24"/>
                <w:lang w:val="hy-AM"/>
              </w:rPr>
            </m:ctrlPr>
          </m:sSubPr>
          <m:e>
            <m:r>
              <w:rPr>
                <w:rFonts w:ascii="Cambria Math" w:hAnsi="Cambria Math"/>
                <w:sz w:val="24"/>
                <w:lang w:val="hy-AM"/>
              </w:rPr>
              <m:t>K</m:t>
            </m:r>
          </m:e>
          <m:sub>
            <m:r>
              <m:rPr>
                <m:sty m:val="p"/>
              </m:rPr>
              <w:rPr>
                <w:rFonts w:ascii="Cambria Math" w:hAnsi="Cambria Math"/>
                <w:sz w:val="24"/>
                <w:lang w:val="hy-AM"/>
              </w:rPr>
              <m:t>ամր</m:t>
            </m:r>
          </m:sub>
        </m:sSub>
      </m:oMath>
      <w:r w:rsidR="000F0B74" w:rsidRPr="00660EFA">
        <w:rPr>
          <w:rFonts w:ascii="GHEA Grapalat" w:hAnsi="GHEA Grapalat"/>
          <w:sz w:val="24"/>
          <w:lang w:val="hy-AM"/>
        </w:rPr>
        <w:t xml:space="preserve"> </w:t>
      </w:r>
      <w:r w:rsidR="003930CA" w:rsidRPr="00660EFA">
        <w:rPr>
          <w:rFonts w:ascii="GHEA Grapalat" w:hAnsi="GHEA Grapalat"/>
          <w:sz w:val="24"/>
          <w:lang w:val="hy-AM"/>
        </w:rPr>
        <w:t xml:space="preserve">- ամրության գործակիցը, որն ընդունվում է ըստ </w:t>
      </w:r>
      <w:r w:rsidR="00274FF4" w:rsidRPr="00AF558F">
        <w:rPr>
          <w:rFonts w:ascii="GHEA Grapalat" w:hAnsi="GHEA Grapalat"/>
          <w:sz w:val="24"/>
          <w:lang w:val="hy-AM"/>
        </w:rPr>
        <w:t xml:space="preserve">սույն </w:t>
      </w:r>
      <w:r w:rsidR="003930CA" w:rsidRPr="00AF558F">
        <w:rPr>
          <w:rFonts w:ascii="GHEA Grapalat" w:hAnsi="GHEA Grapalat"/>
          <w:sz w:val="24"/>
          <w:lang w:val="hy-AM"/>
        </w:rPr>
        <w:t xml:space="preserve">կանոնների հավաքածուի </w:t>
      </w:r>
      <w:r w:rsidR="00274FF4">
        <w:rPr>
          <w:rFonts w:ascii="GHEA Grapalat" w:hAnsi="GHEA Grapalat"/>
          <w:sz w:val="24"/>
          <w:lang w:val="hy-AM"/>
        </w:rPr>
        <w:t xml:space="preserve">                 </w:t>
      </w:r>
      <w:r w:rsidR="00274FF4" w:rsidRPr="00AF558F">
        <w:rPr>
          <w:rFonts w:ascii="GHEA Grapalat" w:hAnsi="GHEA Grapalat"/>
          <w:sz w:val="24"/>
          <w:lang w:val="hy-AM"/>
        </w:rPr>
        <w:t>6</w:t>
      </w:r>
      <w:r w:rsidR="00274FF4">
        <w:rPr>
          <w:rFonts w:ascii="GHEA Grapalat" w:hAnsi="GHEA Grapalat"/>
          <w:sz w:val="24"/>
          <w:lang w:val="hy-AM"/>
        </w:rPr>
        <w:t xml:space="preserve">-րդ </w:t>
      </w:r>
      <w:r w:rsidR="003930CA" w:rsidRPr="00AF558F">
        <w:rPr>
          <w:rFonts w:ascii="GHEA Grapalat" w:hAnsi="GHEA Grapalat"/>
          <w:sz w:val="24"/>
          <w:lang w:val="hy-AM"/>
        </w:rPr>
        <w:t>աղյուսակի,</w:t>
      </w:r>
    </w:p>
    <w:p w14:paraId="25027BA2" w14:textId="5B608A1C" w:rsidR="00135B27" w:rsidRPr="00AF558F" w:rsidRDefault="00000000" w:rsidP="00274FF4">
      <w:pPr>
        <w:pStyle w:val="Title"/>
        <w:spacing w:line="360" w:lineRule="auto"/>
        <w:ind w:left="90" w:firstLine="540"/>
        <w:jc w:val="both"/>
        <w:rPr>
          <w:rFonts w:ascii="GHEA Grapalat" w:hAnsi="GHEA Grapalat"/>
          <w:sz w:val="24"/>
          <w:lang w:val="hy-AM"/>
        </w:rPr>
      </w:pPr>
      <m:oMath>
        <m:sSubSup>
          <m:sSubSupPr>
            <m:ctrlPr>
              <w:rPr>
                <w:rFonts w:ascii="Cambria Math" w:hAnsi="Cambria Math"/>
                <w:sz w:val="24"/>
                <w:lang w:val="hy-AM"/>
              </w:rPr>
            </m:ctrlPr>
          </m:sSubSupPr>
          <m:e>
            <m:r>
              <w:rPr>
                <w:rFonts w:ascii="Cambria Math" w:hAnsi="Cambria Math"/>
                <w:sz w:val="24"/>
                <w:lang w:val="hy-AM"/>
              </w:rPr>
              <m:t>R</m:t>
            </m:r>
          </m:e>
          <m:sub>
            <m:r>
              <m:rPr>
                <m:sty m:val="p"/>
              </m:rPr>
              <w:rPr>
                <w:rFonts w:ascii="Cambria Math" w:hAnsi="Cambria Math"/>
                <w:sz w:val="24"/>
                <w:lang w:val="hy-AM"/>
              </w:rPr>
              <m:t>ձգ.ծ</m:t>
            </m:r>
          </m:sub>
          <m:sup>
            <m:r>
              <m:rPr>
                <m:sty m:val="p"/>
              </m:rPr>
              <w:rPr>
                <w:rFonts w:ascii="Cambria Math" w:hAnsi="Cambria Math"/>
                <w:sz w:val="24"/>
                <w:lang w:val="hy-AM"/>
              </w:rPr>
              <m:t>հաշվ</m:t>
            </m:r>
          </m:sup>
        </m:sSubSup>
        <m:r>
          <w:rPr>
            <w:rFonts w:ascii="Cambria Math" w:hAnsi="Cambria Math"/>
            <w:sz w:val="24"/>
            <w:lang w:val="hy-AM"/>
          </w:rPr>
          <m:t xml:space="preserve"> </m:t>
        </m:r>
      </m:oMath>
      <w:r w:rsidR="00135B27" w:rsidRPr="00660EFA">
        <w:rPr>
          <w:rFonts w:ascii="GHEA Grapalat" w:hAnsi="GHEA Grapalat"/>
          <w:sz w:val="24"/>
          <w:lang w:val="hy-AM"/>
        </w:rPr>
        <w:t>–</w:t>
      </w:r>
      <w:r w:rsidR="00274FF4">
        <w:rPr>
          <w:rFonts w:ascii="GHEA Grapalat" w:hAnsi="GHEA Grapalat"/>
          <w:sz w:val="24"/>
          <w:lang w:val="hy-AM"/>
        </w:rPr>
        <w:t xml:space="preserve"> </w:t>
      </w:r>
      <w:r w:rsidR="00135B27" w:rsidRPr="00660EFA">
        <w:rPr>
          <w:rFonts w:ascii="GHEA Grapalat" w:hAnsi="GHEA Grapalat"/>
          <w:sz w:val="24"/>
          <w:lang w:val="hy-AM"/>
        </w:rPr>
        <w:t xml:space="preserve">ծռման ժամանակ բետոնի ձգման հաշվարկային դիմադրությունն է, որն ընդունվում է ըստ </w:t>
      </w:r>
      <w:r w:rsidR="00274FF4" w:rsidRPr="00AF558F">
        <w:rPr>
          <w:rFonts w:ascii="GHEA Grapalat" w:hAnsi="GHEA Grapalat"/>
          <w:sz w:val="24"/>
          <w:lang w:val="hy-AM"/>
        </w:rPr>
        <w:t xml:space="preserve">սույն </w:t>
      </w:r>
      <w:r w:rsidR="00135B27" w:rsidRPr="00AF558F">
        <w:rPr>
          <w:rFonts w:ascii="GHEA Grapalat" w:hAnsi="GHEA Grapalat"/>
          <w:sz w:val="24"/>
          <w:lang w:val="hy-AM"/>
        </w:rPr>
        <w:t xml:space="preserve">կանոնների հավաքածուի </w:t>
      </w:r>
      <w:r w:rsidR="00274FF4" w:rsidRPr="00AF558F">
        <w:rPr>
          <w:rFonts w:ascii="GHEA Grapalat" w:hAnsi="GHEA Grapalat"/>
          <w:sz w:val="24"/>
          <w:lang w:val="hy-AM"/>
        </w:rPr>
        <w:t>12</w:t>
      </w:r>
      <w:r w:rsidR="00274FF4">
        <w:rPr>
          <w:rFonts w:ascii="GHEA Grapalat" w:hAnsi="GHEA Grapalat"/>
          <w:sz w:val="24"/>
          <w:lang w:val="hy-AM"/>
        </w:rPr>
        <w:t xml:space="preserve">-րդ </w:t>
      </w:r>
      <w:r w:rsidR="00135B27" w:rsidRPr="00AF558F">
        <w:rPr>
          <w:rFonts w:ascii="GHEA Grapalat" w:hAnsi="GHEA Grapalat"/>
          <w:sz w:val="24"/>
          <w:lang w:val="hy-AM"/>
        </w:rPr>
        <w:t>աղյուսակի,</w:t>
      </w:r>
    </w:p>
    <w:p w14:paraId="6B4DC7D2" w14:textId="0AB70418" w:rsidR="008148DE" w:rsidRPr="00660EFA" w:rsidRDefault="00000000" w:rsidP="00274FF4">
      <w:pPr>
        <w:pStyle w:val="Title"/>
        <w:spacing w:line="360" w:lineRule="auto"/>
        <w:ind w:left="90" w:firstLine="540"/>
        <w:jc w:val="both"/>
        <w:rPr>
          <w:rFonts w:ascii="GHEA Grapalat" w:hAnsi="GHEA Grapalat"/>
          <w:sz w:val="24"/>
          <w:lang w:val="hy-AM"/>
        </w:rPr>
      </w:pPr>
      <m:oMath>
        <m:sSubSup>
          <m:sSubSupPr>
            <m:ctrlPr>
              <w:rPr>
                <w:rFonts w:ascii="Cambria Math" w:hAnsi="Cambria Math"/>
                <w:sz w:val="24"/>
                <w:lang w:val="hy-AM"/>
              </w:rPr>
            </m:ctrlPr>
          </m:sSubSupPr>
          <m:e>
            <m:r>
              <w:rPr>
                <w:rFonts w:ascii="Cambria Math" w:hAnsi="Cambria Math"/>
                <w:sz w:val="24"/>
                <w:lang w:val="hy-AM"/>
              </w:rPr>
              <m:t>M</m:t>
            </m:r>
          </m:e>
          <m:sub>
            <m:r>
              <w:rPr>
                <w:rFonts w:ascii="Cambria Math" w:hAnsi="Cambria Math"/>
                <w:sz w:val="24"/>
                <w:lang w:val="hy-AM"/>
              </w:rPr>
              <m:t>x</m:t>
            </m:r>
            <m:d>
              <m:dPr>
                <m:ctrlPr>
                  <w:rPr>
                    <w:rFonts w:ascii="Cambria Math" w:hAnsi="Cambria Math"/>
                    <w:sz w:val="24"/>
                    <w:lang w:val="hy-AM"/>
                  </w:rPr>
                </m:ctrlPr>
              </m:dPr>
              <m:e>
                <m:r>
                  <w:rPr>
                    <w:rFonts w:ascii="Cambria Math" w:hAnsi="Cambria Math"/>
                    <w:sz w:val="24"/>
                    <w:lang w:val="hy-AM"/>
                  </w:rPr>
                  <m:t>y</m:t>
                </m:r>
              </m:e>
            </m:d>
          </m:sub>
          <m:sup>
            <m:r>
              <m:rPr>
                <m:sty m:val="p"/>
              </m:rPr>
              <w:rPr>
                <w:rFonts w:ascii="Cambria Math" w:hAnsi="Cambria Math"/>
                <w:sz w:val="24"/>
                <w:lang w:val="hy-AM"/>
              </w:rPr>
              <m:t>եզր</m:t>
            </m:r>
          </m:sup>
        </m:sSubSup>
      </m:oMath>
      <w:r w:rsidR="008148DE" w:rsidRPr="00660EFA">
        <w:rPr>
          <w:rFonts w:ascii="GHEA Grapalat" w:hAnsi="GHEA Grapalat"/>
          <w:sz w:val="24"/>
          <w:lang w:val="hy-AM"/>
        </w:rPr>
        <w:t>–</w:t>
      </w:r>
      <w:r w:rsidR="00274FF4">
        <w:rPr>
          <w:rFonts w:ascii="GHEA Grapalat" w:hAnsi="GHEA Grapalat"/>
          <w:sz w:val="24"/>
          <w:lang w:val="hy-AM"/>
        </w:rPr>
        <w:t xml:space="preserve"> </w:t>
      </w:r>
      <w:r w:rsidR="008148DE" w:rsidRPr="00AF558F">
        <w:rPr>
          <w:rFonts w:ascii="GHEA Grapalat" w:hAnsi="GHEA Grapalat"/>
          <w:sz w:val="24"/>
          <w:lang w:val="hy-AM"/>
        </w:rPr>
        <w:t xml:space="preserve">անվային և մոնտաժային բեռնվածքներից սալի </w:t>
      </w:r>
      <w:r w:rsidR="008148DE" w:rsidRPr="00660EFA">
        <w:rPr>
          <w:rFonts w:ascii="GHEA Grapalat" w:hAnsi="GHEA Grapalat"/>
          <w:sz w:val="24"/>
          <w:lang w:val="hy-AM"/>
        </w:rPr>
        <w:t xml:space="preserve"> եզրում ծռող մոմենտն է</w:t>
      </w:r>
      <w:r w:rsidR="00274FF4">
        <w:rPr>
          <w:rFonts w:ascii="GHEA Grapalat" w:hAnsi="GHEA Grapalat"/>
          <w:sz w:val="24"/>
          <w:lang w:val="hy-AM"/>
        </w:rPr>
        <w:t>,</w:t>
      </w:r>
    </w:p>
    <w:p w14:paraId="21F7B88E" w14:textId="7CC9C95E" w:rsidR="00135B27" w:rsidRPr="00660EFA" w:rsidRDefault="00135B27" w:rsidP="00274FF4">
      <w:pPr>
        <w:pStyle w:val="Title"/>
        <w:spacing w:line="360" w:lineRule="auto"/>
        <w:ind w:left="90" w:firstLine="540"/>
        <w:jc w:val="both"/>
        <w:rPr>
          <w:rFonts w:ascii="GHEA Grapalat" w:hAnsi="GHEA Grapalat"/>
          <w:sz w:val="24"/>
          <w:lang w:val="hy-AM"/>
        </w:rPr>
      </w:pPr>
      <m:oMath>
        <m:r>
          <w:rPr>
            <w:rFonts w:ascii="Cambria Math" w:hAnsi="Cambria Math"/>
            <w:sz w:val="24"/>
            <w:lang w:val="hy-AM"/>
          </w:rPr>
          <m:t xml:space="preserve">W </m:t>
        </m:r>
      </m:oMath>
      <w:r w:rsidRPr="00660EFA">
        <w:rPr>
          <w:rFonts w:ascii="GHEA Grapalat" w:hAnsi="GHEA Grapalat"/>
          <w:sz w:val="24"/>
          <w:lang w:val="hy-AM"/>
        </w:rPr>
        <w:t xml:space="preserve">–  սալի հատվածքի դիմադրության մոմենտն է: </w:t>
      </w:r>
    </w:p>
    <w:p w14:paraId="376FDD67" w14:textId="0DEF74C8" w:rsidR="003A518C" w:rsidRDefault="00274FF4">
      <w:pPr>
        <w:pStyle w:val="ListParagraph"/>
        <w:numPr>
          <w:ilvl w:val="2"/>
          <w:numId w:val="6"/>
        </w:numPr>
        <w:tabs>
          <w:tab w:val="left" w:pos="990"/>
          <w:tab w:val="left" w:pos="1080"/>
          <w:tab w:val="left" w:pos="1260"/>
          <w:tab w:val="left" w:pos="1620"/>
          <w:tab w:val="left" w:pos="2610"/>
        </w:tabs>
        <w:autoSpaceDE w:val="0"/>
        <w:autoSpaceDN w:val="0"/>
        <w:adjustRightInd w:val="0"/>
        <w:spacing w:after="0" w:line="360" w:lineRule="auto"/>
        <w:ind w:left="90" w:right="0" w:firstLine="540"/>
        <w:rPr>
          <w:rFonts w:ascii="GHEA Grapalat" w:hAnsi="GHEA Grapalat"/>
          <w:sz w:val="24"/>
          <w:lang w:val="hy-AM"/>
        </w:rPr>
      </w:pPr>
      <w:r>
        <w:rPr>
          <w:rFonts w:ascii="GHEA Grapalat" w:hAnsi="GHEA Grapalat"/>
          <w:sz w:val="24"/>
          <w:lang w:val="hy-AM"/>
        </w:rPr>
        <w:t>ս</w:t>
      </w:r>
      <w:r w:rsidR="003A518C" w:rsidRPr="00AF558F">
        <w:rPr>
          <w:rFonts w:ascii="GHEA Grapalat" w:hAnsi="GHEA Grapalat"/>
          <w:sz w:val="24"/>
          <w:lang w:val="hy-AM"/>
        </w:rPr>
        <w:t>ալերի համար</w:t>
      </w:r>
      <w:r w:rsidR="001B6F44" w:rsidRPr="00AF558F">
        <w:rPr>
          <w:rFonts w:ascii="GHEA Grapalat" w:hAnsi="GHEA Grapalat"/>
          <w:sz w:val="24"/>
          <w:lang w:val="hy-AM"/>
        </w:rPr>
        <w:t xml:space="preserve">, որոնցում, ի հաշիվ </w:t>
      </w:r>
      <m:oMath>
        <m:r>
          <w:rPr>
            <w:rFonts w:ascii="Cambria Math" w:hAnsi="Cambria Math"/>
            <w:color w:val="auto"/>
            <w:sz w:val="24"/>
            <w:szCs w:val="24"/>
            <w:lang w:val="hy-AM"/>
          </w:rPr>
          <m:t>2</m:t>
        </m:r>
        <m:r>
          <w:rPr>
            <w:rFonts w:ascii="Cambria Math" w:hAnsi="Cambria Math"/>
            <w:color w:val="auto"/>
            <w:sz w:val="24"/>
            <w:szCs w:val="24"/>
            <w:lang w:val="hy-AM"/>
          </w:rPr>
          <m:t>h</m:t>
        </m:r>
      </m:oMath>
      <w:r w:rsidR="001B6F44" w:rsidRPr="00AF558F">
        <w:rPr>
          <w:rFonts w:ascii="GHEA Grapalat" w:hAnsi="GHEA Grapalat"/>
          <w:sz w:val="24"/>
          <w:lang w:val="hy-AM"/>
        </w:rPr>
        <w:t xml:space="preserve">այնությամբ եզրային տեղամասերի ամրանավորման, </w:t>
      </w:r>
      <m:oMath>
        <m:sSubSup>
          <m:sSubSupPr>
            <m:ctrlPr>
              <w:rPr>
                <w:rFonts w:ascii="Cambria Math" w:hAnsi="Cambria Math"/>
                <w:b/>
                <w:bCs/>
                <w:color w:val="auto"/>
                <w:sz w:val="24"/>
                <w:szCs w:val="24"/>
                <w:lang w:val="hy-AM"/>
              </w:rPr>
            </m:ctrlPr>
          </m:sSubSupPr>
          <m:e>
            <m:r>
              <w:rPr>
                <w:rFonts w:ascii="Cambria Math" w:hAnsi="Cambria Math"/>
                <w:color w:val="auto"/>
                <w:sz w:val="24"/>
                <w:szCs w:val="24"/>
                <w:lang w:val="hy-AM"/>
              </w:rPr>
              <m:t>0,25 M</m:t>
            </m:r>
          </m:e>
          <m:sub>
            <m:r>
              <w:rPr>
                <w:rFonts w:ascii="Cambria Math" w:hAnsi="Cambria Math"/>
                <w:color w:val="auto"/>
                <w:sz w:val="24"/>
                <w:szCs w:val="24"/>
                <w:lang w:val="hy-AM"/>
              </w:rPr>
              <m:t>x</m:t>
            </m:r>
            <m:d>
              <m:dPr>
                <m:ctrlPr>
                  <w:rPr>
                    <w:rFonts w:ascii="Cambria Math" w:hAnsi="Cambria Math"/>
                    <w:i/>
                    <w:color w:val="auto"/>
                    <w:sz w:val="24"/>
                    <w:szCs w:val="24"/>
                    <w:lang w:val="hy-AM"/>
                  </w:rPr>
                </m:ctrlPr>
              </m:dPr>
              <m:e>
                <m:r>
                  <w:rPr>
                    <w:rFonts w:ascii="Cambria Math" w:hAnsi="Cambria Math"/>
                    <w:color w:val="auto"/>
                    <w:sz w:val="24"/>
                    <w:szCs w:val="24"/>
                    <w:lang w:val="hy-AM"/>
                  </w:rPr>
                  <m:t>y</m:t>
                </m:r>
              </m:e>
            </m:d>
          </m:sub>
          <m:sup>
            <m:r>
              <w:rPr>
                <w:rFonts w:ascii="Cambria Math" w:hAnsi="Cambria Math"/>
                <w:color w:val="auto"/>
                <w:sz w:val="24"/>
                <w:szCs w:val="24"/>
                <w:lang w:val="hy-AM"/>
              </w:rPr>
              <m:t>եզր</m:t>
            </m:r>
          </m:sup>
        </m:sSubSup>
      </m:oMath>
      <w:r w:rsidR="001B6F44" w:rsidRPr="00AF558F">
        <w:rPr>
          <w:rFonts w:ascii="GHEA Grapalat" w:hAnsi="GHEA Grapalat"/>
          <w:sz w:val="24"/>
          <w:lang w:val="hy-AM"/>
        </w:rPr>
        <w:t xml:space="preserve"> ծռող մոմենտի ազդեցության </w:t>
      </w:r>
      <w:r w:rsidR="000D2E1E" w:rsidRPr="00AF558F">
        <w:rPr>
          <w:rFonts w:ascii="GHEA Grapalat" w:hAnsi="GHEA Grapalat"/>
          <w:sz w:val="24"/>
          <w:lang w:val="hy-AM"/>
        </w:rPr>
        <w:t>ճաքեր</w:t>
      </w:r>
      <w:r>
        <w:rPr>
          <w:rFonts w:ascii="GHEA Grapalat" w:hAnsi="GHEA Grapalat"/>
          <w:sz w:val="24"/>
          <w:lang w:val="hy-AM"/>
        </w:rPr>
        <w:t xml:space="preserve"> </w:t>
      </w:r>
      <w:r w:rsidR="000D2E1E" w:rsidRPr="00AF558F">
        <w:rPr>
          <w:rFonts w:ascii="GHEA Grapalat" w:hAnsi="GHEA Grapalat"/>
          <w:sz w:val="24"/>
          <w:lang w:val="hy-AM"/>
        </w:rPr>
        <w:t>չեն առաջանում</w:t>
      </w:r>
      <w:r w:rsidR="003A518C" w:rsidRPr="00AF558F">
        <w:rPr>
          <w:rFonts w:ascii="GHEA Grapalat" w:hAnsi="GHEA Grapalat"/>
          <w:sz w:val="24"/>
          <w:lang w:val="hy-AM"/>
        </w:rPr>
        <w:t xml:space="preserve">՝ ըստ </w:t>
      </w:r>
      <w:r w:rsidR="001B6F44" w:rsidRPr="00AF558F">
        <w:rPr>
          <w:rFonts w:ascii="GHEA Grapalat" w:hAnsi="GHEA Grapalat"/>
          <w:sz w:val="24"/>
          <w:lang w:val="hy-AM"/>
        </w:rPr>
        <w:t xml:space="preserve">կենտրոնական </w:t>
      </w:r>
      <w:r w:rsidR="003A518C" w:rsidRPr="00AF558F">
        <w:rPr>
          <w:rFonts w:ascii="GHEA Grapalat" w:hAnsi="GHEA Grapalat"/>
          <w:sz w:val="24"/>
          <w:lang w:val="hy-AM"/>
        </w:rPr>
        <w:t xml:space="preserve">տեղամասերի բետոնի ծռման ամրության  </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660EFA" w:rsidRPr="00400AC2" w14:paraId="459416E5" w14:textId="77777777" w:rsidTr="000D5182">
        <w:tc>
          <w:tcPr>
            <w:tcW w:w="7791" w:type="dxa"/>
          </w:tcPr>
          <w:p w14:paraId="598D8CA3" w14:textId="2FB4A0AA" w:rsidR="00660EFA" w:rsidRPr="00250450" w:rsidRDefault="00000000" w:rsidP="005C46AE">
            <w:pPr>
              <w:pStyle w:val="Title"/>
              <w:spacing w:line="360" w:lineRule="auto"/>
              <w:ind w:left="915" w:hanging="207"/>
              <w:rPr>
                <w:rFonts w:ascii="Cambria Math" w:hAnsi="GHEA Grapalat"/>
                <w:i/>
                <w:sz w:val="24"/>
                <w:szCs w:val="24"/>
                <w:lang w:val="hy-AM" w:eastAsia="ru-RU"/>
              </w:rPr>
            </w:pPr>
            <m:oMathPara>
              <m:oMath>
                <m:sSub>
                  <m:sSubPr>
                    <m:ctrlPr>
                      <w:rPr>
                        <w:rFonts w:ascii="Cambria Math" w:hAnsi="Cambria Math"/>
                        <w:i/>
                        <w:sz w:val="24"/>
                        <w:szCs w:val="24"/>
                        <w:lang w:eastAsia="ru-RU"/>
                      </w:rPr>
                    </m:ctrlPr>
                  </m:sSubPr>
                  <m:e>
                    <m:r>
                      <w:rPr>
                        <w:rFonts w:ascii="Cambria Math" w:hAnsi="Cambria Math"/>
                        <w:sz w:val="24"/>
                        <w:szCs w:val="24"/>
                        <w:lang w:eastAsia="ru-RU"/>
                      </w:rPr>
                      <m:t>K</m:t>
                    </m:r>
                  </m:e>
                  <m:sub>
                    <m:r>
                      <w:rPr>
                        <w:rFonts w:ascii="Cambria Math" w:hAnsi="Cambria Math"/>
                        <w:sz w:val="24"/>
                        <w:szCs w:val="24"/>
                        <w:lang w:eastAsia="ru-RU"/>
                      </w:rPr>
                      <m:t>ամր</m:t>
                    </m:r>
                  </m:sub>
                </m:sSub>
                <m:r>
                  <m:rPr>
                    <m:sty m:val="p"/>
                  </m:rPr>
                  <w:rPr>
                    <w:rFonts w:ascii="Cambria Math" w:hAnsi="Cambria Math"/>
                    <w:sz w:val="24"/>
                    <w:szCs w:val="24"/>
                    <w:lang w:eastAsia="ru-RU"/>
                  </w:rPr>
                  <m:t>≤</m:t>
                </m:r>
                <m:f>
                  <m:fPr>
                    <m:ctrlPr>
                      <w:rPr>
                        <w:rFonts w:ascii="Cambria Math" w:hAnsi="Cambria Math"/>
                        <w:i/>
                        <w:sz w:val="24"/>
                        <w:szCs w:val="24"/>
                        <w:lang w:eastAsia="ru-RU"/>
                      </w:rPr>
                    </m:ctrlPr>
                  </m:fPr>
                  <m:num>
                    <m:sSubSup>
                      <m:sSubSupPr>
                        <m:ctrlPr>
                          <w:rPr>
                            <w:rFonts w:ascii="Cambria Math" w:hAnsi="Cambria Math"/>
                            <w:sz w:val="24"/>
                            <w:szCs w:val="24"/>
                            <w:lang w:eastAsia="ru-RU"/>
                          </w:rPr>
                        </m:ctrlPr>
                      </m:sSubSupPr>
                      <m:e>
                        <m:r>
                          <w:rPr>
                            <w:rFonts w:ascii="Cambria Math" w:hAnsi="Cambria Math"/>
                            <w:sz w:val="24"/>
                            <w:szCs w:val="24"/>
                            <w:lang w:eastAsia="ru-RU"/>
                          </w:rPr>
                          <m:t>R</m:t>
                        </m:r>
                      </m:e>
                      <m:sub>
                        <m:r>
                          <w:rPr>
                            <w:rFonts w:ascii="Cambria Math" w:hAnsi="Cambria Math"/>
                            <w:sz w:val="24"/>
                            <w:szCs w:val="24"/>
                            <w:lang w:eastAsia="ru-RU"/>
                          </w:rPr>
                          <m:t>ձգ.ծ</m:t>
                        </m:r>
                      </m:sub>
                      <m:sup>
                        <m:r>
                          <w:rPr>
                            <w:rFonts w:ascii="Cambria Math" w:hAnsi="Cambria Math"/>
                            <w:sz w:val="24"/>
                            <w:szCs w:val="24"/>
                            <w:lang w:eastAsia="ru-RU"/>
                          </w:rPr>
                          <m:t>հաշվ</m:t>
                        </m:r>
                      </m:sup>
                    </m:sSubSup>
                    <m:r>
                      <w:rPr>
                        <w:rFonts w:ascii="Cambria Math" w:hAnsi="Cambria Math"/>
                        <w:sz w:val="24"/>
                        <w:szCs w:val="24"/>
                        <w:lang w:eastAsia="ru-RU"/>
                      </w:rPr>
                      <m:t>W</m:t>
                    </m:r>
                    <m:ctrlPr>
                      <w:rPr>
                        <w:rFonts w:ascii="Cambria Math" w:hAnsi="Cambria Math"/>
                        <w:sz w:val="24"/>
                        <w:szCs w:val="24"/>
                        <w:lang w:eastAsia="ru-RU"/>
                      </w:rPr>
                    </m:ctrlPr>
                  </m:num>
                  <m:den>
                    <m:sSubSup>
                      <m:sSubSupPr>
                        <m:ctrlPr>
                          <w:rPr>
                            <w:rFonts w:ascii="Cambria Math" w:hAnsi="Cambria Math"/>
                            <w:sz w:val="24"/>
                            <w:szCs w:val="24"/>
                            <w:lang w:eastAsia="ru-RU"/>
                          </w:rPr>
                        </m:ctrlPr>
                      </m:sSubSupPr>
                      <m:e>
                        <m:r>
                          <w:rPr>
                            <w:rFonts w:ascii="Cambria Math" w:hAnsi="Cambria Math"/>
                            <w:sz w:val="24"/>
                            <w:szCs w:val="24"/>
                            <w:lang w:eastAsia="ru-RU"/>
                          </w:rPr>
                          <m:t>M</m:t>
                        </m:r>
                      </m:e>
                      <m:sub>
                        <m:r>
                          <w:rPr>
                            <w:rFonts w:ascii="Cambria Math" w:hAnsi="Cambria Math"/>
                            <w:sz w:val="24"/>
                            <w:szCs w:val="24"/>
                            <w:lang w:eastAsia="ru-RU"/>
                          </w:rPr>
                          <m:t>x</m:t>
                        </m:r>
                        <m:d>
                          <m:dPr>
                            <m:ctrlPr>
                              <w:rPr>
                                <w:rFonts w:ascii="Cambria Math" w:hAnsi="Cambria Math"/>
                                <w:i/>
                                <w:sz w:val="24"/>
                                <w:szCs w:val="24"/>
                                <w:lang w:eastAsia="ru-RU"/>
                              </w:rPr>
                            </m:ctrlPr>
                          </m:dPr>
                          <m:e>
                            <m:r>
                              <w:rPr>
                                <w:rFonts w:ascii="Cambria Math" w:hAnsi="Cambria Math"/>
                                <w:sz w:val="24"/>
                                <w:szCs w:val="24"/>
                                <w:lang w:eastAsia="ru-RU"/>
                              </w:rPr>
                              <m:t>y</m:t>
                            </m:r>
                          </m:e>
                        </m:d>
                      </m:sub>
                      <m:sup>
                        <m:r>
                          <w:rPr>
                            <w:rFonts w:ascii="Cambria Math" w:hAnsi="Cambria Math"/>
                            <w:sz w:val="24"/>
                            <w:szCs w:val="24"/>
                            <w:lang w:eastAsia="ru-RU"/>
                          </w:rPr>
                          <m:t>կեն</m:t>
                        </m:r>
                      </m:sup>
                    </m:sSubSup>
                  </m:den>
                </m:f>
              </m:oMath>
            </m:oMathPara>
          </w:p>
        </w:tc>
        <w:tc>
          <w:tcPr>
            <w:tcW w:w="1838" w:type="dxa"/>
            <w:vAlign w:val="center"/>
          </w:tcPr>
          <w:p w14:paraId="2659295A" w14:textId="77777777" w:rsidR="00660EFA" w:rsidRPr="00400AC2" w:rsidRDefault="00660EFA"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lang w:val="en-US"/>
              </w:rPr>
              <w:t>42</w:t>
            </w:r>
            <w:r w:rsidRPr="00400AC2">
              <w:rPr>
                <w:b w:val="0"/>
                <w:bCs w:val="0"/>
                <w:color w:val="auto"/>
                <w:sz w:val="24"/>
              </w:rPr>
              <w:t>)</w:t>
            </w:r>
          </w:p>
        </w:tc>
      </w:tr>
    </w:tbl>
    <w:p w14:paraId="5D3F27AE" w14:textId="4915DC2D" w:rsidR="003A518C" w:rsidRPr="00AF558F" w:rsidRDefault="003A518C" w:rsidP="00D917D2">
      <w:pPr>
        <w:pStyle w:val="Title"/>
        <w:spacing w:line="360" w:lineRule="auto"/>
        <w:ind w:left="90" w:firstLine="540"/>
        <w:jc w:val="both"/>
        <w:rPr>
          <w:rFonts w:ascii="GHEA Grapalat" w:hAnsi="GHEA Grapalat"/>
          <w:sz w:val="24"/>
          <w:szCs w:val="22"/>
          <w:lang w:val="hy-AM" w:eastAsia="ru-RU"/>
        </w:rPr>
      </w:pPr>
      <w:r w:rsidRPr="00AF558F">
        <w:rPr>
          <w:rFonts w:ascii="GHEA Grapalat" w:hAnsi="GHEA Grapalat"/>
          <w:sz w:val="24"/>
          <w:szCs w:val="22"/>
          <w:lang w:val="hy-AM" w:eastAsia="ru-RU"/>
        </w:rPr>
        <w:t xml:space="preserve">որտեղ </w:t>
      </w:r>
      <m:oMath>
        <m:sSubSup>
          <m:sSubSupPr>
            <m:ctrlPr>
              <w:rPr>
                <w:rFonts w:ascii="Cambria Math" w:hAnsi="Cambria Math"/>
                <w:b/>
                <w:bCs/>
                <w:sz w:val="24"/>
                <w:szCs w:val="24"/>
                <w:lang w:val="hy-AM" w:eastAsia="ru-RU"/>
              </w:rPr>
            </m:ctrlPr>
          </m:sSubSupPr>
          <m:e>
            <m:r>
              <w:rPr>
                <w:rFonts w:ascii="Cambria Math" w:hAnsi="Cambria Math"/>
                <w:sz w:val="24"/>
                <w:szCs w:val="24"/>
                <w:lang w:val="hy-AM" w:eastAsia="ru-RU"/>
              </w:rPr>
              <m:t>M</m:t>
            </m:r>
          </m:e>
          <m:sub>
            <m:r>
              <w:rPr>
                <w:rFonts w:ascii="Cambria Math" w:hAnsi="Cambria Math"/>
                <w:sz w:val="24"/>
                <w:szCs w:val="24"/>
                <w:lang w:val="hy-AM" w:eastAsia="ru-RU"/>
              </w:rPr>
              <m:t>x</m:t>
            </m:r>
            <m:d>
              <m:dPr>
                <m:ctrlPr>
                  <w:rPr>
                    <w:rFonts w:ascii="Cambria Math" w:hAnsi="Cambria Math"/>
                    <w:i/>
                    <w:sz w:val="24"/>
                    <w:szCs w:val="24"/>
                    <w:lang w:val="hy-AM" w:eastAsia="ru-RU"/>
                  </w:rPr>
                </m:ctrlPr>
              </m:dPr>
              <m:e>
                <m:r>
                  <w:rPr>
                    <w:rFonts w:ascii="Cambria Math" w:hAnsi="Cambria Math"/>
                    <w:sz w:val="24"/>
                    <w:szCs w:val="24"/>
                    <w:lang w:val="hy-AM" w:eastAsia="ru-RU"/>
                  </w:rPr>
                  <m:t>y</m:t>
                </m:r>
              </m:e>
            </m:d>
          </m:sub>
          <m:sup>
            <m:r>
              <w:rPr>
                <w:rFonts w:ascii="Cambria Math" w:hAnsi="Cambria Math"/>
                <w:sz w:val="24"/>
                <w:szCs w:val="24"/>
                <w:lang w:val="hy-AM" w:eastAsia="ru-RU"/>
              </w:rPr>
              <m:t>կեն</m:t>
            </m:r>
          </m:sup>
        </m:sSubSup>
      </m:oMath>
      <w:r w:rsidRPr="00AF558F">
        <w:rPr>
          <w:rFonts w:ascii="GHEA Grapalat" w:hAnsi="GHEA Grapalat"/>
          <w:sz w:val="24"/>
          <w:szCs w:val="22"/>
          <w:lang w:val="hy-AM" w:eastAsia="ru-RU"/>
        </w:rPr>
        <w:t xml:space="preserve">– ը </w:t>
      </w:r>
      <w:r w:rsidRPr="00AF558F">
        <w:rPr>
          <w:rFonts w:ascii="GHEA Grapalat" w:hAnsi="GHEA Grapalat"/>
          <w:sz w:val="24"/>
          <w:lang w:val="hy-AM"/>
        </w:rPr>
        <w:t xml:space="preserve">անվային և մոնտաժային բեռնվածքներից սալի </w:t>
      </w:r>
      <w:r w:rsidR="001B6F44" w:rsidRPr="00AF558F">
        <w:rPr>
          <w:rFonts w:ascii="GHEA Grapalat" w:hAnsi="GHEA Grapalat"/>
          <w:sz w:val="24"/>
          <w:szCs w:val="22"/>
          <w:lang w:val="hy-AM" w:eastAsia="ru-RU"/>
        </w:rPr>
        <w:t>կենտրոնում</w:t>
      </w:r>
      <w:r w:rsidRPr="00AF558F">
        <w:rPr>
          <w:rFonts w:ascii="GHEA Grapalat" w:hAnsi="GHEA Grapalat"/>
          <w:sz w:val="24"/>
          <w:szCs w:val="22"/>
          <w:lang w:val="hy-AM" w:eastAsia="ru-RU"/>
        </w:rPr>
        <w:t xml:space="preserve"> ծռող </w:t>
      </w:r>
      <w:r w:rsidRPr="00660EFA">
        <w:rPr>
          <w:rFonts w:ascii="GHEA Grapalat" w:hAnsi="GHEA Grapalat"/>
          <w:sz w:val="24"/>
          <w:lang w:val="hy-AM"/>
        </w:rPr>
        <w:t>մոմենտն</w:t>
      </w:r>
      <w:r w:rsidRPr="00AF558F">
        <w:rPr>
          <w:rFonts w:ascii="GHEA Grapalat" w:hAnsi="GHEA Grapalat"/>
          <w:sz w:val="24"/>
          <w:szCs w:val="22"/>
          <w:lang w:val="hy-AM" w:eastAsia="ru-RU"/>
        </w:rPr>
        <w:t xml:space="preserve"> է</w:t>
      </w:r>
      <w:r w:rsidR="006E1320" w:rsidRPr="00AF558F">
        <w:rPr>
          <w:rFonts w:ascii="GHEA Grapalat" w:hAnsi="GHEA Grapalat"/>
          <w:sz w:val="24"/>
          <w:szCs w:val="22"/>
          <w:lang w:val="hy-AM" w:eastAsia="ru-RU"/>
        </w:rPr>
        <w:t>:</w:t>
      </w:r>
    </w:p>
    <w:p w14:paraId="5AE22BE8" w14:textId="330E97F3" w:rsidR="0056375E" w:rsidRPr="00AF558F" w:rsidRDefault="00AE2A7A">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Pr>
          <w:rFonts w:ascii="GHEA Grapalat" w:hAnsi="GHEA Grapalat"/>
          <w:color w:val="auto"/>
          <w:sz w:val="24"/>
          <w:lang w:val="hy-AM"/>
        </w:rPr>
        <w:t xml:space="preserve"> </w:t>
      </w:r>
      <w:r w:rsidR="005272AA" w:rsidRPr="00AF558F">
        <w:rPr>
          <w:rFonts w:ascii="GHEA Grapalat" w:hAnsi="GHEA Grapalat"/>
          <w:color w:val="auto"/>
          <w:sz w:val="24"/>
          <w:lang w:val="hy-AM"/>
        </w:rPr>
        <w:t>Ծռող մոմենտները որոշում են՝ բեռնվածքը կիրառելով</w:t>
      </w:r>
      <w:r>
        <w:rPr>
          <w:rFonts w:ascii="GHEA Grapalat" w:hAnsi="GHEA Grapalat"/>
          <w:color w:val="auto"/>
          <w:sz w:val="24"/>
          <w:lang w:val="hy-AM"/>
        </w:rPr>
        <w:t xml:space="preserve"> </w:t>
      </w:r>
      <w:r w:rsidR="005272AA" w:rsidRPr="00AF558F">
        <w:rPr>
          <w:rFonts w:ascii="GHEA Grapalat" w:hAnsi="GHEA Grapalat"/>
          <w:color w:val="auto"/>
          <w:sz w:val="24"/>
          <w:lang w:val="hy-AM"/>
        </w:rPr>
        <w:t>սալի կենտրոնում, անկյունում</w:t>
      </w:r>
      <w:r w:rsidR="0056375E" w:rsidRPr="00AF558F">
        <w:rPr>
          <w:rFonts w:ascii="GHEA Grapalat" w:hAnsi="GHEA Grapalat"/>
          <w:color w:val="auto"/>
          <w:sz w:val="24"/>
          <w:lang w:val="hy-AM"/>
        </w:rPr>
        <w:t xml:space="preserve"> և եզրերում։ Հիմքի ընկրկման էպյուրների հաշվարկային </w:t>
      </w:r>
      <m:oMath>
        <m:sSub>
          <m:sSubPr>
            <m:ctrlPr>
              <w:rPr>
                <w:rFonts w:ascii="Cambria Math" w:hAnsi="Cambria Math"/>
                <w:color w:val="auto"/>
                <w:sz w:val="24"/>
                <w:lang w:val="hy-AM"/>
              </w:rPr>
            </m:ctrlPr>
          </m:sSubPr>
          <m:e>
            <m:r>
              <w:rPr>
                <w:rFonts w:ascii="Cambria Math" w:hAnsi="Cambria Math"/>
                <w:color w:val="auto"/>
                <w:sz w:val="24"/>
                <w:lang w:val="hy-AM"/>
              </w:rPr>
              <m:t>L</m:t>
            </m:r>
          </m:e>
          <m:sub>
            <m:r>
              <w:rPr>
                <w:rFonts w:ascii="Cambria Math" w:hAnsi="Cambria Math"/>
                <w:color w:val="auto"/>
                <w:sz w:val="24"/>
                <w:lang w:val="hy-AM"/>
              </w:rPr>
              <m:t>x</m:t>
            </m:r>
          </m:sub>
        </m:sSub>
      </m:oMath>
      <w:r w:rsidR="0056375E" w:rsidRPr="00AF558F">
        <w:rPr>
          <w:rFonts w:ascii="GHEA Grapalat" w:hAnsi="GHEA Grapalat"/>
          <w:color w:val="auto"/>
          <w:sz w:val="24"/>
          <w:lang w:val="hy-AM"/>
        </w:rPr>
        <w:t xml:space="preserve"> երկարությունները</w:t>
      </w:r>
      <m:oMath>
        <m:r>
          <m:rPr>
            <m:sty m:val="p"/>
          </m:rPr>
          <w:rPr>
            <w:rFonts w:ascii="Cambria Math" w:hAnsi="Cambria Math"/>
            <w:color w:val="auto"/>
            <w:sz w:val="24"/>
            <w:lang w:val="hy-AM"/>
          </w:rPr>
          <m:t xml:space="preserve"> </m:t>
        </m:r>
      </m:oMath>
      <w:r w:rsidR="0056375E" w:rsidRPr="00AF558F">
        <w:rPr>
          <w:rFonts w:ascii="GHEA Grapalat" w:hAnsi="GHEA Grapalat"/>
          <w:color w:val="auto"/>
          <w:sz w:val="24"/>
          <w:lang w:val="hy-AM"/>
        </w:rPr>
        <w:t xml:space="preserve">և </w:t>
      </w:r>
      <m:oMath>
        <m:sSub>
          <m:sSubPr>
            <m:ctrlPr>
              <w:rPr>
                <w:rFonts w:ascii="Cambria Math" w:hAnsi="Cambria Math"/>
                <w:color w:val="auto"/>
                <w:sz w:val="24"/>
                <w:lang w:val="hy-AM"/>
              </w:rPr>
            </m:ctrlPr>
          </m:sSubPr>
          <m:e>
            <m:r>
              <w:rPr>
                <w:rFonts w:ascii="Cambria Math" w:hAnsi="Cambria Math"/>
                <w:color w:val="auto"/>
                <w:sz w:val="24"/>
                <w:lang w:val="hy-AM"/>
              </w:rPr>
              <m:t>L</m:t>
            </m:r>
          </m:e>
          <m:sub>
            <m:r>
              <w:rPr>
                <w:rFonts w:ascii="Cambria Math" w:hAnsi="Cambria Math"/>
                <w:color w:val="auto"/>
                <w:sz w:val="24"/>
                <w:lang w:val="hy-AM"/>
              </w:rPr>
              <m:t>y</m:t>
            </m:r>
          </m:sub>
        </m:sSub>
      </m:oMath>
      <w:r w:rsidR="0056375E" w:rsidRPr="00AF558F">
        <w:rPr>
          <w:rFonts w:ascii="GHEA Grapalat" w:hAnsi="GHEA Grapalat"/>
          <w:color w:val="auto"/>
          <w:sz w:val="24"/>
          <w:lang w:val="hy-AM"/>
        </w:rPr>
        <w:t xml:space="preserve"> լայնությունները՝ կախված բեռնվածքի կիրառման դիրքից պետք է որոշել</w:t>
      </w:r>
    </w:p>
    <w:p w14:paraId="31BB3A20" w14:textId="77777777" w:rsidR="0056375E" w:rsidRDefault="00660EFA">
      <w:pPr>
        <w:pStyle w:val="ListParagraph"/>
        <w:numPr>
          <w:ilvl w:val="1"/>
          <w:numId w:val="10"/>
        </w:numPr>
        <w:tabs>
          <w:tab w:val="left" w:pos="810"/>
          <w:tab w:val="left" w:pos="900"/>
          <w:tab w:val="left" w:pos="1080"/>
          <w:tab w:val="left" w:pos="1260"/>
          <w:tab w:val="left" w:pos="1620"/>
          <w:tab w:val="left" w:pos="2610"/>
        </w:tabs>
        <w:autoSpaceDE w:val="0"/>
        <w:autoSpaceDN w:val="0"/>
        <w:adjustRightInd w:val="0"/>
        <w:spacing w:after="0" w:line="360" w:lineRule="auto"/>
        <w:ind w:right="0" w:hanging="438"/>
        <w:rPr>
          <w:rFonts w:ascii="GHEA Grapalat" w:hAnsi="GHEA Grapalat"/>
          <w:sz w:val="24"/>
          <w:lang w:val="hy-AM"/>
        </w:rPr>
      </w:pPr>
      <w:r w:rsidRPr="00AF558F">
        <w:rPr>
          <w:rFonts w:ascii="GHEA Grapalat" w:hAnsi="GHEA Grapalat"/>
          <w:sz w:val="24"/>
          <w:lang w:val="hy-AM"/>
        </w:rPr>
        <w:t>ս</w:t>
      </w:r>
      <w:r w:rsidR="0056375E" w:rsidRPr="00AF558F">
        <w:rPr>
          <w:rFonts w:ascii="GHEA Grapalat" w:hAnsi="GHEA Grapalat"/>
          <w:sz w:val="24"/>
          <w:lang w:val="hy-AM"/>
        </w:rPr>
        <w:t>ալի կենտրոնում՝</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660EFA" w:rsidRPr="00400AC2" w14:paraId="67361D2B" w14:textId="77777777" w:rsidTr="000D5182">
        <w:tc>
          <w:tcPr>
            <w:tcW w:w="7791" w:type="dxa"/>
          </w:tcPr>
          <w:p w14:paraId="76B1A51B" w14:textId="77777777" w:rsidR="00660EFA" w:rsidRPr="00057BD1" w:rsidRDefault="00000000" w:rsidP="005C46AE">
            <w:pPr>
              <w:pStyle w:val="Title"/>
              <w:spacing w:line="360" w:lineRule="auto"/>
              <w:ind w:left="915" w:hanging="207"/>
              <w:rPr>
                <w:rFonts w:ascii="Cambria Math" w:hAnsi="GHEA Grapalat"/>
                <w:i/>
                <w:sz w:val="24"/>
                <w:szCs w:val="24"/>
                <w:lang w:val="hy-AM" w:eastAsia="ru-RU"/>
              </w:rPr>
            </w:pPr>
            <m:oMath>
              <m:sSubSup>
                <m:sSubSupPr>
                  <m:ctrlPr>
                    <w:rPr>
                      <w:rFonts w:ascii="Cambria Math" w:hAnsi="Cambria Math"/>
                      <w:i/>
                      <w:sz w:val="24"/>
                      <w:szCs w:val="24"/>
                      <w:lang w:eastAsia="ru-RU"/>
                    </w:rPr>
                  </m:ctrlPr>
                </m:sSubSupPr>
                <m:e>
                  <m:r>
                    <w:rPr>
                      <w:rFonts w:ascii="Cambria Math" w:hAnsi="Cambria Math"/>
                      <w:sz w:val="24"/>
                      <w:szCs w:val="24"/>
                      <w:lang w:eastAsia="ru-RU"/>
                    </w:rPr>
                    <m:t>L</m:t>
                  </m:r>
                </m:e>
                <m:sub>
                  <m:r>
                    <w:rPr>
                      <w:rFonts w:ascii="Cambria Math" w:hAnsi="Cambria Math"/>
                      <w:sz w:val="24"/>
                      <w:szCs w:val="24"/>
                      <w:lang w:eastAsia="ru-RU"/>
                    </w:rPr>
                    <m:t>x</m:t>
                  </m:r>
                </m:sub>
                <m:sup>
                  <m:r>
                    <w:rPr>
                      <w:rFonts w:ascii="Cambria Math" w:hAnsi="Cambria Math"/>
                      <w:sz w:val="24"/>
                      <w:szCs w:val="24"/>
                      <w:lang w:eastAsia="ru-RU"/>
                    </w:rPr>
                    <m:t>կ</m:t>
                  </m:r>
                </m:sup>
              </m:sSubSup>
              <m:r>
                <w:rPr>
                  <w:rFonts w:ascii="Cambria Math" w:hAnsi="Cambria Math"/>
                  <w:sz w:val="24"/>
                  <w:szCs w:val="24"/>
                  <w:lang w:eastAsia="ru-RU"/>
                </w:rPr>
                <m:t>=2,5</m:t>
              </m:r>
              <m:sSubSup>
                <m:sSubSupPr>
                  <m:ctrlPr>
                    <w:rPr>
                      <w:rFonts w:ascii="Cambria Math" w:hAnsi="Cambria Math"/>
                      <w:i/>
                      <w:sz w:val="24"/>
                      <w:szCs w:val="24"/>
                      <w:lang w:eastAsia="ru-RU"/>
                    </w:rPr>
                  </m:ctrlPr>
                </m:sSubSupPr>
                <m:e>
                  <m:r>
                    <w:rPr>
                      <w:rFonts w:ascii="Cambria Math" w:hAnsi="Cambria Math"/>
                      <w:sz w:val="24"/>
                      <w:szCs w:val="24"/>
                      <w:lang w:eastAsia="ru-RU"/>
                    </w:rPr>
                    <m:t>l</m:t>
                  </m:r>
                </m:e>
                <m:sub>
                  <m:r>
                    <w:rPr>
                      <w:rFonts w:ascii="Cambria Math" w:hAnsi="Cambria Math"/>
                      <w:sz w:val="24"/>
                      <w:szCs w:val="24"/>
                      <w:lang w:eastAsia="ru-RU"/>
                    </w:rPr>
                    <m:t>y</m:t>
                  </m:r>
                </m:sub>
                <m:sup>
                  <m:r>
                    <w:rPr>
                      <w:rFonts w:ascii="Cambria Math" w:hAnsi="Cambria Math"/>
                      <w:sz w:val="24"/>
                      <w:szCs w:val="24"/>
                      <w:lang w:eastAsia="ru-RU"/>
                    </w:rPr>
                    <m:t>x</m:t>
                  </m:r>
                </m:sup>
              </m:sSubSup>
              <m:r>
                <w:rPr>
                  <w:rFonts w:ascii="Cambria Math" w:hAnsi="Cambria Math"/>
                  <w:sz w:val="24"/>
                  <w:szCs w:val="24"/>
                  <w:lang w:eastAsia="ru-RU"/>
                </w:rPr>
                <m:t>+a</m:t>
              </m:r>
            </m:oMath>
            <w:r w:rsidR="00660EFA" w:rsidRPr="00057BD1">
              <w:rPr>
                <w:rFonts w:eastAsiaTheme="minorEastAsia"/>
                <w:i/>
                <w:sz w:val="24"/>
                <w:szCs w:val="24"/>
                <w:lang w:eastAsia="ru-RU"/>
              </w:rPr>
              <w:t xml:space="preserve"> </w:t>
            </w:r>
          </w:p>
        </w:tc>
        <w:tc>
          <w:tcPr>
            <w:tcW w:w="1838" w:type="dxa"/>
            <w:vAlign w:val="center"/>
          </w:tcPr>
          <w:p w14:paraId="1817E197" w14:textId="77777777" w:rsidR="00660EFA" w:rsidRPr="00400AC2" w:rsidRDefault="00660EFA"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lang w:val="en-US"/>
              </w:rPr>
              <w:t>43</w:t>
            </w:r>
            <w:r w:rsidRPr="00400AC2">
              <w:rPr>
                <w:b w:val="0"/>
                <w:bCs w:val="0"/>
                <w:color w:val="auto"/>
                <w:sz w:val="24"/>
              </w:rPr>
              <w:t>)</w:t>
            </w:r>
          </w:p>
        </w:tc>
      </w:tr>
      <w:tr w:rsidR="00660EFA" w:rsidRPr="00400AC2" w14:paraId="65EE7A4C" w14:textId="77777777" w:rsidTr="000D5182">
        <w:tc>
          <w:tcPr>
            <w:tcW w:w="7791" w:type="dxa"/>
          </w:tcPr>
          <w:p w14:paraId="2209E71F" w14:textId="77777777" w:rsidR="00660EFA" w:rsidRPr="00057BD1" w:rsidRDefault="00000000" w:rsidP="005C46AE">
            <w:pPr>
              <w:pStyle w:val="Title"/>
              <w:spacing w:line="360" w:lineRule="auto"/>
              <w:ind w:left="915" w:hanging="207"/>
              <w:rPr>
                <w:rFonts w:ascii="GHEA Grapalat" w:hAnsi="GHEA Grapalat"/>
                <w:sz w:val="24"/>
                <w:szCs w:val="24"/>
                <w:lang w:eastAsia="ru-RU"/>
              </w:rPr>
            </w:pPr>
            <m:oMathPara>
              <m:oMath>
                <m:sSubSup>
                  <m:sSubSupPr>
                    <m:ctrlPr>
                      <w:rPr>
                        <w:rFonts w:ascii="Cambria Math" w:hAnsi="Cambria Math"/>
                        <w:i/>
                        <w:sz w:val="24"/>
                        <w:szCs w:val="24"/>
                        <w:lang w:eastAsia="ru-RU"/>
                      </w:rPr>
                    </m:ctrlPr>
                  </m:sSubSupPr>
                  <m:e>
                    <m:r>
                      <w:rPr>
                        <w:rFonts w:ascii="Cambria Math" w:hAnsi="Cambria Math"/>
                        <w:sz w:val="24"/>
                        <w:szCs w:val="24"/>
                        <w:lang w:eastAsia="ru-RU"/>
                      </w:rPr>
                      <m:t>L</m:t>
                    </m:r>
                  </m:e>
                  <m:sub>
                    <m:r>
                      <w:rPr>
                        <w:rFonts w:ascii="Cambria Math" w:hAnsi="Cambria Math"/>
                        <w:sz w:val="24"/>
                        <w:szCs w:val="24"/>
                        <w:lang w:eastAsia="ru-RU"/>
                      </w:rPr>
                      <m:t>y</m:t>
                    </m:r>
                  </m:sub>
                  <m:sup>
                    <m:r>
                      <w:rPr>
                        <w:rFonts w:ascii="Cambria Math" w:hAnsi="Cambria Math"/>
                        <w:sz w:val="24"/>
                        <w:szCs w:val="24"/>
                        <w:lang w:eastAsia="ru-RU"/>
                      </w:rPr>
                      <m:t>կ</m:t>
                    </m:r>
                  </m:sup>
                </m:sSubSup>
                <m:r>
                  <w:rPr>
                    <w:rFonts w:ascii="Cambria Math" w:hAnsi="Cambria Math"/>
                    <w:sz w:val="24"/>
                    <w:szCs w:val="24"/>
                    <w:lang w:eastAsia="ru-RU"/>
                  </w:rPr>
                  <m:t>=2,5</m:t>
                </m:r>
                <m:sSubSup>
                  <m:sSubSupPr>
                    <m:ctrlPr>
                      <w:rPr>
                        <w:rFonts w:ascii="Cambria Math" w:hAnsi="Cambria Math"/>
                        <w:i/>
                        <w:sz w:val="24"/>
                        <w:szCs w:val="24"/>
                        <w:lang w:eastAsia="ru-RU"/>
                      </w:rPr>
                    </m:ctrlPr>
                  </m:sSubSupPr>
                  <m:e>
                    <m:r>
                      <w:rPr>
                        <w:rFonts w:ascii="Cambria Math" w:hAnsi="Cambria Math"/>
                        <w:sz w:val="24"/>
                        <w:szCs w:val="24"/>
                        <w:lang w:eastAsia="ru-RU"/>
                      </w:rPr>
                      <m:t>l</m:t>
                    </m:r>
                  </m:e>
                  <m:sub>
                    <m:r>
                      <w:rPr>
                        <w:rFonts w:ascii="Cambria Math" w:hAnsi="Cambria Math"/>
                        <w:sz w:val="24"/>
                        <w:szCs w:val="24"/>
                        <w:lang w:eastAsia="ru-RU"/>
                      </w:rPr>
                      <m:t>y</m:t>
                    </m:r>
                  </m:sub>
                  <m:sup>
                    <m:r>
                      <w:rPr>
                        <w:rFonts w:ascii="Cambria Math" w:hAnsi="Cambria Math"/>
                        <w:sz w:val="24"/>
                        <w:szCs w:val="24"/>
                        <w:lang w:eastAsia="ru-RU"/>
                      </w:rPr>
                      <m:t>y</m:t>
                    </m:r>
                  </m:sup>
                </m:sSubSup>
                <m:r>
                  <w:rPr>
                    <w:rFonts w:ascii="Cambria Math" w:hAnsi="Cambria Math"/>
                    <w:sz w:val="24"/>
                    <w:szCs w:val="24"/>
                    <w:lang w:eastAsia="ru-RU"/>
                  </w:rPr>
                  <m:t>+b</m:t>
                </m:r>
              </m:oMath>
            </m:oMathPara>
          </w:p>
        </w:tc>
        <w:tc>
          <w:tcPr>
            <w:tcW w:w="1838" w:type="dxa"/>
            <w:vAlign w:val="center"/>
          </w:tcPr>
          <w:p w14:paraId="70F44456" w14:textId="77777777" w:rsidR="00660EFA" w:rsidRPr="00400AC2" w:rsidRDefault="00660EFA" w:rsidP="005C46AE">
            <w:pPr>
              <w:pStyle w:val="a0"/>
              <w:spacing w:line="360" w:lineRule="auto"/>
              <w:ind w:left="0" w:firstLine="0"/>
              <w:jc w:val="center"/>
              <w:rPr>
                <w:b w:val="0"/>
                <w:bCs w:val="0"/>
                <w:color w:val="auto"/>
                <w:sz w:val="24"/>
              </w:rPr>
            </w:pPr>
            <w:r w:rsidRPr="00400AC2">
              <w:rPr>
                <w:b w:val="0"/>
                <w:bCs w:val="0"/>
                <w:color w:val="auto"/>
                <w:sz w:val="24"/>
              </w:rPr>
              <w:t>(</w:t>
            </w:r>
            <w:r>
              <w:rPr>
                <w:b w:val="0"/>
                <w:bCs w:val="0"/>
                <w:color w:val="auto"/>
                <w:sz w:val="24"/>
                <w:lang w:val="en-US"/>
              </w:rPr>
              <w:t>44</w:t>
            </w:r>
            <w:r w:rsidRPr="00400AC2">
              <w:rPr>
                <w:b w:val="0"/>
                <w:bCs w:val="0"/>
                <w:color w:val="auto"/>
                <w:sz w:val="24"/>
              </w:rPr>
              <w:t>)</w:t>
            </w:r>
          </w:p>
        </w:tc>
      </w:tr>
    </w:tbl>
    <w:p w14:paraId="08D6948C" w14:textId="77777777" w:rsidR="0056375E" w:rsidRDefault="00660EFA">
      <w:pPr>
        <w:pStyle w:val="ListParagraph"/>
        <w:numPr>
          <w:ilvl w:val="1"/>
          <w:numId w:val="10"/>
        </w:numPr>
        <w:tabs>
          <w:tab w:val="left" w:pos="900"/>
          <w:tab w:val="left" w:pos="1080"/>
          <w:tab w:val="left" w:pos="1170"/>
          <w:tab w:val="left" w:pos="1260"/>
          <w:tab w:val="left" w:pos="1620"/>
          <w:tab w:val="left" w:pos="2610"/>
        </w:tabs>
        <w:autoSpaceDE w:val="0"/>
        <w:autoSpaceDN w:val="0"/>
        <w:adjustRightInd w:val="0"/>
        <w:spacing w:after="0" w:line="360" w:lineRule="auto"/>
        <w:ind w:right="0"/>
        <w:rPr>
          <w:rFonts w:ascii="GHEA Grapalat" w:hAnsi="GHEA Grapalat"/>
          <w:sz w:val="24"/>
          <w:lang w:val="hy-AM"/>
        </w:rPr>
      </w:pPr>
      <w:r w:rsidRPr="00AF558F">
        <w:rPr>
          <w:rFonts w:ascii="GHEA Grapalat" w:hAnsi="GHEA Grapalat"/>
          <w:sz w:val="24"/>
          <w:lang w:val="hy-AM"/>
        </w:rPr>
        <w:t>ս</w:t>
      </w:r>
      <w:r w:rsidR="0056375E" w:rsidRPr="00AF558F">
        <w:rPr>
          <w:rFonts w:ascii="GHEA Grapalat" w:hAnsi="GHEA Grapalat"/>
          <w:sz w:val="24"/>
          <w:lang w:val="hy-AM"/>
        </w:rPr>
        <w:t>ալի եզրում և անկյունում՝</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660EFA" w:rsidRPr="00400AC2" w14:paraId="227E2EA3" w14:textId="77777777" w:rsidTr="000D5182">
        <w:tc>
          <w:tcPr>
            <w:tcW w:w="7791" w:type="dxa"/>
          </w:tcPr>
          <w:p w14:paraId="2B0D77A8" w14:textId="77777777" w:rsidR="00660EFA" w:rsidRPr="00660EFA" w:rsidRDefault="00000000" w:rsidP="005C46AE">
            <w:pPr>
              <w:pStyle w:val="Title"/>
              <w:spacing w:line="360" w:lineRule="auto"/>
              <w:ind w:left="915" w:hanging="207"/>
              <w:rPr>
                <w:rFonts w:ascii="Cambria Math" w:hAnsi="GHEA Grapalat"/>
                <w:i/>
                <w:sz w:val="26"/>
                <w:szCs w:val="26"/>
                <w:lang w:val="hy-AM" w:eastAsia="ru-RU"/>
              </w:rPr>
            </w:pPr>
            <m:oMathPara>
              <m:oMath>
                <m:sSubSup>
                  <m:sSubSupPr>
                    <m:ctrlPr>
                      <w:rPr>
                        <w:rFonts w:ascii="Cambria Math" w:hAnsi="Cambria Math"/>
                        <w:i/>
                        <w:sz w:val="26"/>
                        <w:szCs w:val="26"/>
                        <w:lang w:eastAsia="ru-RU"/>
                      </w:rPr>
                    </m:ctrlPr>
                  </m:sSubSupPr>
                  <m:e>
                    <m:r>
                      <w:rPr>
                        <w:rFonts w:ascii="Cambria Math" w:hAnsi="Cambria Math"/>
                        <w:sz w:val="26"/>
                        <w:szCs w:val="26"/>
                        <w:lang w:eastAsia="ru-RU"/>
                      </w:rPr>
                      <m:t>L</m:t>
                    </m:r>
                  </m:e>
                  <m:sub>
                    <m:r>
                      <w:rPr>
                        <w:rFonts w:ascii="Cambria Math" w:hAnsi="Cambria Math"/>
                        <w:sz w:val="26"/>
                        <w:szCs w:val="26"/>
                        <w:lang w:eastAsia="ru-RU"/>
                      </w:rPr>
                      <m:t>x</m:t>
                    </m:r>
                  </m:sub>
                  <m:sup>
                    <m:r>
                      <w:rPr>
                        <w:rFonts w:ascii="Cambria Math" w:hAnsi="Cambria Math"/>
                        <w:sz w:val="26"/>
                        <w:szCs w:val="26"/>
                        <w:lang w:eastAsia="ru-RU"/>
                      </w:rPr>
                      <m:t>ե,անկ</m:t>
                    </m:r>
                  </m:sup>
                </m:sSubSup>
                <m:r>
                  <w:rPr>
                    <w:rFonts w:ascii="Cambria Math" w:hAnsi="Cambria Math"/>
                    <w:sz w:val="26"/>
                    <w:szCs w:val="26"/>
                    <w:lang w:eastAsia="ru-RU"/>
                  </w:rPr>
                  <m:t>=0,7</m:t>
                </m:r>
                <m:sSubSup>
                  <m:sSubSupPr>
                    <m:ctrlPr>
                      <w:rPr>
                        <w:rFonts w:ascii="Cambria Math" w:hAnsi="Cambria Math"/>
                        <w:i/>
                        <w:sz w:val="26"/>
                        <w:szCs w:val="26"/>
                        <w:lang w:eastAsia="ru-RU"/>
                      </w:rPr>
                    </m:ctrlPr>
                  </m:sSubSupPr>
                  <m:e>
                    <m:r>
                      <w:rPr>
                        <w:rFonts w:ascii="Cambria Math" w:hAnsi="Cambria Math"/>
                        <w:sz w:val="26"/>
                        <w:szCs w:val="26"/>
                        <w:lang w:eastAsia="ru-RU"/>
                      </w:rPr>
                      <m:t>L</m:t>
                    </m:r>
                  </m:e>
                  <m:sub>
                    <m:r>
                      <w:rPr>
                        <w:rFonts w:ascii="Cambria Math" w:hAnsi="Cambria Math"/>
                        <w:sz w:val="26"/>
                        <w:szCs w:val="26"/>
                        <w:lang w:eastAsia="ru-RU"/>
                      </w:rPr>
                      <m:t>x</m:t>
                    </m:r>
                  </m:sub>
                  <m:sup>
                    <m:r>
                      <w:rPr>
                        <w:rFonts w:ascii="Cambria Math" w:hAnsi="Cambria Math"/>
                        <w:sz w:val="26"/>
                        <w:szCs w:val="26"/>
                        <w:lang w:eastAsia="ru-RU"/>
                      </w:rPr>
                      <m:t>կ</m:t>
                    </m:r>
                  </m:sup>
                </m:sSubSup>
              </m:oMath>
            </m:oMathPara>
          </w:p>
        </w:tc>
        <w:tc>
          <w:tcPr>
            <w:tcW w:w="1838" w:type="dxa"/>
            <w:vAlign w:val="center"/>
          </w:tcPr>
          <w:p w14:paraId="3EB435BB" w14:textId="77777777" w:rsidR="00660EFA" w:rsidRPr="00400AC2" w:rsidRDefault="00660EFA"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lang w:val="en-US"/>
              </w:rPr>
              <w:t>45</w:t>
            </w:r>
            <w:r w:rsidRPr="00400AC2">
              <w:rPr>
                <w:b w:val="0"/>
                <w:bCs w:val="0"/>
                <w:color w:val="auto"/>
                <w:sz w:val="24"/>
              </w:rPr>
              <w:t>)</w:t>
            </w:r>
          </w:p>
        </w:tc>
      </w:tr>
      <w:tr w:rsidR="00660EFA" w:rsidRPr="00400AC2" w14:paraId="399684FB" w14:textId="77777777" w:rsidTr="000D5182">
        <w:tc>
          <w:tcPr>
            <w:tcW w:w="7791" w:type="dxa"/>
          </w:tcPr>
          <w:p w14:paraId="5DCFE5AD" w14:textId="77777777" w:rsidR="00660EFA" w:rsidRPr="00660EFA" w:rsidRDefault="00000000" w:rsidP="005C46AE">
            <w:pPr>
              <w:pStyle w:val="Title"/>
              <w:spacing w:line="360" w:lineRule="auto"/>
              <w:ind w:left="915" w:hanging="207"/>
              <w:rPr>
                <w:rFonts w:ascii="GHEA Grapalat" w:hAnsi="GHEA Grapalat"/>
                <w:sz w:val="26"/>
                <w:szCs w:val="26"/>
                <w:lang w:eastAsia="ru-RU"/>
              </w:rPr>
            </w:pPr>
            <m:oMathPara>
              <m:oMath>
                <m:sSubSup>
                  <m:sSubSupPr>
                    <m:ctrlPr>
                      <w:rPr>
                        <w:rFonts w:ascii="Cambria Math" w:hAnsi="Cambria Math"/>
                        <w:i/>
                        <w:sz w:val="26"/>
                        <w:szCs w:val="26"/>
                        <w:lang w:eastAsia="ru-RU"/>
                      </w:rPr>
                    </m:ctrlPr>
                  </m:sSubSupPr>
                  <m:e>
                    <m:r>
                      <w:rPr>
                        <w:rFonts w:ascii="Cambria Math" w:hAnsi="Cambria Math"/>
                        <w:sz w:val="26"/>
                        <w:szCs w:val="26"/>
                        <w:lang w:eastAsia="ru-RU"/>
                      </w:rPr>
                      <m:t>L</m:t>
                    </m:r>
                  </m:e>
                  <m:sub>
                    <m:r>
                      <w:rPr>
                        <w:rFonts w:ascii="Cambria Math" w:hAnsi="Cambria Math"/>
                        <w:sz w:val="26"/>
                        <w:szCs w:val="26"/>
                        <w:lang w:eastAsia="ru-RU"/>
                      </w:rPr>
                      <m:t>y</m:t>
                    </m:r>
                  </m:sub>
                  <m:sup>
                    <m:r>
                      <w:rPr>
                        <w:rFonts w:ascii="Cambria Math" w:hAnsi="Cambria Math"/>
                        <w:sz w:val="26"/>
                        <w:szCs w:val="26"/>
                        <w:lang w:eastAsia="ru-RU"/>
                      </w:rPr>
                      <m:t>ե,անկ</m:t>
                    </m:r>
                  </m:sup>
                </m:sSubSup>
                <m:r>
                  <w:rPr>
                    <w:rFonts w:ascii="Cambria Math" w:hAnsi="Cambria Math"/>
                    <w:sz w:val="26"/>
                    <w:szCs w:val="26"/>
                    <w:lang w:eastAsia="ru-RU"/>
                  </w:rPr>
                  <m:t>=0,7</m:t>
                </m:r>
                <m:sSubSup>
                  <m:sSubSupPr>
                    <m:ctrlPr>
                      <w:rPr>
                        <w:rFonts w:ascii="Cambria Math" w:hAnsi="Cambria Math"/>
                        <w:i/>
                        <w:sz w:val="26"/>
                        <w:szCs w:val="26"/>
                        <w:lang w:eastAsia="ru-RU"/>
                      </w:rPr>
                    </m:ctrlPr>
                  </m:sSubSupPr>
                  <m:e>
                    <m:r>
                      <w:rPr>
                        <w:rFonts w:ascii="Cambria Math" w:hAnsi="Cambria Math"/>
                        <w:sz w:val="26"/>
                        <w:szCs w:val="26"/>
                        <w:lang w:eastAsia="ru-RU"/>
                      </w:rPr>
                      <m:t>L</m:t>
                    </m:r>
                  </m:e>
                  <m:sub>
                    <m:r>
                      <w:rPr>
                        <w:rFonts w:ascii="Cambria Math" w:hAnsi="Cambria Math"/>
                        <w:sz w:val="26"/>
                        <w:szCs w:val="26"/>
                        <w:lang w:eastAsia="ru-RU"/>
                      </w:rPr>
                      <m:t>y</m:t>
                    </m:r>
                  </m:sub>
                  <m:sup>
                    <m:r>
                      <w:rPr>
                        <w:rFonts w:ascii="Cambria Math" w:hAnsi="Cambria Math"/>
                        <w:sz w:val="26"/>
                        <w:szCs w:val="26"/>
                        <w:lang w:eastAsia="ru-RU"/>
                      </w:rPr>
                      <m:t>կ</m:t>
                    </m:r>
                  </m:sup>
                </m:sSubSup>
              </m:oMath>
            </m:oMathPara>
          </w:p>
        </w:tc>
        <w:tc>
          <w:tcPr>
            <w:tcW w:w="1838" w:type="dxa"/>
            <w:vAlign w:val="center"/>
          </w:tcPr>
          <w:p w14:paraId="0BAAFC1C" w14:textId="77777777" w:rsidR="00660EFA" w:rsidRPr="00400AC2" w:rsidRDefault="00660EFA" w:rsidP="005C46AE">
            <w:pPr>
              <w:pStyle w:val="a0"/>
              <w:spacing w:line="360" w:lineRule="auto"/>
              <w:ind w:left="0" w:firstLine="0"/>
              <w:jc w:val="center"/>
              <w:rPr>
                <w:b w:val="0"/>
                <w:bCs w:val="0"/>
                <w:color w:val="auto"/>
                <w:sz w:val="24"/>
              </w:rPr>
            </w:pPr>
            <w:r w:rsidRPr="00400AC2">
              <w:rPr>
                <w:b w:val="0"/>
                <w:bCs w:val="0"/>
                <w:color w:val="auto"/>
                <w:sz w:val="24"/>
              </w:rPr>
              <w:t>(</w:t>
            </w:r>
            <w:r>
              <w:rPr>
                <w:b w:val="0"/>
                <w:bCs w:val="0"/>
                <w:color w:val="auto"/>
                <w:sz w:val="24"/>
                <w:lang w:val="en-US"/>
              </w:rPr>
              <w:t>46</w:t>
            </w:r>
            <w:r w:rsidRPr="00400AC2">
              <w:rPr>
                <w:b w:val="0"/>
                <w:bCs w:val="0"/>
                <w:color w:val="auto"/>
                <w:sz w:val="24"/>
              </w:rPr>
              <w:t>)</w:t>
            </w:r>
          </w:p>
        </w:tc>
      </w:tr>
    </w:tbl>
    <w:p w14:paraId="3B6A8D8E" w14:textId="01C55808" w:rsidR="00AE2A7A" w:rsidRDefault="00660EFA" w:rsidP="00AE2A7A">
      <w:pPr>
        <w:pStyle w:val="Title"/>
        <w:spacing w:line="360" w:lineRule="auto"/>
        <w:ind w:left="90" w:firstLine="540"/>
        <w:jc w:val="both"/>
        <w:rPr>
          <w:rFonts w:ascii="GHEA Grapalat" w:hAnsi="GHEA Grapalat"/>
          <w:sz w:val="24"/>
          <w:szCs w:val="22"/>
          <w:lang w:val="hy-AM" w:eastAsia="ru-RU"/>
        </w:rPr>
      </w:pPr>
      <w:r>
        <w:rPr>
          <w:rFonts w:ascii="GHEA Grapalat" w:hAnsi="GHEA Grapalat"/>
          <w:sz w:val="24"/>
          <w:szCs w:val="22"/>
          <w:lang w:val="hy-AM" w:eastAsia="ru-RU"/>
        </w:rPr>
        <w:t>որտեղ</w:t>
      </w:r>
      <w:r w:rsidR="00AE2A7A">
        <w:rPr>
          <w:rFonts w:ascii="GHEA Grapalat" w:hAnsi="GHEA Grapalat"/>
          <w:sz w:val="24"/>
          <w:szCs w:val="22"/>
          <w:lang w:val="hy-AM" w:eastAsia="ru-RU"/>
        </w:rPr>
        <w:t>՝</w:t>
      </w:r>
    </w:p>
    <w:p w14:paraId="5E785D9C" w14:textId="43651B07" w:rsidR="00D60472" w:rsidRDefault="00660EFA" w:rsidP="00AE2A7A">
      <w:pPr>
        <w:pStyle w:val="Title"/>
        <w:spacing w:line="360" w:lineRule="auto"/>
        <w:ind w:left="90" w:firstLine="540"/>
        <w:jc w:val="both"/>
        <w:rPr>
          <w:rFonts w:ascii="GHEA Grapalat" w:hAnsi="GHEA Grapalat"/>
          <w:sz w:val="24"/>
          <w:szCs w:val="22"/>
          <w:lang w:val="hy-AM" w:eastAsia="ru-RU"/>
        </w:rPr>
      </w:pPr>
      <m:oMath>
        <m:r>
          <w:rPr>
            <w:rFonts w:ascii="Cambria Math" w:hAnsi="Cambria Math"/>
            <w:sz w:val="26"/>
            <w:szCs w:val="26"/>
            <w:lang w:val="hy-AM" w:eastAsia="ru-RU"/>
          </w:rPr>
          <m:t>a</m:t>
        </m:r>
      </m:oMath>
      <w:r w:rsidR="00AE2A7A">
        <w:rPr>
          <w:rFonts w:ascii="GHEA Grapalat" w:hAnsi="GHEA Grapalat"/>
          <w:sz w:val="24"/>
          <w:szCs w:val="22"/>
          <w:lang w:val="hy-AM" w:eastAsia="ru-RU"/>
        </w:rPr>
        <w:t xml:space="preserve"> </w:t>
      </w:r>
      <w:r w:rsidR="00FA1991" w:rsidRPr="00AF558F">
        <w:rPr>
          <w:rFonts w:ascii="GHEA Grapalat" w:hAnsi="GHEA Grapalat"/>
          <w:sz w:val="24"/>
          <w:szCs w:val="22"/>
          <w:lang w:val="hy-AM" w:eastAsia="ru-RU"/>
        </w:rPr>
        <w:t>և</w:t>
      </w:r>
      <m:oMath>
        <m:r>
          <w:rPr>
            <w:rFonts w:ascii="Cambria Math" w:hAnsi="Cambria Math"/>
            <w:sz w:val="26"/>
            <w:szCs w:val="26"/>
            <w:lang w:val="hy-AM" w:eastAsia="ru-RU"/>
          </w:rPr>
          <m:t>b</m:t>
        </m:r>
      </m:oMath>
      <w:r w:rsidR="00FA1991" w:rsidRPr="00AF558F">
        <w:rPr>
          <w:rFonts w:ascii="GHEA Grapalat" w:hAnsi="GHEA Grapalat"/>
          <w:sz w:val="24"/>
          <w:szCs w:val="22"/>
          <w:lang w:val="hy-AM" w:eastAsia="ru-RU"/>
        </w:rPr>
        <w:t>–</w:t>
      </w:r>
      <w:r w:rsidR="00AE2A7A">
        <w:rPr>
          <w:rFonts w:ascii="GHEA Grapalat" w:hAnsi="GHEA Grapalat"/>
          <w:sz w:val="24"/>
          <w:szCs w:val="22"/>
          <w:lang w:val="hy-AM" w:eastAsia="ru-RU"/>
        </w:rPr>
        <w:t xml:space="preserve"> </w:t>
      </w:r>
      <w:r w:rsidR="00FA1991" w:rsidRPr="00AF558F">
        <w:rPr>
          <w:rFonts w:ascii="GHEA Grapalat" w:hAnsi="GHEA Grapalat"/>
          <w:sz w:val="24"/>
          <w:szCs w:val="22"/>
          <w:lang w:val="hy-AM" w:eastAsia="ru-RU"/>
        </w:rPr>
        <w:t>սալի չեզոք առանցքի նկատմամբ անվահետքի, համապատասխանաբար  կիսաերկարությունը և կիսալայնությունն են,</w:t>
      </w:r>
      <w:r w:rsidR="00D60472" w:rsidRPr="00AF558F">
        <w:rPr>
          <w:rFonts w:ascii="GHEA Grapalat" w:hAnsi="GHEA Grapalat"/>
          <w:sz w:val="24"/>
          <w:szCs w:val="22"/>
          <w:lang w:val="hy-AM" w:eastAsia="ru-RU"/>
        </w:rPr>
        <w:t xml:space="preserve"> </w:t>
      </w:r>
      <w:r w:rsidR="00F37E4C" w:rsidRPr="00AF558F">
        <w:rPr>
          <w:rFonts w:ascii="GHEA Grapalat" w:hAnsi="GHEA Grapalat"/>
          <w:sz w:val="24"/>
          <w:szCs w:val="22"/>
          <w:lang w:val="hy-AM" w:eastAsia="ru-RU"/>
        </w:rPr>
        <w:t>սմ,</w:t>
      </w:r>
      <w:r w:rsidR="00D60472" w:rsidRPr="00AF558F">
        <w:rPr>
          <w:rFonts w:ascii="GHEA Grapalat" w:hAnsi="GHEA Grapalat"/>
          <w:sz w:val="24"/>
          <w:szCs w:val="22"/>
          <w:lang w:val="hy-AM" w:eastAsia="ru-RU"/>
        </w:rPr>
        <w:t xml:space="preserve"> երկանիվ հենարանի դեպքում</w:t>
      </w:r>
      <w:r w:rsidR="005527A3" w:rsidRPr="00AF558F">
        <w:rPr>
          <w:rFonts w:ascii="GHEA Grapalat" w:hAnsi="GHEA Grapalat"/>
          <w:sz w:val="24"/>
          <w:szCs w:val="22"/>
          <w:lang w:val="hy-AM" w:eastAsia="ru-RU"/>
        </w:rPr>
        <w:t>, որոնց անվահետքերի միջև հեռավորությունը</w:t>
      </w:r>
      <w:r w:rsidR="005527A3" w:rsidRPr="00AE2A7A">
        <w:rPr>
          <w:rFonts w:ascii="GHEA Grapalat" w:hAnsi="GHEA Grapalat"/>
          <w:sz w:val="24"/>
          <w:szCs w:val="24"/>
          <w:lang w:val="hy-AM" w:eastAsia="ru-RU"/>
        </w:rPr>
        <w:t xml:space="preserve"> </w:t>
      </w:r>
      <m:oMath>
        <m:sSup>
          <m:sSupPr>
            <m:ctrlPr>
              <w:rPr>
                <w:rFonts w:ascii="Cambria Math" w:hAnsi="Cambria Math"/>
                <w:b/>
                <w:bCs/>
                <w:i/>
                <w:sz w:val="24"/>
                <w:szCs w:val="24"/>
                <w:lang w:val="hy-AM" w:eastAsia="ru-RU"/>
              </w:rPr>
            </m:ctrlPr>
          </m:sSupPr>
          <m:e>
            <m:r>
              <w:rPr>
                <w:rFonts w:ascii="Cambria Math" w:hAnsi="Cambria Math"/>
                <w:sz w:val="24"/>
                <w:szCs w:val="24"/>
                <w:lang w:val="hy-AM" w:eastAsia="ru-RU"/>
              </w:rPr>
              <m:t>b</m:t>
            </m:r>
          </m:e>
          <m:sup>
            <m:r>
              <w:rPr>
                <w:rFonts w:ascii="Cambria Math" w:hAnsi="Cambria Math"/>
                <w:sz w:val="24"/>
                <w:szCs w:val="24"/>
                <w:lang w:val="hy-AM" w:eastAsia="ru-RU"/>
              </w:rPr>
              <m:t>'</m:t>
            </m:r>
          </m:sup>
        </m:sSup>
      </m:oMath>
      <w:r w:rsidR="00EE382E" w:rsidRPr="00AE2A7A">
        <w:rPr>
          <w:rFonts w:ascii="GHEA Grapalat" w:hAnsi="GHEA Grapalat"/>
          <w:sz w:val="24"/>
          <w:szCs w:val="24"/>
          <w:lang w:val="hy-AM" w:eastAsia="ru-RU"/>
        </w:rPr>
        <w:t>(</w:t>
      </w:r>
      <m:oMath>
        <m:sSup>
          <m:sSupPr>
            <m:ctrlPr>
              <w:rPr>
                <w:rFonts w:ascii="Cambria Math" w:hAnsi="Cambria Math"/>
                <w:i/>
                <w:sz w:val="24"/>
                <w:szCs w:val="24"/>
                <w:lang w:eastAsia="ru-RU"/>
              </w:rPr>
            </m:ctrlPr>
          </m:sSupPr>
          <m:e>
            <m:r>
              <w:rPr>
                <w:rFonts w:ascii="Cambria Math" w:hAnsi="Cambria Math"/>
                <w:sz w:val="24"/>
                <w:szCs w:val="24"/>
                <w:lang w:val="hy-AM" w:eastAsia="ru-RU"/>
              </w:rPr>
              <m:t>b</m:t>
            </m:r>
          </m:e>
          <m:sup>
            <m:r>
              <w:rPr>
                <w:rFonts w:ascii="Cambria Math" w:hAnsi="Cambria Math"/>
                <w:sz w:val="24"/>
                <w:szCs w:val="24"/>
                <w:lang w:val="hy-AM" w:eastAsia="ru-RU"/>
              </w:rPr>
              <m:t>'</m:t>
            </m:r>
          </m:sup>
        </m:sSup>
        <m:r>
          <w:rPr>
            <w:rFonts w:ascii="Cambria Math" w:hAnsi="Cambria Math"/>
            <w:sz w:val="24"/>
            <w:szCs w:val="24"/>
            <w:lang w:val="hy-AM" w:eastAsia="ru-RU"/>
          </w:rPr>
          <m:t>=15-25սմ</m:t>
        </m:r>
      </m:oMath>
      <w:r w:rsidR="00EE382E" w:rsidRPr="00AF558F">
        <w:rPr>
          <w:rFonts w:ascii="GHEA Grapalat" w:hAnsi="GHEA Grapalat"/>
          <w:sz w:val="24"/>
          <w:szCs w:val="22"/>
          <w:lang w:val="hy-AM" w:eastAsia="ru-RU"/>
        </w:rPr>
        <w:t>)</w:t>
      </w:r>
      <w:r w:rsidR="005527A3" w:rsidRPr="00AF558F">
        <w:rPr>
          <w:rFonts w:ascii="GHEA Grapalat" w:hAnsi="GHEA Grapalat"/>
          <w:sz w:val="24"/>
          <w:szCs w:val="22"/>
          <w:lang w:val="hy-AM" w:eastAsia="ru-RU"/>
        </w:rPr>
        <w:t>,</w:t>
      </w:r>
      <w:r w:rsidR="00AE2A7A">
        <w:rPr>
          <w:rFonts w:ascii="GHEA Grapalat" w:hAnsi="GHEA Grapalat"/>
          <w:sz w:val="24"/>
          <w:szCs w:val="22"/>
          <w:lang w:val="hy-AM" w:eastAsia="ru-RU"/>
        </w:rPr>
        <w:t xml:space="preserve"> </w:t>
      </w:r>
      <w:r w:rsidR="00D60472" w:rsidRPr="00AF558F">
        <w:rPr>
          <w:rFonts w:ascii="GHEA Grapalat" w:hAnsi="GHEA Grapalat"/>
          <w:sz w:val="24"/>
          <w:szCs w:val="22"/>
          <w:lang w:val="hy-AM" w:eastAsia="ru-RU"/>
        </w:rPr>
        <w:t>պետք է որոշել հետևյալ բանաձևերով՝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660EFA" w:rsidRPr="00400AC2" w14:paraId="71B9EE6B" w14:textId="77777777" w:rsidTr="000D5182">
        <w:tc>
          <w:tcPr>
            <w:tcW w:w="7791" w:type="dxa"/>
          </w:tcPr>
          <w:p w14:paraId="4AAC0E00" w14:textId="77777777" w:rsidR="00660EFA" w:rsidRPr="00AE2A7A" w:rsidRDefault="00660EFA" w:rsidP="005C46AE">
            <w:pPr>
              <w:pStyle w:val="Title"/>
              <w:spacing w:line="360" w:lineRule="auto"/>
              <w:ind w:left="915" w:hanging="207"/>
              <w:rPr>
                <w:rFonts w:ascii="Cambria Math" w:hAnsi="GHEA Grapalat"/>
                <w:bCs/>
                <w:i/>
                <w:sz w:val="24"/>
                <w:szCs w:val="24"/>
                <w:lang w:val="hy-AM" w:eastAsia="ru-RU"/>
              </w:rPr>
            </w:pPr>
            <m:oMathPara>
              <m:oMath>
                <m:r>
                  <w:rPr>
                    <w:rFonts w:ascii="Cambria Math" w:hAnsi="Cambria Math"/>
                    <w:sz w:val="24"/>
                    <w:szCs w:val="24"/>
                    <w:lang w:eastAsia="ru-RU"/>
                  </w:rPr>
                  <m:t>a=0,87R+0,5</m:t>
                </m:r>
                <m:r>
                  <w:rPr>
                    <w:rFonts w:ascii="Cambria Math" w:hAnsi="Cambria Math"/>
                    <w:sz w:val="24"/>
                    <w:szCs w:val="24"/>
                    <w:lang w:eastAsia="ru-RU"/>
                  </w:rPr>
                  <m:t>h</m:t>
                </m:r>
              </m:oMath>
            </m:oMathPara>
          </w:p>
        </w:tc>
        <w:tc>
          <w:tcPr>
            <w:tcW w:w="1838" w:type="dxa"/>
            <w:vAlign w:val="center"/>
          </w:tcPr>
          <w:p w14:paraId="45A1F828" w14:textId="77777777" w:rsidR="00660EFA" w:rsidRPr="00400AC2" w:rsidRDefault="00660EFA"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lang w:val="en-US"/>
              </w:rPr>
              <w:t>47</w:t>
            </w:r>
            <w:r w:rsidRPr="00400AC2">
              <w:rPr>
                <w:b w:val="0"/>
                <w:bCs w:val="0"/>
                <w:color w:val="auto"/>
                <w:sz w:val="24"/>
              </w:rPr>
              <w:t>)</w:t>
            </w:r>
          </w:p>
        </w:tc>
      </w:tr>
      <w:tr w:rsidR="00660EFA" w:rsidRPr="00400AC2" w14:paraId="0F260030" w14:textId="77777777" w:rsidTr="000D5182">
        <w:tc>
          <w:tcPr>
            <w:tcW w:w="7791" w:type="dxa"/>
          </w:tcPr>
          <w:p w14:paraId="04FC818D" w14:textId="77777777" w:rsidR="00660EFA" w:rsidRPr="00AE2A7A" w:rsidRDefault="00660EFA" w:rsidP="005C46AE">
            <w:pPr>
              <w:pStyle w:val="Title"/>
              <w:spacing w:line="360" w:lineRule="auto"/>
              <w:ind w:left="915" w:hanging="207"/>
              <w:rPr>
                <w:rFonts w:ascii="GHEA Grapalat" w:hAnsi="GHEA Grapalat"/>
                <w:bCs/>
                <w:sz w:val="24"/>
                <w:szCs w:val="24"/>
                <w:lang w:eastAsia="ru-RU"/>
              </w:rPr>
            </w:pPr>
            <m:oMathPara>
              <m:oMath>
                <m:r>
                  <w:rPr>
                    <w:rFonts w:ascii="Cambria Math" w:hAnsi="Cambria Math"/>
                    <w:sz w:val="24"/>
                    <w:szCs w:val="24"/>
                    <w:lang w:eastAsia="ru-RU"/>
                  </w:rPr>
                  <m:t>b=1,15R+0,5</m:t>
                </m:r>
                <m:r>
                  <w:rPr>
                    <w:rFonts w:ascii="Cambria Math" w:hAnsi="Cambria Math"/>
                    <w:sz w:val="24"/>
                    <w:szCs w:val="24"/>
                    <w:lang w:eastAsia="ru-RU"/>
                  </w:rPr>
                  <m:t>h+</m:t>
                </m:r>
                <m:r>
                  <w:rPr>
                    <w:rFonts w:ascii="Cambria Math" w:hAnsi="Cambria Math"/>
                    <w:sz w:val="24"/>
                    <w:szCs w:val="24"/>
                    <w:lang w:eastAsia="ru-RU"/>
                  </w:rPr>
                  <m:t>0,5</m:t>
                </m:r>
                <m:sSup>
                  <m:sSupPr>
                    <m:ctrlPr>
                      <w:rPr>
                        <w:rFonts w:ascii="Cambria Math" w:hAnsi="Cambria Math"/>
                        <w:bCs/>
                        <w:i/>
                        <w:sz w:val="24"/>
                        <w:szCs w:val="24"/>
                        <w:lang w:eastAsia="ru-RU"/>
                      </w:rPr>
                    </m:ctrlPr>
                  </m:sSupPr>
                  <m:e>
                    <m:r>
                      <w:rPr>
                        <w:rFonts w:ascii="Cambria Math" w:hAnsi="Cambria Math"/>
                        <w:sz w:val="24"/>
                        <w:szCs w:val="24"/>
                        <w:lang w:eastAsia="ru-RU"/>
                      </w:rPr>
                      <m:t>b</m:t>
                    </m:r>
                  </m:e>
                  <m:sup>
                    <m:r>
                      <w:rPr>
                        <w:rFonts w:ascii="Cambria Math" w:hAnsi="Cambria Math"/>
                        <w:sz w:val="24"/>
                        <w:szCs w:val="24"/>
                        <w:lang w:eastAsia="ru-RU"/>
                      </w:rPr>
                      <m:t>'</m:t>
                    </m:r>
                  </m:sup>
                </m:sSup>
              </m:oMath>
            </m:oMathPara>
          </w:p>
        </w:tc>
        <w:tc>
          <w:tcPr>
            <w:tcW w:w="1838" w:type="dxa"/>
            <w:vAlign w:val="center"/>
          </w:tcPr>
          <w:p w14:paraId="6602A94E" w14:textId="77777777" w:rsidR="00660EFA" w:rsidRPr="00400AC2" w:rsidRDefault="00660EFA" w:rsidP="005C46AE">
            <w:pPr>
              <w:pStyle w:val="a0"/>
              <w:spacing w:line="360" w:lineRule="auto"/>
              <w:ind w:left="0" w:firstLine="0"/>
              <w:jc w:val="center"/>
              <w:rPr>
                <w:b w:val="0"/>
                <w:bCs w:val="0"/>
                <w:color w:val="auto"/>
                <w:sz w:val="24"/>
              </w:rPr>
            </w:pPr>
            <w:r w:rsidRPr="00400AC2">
              <w:rPr>
                <w:b w:val="0"/>
                <w:bCs w:val="0"/>
                <w:color w:val="auto"/>
                <w:sz w:val="24"/>
              </w:rPr>
              <w:t>(</w:t>
            </w:r>
            <w:r>
              <w:rPr>
                <w:b w:val="0"/>
                <w:bCs w:val="0"/>
                <w:color w:val="auto"/>
                <w:sz w:val="24"/>
              </w:rPr>
              <w:t>48</w:t>
            </w:r>
            <w:r w:rsidRPr="00400AC2">
              <w:rPr>
                <w:b w:val="0"/>
                <w:bCs w:val="0"/>
                <w:color w:val="auto"/>
                <w:sz w:val="24"/>
              </w:rPr>
              <w:t>)</w:t>
            </w:r>
          </w:p>
        </w:tc>
      </w:tr>
    </w:tbl>
    <w:p w14:paraId="3FE1E5AA" w14:textId="77777777" w:rsidR="00660EFA" w:rsidRPr="00660EFA" w:rsidRDefault="00660EFA" w:rsidP="001141CE">
      <w:pPr>
        <w:pStyle w:val="Title"/>
        <w:spacing w:line="360" w:lineRule="auto"/>
        <w:ind w:left="90" w:firstLine="540"/>
        <w:jc w:val="both"/>
        <w:rPr>
          <w:rFonts w:ascii="GHEA Grapalat" w:hAnsi="GHEA Grapalat"/>
          <w:sz w:val="24"/>
          <w:szCs w:val="24"/>
          <w:lang w:val="hy-AM" w:eastAsia="ru-RU"/>
        </w:rPr>
      </w:pPr>
      <w:r w:rsidRPr="00660EFA">
        <w:rPr>
          <w:rFonts w:ascii="GHEA Grapalat" w:hAnsi="GHEA Grapalat"/>
          <w:sz w:val="24"/>
          <w:szCs w:val="24"/>
          <w:lang w:val="hy-AM" w:eastAsia="ru-RU"/>
        </w:rPr>
        <w:t>որտեղ՝</w:t>
      </w:r>
    </w:p>
    <w:p w14:paraId="58347563" w14:textId="6AB283E1" w:rsidR="00F37E4C" w:rsidRPr="00660EFA" w:rsidRDefault="00F37E4C" w:rsidP="001141CE">
      <w:pPr>
        <w:pStyle w:val="Title"/>
        <w:spacing w:line="360" w:lineRule="auto"/>
        <w:ind w:left="90" w:firstLine="540"/>
        <w:jc w:val="both"/>
        <w:rPr>
          <w:rFonts w:ascii="GHEA Grapalat" w:hAnsi="GHEA Grapalat"/>
          <w:sz w:val="24"/>
          <w:lang w:val="hy-AM"/>
        </w:rPr>
      </w:pPr>
      <m:oMath>
        <m:r>
          <w:rPr>
            <w:rFonts w:ascii="Cambria Math" w:hAnsi="Cambria Math"/>
            <w:sz w:val="24"/>
            <w:lang w:val="hy-AM"/>
          </w:rPr>
          <m:t>h</m:t>
        </m:r>
      </m:oMath>
      <w:r w:rsidRPr="00660EFA">
        <w:rPr>
          <w:rFonts w:ascii="GHEA Grapalat" w:hAnsi="GHEA Grapalat"/>
          <w:sz w:val="24"/>
          <w:lang w:val="hy-AM"/>
        </w:rPr>
        <w:t xml:space="preserve"> – սալի հաստությունն է,  </w:t>
      </w:r>
      <w:r w:rsidR="00EE382E" w:rsidRPr="00660EFA">
        <w:rPr>
          <w:rFonts w:ascii="GHEA Grapalat" w:hAnsi="GHEA Grapalat"/>
          <w:sz w:val="24"/>
          <w:lang w:val="hy-AM"/>
        </w:rPr>
        <w:t>ս</w:t>
      </w:r>
      <w:r w:rsidRPr="00660EFA">
        <w:rPr>
          <w:rFonts w:ascii="GHEA Grapalat" w:hAnsi="GHEA Grapalat"/>
          <w:sz w:val="24"/>
          <w:lang w:val="hy-AM"/>
        </w:rPr>
        <w:t>մ,</w:t>
      </w:r>
    </w:p>
    <w:p w14:paraId="6F882D81" w14:textId="0EC8A60C" w:rsidR="009B19E8" w:rsidRPr="00660EFA" w:rsidRDefault="00F37E4C" w:rsidP="001141CE">
      <w:pPr>
        <w:pStyle w:val="Title"/>
        <w:spacing w:line="360" w:lineRule="auto"/>
        <w:ind w:left="90" w:firstLine="540"/>
        <w:jc w:val="both"/>
        <w:rPr>
          <w:rFonts w:ascii="GHEA Grapalat" w:hAnsi="GHEA Grapalat"/>
          <w:sz w:val="24"/>
          <w:lang w:val="hy-AM"/>
        </w:rPr>
      </w:pPr>
      <m:oMath>
        <m:r>
          <w:rPr>
            <w:rFonts w:ascii="Cambria Math" w:hAnsi="Cambria Math"/>
            <w:sz w:val="24"/>
            <w:lang w:val="hy-AM"/>
          </w:rPr>
          <m:t>R</m:t>
        </m:r>
      </m:oMath>
      <w:r w:rsidRPr="00660EFA">
        <w:rPr>
          <w:rFonts w:ascii="GHEA Grapalat" w:hAnsi="GHEA Grapalat"/>
          <w:sz w:val="24"/>
          <w:lang w:val="hy-AM"/>
        </w:rPr>
        <w:t xml:space="preserve"> – առանձին անվադողի անվահետքի</w:t>
      </w:r>
      <w:r w:rsidR="009B19E8" w:rsidRPr="00660EFA">
        <w:rPr>
          <w:rFonts w:ascii="GHEA Grapalat" w:hAnsi="GHEA Grapalat"/>
          <w:sz w:val="24"/>
          <w:lang w:val="hy-AM"/>
        </w:rPr>
        <w:t xml:space="preserve"> շառավիղն է</w:t>
      </w:r>
      <w:r w:rsidR="008F60E2">
        <w:rPr>
          <w:rFonts w:ascii="MS Mincho" w:eastAsia="MS Mincho" w:hAnsi="MS Mincho" w:cs="MS Mincho"/>
          <w:sz w:val="24"/>
          <w:lang w:val="hy-AM"/>
        </w:rPr>
        <w:t xml:space="preserve">, </w:t>
      </w:r>
      <w:r w:rsidR="009B19E8" w:rsidRPr="00660EFA">
        <w:rPr>
          <w:rFonts w:ascii="GHEA Grapalat" w:hAnsi="GHEA Grapalat"/>
          <w:sz w:val="24"/>
          <w:lang w:val="hy-AM"/>
        </w:rPr>
        <w:t>որը որոշվում է</w:t>
      </w:r>
      <w:r w:rsidR="00E178C4">
        <w:rPr>
          <w:rFonts w:ascii="GHEA Grapalat" w:hAnsi="GHEA Grapalat"/>
          <w:sz w:val="24"/>
          <w:lang w:val="hy-AM"/>
        </w:rPr>
        <w:t xml:space="preserve"> </w:t>
      </w:r>
      <w:r w:rsidR="00E178C4" w:rsidRPr="008F60E2">
        <w:rPr>
          <w:rFonts w:ascii="GHEA Grapalat" w:hAnsi="GHEA Grapalat"/>
          <w:sz w:val="24"/>
          <w:lang w:val="hy-AM"/>
        </w:rPr>
        <w:t xml:space="preserve">սույն </w:t>
      </w:r>
      <w:r w:rsidR="009B19E8" w:rsidRPr="008F60E2">
        <w:rPr>
          <w:rFonts w:ascii="GHEA Grapalat" w:hAnsi="GHEA Grapalat"/>
          <w:sz w:val="24"/>
          <w:lang w:val="hy-AM"/>
        </w:rPr>
        <w:t>կանոնների հավաքածուի 11</w:t>
      </w:r>
      <w:r w:rsidR="005550DA" w:rsidRPr="008F60E2">
        <w:rPr>
          <w:rFonts w:ascii="GHEA Grapalat" w:hAnsi="GHEA Grapalat"/>
          <w:sz w:val="24"/>
          <w:lang w:val="hy-AM"/>
        </w:rPr>
        <w:t>–րդ</w:t>
      </w:r>
      <w:r w:rsidR="009B19E8" w:rsidRPr="008F60E2">
        <w:rPr>
          <w:rFonts w:ascii="GHEA Grapalat" w:hAnsi="GHEA Grapalat"/>
          <w:sz w:val="24"/>
          <w:lang w:val="hy-AM"/>
        </w:rPr>
        <w:t xml:space="preserve"> բանաձևով։</w:t>
      </w:r>
    </w:p>
    <w:p w14:paraId="3AA91672" w14:textId="7D3283E6" w:rsidR="00220B85" w:rsidRPr="00660EFA" w:rsidRDefault="00000000" w:rsidP="00E178C4">
      <w:pPr>
        <w:pStyle w:val="Title"/>
        <w:spacing w:line="360" w:lineRule="auto"/>
        <w:ind w:left="90" w:firstLine="540"/>
        <w:jc w:val="both"/>
        <w:rPr>
          <w:rFonts w:ascii="GHEA Grapalat" w:hAnsi="GHEA Grapalat"/>
          <w:sz w:val="24"/>
          <w:lang w:val="hy-AM"/>
        </w:rPr>
      </w:pPr>
      <m:oMath>
        <m:sSubSup>
          <m:sSubSupPr>
            <m:ctrlPr>
              <w:rPr>
                <w:rFonts w:ascii="Cambria Math" w:hAnsi="Cambria Math"/>
                <w:sz w:val="24"/>
                <w:lang w:val="hy-AM"/>
              </w:rPr>
            </m:ctrlPr>
          </m:sSubSupPr>
          <m:e>
            <m:r>
              <w:rPr>
                <w:rFonts w:ascii="Cambria Math" w:hAnsi="Cambria Math"/>
                <w:sz w:val="24"/>
                <w:lang w:val="hy-AM"/>
              </w:rPr>
              <m:t>L</m:t>
            </m:r>
          </m:e>
          <m:sub>
            <m:r>
              <w:rPr>
                <w:rFonts w:ascii="Cambria Math" w:hAnsi="Cambria Math"/>
                <w:sz w:val="24"/>
                <w:lang w:val="hy-AM"/>
              </w:rPr>
              <m:t>x</m:t>
            </m:r>
          </m:sub>
          <m:sup>
            <m:r>
              <m:rPr>
                <m:sty m:val="p"/>
              </m:rPr>
              <w:rPr>
                <w:rFonts w:ascii="Cambria Math" w:hAnsi="Cambria Math"/>
                <w:sz w:val="24"/>
                <w:lang w:val="hy-AM"/>
              </w:rPr>
              <m:t>կ</m:t>
            </m:r>
          </m:sup>
        </m:sSubSup>
      </m:oMath>
      <w:r w:rsidR="003F3765" w:rsidRPr="00660EFA">
        <w:rPr>
          <w:rFonts w:ascii="GHEA Grapalat" w:hAnsi="GHEA Grapalat"/>
          <w:sz w:val="24"/>
          <w:lang w:val="hy-AM"/>
        </w:rPr>
        <w:t>,</w:t>
      </w:r>
      <m:oMath>
        <m:r>
          <m:rPr>
            <m:sty m:val="p"/>
          </m:rPr>
          <w:rPr>
            <w:rFonts w:ascii="Cambria Math" w:hAnsi="Cambria Math"/>
            <w:sz w:val="24"/>
            <w:lang w:val="hy-AM"/>
          </w:rPr>
          <m:t xml:space="preserve"> </m:t>
        </m:r>
        <m:sSubSup>
          <m:sSubSupPr>
            <m:ctrlPr>
              <w:rPr>
                <w:rFonts w:ascii="Cambria Math" w:hAnsi="Cambria Math"/>
                <w:sz w:val="24"/>
                <w:lang w:val="hy-AM"/>
              </w:rPr>
            </m:ctrlPr>
          </m:sSubSupPr>
          <m:e>
            <m:r>
              <w:rPr>
                <w:rFonts w:ascii="Cambria Math" w:hAnsi="Cambria Math"/>
                <w:sz w:val="24"/>
                <w:lang w:val="hy-AM"/>
              </w:rPr>
              <m:t>L</m:t>
            </m:r>
          </m:e>
          <m:sub>
            <m:r>
              <w:rPr>
                <w:rFonts w:ascii="Cambria Math" w:hAnsi="Cambria Math"/>
                <w:sz w:val="24"/>
                <w:lang w:val="hy-AM"/>
              </w:rPr>
              <m:t>y</m:t>
            </m:r>
          </m:sub>
          <m:sup>
            <m:r>
              <m:rPr>
                <m:sty m:val="p"/>
              </m:rPr>
              <w:rPr>
                <w:rFonts w:ascii="Cambria Math" w:hAnsi="Cambria Math"/>
                <w:sz w:val="24"/>
                <w:lang w:val="hy-AM"/>
              </w:rPr>
              <m:t>կ</m:t>
            </m:r>
          </m:sup>
        </m:sSubSup>
      </m:oMath>
      <w:r w:rsidR="003F3765" w:rsidRPr="00660EFA">
        <w:rPr>
          <w:rFonts w:ascii="GHEA Grapalat" w:hAnsi="GHEA Grapalat"/>
          <w:sz w:val="24"/>
          <w:lang w:val="hy-AM"/>
        </w:rPr>
        <w:t xml:space="preserve"> </w:t>
      </w:r>
      <m:oMath>
        <m:sSubSup>
          <m:sSubSupPr>
            <m:ctrlPr>
              <w:rPr>
                <w:rFonts w:ascii="Cambria Math" w:hAnsi="Cambria Math"/>
                <w:sz w:val="24"/>
                <w:lang w:val="hy-AM"/>
              </w:rPr>
            </m:ctrlPr>
          </m:sSubSupPr>
          <m:e>
            <m:r>
              <m:rPr>
                <m:sty m:val="p"/>
              </m:rPr>
              <w:rPr>
                <w:rFonts w:ascii="Cambria Math" w:hAnsi="Cambria Math"/>
                <w:sz w:val="24"/>
                <w:lang w:val="hy-AM"/>
              </w:rPr>
              <m:t xml:space="preserve">, </m:t>
            </m:r>
            <m:r>
              <w:rPr>
                <w:rFonts w:ascii="Cambria Math" w:hAnsi="Cambria Math"/>
                <w:sz w:val="24"/>
                <w:lang w:val="hy-AM"/>
              </w:rPr>
              <m:t>L</m:t>
            </m:r>
          </m:e>
          <m:sub>
            <m:r>
              <w:rPr>
                <w:rFonts w:ascii="Cambria Math" w:hAnsi="Cambria Math"/>
                <w:sz w:val="24"/>
                <w:lang w:val="hy-AM"/>
              </w:rPr>
              <m:t>x</m:t>
            </m:r>
          </m:sub>
          <m:sup>
            <m:r>
              <m:rPr>
                <m:sty m:val="p"/>
              </m:rPr>
              <w:rPr>
                <w:rFonts w:ascii="Cambria Math" w:hAnsi="Cambria Math"/>
                <w:sz w:val="24"/>
                <w:lang w:val="hy-AM"/>
              </w:rPr>
              <m:t>ե,անկ</m:t>
            </m:r>
          </m:sup>
        </m:sSubSup>
      </m:oMath>
      <w:r w:rsidR="003F3765" w:rsidRPr="00660EFA">
        <w:rPr>
          <w:rFonts w:ascii="GHEA Grapalat" w:hAnsi="GHEA Grapalat"/>
          <w:sz w:val="24"/>
          <w:lang w:val="hy-AM"/>
        </w:rPr>
        <w:t>,</w:t>
      </w:r>
      <w:r w:rsidR="00D60472" w:rsidRPr="00660EFA">
        <w:rPr>
          <w:rFonts w:ascii="GHEA Grapalat" w:hAnsi="GHEA Grapalat"/>
          <w:sz w:val="24"/>
          <w:lang w:val="hy-AM"/>
        </w:rPr>
        <w:t xml:space="preserve"> </w:t>
      </w:r>
      <m:oMath>
        <m:sSubSup>
          <m:sSubSupPr>
            <m:ctrlPr>
              <w:rPr>
                <w:rFonts w:ascii="Cambria Math" w:hAnsi="Cambria Math"/>
                <w:sz w:val="24"/>
                <w:lang w:val="hy-AM"/>
              </w:rPr>
            </m:ctrlPr>
          </m:sSubSupPr>
          <m:e>
            <m:r>
              <w:rPr>
                <w:rFonts w:ascii="Cambria Math" w:hAnsi="Cambria Math"/>
                <w:sz w:val="24"/>
                <w:lang w:val="hy-AM"/>
              </w:rPr>
              <m:t>L</m:t>
            </m:r>
          </m:e>
          <m:sub>
            <m:r>
              <w:rPr>
                <w:rFonts w:ascii="Cambria Math" w:hAnsi="Cambria Math"/>
                <w:sz w:val="24"/>
                <w:lang w:val="hy-AM"/>
              </w:rPr>
              <m:t>y</m:t>
            </m:r>
          </m:sub>
          <m:sup>
            <m:r>
              <m:rPr>
                <m:sty m:val="p"/>
              </m:rPr>
              <w:rPr>
                <w:rFonts w:ascii="Cambria Math" w:hAnsi="Cambria Math"/>
                <w:sz w:val="24"/>
                <w:lang w:val="hy-AM"/>
              </w:rPr>
              <m:t>ե,անկ</m:t>
            </m:r>
          </m:sup>
        </m:sSubSup>
      </m:oMath>
      <w:r w:rsidR="003F3765" w:rsidRPr="00660EFA">
        <w:rPr>
          <w:rFonts w:ascii="GHEA Grapalat" w:hAnsi="GHEA Grapalat"/>
          <w:sz w:val="24"/>
          <w:lang w:val="hy-AM"/>
        </w:rPr>
        <w:t xml:space="preserve"> </w:t>
      </w:r>
      <w:r w:rsidR="00E178C4">
        <w:rPr>
          <w:rFonts w:ascii="GHEA Grapalat" w:hAnsi="GHEA Grapalat"/>
          <w:sz w:val="24"/>
          <w:lang w:val="hy-AM"/>
        </w:rPr>
        <w:t xml:space="preserve">- </w:t>
      </w:r>
      <w:r w:rsidR="003F3765" w:rsidRPr="00660EFA">
        <w:rPr>
          <w:rFonts w:ascii="GHEA Grapalat" w:hAnsi="GHEA Grapalat"/>
          <w:sz w:val="24"/>
          <w:lang w:val="hy-AM"/>
        </w:rPr>
        <w:t xml:space="preserve">մեծությունները սահմանափակվում են սալի չափսերով ըստ </w:t>
      </w:r>
      <w:r w:rsidR="00E178C4" w:rsidRPr="008F60E2">
        <w:rPr>
          <w:rFonts w:ascii="GHEA Grapalat" w:hAnsi="GHEA Grapalat"/>
          <w:sz w:val="24"/>
          <w:lang w:val="hy-AM"/>
        </w:rPr>
        <w:t xml:space="preserve">սույն </w:t>
      </w:r>
      <w:r w:rsidR="003F3765" w:rsidRPr="008F60E2">
        <w:rPr>
          <w:rFonts w:ascii="GHEA Grapalat" w:hAnsi="GHEA Grapalat"/>
          <w:sz w:val="24"/>
          <w:lang w:val="hy-AM"/>
        </w:rPr>
        <w:t xml:space="preserve">կանոնների հավաքածուի </w:t>
      </w:r>
      <w:r w:rsidR="00E178C4" w:rsidRPr="008F60E2">
        <w:rPr>
          <w:rFonts w:ascii="GHEA Grapalat" w:hAnsi="GHEA Grapalat"/>
          <w:sz w:val="24"/>
          <w:lang w:val="hy-AM"/>
        </w:rPr>
        <w:t xml:space="preserve">12-րդ </w:t>
      </w:r>
      <w:r w:rsidR="003F3765" w:rsidRPr="008F60E2">
        <w:rPr>
          <w:rFonts w:ascii="GHEA Grapalat" w:hAnsi="GHEA Grapalat"/>
          <w:sz w:val="24"/>
          <w:lang w:val="hy-AM"/>
        </w:rPr>
        <w:t>նկար</w:t>
      </w:r>
      <w:r w:rsidR="00201FB5" w:rsidRPr="008F60E2">
        <w:rPr>
          <w:rFonts w:ascii="GHEA Grapalat" w:hAnsi="GHEA Grapalat"/>
          <w:sz w:val="24"/>
          <w:lang w:val="hy-AM"/>
        </w:rPr>
        <w:t>ի,</w:t>
      </w:r>
      <w:r w:rsidR="00201FB5" w:rsidRPr="00660EFA">
        <w:rPr>
          <w:rFonts w:ascii="GHEA Grapalat" w:hAnsi="GHEA Grapalat"/>
          <w:sz w:val="24"/>
          <w:lang w:val="hy-AM"/>
        </w:rPr>
        <w:t xml:space="preserve"> ընդ որում, </w:t>
      </w:r>
      <m:oMath>
        <m:sSubSup>
          <m:sSubSupPr>
            <m:ctrlPr>
              <w:rPr>
                <w:rFonts w:ascii="Cambria Math" w:hAnsi="Cambria Math"/>
                <w:sz w:val="24"/>
                <w:lang w:val="hy-AM"/>
              </w:rPr>
            </m:ctrlPr>
          </m:sSubSupPr>
          <m:e>
            <m:r>
              <w:rPr>
                <w:rFonts w:ascii="Cambria Math" w:hAnsi="Cambria Math"/>
                <w:sz w:val="24"/>
                <w:lang w:val="hy-AM"/>
              </w:rPr>
              <m:t>L</m:t>
            </m:r>
          </m:e>
          <m:sub>
            <m:r>
              <w:rPr>
                <w:rFonts w:ascii="Cambria Math" w:hAnsi="Cambria Math"/>
                <w:sz w:val="24"/>
                <w:lang w:val="hy-AM"/>
              </w:rPr>
              <m:t>x</m:t>
            </m:r>
          </m:sub>
          <m:sup>
            <m:r>
              <m:rPr>
                <m:sty m:val="p"/>
              </m:rPr>
              <w:rPr>
                <w:rFonts w:ascii="Cambria Math" w:hAnsi="Cambria Math"/>
                <w:sz w:val="24"/>
                <w:lang w:val="hy-AM"/>
              </w:rPr>
              <m:t>կ</m:t>
            </m:r>
          </m:sup>
        </m:sSubSup>
        <m:r>
          <m:rPr>
            <m:sty m:val="p"/>
          </m:rPr>
          <w:rPr>
            <w:rFonts w:ascii="Cambria Math" w:hAnsi="Cambria Math"/>
            <w:sz w:val="24"/>
            <w:lang w:val="hy-AM"/>
          </w:rPr>
          <m:t>≤</m:t>
        </m:r>
        <m:r>
          <w:rPr>
            <w:rFonts w:ascii="Cambria Math" w:hAnsi="Cambria Math"/>
            <w:sz w:val="24"/>
            <w:lang w:val="hy-AM"/>
          </w:rPr>
          <m:t>A</m:t>
        </m:r>
      </m:oMath>
      <w:r w:rsidR="00201FB5" w:rsidRPr="00660EFA">
        <w:rPr>
          <w:rFonts w:ascii="GHEA Grapalat" w:hAnsi="GHEA Grapalat"/>
          <w:sz w:val="24"/>
          <w:lang w:val="hy-AM"/>
        </w:rPr>
        <w:t>,</w:t>
      </w:r>
      <m:oMath>
        <m:r>
          <m:rPr>
            <m:sty m:val="p"/>
          </m:rPr>
          <w:rPr>
            <w:rFonts w:ascii="Cambria Math" w:hAnsi="Cambria Math"/>
            <w:sz w:val="24"/>
            <w:lang w:val="hy-AM"/>
          </w:rPr>
          <m:t xml:space="preserve"> </m:t>
        </m:r>
      </m:oMath>
      <w:r w:rsidR="00201FB5" w:rsidRPr="00660EFA">
        <w:rPr>
          <w:rFonts w:ascii="GHEA Grapalat" w:hAnsi="GHEA Grapalat"/>
          <w:sz w:val="24"/>
          <w:lang w:val="hy-AM"/>
        </w:rPr>
        <w:t xml:space="preserve"> </w:t>
      </w:r>
      <m:oMath>
        <m:sSubSup>
          <m:sSubSupPr>
            <m:ctrlPr>
              <w:rPr>
                <w:rFonts w:ascii="Cambria Math" w:hAnsi="Cambria Math"/>
                <w:sz w:val="24"/>
                <w:lang w:val="hy-AM"/>
              </w:rPr>
            </m:ctrlPr>
          </m:sSubSupPr>
          <m:e>
            <m:r>
              <w:rPr>
                <w:rFonts w:ascii="Cambria Math" w:hAnsi="Cambria Math"/>
                <w:sz w:val="24"/>
                <w:lang w:val="hy-AM"/>
              </w:rPr>
              <m:t>L</m:t>
            </m:r>
          </m:e>
          <m:sub>
            <m:r>
              <w:rPr>
                <w:rFonts w:ascii="Cambria Math" w:hAnsi="Cambria Math"/>
                <w:sz w:val="24"/>
                <w:lang w:val="hy-AM"/>
              </w:rPr>
              <m:t>y</m:t>
            </m:r>
          </m:sub>
          <m:sup>
            <m:r>
              <m:rPr>
                <m:sty m:val="p"/>
              </m:rPr>
              <w:rPr>
                <w:rFonts w:ascii="Cambria Math" w:hAnsi="Cambria Math"/>
                <w:sz w:val="24"/>
                <w:lang w:val="hy-AM"/>
              </w:rPr>
              <m:t>կ</m:t>
            </m:r>
          </m:sup>
        </m:sSubSup>
        <m:r>
          <m:rPr>
            <m:sty m:val="p"/>
          </m:rPr>
          <w:rPr>
            <w:rFonts w:ascii="Cambria Math" w:hAnsi="Cambria Math"/>
            <w:sz w:val="24"/>
            <w:lang w:val="hy-AM"/>
          </w:rPr>
          <m:t>≤</m:t>
        </m:r>
        <m:r>
          <w:rPr>
            <w:rFonts w:ascii="Cambria Math" w:hAnsi="Cambria Math"/>
            <w:sz w:val="24"/>
            <w:lang w:val="hy-AM"/>
          </w:rPr>
          <m:t>A</m:t>
        </m:r>
      </m:oMath>
      <w:r w:rsidR="00201FB5" w:rsidRPr="00660EFA">
        <w:rPr>
          <w:rFonts w:ascii="GHEA Grapalat" w:hAnsi="GHEA Grapalat"/>
          <w:sz w:val="24"/>
          <w:lang w:val="hy-AM"/>
        </w:rPr>
        <w:t>,</w:t>
      </w:r>
      <m:oMath>
        <m:r>
          <m:rPr>
            <m:sty m:val="p"/>
          </m:rPr>
          <w:rPr>
            <w:rFonts w:ascii="Cambria Math" w:hAnsi="Cambria Math"/>
            <w:sz w:val="24"/>
            <w:lang w:val="hy-AM"/>
          </w:rPr>
          <m:t xml:space="preserve"> </m:t>
        </m:r>
        <m:sSubSup>
          <m:sSubSupPr>
            <m:ctrlPr>
              <w:rPr>
                <w:rFonts w:ascii="Cambria Math" w:hAnsi="Cambria Math"/>
                <w:sz w:val="24"/>
                <w:lang w:val="hy-AM"/>
              </w:rPr>
            </m:ctrlPr>
          </m:sSubSupPr>
          <m:e>
            <m:r>
              <w:rPr>
                <w:rFonts w:ascii="Cambria Math" w:hAnsi="Cambria Math"/>
                <w:sz w:val="24"/>
                <w:lang w:val="hy-AM"/>
              </w:rPr>
              <m:t>L</m:t>
            </m:r>
          </m:e>
          <m:sub>
            <m:r>
              <w:rPr>
                <w:rFonts w:ascii="Cambria Math" w:hAnsi="Cambria Math"/>
                <w:sz w:val="24"/>
                <w:lang w:val="hy-AM"/>
              </w:rPr>
              <m:t>x</m:t>
            </m:r>
          </m:sub>
          <m:sup>
            <m:r>
              <m:rPr>
                <m:sty m:val="p"/>
              </m:rPr>
              <w:rPr>
                <w:rFonts w:ascii="Cambria Math" w:hAnsi="Cambria Math"/>
                <w:sz w:val="24"/>
                <w:lang w:val="hy-AM"/>
              </w:rPr>
              <m:t>ե,անկ</m:t>
            </m:r>
          </m:sup>
        </m:sSubSup>
        <m:r>
          <m:rPr>
            <m:sty m:val="p"/>
          </m:rPr>
          <w:rPr>
            <w:rFonts w:ascii="Cambria Math" w:hAnsi="Cambria Math"/>
            <w:sz w:val="24"/>
            <w:lang w:val="hy-AM"/>
          </w:rPr>
          <m:t>≤</m:t>
        </m:r>
        <m:r>
          <w:rPr>
            <w:rFonts w:ascii="Cambria Math" w:hAnsi="Cambria Math"/>
            <w:sz w:val="24"/>
            <w:lang w:val="hy-AM"/>
          </w:rPr>
          <m:t>B</m:t>
        </m:r>
      </m:oMath>
      <w:r w:rsidR="00201FB5" w:rsidRPr="00660EFA">
        <w:rPr>
          <w:rFonts w:ascii="GHEA Grapalat" w:hAnsi="GHEA Grapalat"/>
          <w:sz w:val="24"/>
          <w:lang w:val="hy-AM"/>
        </w:rPr>
        <w:t>,</w:t>
      </w:r>
      <m:oMath>
        <m:r>
          <m:rPr>
            <m:sty m:val="p"/>
          </m:rPr>
          <w:rPr>
            <w:rFonts w:ascii="Cambria Math" w:hAnsi="Cambria Math"/>
            <w:sz w:val="24"/>
            <w:lang w:val="hy-AM"/>
          </w:rPr>
          <m:t xml:space="preserve"> </m:t>
        </m:r>
      </m:oMath>
      <w:r w:rsidR="00201FB5" w:rsidRPr="00660EFA">
        <w:rPr>
          <w:rFonts w:ascii="GHEA Grapalat" w:hAnsi="GHEA Grapalat"/>
          <w:sz w:val="24"/>
          <w:lang w:val="hy-AM"/>
        </w:rPr>
        <w:t xml:space="preserve"> </w:t>
      </w:r>
      <m:oMath>
        <m:sSubSup>
          <m:sSubSupPr>
            <m:ctrlPr>
              <w:rPr>
                <w:rFonts w:ascii="Cambria Math" w:hAnsi="Cambria Math"/>
                <w:sz w:val="24"/>
                <w:lang w:val="hy-AM"/>
              </w:rPr>
            </m:ctrlPr>
          </m:sSubSupPr>
          <m:e>
            <m:r>
              <w:rPr>
                <w:rFonts w:ascii="Cambria Math" w:hAnsi="Cambria Math"/>
                <w:sz w:val="24"/>
                <w:lang w:val="hy-AM"/>
              </w:rPr>
              <m:t>L</m:t>
            </m:r>
          </m:e>
          <m:sub>
            <m:r>
              <w:rPr>
                <w:rFonts w:ascii="Cambria Math" w:hAnsi="Cambria Math"/>
                <w:sz w:val="24"/>
                <w:lang w:val="hy-AM"/>
              </w:rPr>
              <m:t>y</m:t>
            </m:r>
          </m:sub>
          <m:sup>
            <m:r>
              <m:rPr>
                <m:sty m:val="p"/>
              </m:rPr>
              <w:rPr>
                <w:rFonts w:ascii="Cambria Math" w:hAnsi="Cambria Math"/>
                <w:sz w:val="24"/>
                <w:lang w:val="hy-AM"/>
              </w:rPr>
              <m:t>ե,անկ</m:t>
            </m:r>
          </m:sup>
        </m:sSubSup>
        <m:r>
          <m:rPr>
            <m:sty m:val="p"/>
          </m:rPr>
          <w:rPr>
            <w:rFonts w:ascii="Cambria Math" w:hAnsi="Cambria Math"/>
            <w:sz w:val="24"/>
            <w:lang w:val="hy-AM"/>
          </w:rPr>
          <m:t xml:space="preserve"> ≤2</m:t>
        </m:r>
        <m:r>
          <w:rPr>
            <w:rFonts w:ascii="Cambria Math" w:hAnsi="Cambria Math"/>
            <w:sz w:val="24"/>
            <w:lang w:val="hy-AM"/>
          </w:rPr>
          <m:t>B</m:t>
        </m:r>
      </m:oMath>
      <w:r w:rsidR="00220B85" w:rsidRPr="00660EFA">
        <w:rPr>
          <w:rFonts w:ascii="GHEA Grapalat" w:hAnsi="GHEA Grapalat"/>
          <w:sz w:val="24"/>
          <w:lang w:val="hy-AM"/>
        </w:rPr>
        <w:t>,</w:t>
      </w:r>
    </w:p>
    <w:p w14:paraId="03CED894" w14:textId="45F27B94" w:rsidR="009C5B13" w:rsidRPr="00660EFA" w:rsidRDefault="00000000" w:rsidP="001141CE">
      <w:pPr>
        <w:pStyle w:val="Title"/>
        <w:spacing w:line="360" w:lineRule="auto"/>
        <w:ind w:left="90" w:firstLine="540"/>
        <w:jc w:val="both"/>
        <w:rPr>
          <w:rFonts w:ascii="GHEA Grapalat" w:hAnsi="GHEA Grapalat"/>
          <w:sz w:val="24"/>
          <w:lang w:val="hy-AM"/>
        </w:rPr>
      </w:pPr>
      <m:oMath>
        <m:sSubSup>
          <m:sSubSupPr>
            <m:ctrlPr>
              <w:rPr>
                <w:rFonts w:ascii="Cambria Math" w:hAnsi="Cambria Math"/>
                <w:sz w:val="24"/>
                <w:lang w:val="hy-AM"/>
              </w:rPr>
            </m:ctrlPr>
          </m:sSubSupPr>
          <m:e>
            <m:r>
              <w:rPr>
                <w:rFonts w:ascii="Cambria Math" w:hAnsi="Cambria Math"/>
                <w:sz w:val="24"/>
                <w:lang w:val="hy-AM"/>
              </w:rPr>
              <m:t>l</m:t>
            </m:r>
          </m:e>
          <m:sub>
            <m:r>
              <w:rPr>
                <w:rFonts w:ascii="Cambria Math" w:hAnsi="Cambria Math"/>
                <w:sz w:val="24"/>
                <w:lang w:val="hy-AM"/>
              </w:rPr>
              <m:t>y</m:t>
            </m:r>
          </m:sub>
          <m:sup>
            <m:r>
              <w:rPr>
                <w:rFonts w:ascii="Cambria Math" w:hAnsi="Cambria Math"/>
                <w:sz w:val="24"/>
                <w:lang w:val="hy-AM"/>
              </w:rPr>
              <m:t>x</m:t>
            </m:r>
          </m:sup>
        </m:sSubSup>
        <m:r>
          <m:rPr>
            <m:sty m:val="p"/>
          </m:rPr>
          <w:rPr>
            <w:rFonts w:ascii="Cambria Math" w:hAnsi="Cambria Math"/>
            <w:sz w:val="24"/>
            <w:lang w:val="hy-AM"/>
          </w:rPr>
          <m:t xml:space="preserve"> </m:t>
        </m:r>
      </m:oMath>
      <w:r w:rsidR="00220B85" w:rsidRPr="00AF558F">
        <w:rPr>
          <w:rFonts w:ascii="GHEA Grapalat" w:hAnsi="GHEA Grapalat"/>
          <w:sz w:val="24"/>
          <w:lang w:val="hy-AM"/>
        </w:rPr>
        <w:t xml:space="preserve">և </w:t>
      </w:r>
      <m:oMath>
        <m:sSubSup>
          <m:sSubSupPr>
            <m:ctrlPr>
              <w:rPr>
                <w:rFonts w:ascii="Cambria Math" w:hAnsi="Cambria Math"/>
                <w:sz w:val="24"/>
                <w:lang w:val="hy-AM"/>
              </w:rPr>
            </m:ctrlPr>
          </m:sSubSupPr>
          <m:e>
            <m:r>
              <w:rPr>
                <w:rFonts w:ascii="Cambria Math" w:hAnsi="Cambria Math"/>
                <w:sz w:val="24"/>
                <w:lang w:val="hy-AM"/>
              </w:rPr>
              <m:t>l</m:t>
            </m:r>
          </m:e>
          <m:sub>
            <m:r>
              <w:rPr>
                <w:rFonts w:ascii="Cambria Math" w:hAnsi="Cambria Math"/>
                <w:sz w:val="24"/>
                <w:lang w:val="hy-AM"/>
              </w:rPr>
              <m:t xml:space="preserve">y </m:t>
            </m:r>
          </m:sub>
          <m:sup>
            <m:r>
              <w:rPr>
                <w:rFonts w:ascii="Cambria Math" w:hAnsi="Cambria Math"/>
                <w:sz w:val="24"/>
                <w:lang w:val="hy-AM"/>
              </w:rPr>
              <m:t>y</m:t>
            </m:r>
          </m:sup>
        </m:sSubSup>
      </m:oMath>
      <w:r w:rsidR="00220B85" w:rsidRPr="00AF558F">
        <w:rPr>
          <w:rFonts w:ascii="GHEA Grapalat" w:hAnsi="GHEA Grapalat"/>
          <w:sz w:val="24"/>
          <w:lang w:val="hy-AM"/>
        </w:rPr>
        <w:t>–</w:t>
      </w:r>
      <w:r w:rsidR="00E178C4">
        <w:rPr>
          <w:rFonts w:ascii="GHEA Grapalat" w:hAnsi="GHEA Grapalat"/>
          <w:sz w:val="24"/>
          <w:lang w:val="hy-AM"/>
        </w:rPr>
        <w:t xml:space="preserve"> </w:t>
      </w:r>
      <w:r w:rsidR="009C5B13" w:rsidRPr="00AF558F">
        <w:rPr>
          <w:rFonts w:ascii="GHEA Grapalat" w:hAnsi="GHEA Grapalat"/>
          <w:sz w:val="24"/>
          <w:lang w:val="hy-AM"/>
        </w:rPr>
        <w:t xml:space="preserve">փոխուղղահայաց ուղղություններով սալի առաձգական բնութագրերն են, որոնք պետք է որոշել </w:t>
      </w:r>
      <w:r w:rsidR="00E178C4" w:rsidRPr="008F60E2">
        <w:rPr>
          <w:rFonts w:ascii="GHEA Grapalat" w:hAnsi="GHEA Grapalat"/>
          <w:sz w:val="24"/>
          <w:lang w:val="hy-AM"/>
        </w:rPr>
        <w:t xml:space="preserve">սույն </w:t>
      </w:r>
      <w:r w:rsidR="009C5B13" w:rsidRPr="008F60E2">
        <w:rPr>
          <w:rFonts w:ascii="GHEA Grapalat" w:hAnsi="GHEA Grapalat"/>
          <w:sz w:val="24"/>
          <w:lang w:val="hy-AM"/>
        </w:rPr>
        <w:t>կանոնների հավաքածուի 12</w:t>
      </w:r>
      <w:r w:rsidR="005550DA" w:rsidRPr="008F60E2">
        <w:rPr>
          <w:rFonts w:ascii="GHEA Grapalat" w:hAnsi="GHEA Grapalat"/>
          <w:sz w:val="24"/>
          <w:lang w:val="hy-AM"/>
        </w:rPr>
        <w:t>–րդ</w:t>
      </w:r>
      <w:r w:rsidR="009C5B13" w:rsidRPr="008F60E2">
        <w:rPr>
          <w:rFonts w:ascii="GHEA Grapalat" w:hAnsi="GHEA Grapalat"/>
          <w:sz w:val="24"/>
          <w:lang w:val="hy-AM"/>
        </w:rPr>
        <w:t xml:space="preserve"> բանաձևով՝</w:t>
      </w:r>
      <w:r w:rsidR="009C5B13" w:rsidRPr="00660EFA">
        <w:rPr>
          <w:rFonts w:ascii="GHEA Grapalat" w:hAnsi="GHEA Grapalat"/>
          <w:sz w:val="24"/>
          <w:lang w:val="hy-AM"/>
        </w:rPr>
        <w:t xml:space="preserve"> որպես հիմնատակի համարժեք</w:t>
      </w:r>
      <m:oMath>
        <m:r>
          <m:rPr>
            <m:sty m:val="p"/>
          </m:rPr>
          <w:rPr>
            <w:rFonts w:ascii="Cambria Math" w:hAnsi="Cambria Math"/>
            <w:sz w:val="24"/>
            <w:lang w:val="hy-AM"/>
          </w:rPr>
          <m:t xml:space="preserve"> </m:t>
        </m:r>
      </m:oMath>
      <w:r w:rsidR="009C5B13" w:rsidRPr="00660EFA">
        <w:rPr>
          <w:rFonts w:ascii="GHEA Grapalat" w:hAnsi="GHEA Grapalat"/>
          <w:sz w:val="24"/>
          <w:lang w:val="hy-AM"/>
        </w:rPr>
        <w:t xml:space="preserve">մոդուլ  </w:t>
      </w:r>
      <m:oMath>
        <m:sSubSup>
          <m:sSubSupPr>
            <m:ctrlPr>
              <w:rPr>
                <w:rFonts w:ascii="Cambria Math" w:hAnsi="Cambria Math"/>
                <w:sz w:val="24"/>
                <w:lang w:val="hy-AM"/>
              </w:rPr>
            </m:ctrlPr>
          </m:sSubSupPr>
          <m:e>
            <m:r>
              <w:rPr>
                <w:rFonts w:ascii="Cambria Math" w:hAnsi="Cambria Math"/>
                <w:sz w:val="24"/>
                <w:lang w:val="hy-AM"/>
              </w:rPr>
              <m:t>l</m:t>
            </m:r>
          </m:e>
          <m:sub>
            <m:r>
              <w:rPr>
                <w:rFonts w:ascii="Cambria Math" w:hAnsi="Cambria Math"/>
                <w:sz w:val="24"/>
                <w:lang w:val="hy-AM"/>
              </w:rPr>
              <m:t>y</m:t>
            </m:r>
          </m:sub>
          <m:sup>
            <m:r>
              <w:rPr>
                <w:rFonts w:ascii="Cambria Math" w:hAnsi="Cambria Math"/>
                <w:sz w:val="24"/>
                <w:lang w:val="hy-AM"/>
              </w:rPr>
              <m:t>x</m:t>
            </m:r>
          </m:sup>
        </m:sSubSup>
      </m:oMath>
      <w:r w:rsidR="00660EFA">
        <w:rPr>
          <w:rFonts w:ascii="GHEA Grapalat" w:hAnsi="GHEA Grapalat"/>
          <w:sz w:val="24"/>
          <w:lang w:val="hy-AM"/>
        </w:rPr>
        <w:t>-</w:t>
      </w:r>
      <w:r w:rsidR="009C5B13" w:rsidRPr="00AF558F">
        <w:rPr>
          <w:rFonts w:ascii="GHEA Grapalat" w:hAnsi="GHEA Grapalat"/>
          <w:sz w:val="24"/>
          <w:lang w:val="hy-AM"/>
        </w:rPr>
        <w:t xml:space="preserve">ի համար </w:t>
      </w:r>
      <w:r w:rsidR="009C5B13" w:rsidRPr="00660EFA">
        <w:rPr>
          <w:rFonts w:ascii="GHEA Grapalat" w:hAnsi="GHEA Grapalat"/>
          <w:sz w:val="24"/>
          <w:lang w:val="hy-AM"/>
        </w:rPr>
        <w:t xml:space="preserve">ընդունելով  </w:t>
      </w:r>
      <m:oMath>
        <m:r>
          <m:rPr>
            <m:sty m:val="p"/>
          </m:rPr>
          <w:rPr>
            <w:rFonts w:ascii="Cambria Math" w:hAnsi="Cambria Math"/>
            <w:sz w:val="24"/>
            <w:lang w:val="hy-AM"/>
          </w:rPr>
          <m:t xml:space="preserve"> </m:t>
        </m:r>
        <m:sSubSup>
          <m:sSubSupPr>
            <m:ctrlPr>
              <w:rPr>
                <w:rFonts w:ascii="Cambria Math" w:hAnsi="Cambria Math"/>
                <w:sz w:val="24"/>
                <w:lang w:val="hy-AM"/>
              </w:rPr>
            </m:ctrlPr>
          </m:sSubSupPr>
          <m:e>
            <m:r>
              <w:rPr>
                <w:rFonts w:ascii="Cambria Math" w:hAnsi="Cambria Math"/>
                <w:sz w:val="24"/>
                <w:lang w:val="hy-AM"/>
              </w:rPr>
              <m:t>E</m:t>
            </m:r>
          </m:e>
          <m:sub>
            <m:r>
              <m:rPr>
                <m:sty m:val="p"/>
              </m:rPr>
              <w:rPr>
                <w:rFonts w:ascii="Cambria Math" w:hAnsi="Cambria Math"/>
                <w:sz w:val="24"/>
                <w:lang w:val="hy-AM"/>
              </w:rPr>
              <m:t>հ</m:t>
            </m:r>
          </m:sub>
          <m:sup>
            <m:r>
              <m:rPr>
                <m:sty m:val="p"/>
              </m:rPr>
              <w:rPr>
                <w:rFonts w:ascii="Cambria Math" w:hAnsi="Cambria Math"/>
                <w:sz w:val="24"/>
                <w:lang w:val="hy-AM"/>
              </w:rPr>
              <m:t>հ</m:t>
            </m:r>
          </m:sup>
        </m:sSubSup>
        <m:r>
          <m:rPr>
            <m:sty m:val="p"/>
          </m:rPr>
          <w:rPr>
            <w:rFonts w:ascii="Cambria Math" w:hAnsi="Cambria Math"/>
            <w:sz w:val="24"/>
            <w:lang w:val="hy-AM"/>
          </w:rPr>
          <m:t xml:space="preserve"> </m:t>
        </m:r>
      </m:oMath>
      <w:r w:rsidR="009C5B13" w:rsidRPr="00660EFA">
        <w:rPr>
          <w:rFonts w:ascii="GHEA Grapalat" w:hAnsi="GHEA Grapalat"/>
          <w:sz w:val="24"/>
          <w:lang w:val="hy-AM"/>
        </w:rPr>
        <w:t xml:space="preserve">–ի արժեքը երկայնական, իսկ </w:t>
      </w:r>
      <m:oMath>
        <m:sSubSup>
          <m:sSubSupPr>
            <m:ctrlPr>
              <w:rPr>
                <w:rFonts w:ascii="Cambria Math" w:hAnsi="Cambria Math"/>
                <w:sz w:val="24"/>
                <w:lang w:val="hy-AM"/>
              </w:rPr>
            </m:ctrlPr>
          </m:sSubSupPr>
          <m:e>
            <m:r>
              <w:rPr>
                <w:rFonts w:ascii="Cambria Math" w:hAnsi="Cambria Math"/>
                <w:sz w:val="24"/>
                <w:lang w:val="hy-AM"/>
              </w:rPr>
              <m:t>l</m:t>
            </m:r>
          </m:e>
          <m:sub>
            <m:r>
              <w:rPr>
                <w:rFonts w:ascii="Cambria Math" w:hAnsi="Cambria Math"/>
                <w:sz w:val="24"/>
                <w:lang w:val="hy-AM"/>
              </w:rPr>
              <m:t>y</m:t>
            </m:r>
          </m:sub>
          <m:sup>
            <m:r>
              <w:rPr>
                <w:rFonts w:ascii="Cambria Math" w:hAnsi="Cambria Math"/>
                <w:sz w:val="24"/>
                <w:lang w:val="hy-AM"/>
              </w:rPr>
              <m:t>y</m:t>
            </m:r>
          </m:sup>
        </m:sSubSup>
      </m:oMath>
      <w:r w:rsidR="009C5B13" w:rsidRPr="00AF558F">
        <w:rPr>
          <w:rFonts w:ascii="GHEA Grapalat" w:hAnsi="GHEA Grapalat"/>
          <w:sz w:val="24"/>
          <w:lang w:val="hy-AM"/>
        </w:rPr>
        <w:t>– ի</w:t>
      </w:r>
      <w:r w:rsidR="009C5B13" w:rsidRPr="00660EFA">
        <w:rPr>
          <w:rFonts w:ascii="GHEA Grapalat" w:hAnsi="GHEA Grapalat"/>
          <w:sz w:val="24"/>
          <w:lang w:val="hy-AM"/>
        </w:rPr>
        <w:t xml:space="preserve"> </w:t>
      </w:r>
      <w:r w:rsidR="009C5B13" w:rsidRPr="00AF558F">
        <w:rPr>
          <w:rFonts w:ascii="GHEA Grapalat" w:hAnsi="GHEA Grapalat"/>
          <w:sz w:val="24"/>
          <w:lang w:val="hy-AM"/>
        </w:rPr>
        <w:t>համար՝ լայնական ուղղությամբ։</w:t>
      </w:r>
      <w:r w:rsidR="009C5B13" w:rsidRPr="00660EFA">
        <w:rPr>
          <w:rFonts w:ascii="GHEA Grapalat" w:hAnsi="GHEA Grapalat"/>
          <w:sz w:val="24"/>
          <w:lang w:val="hy-AM"/>
        </w:rPr>
        <w:t xml:space="preserve"> </w:t>
      </w:r>
      <m:oMath>
        <m:r>
          <m:rPr>
            <m:sty m:val="p"/>
          </m:rPr>
          <w:rPr>
            <w:rFonts w:ascii="Cambria Math" w:hAnsi="Cambria Math"/>
            <w:sz w:val="24"/>
            <w:lang w:val="hy-AM"/>
          </w:rPr>
          <m:t xml:space="preserve"> </m:t>
        </m:r>
        <m:sSubSup>
          <m:sSubSupPr>
            <m:ctrlPr>
              <w:rPr>
                <w:rFonts w:ascii="Cambria Math" w:hAnsi="Cambria Math"/>
                <w:sz w:val="24"/>
                <w:lang w:val="hy-AM"/>
              </w:rPr>
            </m:ctrlPr>
          </m:sSubSupPr>
          <m:e>
            <m:r>
              <w:rPr>
                <w:rFonts w:ascii="Cambria Math" w:hAnsi="Cambria Math"/>
                <w:sz w:val="24"/>
                <w:lang w:val="hy-AM"/>
              </w:rPr>
              <m:t>E</m:t>
            </m:r>
          </m:e>
          <m:sub>
            <m:r>
              <m:rPr>
                <m:sty m:val="p"/>
              </m:rPr>
              <w:rPr>
                <w:rFonts w:ascii="Cambria Math" w:hAnsi="Cambria Math"/>
                <w:sz w:val="24"/>
                <w:lang w:val="hy-AM"/>
              </w:rPr>
              <m:t>հ</m:t>
            </m:r>
          </m:sub>
          <m:sup>
            <m:r>
              <m:rPr>
                <m:sty m:val="p"/>
              </m:rPr>
              <w:rPr>
                <w:rFonts w:ascii="Cambria Math" w:hAnsi="Cambria Math"/>
                <w:sz w:val="24"/>
                <w:lang w:val="hy-AM"/>
              </w:rPr>
              <m:t>հ</m:t>
            </m:r>
          </m:sup>
        </m:sSubSup>
        <m:r>
          <m:rPr>
            <m:sty m:val="p"/>
          </m:rPr>
          <w:rPr>
            <w:rFonts w:ascii="Cambria Math" w:hAnsi="Cambria Math"/>
            <w:sz w:val="24"/>
            <w:lang w:val="hy-AM"/>
          </w:rPr>
          <m:t xml:space="preserve"> </m:t>
        </m:r>
      </m:oMath>
      <w:r w:rsidR="009C5B13" w:rsidRPr="00660EFA">
        <w:rPr>
          <w:rFonts w:ascii="GHEA Grapalat" w:hAnsi="GHEA Grapalat"/>
          <w:sz w:val="24"/>
          <w:lang w:val="hy-AM"/>
        </w:rPr>
        <w:t xml:space="preserve">–ի արժեքները պետք է որոշել </w:t>
      </w:r>
      <m:oMath>
        <m:r>
          <w:rPr>
            <w:rFonts w:ascii="Cambria Math" w:hAnsi="Cambria Math"/>
            <w:sz w:val="24"/>
            <w:lang w:val="hy-AM"/>
          </w:rPr>
          <m:t>D</m:t>
        </m:r>
      </m:oMath>
      <w:r w:rsidR="00660EFA" w:rsidRPr="00E178C4">
        <w:rPr>
          <w:rFonts w:ascii="GHEA Grapalat" w:hAnsi="GHEA Grapalat"/>
          <w:iCs/>
          <w:sz w:val="24"/>
          <w:lang w:val="hy-AM"/>
        </w:rPr>
        <w:t>=50</w:t>
      </w:r>
      <w:r w:rsidR="009C5B13" w:rsidRPr="00660EFA">
        <w:rPr>
          <w:rFonts w:ascii="GHEA Grapalat" w:hAnsi="GHEA Grapalat"/>
          <w:sz w:val="24"/>
          <w:lang w:val="hy-AM"/>
        </w:rPr>
        <w:t xml:space="preserve"> սմ արժեքի համար։</w:t>
      </w:r>
    </w:p>
    <w:p w14:paraId="31574BFB" w14:textId="77777777" w:rsidR="002A2FDC" w:rsidRPr="00AF558F" w:rsidRDefault="002A2FDC">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AF558F">
        <w:rPr>
          <w:rFonts w:ascii="GHEA Grapalat" w:hAnsi="GHEA Grapalat"/>
          <w:color w:val="auto"/>
          <w:sz w:val="24"/>
          <w:lang w:val="hy-AM"/>
        </w:rPr>
        <w:t>Ծռող մոմենտները որոշվում են հետևյալ բանաձևերով՝</w:t>
      </w:r>
    </w:p>
    <w:p w14:paraId="7D0AA815" w14:textId="6DBFB424" w:rsidR="002A2FDC" w:rsidRPr="00AF558F" w:rsidRDefault="00940792">
      <w:pPr>
        <w:pStyle w:val="ListParagraph"/>
        <w:numPr>
          <w:ilvl w:val="2"/>
          <w:numId w:val="10"/>
        </w:numPr>
        <w:tabs>
          <w:tab w:val="left" w:pos="900"/>
          <w:tab w:val="left" w:pos="1080"/>
          <w:tab w:val="left" w:pos="1260"/>
          <w:tab w:val="left" w:pos="1620"/>
          <w:tab w:val="left" w:pos="2610"/>
        </w:tabs>
        <w:autoSpaceDE w:val="0"/>
        <w:autoSpaceDN w:val="0"/>
        <w:adjustRightInd w:val="0"/>
        <w:spacing w:after="0" w:line="360" w:lineRule="auto"/>
        <w:ind w:left="1701" w:right="0" w:hanging="891"/>
        <w:rPr>
          <w:rFonts w:ascii="GHEA Grapalat" w:hAnsi="GHEA Grapalat"/>
          <w:sz w:val="24"/>
          <w:lang w:val="hy-AM"/>
        </w:rPr>
      </w:pPr>
      <w:r w:rsidRPr="00AF558F">
        <w:rPr>
          <w:rFonts w:ascii="GHEA Grapalat" w:hAnsi="GHEA Grapalat"/>
          <w:sz w:val="24"/>
          <w:lang w:val="hy-AM"/>
        </w:rPr>
        <w:t>ս</w:t>
      </w:r>
      <w:r w:rsidR="002A2FDC" w:rsidRPr="00AF558F">
        <w:rPr>
          <w:rFonts w:ascii="GHEA Grapalat" w:hAnsi="GHEA Grapalat"/>
          <w:sz w:val="24"/>
          <w:lang w:val="hy-AM"/>
        </w:rPr>
        <w:t>ալի կենտրոնում</w:t>
      </w:r>
      <w:r w:rsidR="00E178C4">
        <w:rPr>
          <w:rFonts w:ascii="GHEA Grapalat" w:hAnsi="GHEA Grapalat"/>
          <w:sz w:val="24"/>
          <w:lang w:val="hy-AM"/>
        </w:rPr>
        <w:t>.</w:t>
      </w:r>
    </w:p>
    <w:p w14:paraId="1CDF2DE9" w14:textId="77777777" w:rsidR="002A2FDC" w:rsidRDefault="00940792" w:rsidP="00E178C4">
      <w:pPr>
        <w:pStyle w:val="a0"/>
        <w:spacing w:line="360" w:lineRule="auto"/>
        <w:ind w:left="1701" w:hanging="1071"/>
        <w:rPr>
          <w:rFonts w:eastAsia="Times New Roman"/>
          <w:b w:val="0"/>
          <w:bCs w:val="0"/>
          <w:color w:val="000000"/>
          <w:sz w:val="24"/>
          <w:szCs w:val="22"/>
          <w:lang w:eastAsia="ru-RU"/>
        </w:rPr>
      </w:pPr>
      <w:r>
        <w:rPr>
          <w:rFonts w:eastAsia="Times New Roman"/>
          <w:b w:val="0"/>
          <w:bCs w:val="0"/>
          <w:color w:val="000000"/>
          <w:sz w:val="24"/>
          <w:szCs w:val="22"/>
          <w:lang w:eastAsia="ru-RU"/>
        </w:rPr>
        <w:t>ա</w:t>
      </w:r>
      <w:r>
        <w:rPr>
          <w:rFonts w:ascii="MS Mincho" w:eastAsia="MS Mincho" w:hAnsi="MS Mincho" w:cs="MS Mincho"/>
          <w:b w:val="0"/>
          <w:bCs w:val="0"/>
          <w:color w:val="000000"/>
          <w:sz w:val="24"/>
          <w:szCs w:val="22"/>
          <w:lang w:eastAsia="ru-RU"/>
        </w:rPr>
        <w:t>․</w:t>
      </w:r>
      <w:r w:rsidRPr="00AF558F">
        <w:rPr>
          <w:rFonts w:eastAsia="Times New Roman"/>
          <w:b w:val="0"/>
          <w:bCs w:val="0"/>
          <w:color w:val="000000"/>
          <w:sz w:val="24"/>
          <w:szCs w:val="22"/>
          <w:lang w:eastAsia="ru-RU"/>
        </w:rPr>
        <w:t>ե</w:t>
      </w:r>
      <w:r w:rsidR="002A2FDC" w:rsidRPr="00AF558F">
        <w:rPr>
          <w:rFonts w:eastAsia="Times New Roman"/>
          <w:b w:val="0"/>
          <w:bCs w:val="0"/>
          <w:color w:val="000000"/>
          <w:sz w:val="24"/>
          <w:szCs w:val="22"/>
          <w:lang w:eastAsia="ru-RU"/>
        </w:rPr>
        <w:t xml:space="preserve">րկայնական ուղղությամբ՝ </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940792" w:rsidRPr="00400AC2" w14:paraId="0832D8F7" w14:textId="77777777" w:rsidTr="000D5182">
        <w:tc>
          <w:tcPr>
            <w:tcW w:w="7791" w:type="dxa"/>
          </w:tcPr>
          <w:p w14:paraId="38F0F5EC" w14:textId="31BF028C" w:rsidR="00940792" w:rsidRPr="00940792" w:rsidRDefault="00940792" w:rsidP="005C46AE">
            <w:pPr>
              <w:pStyle w:val="Title"/>
              <w:spacing w:line="360" w:lineRule="auto"/>
              <w:ind w:left="915" w:hanging="207"/>
              <w:rPr>
                <w:rFonts w:ascii="Cambria Math" w:hAnsi="GHEA Grapalat"/>
                <w:i/>
                <w:sz w:val="26"/>
                <w:szCs w:val="26"/>
                <w:lang w:val="hy-AM" w:eastAsia="ru-RU"/>
              </w:rPr>
            </w:pPr>
            <w:r w:rsidRPr="00940792">
              <w:rPr>
                <w:color w:val="000000"/>
                <w:sz w:val="24"/>
                <w:szCs w:val="22"/>
                <w:lang w:val="hy-AM" w:eastAsia="ru-RU"/>
              </w:rPr>
              <w:t xml:space="preserve"> </w:t>
            </w:r>
            <m:oMath>
              <m:sSubSup>
                <m:sSubSupPr>
                  <m:ctrlPr>
                    <w:rPr>
                      <w:rFonts w:ascii="Cambria Math" w:hAnsi="Cambria Math"/>
                      <w:i/>
                      <w:sz w:val="26"/>
                      <w:szCs w:val="26"/>
                      <w:lang w:eastAsia="ru-RU"/>
                    </w:rPr>
                  </m:ctrlPr>
                </m:sSubSupPr>
                <m:e>
                  <m:r>
                    <w:rPr>
                      <w:rFonts w:ascii="Cambria Math" w:hAnsi="Cambria Math"/>
                      <w:sz w:val="26"/>
                      <w:szCs w:val="26"/>
                      <w:lang w:val="hy-AM" w:eastAsia="ru-RU"/>
                    </w:rPr>
                    <m:t>M</m:t>
                  </m:r>
                </m:e>
                <m:sub>
                  <m:r>
                    <w:rPr>
                      <w:rFonts w:ascii="Cambria Math" w:hAnsi="Cambria Math"/>
                      <w:sz w:val="26"/>
                      <w:szCs w:val="26"/>
                      <w:lang w:val="hy-AM" w:eastAsia="ru-RU"/>
                    </w:rPr>
                    <m:t>x</m:t>
                  </m:r>
                </m:sub>
                <m:sup>
                  <m:r>
                    <w:rPr>
                      <w:rFonts w:ascii="Cambria Math" w:hAnsi="Cambria Math"/>
                      <w:sz w:val="26"/>
                      <w:szCs w:val="26"/>
                      <w:lang w:val="hy-AM" w:eastAsia="ru-RU"/>
                    </w:rPr>
                    <m:t>կ</m:t>
                  </m:r>
                </m:sup>
              </m:sSubSup>
              <m:r>
                <w:rPr>
                  <w:rFonts w:ascii="Cambria Math" w:hAnsi="Cambria Math"/>
                  <w:sz w:val="26"/>
                  <w:szCs w:val="26"/>
                  <w:lang w:val="hy-AM" w:eastAsia="ru-RU"/>
                </w:rPr>
                <m:t>=0,159Q</m:t>
              </m:r>
              <m:d>
                <m:dPr>
                  <m:ctrlPr>
                    <w:rPr>
                      <w:rFonts w:ascii="Cambria Math" w:hAnsi="Cambria Math"/>
                      <w:i/>
                      <w:sz w:val="26"/>
                      <w:szCs w:val="26"/>
                      <w:lang w:val="hy-AM" w:eastAsia="ru-RU"/>
                    </w:rPr>
                  </m:ctrlPr>
                </m:dPr>
                <m:e>
                  <m:f>
                    <m:fPr>
                      <m:ctrlPr>
                        <w:rPr>
                          <w:rFonts w:ascii="Cambria Math" w:hAnsi="Cambria Math"/>
                          <w:i/>
                          <w:sz w:val="26"/>
                          <w:szCs w:val="26"/>
                          <w:lang w:eastAsia="ru-RU"/>
                        </w:rPr>
                      </m:ctrlPr>
                    </m:fPr>
                    <m:num>
                      <m:sSubSup>
                        <m:sSubSupPr>
                          <m:ctrlPr>
                            <w:rPr>
                              <w:rFonts w:ascii="Cambria Math" w:hAnsi="Cambria Math"/>
                              <w:i/>
                              <w:sz w:val="26"/>
                              <w:szCs w:val="26"/>
                              <w:lang w:eastAsia="ru-RU"/>
                            </w:rPr>
                          </m:ctrlPr>
                        </m:sSubSupPr>
                        <m:e>
                          <m:r>
                            <w:rPr>
                              <w:rFonts w:ascii="Cambria Math" w:hAnsi="Cambria Math"/>
                              <w:sz w:val="26"/>
                              <w:szCs w:val="26"/>
                              <w:lang w:val="hy-AM" w:eastAsia="ru-RU"/>
                            </w:rPr>
                            <m:t>L</m:t>
                          </m:r>
                        </m:e>
                        <m:sub>
                          <m:r>
                            <w:rPr>
                              <w:rFonts w:ascii="Cambria Math" w:hAnsi="Cambria Math"/>
                              <w:sz w:val="26"/>
                              <w:szCs w:val="26"/>
                              <w:lang w:val="hy-AM" w:eastAsia="ru-RU"/>
                            </w:rPr>
                            <m:t>x</m:t>
                          </m:r>
                        </m:sub>
                        <m:sup>
                          <m:r>
                            <w:rPr>
                              <w:rFonts w:ascii="Cambria Math" w:hAnsi="Cambria Math"/>
                              <w:sz w:val="26"/>
                              <w:szCs w:val="26"/>
                              <w:lang w:val="hy-AM" w:eastAsia="ru-RU"/>
                            </w:rPr>
                            <m:t>կ</m:t>
                          </m:r>
                        </m:sup>
                      </m:sSubSup>
                      <m:sSub>
                        <m:sSubPr>
                          <m:ctrlPr>
                            <w:rPr>
                              <w:rFonts w:ascii="Cambria Math" w:hAnsi="Cambria Math"/>
                              <w:i/>
                              <w:sz w:val="26"/>
                              <w:szCs w:val="26"/>
                              <w:lang w:eastAsia="ru-RU"/>
                            </w:rPr>
                          </m:ctrlPr>
                        </m:sSubPr>
                        <m:e>
                          <m:r>
                            <w:rPr>
                              <w:rFonts w:ascii="Cambria Math" w:hAnsi="Cambria Math"/>
                              <w:sz w:val="26"/>
                              <w:szCs w:val="26"/>
                              <w:lang w:val="hy-AM" w:eastAsia="ru-RU"/>
                            </w:rPr>
                            <m:t>G</m:t>
                          </m:r>
                        </m:e>
                        <m:sub>
                          <m:r>
                            <w:rPr>
                              <w:rFonts w:ascii="Cambria Math" w:hAnsi="Cambria Math"/>
                              <w:sz w:val="26"/>
                              <w:szCs w:val="26"/>
                              <w:lang w:val="hy-AM" w:eastAsia="ru-RU"/>
                            </w:rPr>
                            <m:t>a</m:t>
                          </m:r>
                        </m:sub>
                      </m:sSub>
                    </m:num>
                    <m:den>
                      <m:sSubSup>
                        <m:sSubSupPr>
                          <m:ctrlPr>
                            <w:rPr>
                              <w:rFonts w:ascii="Cambria Math" w:hAnsi="Cambria Math"/>
                              <w:i/>
                              <w:sz w:val="26"/>
                              <w:szCs w:val="26"/>
                              <w:lang w:eastAsia="ru-RU"/>
                            </w:rPr>
                          </m:ctrlPr>
                        </m:sSubSupPr>
                        <m:e>
                          <m:r>
                            <w:rPr>
                              <w:rFonts w:ascii="Cambria Math" w:hAnsi="Cambria Math"/>
                              <w:sz w:val="26"/>
                              <w:szCs w:val="26"/>
                              <w:lang w:val="hy-AM" w:eastAsia="ru-RU"/>
                            </w:rPr>
                            <m:t>L</m:t>
                          </m:r>
                        </m:e>
                        <m:sub>
                          <m:r>
                            <w:rPr>
                              <w:rFonts w:ascii="Cambria Math" w:hAnsi="Cambria Math"/>
                              <w:sz w:val="26"/>
                              <w:szCs w:val="26"/>
                              <w:lang w:val="hy-AM" w:eastAsia="ru-RU"/>
                            </w:rPr>
                            <m:t>y</m:t>
                          </m:r>
                        </m:sub>
                        <m:sup>
                          <m:r>
                            <w:rPr>
                              <w:rFonts w:ascii="Cambria Math" w:hAnsi="Cambria Math"/>
                              <w:sz w:val="26"/>
                              <w:szCs w:val="26"/>
                              <w:lang w:val="hy-AM" w:eastAsia="ru-RU"/>
                            </w:rPr>
                            <m:t>կ</m:t>
                          </m:r>
                        </m:sup>
                      </m:sSubSup>
                    </m:den>
                  </m:f>
                  <m:r>
                    <w:rPr>
                      <w:rFonts w:ascii="Cambria Math" w:hAnsi="Cambria Math"/>
                      <w:sz w:val="26"/>
                      <w:szCs w:val="26"/>
                      <w:lang w:val="hy-AM" w:eastAsia="ru-RU"/>
                    </w:rPr>
                    <m:t>+</m:t>
                  </m:r>
                  <m:f>
                    <m:fPr>
                      <m:ctrlPr>
                        <w:rPr>
                          <w:rFonts w:ascii="Cambria Math" w:hAnsi="Cambria Math"/>
                          <w:i/>
                          <w:sz w:val="26"/>
                          <w:szCs w:val="26"/>
                          <w:lang w:eastAsia="ru-RU"/>
                        </w:rPr>
                      </m:ctrlPr>
                    </m:fPr>
                    <m:num>
                      <m:sSubSup>
                        <m:sSubSupPr>
                          <m:ctrlPr>
                            <w:rPr>
                              <w:rFonts w:ascii="Cambria Math" w:hAnsi="Cambria Math"/>
                              <w:i/>
                              <w:sz w:val="26"/>
                              <w:szCs w:val="26"/>
                              <w:lang w:eastAsia="ru-RU"/>
                            </w:rPr>
                          </m:ctrlPr>
                        </m:sSubSupPr>
                        <m:e>
                          <m:r>
                            <w:rPr>
                              <w:rFonts w:ascii="Cambria Math" w:hAnsi="Cambria Math"/>
                              <w:sz w:val="26"/>
                              <w:szCs w:val="26"/>
                              <w:lang w:val="hy-AM" w:eastAsia="ru-RU"/>
                            </w:rPr>
                            <m:t>μL</m:t>
                          </m:r>
                        </m:e>
                        <m:sub>
                          <m:r>
                            <w:rPr>
                              <w:rFonts w:ascii="Cambria Math" w:hAnsi="Cambria Math"/>
                              <w:sz w:val="26"/>
                              <w:szCs w:val="26"/>
                              <w:lang w:val="hy-AM" w:eastAsia="ru-RU"/>
                            </w:rPr>
                            <m:t>y</m:t>
                          </m:r>
                        </m:sub>
                        <m:sup>
                          <m:r>
                            <w:rPr>
                              <w:rFonts w:ascii="Cambria Math" w:hAnsi="Cambria Math"/>
                              <w:sz w:val="26"/>
                              <w:szCs w:val="26"/>
                              <w:lang w:val="hy-AM" w:eastAsia="ru-RU"/>
                            </w:rPr>
                            <m:t>կ</m:t>
                          </m:r>
                        </m:sup>
                      </m:sSubSup>
                      <m:sSub>
                        <m:sSubPr>
                          <m:ctrlPr>
                            <w:rPr>
                              <w:rFonts w:ascii="Cambria Math" w:hAnsi="Cambria Math"/>
                              <w:i/>
                              <w:sz w:val="26"/>
                              <w:szCs w:val="26"/>
                              <w:lang w:eastAsia="ru-RU"/>
                            </w:rPr>
                          </m:ctrlPr>
                        </m:sSubPr>
                        <m:e>
                          <m:r>
                            <w:rPr>
                              <w:rFonts w:ascii="Cambria Math" w:hAnsi="Cambria Math"/>
                              <w:sz w:val="26"/>
                              <w:szCs w:val="26"/>
                              <w:lang w:val="hy-AM" w:eastAsia="ru-RU"/>
                            </w:rPr>
                            <m:t>G</m:t>
                          </m:r>
                        </m:e>
                        <m:sub>
                          <m:r>
                            <w:rPr>
                              <w:rFonts w:ascii="Cambria Math" w:hAnsi="Cambria Math"/>
                              <w:sz w:val="26"/>
                              <w:szCs w:val="26"/>
                              <w:lang w:val="hy-AM" w:eastAsia="ru-RU"/>
                            </w:rPr>
                            <m:t>b</m:t>
                          </m:r>
                        </m:sub>
                      </m:sSub>
                    </m:num>
                    <m:den>
                      <m:sSubSup>
                        <m:sSubSupPr>
                          <m:ctrlPr>
                            <w:rPr>
                              <w:rFonts w:ascii="Cambria Math" w:hAnsi="Cambria Math"/>
                              <w:i/>
                              <w:sz w:val="26"/>
                              <w:szCs w:val="26"/>
                              <w:lang w:eastAsia="ru-RU"/>
                            </w:rPr>
                          </m:ctrlPr>
                        </m:sSubSupPr>
                        <m:e>
                          <m:r>
                            <w:rPr>
                              <w:rFonts w:ascii="Cambria Math" w:hAnsi="Cambria Math"/>
                              <w:sz w:val="26"/>
                              <w:szCs w:val="26"/>
                              <w:lang w:val="hy-AM" w:eastAsia="ru-RU"/>
                            </w:rPr>
                            <m:t>L</m:t>
                          </m:r>
                        </m:e>
                        <m:sub>
                          <m:r>
                            <w:rPr>
                              <w:rFonts w:ascii="Cambria Math" w:hAnsi="Cambria Math"/>
                              <w:sz w:val="26"/>
                              <w:szCs w:val="26"/>
                              <w:lang w:val="hy-AM" w:eastAsia="ru-RU"/>
                            </w:rPr>
                            <m:t>x</m:t>
                          </m:r>
                        </m:sub>
                        <m:sup>
                          <m:r>
                            <w:rPr>
                              <w:rFonts w:ascii="Cambria Math" w:hAnsi="Cambria Math"/>
                              <w:sz w:val="26"/>
                              <w:szCs w:val="26"/>
                              <w:lang w:val="hy-AM" w:eastAsia="ru-RU"/>
                            </w:rPr>
                            <m:t>կ</m:t>
                          </m:r>
                        </m:sup>
                      </m:sSubSup>
                    </m:den>
                  </m:f>
                </m:e>
              </m:d>
            </m:oMath>
            <w:r w:rsidRPr="00940792">
              <w:rPr>
                <w:rFonts w:eastAsiaTheme="minorEastAsia"/>
                <w:i/>
                <w:sz w:val="26"/>
                <w:szCs w:val="26"/>
                <w:lang w:val="hy-AM" w:eastAsia="ru-RU"/>
              </w:rPr>
              <w:t xml:space="preserve"> </w:t>
            </w:r>
          </w:p>
        </w:tc>
        <w:tc>
          <w:tcPr>
            <w:tcW w:w="1838" w:type="dxa"/>
            <w:vAlign w:val="center"/>
          </w:tcPr>
          <w:p w14:paraId="0F173402" w14:textId="77777777" w:rsidR="00940792" w:rsidRPr="00400AC2" w:rsidRDefault="00940792"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lang w:val="en-US"/>
              </w:rPr>
              <w:t>49</w:t>
            </w:r>
            <w:r w:rsidRPr="00400AC2">
              <w:rPr>
                <w:b w:val="0"/>
                <w:bCs w:val="0"/>
                <w:color w:val="auto"/>
                <w:sz w:val="24"/>
              </w:rPr>
              <w:t>)</w:t>
            </w:r>
          </w:p>
        </w:tc>
      </w:tr>
    </w:tbl>
    <w:p w14:paraId="21BA43F7" w14:textId="77777777" w:rsidR="002A2FDC" w:rsidRDefault="00940792" w:rsidP="00E178C4">
      <w:pPr>
        <w:pStyle w:val="a0"/>
        <w:spacing w:line="360" w:lineRule="auto"/>
        <w:ind w:left="1701" w:hanging="1071"/>
        <w:rPr>
          <w:b w:val="0"/>
          <w:bCs w:val="0"/>
          <w:color w:val="auto"/>
          <w:sz w:val="24"/>
        </w:rPr>
      </w:pPr>
      <w:r w:rsidRPr="00940792">
        <w:rPr>
          <w:b w:val="0"/>
          <w:bCs w:val="0"/>
          <w:color w:val="auto"/>
          <w:sz w:val="24"/>
        </w:rPr>
        <w:t>բ</w:t>
      </w:r>
      <w:r w:rsidRPr="00940792">
        <w:rPr>
          <w:rFonts w:ascii="MS Mincho" w:eastAsia="MS Mincho" w:hAnsi="MS Mincho" w:cs="MS Mincho"/>
          <w:b w:val="0"/>
          <w:bCs w:val="0"/>
          <w:color w:val="auto"/>
          <w:sz w:val="24"/>
        </w:rPr>
        <w:t>․</w:t>
      </w:r>
      <w:r w:rsidRPr="00940792">
        <w:rPr>
          <w:rFonts w:eastAsia="Times New Roman"/>
          <w:b w:val="0"/>
          <w:bCs w:val="0"/>
          <w:color w:val="000000"/>
          <w:sz w:val="24"/>
          <w:szCs w:val="22"/>
          <w:lang w:eastAsia="ru-RU"/>
        </w:rPr>
        <w:t>լ</w:t>
      </w:r>
      <w:r w:rsidR="002A2FDC" w:rsidRPr="00940792">
        <w:rPr>
          <w:rFonts w:eastAsia="Times New Roman"/>
          <w:b w:val="0"/>
          <w:bCs w:val="0"/>
          <w:color w:val="000000"/>
          <w:sz w:val="24"/>
          <w:szCs w:val="22"/>
          <w:lang w:eastAsia="ru-RU"/>
        </w:rPr>
        <w:t>այնական</w:t>
      </w:r>
      <w:r w:rsidR="002A2FDC" w:rsidRPr="00940792">
        <w:rPr>
          <w:b w:val="0"/>
          <w:bCs w:val="0"/>
          <w:color w:val="auto"/>
          <w:sz w:val="24"/>
        </w:rPr>
        <w:t xml:space="preserve"> ուղղությամբ (մինչև 2</w:t>
      </w:r>
      <w:r>
        <w:rPr>
          <w:b w:val="0"/>
          <w:bCs w:val="0"/>
          <w:color w:val="auto"/>
          <w:sz w:val="24"/>
        </w:rPr>
        <w:t>,</w:t>
      </w:r>
      <w:r w:rsidR="002A2FDC" w:rsidRPr="00940792">
        <w:rPr>
          <w:b w:val="0"/>
          <w:bCs w:val="0"/>
          <w:color w:val="auto"/>
          <w:sz w:val="24"/>
        </w:rPr>
        <w:t>2 մ լայնությամբ սալերի համար)՝</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940792" w:rsidRPr="00400AC2" w14:paraId="69F357CD" w14:textId="77777777" w:rsidTr="000D5182">
        <w:tc>
          <w:tcPr>
            <w:tcW w:w="7791" w:type="dxa"/>
          </w:tcPr>
          <w:p w14:paraId="01CE121B" w14:textId="77777777" w:rsidR="00940792" w:rsidRPr="00940792" w:rsidRDefault="00000000" w:rsidP="005C46AE">
            <w:pPr>
              <w:pStyle w:val="Title"/>
              <w:spacing w:line="360" w:lineRule="auto"/>
              <w:ind w:left="915" w:hanging="207"/>
              <w:rPr>
                <w:rFonts w:ascii="Cambria Math" w:hAnsi="GHEA Grapalat"/>
                <w:i/>
                <w:sz w:val="26"/>
                <w:szCs w:val="26"/>
                <w:lang w:val="hy-AM" w:eastAsia="ru-RU"/>
              </w:rPr>
            </w:pPr>
            <m:oMath>
              <m:sSubSup>
                <m:sSubSupPr>
                  <m:ctrlPr>
                    <w:rPr>
                      <w:rFonts w:ascii="Cambria Math" w:hAnsi="Cambria Math"/>
                      <w:i/>
                      <w:sz w:val="26"/>
                      <w:szCs w:val="26"/>
                      <w:lang w:eastAsia="ru-RU"/>
                    </w:rPr>
                  </m:ctrlPr>
                </m:sSubSupPr>
                <m:e>
                  <m:r>
                    <w:rPr>
                      <w:rFonts w:ascii="Cambria Math" w:hAnsi="Cambria Math"/>
                      <w:sz w:val="26"/>
                      <w:szCs w:val="26"/>
                      <w:lang w:val="hy-AM" w:eastAsia="ru-RU"/>
                    </w:rPr>
                    <m:t>M</m:t>
                  </m:r>
                </m:e>
                <m:sub>
                  <m:r>
                    <w:rPr>
                      <w:rFonts w:ascii="Cambria Math" w:hAnsi="Cambria Math"/>
                      <w:sz w:val="26"/>
                      <w:szCs w:val="26"/>
                      <w:lang w:val="hy-AM" w:eastAsia="ru-RU"/>
                    </w:rPr>
                    <m:t>y</m:t>
                  </m:r>
                </m:sub>
                <m:sup>
                  <m:r>
                    <w:rPr>
                      <w:rFonts w:ascii="Cambria Math" w:hAnsi="Cambria Math"/>
                      <w:sz w:val="26"/>
                      <w:szCs w:val="26"/>
                      <w:lang w:val="hy-AM" w:eastAsia="ru-RU"/>
                    </w:rPr>
                    <m:t>կ</m:t>
                  </m:r>
                </m:sup>
              </m:sSubSup>
              <m:r>
                <w:rPr>
                  <w:rFonts w:ascii="Cambria Math" w:hAnsi="Cambria Math"/>
                  <w:sz w:val="26"/>
                  <w:szCs w:val="26"/>
                  <w:lang w:val="hy-AM" w:eastAsia="ru-RU"/>
                </w:rPr>
                <m:t>=0,159Q</m:t>
              </m:r>
              <m:f>
                <m:fPr>
                  <m:ctrlPr>
                    <w:rPr>
                      <w:rFonts w:ascii="Cambria Math" w:hAnsi="Cambria Math"/>
                      <w:i/>
                      <w:sz w:val="26"/>
                      <w:szCs w:val="26"/>
                      <w:lang w:eastAsia="ru-RU"/>
                    </w:rPr>
                  </m:ctrlPr>
                </m:fPr>
                <m:num>
                  <m:sSubSup>
                    <m:sSubSupPr>
                      <m:ctrlPr>
                        <w:rPr>
                          <w:rFonts w:ascii="Cambria Math" w:hAnsi="Cambria Math"/>
                          <w:i/>
                          <w:sz w:val="26"/>
                          <w:szCs w:val="26"/>
                          <w:lang w:eastAsia="ru-RU"/>
                        </w:rPr>
                      </m:ctrlPr>
                    </m:sSubSupPr>
                    <m:e>
                      <m:r>
                        <w:rPr>
                          <w:rFonts w:ascii="Cambria Math" w:hAnsi="Cambria Math"/>
                          <w:sz w:val="26"/>
                          <w:szCs w:val="26"/>
                          <w:lang w:val="hy-AM" w:eastAsia="ru-RU"/>
                        </w:rPr>
                        <m:t>L</m:t>
                      </m:r>
                    </m:e>
                    <m:sub>
                      <m:r>
                        <w:rPr>
                          <w:rFonts w:ascii="Cambria Math" w:hAnsi="Cambria Math"/>
                          <w:sz w:val="26"/>
                          <w:szCs w:val="26"/>
                          <w:lang w:val="hy-AM" w:eastAsia="ru-RU"/>
                        </w:rPr>
                        <m:t>y</m:t>
                      </m:r>
                    </m:sub>
                    <m:sup>
                      <m:r>
                        <w:rPr>
                          <w:rFonts w:ascii="Cambria Math" w:hAnsi="Cambria Math"/>
                          <w:sz w:val="26"/>
                          <w:szCs w:val="26"/>
                          <w:lang w:val="hy-AM" w:eastAsia="ru-RU"/>
                        </w:rPr>
                        <m:t>կ</m:t>
                      </m:r>
                    </m:sup>
                  </m:sSubSup>
                </m:num>
                <m:den>
                  <m:sSubSup>
                    <m:sSubSupPr>
                      <m:ctrlPr>
                        <w:rPr>
                          <w:rFonts w:ascii="Cambria Math" w:hAnsi="Cambria Math"/>
                          <w:i/>
                          <w:sz w:val="26"/>
                          <w:szCs w:val="26"/>
                          <w:lang w:eastAsia="ru-RU"/>
                        </w:rPr>
                      </m:ctrlPr>
                    </m:sSubSupPr>
                    <m:e>
                      <m:r>
                        <w:rPr>
                          <w:rFonts w:ascii="Cambria Math" w:hAnsi="Cambria Math"/>
                          <w:sz w:val="26"/>
                          <w:szCs w:val="26"/>
                          <w:lang w:val="hy-AM" w:eastAsia="ru-RU"/>
                        </w:rPr>
                        <m:t>L</m:t>
                      </m:r>
                    </m:e>
                    <m:sub>
                      <m:r>
                        <w:rPr>
                          <w:rFonts w:ascii="Cambria Math" w:hAnsi="Cambria Math"/>
                          <w:sz w:val="26"/>
                          <w:szCs w:val="26"/>
                          <w:lang w:val="hy-AM" w:eastAsia="ru-RU"/>
                        </w:rPr>
                        <m:t>x</m:t>
                      </m:r>
                    </m:sub>
                    <m:sup>
                      <m:r>
                        <w:rPr>
                          <w:rFonts w:ascii="Cambria Math" w:hAnsi="Cambria Math"/>
                          <w:sz w:val="26"/>
                          <w:szCs w:val="26"/>
                          <w:lang w:val="hy-AM" w:eastAsia="ru-RU"/>
                        </w:rPr>
                        <m:t>կ</m:t>
                      </m:r>
                    </m:sup>
                  </m:sSubSup>
                </m:den>
              </m:f>
              <m:sSub>
                <m:sSubPr>
                  <m:ctrlPr>
                    <w:rPr>
                      <w:rFonts w:ascii="Cambria Math" w:hAnsi="Cambria Math"/>
                      <w:i/>
                      <w:sz w:val="26"/>
                      <w:szCs w:val="26"/>
                      <w:lang w:eastAsia="ru-RU"/>
                    </w:rPr>
                  </m:ctrlPr>
                </m:sSubPr>
                <m:e>
                  <m:r>
                    <w:rPr>
                      <w:rFonts w:ascii="Cambria Math" w:hAnsi="Cambria Math"/>
                      <w:sz w:val="26"/>
                      <w:szCs w:val="26"/>
                      <w:lang w:val="hy-AM" w:eastAsia="ru-RU"/>
                    </w:rPr>
                    <m:t>G</m:t>
                  </m:r>
                </m:e>
                <m:sub>
                  <m:r>
                    <w:rPr>
                      <w:rFonts w:ascii="Cambria Math" w:hAnsi="Cambria Math"/>
                      <w:sz w:val="26"/>
                      <w:szCs w:val="26"/>
                      <w:lang w:val="hy-AM" w:eastAsia="ru-RU"/>
                    </w:rPr>
                    <m:t>b</m:t>
                  </m:r>
                </m:sub>
              </m:sSub>
            </m:oMath>
            <w:r w:rsidR="00940792" w:rsidRPr="00940792">
              <w:rPr>
                <w:rFonts w:eastAsiaTheme="minorEastAsia"/>
                <w:i/>
                <w:sz w:val="26"/>
                <w:szCs w:val="26"/>
                <w:lang w:val="hy-AM" w:eastAsia="ru-RU"/>
              </w:rPr>
              <w:t xml:space="preserve"> </w:t>
            </w:r>
          </w:p>
        </w:tc>
        <w:tc>
          <w:tcPr>
            <w:tcW w:w="1838" w:type="dxa"/>
            <w:vAlign w:val="center"/>
          </w:tcPr>
          <w:p w14:paraId="59995233" w14:textId="77777777" w:rsidR="00940792" w:rsidRPr="00400AC2" w:rsidRDefault="00940792"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lang w:val="en-US"/>
              </w:rPr>
              <w:t>50</w:t>
            </w:r>
            <w:r w:rsidRPr="00400AC2">
              <w:rPr>
                <w:b w:val="0"/>
                <w:bCs w:val="0"/>
                <w:color w:val="auto"/>
                <w:sz w:val="24"/>
              </w:rPr>
              <w:t>)</w:t>
            </w:r>
          </w:p>
        </w:tc>
      </w:tr>
    </w:tbl>
    <w:p w14:paraId="6C68FB40" w14:textId="77777777" w:rsidR="00E178C4" w:rsidRPr="00E178C4" w:rsidRDefault="002A2FDC" w:rsidP="00E178C4">
      <w:pPr>
        <w:pStyle w:val="ListParagraph"/>
        <w:tabs>
          <w:tab w:val="left" w:pos="1080"/>
          <w:tab w:val="left" w:pos="1260"/>
          <w:tab w:val="left" w:pos="1620"/>
          <w:tab w:val="left" w:pos="2610"/>
        </w:tabs>
        <w:autoSpaceDE w:val="0"/>
        <w:autoSpaceDN w:val="0"/>
        <w:adjustRightInd w:val="0"/>
        <w:spacing w:after="0" w:line="360" w:lineRule="auto"/>
        <w:ind w:left="90" w:right="0" w:firstLine="540"/>
        <w:rPr>
          <w:rFonts w:ascii="GHEA Grapalat" w:hAnsi="GHEA Grapalat"/>
          <w:sz w:val="24"/>
          <w:lang w:val="hy-AM"/>
        </w:rPr>
      </w:pPr>
      <w:r w:rsidRPr="00AF558F">
        <w:rPr>
          <w:rFonts w:ascii="GHEA Grapalat" w:hAnsi="GHEA Grapalat"/>
          <w:sz w:val="24"/>
          <w:lang w:val="hy-AM"/>
        </w:rPr>
        <w:t>որտեղ</w:t>
      </w:r>
      <w:r w:rsidR="00940792">
        <w:rPr>
          <w:rFonts w:ascii="GHEA Grapalat" w:hAnsi="GHEA Grapalat"/>
          <w:sz w:val="24"/>
          <w:lang w:val="hy-AM"/>
        </w:rPr>
        <w:t>՝</w:t>
      </w:r>
    </w:p>
    <w:p w14:paraId="377C4C2F" w14:textId="1816F33A" w:rsidR="002A2FDC" w:rsidRDefault="002A2FDC" w:rsidP="00E178C4">
      <w:pPr>
        <w:pStyle w:val="ListParagraph"/>
        <w:tabs>
          <w:tab w:val="left" w:pos="1080"/>
          <w:tab w:val="left" w:pos="1260"/>
          <w:tab w:val="left" w:pos="1620"/>
          <w:tab w:val="left" w:pos="2610"/>
        </w:tabs>
        <w:autoSpaceDE w:val="0"/>
        <w:autoSpaceDN w:val="0"/>
        <w:adjustRightInd w:val="0"/>
        <w:spacing w:after="0" w:line="360" w:lineRule="auto"/>
        <w:ind w:left="90" w:right="0" w:firstLine="540"/>
        <w:rPr>
          <w:rFonts w:ascii="GHEA Grapalat" w:hAnsi="GHEA Grapalat"/>
          <w:sz w:val="24"/>
          <w:lang w:val="hy-AM"/>
        </w:rPr>
      </w:pPr>
      <m:oMath>
        <m:r>
          <w:rPr>
            <w:rFonts w:ascii="Cambria Math" w:hAnsi="Cambria Math"/>
            <w:sz w:val="24"/>
            <w:lang w:val="hy-AM"/>
          </w:rPr>
          <m:t xml:space="preserve"> </m:t>
        </m:r>
        <m:sSub>
          <m:sSubPr>
            <m:ctrlPr>
              <w:rPr>
                <w:rFonts w:ascii="Cambria Math" w:hAnsi="Cambria Math"/>
                <w:b/>
                <w:bCs/>
                <w:i/>
                <w:color w:val="auto"/>
                <w:sz w:val="26"/>
                <w:szCs w:val="26"/>
                <w:lang w:val="hy-AM"/>
              </w:rPr>
            </m:ctrlPr>
          </m:sSubPr>
          <m:e>
            <m:r>
              <w:rPr>
                <w:rFonts w:ascii="Cambria Math" w:hAnsi="Cambria Math"/>
                <w:color w:val="auto"/>
                <w:sz w:val="26"/>
                <w:szCs w:val="26"/>
                <w:lang w:val="hy-AM"/>
              </w:rPr>
              <m:t>G</m:t>
            </m:r>
          </m:e>
          <m:sub>
            <m:r>
              <w:rPr>
                <w:rFonts w:ascii="Cambria Math" w:hAnsi="Cambria Math"/>
                <w:color w:val="auto"/>
                <w:sz w:val="26"/>
                <w:szCs w:val="26"/>
                <w:lang w:val="hy-AM"/>
              </w:rPr>
              <m:t>a</m:t>
            </m:r>
          </m:sub>
        </m:sSub>
      </m:oMath>
      <w:r w:rsidR="00E178C4">
        <w:rPr>
          <w:rFonts w:ascii="GHEA Grapalat" w:hAnsi="GHEA Grapalat"/>
          <w:sz w:val="24"/>
          <w:lang w:val="hy-AM"/>
        </w:rPr>
        <w:t xml:space="preserve"> </w:t>
      </w:r>
      <w:r w:rsidRPr="00940792">
        <w:rPr>
          <w:rFonts w:ascii="GHEA Grapalat" w:hAnsi="GHEA Grapalat"/>
          <w:sz w:val="24"/>
          <w:lang w:val="hy-AM"/>
        </w:rPr>
        <w:t xml:space="preserve">և </w:t>
      </w:r>
      <m:oMath>
        <m:sSub>
          <m:sSubPr>
            <m:ctrlPr>
              <w:rPr>
                <w:rFonts w:ascii="Cambria Math" w:hAnsi="Cambria Math"/>
                <w:b/>
                <w:bCs/>
                <w:i/>
                <w:color w:val="auto"/>
                <w:sz w:val="26"/>
                <w:szCs w:val="26"/>
                <w:lang w:val="hy-AM"/>
              </w:rPr>
            </m:ctrlPr>
          </m:sSubPr>
          <m:e>
            <m:r>
              <w:rPr>
                <w:rFonts w:ascii="Cambria Math" w:hAnsi="Cambria Math"/>
                <w:color w:val="auto"/>
                <w:sz w:val="26"/>
                <w:szCs w:val="26"/>
                <w:lang w:val="hy-AM"/>
              </w:rPr>
              <m:t>G</m:t>
            </m:r>
          </m:e>
          <m:sub>
            <m:r>
              <w:rPr>
                <w:rFonts w:ascii="Cambria Math" w:hAnsi="Cambria Math"/>
                <w:color w:val="auto"/>
                <w:sz w:val="26"/>
                <w:szCs w:val="26"/>
                <w:lang w:val="hy-AM"/>
              </w:rPr>
              <m:t>b</m:t>
            </m:r>
          </m:sub>
        </m:sSub>
      </m:oMath>
      <w:r w:rsidRPr="00940792">
        <w:rPr>
          <w:rFonts w:ascii="GHEA Grapalat" w:hAnsi="GHEA Grapalat"/>
          <w:sz w:val="24"/>
          <w:lang w:val="hy-AM"/>
        </w:rPr>
        <w:t>– անվադրոշմի ազդեցությունը ցույց տվող գործակիցներ են</w:t>
      </w:r>
      <w:r w:rsidR="00940792">
        <w:rPr>
          <w:rFonts w:ascii="GHEA Grapalat" w:hAnsi="GHEA Grapalat"/>
          <w:sz w:val="24"/>
          <w:lang w:val="hy-AM"/>
        </w:rPr>
        <w:t>, որոնք որոշվում են</w:t>
      </w:r>
      <w:r w:rsidR="00E178C4">
        <w:rPr>
          <w:rFonts w:ascii="GHEA Grapalat" w:hAnsi="GHEA Grapalat"/>
          <w:sz w:val="24"/>
          <w:lang w:val="hy-AM"/>
        </w:rPr>
        <w:t xml:space="preserve"> </w:t>
      </w:r>
      <w:r w:rsidR="00E178C4" w:rsidRPr="008F60E2">
        <w:rPr>
          <w:rFonts w:ascii="GHEA Grapalat" w:hAnsi="GHEA Grapalat"/>
          <w:sz w:val="24"/>
          <w:lang w:val="hy-AM"/>
        </w:rPr>
        <w:t>հետևյալ բանաձևերով</w:t>
      </w:r>
      <w:r w:rsidRPr="008F60E2">
        <w:rPr>
          <w:rFonts w:ascii="GHEA Grapalat" w:hAnsi="GHEA Grapalat"/>
          <w:sz w:val="24"/>
          <w:lang w:val="hy-AM"/>
        </w:rPr>
        <w:t>՝</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940792" w:rsidRPr="00400AC2" w14:paraId="56C1B1B4" w14:textId="77777777" w:rsidTr="000D5182">
        <w:tc>
          <w:tcPr>
            <w:tcW w:w="7791" w:type="dxa"/>
          </w:tcPr>
          <w:p w14:paraId="36837274" w14:textId="77777777" w:rsidR="00940792" w:rsidRPr="00940792" w:rsidRDefault="00000000" w:rsidP="005C46AE">
            <w:pPr>
              <w:pStyle w:val="Title"/>
              <w:spacing w:line="360" w:lineRule="auto"/>
              <w:ind w:left="915" w:hanging="207"/>
              <w:rPr>
                <w:rFonts w:ascii="Cambria Math" w:hAnsi="GHEA Grapalat"/>
                <w:i/>
                <w:sz w:val="26"/>
                <w:szCs w:val="26"/>
                <w:lang w:val="hy-AM" w:eastAsia="ru-RU"/>
              </w:rPr>
            </w:pPr>
            <m:oMath>
              <m:sSub>
                <m:sSubPr>
                  <m:ctrlPr>
                    <w:rPr>
                      <w:rFonts w:ascii="Cambria Math" w:hAnsi="Cambria Math"/>
                      <w:i/>
                      <w:sz w:val="26"/>
                      <w:szCs w:val="26"/>
                      <w:lang w:eastAsia="ru-RU"/>
                    </w:rPr>
                  </m:ctrlPr>
                </m:sSubPr>
                <m:e>
                  <m:r>
                    <w:rPr>
                      <w:rFonts w:ascii="Cambria Math" w:hAnsi="Cambria Math"/>
                      <w:sz w:val="26"/>
                      <w:szCs w:val="26"/>
                      <w:lang w:val="hy-AM" w:eastAsia="ru-RU"/>
                    </w:rPr>
                    <m:t>G</m:t>
                  </m:r>
                </m:e>
                <m:sub>
                  <m:r>
                    <w:rPr>
                      <w:rFonts w:ascii="Cambria Math" w:hAnsi="Cambria Math"/>
                      <w:sz w:val="26"/>
                      <w:szCs w:val="26"/>
                      <w:lang w:val="hy-AM" w:eastAsia="ru-RU"/>
                    </w:rPr>
                    <m:t>a</m:t>
                  </m:r>
                </m:sub>
              </m:sSub>
              <m:r>
                <w:rPr>
                  <w:rFonts w:ascii="Cambria Math" w:hAnsi="Cambria Math"/>
                  <w:sz w:val="26"/>
                  <w:szCs w:val="26"/>
                  <w:lang w:val="hy-AM" w:eastAsia="ru-RU"/>
                </w:rPr>
                <m:t>=1-1,136</m:t>
              </m:r>
              <m:f>
                <m:fPr>
                  <m:ctrlPr>
                    <w:rPr>
                      <w:rFonts w:ascii="Cambria Math" w:hAnsi="Cambria Math"/>
                      <w:i/>
                      <w:sz w:val="26"/>
                      <w:szCs w:val="26"/>
                      <w:lang w:eastAsia="ru-RU"/>
                    </w:rPr>
                  </m:ctrlPr>
                </m:fPr>
                <m:num>
                  <m:r>
                    <w:rPr>
                      <w:rFonts w:ascii="Cambria Math" w:hAnsi="Cambria Math"/>
                      <w:sz w:val="26"/>
                      <w:szCs w:val="26"/>
                      <w:lang w:val="hy-AM" w:eastAsia="ru-RU"/>
                    </w:rPr>
                    <m:t>a</m:t>
                  </m:r>
                </m:num>
                <m:den>
                  <m:sSubSup>
                    <m:sSubSupPr>
                      <m:ctrlPr>
                        <w:rPr>
                          <w:rFonts w:ascii="Cambria Math" w:hAnsi="Cambria Math"/>
                          <w:i/>
                          <w:sz w:val="26"/>
                          <w:szCs w:val="26"/>
                          <w:lang w:eastAsia="ru-RU"/>
                        </w:rPr>
                      </m:ctrlPr>
                    </m:sSubSupPr>
                    <m:e>
                      <m:r>
                        <w:rPr>
                          <w:rFonts w:ascii="Cambria Math" w:hAnsi="Cambria Math"/>
                          <w:sz w:val="26"/>
                          <w:szCs w:val="26"/>
                          <w:lang w:val="hy-AM" w:eastAsia="ru-RU"/>
                        </w:rPr>
                        <m:t>L</m:t>
                      </m:r>
                    </m:e>
                    <m:sub>
                      <m:r>
                        <w:rPr>
                          <w:rFonts w:ascii="Cambria Math" w:hAnsi="Cambria Math"/>
                          <w:sz w:val="26"/>
                          <w:szCs w:val="26"/>
                          <w:lang w:val="hy-AM" w:eastAsia="ru-RU"/>
                        </w:rPr>
                        <m:t>x</m:t>
                      </m:r>
                    </m:sub>
                    <m:sup>
                      <m:r>
                        <w:rPr>
                          <w:rFonts w:ascii="Cambria Math" w:hAnsi="Cambria Math"/>
                          <w:sz w:val="26"/>
                          <w:szCs w:val="26"/>
                          <w:lang w:val="hy-AM" w:eastAsia="ru-RU"/>
                        </w:rPr>
                        <m:t>կ</m:t>
                      </m:r>
                    </m:sup>
                  </m:sSubSup>
                </m:den>
              </m:f>
            </m:oMath>
            <w:r w:rsidR="00940792" w:rsidRPr="00940792">
              <w:rPr>
                <w:rFonts w:eastAsiaTheme="minorEastAsia"/>
                <w:i/>
                <w:sz w:val="26"/>
                <w:szCs w:val="26"/>
                <w:lang w:val="hy-AM" w:eastAsia="ru-RU"/>
              </w:rPr>
              <w:t xml:space="preserve"> </w:t>
            </w:r>
            <w:r w:rsidR="00940792" w:rsidRPr="00940792">
              <w:rPr>
                <w:sz w:val="24"/>
                <w:lang w:val="hy-AM"/>
              </w:rPr>
              <w:t>,</w:t>
            </w:r>
            <w:r w:rsidR="00940792">
              <w:rPr>
                <w:sz w:val="24"/>
                <w:lang w:val="hy-AM"/>
              </w:rPr>
              <w:t xml:space="preserve">   </w:t>
            </w:r>
            <w:r w:rsidR="00940792" w:rsidRPr="00940792">
              <w:rPr>
                <w:sz w:val="24"/>
                <w:lang w:val="hy-AM"/>
              </w:rPr>
              <w:t xml:space="preserve"> </w:t>
            </w:r>
            <m:oMath>
              <m:sSub>
                <m:sSubPr>
                  <m:ctrlPr>
                    <w:rPr>
                      <w:rFonts w:ascii="Cambria Math" w:hAnsi="Cambria Math"/>
                      <w:i/>
                      <w:sz w:val="26"/>
                      <w:szCs w:val="26"/>
                      <w:lang w:eastAsia="ru-RU"/>
                    </w:rPr>
                  </m:ctrlPr>
                </m:sSubPr>
                <m:e>
                  <m:r>
                    <w:rPr>
                      <w:rFonts w:ascii="Cambria Math" w:hAnsi="Cambria Math"/>
                      <w:sz w:val="26"/>
                      <w:szCs w:val="26"/>
                      <w:lang w:val="hy-AM" w:eastAsia="ru-RU"/>
                    </w:rPr>
                    <m:t>G</m:t>
                  </m:r>
                </m:e>
                <m:sub>
                  <m:r>
                    <w:rPr>
                      <w:rFonts w:ascii="Cambria Math" w:hAnsi="Cambria Math"/>
                      <w:sz w:val="26"/>
                      <w:szCs w:val="26"/>
                      <w:lang w:val="hy-AM" w:eastAsia="ru-RU"/>
                    </w:rPr>
                    <m:t>b</m:t>
                  </m:r>
                </m:sub>
              </m:sSub>
              <m:r>
                <w:rPr>
                  <w:rFonts w:ascii="Cambria Math" w:hAnsi="Cambria Math"/>
                  <w:sz w:val="26"/>
                  <w:szCs w:val="26"/>
                  <w:lang w:val="hy-AM" w:eastAsia="ru-RU"/>
                </w:rPr>
                <m:t>=1-1,136</m:t>
              </m:r>
              <m:f>
                <m:fPr>
                  <m:ctrlPr>
                    <w:rPr>
                      <w:rFonts w:ascii="Cambria Math" w:hAnsi="Cambria Math"/>
                      <w:i/>
                      <w:sz w:val="26"/>
                      <w:szCs w:val="26"/>
                      <w:lang w:eastAsia="ru-RU"/>
                    </w:rPr>
                  </m:ctrlPr>
                </m:fPr>
                <m:num>
                  <m:r>
                    <w:rPr>
                      <w:rFonts w:ascii="Cambria Math" w:hAnsi="Cambria Math"/>
                      <w:sz w:val="26"/>
                      <w:szCs w:val="26"/>
                      <w:lang w:val="hy-AM" w:eastAsia="ru-RU"/>
                    </w:rPr>
                    <m:t>b</m:t>
                  </m:r>
                </m:num>
                <m:den>
                  <m:sSubSup>
                    <m:sSubSupPr>
                      <m:ctrlPr>
                        <w:rPr>
                          <w:rFonts w:ascii="Cambria Math" w:hAnsi="Cambria Math"/>
                          <w:i/>
                          <w:sz w:val="26"/>
                          <w:szCs w:val="26"/>
                          <w:lang w:eastAsia="ru-RU"/>
                        </w:rPr>
                      </m:ctrlPr>
                    </m:sSubSupPr>
                    <m:e>
                      <m:r>
                        <w:rPr>
                          <w:rFonts w:ascii="Cambria Math" w:hAnsi="Cambria Math"/>
                          <w:sz w:val="26"/>
                          <w:szCs w:val="26"/>
                          <w:lang w:val="hy-AM" w:eastAsia="ru-RU"/>
                        </w:rPr>
                        <m:t>L</m:t>
                      </m:r>
                    </m:e>
                    <m:sub>
                      <m:r>
                        <w:rPr>
                          <w:rFonts w:ascii="Cambria Math" w:hAnsi="Cambria Math"/>
                          <w:sz w:val="26"/>
                          <w:szCs w:val="26"/>
                          <w:lang w:val="hy-AM" w:eastAsia="ru-RU"/>
                        </w:rPr>
                        <m:t>y</m:t>
                      </m:r>
                    </m:sub>
                    <m:sup>
                      <m:r>
                        <w:rPr>
                          <w:rFonts w:ascii="Cambria Math" w:hAnsi="Cambria Math"/>
                          <w:sz w:val="26"/>
                          <w:szCs w:val="26"/>
                          <w:lang w:val="hy-AM" w:eastAsia="ru-RU"/>
                        </w:rPr>
                        <m:t>կ</m:t>
                      </m:r>
                    </m:sup>
                  </m:sSubSup>
                </m:den>
              </m:f>
            </m:oMath>
          </w:p>
        </w:tc>
        <w:tc>
          <w:tcPr>
            <w:tcW w:w="1838" w:type="dxa"/>
            <w:vAlign w:val="center"/>
          </w:tcPr>
          <w:p w14:paraId="6BCA9BA3" w14:textId="77777777" w:rsidR="00940792" w:rsidRPr="00400AC2" w:rsidRDefault="00940792"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rPr>
              <w:t>51</w:t>
            </w:r>
            <w:r w:rsidRPr="00400AC2">
              <w:rPr>
                <w:b w:val="0"/>
                <w:bCs w:val="0"/>
                <w:color w:val="auto"/>
                <w:sz w:val="24"/>
              </w:rPr>
              <w:t>)</w:t>
            </w:r>
          </w:p>
        </w:tc>
      </w:tr>
    </w:tbl>
    <w:p w14:paraId="5FCB1909" w14:textId="183BCE1A" w:rsidR="002A2FDC" w:rsidRPr="00AF558F" w:rsidRDefault="00940792">
      <w:pPr>
        <w:pStyle w:val="ListParagraph"/>
        <w:numPr>
          <w:ilvl w:val="2"/>
          <w:numId w:val="10"/>
        </w:numPr>
        <w:tabs>
          <w:tab w:val="left" w:pos="900"/>
          <w:tab w:val="left" w:pos="990"/>
          <w:tab w:val="left" w:pos="1080"/>
          <w:tab w:val="left" w:pos="1260"/>
          <w:tab w:val="left" w:pos="1620"/>
          <w:tab w:val="left" w:pos="2610"/>
        </w:tabs>
        <w:autoSpaceDE w:val="0"/>
        <w:autoSpaceDN w:val="0"/>
        <w:adjustRightInd w:val="0"/>
        <w:spacing w:after="0" w:line="360" w:lineRule="auto"/>
        <w:ind w:left="1701" w:right="0" w:hanging="891"/>
        <w:rPr>
          <w:rFonts w:ascii="GHEA Grapalat" w:hAnsi="GHEA Grapalat"/>
          <w:sz w:val="24"/>
          <w:lang w:val="hy-AM"/>
        </w:rPr>
      </w:pPr>
      <w:r w:rsidRPr="00AF558F">
        <w:rPr>
          <w:rFonts w:ascii="GHEA Grapalat" w:hAnsi="GHEA Grapalat"/>
          <w:sz w:val="24"/>
          <w:lang w:val="hy-AM"/>
        </w:rPr>
        <w:t>ս</w:t>
      </w:r>
      <w:r w:rsidR="002A2FDC" w:rsidRPr="00AF558F">
        <w:rPr>
          <w:rFonts w:ascii="GHEA Grapalat" w:hAnsi="GHEA Grapalat"/>
          <w:sz w:val="24"/>
          <w:lang w:val="hy-AM"/>
        </w:rPr>
        <w:t>ալի եզրում</w:t>
      </w:r>
      <w:r w:rsidR="00E178C4">
        <w:rPr>
          <w:rFonts w:ascii="GHEA Grapalat" w:hAnsi="GHEA Grapalat"/>
          <w:sz w:val="24"/>
          <w:lang w:val="en-US"/>
        </w:rPr>
        <w:t>.</w:t>
      </w:r>
    </w:p>
    <w:p w14:paraId="0D8C5586" w14:textId="5425B524" w:rsidR="002A2FDC" w:rsidRDefault="00940792" w:rsidP="00E178C4">
      <w:pPr>
        <w:pStyle w:val="a0"/>
        <w:spacing w:line="360" w:lineRule="auto"/>
        <w:ind w:left="1701" w:hanging="1071"/>
        <w:rPr>
          <w:rFonts w:eastAsia="Times New Roman"/>
          <w:b w:val="0"/>
          <w:bCs w:val="0"/>
          <w:color w:val="000000"/>
          <w:sz w:val="24"/>
          <w:szCs w:val="22"/>
          <w:lang w:eastAsia="ru-RU"/>
        </w:rPr>
      </w:pPr>
      <w:r>
        <w:rPr>
          <w:rFonts w:eastAsia="Times New Roman"/>
          <w:b w:val="0"/>
          <w:bCs w:val="0"/>
          <w:color w:val="000000"/>
          <w:sz w:val="24"/>
          <w:szCs w:val="22"/>
          <w:lang w:eastAsia="ru-RU"/>
        </w:rPr>
        <w:t>ա</w:t>
      </w:r>
      <w:r>
        <w:rPr>
          <w:rFonts w:ascii="MS Mincho" w:eastAsia="MS Mincho" w:hAnsi="MS Mincho" w:cs="MS Mincho"/>
          <w:b w:val="0"/>
          <w:bCs w:val="0"/>
          <w:color w:val="000000"/>
          <w:sz w:val="24"/>
          <w:szCs w:val="22"/>
          <w:lang w:eastAsia="ru-RU"/>
        </w:rPr>
        <w:t>․</w:t>
      </w:r>
      <w:r w:rsidRPr="00AF558F">
        <w:rPr>
          <w:rFonts w:eastAsia="Times New Roman"/>
          <w:b w:val="0"/>
          <w:bCs w:val="0"/>
          <w:color w:val="000000"/>
          <w:sz w:val="24"/>
          <w:szCs w:val="22"/>
          <w:lang w:eastAsia="ru-RU"/>
        </w:rPr>
        <w:t>ե</w:t>
      </w:r>
      <w:r w:rsidR="002A2FDC" w:rsidRPr="00AF558F">
        <w:rPr>
          <w:rFonts w:eastAsia="Times New Roman"/>
          <w:b w:val="0"/>
          <w:bCs w:val="0"/>
          <w:color w:val="000000"/>
          <w:sz w:val="24"/>
          <w:szCs w:val="22"/>
          <w:lang w:eastAsia="ru-RU"/>
        </w:rPr>
        <w:t xml:space="preserve">րկայնական ուղղությամբ՝ </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940792" w:rsidRPr="00400AC2" w14:paraId="3FB09871" w14:textId="77777777" w:rsidTr="000D5182">
        <w:tc>
          <w:tcPr>
            <w:tcW w:w="7791" w:type="dxa"/>
          </w:tcPr>
          <w:p w14:paraId="5BB9B4B1" w14:textId="77777777" w:rsidR="00940792" w:rsidRPr="00940792" w:rsidRDefault="00940792" w:rsidP="005C46AE">
            <w:pPr>
              <w:pStyle w:val="Title"/>
              <w:spacing w:line="360" w:lineRule="auto"/>
              <w:ind w:left="915" w:hanging="207"/>
              <w:rPr>
                <w:rFonts w:ascii="Cambria Math" w:hAnsi="GHEA Grapalat"/>
                <w:i/>
                <w:sz w:val="26"/>
                <w:szCs w:val="26"/>
                <w:lang w:val="hy-AM" w:eastAsia="ru-RU"/>
              </w:rPr>
            </w:pPr>
            <w:r w:rsidRPr="00940792">
              <w:rPr>
                <w:color w:val="000000"/>
                <w:sz w:val="24"/>
                <w:szCs w:val="22"/>
                <w:lang w:val="hy-AM" w:eastAsia="ru-RU"/>
              </w:rPr>
              <w:t xml:space="preserve"> </w:t>
            </w:r>
            <m:oMath>
              <m:sSubSup>
                <m:sSubSupPr>
                  <m:ctrlPr>
                    <w:rPr>
                      <w:rFonts w:ascii="Cambria Math" w:hAnsi="Cambria Math"/>
                      <w:i/>
                      <w:sz w:val="26"/>
                      <w:szCs w:val="26"/>
                      <w:lang w:eastAsia="ru-RU"/>
                    </w:rPr>
                  </m:ctrlPr>
                </m:sSubSupPr>
                <m:e>
                  <m:r>
                    <w:rPr>
                      <w:rFonts w:ascii="Cambria Math" w:hAnsi="Cambria Math"/>
                      <w:sz w:val="26"/>
                      <w:szCs w:val="26"/>
                      <w:lang w:val="hy-AM" w:eastAsia="ru-RU"/>
                    </w:rPr>
                    <m:t>M</m:t>
                  </m:r>
                </m:e>
                <m:sub>
                  <m:r>
                    <w:rPr>
                      <w:rFonts w:ascii="Cambria Math" w:hAnsi="Cambria Math"/>
                      <w:sz w:val="26"/>
                      <w:szCs w:val="26"/>
                      <w:lang w:val="hy-AM" w:eastAsia="ru-RU"/>
                    </w:rPr>
                    <m:t>x</m:t>
                  </m:r>
                </m:sub>
                <m:sup>
                  <m:r>
                    <w:rPr>
                      <w:rFonts w:ascii="Cambria Math" w:hAnsi="Cambria Math"/>
                      <w:sz w:val="26"/>
                      <w:szCs w:val="26"/>
                      <w:lang w:val="hy-AM" w:eastAsia="ru-RU"/>
                    </w:rPr>
                    <m:t>ե</m:t>
                  </m:r>
                </m:sup>
              </m:sSubSup>
              <m:r>
                <w:rPr>
                  <w:rFonts w:ascii="Cambria Math" w:hAnsi="Cambria Math"/>
                  <w:sz w:val="26"/>
                  <w:szCs w:val="26"/>
                  <w:lang w:val="hy-AM" w:eastAsia="ru-RU"/>
                </w:rPr>
                <m:t>=</m:t>
              </m:r>
              <m:f>
                <m:fPr>
                  <m:ctrlPr>
                    <w:rPr>
                      <w:rFonts w:ascii="Cambria Math" w:hAnsi="Cambria Math"/>
                      <w:i/>
                      <w:sz w:val="26"/>
                      <w:szCs w:val="26"/>
                      <w:lang w:val="hy-AM" w:eastAsia="ru-RU"/>
                    </w:rPr>
                  </m:ctrlPr>
                </m:fPr>
                <m:num>
                  <m:r>
                    <w:rPr>
                      <w:rFonts w:ascii="Cambria Math" w:hAnsi="Cambria Math"/>
                      <w:sz w:val="26"/>
                      <w:szCs w:val="26"/>
                      <w:lang w:val="hy-AM" w:eastAsia="ru-RU"/>
                    </w:rPr>
                    <m:t>0,318Q</m:t>
                  </m:r>
                  <m:sSubSup>
                    <m:sSubSupPr>
                      <m:ctrlPr>
                        <w:rPr>
                          <w:rFonts w:ascii="Cambria Math" w:hAnsi="Cambria Math"/>
                          <w:i/>
                          <w:sz w:val="26"/>
                          <w:szCs w:val="26"/>
                          <w:lang w:eastAsia="ru-RU"/>
                        </w:rPr>
                      </m:ctrlPr>
                    </m:sSubSupPr>
                    <m:e>
                      <m:r>
                        <w:rPr>
                          <w:rFonts w:ascii="Cambria Math" w:hAnsi="Cambria Math"/>
                          <w:sz w:val="26"/>
                          <w:szCs w:val="26"/>
                          <w:lang w:val="hy-AM" w:eastAsia="ru-RU"/>
                        </w:rPr>
                        <m:t>L</m:t>
                      </m:r>
                    </m:e>
                    <m:sub>
                      <m:r>
                        <w:rPr>
                          <w:rFonts w:ascii="Cambria Math" w:hAnsi="Cambria Math"/>
                          <w:sz w:val="26"/>
                          <w:szCs w:val="26"/>
                          <w:lang w:val="hy-AM" w:eastAsia="ru-RU"/>
                        </w:rPr>
                        <m:t>x</m:t>
                      </m:r>
                    </m:sub>
                    <m:sup>
                      <m:r>
                        <w:rPr>
                          <w:rFonts w:ascii="Cambria Math" w:hAnsi="Cambria Math"/>
                          <w:sz w:val="26"/>
                          <w:szCs w:val="26"/>
                          <w:lang w:val="hy-AM" w:eastAsia="ru-RU"/>
                        </w:rPr>
                        <m:t>կ</m:t>
                      </m:r>
                    </m:sup>
                  </m:sSubSup>
                  <m:sSub>
                    <m:sSubPr>
                      <m:ctrlPr>
                        <w:rPr>
                          <w:rFonts w:ascii="Cambria Math" w:hAnsi="Cambria Math"/>
                          <w:i/>
                          <w:sz w:val="26"/>
                          <w:szCs w:val="26"/>
                          <w:lang w:eastAsia="ru-RU"/>
                        </w:rPr>
                      </m:ctrlPr>
                    </m:sSubPr>
                    <m:e>
                      <m:r>
                        <w:rPr>
                          <w:rFonts w:ascii="Cambria Math" w:hAnsi="Cambria Math"/>
                          <w:sz w:val="26"/>
                          <w:szCs w:val="26"/>
                          <w:lang w:val="hy-AM" w:eastAsia="ru-RU"/>
                        </w:rPr>
                        <m:t>G</m:t>
                      </m:r>
                    </m:e>
                    <m:sub>
                      <m:r>
                        <w:rPr>
                          <w:rFonts w:ascii="Cambria Math" w:hAnsi="Cambria Math"/>
                          <w:sz w:val="26"/>
                          <w:szCs w:val="26"/>
                          <w:lang w:val="hy-AM" w:eastAsia="ru-RU"/>
                        </w:rPr>
                        <m:t>a</m:t>
                      </m:r>
                    </m:sub>
                  </m:sSub>
                </m:num>
                <m:den>
                  <m:sSubSup>
                    <m:sSubSupPr>
                      <m:ctrlPr>
                        <w:rPr>
                          <w:rFonts w:ascii="Cambria Math" w:hAnsi="Cambria Math"/>
                          <w:i/>
                          <w:sz w:val="26"/>
                          <w:szCs w:val="26"/>
                          <w:lang w:eastAsia="ru-RU"/>
                        </w:rPr>
                      </m:ctrlPr>
                    </m:sSubSupPr>
                    <m:e>
                      <m:r>
                        <w:rPr>
                          <w:rFonts w:ascii="Cambria Math" w:hAnsi="Cambria Math"/>
                          <w:sz w:val="26"/>
                          <w:szCs w:val="26"/>
                          <w:lang w:val="hy-AM" w:eastAsia="ru-RU"/>
                        </w:rPr>
                        <m:t>L</m:t>
                      </m:r>
                    </m:e>
                    <m:sub>
                      <m:r>
                        <w:rPr>
                          <w:rFonts w:ascii="Cambria Math" w:hAnsi="Cambria Math"/>
                          <w:sz w:val="26"/>
                          <w:szCs w:val="26"/>
                          <w:lang w:val="hy-AM" w:eastAsia="ru-RU"/>
                        </w:rPr>
                        <m:t>y</m:t>
                      </m:r>
                    </m:sub>
                    <m:sup>
                      <m:r>
                        <w:rPr>
                          <w:rFonts w:ascii="Cambria Math" w:hAnsi="Cambria Math"/>
                          <w:sz w:val="26"/>
                          <w:szCs w:val="26"/>
                          <w:lang w:val="hy-AM" w:eastAsia="ru-RU"/>
                        </w:rPr>
                        <m:t>ե</m:t>
                      </m:r>
                    </m:sup>
                  </m:sSubSup>
                  <m:r>
                    <w:rPr>
                      <w:rFonts w:ascii="Cambria Math" w:hAnsi="Cambria Math"/>
                      <w:sz w:val="26"/>
                      <w:szCs w:val="26"/>
                      <w:lang w:val="hy-AM" w:eastAsia="ru-RU"/>
                    </w:rPr>
                    <m:t>+b</m:t>
                  </m:r>
                </m:den>
              </m:f>
            </m:oMath>
            <w:r w:rsidRPr="00940792">
              <w:rPr>
                <w:rFonts w:eastAsiaTheme="minorEastAsia"/>
                <w:i/>
                <w:sz w:val="26"/>
                <w:szCs w:val="26"/>
                <w:lang w:val="hy-AM" w:eastAsia="ru-RU"/>
              </w:rPr>
              <w:t xml:space="preserve"> </w:t>
            </w:r>
          </w:p>
        </w:tc>
        <w:tc>
          <w:tcPr>
            <w:tcW w:w="1838" w:type="dxa"/>
            <w:vAlign w:val="center"/>
          </w:tcPr>
          <w:p w14:paraId="7E55E149" w14:textId="77777777" w:rsidR="00940792" w:rsidRPr="00400AC2" w:rsidRDefault="00940792"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rPr>
              <w:t>52</w:t>
            </w:r>
            <w:r w:rsidRPr="00400AC2">
              <w:rPr>
                <w:b w:val="0"/>
                <w:bCs w:val="0"/>
                <w:color w:val="auto"/>
                <w:sz w:val="24"/>
              </w:rPr>
              <w:t>)</w:t>
            </w:r>
          </w:p>
        </w:tc>
      </w:tr>
    </w:tbl>
    <w:p w14:paraId="74D508AE" w14:textId="2B195DF7" w:rsidR="002A2FDC" w:rsidRDefault="00940792" w:rsidP="00E178C4">
      <w:pPr>
        <w:pStyle w:val="a0"/>
        <w:spacing w:line="360" w:lineRule="auto"/>
        <w:ind w:left="1701" w:hanging="1071"/>
        <w:rPr>
          <w:b w:val="0"/>
          <w:bCs w:val="0"/>
          <w:color w:val="auto"/>
          <w:sz w:val="24"/>
        </w:rPr>
      </w:pPr>
      <w:r>
        <w:rPr>
          <w:rFonts w:eastAsia="Times New Roman"/>
          <w:b w:val="0"/>
          <w:bCs w:val="0"/>
          <w:color w:val="000000"/>
          <w:sz w:val="24"/>
          <w:szCs w:val="22"/>
          <w:lang w:eastAsia="ru-RU"/>
        </w:rPr>
        <w:t>բ</w:t>
      </w:r>
      <w:r>
        <w:rPr>
          <w:rFonts w:ascii="MS Mincho" w:eastAsia="MS Mincho" w:hAnsi="MS Mincho" w:cs="MS Mincho"/>
          <w:b w:val="0"/>
          <w:bCs w:val="0"/>
          <w:color w:val="000000"/>
          <w:sz w:val="24"/>
          <w:szCs w:val="22"/>
          <w:lang w:eastAsia="ru-RU"/>
        </w:rPr>
        <w:t>․</w:t>
      </w:r>
      <w:r w:rsidRPr="00940792">
        <w:rPr>
          <w:rFonts w:eastAsia="Times New Roman"/>
          <w:b w:val="0"/>
          <w:bCs w:val="0"/>
          <w:color w:val="000000"/>
          <w:sz w:val="24"/>
          <w:szCs w:val="22"/>
          <w:lang w:eastAsia="ru-RU"/>
        </w:rPr>
        <w:t>լ</w:t>
      </w:r>
      <w:r w:rsidR="002A2FDC" w:rsidRPr="00940792">
        <w:rPr>
          <w:rFonts w:eastAsia="Times New Roman"/>
          <w:b w:val="0"/>
          <w:bCs w:val="0"/>
          <w:color w:val="000000"/>
          <w:sz w:val="24"/>
          <w:szCs w:val="22"/>
          <w:lang w:eastAsia="ru-RU"/>
        </w:rPr>
        <w:t>այնական</w:t>
      </w:r>
      <w:r w:rsidR="002A2FDC" w:rsidRPr="00940792">
        <w:rPr>
          <w:b w:val="0"/>
          <w:bCs w:val="0"/>
          <w:color w:val="auto"/>
          <w:sz w:val="24"/>
        </w:rPr>
        <w:t xml:space="preserve"> ուղղությամբ՝ </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940792" w:rsidRPr="00400AC2" w14:paraId="49FAB4E2" w14:textId="77777777" w:rsidTr="000D5182">
        <w:tc>
          <w:tcPr>
            <w:tcW w:w="7791" w:type="dxa"/>
          </w:tcPr>
          <w:p w14:paraId="2BBAEF0D" w14:textId="77777777" w:rsidR="00940792" w:rsidRPr="00CC5957" w:rsidRDefault="00940792" w:rsidP="005C46AE">
            <w:pPr>
              <w:pStyle w:val="Title"/>
              <w:spacing w:line="360" w:lineRule="auto"/>
              <w:ind w:left="915" w:hanging="207"/>
              <w:rPr>
                <w:rFonts w:ascii="Cambria Math" w:hAnsi="GHEA Grapalat"/>
                <w:i/>
                <w:sz w:val="26"/>
                <w:szCs w:val="26"/>
                <w:lang w:val="hy-AM" w:eastAsia="ru-RU"/>
              </w:rPr>
            </w:pPr>
            <w:r w:rsidRPr="00CC5957">
              <w:rPr>
                <w:color w:val="000000"/>
                <w:sz w:val="24"/>
                <w:szCs w:val="22"/>
                <w:lang w:val="hy-AM" w:eastAsia="ru-RU"/>
              </w:rPr>
              <w:t xml:space="preserve"> </w:t>
            </w:r>
            <m:oMath>
              <m:sSubSup>
                <m:sSubSupPr>
                  <m:ctrlPr>
                    <w:rPr>
                      <w:rFonts w:ascii="Cambria Math" w:hAnsi="Cambria Math"/>
                      <w:i/>
                      <w:sz w:val="26"/>
                      <w:szCs w:val="26"/>
                      <w:lang w:eastAsia="ru-RU"/>
                    </w:rPr>
                  </m:ctrlPr>
                </m:sSubSupPr>
                <m:e>
                  <m:r>
                    <w:rPr>
                      <w:rFonts w:ascii="Cambria Math" w:hAnsi="Cambria Math"/>
                      <w:sz w:val="26"/>
                      <w:szCs w:val="26"/>
                      <w:lang w:val="hy-AM" w:eastAsia="ru-RU"/>
                    </w:rPr>
                    <m:t>M</m:t>
                  </m:r>
                </m:e>
                <m:sub>
                  <m:r>
                    <w:rPr>
                      <w:rFonts w:ascii="Cambria Math" w:hAnsi="Cambria Math"/>
                      <w:sz w:val="26"/>
                      <w:szCs w:val="26"/>
                      <w:lang w:val="hy-AM" w:eastAsia="ru-RU"/>
                    </w:rPr>
                    <m:t>y</m:t>
                  </m:r>
                </m:sub>
                <m:sup>
                  <m:r>
                    <w:rPr>
                      <w:rFonts w:ascii="Cambria Math" w:hAnsi="Cambria Math"/>
                      <w:sz w:val="26"/>
                      <w:szCs w:val="26"/>
                      <w:lang w:val="hy-AM" w:eastAsia="ru-RU"/>
                    </w:rPr>
                    <m:t>ե</m:t>
                  </m:r>
                </m:sup>
              </m:sSubSup>
              <m:r>
                <w:rPr>
                  <w:rFonts w:ascii="Cambria Math" w:hAnsi="Cambria Math"/>
                  <w:sz w:val="26"/>
                  <w:szCs w:val="26"/>
                  <w:lang w:val="hy-AM" w:eastAsia="ru-RU"/>
                </w:rPr>
                <m:t>=</m:t>
              </m:r>
              <m:f>
                <m:fPr>
                  <m:ctrlPr>
                    <w:rPr>
                      <w:rFonts w:ascii="Cambria Math" w:hAnsi="Cambria Math"/>
                      <w:i/>
                      <w:sz w:val="26"/>
                      <w:szCs w:val="26"/>
                      <w:lang w:val="hy-AM" w:eastAsia="ru-RU"/>
                    </w:rPr>
                  </m:ctrlPr>
                </m:fPr>
                <m:num>
                  <m:r>
                    <w:rPr>
                      <w:rFonts w:ascii="Cambria Math" w:hAnsi="Cambria Math"/>
                      <w:sz w:val="26"/>
                      <w:szCs w:val="26"/>
                      <w:lang w:val="hy-AM" w:eastAsia="ru-RU"/>
                    </w:rPr>
                    <m:t>0,318Q</m:t>
                  </m:r>
                  <m:sSubSup>
                    <m:sSubSupPr>
                      <m:ctrlPr>
                        <w:rPr>
                          <w:rFonts w:ascii="Cambria Math" w:hAnsi="Cambria Math"/>
                          <w:i/>
                          <w:sz w:val="26"/>
                          <w:szCs w:val="26"/>
                          <w:lang w:eastAsia="ru-RU"/>
                        </w:rPr>
                      </m:ctrlPr>
                    </m:sSubSupPr>
                    <m:e>
                      <m:r>
                        <w:rPr>
                          <w:rFonts w:ascii="Cambria Math" w:hAnsi="Cambria Math"/>
                          <w:sz w:val="26"/>
                          <w:szCs w:val="26"/>
                          <w:lang w:val="hy-AM" w:eastAsia="ru-RU"/>
                        </w:rPr>
                        <m:t>L</m:t>
                      </m:r>
                    </m:e>
                    <m:sub>
                      <m:r>
                        <w:rPr>
                          <w:rFonts w:ascii="Cambria Math" w:hAnsi="Cambria Math"/>
                          <w:sz w:val="26"/>
                          <w:szCs w:val="26"/>
                          <w:lang w:val="hy-AM" w:eastAsia="ru-RU"/>
                        </w:rPr>
                        <m:t>y</m:t>
                      </m:r>
                    </m:sub>
                    <m:sup>
                      <m:r>
                        <w:rPr>
                          <w:rFonts w:ascii="Cambria Math" w:hAnsi="Cambria Math"/>
                          <w:sz w:val="26"/>
                          <w:szCs w:val="26"/>
                          <w:lang w:val="hy-AM" w:eastAsia="ru-RU"/>
                        </w:rPr>
                        <m:t>կ</m:t>
                      </m:r>
                    </m:sup>
                  </m:sSubSup>
                  <m:sSub>
                    <m:sSubPr>
                      <m:ctrlPr>
                        <w:rPr>
                          <w:rFonts w:ascii="Cambria Math" w:hAnsi="Cambria Math"/>
                          <w:i/>
                          <w:sz w:val="26"/>
                          <w:szCs w:val="26"/>
                          <w:lang w:eastAsia="ru-RU"/>
                        </w:rPr>
                      </m:ctrlPr>
                    </m:sSubPr>
                    <m:e>
                      <m:r>
                        <w:rPr>
                          <w:rFonts w:ascii="Cambria Math" w:hAnsi="Cambria Math"/>
                          <w:sz w:val="26"/>
                          <w:szCs w:val="26"/>
                          <w:lang w:val="hy-AM" w:eastAsia="ru-RU"/>
                        </w:rPr>
                        <m:t>G</m:t>
                      </m:r>
                    </m:e>
                    <m:sub>
                      <m:r>
                        <w:rPr>
                          <w:rFonts w:ascii="Cambria Math" w:hAnsi="Cambria Math"/>
                          <w:sz w:val="26"/>
                          <w:szCs w:val="26"/>
                          <w:lang w:val="hy-AM" w:eastAsia="ru-RU"/>
                        </w:rPr>
                        <m:t>b</m:t>
                      </m:r>
                    </m:sub>
                  </m:sSub>
                </m:num>
                <m:den>
                  <m:sSubSup>
                    <m:sSubSupPr>
                      <m:ctrlPr>
                        <w:rPr>
                          <w:rFonts w:ascii="Cambria Math" w:hAnsi="Cambria Math"/>
                          <w:i/>
                          <w:sz w:val="26"/>
                          <w:szCs w:val="26"/>
                          <w:lang w:eastAsia="ru-RU"/>
                        </w:rPr>
                      </m:ctrlPr>
                    </m:sSubSupPr>
                    <m:e>
                      <m:r>
                        <w:rPr>
                          <w:rFonts w:ascii="Cambria Math" w:hAnsi="Cambria Math"/>
                          <w:sz w:val="26"/>
                          <w:szCs w:val="26"/>
                          <w:lang w:val="hy-AM" w:eastAsia="ru-RU"/>
                        </w:rPr>
                        <m:t>L</m:t>
                      </m:r>
                    </m:e>
                    <m:sub>
                      <m:r>
                        <w:rPr>
                          <w:rFonts w:ascii="Cambria Math" w:hAnsi="Cambria Math"/>
                          <w:sz w:val="26"/>
                          <w:szCs w:val="26"/>
                          <w:lang w:val="hy-AM" w:eastAsia="ru-RU"/>
                        </w:rPr>
                        <m:t>x</m:t>
                      </m:r>
                    </m:sub>
                    <m:sup>
                      <m:r>
                        <w:rPr>
                          <w:rFonts w:ascii="Cambria Math" w:hAnsi="Cambria Math"/>
                          <w:sz w:val="26"/>
                          <w:szCs w:val="26"/>
                          <w:lang w:val="hy-AM" w:eastAsia="ru-RU"/>
                        </w:rPr>
                        <m:t>ե</m:t>
                      </m:r>
                    </m:sup>
                  </m:sSubSup>
                  <m:r>
                    <w:rPr>
                      <w:rFonts w:ascii="Cambria Math" w:hAnsi="Cambria Math"/>
                      <w:sz w:val="26"/>
                      <w:szCs w:val="26"/>
                      <w:lang w:val="hy-AM" w:eastAsia="ru-RU"/>
                    </w:rPr>
                    <m:t>+a</m:t>
                  </m:r>
                </m:den>
              </m:f>
            </m:oMath>
            <w:r w:rsidRPr="00CC5957">
              <w:rPr>
                <w:rFonts w:eastAsiaTheme="minorEastAsia"/>
                <w:i/>
                <w:sz w:val="26"/>
                <w:szCs w:val="26"/>
                <w:lang w:val="hy-AM" w:eastAsia="ru-RU"/>
              </w:rPr>
              <w:t xml:space="preserve"> </w:t>
            </w:r>
          </w:p>
        </w:tc>
        <w:tc>
          <w:tcPr>
            <w:tcW w:w="1838" w:type="dxa"/>
            <w:vAlign w:val="center"/>
          </w:tcPr>
          <w:p w14:paraId="3D7198AB" w14:textId="77777777" w:rsidR="00940792" w:rsidRPr="00400AC2" w:rsidRDefault="00940792"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rPr>
              <w:t>53</w:t>
            </w:r>
            <w:r w:rsidRPr="00400AC2">
              <w:rPr>
                <w:b w:val="0"/>
                <w:bCs w:val="0"/>
                <w:color w:val="auto"/>
                <w:sz w:val="24"/>
              </w:rPr>
              <w:t>)</w:t>
            </w:r>
          </w:p>
        </w:tc>
      </w:tr>
    </w:tbl>
    <w:p w14:paraId="31FA16FF" w14:textId="4CFAF588" w:rsidR="002A2FDC" w:rsidRPr="00CC5957" w:rsidRDefault="00E178C4">
      <w:pPr>
        <w:pStyle w:val="ListParagraph"/>
        <w:numPr>
          <w:ilvl w:val="2"/>
          <w:numId w:val="10"/>
        </w:numPr>
        <w:tabs>
          <w:tab w:val="left" w:pos="900"/>
          <w:tab w:val="left" w:pos="990"/>
          <w:tab w:val="left" w:pos="1080"/>
          <w:tab w:val="left" w:pos="1260"/>
          <w:tab w:val="left" w:pos="1620"/>
          <w:tab w:val="left" w:pos="2610"/>
        </w:tabs>
        <w:autoSpaceDE w:val="0"/>
        <w:autoSpaceDN w:val="0"/>
        <w:adjustRightInd w:val="0"/>
        <w:spacing w:after="0" w:line="360" w:lineRule="auto"/>
        <w:ind w:left="1701" w:right="0" w:hanging="891"/>
        <w:rPr>
          <w:sz w:val="24"/>
        </w:rPr>
      </w:pPr>
      <w:r>
        <w:rPr>
          <w:rFonts w:ascii="GHEA Grapalat" w:hAnsi="GHEA Grapalat"/>
          <w:sz w:val="24"/>
          <w:lang w:val="hy-AM"/>
        </w:rPr>
        <w:t>ս</w:t>
      </w:r>
      <w:r w:rsidR="002A2FDC" w:rsidRPr="00AF558F">
        <w:rPr>
          <w:rFonts w:ascii="GHEA Grapalat" w:hAnsi="GHEA Grapalat"/>
          <w:sz w:val="24"/>
          <w:lang w:val="hy-AM"/>
        </w:rPr>
        <w:t>ալի անկյունում՝</w:t>
      </w:r>
      <w:r w:rsidR="002A2FDC" w:rsidRPr="00AF558F">
        <w:rPr>
          <w:sz w:val="24"/>
          <w:lang w:val="hy-AM"/>
        </w:rPr>
        <w:t xml:space="preserve"> </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CC5957" w:rsidRPr="00400AC2" w14:paraId="2FDA61ED" w14:textId="77777777" w:rsidTr="000D5182">
        <w:tc>
          <w:tcPr>
            <w:tcW w:w="7791" w:type="dxa"/>
          </w:tcPr>
          <w:p w14:paraId="625106C2" w14:textId="0B48FFF7" w:rsidR="00CC5957" w:rsidRPr="00E178C4" w:rsidRDefault="00CC5957" w:rsidP="005C46AE">
            <w:pPr>
              <w:pStyle w:val="Title"/>
              <w:spacing w:line="360" w:lineRule="auto"/>
              <w:ind w:left="915" w:hanging="207"/>
              <w:rPr>
                <w:rFonts w:ascii="Cambria Math" w:hAnsi="GHEA Grapalat"/>
                <w:bCs/>
                <w:i/>
                <w:sz w:val="24"/>
                <w:szCs w:val="24"/>
                <w:lang w:val="hy-AM" w:eastAsia="ru-RU"/>
              </w:rPr>
            </w:pPr>
            <m:oMathPara>
              <m:oMath>
                <m:r>
                  <w:rPr>
                    <w:rFonts w:ascii="Cambria Math" w:hAnsi="Cambria Math"/>
                    <w:sz w:val="24"/>
                    <w:szCs w:val="24"/>
                    <w:lang w:eastAsia="ru-RU"/>
                  </w:rPr>
                  <m:t>M=</m:t>
                </m:r>
                <m:f>
                  <m:fPr>
                    <m:ctrlPr>
                      <w:rPr>
                        <w:rFonts w:ascii="Cambria Math" w:hAnsi="Cambria Math"/>
                        <w:bCs/>
                        <w:i/>
                        <w:sz w:val="24"/>
                        <w:szCs w:val="24"/>
                        <w:lang w:eastAsia="ru-RU"/>
                      </w:rPr>
                    </m:ctrlPr>
                  </m:fPr>
                  <m:num>
                    <m:r>
                      <w:rPr>
                        <w:rFonts w:ascii="Cambria Math" w:hAnsi="Cambria Math"/>
                        <w:sz w:val="24"/>
                        <w:szCs w:val="24"/>
                        <w:lang w:eastAsia="ru-RU"/>
                      </w:rPr>
                      <m:t>0,295Q</m:t>
                    </m:r>
                    <m:sSubSup>
                      <m:sSubSupPr>
                        <m:ctrlPr>
                          <w:rPr>
                            <w:rFonts w:ascii="Cambria Math" w:hAnsi="Cambria Math"/>
                            <w:bCs/>
                            <w:i/>
                            <w:sz w:val="24"/>
                            <w:szCs w:val="24"/>
                            <w:lang w:eastAsia="ru-RU"/>
                          </w:rPr>
                        </m:ctrlPr>
                      </m:sSubSupPr>
                      <m:e>
                        <m:r>
                          <w:rPr>
                            <w:rFonts w:ascii="Cambria Math" w:hAnsi="Cambria Math"/>
                            <w:sz w:val="24"/>
                            <w:szCs w:val="24"/>
                            <w:lang w:eastAsia="ru-RU"/>
                          </w:rPr>
                          <m:t>L</m:t>
                        </m:r>
                      </m:e>
                      <m:sub>
                        <m:r>
                          <w:rPr>
                            <w:rFonts w:ascii="Cambria Math" w:hAnsi="Cambria Math"/>
                            <w:sz w:val="24"/>
                            <w:szCs w:val="24"/>
                            <w:lang w:eastAsia="ru-RU"/>
                          </w:rPr>
                          <m:t>x</m:t>
                        </m:r>
                      </m:sub>
                      <m:sup>
                        <m:r>
                          <w:rPr>
                            <w:rFonts w:ascii="Cambria Math" w:hAnsi="Cambria Math"/>
                            <w:sz w:val="24"/>
                            <w:szCs w:val="24"/>
                            <w:lang w:eastAsia="ru-RU"/>
                          </w:rPr>
                          <m:t>ա</m:t>
                        </m:r>
                      </m:sup>
                    </m:sSubSup>
                    <m:d>
                      <m:dPr>
                        <m:ctrlPr>
                          <w:rPr>
                            <w:rFonts w:ascii="Cambria Math" w:hAnsi="Cambria Math"/>
                            <w:i/>
                            <w:sz w:val="24"/>
                            <w:szCs w:val="24"/>
                            <w:lang w:eastAsia="ru-RU"/>
                          </w:rPr>
                        </m:ctrlPr>
                      </m:dPr>
                      <m:e>
                        <m:r>
                          <w:rPr>
                            <w:rFonts w:ascii="Cambria Math" w:hAnsi="Cambria Math"/>
                            <w:sz w:val="24"/>
                            <w:szCs w:val="24"/>
                            <w:lang w:eastAsia="ru-RU"/>
                          </w:rPr>
                          <m:t xml:space="preserve">1-2,78 </m:t>
                        </m:r>
                        <m:sSubSup>
                          <m:sSubSupPr>
                            <m:ctrlPr>
                              <w:rPr>
                                <w:rFonts w:ascii="Cambria Math" w:hAnsi="Cambria Math"/>
                                <w:bCs/>
                                <w:i/>
                                <w:sz w:val="24"/>
                                <w:szCs w:val="24"/>
                                <w:lang w:eastAsia="ru-RU"/>
                              </w:rPr>
                            </m:ctrlPr>
                          </m:sSubSupPr>
                          <m:e>
                            <m:r>
                              <w:rPr>
                                <w:rFonts w:ascii="Cambria Math" w:hAnsi="Cambria Math"/>
                                <w:sz w:val="24"/>
                                <w:szCs w:val="24"/>
                                <w:lang w:eastAsia="ru-RU"/>
                              </w:rPr>
                              <m:t>L</m:t>
                            </m:r>
                          </m:e>
                          <m:sub>
                            <m:r>
                              <w:rPr>
                                <w:rFonts w:ascii="Cambria Math" w:hAnsi="Cambria Math"/>
                                <w:sz w:val="24"/>
                                <w:szCs w:val="24"/>
                                <w:lang w:eastAsia="ru-RU"/>
                              </w:rPr>
                              <m:t>x</m:t>
                            </m:r>
                          </m:sub>
                          <m:sup>
                            <m:r>
                              <w:rPr>
                                <w:rFonts w:ascii="Cambria Math" w:hAnsi="Cambria Math"/>
                                <w:sz w:val="24"/>
                                <w:szCs w:val="24"/>
                                <w:lang w:eastAsia="ru-RU"/>
                              </w:rPr>
                              <m:t>ա</m:t>
                            </m:r>
                          </m:sup>
                        </m:sSubSup>
                      </m:e>
                    </m:d>
                  </m:num>
                  <m:den>
                    <m:sSubSup>
                      <m:sSubSupPr>
                        <m:ctrlPr>
                          <w:rPr>
                            <w:rFonts w:ascii="Cambria Math" w:hAnsi="Cambria Math"/>
                            <w:bCs/>
                            <w:i/>
                            <w:sz w:val="24"/>
                            <w:szCs w:val="24"/>
                            <w:lang w:eastAsia="ru-RU"/>
                          </w:rPr>
                        </m:ctrlPr>
                      </m:sSubSupPr>
                      <m:e>
                        <m:r>
                          <w:rPr>
                            <w:rFonts w:ascii="Cambria Math" w:hAnsi="Cambria Math"/>
                            <w:sz w:val="24"/>
                            <w:szCs w:val="24"/>
                            <w:lang w:eastAsia="ru-RU"/>
                          </w:rPr>
                          <m:t>L</m:t>
                        </m:r>
                      </m:e>
                      <m:sub>
                        <m:r>
                          <w:rPr>
                            <w:rFonts w:ascii="Cambria Math" w:hAnsi="Cambria Math"/>
                            <w:sz w:val="24"/>
                            <w:szCs w:val="24"/>
                            <w:lang w:eastAsia="ru-RU"/>
                          </w:rPr>
                          <m:t>y</m:t>
                        </m:r>
                      </m:sub>
                      <m:sup>
                        <m:r>
                          <w:rPr>
                            <w:rFonts w:ascii="Cambria Math" w:hAnsi="Cambria Math"/>
                            <w:sz w:val="24"/>
                            <w:szCs w:val="24"/>
                            <w:lang w:eastAsia="ru-RU"/>
                          </w:rPr>
                          <m:t>կ</m:t>
                        </m:r>
                      </m:sup>
                    </m:sSubSup>
                    <m:r>
                      <w:rPr>
                        <w:rFonts w:ascii="Cambria Math" w:hAnsi="Cambria Math"/>
                        <w:sz w:val="24"/>
                        <w:szCs w:val="24"/>
                        <w:lang w:eastAsia="ru-RU"/>
                      </w:rPr>
                      <m:t>+b</m:t>
                    </m:r>
                  </m:den>
                </m:f>
              </m:oMath>
            </m:oMathPara>
          </w:p>
        </w:tc>
        <w:tc>
          <w:tcPr>
            <w:tcW w:w="1838" w:type="dxa"/>
            <w:vAlign w:val="center"/>
          </w:tcPr>
          <w:p w14:paraId="597D1D50" w14:textId="77777777" w:rsidR="00CC5957" w:rsidRPr="00400AC2" w:rsidRDefault="00CC5957"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rPr>
              <w:t>54</w:t>
            </w:r>
            <w:r w:rsidRPr="00400AC2">
              <w:rPr>
                <w:b w:val="0"/>
                <w:bCs w:val="0"/>
                <w:color w:val="auto"/>
                <w:sz w:val="24"/>
              </w:rPr>
              <w:t>)</w:t>
            </w:r>
          </w:p>
        </w:tc>
      </w:tr>
    </w:tbl>
    <w:p w14:paraId="67EB8F19" w14:textId="6C158B85" w:rsidR="003964D1" w:rsidRDefault="003964D1">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AF558F">
        <w:rPr>
          <w:rFonts w:ascii="GHEA Grapalat" w:hAnsi="GHEA Grapalat"/>
          <w:color w:val="auto"/>
          <w:sz w:val="24"/>
          <w:lang w:val="hy-AM"/>
        </w:rPr>
        <w:t>Մոնտաժային բեռնվածքներից ծռող մոմենտը պետք է  որոշել հետևյալ բանաձևով՝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CC5957" w:rsidRPr="00400AC2" w14:paraId="59894240" w14:textId="77777777" w:rsidTr="000D5182">
        <w:tc>
          <w:tcPr>
            <w:tcW w:w="7791" w:type="dxa"/>
          </w:tcPr>
          <w:p w14:paraId="52DD8F4B" w14:textId="04E35EDE" w:rsidR="00CC5957" w:rsidRPr="00CC5957" w:rsidRDefault="00000000" w:rsidP="005C46AE">
            <w:pPr>
              <w:pStyle w:val="Title"/>
              <w:spacing w:line="360" w:lineRule="auto"/>
              <w:ind w:left="915" w:hanging="207"/>
              <w:rPr>
                <w:rFonts w:ascii="Cambria Math" w:hAnsi="GHEA Grapalat"/>
                <w:i/>
                <w:sz w:val="26"/>
                <w:szCs w:val="26"/>
                <w:lang w:val="hy-AM" w:eastAsia="ru-RU"/>
              </w:rPr>
            </w:pPr>
            <m:oMath>
              <m:sSubSup>
                <m:sSubSupPr>
                  <m:ctrlPr>
                    <w:rPr>
                      <w:rFonts w:ascii="Cambria Math" w:hAnsi="Cambria Math"/>
                      <w:i/>
                      <w:sz w:val="26"/>
                      <w:szCs w:val="26"/>
                      <w:lang w:eastAsia="ru-RU"/>
                    </w:rPr>
                  </m:ctrlPr>
                </m:sSubSupPr>
                <m:e>
                  <m:r>
                    <w:rPr>
                      <w:rFonts w:ascii="Cambria Math" w:hAnsi="Cambria Math"/>
                      <w:sz w:val="26"/>
                      <w:szCs w:val="26"/>
                      <w:lang w:val="hy-AM" w:eastAsia="ru-RU"/>
                    </w:rPr>
                    <m:t>M</m:t>
                  </m:r>
                </m:e>
                <m:sub>
                  <m:r>
                    <w:rPr>
                      <w:rFonts w:ascii="Cambria Math" w:hAnsi="Cambria Math"/>
                      <w:sz w:val="26"/>
                      <w:szCs w:val="26"/>
                      <w:lang w:val="hy-AM" w:eastAsia="ru-RU"/>
                    </w:rPr>
                    <m:t>x</m:t>
                  </m:r>
                </m:sub>
                <m:sup>
                  <m:r>
                    <w:rPr>
                      <w:rFonts w:ascii="Cambria Math" w:hAnsi="Cambria Math"/>
                      <w:sz w:val="26"/>
                      <w:szCs w:val="26"/>
                      <w:lang w:val="hy-AM" w:eastAsia="ru-RU"/>
                    </w:rPr>
                    <m:t>q</m:t>
                  </m:r>
                </m:sup>
              </m:sSubSup>
              <m:r>
                <w:rPr>
                  <w:rFonts w:ascii="Cambria Math" w:hAnsi="Cambria Math"/>
                  <w:sz w:val="26"/>
                  <w:szCs w:val="26"/>
                  <w:lang w:val="hy-AM" w:eastAsia="ru-RU"/>
                </w:rPr>
                <m:t>=1,1</m:t>
              </m:r>
              <m:sSub>
                <m:sSubPr>
                  <m:ctrlPr>
                    <w:rPr>
                      <w:rFonts w:ascii="Cambria Math" w:hAnsi="Cambria Math"/>
                      <w:i/>
                      <w:sz w:val="26"/>
                      <w:szCs w:val="26"/>
                      <w:lang w:eastAsia="ru-RU"/>
                    </w:rPr>
                  </m:ctrlPr>
                </m:sSubPr>
                <m:e>
                  <m:r>
                    <w:rPr>
                      <w:rFonts w:ascii="Cambria Math" w:hAnsi="Cambria Math"/>
                      <w:sz w:val="26"/>
                      <w:szCs w:val="26"/>
                      <w:lang w:val="hy-AM" w:eastAsia="ru-RU"/>
                    </w:rPr>
                    <m:t>K</m:t>
                  </m:r>
                </m:e>
                <m:sub>
                  <m:r>
                    <w:rPr>
                      <w:rFonts w:ascii="Cambria Math" w:hAnsi="Cambria Math"/>
                      <w:sz w:val="26"/>
                      <w:szCs w:val="26"/>
                      <w:lang w:val="hy-AM" w:eastAsia="ru-RU"/>
                    </w:rPr>
                    <m:t>q</m:t>
                  </m:r>
                </m:sub>
              </m:sSub>
              <m:r>
                <w:rPr>
                  <w:rFonts w:ascii="Cambria Math" w:hAnsi="Cambria Math"/>
                  <w:sz w:val="26"/>
                  <w:szCs w:val="26"/>
                  <w:lang w:val="hy-AM" w:eastAsia="ru-RU"/>
                </w:rPr>
                <m:t>ρh</m:t>
              </m:r>
              <m:d>
                <m:dPr>
                  <m:ctrlPr>
                    <w:rPr>
                      <w:rFonts w:ascii="Cambria Math" w:hAnsi="Cambria Math"/>
                      <w:i/>
                      <w:sz w:val="26"/>
                      <w:szCs w:val="26"/>
                      <w:lang w:val="hy-AM" w:eastAsia="ru-RU"/>
                    </w:rPr>
                  </m:ctrlPr>
                </m:dPr>
                <m:e>
                  <m:f>
                    <m:fPr>
                      <m:ctrlPr>
                        <w:rPr>
                          <w:rFonts w:ascii="Cambria Math" w:hAnsi="Cambria Math"/>
                          <w:i/>
                          <w:sz w:val="26"/>
                          <w:szCs w:val="26"/>
                          <w:lang w:eastAsia="ru-RU"/>
                        </w:rPr>
                      </m:ctrlPr>
                    </m:fPr>
                    <m:num>
                      <m:sSup>
                        <m:sSupPr>
                          <m:ctrlPr>
                            <w:rPr>
                              <w:rFonts w:ascii="Cambria Math" w:hAnsi="Cambria Math"/>
                              <w:i/>
                              <w:sz w:val="26"/>
                              <w:szCs w:val="26"/>
                              <w:lang w:eastAsia="ru-RU"/>
                            </w:rPr>
                          </m:ctrlPr>
                        </m:sSupPr>
                        <m:e>
                          <m:r>
                            <w:rPr>
                              <w:rFonts w:ascii="Cambria Math" w:hAnsi="Cambria Math"/>
                              <w:sz w:val="26"/>
                              <w:szCs w:val="26"/>
                              <w:lang w:val="hy-AM" w:eastAsia="ru-RU"/>
                            </w:rPr>
                            <m:t>l</m:t>
                          </m:r>
                        </m:e>
                        <m:sup>
                          <m:r>
                            <w:rPr>
                              <w:rFonts w:ascii="Cambria Math" w:hAnsi="Cambria Math"/>
                              <w:sz w:val="26"/>
                              <w:szCs w:val="26"/>
                              <w:lang w:val="hy-AM" w:eastAsia="ru-RU"/>
                            </w:rPr>
                            <m:t>2</m:t>
                          </m:r>
                        </m:sup>
                      </m:sSup>
                    </m:num>
                    <m:den>
                      <m:r>
                        <w:rPr>
                          <w:rFonts w:ascii="Cambria Math" w:hAnsi="Cambria Math"/>
                          <w:sz w:val="26"/>
                          <w:szCs w:val="26"/>
                          <w:lang w:val="hy-AM" w:eastAsia="ru-RU"/>
                        </w:rPr>
                        <m:t>8</m:t>
                      </m:r>
                    </m:den>
                  </m:f>
                  <m:r>
                    <w:rPr>
                      <w:rFonts w:ascii="Cambria Math" w:hAnsi="Cambria Math"/>
                      <w:sz w:val="26"/>
                      <w:szCs w:val="26"/>
                      <w:lang w:val="hy-AM" w:eastAsia="ru-RU"/>
                    </w:rPr>
                    <m:t>-</m:t>
                  </m:r>
                  <m:f>
                    <m:fPr>
                      <m:ctrlPr>
                        <w:rPr>
                          <w:rFonts w:ascii="Cambria Math" w:hAnsi="Cambria Math"/>
                          <w:i/>
                          <w:sz w:val="26"/>
                          <w:szCs w:val="26"/>
                          <w:lang w:eastAsia="ru-RU"/>
                        </w:rPr>
                      </m:ctrlPr>
                    </m:fPr>
                    <m:num>
                      <m:sSubSup>
                        <m:sSubSupPr>
                          <m:ctrlPr>
                            <w:rPr>
                              <w:rFonts w:ascii="Cambria Math" w:hAnsi="Cambria Math"/>
                              <w:i/>
                              <w:sz w:val="26"/>
                              <w:szCs w:val="26"/>
                              <w:lang w:eastAsia="ru-RU"/>
                            </w:rPr>
                          </m:ctrlPr>
                        </m:sSubSupPr>
                        <m:e>
                          <m:r>
                            <w:rPr>
                              <w:rFonts w:ascii="Cambria Math" w:hAnsi="Cambria Math"/>
                              <w:sz w:val="26"/>
                              <w:szCs w:val="26"/>
                              <w:lang w:val="hy-AM" w:eastAsia="ru-RU"/>
                            </w:rPr>
                            <m:t>a</m:t>
                          </m:r>
                        </m:e>
                        <m:sub>
                          <m:r>
                            <w:rPr>
                              <w:rFonts w:ascii="Cambria Math" w:hAnsi="Cambria Math"/>
                              <w:sz w:val="26"/>
                              <w:szCs w:val="26"/>
                              <w:lang w:val="hy-AM" w:eastAsia="ru-RU"/>
                            </w:rPr>
                            <m:t>1</m:t>
                          </m:r>
                        </m:sub>
                        <m:sup>
                          <m:r>
                            <w:rPr>
                              <w:rFonts w:ascii="Cambria Math" w:hAnsi="Cambria Math"/>
                              <w:sz w:val="26"/>
                              <w:szCs w:val="26"/>
                              <w:lang w:val="hy-AM" w:eastAsia="ru-RU"/>
                            </w:rPr>
                            <m:t>2</m:t>
                          </m:r>
                        </m:sup>
                      </m:sSubSup>
                    </m:num>
                    <m:den>
                      <m:r>
                        <w:rPr>
                          <w:rFonts w:ascii="Cambria Math" w:hAnsi="Cambria Math"/>
                          <w:sz w:val="26"/>
                          <w:szCs w:val="26"/>
                          <w:lang w:val="hy-AM" w:eastAsia="ru-RU"/>
                        </w:rPr>
                        <m:t>2</m:t>
                      </m:r>
                    </m:den>
                  </m:f>
                </m:e>
              </m:d>
            </m:oMath>
            <w:r w:rsidR="00CC5957" w:rsidRPr="00CC5957">
              <w:rPr>
                <w:rFonts w:eastAsiaTheme="minorEastAsia"/>
                <w:i/>
                <w:sz w:val="26"/>
                <w:szCs w:val="26"/>
                <w:lang w:val="hy-AM" w:eastAsia="ru-RU"/>
              </w:rPr>
              <w:t xml:space="preserve"> </w:t>
            </w:r>
          </w:p>
        </w:tc>
        <w:tc>
          <w:tcPr>
            <w:tcW w:w="1838" w:type="dxa"/>
            <w:vAlign w:val="center"/>
          </w:tcPr>
          <w:p w14:paraId="18CF0897" w14:textId="77777777" w:rsidR="00CC5957" w:rsidRPr="00400AC2" w:rsidRDefault="00CC5957"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rPr>
              <w:t>55</w:t>
            </w:r>
            <w:r w:rsidRPr="00400AC2">
              <w:rPr>
                <w:b w:val="0"/>
                <w:bCs w:val="0"/>
                <w:color w:val="auto"/>
                <w:sz w:val="24"/>
              </w:rPr>
              <w:t>)</w:t>
            </w:r>
          </w:p>
        </w:tc>
      </w:tr>
    </w:tbl>
    <w:p w14:paraId="01BF7057" w14:textId="1F1BCD66" w:rsidR="00CC5957" w:rsidRDefault="003964D1" w:rsidP="00E178C4">
      <w:pPr>
        <w:pStyle w:val="ListParagraph"/>
        <w:tabs>
          <w:tab w:val="left" w:pos="1080"/>
          <w:tab w:val="left" w:pos="1260"/>
          <w:tab w:val="left" w:pos="1620"/>
          <w:tab w:val="left" w:pos="2610"/>
        </w:tabs>
        <w:autoSpaceDE w:val="0"/>
        <w:autoSpaceDN w:val="0"/>
        <w:adjustRightInd w:val="0"/>
        <w:spacing w:after="0" w:line="360" w:lineRule="auto"/>
        <w:ind w:left="90" w:right="0" w:firstLine="630"/>
        <w:rPr>
          <w:rFonts w:ascii="GHEA Grapalat" w:hAnsi="GHEA Grapalat"/>
          <w:sz w:val="24"/>
          <w:lang w:val="hy-AM"/>
        </w:rPr>
      </w:pPr>
      <w:r w:rsidRPr="00AF558F">
        <w:rPr>
          <w:rFonts w:ascii="GHEA Grapalat" w:hAnsi="GHEA Grapalat"/>
          <w:sz w:val="24"/>
          <w:lang w:val="hy-AM"/>
        </w:rPr>
        <w:t>որտեղ</w:t>
      </w:r>
      <w:r w:rsidR="00CC5957">
        <w:rPr>
          <w:rFonts w:ascii="GHEA Grapalat" w:hAnsi="GHEA Grapalat"/>
          <w:sz w:val="24"/>
          <w:lang w:val="hy-AM"/>
        </w:rPr>
        <w:t>`</w:t>
      </w:r>
    </w:p>
    <w:p w14:paraId="284559FA" w14:textId="3859327B" w:rsidR="003964D1" w:rsidRPr="00AF558F" w:rsidRDefault="00000000" w:rsidP="00E178C4">
      <w:pPr>
        <w:pStyle w:val="Title"/>
        <w:spacing w:line="360" w:lineRule="auto"/>
        <w:ind w:left="90" w:firstLine="630"/>
        <w:jc w:val="both"/>
        <w:rPr>
          <w:rFonts w:ascii="GHEA Grapalat" w:hAnsi="GHEA Grapalat"/>
          <w:sz w:val="24"/>
          <w:lang w:val="hy-AM"/>
        </w:rPr>
      </w:pPr>
      <m:oMath>
        <m:sSub>
          <m:sSubPr>
            <m:ctrlPr>
              <w:rPr>
                <w:rFonts w:ascii="Cambria Math" w:hAnsi="Cambria Math"/>
                <w:sz w:val="24"/>
                <w:lang w:val="hy-AM"/>
              </w:rPr>
            </m:ctrlPr>
          </m:sSubPr>
          <m:e>
            <m:r>
              <w:rPr>
                <w:rFonts w:ascii="Cambria Math" w:hAnsi="Cambria Math"/>
                <w:sz w:val="24"/>
                <w:lang w:val="hy-AM"/>
              </w:rPr>
              <m:t>K</m:t>
            </m:r>
          </m:e>
          <m:sub>
            <m:r>
              <w:rPr>
                <w:rFonts w:ascii="Cambria Math" w:hAnsi="Cambria Math"/>
                <w:sz w:val="24"/>
                <w:lang w:val="hy-AM"/>
              </w:rPr>
              <m:t>q</m:t>
            </m:r>
          </m:sub>
        </m:sSub>
      </m:oMath>
      <w:r w:rsidR="00E178C4">
        <w:rPr>
          <w:rFonts w:ascii="GHEA Grapalat" w:hAnsi="GHEA Grapalat"/>
          <w:sz w:val="24"/>
          <w:lang w:val="hy-AM"/>
        </w:rPr>
        <w:t xml:space="preserve"> </w:t>
      </w:r>
      <w:r w:rsidR="003964D1" w:rsidRPr="00AF558F">
        <w:rPr>
          <w:rFonts w:ascii="GHEA Grapalat" w:hAnsi="GHEA Grapalat"/>
          <w:sz w:val="24"/>
          <w:lang w:val="hy-AM"/>
        </w:rPr>
        <w:t>–</w:t>
      </w:r>
      <w:r w:rsidR="00E178C4">
        <w:rPr>
          <w:rFonts w:ascii="GHEA Grapalat" w:hAnsi="GHEA Grapalat"/>
          <w:sz w:val="24"/>
          <w:lang w:val="hy-AM"/>
        </w:rPr>
        <w:t xml:space="preserve"> </w:t>
      </w:r>
      <w:r w:rsidR="003964D1" w:rsidRPr="00AF558F">
        <w:rPr>
          <w:rFonts w:ascii="GHEA Grapalat" w:hAnsi="GHEA Grapalat"/>
          <w:sz w:val="24"/>
          <w:lang w:val="hy-AM"/>
        </w:rPr>
        <w:t>դինամիկական  գործակից է, որը մինչև 3</w:t>
      </w:r>
      <w:r w:rsidR="00CC5957">
        <w:rPr>
          <w:rFonts w:ascii="GHEA Grapalat" w:hAnsi="GHEA Grapalat"/>
          <w:sz w:val="24"/>
          <w:lang w:val="hy-AM"/>
        </w:rPr>
        <w:t>,</w:t>
      </w:r>
      <w:r w:rsidR="003964D1" w:rsidRPr="00AF558F">
        <w:rPr>
          <w:rFonts w:ascii="GHEA Grapalat" w:hAnsi="GHEA Grapalat"/>
          <w:sz w:val="24"/>
          <w:lang w:val="hy-AM"/>
        </w:rPr>
        <w:t xml:space="preserve">5 մ երկարությամբ սալերի համար ընդունվում է  </w:t>
      </w:r>
      <m:oMath>
        <m:sSub>
          <m:sSubPr>
            <m:ctrlPr>
              <w:rPr>
                <w:rFonts w:ascii="Cambria Math" w:hAnsi="Cambria Math"/>
                <w:sz w:val="24"/>
                <w:lang w:val="hy-AM"/>
              </w:rPr>
            </m:ctrlPr>
          </m:sSubPr>
          <m:e>
            <m:r>
              <w:rPr>
                <w:rFonts w:ascii="Cambria Math" w:hAnsi="Cambria Math"/>
                <w:sz w:val="24"/>
                <w:lang w:val="hy-AM"/>
              </w:rPr>
              <m:t>K</m:t>
            </m:r>
          </m:e>
          <m:sub>
            <m:r>
              <w:rPr>
                <w:rFonts w:ascii="Cambria Math" w:hAnsi="Cambria Math"/>
                <w:sz w:val="24"/>
                <w:lang w:val="hy-AM"/>
              </w:rPr>
              <m:t>q</m:t>
            </m:r>
          </m:sub>
        </m:sSub>
      </m:oMath>
      <w:r w:rsidR="003964D1" w:rsidRPr="00AF558F">
        <w:rPr>
          <w:rFonts w:ascii="GHEA Grapalat" w:hAnsi="GHEA Grapalat"/>
          <w:sz w:val="24"/>
          <w:lang w:val="hy-AM"/>
        </w:rPr>
        <w:t>=1</w:t>
      </w:r>
      <w:r w:rsidR="00CC5957">
        <w:rPr>
          <w:rFonts w:ascii="GHEA Grapalat" w:hAnsi="GHEA Grapalat"/>
          <w:sz w:val="24"/>
          <w:lang w:val="hy-AM"/>
        </w:rPr>
        <w:t>,</w:t>
      </w:r>
      <w:r w:rsidR="003964D1" w:rsidRPr="00AF558F">
        <w:rPr>
          <w:rFonts w:ascii="GHEA Grapalat" w:hAnsi="GHEA Grapalat"/>
          <w:sz w:val="24"/>
          <w:lang w:val="hy-AM"/>
        </w:rPr>
        <w:t>5,  3</w:t>
      </w:r>
      <w:r w:rsidR="00CC5957">
        <w:rPr>
          <w:rFonts w:ascii="GHEA Grapalat" w:hAnsi="GHEA Grapalat"/>
          <w:sz w:val="24"/>
          <w:lang w:val="hy-AM"/>
        </w:rPr>
        <w:t>,</w:t>
      </w:r>
      <w:r w:rsidR="003964D1" w:rsidRPr="00AF558F">
        <w:rPr>
          <w:rFonts w:ascii="GHEA Grapalat" w:hAnsi="GHEA Grapalat"/>
          <w:sz w:val="24"/>
          <w:lang w:val="hy-AM"/>
        </w:rPr>
        <w:t xml:space="preserve">5 մ –ից մեծ երկարությամբ սալերի համար  </w:t>
      </w:r>
      <m:oMath>
        <m:sSub>
          <m:sSubPr>
            <m:ctrlPr>
              <w:rPr>
                <w:rFonts w:ascii="Cambria Math" w:hAnsi="Cambria Math"/>
                <w:sz w:val="24"/>
                <w:lang w:val="hy-AM"/>
              </w:rPr>
            </m:ctrlPr>
          </m:sSubPr>
          <m:e>
            <m:r>
              <w:rPr>
                <w:rFonts w:ascii="Cambria Math" w:hAnsi="Cambria Math"/>
                <w:sz w:val="24"/>
                <w:lang w:val="hy-AM"/>
              </w:rPr>
              <m:t>K</m:t>
            </m:r>
          </m:e>
          <m:sub>
            <m:r>
              <w:rPr>
                <w:rFonts w:ascii="Cambria Math" w:hAnsi="Cambria Math"/>
                <w:sz w:val="24"/>
                <w:lang w:val="hy-AM"/>
              </w:rPr>
              <m:t>q</m:t>
            </m:r>
          </m:sub>
        </m:sSub>
      </m:oMath>
      <w:r w:rsidR="003964D1" w:rsidRPr="00AF558F">
        <w:rPr>
          <w:rFonts w:ascii="GHEA Grapalat" w:hAnsi="GHEA Grapalat"/>
          <w:sz w:val="24"/>
          <w:lang w:val="hy-AM"/>
        </w:rPr>
        <w:t>=2</w:t>
      </w:r>
      <w:r w:rsidR="00CC5957">
        <w:rPr>
          <w:rFonts w:ascii="GHEA Grapalat" w:hAnsi="GHEA Grapalat"/>
          <w:sz w:val="24"/>
          <w:lang w:val="hy-AM"/>
        </w:rPr>
        <w:t>,</w:t>
      </w:r>
      <w:r w:rsidR="003964D1" w:rsidRPr="00AF558F">
        <w:rPr>
          <w:rFonts w:ascii="GHEA Grapalat" w:hAnsi="GHEA Grapalat"/>
          <w:sz w:val="24"/>
          <w:lang w:val="hy-AM"/>
        </w:rPr>
        <w:t xml:space="preserve">0,  </w:t>
      </w:r>
    </w:p>
    <w:p w14:paraId="07999149" w14:textId="3D4F2ACF" w:rsidR="003964D1" w:rsidRPr="00AF558F" w:rsidRDefault="003964D1" w:rsidP="00E178C4">
      <w:pPr>
        <w:pStyle w:val="Title"/>
        <w:spacing w:line="360" w:lineRule="auto"/>
        <w:ind w:left="90" w:firstLine="630"/>
        <w:jc w:val="both"/>
        <w:rPr>
          <w:rFonts w:ascii="GHEA Grapalat" w:hAnsi="GHEA Grapalat"/>
          <w:sz w:val="24"/>
          <w:lang w:val="hy-AM"/>
        </w:rPr>
      </w:pPr>
      <m:oMath>
        <m:r>
          <w:rPr>
            <w:rFonts w:ascii="Cambria Math" w:hAnsi="Cambria Math"/>
            <w:sz w:val="24"/>
            <w:lang w:val="hy-AM"/>
          </w:rPr>
          <m:t>ρ</m:t>
        </m:r>
      </m:oMath>
      <w:r w:rsidRPr="00AF558F">
        <w:rPr>
          <w:rFonts w:ascii="GHEA Grapalat" w:hAnsi="GHEA Grapalat"/>
          <w:sz w:val="24"/>
          <w:lang w:val="hy-AM"/>
        </w:rPr>
        <w:t xml:space="preserve"> –</w:t>
      </w:r>
      <w:r w:rsidR="008C4355">
        <w:rPr>
          <w:rFonts w:ascii="GHEA Grapalat" w:hAnsi="GHEA Grapalat"/>
          <w:sz w:val="24"/>
          <w:lang w:val="hy-AM"/>
        </w:rPr>
        <w:t xml:space="preserve"> </w:t>
      </w:r>
      <w:r w:rsidRPr="00AF558F">
        <w:rPr>
          <w:rFonts w:ascii="GHEA Grapalat" w:hAnsi="GHEA Grapalat"/>
          <w:sz w:val="24"/>
          <w:lang w:val="hy-AM"/>
        </w:rPr>
        <w:t xml:space="preserve">բետոնի խտությունն է, </w:t>
      </w:r>
    </w:p>
    <w:p w14:paraId="2967503F" w14:textId="5F0603DB" w:rsidR="003964D1" w:rsidRPr="00AF558F" w:rsidRDefault="003964D1" w:rsidP="00E178C4">
      <w:pPr>
        <w:pStyle w:val="Title"/>
        <w:spacing w:line="360" w:lineRule="auto"/>
        <w:ind w:left="90" w:firstLine="630"/>
        <w:jc w:val="both"/>
        <w:rPr>
          <w:rFonts w:ascii="GHEA Grapalat" w:hAnsi="GHEA Grapalat"/>
          <w:sz w:val="24"/>
          <w:lang w:val="hy-AM"/>
        </w:rPr>
      </w:pPr>
      <m:oMath>
        <m:r>
          <w:rPr>
            <w:rFonts w:ascii="Cambria Math" w:hAnsi="Cambria Math"/>
            <w:sz w:val="24"/>
            <w:lang w:val="hy-AM"/>
          </w:rPr>
          <m:t>l</m:t>
        </m:r>
      </m:oMath>
      <w:r w:rsidR="0015672D">
        <w:rPr>
          <w:rFonts w:ascii="GHEA Grapalat" w:hAnsi="GHEA Grapalat"/>
          <w:sz w:val="24"/>
          <w:lang w:val="hy-AM"/>
        </w:rPr>
        <w:t xml:space="preserve"> –</w:t>
      </w:r>
      <w:r w:rsidR="008C4355">
        <w:rPr>
          <w:rFonts w:ascii="GHEA Grapalat" w:hAnsi="GHEA Grapalat"/>
          <w:sz w:val="24"/>
          <w:lang w:val="hy-AM"/>
        </w:rPr>
        <w:t xml:space="preserve"> </w:t>
      </w:r>
      <w:r w:rsidRPr="00AF558F">
        <w:rPr>
          <w:rFonts w:ascii="GHEA Grapalat" w:hAnsi="GHEA Grapalat"/>
          <w:sz w:val="24"/>
          <w:lang w:val="hy-AM"/>
        </w:rPr>
        <w:t xml:space="preserve">սալի մեծ կողմի ուղղությամբ մոնտաժային </w:t>
      </w:r>
      <w:r w:rsidR="0015672D">
        <w:rPr>
          <w:rFonts w:ascii="GHEA Grapalat" w:hAnsi="GHEA Grapalat"/>
          <w:sz w:val="24"/>
          <w:lang w:val="hy-AM"/>
        </w:rPr>
        <w:t>պահանգների միջև հեռավորություն</w:t>
      </w:r>
      <w:r w:rsidR="0015672D" w:rsidRPr="00557F0C">
        <w:rPr>
          <w:rFonts w:ascii="GHEA Grapalat" w:hAnsi="GHEA Grapalat"/>
          <w:sz w:val="24"/>
          <w:lang w:val="hy-AM"/>
        </w:rPr>
        <w:t xml:space="preserve"> </w:t>
      </w:r>
      <w:r w:rsidRPr="00AF558F">
        <w:rPr>
          <w:rFonts w:ascii="GHEA Grapalat" w:hAnsi="GHEA Grapalat"/>
          <w:sz w:val="24"/>
          <w:lang w:val="hy-AM"/>
        </w:rPr>
        <w:t xml:space="preserve">է, </w:t>
      </w:r>
    </w:p>
    <w:p w14:paraId="7B7E5999" w14:textId="68F36C9F" w:rsidR="003964D1" w:rsidRPr="00CC5957" w:rsidRDefault="00000000" w:rsidP="00E178C4">
      <w:pPr>
        <w:pStyle w:val="Title"/>
        <w:spacing w:line="360" w:lineRule="auto"/>
        <w:ind w:left="90" w:firstLine="630"/>
        <w:jc w:val="both"/>
        <w:rPr>
          <w:rFonts w:ascii="GHEA Grapalat" w:hAnsi="GHEA Grapalat"/>
          <w:sz w:val="24"/>
          <w:lang w:val="hy-AM"/>
        </w:rPr>
      </w:pPr>
      <m:oMath>
        <m:sSub>
          <m:sSubPr>
            <m:ctrlPr>
              <w:rPr>
                <w:rFonts w:ascii="Cambria Math" w:hAnsi="Cambria Math"/>
                <w:sz w:val="24"/>
                <w:lang w:val="hy-AM"/>
              </w:rPr>
            </m:ctrlPr>
          </m:sSubPr>
          <m:e>
            <m:r>
              <w:rPr>
                <w:rFonts w:ascii="Cambria Math" w:hAnsi="Cambria Math"/>
                <w:sz w:val="24"/>
                <w:lang w:val="hy-AM"/>
              </w:rPr>
              <m:t>a</m:t>
            </m:r>
          </m:e>
          <m:sub>
            <m:r>
              <m:rPr>
                <m:sty m:val="p"/>
              </m:rPr>
              <w:rPr>
                <w:rFonts w:ascii="Cambria Math" w:hAnsi="Cambria Math"/>
                <w:sz w:val="24"/>
                <w:lang w:val="hy-AM"/>
              </w:rPr>
              <m:t>1</m:t>
            </m:r>
          </m:sub>
        </m:sSub>
      </m:oMath>
      <w:r w:rsidR="003964D1" w:rsidRPr="00AF558F">
        <w:rPr>
          <w:rFonts w:ascii="GHEA Grapalat" w:hAnsi="GHEA Grapalat"/>
          <w:sz w:val="24"/>
          <w:lang w:val="hy-AM"/>
        </w:rPr>
        <w:t xml:space="preserve"> –</w:t>
      </w:r>
      <w:r w:rsidR="008C4355">
        <w:rPr>
          <w:rFonts w:ascii="GHEA Grapalat" w:hAnsi="GHEA Grapalat"/>
          <w:sz w:val="24"/>
          <w:lang w:val="hy-AM"/>
        </w:rPr>
        <w:t xml:space="preserve"> </w:t>
      </w:r>
      <w:r w:rsidR="003964D1" w:rsidRPr="00AF558F">
        <w:rPr>
          <w:rFonts w:ascii="GHEA Grapalat" w:hAnsi="GHEA Grapalat"/>
          <w:sz w:val="24"/>
          <w:lang w:val="hy-AM"/>
        </w:rPr>
        <w:t>մոնտաժային պահանգների հեռավորությունն է մինչև սալի եզրերը</w:t>
      </w:r>
      <w:r w:rsidR="003964D1" w:rsidRPr="00CC5957">
        <w:rPr>
          <w:rFonts w:ascii="GHEA Grapalat" w:hAnsi="GHEA Grapalat"/>
          <w:sz w:val="24"/>
          <w:lang w:val="hy-AM"/>
        </w:rPr>
        <w:t>։</w:t>
      </w:r>
    </w:p>
    <w:p w14:paraId="3940452F" w14:textId="435B715C" w:rsidR="00DD1C27" w:rsidRPr="00AF558F" w:rsidRDefault="00DD1C27" w:rsidP="00DD1C27">
      <w:pPr>
        <w:spacing w:before="100" w:beforeAutospacing="1" w:after="100" w:afterAutospacing="1"/>
        <w:rPr>
          <w:sz w:val="27"/>
          <w:szCs w:val="27"/>
          <w:lang w:val="hy-AM"/>
        </w:rPr>
      </w:pPr>
    </w:p>
    <w:p w14:paraId="71AAE6A0" w14:textId="68D3046B" w:rsidR="00DD1C27" w:rsidRPr="00AF558F" w:rsidRDefault="00DD1C27" w:rsidP="00DD1C27">
      <w:pPr>
        <w:spacing w:before="100" w:beforeAutospacing="1" w:after="100" w:afterAutospacing="1"/>
        <w:rPr>
          <w:sz w:val="27"/>
          <w:szCs w:val="27"/>
          <w:lang w:val="hy-AM"/>
        </w:rPr>
      </w:pPr>
    </w:p>
    <w:p w14:paraId="445E7E10" w14:textId="55991535" w:rsidR="00DD1C27" w:rsidRPr="00AF558F" w:rsidRDefault="00DD1C27" w:rsidP="00DD1C27">
      <w:pPr>
        <w:spacing w:before="100" w:beforeAutospacing="1" w:after="100" w:afterAutospacing="1"/>
        <w:rPr>
          <w:sz w:val="27"/>
          <w:szCs w:val="27"/>
          <w:lang w:val="hy-AM"/>
        </w:rPr>
      </w:pPr>
    </w:p>
    <w:p w14:paraId="7817020D" w14:textId="521CB799" w:rsidR="00DD1C27" w:rsidRPr="00AF558F" w:rsidRDefault="00DD1C27" w:rsidP="00DD1C27">
      <w:pPr>
        <w:spacing w:before="100" w:beforeAutospacing="1" w:after="100" w:afterAutospacing="1"/>
        <w:rPr>
          <w:sz w:val="27"/>
          <w:szCs w:val="27"/>
          <w:lang w:val="hy-AM"/>
        </w:rPr>
      </w:pPr>
    </w:p>
    <w:p w14:paraId="25B6AF8D" w14:textId="68DC0EBB" w:rsidR="00DD1C27" w:rsidRPr="00AF558F" w:rsidRDefault="00DD1C27" w:rsidP="00DD1C27">
      <w:pPr>
        <w:spacing w:before="100" w:beforeAutospacing="1" w:after="100" w:afterAutospacing="1"/>
        <w:rPr>
          <w:sz w:val="27"/>
          <w:szCs w:val="27"/>
          <w:lang w:val="hy-AM"/>
        </w:rPr>
      </w:pPr>
    </w:p>
    <w:p w14:paraId="096685E0" w14:textId="0A5ABEAD" w:rsidR="00DD1C27" w:rsidRPr="00AF558F" w:rsidRDefault="000A6D81" w:rsidP="00DD1C27">
      <w:pPr>
        <w:spacing w:before="100" w:beforeAutospacing="1" w:after="100" w:afterAutospacing="1"/>
        <w:rPr>
          <w:sz w:val="27"/>
          <w:szCs w:val="27"/>
          <w:lang w:val="hy-AM"/>
        </w:rPr>
      </w:pPr>
      <w:r>
        <w:rPr>
          <w:noProof/>
          <w:sz w:val="27"/>
          <w:szCs w:val="27"/>
          <w:lang w:val="hy-AM"/>
        </w:rPr>
        <w:lastRenderedPageBreak/>
        <w:drawing>
          <wp:inline distT="0" distB="0" distL="0" distR="0" wp14:anchorId="26CF995A" wp14:editId="1A7580C6">
            <wp:extent cx="6050943" cy="9413875"/>
            <wp:effectExtent l="0" t="0" r="6985" b="0"/>
            <wp:docPr id="1052542064"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04210" cy="9496747"/>
                    </a:xfrm>
                    <a:prstGeom prst="rect">
                      <a:avLst/>
                    </a:prstGeom>
                    <a:noFill/>
                  </pic:spPr>
                </pic:pic>
              </a:graphicData>
            </a:graphic>
          </wp:inline>
        </w:drawing>
      </w:r>
    </w:p>
    <w:p w14:paraId="3D2A8F42" w14:textId="77777777" w:rsidR="00DD1C27" w:rsidRPr="00AF558F" w:rsidRDefault="00DD1C27" w:rsidP="00DD1C27">
      <w:pPr>
        <w:spacing w:before="100" w:beforeAutospacing="1" w:after="100" w:afterAutospacing="1"/>
        <w:rPr>
          <w:sz w:val="27"/>
          <w:szCs w:val="27"/>
          <w:lang w:val="hy-AM"/>
        </w:rPr>
      </w:pPr>
    </w:p>
    <w:p w14:paraId="213325EC" w14:textId="09DA930B" w:rsidR="00AC6A98" w:rsidRPr="00AF558F" w:rsidRDefault="00341850">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AF558F">
        <w:rPr>
          <w:rFonts w:ascii="GHEA Grapalat" w:hAnsi="GHEA Grapalat"/>
          <w:color w:val="auto"/>
          <w:sz w:val="24"/>
          <w:lang w:val="hy-AM"/>
        </w:rPr>
        <w:t xml:space="preserve">Երկաթբետոնե և նախապես լարված սալերում ամրանի քանակությունները պետք է որոշել </w:t>
      </w:r>
      <w:r w:rsidR="00875848" w:rsidRPr="00AF558F">
        <w:rPr>
          <w:rFonts w:ascii="GHEA Grapalat" w:hAnsi="GHEA Grapalat"/>
          <w:color w:val="auto"/>
          <w:sz w:val="24"/>
          <w:lang w:val="hy-AM"/>
        </w:rPr>
        <w:t>ըստ</w:t>
      </w:r>
      <w:r w:rsidRPr="00AF558F">
        <w:rPr>
          <w:rFonts w:ascii="GHEA Grapalat" w:hAnsi="GHEA Grapalat"/>
          <w:color w:val="auto"/>
          <w:sz w:val="24"/>
          <w:lang w:val="hy-AM"/>
        </w:rPr>
        <w:t xml:space="preserve"> </w:t>
      </w:r>
      <w:r w:rsidR="00875848" w:rsidRPr="00AF558F">
        <w:rPr>
          <w:rFonts w:ascii="GHEA Grapalat" w:hAnsi="GHEA Grapalat"/>
          <w:color w:val="auto"/>
          <w:sz w:val="24"/>
          <w:lang w:val="hy-AM"/>
        </w:rPr>
        <w:t xml:space="preserve">ՀՀ քաղաքաշինության կոմիտեի նախագահի 2021 թվականի հունվարի 14-ի  </w:t>
      </w:r>
      <w:r w:rsidR="00372803">
        <w:rPr>
          <w:rFonts w:ascii="GHEA Grapalat" w:hAnsi="GHEA Grapalat"/>
          <w:color w:val="auto"/>
          <w:sz w:val="24"/>
          <w:lang w:val="hy-AM"/>
        </w:rPr>
        <w:t xml:space="preserve">                       </w:t>
      </w:r>
      <w:r w:rsidR="00875848" w:rsidRPr="00AF558F">
        <w:rPr>
          <w:rFonts w:ascii="GHEA Grapalat" w:hAnsi="GHEA Grapalat"/>
          <w:color w:val="auto"/>
          <w:sz w:val="24"/>
          <w:lang w:val="hy-AM"/>
        </w:rPr>
        <w:t>N</w:t>
      </w:r>
      <w:r w:rsidR="00372803">
        <w:rPr>
          <w:rFonts w:ascii="GHEA Grapalat" w:hAnsi="GHEA Grapalat"/>
          <w:color w:val="auto"/>
          <w:sz w:val="24"/>
          <w:lang w:val="hy-AM"/>
        </w:rPr>
        <w:t xml:space="preserve"> </w:t>
      </w:r>
      <w:r w:rsidR="00875848" w:rsidRPr="00AF558F">
        <w:rPr>
          <w:rFonts w:ascii="GHEA Grapalat" w:hAnsi="GHEA Grapalat"/>
          <w:color w:val="auto"/>
          <w:sz w:val="24"/>
          <w:lang w:val="hy-AM"/>
        </w:rPr>
        <w:t>02-Ն հրամանով հաստատված ՀՀՇՆ 52-01-2021</w:t>
      </w:r>
      <w:r w:rsidR="00372803">
        <w:rPr>
          <w:rFonts w:ascii="GHEA Grapalat" w:hAnsi="GHEA Grapalat"/>
          <w:color w:val="auto"/>
          <w:sz w:val="24"/>
          <w:lang w:val="hy-AM"/>
        </w:rPr>
        <w:t xml:space="preserve"> </w:t>
      </w:r>
      <w:r w:rsidR="00875848" w:rsidRPr="00AF558F">
        <w:rPr>
          <w:rFonts w:ascii="GHEA Grapalat" w:hAnsi="GHEA Grapalat"/>
          <w:color w:val="auto"/>
          <w:sz w:val="24"/>
          <w:lang w:val="hy-AM"/>
        </w:rPr>
        <w:t xml:space="preserve">«Բետոնե և երկաթբետոնե կոնստրուկցիաներ» </w:t>
      </w:r>
      <w:r w:rsidR="00372803" w:rsidRPr="00540B9E">
        <w:rPr>
          <w:rFonts w:ascii="GHEA Grapalat" w:hAnsi="GHEA Grapalat"/>
          <w:color w:val="auto"/>
          <w:sz w:val="24"/>
          <w:lang w:val="hy-AM"/>
        </w:rPr>
        <w:t xml:space="preserve">շինարարական </w:t>
      </w:r>
      <w:r w:rsidR="00875848" w:rsidRPr="00540B9E">
        <w:rPr>
          <w:rFonts w:ascii="GHEA Grapalat" w:hAnsi="GHEA Grapalat"/>
          <w:color w:val="auto"/>
          <w:sz w:val="24"/>
          <w:lang w:val="hy-AM"/>
        </w:rPr>
        <w:t xml:space="preserve">նորմերի </w:t>
      </w:r>
      <w:r w:rsidR="00372803" w:rsidRPr="00540B9E">
        <w:rPr>
          <w:rFonts w:ascii="GHEA Grapalat" w:hAnsi="GHEA Grapalat"/>
          <w:color w:val="auto"/>
          <w:sz w:val="24"/>
          <w:lang w:val="hy-AM"/>
        </w:rPr>
        <w:t xml:space="preserve">համաձայն </w:t>
      </w:r>
      <w:r w:rsidR="00875848" w:rsidRPr="00540B9E">
        <w:rPr>
          <w:rFonts w:ascii="GHEA Grapalat" w:hAnsi="GHEA Grapalat"/>
          <w:color w:val="auto"/>
          <w:sz w:val="24"/>
          <w:lang w:val="hy-AM"/>
        </w:rPr>
        <w:t>որոշված</w:t>
      </w:r>
      <w:r w:rsidR="00875848" w:rsidRPr="00AF558F">
        <w:rPr>
          <w:rFonts w:ascii="GHEA Grapalat" w:hAnsi="GHEA Grapalat"/>
          <w:color w:val="auto"/>
          <w:sz w:val="24"/>
          <w:lang w:val="hy-AM"/>
        </w:rPr>
        <w:t xml:space="preserve"> ներքին ծռող մոմենտների։</w:t>
      </w:r>
    </w:p>
    <w:p w14:paraId="42428E6C" w14:textId="77777777" w:rsidR="00AC6A98" w:rsidRPr="00AF558F" w:rsidRDefault="000C1164">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szCs w:val="24"/>
          <w:lang w:val="hy-AM"/>
        </w:rPr>
      </w:pPr>
      <w:r w:rsidRPr="00AF558F">
        <w:rPr>
          <w:rFonts w:ascii="GHEA Grapalat" w:hAnsi="GHEA Grapalat"/>
          <w:color w:val="auto"/>
          <w:sz w:val="24"/>
          <w:lang w:val="hy-AM"/>
        </w:rPr>
        <w:t>Ջերմային մշակման ենթարկված սալերի ճաքակայունության բարձրացման համար</w:t>
      </w:r>
      <w:r w:rsidRPr="00AF558F">
        <w:rPr>
          <w:rFonts w:ascii="GHEA Grapalat" w:hAnsi="GHEA Grapalat"/>
          <w:color w:val="auto"/>
          <w:sz w:val="24"/>
          <w:szCs w:val="24"/>
          <w:lang w:val="hy-AM"/>
        </w:rPr>
        <w:t xml:space="preserve"> սալի եզրերում անհրաժեշտ է վերին և ստորին գոտիներում տեղադրել 8-10 մմ տրամագծով լրացուցիչ մեկական ամրան, իսկ նախապես լարված ամրանային ձողերի խարսխման գոտիներում՝ լրացուցիչ երկուական  8-10 մմ տրամագծով ամրան։</w:t>
      </w:r>
    </w:p>
    <w:p w14:paraId="0E5EAE36" w14:textId="77777777" w:rsidR="00105C0B" w:rsidRDefault="00DA0957">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sz w:val="24"/>
          <w:lang w:val="hy-AM"/>
        </w:rPr>
      </w:pPr>
      <w:r w:rsidRPr="00AF558F">
        <w:rPr>
          <w:rFonts w:ascii="GHEA Grapalat" w:hAnsi="GHEA Grapalat"/>
          <w:color w:val="auto"/>
          <w:sz w:val="24"/>
          <w:szCs w:val="24"/>
          <w:lang w:val="hy-AM"/>
        </w:rPr>
        <w:t>Երթևեկո</w:t>
      </w:r>
      <w:r w:rsidR="009F0EF2" w:rsidRPr="00AF558F">
        <w:rPr>
          <w:rFonts w:ascii="GHEA Grapalat" w:hAnsi="GHEA Grapalat"/>
          <w:color w:val="auto"/>
          <w:sz w:val="24"/>
          <w:szCs w:val="24"/>
          <w:lang w:val="hy-AM"/>
        </w:rPr>
        <w:t>ւ</w:t>
      </w:r>
      <w:r w:rsidRPr="00AF558F">
        <w:rPr>
          <w:rFonts w:ascii="GHEA Grapalat" w:hAnsi="GHEA Grapalat"/>
          <w:color w:val="auto"/>
          <w:sz w:val="24"/>
          <w:szCs w:val="24"/>
          <w:lang w:val="hy-AM"/>
        </w:rPr>
        <w:t xml:space="preserve">թյան մինչև 1000 միավոր/օր հաշվարկային ինտենսիվության </w:t>
      </w:r>
      <w:r w:rsidR="000C1164" w:rsidRPr="00AF558F">
        <w:rPr>
          <w:rFonts w:ascii="GHEA Grapalat" w:hAnsi="GHEA Grapalat"/>
          <w:color w:val="auto"/>
          <w:sz w:val="24"/>
          <w:szCs w:val="24"/>
          <w:lang w:val="hy-AM"/>
        </w:rPr>
        <w:t>դեպքում</w:t>
      </w:r>
      <w:r w:rsidRPr="00AF558F">
        <w:rPr>
          <w:rFonts w:ascii="GHEA Grapalat" w:hAnsi="GHEA Grapalat"/>
          <w:color w:val="auto"/>
          <w:sz w:val="24"/>
          <w:szCs w:val="24"/>
          <w:lang w:val="hy-AM"/>
        </w:rPr>
        <w:t xml:space="preserve"> ամրանի քանակը պետք է որոշել այն պայմանից, որ լայնական եզրերից </w:t>
      </w:r>
      <w:r w:rsidR="000C1164" w:rsidRPr="00AF558F">
        <w:rPr>
          <w:rFonts w:ascii="GHEA Grapalat" w:hAnsi="GHEA Grapalat"/>
          <w:color w:val="auto"/>
          <w:sz w:val="24"/>
          <w:szCs w:val="24"/>
          <w:lang w:val="hy-AM"/>
        </w:rPr>
        <w:t xml:space="preserve"> </w:t>
      </w:r>
      <m:oMath>
        <m:sSubSup>
          <m:sSubSupPr>
            <m:ctrlPr>
              <w:rPr>
                <w:rFonts w:ascii="Cambria Math" w:hAnsi="Cambria Math"/>
                <w:color w:val="auto"/>
                <w:sz w:val="24"/>
                <w:szCs w:val="24"/>
                <w:lang w:val="hy-AM"/>
              </w:rPr>
            </m:ctrlPr>
          </m:sSubSupPr>
          <m:e>
            <m:r>
              <w:rPr>
                <w:rFonts w:ascii="Cambria Math" w:hAnsi="Cambria Math"/>
                <w:color w:val="auto"/>
                <w:sz w:val="24"/>
                <w:szCs w:val="24"/>
                <w:lang w:val="hy-AM"/>
              </w:rPr>
              <m:t>L</m:t>
            </m:r>
          </m:e>
          <m:sub>
            <m:r>
              <w:rPr>
                <w:rFonts w:ascii="Cambria Math" w:hAnsi="Cambria Math"/>
                <w:color w:val="auto"/>
                <w:sz w:val="24"/>
                <w:szCs w:val="24"/>
                <w:lang w:val="hy-AM"/>
              </w:rPr>
              <m:t>x</m:t>
            </m:r>
          </m:sub>
          <m:sup>
            <m:r>
              <m:rPr>
                <m:sty m:val="p"/>
              </m:rPr>
              <w:rPr>
                <w:rFonts w:ascii="Cambria Math" w:hAnsi="Cambria Math"/>
                <w:color w:val="auto"/>
                <w:sz w:val="24"/>
                <w:szCs w:val="24"/>
                <w:lang w:val="hy-AM"/>
              </w:rPr>
              <m:t>ե</m:t>
            </m:r>
          </m:sup>
        </m:sSubSup>
      </m:oMath>
      <w:r w:rsidRPr="00AF558F">
        <w:rPr>
          <w:rFonts w:ascii="GHEA Grapalat" w:hAnsi="GHEA Grapalat"/>
          <w:color w:val="auto"/>
          <w:sz w:val="24"/>
          <w:szCs w:val="24"/>
          <w:lang w:val="hy-AM"/>
        </w:rPr>
        <w:t xml:space="preserve">  հեռավորության վրա հնարավոր է լայնական ճաքերի առաջացում, որը </w:t>
      </w:r>
      <w:r w:rsidR="00B322E0" w:rsidRPr="00AF558F">
        <w:rPr>
          <w:rFonts w:ascii="GHEA Grapalat" w:hAnsi="GHEA Grapalat"/>
          <w:color w:val="auto"/>
          <w:sz w:val="24"/>
          <w:szCs w:val="24"/>
          <w:lang w:val="hy-AM"/>
        </w:rPr>
        <w:t xml:space="preserve">կարող է էականորեն իջեցնել </w:t>
      </w:r>
      <w:r w:rsidR="009F0EF2" w:rsidRPr="00AF558F">
        <w:rPr>
          <w:rFonts w:ascii="GHEA Grapalat" w:hAnsi="GHEA Grapalat"/>
          <w:color w:val="auto"/>
          <w:sz w:val="24"/>
          <w:szCs w:val="24"/>
          <w:lang w:val="hy-AM"/>
        </w:rPr>
        <w:t xml:space="preserve">ծռող մոմենտը </w:t>
      </w:r>
      <w:r w:rsidR="00B322E0" w:rsidRPr="00AF558F">
        <w:rPr>
          <w:rFonts w:ascii="GHEA Grapalat" w:hAnsi="GHEA Grapalat"/>
          <w:color w:val="auto"/>
          <w:sz w:val="24"/>
          <w:szCs w:val="24"/>
          <w:lang w:val="hy-AM"/>
        </w:rPr>
        <w:t>ճաքերի գոտու</w:t>
      </w:r>
      <w:r w:rsidR="009F0EF2" w:rsidRPr="00AF558F">
        <w:rPr>
          <w:rFonts w:ascii="GHEA Grapalat" w:hAnsi="GHEA Grapalat"/>
          <w:color w:val="auto"/>
          <w:sz w:val="24"/>
          <w:szCs w:val="24"/>
          <w:lang w:val="hy-AM"/>
        </w:rPr>
        <w:t>մ, իսկ ամրանը փաստացիորեն պետք է աշխատի որպես ձողային</w:t>
      </w:r>
      <w:r w:rsidR="009F0EF2" w:rsidRPr="00AF558F">
        <w:rPr>
          <w:rFonts w:ascii="GHEA Grapalat" w:hAnsi="GHEA Grapalat"/>
          <w:color w:val="auto"/>
          <w:sz w:val="24"/>
          <w:lang w:val="hy-AM"/>
        </w:rPr>
        <w:t xml:space="preserve"> միացում։</w:t>
      </w:r>
      <w:r w:rsidR="00AC6A98" w:rsidRPr="00AF558F">
        <w:rPr>
          <w:rFonts w:ascii="GHEA Grapalat" w:hAnsi="GHEA Grapalat"/>
          <w:color w:val="auto"/>
          <w:sz w:val="24"/>
          <w:lang w:val="hy-AM"/>
        </w:rPr>
        <w:t xml:space="preserve"> </w:t>
      </w:r>
      <w:r w:rsidR="00105C0B" w:rsidRPr="00AF558F">
        <w:rPr>
          <w:rFonts w:ascii="GHEA Grapalat" w:hAnsi="GHEA Grapalat"/>
          <w:color w:val="auto"/>
          <w:sz w:val="24"/>
          <w:lang w:val="hy-AM"/>
        </w:rPr>
        <w:t xml:space="preserve">Տվյալ դեպքում ամրանի լայնական հատվածքի </w:t>
      </w:r>
      <m:oMath>
        <m:sSub>
          <m:sSubPr>
            <m:ctrlPr>
              <w:rPr>
                <w:rFonts w:ascii="Cambria Math" w:hAnsi="Cambria Math"/>
                <w:color w:val="auto"/>
                <w:sz w:val="24"/>
                <w:lang w:val="hy-AM"/>
              </w:rPr>
            </m:ctrlPr>
          </m:sSubPr>
          <m:e>
            <m:r>
              <w:rPr>
                <w:rFonts w:ascii="Cambria Math" w:hAnsi="Cambria Math"/>
                <w:color w:val="auto"/>
                <w:sz w:val="24"/>
                <w:lang w:val="hy-AM"/>
              </w:rPr>
              <m:t>F</m:t>
            </m:r>
          </m:e>
          <m:sub>
            <m:r>
              <w:rPr>
                <w:rFonts w:ascii="Cambria Math" w:hAnsi="Cambria Math"/>
                <w:color w:val="auto"/>
                <w:sz w:val="24"/>
                <w:lang w:val="hy-AM"/>
              </w:rPr>
              <m:t>a</m:t>
            </m:r>
          </m:sub>
        </m:sSub>
      </m:oMath>
      <w:r w:rsidR="00105C0B" w:rsidRPr="00AF558F">
        <w:rPr>
          <w:rFonts w:ascii="GHEA Grapalat" w:hAnsi="GHEA Grapalat"/>
          <w:color w:val="auto"/>
          <w:sz w:val="24"/>
          <w:lang w:val="hy-AM"/>
        </w:rPr>
        <w:t xml:space="preserve">մակերեսը (ճաքի </w:t>
      </w:r>
      <m:oMath>
        <m:sSub>
          <m:sSubPr>
            <m:ctrlPr>
              <w:rPr>
                <w:rFonts w:ascii="Cambria Math" w:hAnsi="Cambria Math"/>
                <w:color w:val="auto"/>
                <w:sz w:val="24"/>
                <w:lang w:val="hy-AM"/>
              </w:rPr>
            </m:ctrlPr>
          </m:sSubPr>
          <m:e>
            <m:r>
              <w:rPr>
                <w:rFonts w:ascii="Cambria Math" w:hAnsi="Cambria Math"/>
                <w:color w:val="auto"/>
                <w:sz w:val="24"/>
                <w:lang w:val="hy-AM"/>
              </w:rPr>
              <m:t>l</m:t>
            </m:r>
          </m:e>
          <m:sub>
            <m:r>
              <m:rPr>
                <m:sty m:val="p"/>
              </m:rPr>
              <w:rPr>
                <w:rFonts w:ascii="Cambria Math" w:hAnsi="Cambria Math"/>
                <w:color w:val="auto"/>
                <w:sz w:val="24"/>
                <w:lang w:val="hy-AM"/>
              </w:rPr>
              <m:t>ճ</m:t>
            </m:r>
          </m:sub>
        </m:sSub>
      </m:oMath>
      <w:r w:rsidR="00105C0B" w:rsidRPr="00AF558F">
        <w:rPr>
          <w:rFonts w:ascii="GHEA Grapalat" w:hAnsi="GHEA Grapalat"/>
          <w:color w:val="auto"/>
          <w:sz w:val="24"/>
          <w:lang w:val="hy-AM"/>
        </w:rPr>
        <w:t xml:space="preserve"> երկարության</w:t>
      </w:r>
      <w:r w:rsidR="00105C0B" w:rsidRPr="00AF558F">
        <w:rPr>
          <w:rFonts w:ascii="GHEA Grapalat" w:hAnsi="GHEA Grapalat"/>
          <w:sz w:val="24"/>
          <w:lang w:val="hy-AM"/>
        </w:rPr>
        <w:t xml:space="preserve"> վրա սմ</w:t>
      </w:r>
      <w:r w:rsidR="00105C0B" w:rsidRPr="00AF558F">
        <w:rPr>
          <w:rFonts w:ascii="GHEA Grapalat" w:hAnsi="GHEA Grapalat"/>
          <w:sz w:val="24"/>
          <w:vertAlign w:val="superscript"/>
          <w:lang w:val="hy-AM"/>
        </w:rPr>
        <w:t>2</w:t>
      </w:r>
      <w:r w:rsidR="00105C0B" w:rsidRPr="00AF558F">
        <w:rPr>
          <w:rFonts w:ascii="GHEA Grapalat" w:hAnsi="GHEA Grapalat"/>
          <w:sz w:val="24"/>
          <w:lang w:val="hy-AM"/>
        </w:rPr>
        <w:t>) պետք է որոշել հետևյալ բանաձևով՝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CC5957" w:rsidRPr="00400AC2" w14:paraId="252D77EF" w14:textId="77777777" w:rsidTr="000D5182">
        <w:tc>
          <w:tcPr>
            <w:tcW w:w="7791" w:type="dxa"/>
          </w:tcPr>
          <w:p w14:paraId="614E1373" w14:textId="77777777" w:rsidR="00CC5957" w:rsidRPr="00372803" w:rsidRDefault="00000000" w:rsidP="005C46AE">
            <w:pPr>
              <w:pStyle w:val="Title"/>
              <w:spacing w:line="360" w:lineRule="auto"/>
              <w:ind w:left="915" w:hanging="207"/>
              <w:rPr>
                <w:rFonts w:ascii="Cambria Math" w:hAnsi="GHEA Grapalat"/>
                <w:i/>
                <w:sz w:val="24"/>
                <w:szCs w:val="24"/>
                <w:lang w:val="hy-AM" w:eastAsia="ru-RU"/>
              </w:rPr>
            </w:pPr>
            <m:oMath>
              <m:sSub>
                <m:sSubPr>
                  <m:ctrlPr>
                    <w:rPr>
                      <w:rFonts w:ascii="Cambria Math" w:hAnsi="Cambria Math"/>
                      <w:i/>
                      <w:sz w:val="24"/>
                      <w:szCs w:val="24"/>
                      <w:lang w:eastAsia="ru-RU"/>
                    </w:rPr>
                  </m:ctrlPr>
                </m:sSubPr>
                <m:e>
                  <m:r>
                    <w:rPr>
                      <w:rFonts w:ascii="Cambria Math" w:hAnsi="Cambria Math"/>
                      <w:sz w:val="24"/>
                      <w:szCs w:val="24"/>
                      <w:lang w:eastAsia="ru-RU"/>
                    </w:rPr>
                    <m:t>F</m:t>
                  </m:r>
                </m:e>
                <m:sub>
                  <m:r>
                    <w:rPr>
                      <w:rFonts w:ascii="Cambria Math" w:hAnsi="Cambria Math"/>
                      <w:sz w:val="24"/>
                      <w:szCs w:val="24"/>
                      <w:lang w:eastAsia="ru-RU"/>
                    </w:rPr>
                    <m:t>a</m:t>
                  </m:r>
                </m:sub>
              </m:sSub>
              <m:r>
                <w:rPr>
                  <w:rFonts w:ascii="Cambria Math" w:hAnsi="Cambria Math"/>
                  <w:sz w:val="24"/>
                  <w:szCs w:val="24"/>
                  <w:lang w:eastAsia="ru-RU"/>
                </w:rPr>
                <m:t>=</m:t>
              </m:r>
              <m:f>
                <m:fPr>
                  <m:ctrlPr>
                    <w:rPr>
                      <w:rFonts w:ascii="Cambria Math" w:hAnsi="Cambria Math"/>
                      <w:i/>
                      <w:sz w:val="24"/>
                      <w:szCs w:val="24"/>
                      <w:lang w:eastAsia="ru-RU"/>
                    </w:rPr>
                  </m:ctrlPr>
                </m:fPr>
                <m:num>
                  <m:r>
                    <w:rPr>
                      <w:rFonts w:ascii="Cambria Math" w:hAnsi="Cambria Math"/>
                      <w:sz w:val="24"/>
                      <w:szCs w:val="24"/>
                      <w:lang w:eastAsia="ru-RU"/>
                    </w:rPr>
                    <m:t>0,007Q</m:t>
                  </m:r>
                </m:num>
                <m:den>
                  <m:sSub>
                    <m:sSubPr>
                      <m:ctrlPr>
                        <w:rPr>
                          <w:rFonts w:ascii="Cambria Math" w:hAnsi="Cambria Math"/>
                          <w:i/>
                          <w:sz w:val="24"/>
                          <w:szCs w:val="24"/>
                          <w:lang w:eastAsia="ru-RU"/>
                        </w:rPr>
                      </m:ctrlPr>
                    </m:sSubPr>
                    <m:e>
                      <m:r>
                        <w:rPr>
                          <w:rFonts w:ascii="Cambria Math" w:hAnsi="Cambria Math"/>
                          <w:sz w:val="24"/>
                          <w:szCs w:val="24"/>
                          <w:lang w:eastAsia="ru-RU"/>
                        </w:rPr>
                        <m:t>R</m:t>
                      </m:r>
                    </m:e>
                    <m:sub>
                      <m:r>
                        <w:rPr>
                          <w:rFonts w:ascii="Cambria Math" w:hAnsi="Cambria Math"/>
                          <w:sz w:val="24"/>
                          <w:szCs w:val="24"/>
                          <w:lang w:eastAsia="ru-RU"/>
                        </w:rPr>
                        <m:t>ս</m:t>
                      </m:r>
                    </m:sub>
                  </m:sSub>
                </m:den>
              </m:f>
              <m:r>
                <w:rPr>
                  <w:rFonts w:ascii="Cambria Math" w:hAnsi="Cambria Math"/>
                  <w:sz w:val="24"/>
                  <w:szCs w:val="24"/>
                  <w:lang w:eastAsia="ru-RU"/>
                </w:rPr>
                <m:t xml:space="preserve"> </m:t>
              </m:r>
            </m:oMath>
            <w:r w:rsidR="00CC5957" w:rsidRPr="00372803">
              <w:rPr>
                <w:rFonts w:eastAsiaTheme="minorEastAsia"/>
                <w:i/>
                <w:sz w:val="24"/>
                <w:szCs w:val="24"/>
                <w:lang w:eastAsia="ru-RU"/>
              </w:rPr>
              <w:t xml:space="preserve"> </w:t>
            </w:r>
          </w:p>
        </w:tc>
        <w:tc>
          <w:tcPr>
            <w:tcW w:w="1838" w:type="dxa"/>
            <w:vAlign w:val="center"/>
          </w:tcPr>
          <w:p w14:paraId="0B4D07B6" w14:textId="77777777" w:rsidR="00CC5957" w:rsidRPr="00400AC2" w:rsidRDefault="00CC5957"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rPr>
              <w:t>56</w:t>
            </w:r>
            <w:r w:rsidRPr="00400AC2">
              <w:rPr>
                <w:b w:val="0"/>
                <w:bCs w:val="0"/>
                <w:color w:val="auto"/>
                <w:sz w:val="24"/>
              </w:rPr>
              <w:t>)</w:t>
            </w:r>
          </w:p>
        </w:tc>
      </w:tr>
    </w:tbl>
    <w:p w14:paraId="01216F0E" w14:textId="61068906" w:rsidR="00372803" w:rsidRPr="00372803" w:rsidRDefault="00E257DC" w:rsidP="00105C0B">
      <w:pPr>
        <w:pStyle w:val="ListParagraph"/>
        <w:tabs>
          <w:tab w:val="left" w:pos="1080"/>
          <w:tab w:val="left" w:pos="1260"/>
          <w:tab w:val="left" w:pos="1620"/>
          <w:tab w:val="left" w:pos="2610"/>
        </w:tabs>
        <w:autoSpaceDE w:val="0"/>
        <w:autoSpaceDN w:val="0"/>
        <w:adjustRightInd w:val="0"/>
        <w:spacing w:after="0" w:line="360" w:lineRule="auto"/>
        <w:ind w:left="1440" w:right="0" w:hanging="810"/>
        <w:rPr>
          <w:rFonts w:ascii="GHEA Grapalat" w:hAnsi="GHEA Grapalat"/>
          <w:sz w:val="24"/>
          <w:lang w:val="hy-AM"/>
        </w:rPr>
      </w:pPr>
      <w:r w:rsidRPr="00AF558F">
        <w:rPr>
          <w:rFonts w:ascii="GHEA Grapalat" w:hAnsi="GHEA Grapalat"/>
          <w:sz w:val="24"/>
          <w:lang w:val="hy-AM"/>
        </w:rPr>
        <w:t>Ո</w:t>
      </w:r>
      <w:r w:rsidR="00105C0B" w:rsidRPr="00AF558F">
        <w:rPr>
          <w:rFonts w:ascii="GHEA Grapalat" w:hAnsi="GHEA Grapalat"/>
          <w:sz w:val="24"/>
          <w:lang w:val="hy-AM"/>
        </w:rPr>
        <w:t>րտեղ</w:t>
      </w:r>
      <m:oMath>
        <m:r>
          <w:rPr>
            <w:rFonts w:ascii="Cambria Math" w:hAnsi="Cambria Math"/>
            <w:sz w:val="24"/>
            <w:lang w:val="hy-AM"/>
          </w:rPr>
          <m:t xml:space="preserve">՝ </m:t>
        </m:r>
      </m:oMath>
    </w:p>
    <w:p w14:paraId="5C5EC2BF" w14:textId="04D52CB9" w:rsidR="00105C0B" w:rsidRPr="00AF558F" w:rsidRDefault="00000000" w:rsidP="00105C0B">
      <w:pPr>
        <w:pStyle w:val="ListParagraph"/>
        <w:tabs>
          <w:tab w:val="left" w:pos="1080"/>
          <w:tab w:val="left" w:pos="1260"/>
          <w:tab w:val="left" w:pos="1620"/>
          <w:tab w:val="left" w:pos="2610"/>
        </w:tabs>
        <w:autoSpaceDE w:val="0"/>
        <w:autoSpaceDN w:val="0"/>
        <w:adjustRightInd w:val="0"/>
        <w:spacing w:after="0" w:line="360" w:lineRule="auto"/>
        <w:ind w:left="1440" w:right="0" w:hanging="810"/>
        <w:rPr>
          <w:rFonts w:ascii="GHEA Grapalat" w:hAnsi="GHEA Grapalat"/>
          <w:sz w:val="24"/>
          <w:lang w:val="hy-AM"/>
        </w:rPr>
      </w:pPr>
      <m:oMath>
        <m:sSub>
          <m:sSubPr>
            <m:ctrlPr>
              <w:rPr>
                <w:rFonts w:ascii="Cambria Math" w:hAnsi="Cambria Math"/>
                <w:i/>
                <w:color w:val="auto"/>
                <w:sz w:val="26"/>
                <w:szCs w:val="26"/>
              </w:rPr>
            </m:ctrlPr>
          </m:sSubPr>
          <m:e>
            <m:r>
              <w:rPr>
                <w:rFonts w:ascii="Cambria Math" w:hAnsi="Cambria Math"/>
                <w:color w:val="auto"/>
                <w:sz w:val="26"/>
                <w:szCs w:val="26"/>
                <w:lang w:val="hy-AM"/>
              </w:rPr>
              <m:t>R</m:t>
            </m:r>
          </m:e>
          <m:sub>
            <m:r>
              <w:rPr>
                <w:rFonts w:ascii="Cambria Math" w:hAnsi="Cambria Math"/>
                <w:color w:val="auto"/>
                <w:sz w:val="26"/>
                <w:szCs w:val="26"/>
                <w:lang w:val="hy-AM"/>
              </w:rPr>
              <m:t>ս</m:t>
            </m:r>
          </m:sub>
        </m:sSub>
      </m:oMath>
      <w:r w:rsidR="00105C0B" w:rsidRPr="00AF558F">
        <w:rPr>
          <w:rFonts w:ascii="GHEA Grapalat" w:hAnsi="GHEA Grapalat"/>
          <w:sz w:val="24"/>
          <w:lang w:val="hy-AM"/>
        </w:rPr>
        <w:t xml:space="preserve">– ը բետոնի սեղմման միջին ամրությունն  է։ </w:t>
      </w:r>
    </w:p>
    <w:p w14:paraId="190BC148" w14:textId="77777777" w:rsidR="00682006" w:rsidRPr="00540B9E" w:rsidRDefault="00105C0B">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szCs w:val="24"/>
          <w:lang w:val="hy-AM"/>
        </w:rPr>
      </w:pPr>
      <w:r w:rsidRPr="00540B9E">
        <w:rPr>
          <w:rFonts w:ascii="GHEA Grapalat" w:hAnsi="GHEA Grapalat"/>
          <w:color w:val="auto"/>
          <w:sz w:val="24"/>
          <w:szCs w:val="24"/>
          <w:lang w:val="hy-AM"/>
        </w:rPr>
        <w:t xml:space="preserve">Ճաքի </w:t>
      </w:r>
      <m:oMath>
        <m:sSub>
          <m:sSubPr>
            <m:ctrlPr>
              <w:rPr>
                <w:rFonts w:ascii="Cambria Math" w:hAnsi="Cambria Math"/>
                <w:color w:val="auto"/>
                <w:sz w:val="24"/>
                <w:szCs w:val="24"/>
                <w:lang w:val="hy-AM"/>
              </w:rPr>
            </m:ctrlPr>
          </m:sSubPr>
          <m:e>
            <m:r>
              <w:rPr>
                <w:rFonts w:ascii="Cambria Math" w:hAnsi="Cambria Math"/>
                <w:color w:val="auto"/>
                <w:sz w:val="24"/>
                <w:szCs w:val="24"/>
                <w:lang w:val="hy-AM"/>
              </w:rPr>
              <m:t>l</m:t>
            </m:r>
          </m:e>
          <m:sub>
            <m:r>
              <m:rPr>
                <m:sty m:val="p"/>
              </m:rPr>
              <w:rPr>
                <w:rFonts w:ascii="Cambria Math" w:hAnsi="Cambria Math"/>
                <w:color w:val="auto"/>
                <w:sz w:val="24"/>
                <w:szCs w:val="24"/>
                <w:lang w:val="hy-AM"/>
              </w:rPr>
              <m:t>ճ</m:t>
            </m:r>
          </m:sub>
        </m:sSub>
      </m:oMath>
      <w:r w:rsidRPr="00540B9E">
        <w:rPr>
          <w:rFonts w:ascii="GHEA Grapalat" w:hAnsi="GHEA Grapalat"/>
          <w:color w:val="auto"/>
          <w:sz w:val="24"/>
          <w:szCs w:val="24"/>
          <w:lang w:val="hy-AM"/>
        </w:rPr>
        <w:t xml:space="preserve"> երկարությունը սալի եզրի համար պետք է ընդունել</w:t>
      </w:r>
      <w:r w:rsidR="00CC5957" w:rsidRPr="00540B9E">
        <w:rPr>
          <w:rFonts w:ascii="GHEA Grapalat" w:hAnsi="GHEA Grapalat"/>
          <w:color w:val="auto"/>
          <w:sz w:val="24"/>
          <w:szCs w:val="24"/>
          <w:lang w:val="hy-AM"/>
        </w:rPr>
        <w:t xml:space="preserve"> 0,4</w:t>
      </w:r>
      <m:oMath>
        <m:sSubSup>
          <m:sSubSupPr>
            <m:ctrlPr>
              <w:rPr>
                <w:rFonts w:ascii="Cambria Math" w:hAnsi="Cambria Math"/>
                <w:color w:val="auto"/>
                <w:sz w:val="24"/>
                <w:szCs w:val="24"/>
                <w:lang w:val="hy-AM"/>
              </w:rPr>
            </m:ctrlPr>
          </m:sSubSupPr>
          <m:e>
            <m:r>
              <w:rPr>
                <w:rFonts w:ascii="Cambria Math" w:hAnsi="Cambria Math"/>
                <w:color w:val="auto"/>
                <w:sz w:val="24"/>
                <w:szCs w:val="24"/>
                <w:lang w:val="hy-AM"/>
              </w:rPr>
              <m:t>L</m:t>
            </m:r>
          </m:e>
          <m:sub>
            <m:r>
              <w:rPr>
                <w:rFonts w:ascii="Cambria Math" w:hAnsi="Cambria Math"/>
                <w:color w:val="auto"/>
                <w:sz w:val="24"/>
                <w:szCs w:val="24"/>
                <w:lang w:val="hy-AM"/>
              </w:rPr>
              <m:t>y</m:t>
            </m:r>
          </m:sub>
          <m:sup>
            <m:r>
              <m:rPr>
                <m:sty m:val="p"/>
              </m:rPr>
              <w:rPr>
                <w:rFonts w:ascii="Cambria Math" w:hAnsi="Cambria Math"/>
                <w:color w:val="auto"/>
                <w:sz w:val="24"/>
                <w:szCs w:val="24"/>
                <w:lang w:val="hy-AM"/>
              </w:rPr>
              <m:t>կ</m:t>
            </m:r>
          </m:sup>
        </m:sSubSup>
      </m:oMath>
      <w:r w:rsidRPr="00540B9E">
        <w:rPr>
          <w:rFonts w:ascii="GHEA Grapalat" w:hAnsi="GHEA Grapalat"/>
          <w:color w:val="auto"/>
          <w:sz w:val="24"/>
          <w:szCs w:val="24"/>
          <w:lang w:val="hy-AM"/>
        </w:rPr>
        <w:t>, սալի կենտրոնի  համար՝</w:t>
      </w:r>
      <w:r w:rsidR="00CC5957" w:rsidRPr="00540B9E">
        <w:rPr>
          <w:rFonts w:ascii="GHEA Grapalat" w:hAnsi="GHEA Grapalat"/>
          <w:color w:val="auto"/>
          <w:sz w:val="24"/>
          <w:szCs w:val="24"/>
          <w:lang w:val="hy-AM"/>
        </w:rPr>
        <w:t xml:space="preserve"> 0,8</w:t>
      </w:r>
      <m:oMath>
        <m:sSubSup>
          <m:sSubSupPr>
            <m:ctrlPr>
              <w:rPr>
                <w:rFonts w:ascii="Cambria Math" w:hAnsi="Cambria Math"/>
                <w:color w:val="auto"/>
                <w:sz w:val="24"/>
                <w:szCs w:val="24"/>
                <w:lang w:val="hy-AM"/>
              </w:rPr>
            </m:ctrlPr>
          </m:sSubSupPr>
          <m:e>
            <m:r>
              <w:rPr>
                <w:rFonts w:ascii="Cambria Math" w:hAnsi="Cambria Math"/>
                <w:color w:val="auto"/>
                <w:sz w:val="24"/>
                <w:szCs w:val="24"/>
                <w:lang w:val="hy-AM"/>
              </w:rPr>
              <m:t>L</m:t>
            </m:r>
          </m:e>
          <m:sub>
            <m:r>
              <w:rPr>
                <w:rFonts w:ascii="Cambria Math" w:hAnsi="Cambria Math"/>
                <w:color w:val="auto"/>
                <w:sz w:val="24"/>
                <w:szCs w:val="24"/>
                <w:lang w:val="hy-AM"/>
              </w:rPr>
              <m:t>y</m:t>
            </m:r>
          </m:sub>
          <m:sup>
            <m:r>
              <m:rPr>
                <m:sty m:val="p"/>
              </m:rPr>
              <w:rPr>
                <w:rFonts w:ascii="Cambria Math" w:hAnsi="Cambria Math"/>
                <w:color w:val="auto"/>
                <w:sz w:val="24"/>
                <w:szCs w:val="24"/>
                <w:lang w:val="hy-AM"/>
              </w:rPr>
              <m:t>կ</m:t>
            </m:r>
          </m:sup>
        </m:sSubSup>
      </m:oMath>
      <w:r w:rsidR="003C1F2A" w:rsidRPr="00540B9E">
        <w:rPr>
          <w:rFonts w:ascii="GHEA Grapalat" w:hAnsi="GHEA Grapalat"/>
          <w:color w:val="auto"/>
          <w:sz w:val="24"/>
          <w:szCs w:val="24"/>
          <w:lang w:val="hy-AM"/>
        </w:rPr>
        <w:t>։</w:t>
      </w:r>
      <w:r w:rsidRPr="00540B9E">
        <w:rPr>
          <w:rFonts w:ascii="GHEA Grapalat" w:hAnsi="GHEA Grapalat"/>
          <w:color w:val="auto"/>
          <w:sz w:val="24"/>
          <w:szCs w:val="24"/>
          <w:lang w:val="hy-AM"/>
        </w:rPr>
        <w:t xml:space="preserve"> </w:t>
      </w:r>
      <w:r w:rsidR="00AC6A98" w:rsidRPr="00540B9E">
        <w:rPr>
          <w:rFonts w:ascii="GHEA Grapalat" w:hAnsi="GHEA Grapalat"/>
          <w:color w:val="auto"/>
          <w:sz w:val="24"/>
          <w:szCs w:val="24"/>
          <w:lang w:val="hy-AM"/>
        </w:rPr>
        <w:t xml:space="preserve"> </w:t>
      </w:r>
    </w:p>
    <w:p w14:paraId="45749037" w14:textId="77777777" w:rsidR="00682006" w:rsidRPr="00540B9E" w:rsidRDefault="00731F8B">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szCs w:val="24"/>
          <w:lang w:val="hy-AM"/>
        </w:rPr>
      </w:pPr>
      <w:r w:rsidRPr="00540B9E">
        <w:rPr>
          <w:rFonts w:ascii="GHEA Grapalat" w:hAnsi="GHEA Grapalat"/>
          <w:color w:val="auto"/>
          <w:sz w:val="24"/>
          <w:szCs w:val="24"/>
          <w:lang w:val="hy-AM"/>
        </w:rPr>
        <w:t xml:space="preserve">Սալի հաստությունը պետք է ընդունել, ելնելով ճաքերի միջև նախապես ընդունված </w:t>
      </w:r>
      <m:oMath>
        <m:sSub>
          <m:sSubPr>
            <m:ctrlPr>
              <w:rPr>
                <w:rFonts w:ascii="Cambria Math" w:hAnsi="Cambria Math"/>
                <w:color w:val="auto"/>
                <w:sz w:val="24"/>
                <w:szCs w:val="24"/>
                <w:lang w:val="hy-AM"/>
              </w:rPr>
            </m:ctrlPr>
          </m:sSubPr>
          <m:e>
            <m:r>
              <w:rPr>
                <w:rFonts w:ascii="Cambria Math" w:hAnsi="Cambria Math"/>
                <w:color w:val="auto"/>
                <w:sz w:val="24"/>
                <w:szCs w:val="24"/>
                <w:lang w:val="hy-AM"/>
              </w:rPr>
              <m:t>λ</m:t>
            </m:r>
          </m:e>
          <m:sub>
            <m:r>
              <m:rPr>
                <m:sty m:val="p"/>
              </m:rPr>
              <w:rPr>
                <w:rFonts w:ascii="Cambria Math" w:hAnsi="Cambria Math"/>
                <w:color w:val="auto"/>
                <w:sz w:val="24"/>
                <w:szCs w:val="24"/>
                <w:lang w:val="hy-AM"/>
              </w:rPr>
              <m:t>ճ</m:t>
            </m:r>
          </m:sub>
        </m:sSub>
      </m:oMath>
      <w:r w:rsidRPr="00540B9E">
        <w:rPr>
          <w:rFonts w:ascii="GHEA Grapalat" w:hAnsi="GHEA Grapalat"/>
          <w:color w:val="auto"/>
          <w:sz w:val="24"/>
          <w:szCs w:val="24"/>
          <w:lang w:val="hy-AM"/>
        </w:rPr>
        <w:t xml:space="preserve"> հեռավորությունից։ Սալի հաստությունը կարող է տատանվել 8-16 սմ սահմաններում։</w:t>
      </w:r>
    </w:p>
    <w:p w14:paraId="3A61F8B2" w14:textId="73029755" w:rsidR="00731F8B" w:rsidRPr="00540B9E" w:rsidRDefault="00731F8B">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szCs w:val="24"/>
          <w:lang w:val="hy-AM"/>
        </w:rPr>
      </w:pPr>
      <w:r w:rsidRPr="00540B9E">
        <w:rPr>
          <w:rFonts w:ascii="GHEA Grapalat" w:hAnsi="GHEA Grapalat"/>
          <w:color w:val="auto"/>
          <w:sz w:val="24"/>
          <w:szCs w:val="24"/>
          <w:lang w:val="hy-AM"/>
        </w:rPr>
        <w:t xml:space="preserve"> Ամրանի ընդհանուր ծախսը պետք է որոշել նաև մոնտաժային բեռնվածքների տակ սալի աշխատանքի պայմանից։</w:t>
      </w:r>
    </w:p>
    <w:p w14:paraId="169E215E" w14:textId="77777777" w:rsidR="008368C9" w:rsidRPr="00540B9E" w:rsidRDefault="00CD30A8">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szCs w:val="24"/>
          <w:lang w:val="hy-AM"/>
        </w:rPr>
      </w:pPr>
      <w:r w:rsidRPr="00540B9E">
        <w:rPr>
          <w:rFonts w:ascii="GHEA Grapalat" w:hAnsi="GHEA Grapalat"/>
          <w:color w:val="auto"/>
          <w:sz w:val="24"/>
          <w:szCs w:val="24"/>
          <w:lang w:val="hy-AM"/>
        </w:rPr>
        <w:t>Սալերի լայնական նիստերի վրա իրականացվող «ելուն-ակոս» տիպի ագուցային միացումները  պետք է ունենան</w:t>
      </w:r>
      <w:r w:rsidR="00CC5957" w:rsidRPr="00540B9E">
        <w:rPr>
          <w:rFonts w:ascii="GHEA Grapalat" w:hAnsi="GHEA Grapalat"/>
          <w:color w:val="auto"/>
          <w:sz w:val="24"/>
          <w:szCs w:val="24"/>
          <w:lang w:val="hy-AM"/>
        </w:rPr>
        <w:t xml:space="preserve"> 0,25</w:t>
      </w:r>
      <m:oMath>
        <m:r>
          <m:rPr>
            <m:sty m:val="bi"/>
          </m:rPr>
          <w:rPr>
            <w:rFonts w:ascii="Cambria Math" w:hAnsi="Cambria Math"/>
            <w:color w:val="auto"/>
            <w:sz w:val="24"/>
            <w:szCs w:val="24"/>
            <w:lang w:val="hy-AM"/>
          </w:rPr>
          <m:t>h</m:t>
        </m:r>
      </m:oMath>
      <w:r w:rsidRPr="00540B9E">
        <w:rPr>
          <w:rFonts w:ascii="GHEA Grapalat" w:hAnsi="GHEA Grapalat"/>
          <w:color w:val="auto"/>
          <w:sz w:val="24"/>
          <w:szCs w:val="24"/>
          <w:lang w:val="hy-AM"/>
        </w:rPr>
        <w:t xml:space="preserve">  լայնություն և  հարթ ուրվագծեր: Ելունի բարձրությունը և ակոսի խորությունը պետք է լինի 1,9 - 2,5 սմ: </w:t>
      </w:r>
    </w:p>
    <w:p w14:paraId="5B8EA04D" w14:textId="0903CE25" w:rsidR="00CD30A8" w:rsidRPr="00540B9E" w:rsidRDefault="00A50ACD">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szCs w:val="24"/>
          <w:lang w:val="hy-AM"/>
        </w:rPr>
      </w:pPr>
      <w:r w:rsidRPr="00540B9E">
        <w:rPr>
          <w:rFonts w:ascii="GHEA Grapalat" w:hAnsi="GHEA Grapalat"/>
          <w:color w:val="auto"/>
          <w:sz w:val="24"/>
          <w:szCs w:val="24"/>
          <w:lang w:val="hy-AM"/>
        </w:rPr>
        <w:t xml:space="preserve"> </w:t>
      </w:r>
      <w:r w:rsidR="00CD30A8" w:rsidRPr="00540B9E">
        <w:rPr>
          <w:rFonts w:ascii="GHEA Grapalat" w:hAnsi="GHEA Grapalat"/>
          <w:color w:val="auto"/>
          <w:sz w:val="24"/>
          <w:szCs w:val="24"/>
          <w:lang w:val="hy-AM"/>
        </w:rPr>
        <w:t>Սալերի երկայնական նիստերի վրա պետք է իրականացել</w:t>
      </w:r>
      <w:r w:rsidR="008368C9" w:rsidRPr="00540B9E">
        <w:rPr>
          <w:rFonts w:ascii="GHEA Grapalat" w:hAnsi="GHEA Grapalat"/>
          <w:color w:val="auto"/>
          <w:sz w:val="24"/>
          <w:szCs w:val="24"/>
          <w:lang w:val="hy-AM"/>
        </w:rPr>
        <w:t xml:space="preserve"> </w:t>
      </w:r>
      <w:r w:rsidR="00CD30A8" w:rsidRPr="00540B9E">
        <w:rPr>
          <w:rFonts w:ascii="GHEA Grapalat" w:hAnsi="GHEA Grapalat"/>
          <w:color w:val="auto"/>
          <w:sz w:val="24"/>
          <w:szCs w:val="24"/>
          <w:lang w:val="hy-AM"/>
        </w:rPr>
        <w:t xml:space="preserve">կրկնակի կամ եռակի ակոսներ </w:t>
      </w:r>
      <w:r w:rsidR="00CC5957" w:rsidRPr="00540B9E">
        <w:rPr>
          <w:rFonts w:ascii="GHEA Grapalat" w:hAnsi="GHEA Grapalat"/>
          <w:color w:val="auto"/>
          <w:sz w:val="24"/>
          <w:szCs w:val="24"/>
          <w:lang w:val="hy-AM"/>
        </w:rPr>
        <w:t>0,3</w:t>
      </w:r>
      <m:oMath>
        <m:r>
          <m:rPr>
            <m:sty m:val="bi"/>
          </m:rPr>
          <w:rPr>
            <w:rFonts w:ascii="Cambria Math" w:hAnsi="Cambria Math"/>
            <w:color w:val="auto"/>
            <w:sz w:val="24"/>
            <w:szCs w:val="24"/>
            <w:lang w:val="hy-AM"/>
          </w:rPr>
          <m:t>h</m:t>
        </m:r>
      </m:oMath>
      <w:r w:rsidR="00CC5957" w:rsidRPr="00540B9E">
        <w:rPr>
          <w:rFonts w:ascii="GHEA Grapalat" w:hAnsi="GHEA Grapalat"/>
          <w:color w:val="auto"/>
          <w:sz w:val="24"/>
          <w:szCs w:val="24"/>
          <w:lang w:val="hy-AM"/>
        </w:rPr>
        <w:t xml:space="preserve"> </w:t>
      </w:r>
      <w:r w:rsidR="00CD30A8" w:rsidRPr="00540B9E">
        <w:rPr>
          <w:rFonts w:ascii="GHEA Grapalat" w:hAnsi="GHEA Grapalat"/>
          <w:color w:val="auto"/>
          <w:sz w:val="24"/>
          <w:szCs w:val="24"/>
          <w:lang w:val="hy-AM"/>
        </w:rPr>
        <w:t>լայնությամբ և 5-8 մմ  խորությամբ։</w:t>
      </w:r>
    </w:p>
    <w:p w14:paraId="09A8896F" w14:textId="1C5A3B05" w:rsidR="006139C6" w:rsidRPr="00540B9E" w:rsidRDefault="006139C6">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szCs w:val="24"/>
          <w:lang w:val="hy-AM"/>
        </w:rPr>
      </w:pPr>
      <w:r w:rsidRPr="00540B9E">
        <w:rPr>
          <w:rFonts w:ascii="GHEA Grapalat" w:hAnsi="GHEA Grapalat"/>
          <w:color w:val="auto"/>
          <w:sz w:val="24"/>
          <w:szCs w:val="24"/>
          <w:lang w:val="hy-AM"/>
        </w:rPr>
        <w:lastRenderedPageBreak/>
        <w:t>Կցորդային միացումների ամրությունը պետք է լինի ոչ պակաս հաշվարկային բեռնվածքի ձողային միացմամբ</w:t>
      </w:r>
      <w:r w:rsidR="00EA6478" w:rsidRPr="00540B9E">
        <w:rPr>
          <w:rFonts w:ascii="GHEA Grapalat" w:hAnsi="GHEA Grapalat"/>
          <w:color w:val="auto"/>
          <w:sz w:val="24"/>
          <w:szCs w:val="24"/>
          <w:lang w:val="hy-AM"/>
        </w:rPr>
        <w:t xml:space="preserve"> </w:t>
      </w:r>
      <w:r w:rsidRPr="00540B9E">
        <w:rPr>
          <w:rFonts w:ascii="GHEA Grapalat" w:hAnsi="GHEA Grapalat"/>
          <w:color w:val="auto"/>
          <w:sz w:val="24"/>
          <w:szCs w:val="24"/>
          <w:lang w:val="hy-AM"/>
        </w:rPr>
        <w:t xml:space="preserve">ընկալվող </w:t>
      </w:r>
      <m:oMath>
        <m:sSub>
          <m:sSubPr>
            <m:ctrlPr>
              <w:rPr>
                <w:rFonts w:ascii="Cambria Math" w:hAnsi="Cambria Math"/>
                <w:color w:val="auto"/>
                <w:sz w:val="24"/>
                <w:szCs w:val="24"/>
                <w:lang w:val="hy-AM"/>
              </w:rPr>
            </m:ctrlPr>
          </m:sSubPr>
          <m:e>
            <m:r>
              <w:rPr>
                <w:rFonts w:ascii="Cambria Math" w:hAnsi="Cambria Math"/>
                <w:color w:val="auto"/>
                <w:sz w:val="24"/>
                <w:szCs w:val="24"/>
                <w:lang w:val="hy-AM"/>
              </w:rPr>
              <m:t>P</m:t>
            </m:r>
          </m:e>
          <m:sub>
            <m:r>
              <m:rPr>
                <m:sty m:val="p"/>
              </m:rPr>
              <w:rPr>
                <w:rFonts w:ascii="Cambria Math" w:hAnsi="Cambria Math"/>
                <w:color w:val="auto"/>
                <w:sz w:val="24"/>
                <w:szCs w:val="24"/>
                <w:lang w:val="hy-AM"/>
              </w:rPr>
              <m:t>ձ</m:t>
            </m:r>
          </m:sub>
        </m:sSub>
      </m:oMath>
      <w:r w:rsidRPr="00540B9E">
        <w:rPr>
          <w:rFonts w:ascii="GHEA Grapalat" w:hAnsi="GHEA Grapalat"/>
          <w:color w:val="auto"/>
          <w:sz w:val="24"/>
          <w:szCs w:val="24"/>
          <w:lang w:val="hy-AM"/>
        </w:rPr>
        <w:t xml:space="preserve">  մասից, որը որոշվում է </w:t>
      </w:r>
      <w:r w:rsidR="00EA6478" w:rsidRPr="00540B9E">
        <w:rPr>
          <w:rFonts w:ascii="GHEA Grapalat" w:hAnsi="GHEA Grapalat"/>
          <w:color w:val="auto"/>
          <w:sz w:val="24"/>
          <w:szCs w:val="24"/>
          <w:lang w:val="hy-AM"/>
        </w:rPr>
        <w:t xml:space="preserve">սույն </w:t>
      </w:r>
      <w:r w:rsidRPr="00540B9E">
        <w:rPr>
          <w:rFonts w:ascii="GHEA Grapalat" w:hAnsi="GHEA Grapalat"/>
          <w:color w:val="auto"/>
          <w:sz w:val="24"/>
          <w:szCs w:val="24"/>
          <w:lang w:val="hy-AM"/>
        </w:rPr>
        <w:t>կանոնների հավաքածուի</w:t>
      </w:r>
      <w:r w:rsidR="00EA6478" w:rsidRPr="00540B9E">
        <w:rPr>
          <w:rFonts w:ascii="GHEA Grapalat" w:hAnsi="GHEA Grapalat"/>
          <w:color w:val="auto"/>
          <w:sz w:val="24"/>
          <w:szCs w:val="24"/>
          <w:lang w:val="hy-AM"/>
        </w:rPr>
        <w:t xml:space="preserve"> </w:t>
      </w:r>
      <w:r w:rsidRPr="00540B9E">
        <w:rPr>
          <w:rFonts w:ascii="GHEA Grapalat" w:hAnsi="GHEA Grapalat"/>
          <w:color w:val="auto"/>
          <w:sz w:val="24"/>
          <w:szCs w:val="24"/>
          <w:lang w:val="hy-AM"/>
        </w:rPr>
        <w:t>22</w:t>
      </w:r>
      <w:r w:rsidR="00EA6478" w:rsidRPr="00540B9E">
        <w:rPr>
          <w:rFonts w:ascii="GHEA Grapalat" w:hAnsi="GHEA Grapalat"/>
          <w:color w:val="auto"/>
          <w:sz w:val="24"/>
          <w:szCs w:val="24"/>
          <w:lang w:val="hy-AM"/>
        </w:rPr>
        <w:t xml:space="preserve">-րդ </w:t>
      </w:r>
      <w:r w:rsidRPr="00540B9E">
        <w:rPr>
          <w:rFonts w:ascii="GHEA Grapalat" w:hAnsi="GHEA Grapalat"/>
          <w:color w:val="auto"/>
          <w:sz w:val="24"/>
          <w:szCs w:val="24"/>
          <w:lang w:val="hy-AM"/>
        </w:rPr>
        <w:t>բանաձևով:</w:t>
      </w:r>
    </w:p>
    <w:p w14:paraId="21AD2A89" w14:textId="68DA683E" w:rsidR="006139C6" w:rsidRDefault="006139C6">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sz w:val="24"/>
          <w:lang w:val="hy-AM"/>
        </w:rPr>
      </w:pPr>
      <w:r w:rsidRPr="00AF558F">
        <w:rPr>
          <w:rFonts w:ascii="GHEA Grapalat" w:hAnsi="GHEA Grapalat"/>
          <w:color w:val="auto"/>
          <w:sz w:val="24"/>
          <w:szCs w:val="24"/>
          <w:lang w:val="hy-AM"/>
        </w:rPr>
        <w:t xml:space="preserve"> Հորիզոնական պահանգի </w:t>
      </w:r>
      <m:oMath>
        <m:sSubSup>
          <m:sSubSupPr>
            <m:ctrlPr>
              <w:rPr>
                <w:rFonts w:ascii="Cambria Math" w:hAnsi="Cambria Math"/>
                <w:b/>
                <w:bCs/>
                <w:color w:val="auto"/>
                <w:sz w:val="24"/>
                <w:szCs w:val="24"/>
                <w:lang w:val="hy-AM"/>
              </w:rPr>
            </m:ctrlPr>
          </m:sSubSupPr>
          <m:e>
            <m:r>
              <m:rPr>
                <m:sty m:val="p"/>
              </m:rPr>
              <w:rPr>
                <w:rFonts w:ascii="Cambria Math" w:hAnsi="Cambria Math"/>
                <w:color w:val="auto"/>
                <w:sz w:val="24"/>
                <w:szCs w:val="24"/>
                <w:lang w:val="hy-AM"/>
              </w:rPr>
              <m:t>P</m:t>
            </m:r>
          </m:e>
          <m:sub>
            <m:r>
              <m:rPr>
                <m:sty m:val="b"/>
              </m:rPr>
              <w:rPr>
                <w:rFonts w:ascii="Cambria Math" w:hAnsi="Cambria Math"/>
                <w:color w:val="auto"/>
                <w:sz w:val="24"/>
                <w:szCs w:val="24"/>
                <w:lang w:val="hy-AM"/>
              </w:rPr>
              <m:t>պահ</m:t>
            </m:r>
          </m:sub>
          <m:sup>
            <m:r>
              <m:rPr>
                <m:sty m:val="b"/>
              </m:rPr>
              <w:rPr>
                <w:rFonts w:ascii="Cambria Math" w:hAnsi="Cambria Math"/>
                <w:color w:val="auto"/>
                <w:sz w:val="24"/>
                <w:szCs w:val="24"/>
                <w:lang w:val="hy-AM"/>
              </w:rPr>
              <m:t>փ</m:t>
            </m:r>
          </m:sup>
        </m:sSubSup>
      </m:oMath>
      <w:r w:rsidRPr="00AF558F">
        <w:rPr>
          <w:rFonts w:ascii="GHEA Grapalat" w:hAnsi="GHEA Grapalat"/>
          <w:color w:val="auto"/>
          <w:sz w:val="24"/>
          <w:szCs w:val="24"/>
          <w:lang w:val="hy-AM"/>
        </w:rPr>
        <w:t>փաստացի ամրությունը՝ խարսխման գոտու  ոչ</w:t>
      </w:r>
      <w:r w:rsidRPr="00AF558F">
        <w:rPr>
          <w:rFonts w:ascii="GHEA Grapalat" w:hAnsi="GHEA Grapalat"/>
          <w:sz w:val="24"/>
          <w:lang w:val="hy-AM"/>
        </w:rPr>
        <w:t xml:space="preserve"> պակաս</w:t>
      </w:r>
      <w:r w:rsidR="00CC5957">
        <w:rPr>
          <w:rFonts w:ascii="GHEA Grapalat" w:hAnsi="GHEA Grapalat"/>
          <w:sz w:val="24"/>
          <w:lang w:val="hy-AM"/>
        </w:rPr>
        <w:t xml:space="preserve"> 10</w:t>
      </w:r>
      <m:oMath>
        <m:r>
          <m:rPr>
            <m:sty m:val="bi"/>
          </m:rPr>
          <w:rPr>
            <w:rFonts w:ascii="Cambria Math" w:hAnsi="Cambria Math"/>
            <w:sz w:val="24"/>
            <w:szCs w:val="24"/>
            <w:lang w:val="hy-AM"/>
          </w:rPr>
          <m:t>d</m:t>
        </m:r>
      </m:oMath>
      <w:r w:rsidRPr="00FE3AFB">
        <w:rPr>
          <w:rFonts w:ascii="GHEA Grapalat" w:hAnsi="GHEA Grapalat"/>
          <w:b/>
          <w:bCs/>
          <w:sz w:val="24"/>
          <w:szCs w:val="24"/>
          <w:lang w:val="hy-AM"/>
        </w:rPr>
        <w:t xml:space="preserve"> </w:t>
      </w:r>
      <w:r w:rsidRPr="00AF558F">
        <w:rPr>
          <w:rFonts w:ascii="GHEA Grapalat" w:hAnsi="GHEA Grapalat"/>
          <w:sz w:val="24"/>
          <w:lang w:val="hy-AM"/>
        </w:rPr>
        <w:t xml:space="preserve"> երկարության դեպքում պետք  է որոշել հետևյալ բանաձևով՝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CC5957" w:rsidRPr="00400AC2" w14:paraId="230FB430" w14:textId="77777777" w:rsidTr="000D5182">
        <w:tc>
          <w:tcPr>
            <w:tcW w:w="7791" w:type="dxa"/>
          </w:tcPr>
          <w:p w14:paraId="0B45A0FD" w14:textId="174B740C" w:rsidR="00CC5957" w:rsidRPr="002D4420" w:rsidRDefault="00000000" w:rsidP="00CC5957">
            <w:pPr>
              <w:pStyle w:val="a0"/>
              <w:spacing w:line="360" w:lineRule="auto"/>
              <w:ind w:left="709" w:firstLine="0"/>
              <w:jc w:val="center"/>
              <w:rPr>
                <w:b w:val="0"/>
                <w:bCs w:val="0"/>
                <w:i/>
                <w:color w:val="auto"/>
                <w:sz w:val="24"/>
              </w:rPr>
            </w:pPr>
            <m:oMath>
              <m:sSubSup>
                <m:sSubSupPr>
                  <m:ctrlPr>
                    <w:rPr>
                      <w:rFonts w:ascii="Cambria Math" w:eastAsia="Times New Roman" w:hAnsi="Cambria Math"/>
                      <w:b w:val="0"/>
                      <w:bCs w:val="0"/>
                      <w:i/>
                      <w:color w:val="auto"/>
                      <w:sz w:val="24"/>
                      <w:lang w:eastAsia="ru-RU"/>
                    </w:rPr>
                  </m:ctrlPr>
                </m:sSubSupPr>
                <m:e>
                  <m:r>
                    <m:rPr>
                      <m:sty m:val="bi"/>
                    </m:rPr>
                    <w:rPr>
                      <w:rFonts w:ascii="Cambria Math" w:eastAsia="Times New Roman" w:hAnsi="Cambria Math"/>
                      <w:color w:val="auto"/>
                      <w:sz w:val="24"/>
                      <w:lang w:eastAsia="ru-RU"/>
                    </w:rPr>
                    <m:t>P</m:t>
                  </m:r>
                </m:e>
                <m:sub>
                  <m:r>
                    <m:rPr>
                      <m:sty m:val="bi"/>
                    </m:rPr>
                    <w:rPr>
                      <w:rFonts w:ascii="Cambria Math" w:eastAsia="Times New Roman" w:hAnsi="Cambria Math"/>
                      <w:color w:val="auto"/>
                      <w:sz w:val="24"/>
                      <w:lang w:eastAsia="ru-RU"/>
                    </w:rPr>
                    <m:t>պահ</m:t>
                  </m:r>
                </m:sub>
                <m:sup>
                  <m:r>
                    <m:rPr>
                      <m:sty m:val="bi"/>
                    </m:rPr>
                    <w:rPr>
                      <w:rFonts w:ascii="Cambria Math" w:eastAsia="Times New Roman" w:hAnsi="Cambria Math"/>
                      <w:color w:val="auto"/>
                      <w:sz w:val="24"/>
                      <w:lang w:eastAsia="ru-RU"/>
                    </w:rPr>
                    <m:t>փ</m:t>
                  </m:r>
                </m:sup>
              </m:sSubSup>
              <m:r>
                <m:rPr>
                  <m:sty m:val="bi"/>
                </m:rPr>
                <w:rPr>
                  <w:rFonts w:ascii="Cambria Math" w:eastAsia="Times New Roman" w:hAnsi="Cambria Math"/>
                  <w:color w:val="auto"/>
                  <w:sz w:val="24"/>
                  <w:lang w:eastAsia="ru-RU"/>
                </w:rPr>
                <m:t>=</m:t>
              </m:r>
              <m:sSub>
                <m:sSubPr>
                  <m:ctrlPr>
                    <w:rPr>
                      <w:rFonts w:ascii="Cambria Math" w:eastAsia="Times New Roman" w:hAnsi="Cambria Math"/>
                      <w:b w:val="0"/>
                      <w:bCs w:val="0"/>
                      <w:i/>
                      <w:color w:val="auto"/>
                      <w:sz w:val="24"/>
                      <w:lang w:eastAsia="ru-RU"/>
                    </w:rPr>
                  </m:ctrlPr>
                </m:sSubPr>
                <m:e>
                  <m:r>
                    <m:rPr>
                      <m:sty m:val="bi"/>
                    </m:rPr>
                    <w:rPr>
                      <w:rFonts w:ascii="Cambria Math" w:eastAsia="Times New Roman" w:hAnsi="Cambria Math"/>
                      <w:color w:val="auto"/>
                      <w:sz w:val="24"/>
                      <w:lang w:eastAsia="ru-RU"/>
                    </w:rPr>
                    <m:t>R</m:t>
                  </m:r>
                </m:e>
                <m:sub>
                  <m:r>
                    <m:rPr>
                      <m:sty m:val="bi"/>
                    </m:rPr>
                    <w:rPr>
                      <w:rFonts w:ascii="Cambria Math" w:eastAsia="Times New Roman" w:hAnsi="Cambria Math"/>
                      <w:color w:val="auto"/>
                      <w:sz w:val="24"/>
                      <w:lang w:eastAsia="ru-RU"/>
                    </w:rPr>
                    <m:t>պահ</m:t>
                  </m:r>
                </m:sub>
              </m:sSub>
              <m:r>
                <m:rPr>
                  <m:sty m:val="bi"/>
                </m:rPr>
                <w:rPr>
                  <w:rFonts w:ascii="Cambria Math" w:eastAsia="Times New Roman" w:hAnsi="Cambria Math"/>
                  <w:color w:val="auto"/>
                  <w:sz w:val="24"/>
                  <w:lang w:eastAsia="ru-RU"/>
                </w:rPr>
                <m:t xml:space="preserve"> </m:t>
              </m:r>
              <m:d>
                <m:dPr>
                  <m:ctrlPr>
                    <w:rPr>
                      <w:rFonts w:ascii="Cambria Math" w:eastAsia="Times New Roman" w:hAnsi="Cambria Math"/>
                      <w:i/>
                      <w:color w:val="auto"/>
                      <w:sz w:val="24"/>
                      <w:lang w:eastAsia="ru-RU"/>
                    </w:rPr>
                  </m:ctrlPr>
                </m:dPr>
                <m:e>
                  <m:r>
                    <m:rPr>
                      <m:sty m:val="bi"/>
                    </m:rPr>
                    <w:rPr>
                      <w:rFonts w:ascii="Cambria Math" w:eastAsia="Times New Roman" w:hAnsi="Cambria Math"/>
                      <w:color w:val="auto"/>
                      <w:sz w:val="24"/>
                      <w:lang w:eastAsia="ru-RU"/>
                    </w:rPr>
                    <m:t>4</m:t>
                  </m:r>
                  <m:sSup>
                    <m:sSupPr>
                      <m:ctrlPr>
                        <w:rPr>
                          <w:rFonts w:ascii="Cambria Math" w:eastAsia="Times New Roman" w:hAnsi="Cambria Math"/>
                          <w:b w:val="0"/>
                          <w:bCs w:val="0"/>
                          <w:i/>
                          <w:color w:val="auto"/>
                          <w:sz w:val="24"/>
                          <w:lang w:eastAsia="ru-RU"/>
                        </w:rPr>
                      </m:ctrlPr>
                    </m:sSupPr>
                    <m:e>
                      <m:r>
                        <m:rPr>
                          <m:sty m:val="bi"/>
                        </m:rPr>
                        <w:rPr>
                          <w:rFonts w:ascii="Cambria Math" w:eastAsia="Times New Roman" w:hAnsi="Cambria Math"/>
                          <w:color w:val="auto"/>
                          <w:sz w:val="24"/>
                          <w:lang w:eastAsia="ru-RU"/>
                        </w:rPr>
                        <m:t>d</m:t>
                      </m:r>
                    </m:e>
                    <m:sup>
                      <m:r>
                        <m:rPr>
                          <m:sty m:val="bi"/>
                        </m:rPr>
                        <w:rPr>
                          <w:rFonts w:ascii="Cambria Math" w:eastAsia="Times New Roman" w:hAnsi="Cambria Math"/>
                          <w:color w:val="auto"/>
                          <w:sz w:val="24"/>
                          <w:lang w:eastAsia="ru-RU"/>
                        </w:rPr>
                        <m:t>2</m:t>
                      </m:r>
                    </m:sup>
                  </m:sSup>
                  <m:r>
                    <m:rPr>
                      <m:sty m:val="bi"/>
                    </m:rPr>
                    <w:rPr>
                      <w:rFonts w:ascii="Cambria Math" w:eastAsia="Times New Roman" w:hAnsi="Cambria Math"/>
                      <w:color w:val="auto"/>
                      <w:sz w:val="24"/>
                      <w:lang w:eastAsia="ru-RU"/>
                    </w:rPr>
                    <m:t>+</m:t>
                  </m:r>
                  <m:sSub>
                    <m:sSubPr>
                      <m:ctrlPr>
                        <w:rPr>
                          <w:rFonts w:ascii="Cambria Math" w:eastAsia="Times New Roman" w:hAnsi="Cambria Math"/>
                          <w:b w:val="0"/>
                          <w:bCs w:val="0"/>
                          <w:i/>
                          <w:color w:val="auto"/>
                          <w:sz w:val="24"/>
                          <w:lang w:eastAsia="ru-RU"/>
                        </w:rPr>
                      </m:ctrlPr>
                    </m:sSubPr>
                    <m:e>
                      <m:r>
                        <m:rPr>
                          <m:sty m:val="bi"/>
                        </m:rPr>
                        <w:rPr>
                          <w:rFonts w:ascii="Cambria Math" w:eastAsia="Times New Roman" w:hAnsi="Cambria Math"/>
                          <w:color w:val="auto"/>
                          <w:sz w:val="24"/>
                          <w:lang w:eastAsia="ru-RU"/>
                        </w:rPr>
                        <m:t>F</m:t>
                      </m:r>
                    </m:e>
                    <m:sub>
                      <m:r>
                        <m:rPr>
                          <m:sty m:val="bi"/>
                        </m:rPr>
                        <w:rPr>
                          <w:rFonts w:ascii="Cambria Math" w:eastAsia="Times New Roman" w:hAnsi="Cambria Math"/>
                          <w:color w:val="auto"/>
                          <w:sz w:val="24"/>
                          <w:lang w:eastAsia="ru-RU"/>
                        </w:rPr>
                        <m:t>հարթ</m:t>
                      </m:r>
                    </m:sub>
                  </m:sSub>
                </m:e>
              </m:d>
            </m:oMath>
            <w:r w:rsidR="00CC5957" w:rsidRPr="002D4420">
              <w:rPr>
                <w:rFonts w:eastAsiaTheme="minorEastAsia"/>
                <w:b w:val="0"/>
                <w:bCs w:val="0"/>
                <w:i/>
                <w:color w:val="auto"/>
                <w:sz w:val="24"/>
                <w:lang w:eastAsia="ru-RU"/>
              </w:rPr>
              <w:t xml:space="preserve"> </w:t>
            </w:r>
          </w:p>
        </w:tc>
        <w:tc>
          <w:tcPr>
            <w:tcW w:w="1838" w:type="dxa"/>
            <w:vAlign w:val="center"/>
          </w:tcPr>
          <w:p w14:paraId="093DCDE0" w14:textId="77777777" w:rsidR="00CC5957" w:rsidRPr="00400AC2" w:rsidRDefault="00CC5957"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rPr>
              <w:t>57</w:t>
            </w:r>
            <w:r w:rsidRPr="00400AC2">
              <w:rPr>
                <w:b w:val="0"/>
                <w:bCs w:val="0"/>
                <w:color w:val="auto"/>
                <w:sz w:val="24"/>
              </w:rPr>
              <w:t>)</w:t>
            </w:r>
          </w:p>
        </w:tc>
      </w:tr>
    </w:tbl>
    <w:p w14:paraId="2C80568D" w14:textId="77777777" w:rsidR="00CC5957" w:rsidRDefault="006139C6" w:rsidP="004962DC">
      <w:pPr>
        <w:tabs>
          <w:tab w:val="left" w:pos="1080"/>
          <w:tab w:val="left" w:pos="1260"/>
          <w:tab w:val="left" w:pos="1620"/>
          <w:tab w:val="left" w:pos="2610"/>
        </w:tabs>
        <w:autoSpaceDE w:val="0"/>
        <w:autoSpaceDN w:val="0"/>
        <w:adjustRightInd w:val="0"/>
        <w:spacing w:after="0" w:line="360" w:lineRule="auto"/>
        <w:ind w:left="2340" w:right="0" w:hanging="1710"/>
        <w:rPr>
          <w:rFonts w:ascii="GHEA Grapalat" w:hAnsi="GHEA Grapalat"/>
          <w:sz w:val="24"/>
          <w:lang w:val="hy-AM"/>
        </w:rPr>
      </w:pPr>
      <w:r w:rsidRPr="00AF558F">
        <w:rPr>
          <w:rFonts w:ascii="GHEA Grapalat" w:hAnsi="GHEA Grapalat"/>
          <w:sz w:val="24"/>
          <w:lang w:val="hy-AM"/>
        </w:rPr>
        <w:t>որտեղ</w:t>
      </w:r>
      <w:r w:rsidR="00CC5957">
        <w:rPr>
          <w:rFonts w:ascii="GHEA Grapalat" w:hAnsi="GHEA Grapalat"/>
          <w:sz w:val="24"/>
          <w:lang w:val="hy-AM"/>
        </w:rPr>
        <w:t>`</w:t>
      </w:r>
    </w:p>
    <w:p w14:paraId="52853324" w14:textId="35A5A9E9" w:rsidR="006139C6" w:rsidRPr="00AF558F" w:rsidRDefault="00000000" w:rsidP="004962DC">
      <w:pPr>
        <w:pStyle w:val="Title"/>
        <w:spacing w:line="360" w:lineRule="auto"/>
        <w:ind w:left="915" w:hanging="285"/>
        <w:jc w:val="both"/>
        <w:rPr>
          <w:rFonts w:ascii="GHEA Grapalat" w:hAnsi="GHEA Grapalat"/>
          <w:sz w:val="24"/>
          <w:lang w:val="hy-AM"/>
        </w:rPr>
      </w:pPr>
      <m:oMath>
        <m:sSub>
          <m:sSubPr>
            <m:ctrlPr>
              <w:rPr>
                <w:rFonts w:ascii="Cambria Math" w:hAnsi="Cambria Math"/>
                <w:sz w:val="24"/>
                <w:lang w:val="hy-AM"/>
              </w:rPr>
            </m:ctrlPr>
          </m:sSubPr>
          <m:e>
            <m:r>
              <w:rPr>
                <w:rFonts w:ascii="Cambria Math" w:hAnsi="Cambria Math"/>
                <w:sz w:val="24"/>
                <w:lang w:val="hy-AM"/>
              </w:rPr>
              <m:t>R</m:t>
            </m:r>
          </m:e>
          <m:sub>
            <m:r>
              <m:rPr>
                <m:sty m:val="p"/>
              </m:rPr>
              <w:rPr>
                <w:rFonts w:ascii="Cambria Math" w:hAnsi="Cambria Math"/>
                <w:sz w:val="24"/>
                <w:lang w:val="hy-AM"/>
              </w:rPr>
              <m:t xml:space="preserve">պահ </m:t>
            </m:r>
          </m:sub>
        </m:sSub>
      </m:oMath>
      <w:r w:rsidR="006139C6" w:rsidRPr="00AF558F">
        <w:rPr>
          <w:rFonts w:ascii="GHEA Grapalat" w:hAnsi="GHEA Grapalat"/>
          <w:sz w:val="24"/>
          <w:lang w:val="hy-AM"/>
        </w:rPr>
        <w:t>– պահանգի հաշվարկային դիմադրությունն է,</w:t>
      </w:r>
    </w:p>
    <w:p w14:paraId="5B07D6B3" w14:textId="4489EB4D" w:rsidR="006139C6" w:rsidRPr="00AF558F" w:rsidRDefault="00000000" w:rsidP="004962DC">
      <w:pPr>
        <w:pStyle w:val="Title"/>
        <w:spacing w:line="360" w:lineRule="auto"/>
        <w:ind w:left="915" w:hanging="285"/>
        <w:jc w:val="both"/>
        <w:rPr>
          <w:rFonts w:ascii="GHEA Grapalat" w:hAnsi="GHEA Grapalat"/>
          <w:sz w:val="24"/>
          <w:lang w:val="hy-AM"/>
        </w:rPr>
      </w:pPr>
      <m:oMath>
        <m:sSub>
          <m:sSubPr>
            <m:ctrlPr>
              <w:rPr>
                <w:rFonts w:ascii="Cambria Math" w:hAnsi="Cambria Math"/>
                <w:sz w:val="24"/>
                <w:lang w:val="hy-AM"/>
              </w:rPr>
            </m:ctrlPr>
          </m:sSubPr>
          <m:e>
            <m:r>
              <w:rPr>
                <w:rFonts w:ascii="Cambria Math" w:hAnsi="Cambria Math"/>
                <w:sz w:val="24"/>
                <w:lang w:val="hy-AM"/>
              </w:rPr>
              <m:t>F</m:t>
            </m:r>
          </m:e>
          <m:sub>
            <m:r>
              <m:rPr>
                <m:sty m:val="p"/>
              </m:rPr>
              <w:rPr>
                <w:rFonts w:ascii="Cambria Math" w:hAnsi="Cambria Math"/>
                <w:sz w:val="24"/>
                <w:lang w:val="hy-AM"/>
              </w:rPr>
              <m:t xml:space="preserve">հարթ </m:t>
            </m:r>
          </m:sub>
        </m:sSub>
      </m:oMath>
      <w:r w:rsidR="006139C6" w:rsidRPr="00AF558F">
        <w:rPr>
          <w:rFonts w:ascii="GHEA Grapalat" w:hAnsi="GHEA Grapalat"/>
          <w:sz w:val="24"/>
          <w:lang w:val="hy-AM"/>
        </w:rPr>
        <w:t>– բետոնի վրա պահանգի հենման հարթակի մակերեսը,</w:t>
      </w:r>
    </w:p>
    <w:p w14:paraId="56C47D13" w14:textId="66891ED2" w:rsidR="006139C6" w:rsidRPr="00AF558F" w:rsidRDefault="00CC5957" w:rsidP="004962DC">
      <w:pPr>
        <w:pStyle w:val="Title"/>
        <w:spacing w:line="360" w:lineRule="auto"/>
        <w:ind w:left="915" w:hanging="285"/>
        <w:jc w:val="both"/>
        <w:rPr>
          <w:rFonts w:ascii="GHEA Grapalat" w:hAnsi="GHEA Grapalat"/>
          <w:sz w:val="24"/>
          <w:lang w:val="hy-AM"/>
        </w:rPr>
      </w:pPr>
      <m:oMath>
        <m:r>
          <w:rPr>
            <w:rFonts w:ascii="Cambria Math" w:hAnsi="Cambria Math"/>
            <w:sz w:val="24"/>
            <w:lang w:val="hy-AM"/>
          </w:rPr>
          <m:t xml:space="preserve">d </m:t>
        </m:r>
      </m:oMath>
      <w:r w:rsidR="006139C6" w:rsidRPr="00AF558F">
        <w:rPr>
          <w:rFonts w:ascii="GHEA Grapalat" w:hAnsi="GHEA Grapalat"/>
          <w:sz w:val="24"/>
          <w:lang w:val="hy-AM"/>
        </w:rPr>
        <w:t>– պահանգի ամրանի տրամագիծը:</w:t>
      </w:r>
    </w:p>
    <w:p w14:paraId="4AFF18E5" w14:textId="21E3F868" w:rsidR="006139C6" w:rsidRPr="00D60106" w:rsidRDefault="006139C6">
      <w:pPr>
        <w:pStyle w:val="ListParagraph"/>
        <w:numPr>
          <w:ilvl w:val="0"/>
          <w:numId w:val="3"/>
        </w:numPr>
        <w:tabs>
          <w:tab w:val="left" w:pos="1080"/>
          <w:tab w:val="left" w:pos="1260"/>
          <w:tab w:val="left" w:pos="1620"/>
          <w:tab w:val="left" w:pos="2610"/>
        </w:tabs>
        <w:autoSpaceDE w:val="0"/>
        <w:autoSpaceDN w:val="0"/>
        <w:adjustRightInd w:val="0"/>
        <w:spacing w:after="0" w:line="360" w:lineRule="auto"/>
        <w:ind w:left="0" w:right="0" w:firstLine="630"/>
        <w:rPr>
          <w:rFonts w:ascii="GHEA Grapalat" w:hAnsi="GHEA Grapalat"/>
          <w:sz w:val="24"/>
          <w:lang w:val="hy-AM"/>
        </w:rPr>
      </w:pPr>
      <w:r w:rsidRPr="00D60106">
        <w:rPr>
          <w:rFonts w:ascii="GHEA Grapalat" w:hAnsi="GHEA Grapalat"/>
          <w:sz w:val="24"/>
          <w:lang w:val="hy-AM"/>
        </w:rPr>
        <w:t xml:space="preserve">Պահանգների եռակցման ամրությունը պետք է որոշել հաշվի առնելով բեռնվածքի բազմակի անգամ կրկնելիությունը ըստ ՀՀ քաղաքաշինության կոմիտեի նախագահի </w:t>
      </w:r>
      <w:r w:rsidRPr="00D60106">
        <w:rPr>
          <w:rFonts w:ascii="GHEA Grapalat" w:hAnsi="GHEA Grapalat"/>
          <w:color w:val="auto"/>
          <w:sz w:val="24"/>
          <w:szCs w:val="24"/>
          <w:lang w:val="hy-AM"/>
        </w:rPr>
        <w:t>2020 թվականի դեկտեմբերի 28-ի  N 104-Ն  հրամանո</w:t>
      </w:r>
      <w:r w:rsidRPr="00D60106">
        <w:rPr>
          <w:rFonts w:ascii="GHEA Grapalat" w:hAnsi="GHEA Grapalat"/>
          <w:sz w:val="24"/>
          <w:lang w:val="hy-AM"/>
        </w:rPr>
        <w:t xml:space="preserve">վ հաստատված </w:t>
      </w:r>
      <w:r w:rsidRPr="00D60106">
        <w:rPr>
          <w:rFonts w:ascii="GHEA Grapalat" w:hAnsi="GHEA Grapalat"/>
          <w:color w:val="auto"/>
          <w:sz w:val="24"/>
          <w:szCs w:val="24"/>
          <w:lang w:val="hy-AM"/>
        </w:rPr>
        <w:t>ՀՀՇՆ 53-01-2020  «Պողպատե  կոնստրուկցիաներ</w:t>
      </w:r>
      <w:r w:rsidRPr="00824922">
        <w:rPr>
          <w:rFonts w:ascii="GHEA Grapalat" w:hAnsi="GHEA Grapalat"/>
          <w:sz w:val="24"/>
          <w:lang w:val="hy-AM"/>
        </w:rPr>
        <w:t xml:space="preserve">» </w:t>
      </w:r>
      <w:r w:rsidR="002A355F" w:rsidRPr="00824922">
        <w:rPr>
          <w:rFonts w:ascii="GHEA Grapalat" w:hAnsi="GHEA Grapalat"/>
          <w:sz w:val="24"/>
          <w:lang w:val="hy-AM"/>
        </w:rPr>
        <w:t xml:space="preserve">շինարարական </w:t>
      </w:r>
      <w:r w:rsidRPr="00824922">
        <w:rPr>
          <w:rFonts w:ascii="GHEA Grapalat" w:hAnsi="GHEA Grapalat"/>
          <w:sz w:val="24"/>
          <w:lang w:val="hy-AM"/>
        </w:rPr>
        <w:t>նորմերի՝</w:t>
      </w:r>
      <w:r w:rsidRPr="00D60106">
        <w:rPr>
          <w:rFonts w:ascii="GHEA Grapalat" w:hAnsi="GHEA Grapalat"/>
          <w:sz w:val="24"/>
          <w:lang w:val="hy-AM"/>
        </w:rPr>
        <w:t xml:space="preserve"> ելնելով եռակցման կարի լայնական հատվածքի մակերեսից:</w:t>
      </w:r>
    </w:p>
    <w:p w14:paraId="376ADE9C" w14:textId="35FA6ADD" w:rsidR="006139C6" w:rsidRDefault="006139C6">
      <w:pPr>
        <w:pStyle w:val="ListParagraph"/>
        <w:numPr>
          <w:ilvl w:val="0"/>
          <w:numId w:val="3"/>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AF558F">
        <w:rPr>
          <w:rFonts w:ascii="GHEA Grapalat" w:hAnsi="GHEA Grapalat"/>
          <w:color w:val="auto"/>
          <w:sz w:val="24"/>
          <w:lang w:val="hy-AM"/>
        </w:rPr>
        <w:t>Ուղղաձիգ պահանգի վրա թույլատրելի ճիգը պետք է որոշել ըստ բետոնի մեջ պահանգի խարսխային ամրակցման ամրության</w:t>
      </w:r>
      <w:r w:rsidR="002D4420">
        <w:rPr>
          <w:rFonts w:ascii="GHEA Grapalat" w:hAnsi="GHEA Grapalat"/>
          <w:color w:val="auto"/>
          <w:sz w:val="24"/>
          <w:lang w:val="hy-AM"/>
        </w:rPr>
        <w:t xml:space="preserve">, </w:t>
      </w:r>
      <w:r w:rsidRPr="00AF558F">
        <w:rPr>
          <w:rFonts w:ascii="GHEA Grapalat" w:hAnsi="GHEA Grapalat"/>
          <w:color w:val="auto"/>
          <w:sz w:val="24"/>
          <w:lang w:val="hy-AM"/>
        </w:rPr>
        <w:t>հետևյալ բանաձևով՝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FE3AFB" w:rsidRPr="00400AC2" w14:paraId="29A36ECB" w14:textId="77777777" w:rsidTr="000D5182">
        <w:tc>
          <w:tcPr>
            <w:tcW w:w="7791" w:type="dxa"/>
          </w:tcPr>
          <w:p w14:paraId="19EAE336" w14:textId="09D8FB80" w:rsidR="00FE3AFB" w:rsidRPr="002D4420" w:rsidRDefault="00000000" w:rsidP="005C46AE">
            <w:pPr>
              <w:pStyle w:val="a0"/>
              <w:spacing w:line="360" w:lineRule="auto"/>
              <w:ind w:left="709" w:firstLine="0"/>
              <w:jc w:val="center"/>
              <w:rPr>
                <w:b w:val="0"/>
                <w:bCs w:val="0"/>
                <w:iCs/>
                <w:color w:val="auto"/>
                <w:sz w:val="24"/>
              </w:rPr>
            </w:pPr>
            <m:oMath>
              <m:sSubSup>
                <m:sSubSupPr>
                  <m:ctrlPr>
                    <w:rPr>
                      <w:rFonts w:ascii="Cambria Math" w:eastAsia="Times New Roman" w:hAnsi="Cambria Math"/>
                      <w:b w:val="0"/>
                      <w:bCs w:val="0"/>
                      <w:iCs/>
                      <w:color w:val="auto"/>
                      <w:sz w:val="24"/>
                      <w:lang w:eastAsia="ru-RU"/>
                    </w:rPr>
                  </m:ctrlPr>
                </m:sSubSupPr>
                <m:e>
                  <m:r>
                    <m:rPr>
                      <m:sty m:val="b"/>
                    </m:rPr>
                    <w:rPr>
                      <w:rFonts w:ascii="Cambria Math" w:eastAsia="Times New Roman" w:hAnsi="Cambria Math"/>
                      <w:color w:val="auto"/>
                      <w:sz w:val="24"/>
                      <w:lang w:eastAsia="ru-RU"/>
                    </w:rPr>
                    <m:t>P</m:t>
                  </m:r>
                </m:e>
                <m:sub>
                  <m:r>
                    <m:rPr>
                      <m:sty m:val="b"/>
                    </m:rPr>
                    <w:rPr>
                      <w:rFonts w:ascii="Cambria Math" w:eastAsia="Times New Roman" w:hAnsi="Cambria Math"/>
                      <w:color w:val="auto"/>
                      <w:sz w:val="24"/>
                      <w:lang w:eastAsia="ru-RU"/>
                    </w:rPr>
                    <m:t>պահ</m:t>
                  </m:r>
                </m:sub>
                <m:sup>
                  <m:r>
                    <m:rPr>
                      <m:sty m:val="b"/>
                    </m:rPr>
                    <w:rPr>
                      <w:rFonts w:ascii="Cambria Math" w:eastAsia="Times New Roman" w:hAnsi="Cambria Math"/>
                      <w:color w:val="auto"/>
                      <w:sz w:val="24"/>
                      <w:lang w:eastAsia="ru-RU"/>
                    </w:rPr>
                    <m:t>փ</m:t>
                  </m:r>
                </m:sup>
              </m:sSubSup>
              <m:r>
                <m:rPr>
                  <m:sty m:val="b"/>
                </m:rPr>
                <w:rPr>
                  <w:rFonts w:ascii="Cambria Math" w:eastAsia="Times New Roman" w:hAnsi="Cambria Math"/>
                  <w:color w:val="auto"/>
                  <w:sz w:val="24"/>
                  <w:lang w:eastAsia="ru-RU"/>
                </w:rPr>
                <m:t>=6</m:t>
              </m:r>
              <m:sSub>
                <m:sSubPr>
                  <m:ctrlPr>
                    <w:rPr>
                      <w:rFonts w:ascii="Cambria Math" w:eastAsia="Times New Roman" w:hAnsi="Cambria Math"/>
                      <w:b w:val="0"/>
                      <w:bCs w:val="0"/>
                      <w:iCs/>
                      <w:color w:val="auto"/>
                      <w:sz w:val="24"/>
                      <w:lang w:eastAsia="ru-RU"/>
                    </w:rPr>
                  </m:ctrlPr>
                </m:sSubPr>
                <m:e>
                  <m:r>
                    <m:rPr>
                      <m:sty m:val="b"/>
                    </m:rPr>
                    <w:rPr>
                      <w:rFonts w:ascii="Cambria Math" w:eastAsia="Times New Roman" w:hAnsi="Cambria Math"/>
                      <w:color w:val="auto"/>
                      <w:sz w:val="24"/>
                      <w:lang w:eastAsia="ru-RU"/>
                    </w:rPr>
                    <m:t>R</m:t>
                  </m:r>
                </m:e>
                <m:sub>
                  <m:r>
                    <m:rPr>
                      <m:sty m:val="b"/>
                    </m:rPr>
                    <w:rPr>
                      <w:rFonts w:ascii="Cambria Math" w:eastAsia="Times New Roman" w:hAnsi="Cambria Math"/>
                      <w:color w:val="auto"/>
                      <w:sz w:val="24"/>
                      <w:lang w:eastAsia="ru-RU"/>
                    </w:rPr>
                    <m:t>պահ</m:t>
                  </m:r>
                </m:sub>
              </m:sSub>
              <m:r>
                <m:rPr>
                  <m:sty m:val="b"/>
                </m:rPr>
                <w:rPr>
                  <w:rFonts w:ascii="Cambria Math" w:eastAsia="Times New Roman" w:hAnsi="Cambria Math"/>
                  <w:color w:val="auto"/>
                  <w:sz w:val="24"/>
                  <w:lang w:eastAsia="ru-RU"/>
                </w:rPr>
                <m:t xml:space="preserve"> </m:t>
              </m:r>
              <m:sSup>
                <m:sSupPr>
                  <m:ctrlPr>
                    <w:rPr>
                      <w:rFonts w:ascii="Cambria Math" w:eastAsia="Times New Roman" w:hAnsi="Cambria Math"/>
                      <w:b w:val="0"/>
                      <w:bCs w:val="0"/>
                      <w:iCs/>
                      <w:color w:val="auto"/>
                      <w:sz w:val="24"/>
                      <w:lang w:eastAsia="ru-RU"/>
                    </w:rPr>
                  </m:ctrlPr>
                </m:sSupPr>
                <m:e>
                  <m:r>
                    <m:rPr>
                      <m:sty m:val="b"/>
                    </m:rPr>
                    <w:rPr>
                      <w:rFonts w:ascii="Cambria Math" w:eastAsia="Times New Roman" w:hAnsi="Cambria Math"/>
                      <w:color w:val="auto"/>
                      <w:sz w:val="24"/>
                      <w:lang w:eastAsia="ru-RU"/>
                    </w:rPr>
                    <m:t>d</m:t>
                  </m:r>
                </m:e>
                <m:sup>
                  <m:r>
                    <m:rPr>
                      <m:sty m:val="b"/>
                    </m:rPr>
                    <w:rPr>
                      <w:rFonts w:ascii="Cambria Math" w:eastAsia="Times New Roman" w:hAnsi="Cambria Math"/>
                      <w:color w:val="auto"/>
                      <w:sz w:val="24"/>
                      <w:lang w:eastAsia="ru-RU"/>
                    </w:rPr>
                    <m:t>2</m:t>
                  </m:r>
                </m:sup>
              </m:sSup>
            </m:oMath>
            <w:r w:rsidR="00FE3AFB" w:rsidRPr="002D4420">
              <w:rPr>
                <w:rFonts w:eastAsiaTheme="minorEastAsia"/>
                <w:b w:val="0"/>
                <w:bCs w:val="0"/>
                <w:iCs/>
                <w:color w:val="auto"/>
                <w:sz w:val="24"/>
                <w:lang w:eastAsia="ru-RU"/>
              </w:rPr>
              <w:t xml:space="preserve"> </w:t>
            </w:r>
          </w:p>
        </w:tc>
        <w:tc>
          <w:tcPr>
            <w:tcW w:w="1838" w:type="dxa"/>
            <w:vAlign w:val="center"/>
          </w:tcPr>
          <w:p w14:paraId="631B4E9B" w14:textId="77777777" w:rsidR="00FE3AFB" w:rsidRPr="00400AC2" w:rsidRDefault="00FE3AFB"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rPr>
              <w:t>58</w:t>
            </w:r>
            <w:r w:rsidRPr="00400AC2">
              <w:rPr>
                <w:b w:val="0"/>
                <w:bCs w:val="0"/>
                <w:color w:val="auto"/>
                <w:sz w:val="24"/>
              </w:rPr>
              <w:t>)</w:t>
            </w:r>
          </w:p>
        </w:tc>
      </w:tr>
    </w:tbl>
    <w:p w14:paraId="7DDE3D74" w14:textId="715300A9" w:rsidR="00FE3AFB" w:rsidRPr="00AF558F" w:rsidRDefault="002D4420" w:rsidP="00FE3AFB">
      <w:pPr>
        <w:pStyle w:val="ListParagraph"/>
        <w:tabs>
          <w:tab w:val="left" w:pos="1080"/>
          <w:tab w:val="left" w:pos="1260"/>
          <w:tab w:val="left" w:pos="1620"/>
          <w:tab w:val="left" w:pos="2610"/>
        </w:tabs>
        <w:autoSpaceDE w:val="0"/>
        <w:autoSpaceDN w:val="0"/>
        <w:adjustRightInd w:val="0"/>
        <w:spacing w:after="0" w:line="360" w:lineRule="auto"/>
        <w:ind w:left="0" w:right="0" w:firstLine="630"/>
        <w:rPr>
          <w:rFonts w:ascii="GHEA Grapalat" w:hAnsi="GHEA Grapalat"/>
          <w:sz w:val="24"/>
          <w:lang w:val="hy-AM"/>
        </w:rPr>
      </w:pPr>
      <w:r>
        <w:rPr>
          <w:rFonts w:ascii="GHEA Grapalat" w:hAnsi="GHEA Grapalat"/>
          <w:color w:val="auto"/>
          <w:sz w:val="24"/>
          <w:lang w:val="hy-AM"/>
        </w:rPr>
        <w:t>158</w:t>
      </w:r>
      <w:r w:rsidRPr="002D4420">
        <w:rPr>
          <w:rFonts w:ascii="GHEA Grapalat" w:hAnsi="GHEA Grapalat"/>
          <w:color w:val="auto"/>
          <w:sz w:val="24"/>
        </w:rPr>
        <w:t xml:space="preserve">. </w:t>
      </w:r>
      <w:r w:rsidR="006139C6" w:rsidRPr="00AF558F">
        <w:rPr>
          <w:rFonts w:ascii="GHEA Grapalat" w:hAnsi="GHEA Grapalat"/>
          <w:color w:val="auto"/>
          <w:sz w:val="24"/>
          <w:lang w:val="hy-AM"/>
        </w:rPr>
        <w:t xml:space="preserve">Սալերի բարձրացման ժամանակ հորիզոնական մոնտաժային պահանգի վրա թույլատրելի ճիգը պետք է </w:t>
      </w:r>
      <w:r w:rsidR="006139C6" w:rsidRPr="00824922">
        <w:rPr>
          <w:rFonts w:ascii="GHEA Grapalat" w:hAnsi="GHEA Grapalat"/>
          <w:color w:val="auto"/>
          <w:sz w:val="24"/>
          <w:lang w:val="hy-AM"/>
        </w:rPr>
        <w:t xml:space="preserve">որոշել  </w:t>
      </w:r>
      <w:r w:rsidR="00FE3AFB" w:rsidRPr="00824922">
        <w:rPr>
          <w:rFonts w:ascii="GHEA Grapalat" w:hAnsi="GHEA Grapalat"/>
          <w:color w:val="auto"/>
          <w:sz w:val="24"/>
          <w:lang w:val="hy-AM"/>
        </w:rPr>
        <w:t xml:space="preserve">սույն </w:t>
      </w:r>
      <w:r w:rsidRPr="00824922">
        <w:rPr>
          <w:rFonts w:ascii="GHEA Grapalat" w:hAnsi="GHEA Grapalat"/>
          <w:color w:val="auto"/>
          <w:sz w:val="24"/>
          <w:lang w:val="hy-AM"/>
        </w:rPr>
        <w:t xml:space="preserve">կանոնների </w:t>
      </w:r>
      <w:r w:rsidR="00FE3AFB" w:rsidRPr="00824922">
        <w:rPr>
          <w:rFonts w:ascii="GHEA Grapalat" w:hAnsi="GHEA Grapalat"/>
          <w:color w:val="auto"/>
          <w:sz w:val="24"/>
          <w:lang w:val="hy-AM"/>
        </w:rPr>
        <w:t>հավաքածուի 59</w:t>
      </w:r>
      <w:r w:rsidR="00FE3AFB">
        <w:rPr>
          <w:rFonts w:ascii="GHEA Grapalat" w:hAnsi="GHEA Grapalat"/>
          <w:color w:val="auto"/>
          <w:sz w:val="24"/>
          <w:lang w:val="hy-AM"/>
        </w:rPr>
        <w:t xml:space="preserve">-րդ բանաձևով, ընդ որում </w:t>
      </w:r>
      <w:r w:rsidR="00FE3AFB">
        <w:rPr>
          <w:rFonts w:ascii="GHEA Grapalat" w:hAnsi="GHEA Grapalat"/>
          <w:sz w:val="24"/>
          <w:lang w:val="hy-AM"/>
        </w:rPr>
        <w:t>ս</w:t>
      </w:r>
      <w:r w:rsidR="00FE3AFB" w:rsidRPr="00AF558F">
        <w:rPr>
          <w:rFonts w:ascii="GHEA Grapalat" w:hAnsi="GHEA Grapalat"/>
          <w:sz w:val="24"/>
          <w:lang w:val="hy-AM"/>
        </w:rPr>
        <w:t>տացված թույլատրելի ճիգը պետք է լինի սալի քաշի կեսից ոչ պակաս:</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FE3AFB" w:rsidRPr="00400AC2" w14:paraId="2E77C047" w14:textId="77777777" w:rsidTr="000D5182">
        <w:tc>
          <w:tcPr>
            <w:tcW w:w="7791" w:type="dxa"/>
          </w:tcPr>
          <w:p w14:paraId="51E897EE" w14:textId="140B922A" w:rsidR="00FE3AFB" w:rsidRPr="007F2323" w:rsidRDefault="00000000" w:rsidP="005C46AE">
            <w:pPr>
              <w:pStyle w:val="a0"/>
              <w:spacing w:line="360" w:lineRule="auto"/>
              <w:ind w:left="709" w:firstLine="0"/>
              <w:jc w:val="center"/>
              <w:rPr>
                <w:b w:val="0"/>
                <w:bCs w:val="0"/>
                <w:iCs/>
                <w:color w:val="auto"/>
                <w:sz w:val="24"/>
              </w:rPr>
            </w:pPr>
            <m:oMath>
              <m:sSubSup>
                <m:sSubSupPr>
                  <m:ctrlPr>
                    <w:rPr>
                      <w:rFonts w:ascii="Cambria Math" w:eastAsia="Times New Roman" w:hAnsi="Cambria Math"/>
                      <w:b w:val="0"/>
                      <w:bCs w:val="0"/>
                      <w:iCs/>
                      <w:color w:val="auto"/>
                      <w:sz w:val="24"/>
                      <w:lang w:eastAsia="ru-RU"/>
                    </w:rPr>
                  </m:ctrlPr>
                </m:sSubSupPr>
                <m:e>
                  <m:r>
                    <m:rPr>
                      <m:sty m:val="b"/>
                    </m:rPr>
                    <w:rPr>
                      <w:rFonts w:ascii="Cambria Math" w:eastAsia="Times New Roman" w:hAnsi="Cambria Math"/>
                      <w:color w:val="auto"/>
                      <w:sz w:val="24"/>
                      <w:lang w:eastAsia="ru-RU"/>
                    </w:rPr>
                    <m:t>P</m:t>
                  </m:r>
                </m:e>
                <m:sub>
                  <m:r>
                    <m:rPr>
                      <m:sty m:val="b"/>
                    </m:rPr>
                    <w:rPr>
                      <w:rFonts w:ascii="Cambria Math" w:eastAsia="Times New Roman" w:hAnsi="Cambria Math"/>
                      <w:color w:val="auto"/>
                      <w:sz w:val="24"/>
                      <w:lang w:eastAsia="ru-RU"/>
                    </w:rPr>
                    <m:t>պահ</m:t>
                  </m:r>
                </m:sub>
                <m:sup>
                  <m:r>
                    <m:rPr>
                      <m:sty m:val="b"/>
                    </m:rPr>
                    <w:rPr>
                      <w:rFonts w:ascii="Cambria Math" w:eastAsia="Times New Roman" w:hAnsi="Cambria Math"/>
                      <w:color w:val="auto"/>
                      <w:sz w:val="24"/>
                      <w:lang w:eastAsia="ru-RU"/>
                    </w:rPr>
                    <m:t>փ</m:t>
                  </m:r>
                </m:sup>
              </m:sSubSup>
              <m:r>
                <m:rPr>
                  <m:sty m:val="b"/>
                </m:rPr>
                <w:rPr>
                  <w:rFonts w:ascii="Cambria Math" w:eastAsia="Times New Roman" w:hAnsi="Cambria Math"/>
                  <w:color w:val="auto"/>
                  <w:sz w:val="24"/>
                  <w:lang w:eastAsia="ru-RU"/>
                </w:rPr>
                <m:t>=1,86</m:t>
              </m:r>
              <m:sSub>
                <m:sSubPr>
                  <m:ctrlPr>
                    <w:rPr>
                      <w:rFonts w:ascii="Cambria Math" w:eastAsia="Times New Roman" w:hAnsi="Cambria Math"/>
                      <w:b w:val="0"/>
                      <w:bCs w:val="0"/>
                      <w:iCs/>
                      <w:color w:val="auto"/>
                      <w:sz w:val="24"/>
                      <w:lang w:eastAsia="ru-RU"/>
                    </w:rPr>
                  </m:ctrlPr>
                </m:sSubPr>
                <m:e>
                  <m:r>
                    <m:rPr>
                      <m:sty m:val="b"/>
                    </m:rPr>
                    <w:rPr>
                      <w:rFonts w:ascii="Cambria Math" w:eastAsia="Times New Roman" w:hAnsi="Cambria Math"/>
                      <w:color w:val="auto"/>
                      <w:sz w:val="24"/>
                      <w:lang w:eastAsia="ru-RU"/>
                    </w:rPr>
                    <m:t>R</m:t>
                  </m:r>
                </m:e>
                <m:sub>
                  <m:r>
                    <m:rPr>
                      <m:sty m:val="b"/>
                    </m:rPr>
                    <w:rPr>
                      <w:rFonts w:ascii="Cambria Math" w:eastAsia="Times New Roman" w:hAnsi="Cambria Math"/>
                      <w:color w:val="auto"/>
                      <w:sz w:val="24"/>
                      <w:lang w:eastAsia="ru-RU"/>
                    </w:rPr>
                    <m:t>պահ</m:t>
                  </m:r>
                </m:sub>
              </m:sSub>
              <m:sSup>
                <m:sSupPr>
                  <m:ctrlPr>
                    <w:rPr>
                      <w:rFonts w:ascii="Cambria Math" w:eastAsia="Times New Roman" w:hAnsi="Cambria Math"/>
                      <w:b w:val="0"/>
                      <w:bCs w:val="0"/>
                      <w:iCs/>
                      <w:color w:val="auto"/>
                      <w:sz w:val="24"/>
                      <w:lang w:eastAsia="ru-RU"/>
                    </w:rPr>
                  </m:ctrlPr>
                </m:sSupPr>
                <m:e>
                  <m:r>
                    <m:rPr>
                      <m:sty m:val="b"/>
                    </m:rPr>
                    <w:rPr>
                      <w:rFonts w:ascii="Cambria Math" w:eastAsia="Times New Roman" w:hAnsi="Cambria Math"/>
                      <w:color w:val="auto"/>
                      <w:sz w:val="24"/>
                      <w:lang w:eastAsia="ru-RU"/>
                    </w:rPr>
                    <m:t>d</m:t>
                  </m:r>
                </m:e>
                <m:sup>
                  <m:r>
                    <m:rPr>
                      <m:sty m:val="b"/>
                    </m:rPr>
                    <w:rPr>
                      <w:rFonts w:ascii="Cambria Math" w:eastAsia="Times New Roman" w:hAnsi="Cambria Math"/>
                      <w:color w:val="auto"/>
                      <w:sz w:val="24"/>
                      <w:lang w:eastAsia="ru-RU"/>
                    </w:rPr>
                    <m:t>2</m:t>
                  </m:r>
                </m:sup>
              </m:sSup>
            </m:oMath>
            <w:r w:rsidR="00FE3AFB" w:rsidRPr="007F2323">
              <w:rPr>
                <w:rFonts w:eastAsiaTheme="minorEastAsia"/>
                <w:b w:val="0"/>
                <w:bCs w:val="0"/>
                <w:iCs/>
                <w:color w:val="auto"/>
                <w:sz w:val="24"/>
                <w:lang w:eastAsia="ru-RU"/>
              </w:rPr>
              <w:t xml:space="preserve"> </w:t>
            </w:r>
          </w:p>
        </w:tc>
        <w:tc>
          <w:tcPr>
            <w:tcW w:w="1838" w:type="dxa"/>
            <w:vAlign w:val="center"/>
          </w:tcPr>
          <w:p w14:paraId="63196AFD" w14:textId="77777777" w:rsidR="00FE3AFB" w:rsidRDefault="00FE3AFB" w:rsidP="005C46AE">
            <w:pPr>
              <w:pStyle w:val="a0"/>
              <w:spacing w:line="360" w:lineRule="auto"/>
              <w:ind w:left="0" w:firstLine="0"/>
              <w:jc w:val="center"/>
              <w:rPr>
                <w:b w:val="0"/>
                <w:bCs w:val="0"/>
                <w:color w:val="auto"/>
                <w:sz w:val="24"/>
                <w:lang w:val="en-US"/>
              </w:rPr>
            </w:pPr>
            <w:r w:rsidRPr="00400AC2">
              <w:rPr>
                <w:b w:val="0"/>
                <w:bCs w:val="0"/>
                <w:color w:val="auto"/>
                <w:sz w:val="24"/>
              </w:rPr>
              <w:t>(</w:t>
            </w:r>
            <w:r>
              <w:rPr>
                <w:b w:val="0"/>
                <w:bCs w:val="0"/>
                <w:color w:val="auto"/>
                <w:sz w:val="24"/>
              </w:rPr>
              <w:t>59</w:t>
            </w:r>
            <w:r w:rsidRPr="00400AC2">
              <w:rPr>
                <w:b w:val="0"/>
                <w:bCs w:val="0"/>
                <w:color w:val="auto"/>
                <w:sz w:val="24"/>
              </w:rPr>
              <w:t>)</w:t>
            </w:r>
          </w:p>
          <w:p w14:paraId="612A4A78" w14:textId="77777777" w:rsidR="00511613" w:rsidRPr="00511613" w:rsidRDefault="00511613" w:rsidP="005C46AE">
            <w:pPr>
              <w:pStyle w:val="a0"/>
              <w:spacing w:line="360" w:lineRule="auto"/>
              <w:ind w:left="0" w:firstLine="0"/>
              <w:jc w:val="center"/>
              <w:rPr>
                <w:b w:val="0"/>
                <w:bCs w:val="0"/>
                <w:color w:val="auto"/>
                <w:sz w:val="24"/>
                <w:lang w:val="en-US"/>
              </w:rPr>
            </w:pPr>
          </w:p>
        </w:tc>
      </w:tr>
    </w:tbl>
    <w:p w14:paraId="43181FBC" w14:textId="77777777" w:rsidR="002A2FDC" w:rsidRPr="00AF558F" w:rsidRDefault="002A2FDC">
      <w:pPr>
        <w:pStyle w:val="ListParagraph"/>
        <w:numPr>
          <w:ilvl w:val="1"/>
          <w:numId w:val="6"/>
        </w:numPr>
        <w:tabs>
          <w:tab w:val="left" w:pos="1080"/>
          <w:tab w:val="left" w:pos="1260"/>
          <w:tab w:val="left" w:pos="1620"/>
          <w:tab w:val="left" w:pos="2610"/>
        </w:tabs>
        <w:autoSpaceDE w:val="0"/>
        <w:autoSpaceDN w:val="0"/>
        <w:adjustRightInd w:val="0"/>
        <w:spacing w:after="0" w:line="360" w:lineRule="auto"/>
        <w:ind w:right="0"/>
        <w:jc w:val="center"/>
        <w:rPr>
          <w:rFonts w:ascii="GHEA Grapalat" w:hAnsi="GHEA Grapalat"/>
          <w:b/>
          <w:sz w:val="24"/>
          <w:lang w:val="hy-AM"/>
        </w:rPr>
      </w:pPr>
      <w:r w:rsidRPr="00AF558F">
        <w:rPr>
          <w:rFonts w:ascii="GHEA Grapalat" w:hAnsi="GHEA Grapalat"/>
          <w:b/>
          <w:sz w:val="24"/>
          <w:lang w:val="hy-AM"/>
        </w:rPr>
        <w:t>ՀԻՄՔԵՐԻ ՀԱՇՎԱՐԿԸ</w:t>
      </w:r>
    </w:p>
    <w:p w14:paraId="0F865521" w14:textId="1AE4296C" w:rsidR="002A2FDC" w:rsidRPr="002D4420" w:rsidRDefault="002A2FDC">
      <w:pPr>
        <w:pStyle w:val="ListParagraph"/>
        <w:numPr>
          <w:ilvl w:val="2"/>
          <w:numId w:val="48"/>
        </w:numPr>
        <w:tabs>
          <w:tab w:val="left" w:pos="1418"/>
        </w:tabs>
        <w:spacing w:line="360" w:lineRule="auto"/>
        <w:jc w:val="center"/>
        <w:rPr>
          <w:rFonts w:ascii="GHEA Grapalat" w:hAnsi="GHEA Grapalat"/>
          <w:b/>
          <w:sz w:val="24"/>
          <w:lang w:val="hy-AM"/>
        </w:rPr>
      </w:pPr>
      <w:r w:rsidRPr="002D4420">
        <w:rPr>
          <w:rFonts w:ascii="GHEA Grapalat" w:hAnsi="GHEA Grapalat"/>
          <w:b/>
          <w:sz w:val="24"/>
          <w:lang w:val="hy-AM"/>
        </w:rPr>
        <w:t xml:space="preserve">ՀԱՇՎԱՐԿ ԸՍՏ ՀԻՄՆԱՏԱԿԻ ԳՐՈՒՆՏԻ </w:t>
      </w:r>
      <w:r w:rsidR="002D4420">
        <w:rPr>
          <w:rFonts w:ascii="GHEA Grapalat" w:hAnsi="GHEA Grapalat"/>
          <w:b/>
          <w:sz w:val="24"/>
          <w:lang w:val="hy-AM"/>
        </w:rPr>
        <w:t>ԵՎ</w:t>
      </w:r>
      <w:r w:rsidRPr="002D4420">
        <w:rPr>
          <w:rFonts w:ascii="GHEA Grapalat" w:hAnsi="GHEA Grapalat"/>
          <w:b/>
          <w:sz w:val="24"/>
          <w:lang w:val="hy-AM"/>
        </w:rPr>
        <w:t xml:space="preserve"> ԹՈՒՅԼ ԿԱՊԱԿՑՎԱԾ ԿՈՆՍՏՐՈՒԿՏԻՎ ՇԵՐՏԵՐԻ ՍԱՀՔԻ ԿԱՅՈՒՆՈՒԹՅԱՆ</w:t>
      </w:r>
    </w:p>
    <w:p w14:paraId="2F7C80B2" w14:textId="15072F1A" w:rsidR="002A2FDC" w:rsidRPr="00A513CC" w:rsidRDefault="002D4420">
      <w:pPr>
        <w:pStyle w:val="ListParagraph"/>
        <w:numPr>
          <w:ilvl w:val="0"/>
          <w:numId w:val="47"/>
        </w:numPr>
        <w:tabs>
          <w:tab w:val="left" w:pos="1080"/>
          <w:tab w:val="left" w:pos="1260"/>
        </w:tabs>
        <w:autoSpaceDE w:val="0"/>
        <w:autoSpaceDN w:val="0"/>
        <w:adjustRightInd w:val="0"/>
        <w:spacing w:after="0" w:line="360" w:lineRule="auto"/>
        <w:ind w:left="0" w:right="0" w:firstLine="630"/>
        <w:rPr>
          <w:rFonts w:ascii="GHEA Grapalat" w:hAnsi="GHEA Grapalat"/>
          <w:color w:val="auto"/>
          <w:sz w:val="24"/>
          <w:lang w:val="hy-AM"/>
        </w:rPr>
      </w:pPr>
      <w:r>
        <w:rPr>
          <w:rFonts w:ascii="GHEA Grapalat" w:hAnsi="GHEA Grapalat"/>
          <w:color w:val="auto"/>
          <w:sz w:val="24"/>
          <w:lang w:val="hy-AM"/>
        </w:rPr>
        <w:t xml:space="preserve"> </w:t>
      </w:r>
      <w:r w:rsidR="002A2FDC" w:rsidRPr="00A513CC">
        <w:rPr>
          <w:rFonts w:ascii="GHEA Grapalat" w:hAnsi="GHEA Grapalat"/>
          <w:color w:val="auto"/>
          <w:sz w:val="24"/>
          <w:lang w:val="hy-AM"/>
        </w:rPr>
        <w:t>Որպես հիմքի կայունության չափանիշ պետք ընդունել սահքի նկատմամբ նրա կայունությունը և հաշվարկային ծառայության ժամկետի ավարտին սալերի եզրերի տակ անընդունելի դեֆորմացիաների բացակայությունը:</w:t>
      </w:r>
      <w:r w:rsidR="006179E0" w:rsidRPr="00A513CC">
        <w:rPr>
          <w:rFonts w:ascii="GHEA Grapalat" w:hAnsi="GHEA Grapalat"/>
          <w:color w:val="auto"/>
          <w:sz w:val="24"/>
          <w:lang w:val="hy-AM"/>
        </w:rPr>
        <w:t xml:space="preserve"> </w:t>
      </w:r>
      <w:r w:rsidR="002A2FDC" w:rsidRPr="00A513CC">
        <w:rPr>
          <w:rFonts w:ascii="GHEA Grapalat" w:hAnsi="GHEA Grapalat"/>
          <w:color w:val="auto"/>
          <w:sz w:val="24"/>
          <w:lang w:val="hy-AM"/>
        </w:rPr>
        <w:t>Սահմանային</w:t>
      </w:r>
      <w:r w:rsidR="006179E0" w:rsidRPr="00A513CC">
        <w:rPr>
          <w:rFonts w:ascii="GHEA Grapalat" w:hAnsi="GHEA Grapalat"/>
          <w:color w:val="auto"/>
          <w:sz w:val="24"/>
          <w:lang w:val="hy-AM"/>
        </w:rPr>
        <w:t xml:space="preserve"> </w:t>
      </w:r>
      <w:r w:rsidR="002A2FDC" w:rsidRPr="00A513CC">
        <w:rPr>
          <w:rFonts w:ascii="GHEA Grapalat" w:hAnsi="GHEA Grapalat"/>
          <w:color w:val="auto"/>
          <w:sz w:val="24"/>
          <w:lang w:val="hy-AM"/>
        </w:rPr>
        <w:t xml:space="preserve">դեֆորմացիաների և լայնական կարաններում սալերի միջև բարձրությունների տարբերությունների թույլատրելի արժեքները պետք է ընդունել ըստ </w:t>
      </w:r>
      <w:r w:rsidR="006179E0" w:rsidRPr="00A513CC">
        <w:rPr>
          <w:rFonts w:ascii="GHEA Grapalat" w:hAnsi="GHEA Grapalat"/>
          <w:color w:val="auto"/>
          <w:sz w:val="24"/>
          <w:lang w:val="hy-AM"/>
        </w:rPr>
        <w:t xml:space="preserve">սույն </w:t>
      </w:r>
      <w:r w:rsidR="002A2FDC" w:rsidRPr="00A513CC">
        <w:rPr>
          <w:rFonts w:ascii="GHEA Grapalat" w:hAnsi="GHEA Grapalat"/>
          <w:color w:val="auto"/>
          <w:sz w:val="24"/>
          <w:lang w:val="hy-AM"/>
        </w:rPr>
        <w:t xml:space="preserve">կանոնների հավաքածուի </w:t>
      </w:r>
      <w:r w:rsidR="006179E0" w:rsidRPr="00A513CC">
        <w:rPr>
          <w:rFonts w:ascii="GHEA Grapalat" w:hAnsi="GHEA Grapalat"/>
          <w:color w:val="auto"/>
          <w:sz w:val="24"/>
          <w:lang w:val="hy-AM"/>
        </w:rPr>
        <w:t>21-րդ ա</w:t>
      </w:r>
      <w:r w:rsidR="002A2FDC" w:rsidRPr="00A513CC">
        <w:rPr>
          <w:rFonts w:ascii="GHEA Grapalat" w:hAnsi="GHEA Grapalat"/>
          <w:color w:val="auto"/>
          <w:sz w:val="24"/>
          <w:lang w:val="hy-AM"/>
        </w:rPr>
        <w:t>ղյուսակի:</w:t>
      </w:r>
    </w:p>
    <w:p w14:paraId="5661FEDC" w14:textId="77777777" w:rsidR="002A2FDC" w:rsidRPr="00AF558F" w:rsidRDefault="002A2FDC" w:rsidP="002A2FDC">
      <w:pPr>
        <w:spacing w:line="276" w:lineRule="auto"/>
        <w:ind w:left="2340" w:firstLine="0"/>
        <w:jc w:val="right"/>
        <w:rPr>
          <w:rFonts w:ascii="GHEA Grapalat" w:hAnsi="GHEA Grapalat"/>
          <w:color w:val="auto"/>
          <w:sz w:val="24"/>
          <w:szCs w:val="24"/>
          <w:lang w:val="en-US"/>
        </w:rPr>
      </w:pPr>
      <w:r w:rsidRPr="00AF558F">
        <w:rPr>
          <w:rFonts w:ascii="GHEA Grapalat" w:hAnsi="GHEA Grapalat"/>
          <w:color w:val="auto"/>
          <w:sz w:val="24"/>
          <w:szCs w:val="24"/>
          <w:lang w:val="en-US"/>
        </w:rPr>
        <w:lastRenderedPageBreak/>
        <w:t>Աղյուսակ 2</w:t>
      </w:r>
      <w:r w:rsidR="005E57F9" w:rsidRPr="00AF558F">
        <w:rPr>
          <w:rFonts w:ascii="GHEA Grapalat" w:hAnsi="GHEA Grapalat"/>
          <w:color w:val="auto"/>
          <w:sz w:val="24"/>
          <w:szCs w:val="24"/>
          <w:lang w:val="en-US"/>
        </w:rPr>
        <w:t>1</w:t>
      </w:r>
    </w:p>
    <w:tbl>
      <w:tblPr>
        <w:tblStyle w:val="TableGrid0"/>
        <w:tblW w:w="10170" w:type="dxa"/>
        <w:tblInd w:w="-5" w:type="dxa"/>
        <w:tblLayout w:type="fixed"/>
        <w:tblLook w:val="04A0" w:firstRow="1" w:lastRow="0" w:firstColumn="1" w:lastColumn="0" w:noHBand="0" w:noVBand="1"/>
      </w:tblPr>
      <w:tblGrid>
        <w:gridCol w:w="720"/>
        <w:gridCol w:w="4680"/>
        <w:gridCol w:w="4770"/>
      </w:tblGrid>
      <w:tr w:rsidR="002A2FDC" w:rsidRPr="00F277DD" w14:paraId="1B83B587" w14:textId="77777777" w:rsidTr="006179E0">
        <w:tc>
          <w:tcPr>
            <w:tcW w:w="720" w:type="dxa"/>
            <w:vAlign w:val="center"/>
          </w:tcPr>
          <w:p w14:paraId="087B21BB" w14:textId="77777777" w:rsidR="002A2FDC" w:rsidRPr="00AF558F" w:rsidRDefault="002A2FDC" w:rsidP="002A2FDC">
            <w:pPr>
              <w:spacing w:line="240" w:lineRule="auto"/>
              <w:ind w:firstLine="72"/>
              <w:jc w:val="left"/>
              <w:rPr>
                <w:rFonts w:ascii="GHEA Grapalat" w:hAnsi="GHEA Grapalat"/>
                <w:color w:val="auto"/>
                <w:sz w:val="24"/>
                <w:szCs w:val="24"/>
                <w:lang w:val="en-US"/>
              </w:rPr>
            </w:pPr>
            <w:r w:rsidRPr="00AF558F">
              <w:rPr>
                <w:rFonts w:ascii="GHEA Grapalat" w:hAnsi="GHEA Grapalat"/>
                <w:color w:val="auto"/>
                <w:sz w:val="24"/>
                <w:szCs w:val="24"/>
                <w:lang w:val="en-US"/>
              </w:rPr>
              <w:t>N</w:t>
            </w:r>
          </w:p>
        </w:tc>
        <w:tc>
          <w:tcPr>
            <w:tcW w:w="4680" w:type="dxa"/>
            <w:vAlign w:val="center"/>
          </w:tcPr>
          <w:p w14:paraId="76C9B44F" w14:textId="77777777" w:rsidR="002A2FDC" w:rsidRPr="00AF558F" w:rsidRDefault="002A2FDC" w:rsidP="006179E0">
            <w:pPr>
              <w:spacing w:line="360" w:lineRule="auto"/>
              <w:ind w:hanging="72"/>
              <w:jc w:val="center"/>
              <w:rPr>
                <w:rFonts w:ascii="GHEA Grapalat" w:hAnsi="GHEA Grapalat"/>
                <w:color w:val="auto"/>
                <w:sz w:val="24"/>
                <w:szCs w:val="24"/>
                <w:lang w:val="en-US"/>
              </w:rPr>
            </w:pPr>
            <w:r w:rsidRPr="00AF558F">
              <w:rPr>
                <w:rFonts w:ascii="GHEA Grapalat" w:hAnsi="GHEA Grapalat"/>
                <w:color w:val="auto"/>
                <w:sz w:val="24"/>
                <w:szCs w:val="24"/>
                <w:lang w:val="hy-AM"/>
              </w:rPr>
              <w:t>Ճանապարհի կամ քաղաքային փողոցի կարգը/դասը</w:t>
            </w:r>
          </w:p>
        </w:tc>
        <w:tc>
          <w:tcPr>
            <w:tcW w:w="4770" w:type="dxa"/>
            <w:vAlign w:val="center"/>
          </w:tcPr>
          <w:p w14:paraId="33172F70" w14:textId="77777777" w:rsidR="002A2FDC" w:rsidRPr="00AF558F" w:rsidRDefault="002A2FDC" w:rsidP="006179E0">
            <w:pPr>
              <w:spacing w:line="360" w:lineRule="auto"/>
              <w:ind w:firstLine="112"/>
              <w:jc w:val="center"/>
              <w:rPr>
                <w:rFonts w:ascii="GHEA Grapalat" w:hAnsi="GHEA Grapalat"/>
                <w:color w:val="auto"/>
                <w:sz w:val="24"/>
                <w:szCs w:val="24"/>
                <w:lang w:val="en-US"/>
              </w:rPr>
            </w:pPr>
            <w:r w:rsidRPr="00AF558F">
              <w:rPr>
                <w:rFonts w:ascii="GHEA Grapalat" w:hAnsi="GHEA Grapalat"/>
                <w:sz w:val="24"/>
                <w:lang w:val="hy-AM"/>
              </w:rPr>
              <w:t xml:space="preserve">Սահմանային դեֆորմացիաների </w:t>
            </w:r>
            <w:r w:rsidRPr="00AF558F">
              <w:rPr>
                <w:rFonts w:ascii="GHEA Grapalat" w:hAnsi="GHEA Grapalat"/>
                <w:sz w:val="24"/>
                <w:lang w:val="en-US"/>
              </w:rPr>
              <w:t>և հ</w:t>
            </w:r>
            <w:r w:rsidRPr="00AF558F">
              <w:rPr>
                <w:rFonts w:ascii="GHEA Grapalat" w:hAnsi="GHEA Grapalat"/>
                <w:sz w:val="24"/>
                <w:lang w:val="hy-AM"/>
              </w:rPr>
              <w:t>արևան սալերի միջև կուտակվող բարձրությունների տարբերությ</w:t>
            </w:r>
            <w:r w:rsidRPr="00AF558F">
              <w:rPr>
                <w:rFonts w:ascii="GHEA Grapalat" w:hAnsi="GHEA Grapalat"/>
                <w:sz w:val="24"/>
                <w:lang w:val="en-US"/>
              </w:rPr>
              <w:t>ան</w:t>
            </w:r>
            <w:r w:rsidRPr="00AF558F">
              <w:rPr>
                <w:rFonts w:ascii="GHEA Grapalat" w:hAnsi="GHEA Grapalat"/>
                <w:sz w:val="24"/>
                <w:lang w:val="hy-AM"/>
              </w:rPr>
              <w:t xml:space="preserve"> թույլատրելի արժեքները</w:t>
            </w:r>
            <w:r w:rsidRPr="00AF558F">
              <w:rPr>
                <w:rFonts w:ascii="GHEA Grapalat" w:hAnsi="GHEA Grapalat"/>
                <w:sz w:val="24"/>
                <w:lang w:val="en-US"/>
              </w:rPr>
              <w:t>, սմ</w:t>
            </w:r>
          </w:p>
        </w:tc>
      </w:tr>
      <w:tr w:rsidR="002A2FDC" w:rsidRPr="00AF558F" w14:paraId="3144D2EA" w14:textId="77777777" w:rsidTr="006179E0">
        <w:tc>
          <w:tcPr>
            <w:tcW w:w="720" w:type="dxa"/>
            <w:vAlign w:val="center"/>
          </w:tcPr>
          <w:p w14:paraId="26D7CDB7" w14:textId="77777777" w:rsidR="002A2FDC" w:rsidRPr="00AF558F" w:rsidRDefault="002A2FDC" w:rsidP="002A2FDC">
            <w:pPr>
              <w:spacing w:line="24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1.</w:t>
            </w:r>
          </w:p>
        </w:tc>
        <w:tc>
          <w:tcPr>
            <w:tcW w:w="4680" w:type="dxa"/>
            <w:vAlign w:val="center"/>
          </w:tcPr>
          <w:p w14:paraId="3FFBBEDF" w14:textId="77777777" w:rsidR="002A2FDC" w:rsidRPr="00AF558F" w:rsidRDefault="002A2FDC" w:rsidP="006179E0">
            <w:pPr>
              <w:spacing w:line="360" w:lineRule="auto"/>
              <w:ind w:hanging="72"/>
              <w:jc w:val="left"/>
              <w:rPr>
                <w:rFonts w:ascii="GHEA Grapalat" w:hAnsi="GHEA Grapalat"/>
                <w:color w:val="auto"/>
                <w:sz w:val="24"/>
                <w:szCs w:val="24"/>
                <w:lang w:val="hy-AM"/>
              </w:rPr>
            </w:pPr>
            <w:r w:rsidRPr="00AF558F">
              <w:rPr>
                <w:rFonts w:ascii="GHEA Grapalat" w:hAnsi="GHEA Grapalat"/>
                <w:color w:val="auto"/>
                <w:sz w:val="24"/>
                <w:szCs w:val="24"/>
                <w:lang w:val="hy-AM"/>
              </w:rPr>
              <w:t>IA, IБ, IB, II,  քաղաքային մայրուղային ճանապարհներ և  փողոցներ</w:t>
            </w:r>
          </w:p>
        </w:tc>
        <w:tc>
          <w:tcPr>
            <w:tcW w:w="4770" w:type="dxa"/>
          </w:tcPr>
          <w:p w14:paraId="37D63F3D" w14:textId="77777777" w:rsidR="002A2FDC" w:rsidRPr="00AF558F" w:rsidRDefault="002A2FDC" w:rsidP="006179E0">
            <w:pPr>
              <w:pStyle w:val="formattext"/>
              <w:spacing w:before="0" w:beforeAutospacing="0" w:after="0" w:afterAutospacing="0" w:line="360" w:lineRule="auto"/>
              <w:ind w:hanging="72"/>
              <w:jc w:val="center"/>
              <w:textAlignment w:val="baseline"/>
              <w:rPr>
                <w:rFonts w:ascii="GHEA Grapalat" w:hAnsi="GHEA Grapalat"/>
                <w:lang w:val="hy-AM"/>
              </w:rPr>
            </w:pPr>
            <w:r w:rsidRPr="00AF558F">
              <w:rPr>
                <w:rFonts w:ascii="GHEA Grapalat" w:hAnsi="GHEA Grapalat"/>
                <w:lang w:val="en-US"/>
              </w:rPr>
              <w:t>0</w:t>
            </w:r>
            <w:r w:rsidRPr="00AF558F">
              <w:rPr>
                <w:rFonts w:ascii="GHEA Grapalat" w:hAnsi="GHEA Grapalat"/>
                <w:lang w:val="hy-AM"/>
              </w:rPr>
              <w:t>,</w:t>
            </w:r>
            <w:r w:rsidRPr="00AF558F">
              <w:rPr>
                <w:rFonts w:ascii="GHEA Grapalat" w:hAnsi="GHEA Grapalat"/>
                <w:lang w:val="en-US"/>
              </w:rPr>
              <w:t>3</w:t>
            </w:r>
          </w:p>
        </w:tc>
      </w:tr>
      <w:tr w:rsidR="002A2FDC" w:rsidRPr="00AF558F" w14:paraId="51F8D653" w14:textId="77777777" w:rsidTr="006179E0">
        <w:tc>
          <w:tcPr>
            <w:tcW w:w="720" w:type="dxa"/>
            <w:vAlign w:val="center"/>
          </w:tcPr>
          <w:p w14:paraId="385C26FC" w14:textId="77777777" w:rsidR="002A2FDC" w:rsidRPr="00AF558F" w:rsidRDefault="002A2FDC" w:rsidP="002A2FDC">
            <w:pPr>
              <w:spacing w:line="24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2.</w:t>
            </w:r>
          </w:p>
        </w:tc>
        <w:tc>
          <w:tcPr>
            <w:tcW w:w="4680" w:type="dxa"/>
            <w:vAlign w:val="center"/>
          </w:tcPr>
          <w:p w14:paraId="4250726E" w14:textId="77777777" w:rsidR="002A2FDC" w:rsidRPr="00AF558F" w:rsidRDefault="002A2FDC" w:rsidP="006179E0">
            <w:pPr>
              <w:spacing w:line="360" w:lineRule="auto"/>
              <w:ind w:hanging="72"/>
              <w:jc w:val="left"/>
              <w:rPr>
                <w:rFonts w:ascii="GHEA Grapalat" w:hAnsi="GHEA Grapalat"/>
                <w:color w:val="auto"/>
                <w:sz w:val="24"/>
                <w:szCs w:val="24"/>
                <w:lang w:val="hy-AM"/>
              </w:rPr>
            </w:pPr>
            <w:r w:rsidRPr="00AF558F">
              <w:rPr>
                <w:rFonts w:ascii="GHEA Grapalat" w:hAnsi="GHEA Grapalat"/>
                <w:color w:val="auto"/>
                <w:sz w:val="24"/>
                <w:szCs w:val="24"/>
                <w:lang w:val="hy-AM"/>
              </w:rPr>
              <w:t>III, տեղական նշանակության քաղաքային փողոցներ</w:t>
            </w:r>
          </w:p>
        </w:tc>
        <w:tc>
          <w:tcPr>
            <w:tcW w:w="4770" w:type="dxa"/>
          </w:tcPr>
          <w:p w14:paraId="2342BA7B" w14:textId="77777777" w:rsidR="002A2FDC" w:rsidRPr="00AF558F" w:rsidRDefault="002A2FDC" w:rsidP="006179E0">
            <w:pPr>
              <w:pStyle w:val="formattext"/>
              <w:spacing w:before="0" w:beforeAutospacing="0" w:after="0" w:afterAutospacing="0" w:line="360" w:lineRule="auto"/>
              <w:ind w:hanging="72"/>
              <w:jc w:val="center"/>
              <w:textAlignment w:val="baseline"/>
              <w:rPr>
                <w:rFonts w:ascii="GHEA Grapalat" w:hAnsi="GHEA Grapalat"/>
                <w:lang w:val="hy-AM"/>
              </w:rPr>
            </w:pPr>
            <w:r w:rsidRPr="00AF558F">
              <w:rPr>
                <w:rFonts w:ascii="GHEA Grapalat" w:hAnsi="GHEA Grapalat"/>
                <w:lang w:val="en-US"/>
              </w:rPr>
              <w:t>0</w:t>
            </w:r>
            <w:r w:rsidRPr="00AF558F">
              <w:rPr>
                <w:rFonts w:ascii="GHEA Grapalat" w:hAnsi="GHEA Grapalat"/>
                <w:lang w:val="hy-AM"/>
              </w:rPr>
              <w:t>,</w:t>
            </w:r>
            <w:r w:rsidRPr="00AF558F">
              <w:rPr>
                <w:rFonts w:ascii="GHEA Grapalat" w:hAnsi="GHEA Grapalat"/>
                <w:lang w:val="en-US"/>
              </w:rPr>
              <w:t>4</w:t>
            </w:r>
          </w:p>
        </w:tc>
      </w:tr>
      <w:tr w:rsidR="002A2FDC" w:rsidRPr="00AF558F" w14:paraId="5CFB836E" w14:textId="77777777" w:rsidTr="006179E0">
        <w:tc>
          <w:tcPr>
            <w:tcW w:w="720" w:type="dxa"/>
            <w:vAlign w:val="center"/>
          </w:tcPr>
          <w:p w14:paraId="52431F98" w14:textId="03EF8886" w:rsidR="002A2FDC" w:rsidRPr="006179E0" w:rsidRDefault="002A2FDC" w:rsidP="006179E0">
            <w:pPr>
              <w:spacing w:line="240" w:lineRule="auto"/>
              <w:ind w:right="36" w:firstLine="72"/>
              <w:jc w:val="center"/>
              <w:rPr>
                <w:rFonts w:ascii="MS Mincho" w:eastAsia="MS Mincho" w:hAnsi="MS Mincho" w:cs="MS Mincho"/>
                <w:color w:val="auto"/>
                <w:sz w:val="24"/>
                <w:szCs w:val="24"/>
                <w:lang w:val="en-US"/>
              </w:rPr>
            </w:pPr>
            <w:r w:rsidRPr="00AF558F">
              <w:rPr>
                <w:rFonts w:ascii="GHEA Grapalat" w:hAnsi="GHEA Grapalat"/>
                <w:color w:val="auto"/>
                <w:sz w:val="24"/>
                <w:szCs w:val="24"/>
                <w:lang w:val="en-US"/>
              </w:rPr>
              <w:t>3</w:t>
            </w:r>
            <w:r w:rsidR="006179E0">
              <w:rPr>
                <w:rFonts w:ascii="MS Mincho" w:eastAsia="MS Mincho" w:hAnsi="MS Mincho" w:cs="MS Mincho"/>
                <w:color w:val="auto"/>
                <w:sz w:val="24"/>
                <w:szCs w:val="24"/>
                <w:lang w:val="en-US"/>
              </w:rPr>
              <w:t>.</w:t>
            </w:r>
          </w:p>
        </w:tc>
        <w:tc>
          <w:tcPr>
            <w:tcW w:w="4680" w:type="dxa"/>
            <w:vAlign w:val="center"/>
          </w:tcPr>
          <w:p w14:paraId="741FE434" w14:textId="77777777" w:rsidR="002A2FDC" w:rsidRPr="00AF558F" w:rsidRDefault="002A2FDC" w:rsidP="006179E0">
            <w:pPr>
              <w:spacing w:line="360" w:lineRule="auto"/>
              <w:ind w:hanging="72"/>
              <w:jc w:val="left"/>
              <w:rPr>
                <w:rFonts w:ascii="GHEA Grapalat" w:hAnsi="GHEA Grapalat"/>
                <w:color w:val="auto"/>
                <w:sz w:val="24"/>
                <w:szCs w:val="24"/>
                <w:lang w:val="hy-AM"/>
              </w:rPr>
            </w:pPr>
            <w:r w:rsidRPr="00AF558F">
              <w:rPr>
                <w:rFonts w:ascii="GHEA Grapalat" w:hAnsi="GHEA Grapalat"/>
                <w:color w:val="auto"/>
                <w:sz w:val="24"/>
                <w:szCs w:val="24"/>
                <w:lang w:val="hy-AM"/>
              </w:rPr>
              <w:t xml:space="preserve">IV,  քաղաքային անցումներ և մոտեցումներ </w:t>
            </w:r>
          </w:p>
        </w:tc>
        <w:tc>
          <w:tcPr>
            <w:tcW w:w="4770" w:type="dxa"/>
          </w:tcPr>
          <w:p w14:paraId="0682A4DE" w14:textId="77777777" w:rsidR="002A2FDC" w:rsidRPr="00AF558F" w:rsidRDefault="002A2FDC" w:rsidP="006179E0">
            <w:pPr>
              <w:pStyle w:val="formattext"/>
              <w:spacing w:before="0" w:beforeAutospacing="0" w:after="0" w:afterAutospacing="0" w:line="360" w:lineRule="auto"/>
              <w:ind w:hanging="72"/>
              <w:jc w:val="center"/>
              <w:textAlignment w:val="baseline"/>
              <w:rPr>
                <w:rFonts w:ascii="GHEA Grapalat" w:hAnsi="GHEA Grapalat"/>
                <w:lang w:val="hy-AM"/>
              </w:rPr>
            </w:pPr>
            <w:r w:rsidRPr="00AF558F">
              <w:rPr>
                <w:rFonts w:ascii="GHEA Grapalat" w:hAnsi="GHEA Grapalat"/>
                <w:lang w:val="en-US"/>
              </w:rPr>
              <w:t>0,5</w:t>
            </w:r>
          </w:p>
        </w:tc>
      </w:tr>
    </w:tbl>
    <w:p w14:paraId="37EE084D" w14:textId="77777777" w:rsidR="002A2FDC" w:rsidRPr="00AF558F" w:rsidRDefault="002A2FDC" w:rsidP="002A2FDC">
      <w:pPr>
        <w:pStyle w:val="ListParagraph"/>
        <w:tabs>
          <w:tab w:val="left" w:pos="1080"/>
          <w:tab w:val="left" w:pos="1260"/>
        </w:tabs>
        <w:autoSpaceDE w:val="0"/>
        <w:autoSpaceDN w:val="0"/>
        <w:adjustRightInd w:val="0"/>
        <w:spacing w:after="0" w:line="360" w:lineRule="auto"/>
        <w:ind w:left="2700" w:right="0" w:firstLine="0"/>
        <w:jc w:val="center"/>
        <w:rPr>
          <w:rFonts w:ascii="GHEA Grapalat" w:hAnsi="GHEA Grapalat"/>
          <w:color w:val="auto"/>
          <w:sz w:val="24"/>
          <w:lang w:val="hy-AM"/>
        </w:rPr>
      </w:pPr>
    </w:p>
    <w:p w14:paraId="2FCA3D88" w14:textId="01F2D82C" w:rsidR="00C966B8" w:rsidRDefault="00C966B8">
      <w:pPr>
        <w:pStyle w:val="ListParagraph"/>
        <w:numPr>
          <w:ilvl w:val="0"/>
          <w:numId w:val="47"/>
        </w:numPr>
        <w:tabs>
          <w:tab w:val="left" w:pos="1080"/>
          <w:tab w:val="left" w:pos="1260"/>
        </w:tabs>
        <w:autoSpaceDE w:val="0"/>
        <w:autoSpaceDN w:val="0"/>
        <w:adjustRightInd w:val="0"/>
        <w:spacing w:after="0" w:line="360" w:lineRule="auto"/>
        <w:ind w:left="0" w:right="0" w:firstLine="630"/>
        <w:rPr>
          <w:rFonts w:ascii="GHEA Grapalat" w:hAnsi="GHEA Grapalat"/>
          <w:color w:val="auto"/>
          <w:sz w:val="24"/>
          <w:lang w:val="hy-AM"/>
        </w:rPr>
      </w:pPr>
      <w:r>
        <w:rPr>
          <w:rFonts w:ascii="GHEA Grapalat" w:hAnsi="GHEA Grapalat"/>
          <w:color w:val="auto"/>
          <w:sz w:val="24"/>
          <w:lang w:val="hy-AM"/>
        </w:rPr>
        <w:t xml:space="preserve"> </w:t>
      </w:r>
      <w:r w:rsidR="002A2FDC" w:rsidRPr="00C966B8">
        <w:rPr>
          <w:rFonts w:ascii="GHEA Grapalat" w:hAnsi="GHEA Grapalat"/>
          <w:color w:val="auto"/>
          <w:sz w:val="24"/>
          <w:lang w:val="hy-AM"/>
        </w:rPr>
        <w:t>Ճանապարհային պատվածքի ամբողջ հաստությունը որոշվում է նաև հիմքից խոնավության հեռացման ապահովման և սառեցման ուռչվածքների սահմանափակման պայմաններով:</w:t>
      </w:r>
    </w:p>
    <w:p w14:paraId="2C5BA0B5" w14:textId="77F399C7" w:rsidR="002A2FDC" w:rsidRPr="00C966B8" w:rsidRDefault="002A2FDC">
      <w:pPr>
        <w:pStyle w:val="ListParagraph"/>
        <w:numPr>
          <w:ilvl w:val="0"/>
          <w:numId w:val="47"/>
        </w:numPr>
        <w:tabs>
          <w:tab w:val="left" w:pos="1080"/>
          <w:tab w:val="left" w:pos="1260"/>
        </w:tabs>
        <w:autoSpaceDE w:val="0"/>
        <w:autoSpaceDN w:val="0"/>
        <w:adjustRightInd w:val="0"/>
        <w:spacing w:after="0" w:line="360" w:lineRule="auto"/>
        <w:ind w:left="0" w:right="0" w:firstLine="630"/>
        <w:rPr>
          <w:rFonts w:ascii="GHEA Grapalat" w:hAnsi="GHEA Grapalat"/>
          <w:color w:val="auto"/>
          <w:sz w:val="24"/>
          <w:lang w:val="hy-AM"/>
        </w:rPr>
      </w:pPr>
      <w:r w:rsidRPr="00C966B8">
        <w:rPr>
          <w:rFonts w:ascii="GHEA Grapalat" w:hAnsi="GHEA Grapalat"/>
          <w:color w:val="auto"/>
          <w:sz w:val="24"/>
          <w:lang w:val="hy-AM"/>
        </w:rPr>
        <w:t xml:space="preserve">Առաձգական փուլում կոնստրուկցիայի աշխատանքի  հաշվարկով, հուսալիության տրված </w:t>
      </w:r>
      <m:oMath>
        <m:sSub>
          <m:sSubPr>
            <m:ctrlPr>
              <w:rPr>
                <w:rFonts w:ascii="Cambria Math" w:hAnsi="Cambria Math"/>
                <w:color w:val="auto"/>
                <w:sz w:val="24"/>
                <w:lang w:val="hy-AM"/>
              </w:rPr>
            </m:ctrlPr>
          </m:sSubPr>
          <m:e>
            <m:r>
              <m:rPr>
                <m:sty m:val="p"/>
              </m:rPr>
              <w:rPr>
                <w:rFonts w:ascii="Cambria Math" w:hAnsi="Cambria Math"/>
                <w:color w:val="auto"/>
                <w:sz w:val="24"/>
                <w:lang w:val="hy-AM"/>
              </w:rPr>
              <m:t>К</m:t>
            </m:r>
          </m:e>
          <m:sub>
            <m:r>
              <m:rPr>
                <m:sty m:val="p"/>
              </m:rPr>
              <w:rPr>
                <w:rFonts w:ascii="Cambria Math" w:hAnsi="Cambria Math"/>
                <w:color w:val="auto"/>
                <w:sz w:val="24"/>
                <w:lang w:val="hy-AM"/>
              </w:rPr>
              <m:t>հուս</m:t>
            </m:r>
          </m:sub>
        </m:sSub>
        <m:r>
          <m:rPr>
            <m:sty m:val="p"/>
          </m:rPr>
          <w:rPr>
            <w:rFonts w:ascii="Cambria Math" w:hAnsi="Cambria Math"/>
            <w:color w:val="auto"/>
            <w:sz w:val="24"/>
            <w:lang w:val="hy-AM"/>
          </w:rPr>
          <m:t xml:space="preserve"> </m:t>
        </m:r>
      </m:oMath>
      <w:r w:rsidRPr="00C966B8">
        <w:rPr>
          <w:rFonts w:ascii="GHEA Grapalat" w:hAnsi="GHEA Grapalat"/>
          <w:color w:val="auto"/>
          <w:sz w:val="24"/>
          <w:lang w:val="hy-AM"/>
        </w:rPr>
        <w:t xml:space="preserve">մակարդակի դեպքում, հիմքի կայունությունն ընդունվում է ապահովված, եթե </w:t>
      </w:r>
      <w:r w:rsidR="00844E7F" w:rsidRPr="00C966B8">
        <w:rPr>
          <w:rFonts w:ascii="GHEA Grapalat" w:hAnsi="GHEA Grapalat"/>
          <w:color w:val="auto"/>
          <w:sz w:val="24"/>
          <w:lang w:val="hy-AM"/>
        </w:rPr>
        <w:t xml:space="preserve">սույն </w:t>
      </w:r>
      <w:r w:rsidRPr="00C966B8">
        <w:rPr>
          <w:rFonts w:ascii="GHEA Grapalat" w:hAnsi="GHEA Grapalat"/>
          <w:color w:val="auto"/>
          <w:sz w:val="24"/>
          <w:lang w:val="hy-AM"/>
        </w:rPr>
        <w:t xml:space="preserve">կանոնների հավաքածուի </w:t>
      </w:r>
      <w:r w:rsidR="00CB54ED" w:rsidRPr="00C966B8">
        <w:rPr>
          <w:rFonts w:ascii="GHEA Grapalat" w:hAnsi="GHEA Grapalat"/>
          <w:color w:val="auto"/>
          <w:sz w:val="24"/>
          <w:lang w:val="hy-AM"/>
        </w:rPr>
        <w:t>60-րդ</w:t>
      </w:r>
      <w:r w:rsidRPr="00C966B8">
        <w:rPr>
          <w:rFonts w:ascii="GHEA Grapalat" w:hAnsi="GHEA Grapalat"/>
          <w:color w:val="auto"/>
          <w:sz w:val="24"/>
          <w:lang w:val="hy-AM"/>
        </w:rPr>
        <w:t xml:space="preserve"> բանաձևով որոշվող ամրության գործակիցը պակաս չէ </w:t>
      </w:r>
      <w:r w:rsidR="00844E7F" w:rsidRPr="00C966B8">
        <w:rPr>
          <w:rFonts w:ascii="GHEA Grapalat" w:hAnsi="GHEA Grapalat"/>
          <w:color w:val="auto"/>
          <w:sz w:val="24"/>
          <w:lang w:val="hy-AM"/>
        </w:rPr>
        <w:t xml:space="preserve">սույն </w:t>
      </w:r>
      <w:r w:rsidRPr="00C966B8">
        <w:rPr>
          <w:rFonts w:ascii="GHEA Grapalat" w:hAnsi="GHEA Grapalat"/>
          <w:color w:val="auto"/>
          <w:sz w:val="24"/>
          <w:lang w:val="hy-AM"/>
        </w:rPr>
        <w:t>կանոնների հավաքածուի</w:t>
      </w:r>
      <w:r w:rsidR="00844E7F">
        <w:rPr>
          <w:rFonts w:ascii="GHEA Grapalat" w:hAnsi="GHEA Grapalat"/>
          <w:color w:val="auto"/>
          <w:sz w:val="24"/>
          <w:lang w:val="hy-AM"/>
        </w:rPr>
        <w:t xml:space="preserve"> 6-րդ </w:t>
      </w:r>
      <w:r w:rsidRPr="00C966B8">
        <w:rPr>
          <w:rFonts w:ascii="GHEA Grapalat" w:hAnsi="GHEA Grapalat"/>
          <w:color w:val="auto"/>
          <w:sz w:val="24"/>
          <w:lang w:val="hy-AM"/>
        </w:rPr>
        <w:t xml:space="preserve">աղյուսակում բերված ամրության գործակցի </w:t>
      </w:r>
      <m:oMath>
        <m:sSub>
          <m:sSubPr>
            <m:ctrlPr>
              <w:rPr>
                <w:rFonts w:ascii="Cambria Math" w:hAnsi="Cambria Math"/>
                <w:color w:val="auto"/>
                <w:sz w:val="24"/>
                <w:lang w:val="hy-AM"/>
              </w:rPr>
            </m:ctrlPr>
          </m:sSubPr>
          <m:e>
            <m:r>
              <m:rPr>
                <m:sty m:val="p"/>
              </m:rPr>
              <w:rPr>
                <w:rFonts w:ascii="Cambria Math" w:hAnsi="Cambria Math"/>
                <w:color w:val="auto"/>
                <w:sz w:val="24"/>
                <w:lang w:val="hy-AM"/>
              </w:rPr>
              <m:t>К</m:t>
            </m:r>
          </m:e>
          <m:sub>
            <m:r>
              <m:rPr>
                <m:sty m:val="p"/>
              </m:rPr>
              <w:rPr>
                <w:rFonts w:ascii="Cambria Math" w:hAnsi="Cambria Math"/>
                <w:color w:val="auto"/>
                <w:sz w:val="24"/>
                <w:lang w:val="hy-AM"/>
              </w:rPr>
              <m:t>ամր</m:t>
            </m:r>
          </m:sub>
        </m:sSub>
      </m:oMath>
      <w:r w:rsidRPr="00C966B8">
        <w:rPr>
          <w:rFonts w:ascii="GHEA Grapalat" w:hAnsi="GHEA Grapalat"/>
          <w:color w:val="auto"/>
          <w:sz w:val="24"/>
          <w:lang w:val="hy-AM"/>
        </w:rPr>
        <w:t xml:space="preserve"> պահանջվող արժեքից՝</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FE3AFB" w:rsidRPr="00400AC2" w14:paraId="2976A575" w14:textId="77777777" w:rsidTr="000D5182">
        <w:tc>
          <w:tcPr>
            <w:tcW w:w="7791" w:type="dxa"/>
          </w:tcPr>
          <w:p w14:paraId="5230FE05" w14:textId="6001FC6A" w:rsidR="00FE3AFB" w:rsidRPr="00844E7F" w:rsidRDefault="00000000" w:rsidP="005C46AE">
            <w:pPr>
              <w:pStyle w:val="a0"/>
              <w:spacing w:line="360" w:lineRule="auto"/>
              <w:ind w:left="709" w:firstLine="0"/>
              <w:jc w:val="center"/>
              <w:rPr>
                <w:b w:val="0"/>
                <w:bCs w:val="0"/>
                <w:color w:val="auto"/>
                <w:sz w:val="24"/>
              </w:rPr>
            </w:pPr>
            <m:oMathPara>
              <m:oMath>
                <m:sSub>
                  <m:sSubPr>
                    <m:ctrlPr>
                      <w:rPr>
                        <w:rFonts w:ascii="Cambria Math" w:hAnsi="Cambria Math"/>
                        <w:b w:val="0"/>
                        <w:bCs w:val="0"/>
                        <w:i/>
                        <w:color w:val="auto"/>
                        <w:sz w:val="24"/>
                      </w:rPr>
                    </m:ctrlPr>
                  </m:sSubPr>
                  <m:e>
                    <m:r>
                      <m:rPr>
                        <m:sty m:val="bi"/>
                      </m:rPr>
                      <w:rPr>
                        <w:rFonts w:ascii="Cambria Math" w:hAnsi="Cambria Math"/>
                        <w:color w:val="auto"/>
                        <w:sz w:val="24"/>
                      </w:rPr>
                      <m:t>K</m:t>
                    </m:r>
                  </m:e>
                  <m:sub>
                    <m:r>
                      <m:rPr>
                        <m:sty m:val="bi"/>
                      </m:rPr>
                      <w:rPr>
                        <w:rFonts w:ascii="Cambria Math" w:hAnsi="Cambria Math"/>
                        <w:color w:val="auto"/>
                        <w:sz w:val="24"/>
                      </w:rPr>
                      <m:t>ամր</m:t>
                    </m:r>
                  </m:sub>
                </m:sSub>
                <m:r>
                  <m:rPr>
                    <m:sty m:val="b"/>
                  </m:rPr>
                  <w:rPr>
                    <w:rFonts w:ascii="Cambria Math" w:hAnsi="Cambria Math"/>
                    <w:color w:val="auto"/>
                    <w:sz w:val="24"/>
                  </w:rPr>
                  <m:t xml:space="preserve"> </m:t>
                </m:r>
                <m:r>
                  <m:rPr>
                    <m:sty m:val="bi"/>
                  </m:rPr>
                  <w:rPr>
                    <w:rFonts w:ascii="Cambria Math" w:eastAsia="Times New Roman" w:hAnsi="Cambria Math"/>
                    <w:color w:val="auto"/>
                    <w:sz w:val="24"/>
                    <w:lang w:eastAsia="ru-RU"/>
                  </w:rPr>
                  <m:t>=</m:t>
                </m:r>
                <m:f>
                  <m:fPr>
                    <m:type m:val="skw"/>
                    <m:ctrlPr>
                      <w:rPr>
                        <w:rFonts w:ascii="Cambria Math" w:hAnsi="Cambria Math"/>
                        <w:b w:val="0"/>
                        <w:bCs w:val="0"/>
                        <w:i/>
                        <w:color w:val="auto"/>
                        <w:sz w:val="24"/>
                      </w:rPr>
                    </m:ctrlPr>
                  </m:fPr>
                  <m:num>
                    <m:sSub>
                      <m:sSubPr>
                        <m:ctrlPr>
                          <w:rPr>
                            <w:rFonts w:ascii="Cambria Math" w:hAnsi="Cambria Math"/>
                            <w:b w:val="0"/>
                            <w:bCs w:val="0"/>
                            <w:i/>
                            <w:color w:val="auto"/>
                            <w:sz w:val="24"/>
                          </w:rPr>
                        </m:ctrlPr>
                      </m:sSubPr>
                      <m:e>
                        <m:r>
                          <m:rPr>
                            <m:sty m:val="bi"/>
                          </m:rPr>
                          <w:rPr>
                            <w:rFonts w:ascii="Cambria Math" w:hAnsi="Cambria Math"/>
                            <w:color w:val="auto"/>
                            <w:sz w:val="24"/>
                          </w:rPr>
                          <m:t>q</m:t>
                        </m:r>
                      </m:e>
                      <m:sub>
                        <m:r>
                          <m:rPr>
                            <m:sty m:val="bi"/>
                          </m:rPr>
                          <w:rPr>
                            <w:rFonts w:ascii="Cambria Math" w:hAnsi="Cambria Math"/>
                            <w:color w:val="auto"/>
                            <w:sz w:val="24"/>
                          </w:rPr>
                          <m:t>թույլ</m:t>
                        </m:r>
                      </m:sub>
                    </m:sSub>
                  </m:num>
                  <m:den>
                    <m:sSub>
                      <m:sSubPr>
                        <m:ctrlPr>
                          <w:rPr>
                            <w:rFonts w:ascii="Cambria Math" w:hAnsi="Cambria Math"/>
                            <w:b w:val="0"/>
                            <w:bCs w:val="0"/>
                            <w:i/>
                            <w:color w:val="auto"/>
                            <w:sz w:val="24"/>
                          </w:rPr>
                        </m:ctrlPr>
                      </m:sSubPr>
                      <m:e>
                        <m:r>
                          <m:rPr>
                            <m:sty m:val="bi"/>
                          </m:rPr>
                          <w:rPr>
                            <w:rFonts w:ascii="Cambria Math" w:hAnsi="Cambria Math"/>
                            <w:color w:val="auto"/>
                            <w:sz w:val="24"/>
                          </w:rPr>
                          <m:t>q</m:t>
                        </m:r>
                      </m:e>
                      <m:sub>
                        <m:r>
                          <m:rPr>
                            <m:sty m:val="bi"/>
                          </m:rPr>
                          <w:rPr>
                            <w:rFonts w:ascii="Cambria Math" w:hAnsi="Cambria Math"/>
                            <w:color w:val="auto"/>
                            <w:sz w:val="24"/>
                          </w:rPr>
                          <m:t>հաշվ</m:t>
                        </m:r>
                      </m:sub>
                    </m:sSub>
                  </m:den>
                </m:f>
              </m:oMath>
            </m:oMathPara>
          </w:p>
        </w:tc>
        <w:tc>
          <w:tcPr>
            <w:tcW w:w="1838" w:type="dxa"/>
            <w:vAlign w:val="center"/>
          </w:tcPr>
          <w:p w14:paraId="3C8DDD7C" w14:textId="77777777" w:rsidR="00FE3AFB" w:rsidRPr="00400AC2" w:rsidRDefault="00FE3AFB"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rPr>
              <w:t>60</w:t>
            </w:r>
            <w:r w:rsidRPr="00400AC2">
              <w:rPr>
                <w:b w:val="0"/>
                <w:bCs w:val="0"/>
                <w:color w:val="auto"/>
                <w:sz w:val="24"/>
              </w:rPr>
              <w:t>)</w:t>
            </w:r>
          </w:p>
        </w:tc>
      </w:tr>
    </w:tbl>
    <w:p w14:paraId="796F2B3A" w14:textId="38DA560B" w:rsidR="00844E7F" w:rsidRPr="00844E7F" w:rsidRDefault="002A2FDC" w:rsidP="00844E7F">
      <w:pPr>
        <w:tabs>
          <w:tab w:val="left" w:pos="1080"/>
          <w:tab w:val="left" w:pos="1260"/>
          <w:tab w:val="left" w:pos="1620"/>
          <w:tab w:val="left" w:pos="2610"/>
        </w:tabs>
        <w:autoSpaceDE w:val="0"/>
        <w:autoSpaceDN w:val="0"/>
        <w:adjustRightInd w:val="0"/>
        <w:spacing w:after="0" w:line="360" w:lineRule="auto"/>
        <w:ind w:left="142" w:right="0" w:firstLine="488"/>
        <w:rPr>
          <w:rFonts w:ascii="GHEA Grapalat" w:hAnsi="GHEA Grapalat"/>
          <w:sz w:val="24"/>
          <w:lang w:val="hy-AM"/>
        </w:rPr>
      </w:pPr>
      <w:r w:rsidRPr="00AF558F">
        <w:rPr>
          <w:rFonts w:ascii="GHEA Grapalat" w:hAnsi="GHEA Grapalat"/>
          <w:sz w:val="24"/>
          <w:lang w:val="hy-AM"/>
        </w:rPr>
        <w:t>որտեղ</w:t>
      </w:r>
      <w:r w:rsidR="00844E7F">
        <w:rPr>
          <w:rFonts w:ascii="GHEA Grapalat" w:hAnsi="GHEA Grapalat"/>
          <w:sz w:val="24"/>
          <w:lang w:val="hy-AM"/>
        </w:rPr>
        <w:t>՝</w:t>
      </w:r>
    </w:p>
    <w:p w14:paraId="7EA5C3FC" w14:textId="385CA6AA" w:rsidR="00844E7F" w:rsidRDefault="00000000" w:rsidP="00844E7F">
      <w:pPr>
        <w:tabs>
          <w:tab w:val="left" w:pos="1080"/>
          <w:tab w:val="left" w:pos="1260"/>
          <w:tab w:val="left" w:pos="1620"/>
          <w:tab w:val="left" w:pos="2610"/>
        </w:tabs>
        <w:autoSpaceDE w:val="0"/>
        <w:autoSpaceDN w:val="0"/>
        <w:adjustRightInd w:val="0"/>
        <w:spacing w:after="0" w:line="360" w:lineRule="auto"/>
        <w:ind w:left="142" w:right="0" w:firstLine="488"/>
        <w:rPr>
          <w:rFonts w:ascii="GHEA Grapalat" w:hAnsi="GHEA Grapalat"/>
          <w:sz w:val="24"/>
          <w:lang w:val="hy-AM"/>
        </w:rPr>
      </w:pPr>
      <m:oMath>
        <m:sSub>
          <m:sSubPr>
            <m:ctrlPr>
              <w:rPr>
                <w:rFonts w:ascii="Cambria Math" w:hAnsi="Cambria Math"/>
                <w:i/>
                <w:color w:val="auto"/>
                <w:sz w:val="24"/>
              </w:rPr>
            </m:ctrlPr>
          </m:sSubPr>
          <m:e>
            <m:r>
              <w:rPr>
                <w:rFonts w:ascii="Cambria Math" w:hAnsi="Cambria Math"/>
                <w:color w:val="auto"/>
                <w:sz w:val="24"/>
                <w:lang w:val="hy-AM"/>
              </w:rPr>
              <m:t>q</m:t>
            </m:r>
          </m:e>
          <m:sub>
            <m:r>
              <w:rPr>
                <w:rFonts w:ascii="Cambria Math" w:hAnsi="Cambria Math"/>
                <w:color w:val="auto"/>
                <w:sz w:val="24"/>
                <w:lang w:val="hy-AM"/>
              </w:rPr>
              <m:t>թույլ</m:t>
            </m:r>
          </m:sub>
        </m:sSub>
        <m:r>
          <w:rPr>
            <w:rFonts w:ascii="Cambria Math" w:hAnsi="Cambria Math"/>
            <w:color w:val="auto"/>
            <w:sz w:val="24"/>
            <w:lang w:val="hy-AM"/>
          </w:rPr>
          <m:t xml:space="preserve"> </m:t>
        </m:r>
      </m:oMath>
      <w:r w:rsidR="002A2FDC" w:rsidRPr="00AF558F">
        <w:rPr>
          <w:rFonts w:ascii="GHEA Grapalat" w:hAnsi="GHEA Grapalat"/>
          <w:sz w:val="24"/>
          <w:lang w:val="hy-AM"/>
        </w:rPr>
        <w:t>– հիմքի վրա թույլատրելի ճնշումն է</w:t>
      </w:r>
      <w:r w:rsidR="00FE3AFB">
        <w:rPr>
          <w:rFonts w:ascii="GHEA Grapalat" w:hAnsi="GHEA Grapalat"/>
          <w:sz w:val="24"/>
          <w:lang w:val="hy-AM"/>
        </w:rPr>
        <w:t xml:space="preserve">, </w:t>
      </w:r>
    </w:p>
    <w:p w14:paraId="47B630F3" w14:textId="3AEBFF47" w:rsidR="002A2FDC" w:rsidRPr="00AF558F" w:rsidRDefault="00000000" w:rsidP="00844E7F">
      <w:pPr>
        <w:tabs>
          <w:tab w:val="left" w:pos="1080"/>
          <w:tab w:val="left" w:pos="1260"/>
          <w:tab w:val="left" w:pos="1620"/>
          <w:tab w:val="left" w:pos="2610"/>
        </w:tabs>
        <w:autoSpaceDE w:val="0"/>
        <w:autoSpaceDN w:val="0"/>
        <w:adjustRightInd w:val="0"/>
        <w:spacing w:after="0" w:line="360" w:lineRule="auto"/>
        <w:ind w:left="142" w:right="0" w:firstLine="488"/>
        <w:rPr>
          <w:rFonts w:ascii="GHEA Grapalat" w:hAnsi="GHEA Grapalat"/>
          <w:sz w:val="24"/>
          <w:lang w:val="hy-AM"/>
        </w:rPr>
      </w:pPr>
      <m:oMath>
        <m:sSub>
          <m:sSubPr>
            <m:ctrlPr>
              <w:rPr>
                <w:rFonts w:ascii="Cambria Math" w:hAnsi="Cambria Math"/>
                <w:i/>
                <w:color w:val="auto"/>
                <w:sz w:val="24"/>
              </w:rPr>
            </m:ctrlPr>
          </m:sSubPr>
          <m:e>
            <m:r>
              <w:rPr>
                <w:rFonts w:ascii="Cambria Math" w:hAnsi="Cambria Math"/>
                <w:color w:val="auto"/>
                <w:sz w:val="24"/>
                <w:lang w:val="hy-AM"/>
              </w:rPr>
              <m:t>q</m:t>
            </m:r>
          </m:e>
          <m:sub>
            <m:r>
              <w:rPr>
                <w:rFonts w:ascii="Cambria Math" w:hAnsi="Cambria Math"/>
                <w:color w:val="auto"/>
                <w:sz w:val="24"/>
                <w:lang w:val="hy-AM"/>
              </w:rPr>
              <m:t xml:space="preserve">հաշվ </m:t>
            </m:r>
          </m:sub>
        </m:sSub>
      </m:oMath>
      <w:r w:rsidR="002A2FDC" w:rsidRPr="00AF558F">
        <w:rPr>
          <w:rFonts w:ascii="GHEA Grapalat" w:hAnsi="GHEA Grapalat"/>
          <w:sz w:val="24"/>
          <w:lang w:val="hy-AM"/>
        </w:rPr>
        <w:t>– հիմքի վրա հաշվարկային ճնշումն է:</w:t>
      </w:r>
    </w:p>
    <w:p w14:paraId="3380C401" w14:textId="6F149AD0" w:rsidR="002A2FDC" w:rsidRPr="00AF558F" w:rsidRDefault="00844E7F">
      <w:pPr>
        <w:pStyle w:val="ListParagraph"/>
        <w:numPr>
          <w:ilvl w:val="0"/>
          <w:numId w:val="47"/>
        </w:numPr>
        <w:tabs>
          <w:tab w:val="left" w:pos="1080"/>
          <w:tab w:val="left" w:pos="1260"/>
        </w:tabs>
        <w:autoSpaceDE w:val="0"/>
        <w:autoSpaceDN w:val="0"/>
        <w:adjustRightInd w:val="0"/>
        <w:spacing w:after="0" w:line="360" w:lineRule="auto"/>
        <w:ind w:left="0" w:right="0" w:firstLine="630"/>
        <w:rPr>
          <w:rFonts w:ascii="GHEA Grapalat" w:hAnsi="GHEA Grapalat"/>
          <w:color w:val="auto"/>
          <w:sz w:val="24"/>
          <w:lang w:val="hy-AM"/>
        </w:rPr>
      </w:pPr>
      <w:r w:rsidRPr="00844E7F">
        <w:rPr>
          <w:rFonts w:ascii="GHEA Grapalat" w:hAnsi="GHEA Grapalat"/>
          <w:color w:val="auto"/>
          <w:sz w:val="24"/>
          <w:lang w:val="hy-AM"/>
        </w:rPr>
        <w:t xml:space="preserve"> </w:t>
      </w:r>
      <w:r w:rsidR="002A2FDC" w:rsidRPr="00AF558F">
        <w:rPr>
          <w:rFonts w:ascii="GHEA Grapalat" w:hAnsi="GHEA Grapalat"/>
          <w:color w:val="auto"/>
          <w:sz w:val="24"/>
          <w:lang w:val="hy-AM"/>
        </w:rPr>
        <w:t xml:space="preserve">Հիմքի վրա </w:t>
      </w:r>
      <m:oMath>
        <m:sSub>
          <m:sSubPr>
            <m:ctrlPr>
              <w:rPr>
                <w:rFonts w:ascii="Cambria Math" w:hAnsi="Cambria Math"/>
                <w:color w:val="auto"/>
                <w:sz w:val="24"/>
                <w:lang w:val="hy-AM"/>
              </w:rPr>
            </m:ctrlPr>
          </m:sSubPr>
          <m:e>
            <m:r>
              <w:rPr>
                <w:rFonts w:ascii="Cambria Math" w:hAnsi="Cambria Math"/>
                <w:color w:val="auto"/>
                <w:sz w:val="24"/>
                <w:lang w:val="hy-AM"/>
              </w:rPr>
              <m:t>q</m:t>
            </m:r>
          </m:e>
          <m:sub>
            <m:r>
              <m:rPr>
                <m:sty m:val="p"/>
              </m:rPr>
              <w:rPr>
                <w:rFonts w:ascii="Cambria Math" w:hAnsi="Cambria Math"/>
                <w:color w:val="auto"/>
                <w:sz w:val="24"/>
                <w:lang w:val="hy-AM"/>
              </w:rPr>
              <m:t>հաշվ</m:t>
            </m:r>
          </m:sub>
        </m:sSub>
      </m:oMath>
      <w:r w:rsidR="002A2FDC" w:rsidRPr="00AF558F">
        <w:rPr>
          <w:rFonts w:ascii="GHEA Grapalat" w:hAnsi="GHEA Grapalat"/>
          <w:color w:val="auto"/>
          <w:sz w:val="24"/>
          <w:lang w:val="hy-AM"/>
        </w:rPr>
        <w:t>հաշվարկային ճնշումը</w:t>
      </w:r>
      <w:r>
        <w:rPr>
          <w:rFonts w:ascii="GHEA Grapalat" w:hAnsi="GHEA Grapalat"/>
          <w:color w:val="auto"/>
          <w:sz w:val="24"/>
          <w:lang w:val="hy-AM"/>
        </w:rPr>
        <w:t xml:space="preserve"> </w:t>
      </w:r>
      <w:r w:rsidR="002A2FDC" w:rsidRPr="00AF558F">
        <w:rPr>
          <w:rFonts w:ascii="GHEA Grapalat" w:hAnsi="GHEA Grapalat"/>
          <w:color w:val="auto"/>
          <w:sz w:val="24"/>
          <w:lang w:val="hy-AM"/>
        </w:rPr>
        <w:t>լայնական կարանի մոտ սալի երկու անկյունների բեռնավորման դեպքում պետք է որոշել՝</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FE3AFB" w:rsidRPr="00400AC2" w14:paraId="7C549B3E" w14:textId="77777777" w:rsidTr="000D5182">
        <w:tc>
          <w:tcPr>
            <w:tcW w:w="7791" w:type="dxa"/>
          </w:tcPr>
          <w:p w14:paraId="6DEC1927" w14:textId="1A32EB41" w:rsidR="00FE3AFB" w:rsidRPr="00844E7F" w:rsidRDefault="00000000" w:rsidP="005C46AE">
            <w:pPr>
              <w:pStyle w:val="a0"/>
              <w:spacing w:line="360" w:lineRule="auto"/>
              <w:ind w:left="709" w:firstLine="0"/>
              <w:jc w:val="center"/>
              <w:rPr>
                <w:b w:val="0"/>
                <w:bCs w:val="0"/>
                <w:iCs/>
                <w:color w:val="auto"/>
                <w:sz w:val="24"/>
              </w:rPr>
            </w:pPr>
            <m:oMathPara>
              <m:oMath>
                <m:sSub>
                  <m:sSubPr>
                    <m:ctrlPr>
                      <w:rPr>
                        <w:rFonts w:ascii="Cambria Math" w:hAnsi="Cambria Math"/>
                        <w:b w:val="0"/>
                        <w:bCs w:val="0"/>
                        <w:iCs/>
                        <w:color w:val="auto"/>
                        <w:sz w:val="24"/>
                      </w:rPr>
                    </m:ctrlPr>
                  </m:sSubPr>
                  <m:e>
                    <m:r>
                      <m:rPr>
                        <m:sty m:val="b"/>
                      </m:rPr>
                      <w:rPr>
                        <w:rFonts w:ascii="Cambria Math" w:hAnsi="Cambria Math"/>
                        <w:color w:val="auto"/>
                        <w:sz w:val="24"/>
                      </w:rPr>
                      <m:t>q</m:t>
                    </m:r>
                  </m:e>
                  <m:sub>
                    <m:r>
                      <m:rPr>
                        <m:sty m:val="b"/>
                      </m:rPr>
                      <w:rPr>
                        <w:rFonts w:ascii="Cambria Math" w:hAnsi="Cambria Math"/>
                        <w:color w:val="auto"/>
                        <w:sz w:val="24"/>
                      </w:rPr>
                      <m:t>հաշվ</m:t>
                    </m:r>
                  </m:sub>
                </m:sSub>
                <m:r>
                  <m:rPr>
                    <m:sty m:val="b"/>
                  </m:rPr>
                  <w:rPr>
                    <w:rFonts w:ascii="Cambria Math" w:eastAsia="Times New Roman" w:hAnsi="Cambria Math"/>
                    <w:color w:val="auto"/>
                    <w:sz w:val="24"/>
                    <w:lang w:eastAsia="ru-RU"/>
                  </w:rPr>
                  <m:t>=</m:t>
                </m:r>
                <m:sSub>
                  <m:sSubPr>
                    <m:ctrlPr>
                      <w:rPr>
                        <w:rFonts w:ascii="Cambria Math" w:hAnsi="Cambria Math"/>
                        <w:b w:val="0"/>
                        <w:bCs w:val="0"/>
                        <w:iCs/>
                        <w:color w:val="auto"/>
                        <w:sz w:val="24"/>
                      </w:rPr>
                    </m:ctrlPr>
                  </m:sSubPr>
                  <m:e>
                    <m:r>
                      <m:rPr>
                        <m:sty m:val="b"/>
                      </m:rPr>
                      <w:rPr>
                        <w:rFonts w:ascii="Cambria Math" w:hAnsi="Cambria Math"/>
                        <w:color w:val="auto"/>
                        <w:sz w:val="24"/>
                      </w:rPr>
                      <m:t>K</m:t>
                    </m:r>
                  </m:e>
                  <m:sub>
                    <m:r>
                      <m:rPr>
                        <m:sty m:val="b"/>
                      </m:rPr>
                      <w:rPr>
                        <w:rFonts w:ascii="Cambria Math" w:hAnsi="Cambria Math"/>
                        <w:color w:val="auto"/>
                        <w:sz w:val="24"/>
                      </w:rPr>
                      <m:t>դին</m:t>
                    </m:r>
                  </m:sub>
                </m:sSub>
                <m:r>
                  <m:rPr>
                    <m:sty m:val="b"/>
                  </m:rPr>
                  <w:rPr>
                    <w:rFonts w:ascii="Cambria Math" w:hAnsi="Cambria Math"/>
                    <w:color w:val="auto"/>
                    <w:sz w:val="24"/>
                  </w:rPr>
                  <m:t>p</m:t>
                </m:r>
                <m:acc>
                  <m:accPr>
                    <m:chr m:val="̅"/>
                    <m:ctrlPr>
                      <w:rPr>
                        <w:rFonts w:ascii="Cambria Math" w:hAnsi="Cambria Math"/>
                        <w:b w:val="0"/>
                        <w:bCs w:val="0"/>
                        <w:iCs/>
                        <w:color w:val="auto"/>
                        <w:sz w:val="24"/>
                      </w:rPr>
                    </m:ctrlPr>
                  </m:accPr>
                  <m:e>
                    <m:sSub>
                      <m:sSubPr>
                        <m:ctrlPr>
                          <w:rPr>
                            <w:rFonts w:ascii="Cambria Math" w:hAnsi="Cambria Math"/>
                            <w:b w:val="0"/>
                            <w:bCs w:val="0"/>
                            <w:iCs/>
                            <w:color w:val="auto"/>
                            <w:sz w:val="24"/>
                          </w:rPr>
                        </m:ctrlPr>
                      </m:sSubPr>
                      <m:e>
                        <m:r>
                          <m:rPr>
                            <m:sty m:val="b"/>
                          </m:rPr>
                          <w:rPr>
                            <w:rFonts w:ascii="Cambria Math" w:hAnsi="Cambria Math"/>
                            <w:color w:val="auto"/>
                            <w:sz w:val="24"/>
                          </w:rPr>
                          <m:t>τ</m:t>
                        </m:r>
                      </m:e>
                      <m:sub>
                        <m:r>
                          <m:rPr>
                            <m:sty m:val="b"/>
                          </m:rPr>
                          <w:rPr>
                            <w:rFonts w:ascii="Cambria Math" w:hAnsi="Cambria Math"/>
                            <w:color w:val="auto"/>
                            <w:sz w:val="24"/>
                          </w:rPr>
                          <m:t>ա</m:t>
                        </m:r>
                      </m:sub>
                    </m:sSub>
                  </m:e>
                </m:acc>
                <m:r>
                  <m:rPr>
                    <m:sty m:val="b"/>
                  </m:rPr>
                  <w:rPr>
                    <w:rFonts w:ascii="Cambria Math" w:hAnsi="Cambria Math"/>
                    <w:color w:val="auto"/>
                    <w:sz w:val="24"/>
                  </w:rPr>
                  <m:t xml:space="preserve"> </m:t>
                </m:r>
              </m:oMath>
            </m:oMathPara>
          </w:p>
        </w:tc>
        <w:tc>
          <w:tcPr>
            <w:tcW w:w="1838" w:type="dxa"/>
            <w:vAlign w:val="center"/>
          </w:tcPr>
          <w:p w14:paraId="158DCF41" w14:textId="77777777" w:rsidR="00FE3AFB" w:rsidRPr="00400AC2" w:rsidRDefault="00FE3AFB"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rPr>
              <w:t>61</w:t>
            </w:r>
            <w:r w:rsidRPr="00400AC2">
              <w:rPr>
                <w:b w:val="0"/>
                <w:bCs w:val="0"/>
                <w:color w:val="auto"/>
                <w:sz w:val="24"/>
              </w:rPr>
              <w:t>)</w:t>
            </w:r>
          </w:p>
        </w:tc>
      </w:tr>
    </w:tbl>
    <w:p w14:paraId="54D4A749" w14:textId="77777777" w:rsidR="00FE3AFB" w:rsidRDefault="002A2FDC" w:rsidP="00844E7F">
      <w:pPr>
        <w:tabs>
          <w:tab w:val="left" w:pos="1080"/>
          <w:tab w:val="left" w:pos="1260"/>
          <w:tab w:val="left" w:pos="1620"/>
          <w:tab w:val="left" w:pos="2610"/>
        </w:tabs>
        <w:autoSpaceDE w:val="0"/>
        <w:autoSpaceDN w:val="0"/>
        <w:adjustRightInd w:val="0"/>
        <w:spacing w:after="0" w:line="360" w:lineRule="auto"/>
        <w:ind w:left="2340" w:right="0" w:hanging="1710"/>
        <w:rPr>
          <w:rFonts w:ascii="GHEA Grapalat" w:hAnsi="GHEA Grapalat"/>
          <w:sz w:val="24"/>
          <w:lang w:val="hy-AM"/>
        </w:rPr>
      </w:pPr>
      <w:r w:rsidRPr="00AF558F">
        <w:rPr>
          <w:rFonts w:ascii="GHEA Grapalat" w:hAnsi="GHEA Grapalat"/>
          <w:sz w:val="24"/>
          <w:lang w:val="hy-AM"/>
        </w:rPr>
        <w:t>որտեղ</w:t>
      </w:r>
      <w:r w:rsidR="00FE3AFB">
        <w:rPr>
          <w:rFonts w:ascii="GHEA Grapalat" w:hAnsi="GHEA Grapalat"/>
          <w:sz w:val="24"/>
          <w:lang w:val="hy-AM"/>
        </w:rPr>
        <w:t>՝</w:t>
      </w:r>
    </w:p>
    <w:p w14:paraId="7D228ED5" w14:textId="537C6CB9" w:rsidR="002A2FDC" w:rsidRPr="00AF558F" w:rsidRDefault="00000000" w:rsidP="00844E7F">
      <w:pPr>
        <w:pStyle w:val="Title"/>
        <w:spacing w:line="360" w:lineRule="auto"/>
        <w:ind w:firstLine="630"/>
        <w:jc w:val="both"/>
        <w:rPr>
          <w:rFonts w:ascii="GHEA Grapalat" w:hAnsi="GHEA Grapalat"/>
          <w:sz w:val="24"/>
          <w:lang w:val="hy-AM"/>
        </w:rPr>
      </w:pPr>
      <m:oMath>
        <m:sSub>
          <m:sSubPr>
            <m:ctrlPr>
              <w:rPr>
                <w:rFonts w:ascii="Cambria Math" w:hAnsi="Cambria Math"/>
                <w:sz w:val="24"/>
                <w:lang w:val="hy-AM"/>
              </w:rPr>
            </m:ctrlPr>
          </m:sSubPr>
          <m:e>
            <m:r>
              <w:rPr>
                <w:rFonts w:ascii="Cambria Math" w:hAnsi="Cambria Math"/>
                <w:sz w:val="24"/>
                <w:lang w:val="hy-AM"/>
              </w:rPr>
              <m:t>K</m:t>
            </m:r>
          </m:e>
          <m:sub>
            <m:r>
              <m:rPr>
                <m:sty m:val="p"/>
              </m:rPr>
              <w:rPr>
                <w:rFonts w:ascii="Cambria Math" w:hAnsi="Cambria Math"/>
                <w:sz w:val="24"/>
                <w:lang w:val="hy-AM"/>
              </w:rPr>
              <m:t>դին</m:t>
            </m:r>
          </m:sub>
        </m:sSub>
      </m:oMath>
      <w:r w:rsidR="00844E7F">
        <w:rPr>
          <w:rFonts w:ascii="GHEA Grapalat" w:hAnsi="GHEA Grapalat"/>
          <w:sz w:val="24"/>
          <w:lang w:val="hy-AM"/>
        </w:rPr>
        <w:t xml:space="preserve"> </w:t>
      </w:r>
      <w:r w:rsidR="002A2FDC" w:rsidRPr="00AF558F">
        <w:rPr>
          <w:rFonts w:ascii="GHEA Grapalat" w:hAnsi="GHEA Grapalat"/>
          <w:sz w:val="24"/>
          <w:lang w:val="hy-AM"/>
        </w:rPr>
        <w:t xml:space="preserve">– դինամիկական գործակիցն է, ընդունվում է  </w:t>
      </w:r>
      <m:oMath>
        <m:sSub>
          <m:sSubPr>
            <m:ctrlPr>
              <w:rPr>
                <w:rFonts w:ascii="Cambria Math" w:hAnsi="Cambria Math"/>
                <w:sz w:val="24"/>
                <w:lang w:val="hy-AM"/>
              </w:rPr>
            </m:ctrlPr>
          </m:sSubPr>
          <m:e>
            <m:r>
              <w:rPr>
                <w:rFonts w:ascii="Cambria Math" w:hAnsi="Cambria Math"/>
                <w:sz w:val="24"/>
                <w:lang w:val="hy-AM"/>
              </w:rPr>
              <m:t>K</m:t>
            </m:r>
          </m:e>
          <m:sub>
            <m:r>
              <m:rPr>
                <m:sty m:val="p"/>
              </m:rPr>
              <w:rPr>
                <w:rFonts w:ascii="Cambria Math" w:hAnsi="Cambria Math"/>
                <w:sz w:val="24"/>
                <w:lang w:val="hy-AM"/>
              </w:rPr>
              <m:t>դին</m:t>
            </m:r>
          </m:sub>
        </m:sSub>
      </m:oMath>
      <w:r w:rsidR="00FE3AFB" w:rsidRPr="00FE3AFB">
        <w:rPr>
          <w:rFonts w:ascii="GHEA Grapalat" w:hAnsi="GHEA Grapalat"/>
          <w:sz w:val="24"/>
          <w:lang w:val="hy-AM"/>
        </w:rPr>
        <w:t>=1,3</w:t>
      </w:r>
      <w:r w:rsidR="002A2FDC" w:rsidRPr="00AF558F">
        <w:rPr>
          <w:rFonts w:ascii="GHEA Grapalat" w:hAnsi="GHEA Grapalat"/>
          <w:sz w:val="24"/>
          <w:lang w:val="hy-AM"/>
        </w:rPr>
        <w:t>,</w:t>
      </w:r>
    </w:p>
    <w:p w14:paraId="31CE7020" w14:textId="61F8E91D" w:rsidR="002A2FDC" w:rsidRPr="00AF558F" w:rsidRDefault="00000000" w:rsidP="00844E7F">
      <w:pPr>
        <w:pStyle w:val="Title"/>
        <w:spacing w:line="360" w:lineRule="auto"/>
        <w:ind w:firstLine="630"/>
        <w:jc w:val="both"/>
        <w:rPr>
          <w:rFonts w:ascii="GHEA Grapalat" w:hAnsi="GHEA Grapalat"/>
          <w:sz w:val="24"/>
          <w:lang w:val="hy-AM"/>
        </w:rPr>
      </w:pPr>
      <m:oMath>
        <m:acc>
          <m:accPr>
            <m:chr m:val="̅"/>
            <m:ctrlPr>
              <w:rPr>
                <w:rFonts w:ascii="Cambria Math" w:hAnsi="Cambria Math"/>
                <w:sz w:val="24"/>
                <w:lang w:val="hy-AM"/>
              </w:rPr>
            </m:ctrlPr>
          </m:accPr>
          <m:e>
            <m:sSub>
              <m:sSubPr>
                <m:ctrlPr>
                  <w:rPr>
                    <w:rFonts w:ascii="Cambria Math" w:hAnsi="Cambria Math"/>
                    <w:sz w:val="24"/>
                    <w:lang w:val="hy-AM"/>
                  </w:rPr>
                </m:ctrlPr>
              </m:sSubPr>
              <m:e>
                <m:r>
                  <w:rPr>
                    <w:rFonts w:ascii="Cambria Math" w:hAnsi="Cambria Math"/>
                    <w:sz w:val="24"/>
                    <w:lang w:val="hy-AM"/>
                  </w:rPr>
                  <m:t>τ</m:t>
                </m:r>
              </m:e>
              <m:sub>
                <m:r>
                  <m:rPr>
                    <m:sty m:val="p"/>
                  </m:rPr>
                  <w:rPr>
                    <w:rFonts w:ascii="Cambria Math" w:hAnsi="Cambria Math"/>
                    <w:sz w:val="24"/>
                    <w:lang w:val="hy-AM"/>
                  </w:rPr>
                  <m:t>ա</m:t>
                </m:r>
              </m:sub>
            </m:sSub>
            <m:r>
              <w:rPr>
                <w:rFonts w:ascii="Cambria Math" w:hAnsi="Cambria Math"/>
                <w:sz w:val="24"/>
                <w:lang w:val="hy-AM"/>
              </w:rPr>
              <m:t xml:space="preserve"> </m:t>
            </m:r>
          </m:e>
        </m:acc>
      </m:oMath>
      <w:r w:rsidR="002A2FDC" w:rsidRPr="00FE3AFB">
        <w:rPr>
          <w:rFonts w:ascii="GHEA Grapalat" w:hAnsi="GHEA Grapalat"/>
          <w:sz w:val="24"/>
          <w:lang w:val="hy-AM"/>
        </w:rPr>
        <w:t>–</w:t>
      </w:r>
      <w:r w:rsidR="002A2FDC" w:rsidRPr="00AF558F">
        <w:rPr>
          <w:rFonts w:ascii="GHEA Grapalat" w:hAnsi="GHEA Grapalat"/>
          <w:sz w:val="24"/>
          <w:lang w:val="hy-AM"/>
        </w:rPr>
        <w:t xml:space="preserve"> սահքի տեսակարար ակտիվ լարումներն են, որոնք պետք է որոշել ըստ </w:t>
      </w:r>
      <w:r w:rsidR="00844E7F" w:rsidRPr="00AF558F">
        <w:rPr>
          <w:rFonts w:ascii="GHEA Grapalat" w:hAnsi="GHEA Grapalat"/>
          <w:sz w:val="24"/>
          <w:lang w:val="hy-AM"/>
        </w:rPr>
        <w:t xml:space="preserve">սույն </w:t>
      </w:r>
      <w:r w:rsidR="002A2FDC" w:rsidRPr="00AF558F">
        <w:rPr>
          <w:rFonts w:ascii="GHEA Grapalat" w:hAnsi="GHEA Grapalat"/>
          <w:sz w:val="24"/>
          <w:lang w:val="hy-AM"/>
        </w:rPr>
        <w:t>կանոնների հավաքածուի</w:t>
      </w:r>
      <w:r w:rsidR="00844E7F">
        <w:rPr>
          <w:rFonts w:ascii="GHEA Grapalat" w:hAnsi="GHEA Grapalat"/>
          <w:sz w:val="24"/>
          <w:lang w:val="hy-AM"/>
        </w:rPr>
        <w:t xml:space="preserve"> </w:t>
      </w:r>
      <w:r w:rsidR="002A2FDC" w:rsidRPr="00AF558F">
        <w:rPr>
          <w:rFonts w:ascii="GHEA Grapalat" w:hAnsi="GHEA Grapalat"/>
          <w:sz w:val="24"/>
          <w:lang w:val="hy-AM"/>
        </w:rPr>
        <w:t>13-</w:t>
      </w:r>
      <w:r w:rsidR="00844E7F">
        <w:rPr>
          <w:rFonts w:ascii="GHEA Grapalat" w:hAnsi="GHEA Grapalat"/>
          <w:sz w:val="24"/>
          <w:lang w:val="hy-AM"/>
        </w:rPr>
        <w:t>րդ</w:t>
      </w:r>
      <w:r w:rsidR="002A2FDC" w:rsidRPr="00AF558F">
        <w:rPr>
          <w:rFonts w:ascii="GHEA Grapalat" w:hAnsi="GHEA Grapalat"/>
          <w:sz w:val="24"/>
          <w:lang w:val="hy-AM"/>
        </w:rPr>
        <w:t xml:space="preserve"> և 14-</w:t>
      </w:r>
      <w:r w:rsidR="00844E7F">
        <w:rPr>
          <w:rFonts w:ascii="GHEA Grapalat" w:hAnsi="GHEA Grapalat"/>
          <w:sz w:val="24"/>
          <w:lang w:val="hy-AM"/>
        </w:rPr>
        <w:t>րդ</w:t>
      </w:r>
      <w:r w:rsidR="002A2FDC" w:rsidRPr="00AF558F">
        <w:rPr>
          <w:rFonts w:ascii="GHEA Grapalat" w:hAnsi="GHEA Grapalat"/>
          <w:sz w:val="24"/>
          <w:lang w:val="hy-AM"/>
        </w:rPr>
        <w:t xml:space="preserve"> </w:t>
      </w:r>
      <w:r w:rsidR="00844E7F" w:rsidRPr="00AF558F">
        <w:rPr>
          <w:rFonts w:ascii="GHEA Grapalat" w:hAnsi="GHEA Grapalat"/>
          <w:sz w:val="24"/>
          <w:lang w:val="hy-AM"/>
        </w:rPr>
        <w:t>նկարներ</w:t>
      </w:r>
      <w:r w:rsidR="00844E7F">
        <w:rPr>
          <w:rFonts w:ascii="GHEA Grapalat" w:hAnsi="GHEA Grapalat"/>
          <w:sz w:val="24"/>
          <w:lang w:val="hy-AM"/>
        </w:rPr>
        <w:t>ի</w:t>
      </w:r>
      <w:r w:rsidR="00844E7F" w:rsidRPr="00AF558F">
        <w:rPr>
          <w:rFonts w:ascii="GHEA Grapalat" w:hAnsi="GHEA Grapalat"/>
          <w:sz w:val="24"/>
          <w:lang w:val="hy-AM"/>
        </w:rPr>
        <w:t xml:space="preserve"> </w:t>
      </w:r>
      <w:r w:rsidR="002A2FDC" w:rsidRPr="00AF558F">
        <w:rPr>
          <w:rFonts w:ascii="GHEA Grapalat" w:hAnsi="GHEA Grapalat"/>
          <w:sz w:val="24"/>
          <w:lang w:val="hy-AM"/>
        </w:rPr>
        <w:t>նոմոգրամների,</w:t>
      </w:r>
    </w:p>
    <w:p w14:paraId="57B04115" w14:textId="00D0AA0D" w:rsidR="002A2FDC" w:rsidRPr="00AF558F" w:rsidRDefault="002A2FDC" w:rsidP="00844E7F">
      <w:pPr>
        <w:pStyle w:val="Title"/>
        <w:spacing w:line="360" w:lineRule="auto"/>
        <w:ind w:firstLine="630"/>
        <w:jc w:val="both"/>
        <w:rPr>
          <w:rFonts w:ascii="GHEA Grapalat" w:hAnsi="GHEA Grapalat"/>
          <w:sz w:val="24"/>
          <w:lang w:val="hy-AM"/>
        </w:rPr>
      </w:pPr>
      <m:oMath>
        <m:r>
          <w:rPr>
            <w:rFonts w:ascii="Cambria Math" w:hAnsi="Cambria Math"/>
            <w:sz w:val="24"/>
            <w:lang w:val="hy-AM"/>
          </w:rPr>
          <m:t xml:space="preserve">p </m:t>
        </m:r>
      </m:oMath>
      <w:r w:rsidRPr="00FE3AFB">
        <w:rPr>
          <w:rFonts w:ascii="GHEA Grapalat" w:hAnsi="GHEA Grapalat"/>
          <w:sz w:val="24"/>
          <w:lang w:val="hy-AM"/>
        </w:rPr>
        <w:t>–</w:t>
      </w:r>
      <w:r w:rsidRPr="00AF558F">
        <w:rPr>
          <w:rFonts w:ascii="GHEA Grapalat" w:hAnsi="GHEA Grapalat"/>
          <w:sz w:val="24"/>
          <w:lang w:val="hy-AM"/>
        </w:rPr>
        <w:t xml:space="preserve"> ծածկի վրա անվադողի  հաշվարկային ճնշումն է:</w:t>
      </w:r>
    </w:p>
    <w:p w14:paraId="1FBDAB15" w14:textId="77777777" w:rsidR="002A2FDC" w:rsidRPr="00AF558F" w:rsidRDefault="002A2FDC" w:rsidP="002A2FDC">
      <w:pPr>
        <w:pStyle w:val="ListParagraph"/>
        <w:tabs>
          <w:tab w:val="left" w:pos="1080"/>
          <w:tab w:val="left" w:pos="1260"/>
          <w:tab w:val="left" w:pos="1620"/>
          <w:tab w:val="left" w:pos="2610"/>
        </w:tabs>
        <w:autoSpaceDE w:val="0"/>
        <w:autoSpaceDN w:val="0"/>
        <w:adjustRightInd w:val="0"/>
        <w:spacing w:after="0" w:line="360" w:lineRule="auto"/>
        <w:ind w:left="0" w:right="0" w:firstLine="630"/>
        <w:rPr>
          <w:rFonts w:ascii="GHEA Grapalat" w:hAnsi="GHEA Grapalat"/>
          <w:color w:val="auto"/>
          <w:sz w:val="24"/>
          <w:lang w:val="hy-AM"/>
        </w:rPr>
        <w:sectPr w:rsidR="002A2FDC" w:rsidRPr="00AF558F" w:rsidSect="002B3688">
          <w:pgSz w:w="11907" w:h="16840" w:code="9"/>
          <w:pgMar w:top="562" w:right="850" w:bottom="562" w:left="850" w:header="0" w:footer="0" w:gutter="0"/>
          <w:cols w:space="708"/>
          <w:docGrid w:linePitch="360"/>
        </w:sectPr>
      </w:pPr>
    </w:p>
    <w:p w14:paraId="4A59000C" w14:textId="5AAB7F3D" w:rsidR="002A2FDC" w:rsidRPr="00AF558F" w:rsidRDefault="00D9771D" w:rsidP="002A2FDC">
      <w:pPr>
        <w:autoSpaceDE w:val="0"/>
        <w:autoSpaceDN w:val="0"/>
        <w:adjustRightInd w:val="0"/>
        <w:spacing w:after="0" w:line="240" w:lineRule="auto"/>
        <w:ind w:right="0" w:firstLine="0"/>
        <w:jc w:val="left"/>
        <w:rPr>
          <w:rFonts w:ascii="GHEA Grapalat" w:hAnsi="GHEA Grapalat"/>
          <w:color w:val="auto"/>
          <w:sz w:val="24"/>
          <w:lang w:val="hy-AM"/>
        </w:rPr>
      </w:pPr>
      <w:r>
        <w:rPr>
          <w:rFonts w:ascii="GHEA Grapalat" w:hAnsi="GHEA Grapalat"/>
          <w:noProof/>
          <w:color w:val="auto"/>
          <w:sz w:val="24"/>
          <w:lang w:val="en-US" w:eastAsia="en-US"/>
        </w:rPr>
        <w:lastRenderedPageBreak/>
        <mc:AlternateContent>
          <mc:Choice Requires="wpg">
            <w:drawing>
              <wp:anchor distT="0" distB="0" distL="114300" distR="114300" simplePos="0" relativeHeight="251764736" behindDoc="0" locked="0" layoutInCell="1" allowOverlap="1" wp14:anchorId="102795F7" wp14:editId="616429FB">
                <wp:simplePos x="0" y="0"/>
                <wp:positionH relativeFrom="column">
                  <wp:posOffset>389890</wp:posOffset>
                </wp:positionH>
                <wp:positionV relativeFrom="paragraph">
                  <wp:posOffset>-29210</wp:posOffset>
                </wp:positionV>
                <wp:extent cx="9319260" cy="6295390"/>
                <wp:effectExtent l="0" t="0" r="0" b="0"/>
                <wp:wrapNone/>
                <wp:docPr id="109038424"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19260" cy="6295390"/>
                          <a:chOff x="0" y="0"/>
                          <a:chExt cx="9319260" cy="6295147"/>
                        </a:xfrm>
                      </wpg:grpSpPr>
                      <pic:pic xmlns:pic="http://schemas.openxmlformats.org/drawingml/2006/picture">
                        <pic:nvPicPr>
                          <pic:cNvPr id="412" name="Picture 412" descr="https://api.docs.cntd.ru/img/12/00/15/89/22/e387185b-e94a-4e01-9eca-b410e6fcd701/P01610000.jpg"/>
                          <pic:cNvPicPr>
                            <a:picLocks noChangeAspect="1"/>
                          </pic:cNvPicPr>
                        </pic:nvPicPr>
                        <pic:blipFill>
                          <a:blip r:embed="rId34"/>
                          <a:srcRect/>
                          <a:stretch>
                            <a:fillRect/>
                          </a:stretch>
                        </pic:blipFill>
                        <pic:spPr bwMode="auto">
                          <a:xfrm>
                            <a:off x="0" y="0"/>
                            <a:ext cx="9295130" cy="5928360"/>
                          </a:xfrm>
                          <a:prstGeom prst="rect">
                            <a:avLst/>
                          </a:prstGeom>
                          <a:noFill/>
                          <a:ln>
                            <a:noFill/>
                          </a:ln>
                        </pic:spPr>
                      </pic:pic>
                      <wps:wsp>
                        <wps:cNvPr id="422" name="Text Box 19"/>
                        <wps:cNvSpPr txBox="1">
                          <a:spLocks noChangeArrowheads="1"/>
                        </wps:cNvSpPr>
                        <wps:spPr bwMode="auto">
                          <a:xfrm>
                            <a:off x="441960" y="5966460"/>
                            <a:ext cx="8795505" cy="328687"/>
                          </a:xfrm>
                          <a:prstGeom prst="rect">
                            <a:avLst/>
                          </a:prstGeom>
                          <a:solidFill>
                            <a:srgbClr val="FFFFFF"/>
                          </a:solidFill>
                          <a:ln>
                            <a:noFill/>
                          </a:ln>
                        </wps:spPr>
                        <wps:txbx>
                          <w:txbxContent>
                            <w:p w14:paraId="0A4C29A7" w14:textId="77777777" w:rsidR="00560ABB" w:rsidRPr="00FE3AFB" w:rsidRDefault="00560ABB" w:rsidP="002A2FDC">
                              <w:pPr>
                                <w:rPr>
                                  <w:rFonts w:ascii="Arial Armenian" w:hAnsi="Arial Armenian"/>
                                  <w:b/>
                                  <w:bCs/>
                                  <w:sz w:val="24"/>
                                  <w:szCs w:val="24"/>
                                  <w:vertAlign w:val="subscript"/>
                                  <w:lang w:val="hy-AM"/>
                                </w:rPr>
                              </w:pPr>
                              <w:r w:rsidRPr="00FE3AFB">
                                <w:rPr>
                                  <w:rFonts w:ascii="GHEA Grapalat" w:hAnsi="GHEA Grapalat"/>
                                  <w:b/>
                                  <w:bCs/>
                                  <w:sz w:val="24"/>
                                  <w:lang w:val="hy-AM"/>
                                </w:rPr>
                                <w:t xml:space="preserve">Նկար </w:t>
                              </w:r>
                              <w:r w:rsidRPr="00FE3AFB">
                                <w:rPr>
                                  <w:rFonts w:ascii="GHEA Grapalat" w:hAnsi="GHEA Grapalat"/>
                                  <w:b/>
                                  <w:bCs/>
                                  <w:sz w:val="24"/>
                                  <w:lang w:val="en-US"/>
                                </w:rPr>
                                <w:t>13</w:t>
                              </w:r>
                              <w:r w:rsidRPr="00FE3AFB">
                                <w:rPr>
                                  <w:rFonts w:ascii="GHEA Grapalat" w:hAnsi="GHEA Grapalat"/>
                                  <w:b/>
                                  <w:bCs/>
                                  <w:sz w:val="24"/>
                                  <w:lang w:val="hy-AM"/>
                                </w:rPr>
                                <w:t xml:space="preserve">։ Ժամանակավոր անվային բեռնվածքից սահքի  </w:t>
                              </w:r>
                              <m:oMath>
                                <m:acc>
                                  <m:accPr>
                                    <m:chr m:val="̅"/>
                                    <m:ctrlPr>
                                      <w:rPr>
                                        <w:rFonts w:ascii="Cambria Math" w:eastAsiaTheme="minorHAnsi" w:hAnsi="Cambria Math"/>
                                        <w:b/>
                                        <w:bCs/>
                                        <w:i/>
                                        <w:color w:val="auto"/>
                                        <w:sz w:val="28"/>
                                        <w:szCs w:val="28"/>
                                        <w:lang w:val="hy-AM" w:eastAsia="en-US"/>
                                      </w:rPr>
                                    </m:ctrlPr>
                                  </m:accPr>
                                  <m:e>
                                    <m:sSub>
                                      <m:sSubPr>
                                        <m:ctrlPr>
                                          <w:rPr>
                                            <w:rFonts w:ascii="Cambria Math" w:eastAsiaTheme="minorHAnsi" w:hAnsi="Cambria Math"/>
                                            <w:b/>
                                            <w:bCs/>
                                            <w:i/>
                                            <w:color w:val="auto"/>
                                            <w:sz w:val="28"/>
                                            <w:szCs w:val="28"/>
                                            <w:lang w:val="hy-AM" w:eastAsia="en-US"/>
                                          </w:rPr>
                                        </m:ctrlPr>
                                      </m:sSubPr>
                                      <m:e>
                                        <m:r>
                                          <m:rPr>
                                            <m:sty m:val="bi"/>
                                          </m:rPr>
                                          <w:rPr>
                                            <w:rFonts w:ascii="Cambria Math" w:hAnsi="Cambria Math"/>
                                            <w:color w:val="auto"/>
                                            <w:sz w:val="28"/>
                                            <w:szCs w:val="28"/>
                                            <w:lang w:val="hy-AM"/>
                                          </w:rPr>
                                          <m:t>τ</m:t>
                                        </m:r>
                                      </m:e>
                                      <m:sub>
                                        <m:r>
                                          <m:rPr>
                                            <m:sty m:val="bi"/>
                                          </m:rPr>
                                          <w:rPr>
                                            <w:rFonts w:ascii="Cambria Math" w:hAnsi="Cambria Math"/>
                                            <w:color w:val="auto"/>
                                            <w:sz w:val="28"/>
                                            <w:szCs w:val="28"/>
                                            <w:lang w:val="hy-AM"/>
                                          </w:rPr>
                                          <m:t>ա</m:t>
                                        </m:r>
                                      </m:sub>
                                    </m:sSub>
                                  </m:e>
                                </m:acc>
                              </m:oMath>
                              <w:r w:rsidRPr="00FE3AFB">
                                <w:rPr>
                                  <w:rFonts w:ascii="GHEA Grapalat" w:hAnsi="GHEA Grapalat"/>
                                  <w:b/>
                                  <w:bCs/>
                                  <w:sz w:val="24"/>
                                  <w:lang w:val="hy-AM"/>
                                </w:rPr>
                                <w:t xml:space="preserve">  ակտիվ լարումների որոշման նոմոգրամ։</w:t>
                              </w:r>
                            </w:p>
                          </w:txbxContent>
                        </wps:txbx>
                        <wps:bodyPr rot="0" vert="horz" wrap="square" lIns="0" tIns="0" rIns="0" bIns="0" anchor="t" anchorCtr="0" upright="1">
                          <a:noAutofit/>
                        </wps:bodyPr>
                      </wps:wsp>
                      <wps:wsp>
                        <wps:cNvPr id="423" name="Text Box 19"/>
                        <wps:cNvSpPr txBox="1">
                          <a:spLocks noChangeArrowheads="1"/>
                        </wps:cNvSpPr>
                        <wps:spPr bwMode="auto">
                          <a:xfrm>
                            <a:off x="8854440" y="5585460"/>
                            <a:ext cx="464820" cy="328295"/>
                          </a:xfrm>
                          <a:prstGeom prst="rect">
                            <a:avLst/>
                          </a:prstGeom>
                          <a:solidFill>
                            <a:srgbClr val="FFFFFF"/>
                          </a:solidFill>
                          <a:ln>
                            <a:noFill/>
                          </a:ln>
                        </wps:spPr>
                        <wps:txbx>
                          <w:txbxContent>
                            <w:p w14:paraId="78A7DDC8" w14:textId="77777777" w:rsidR="00560ABB" w:rsidRPr="00CE78C0" w:rsidRDefault="00000000" w:rsidP="002A2FDC">
                              <w:pPr>
                                <w:ind w:firstLine="180"/>
                                <w:rPr>
                                  <w:rFonts w:ascii="Arial Armenian" w:hAnsi="Arial Armenian"/>
                                  <w:sz w:val="24"/>
                                  <w:szCs w:val="24"/>
                                  <w:vertAlign w:val="subscript"/>
                                  <w:lang w:val="hy-AM"/>
                                </w:rPr>
                              </w:pPr>
                              <m:oMath>
                                <m:acc>
                                  <m:accPr>
                                    <m:chr m:val="̅"/>
                                    <m:ctrlPr>
                                      <w:rPr>
                                        <w:rFonts w:ascii="Cambria Math" w:eastAsiaTheme="minorHAnsi" w:hAnsi="Cambria Math"/>
                                        <w:b/>
                                        <w:bCs/>
                                        <w:i/>
                                        <w:color w:val="auto"/>
                                        <w:sz w:val="28"/>
                                        <w:szCs w:val="28"/>
                                        <w:lang w:val="hy-AM" w:eastAsia="en-US"/>
                                      </w:rPr>
                                    </m:ctrlPr>
                                  </m:accPr>
                                  <m:e>
                                    <m:sSub>
                                      <m:sSubPr>
                                        <m:ctrlPr>
                                          <w:rPr>
                                            <w:rFonts w:ascii="Cambria Math" w:eastAsiaTheme="minorHAnsi" w:hAnsi="Cambria Math"/>
                                            <w:b/>
                                            <w:bCs/>
                                            <w:i/>
                                            <w:color w:val="auto"/>
                                            <w:sz w:val="28"/>
                                            <w:szCs w:val="28"/>
                                            <w:lang w:val="hy-AM" w:eastAsia="en-US"/>
                                          </w:rPr>
                                        </m:ctrlPr>
                                      </m:sSubPr>
                                      <m:e>
                                        <m:r>
                                          <m:rPr>
                                            <m:sty m:val="bi"/>
                                          </m:rPr>
                                          <w:rPr>
                                            <w:rFonts w:ascii="Cambria Math" w:hAnsi="Cambria Math"/>
                                            <w:color w:val="auto"/>
                                            <w:sz w:val="28"/>
                                            <w:szCs w:val="28"/>
                                            <w:lang w:val="hy-AM"/>
                                          </w:rPr>
                                          <m:t>τ</m:t>
                                        </m:r>
                                      </m:e>
                                      <m:sub>
                                        <m:r>
                                          <w:rPr>
                                            <w:rFonts w:ascii="Cambria Math" w:hAnsi="Cambria Math"/>
                                            <w:color w:val="auto"/>
                                            <w:sz w:val="28"/>
                                            <w:szCs w:val="28"/>
                                            <w:lang w:val="hy-AM"/>
                                          </w:rPr>
                                          <m:t>ա</m:t>
                                        </m:r>
                                      </m:sub>
                                    </m:sSub>
                                  </m:e>
                                </m:acc>
                              </m:oMath>
                              <w:r w:rsidR="00560ABB" w:rsidRPr="00DA038A">
                                <w:rPr>
                                  <w:rFonts w:ascii="GHEA Grapalat" w:hAnsi="GHEA Grapalat"/>
                                  <w:sz w:val="24"/>
                                  <w:lang w:val="hy-AM"/>
                                </w:rPr>
                                <w:t xml:space="preserve">  </w:t>
                              </w:r>
                            </w:p>
                          </w:txbxContent>
                        </wps:txbx>
                        <wps:bodyPr rot="0" vert="horz" wrap="square" lIns="0" tIns="0" rIns="0" bIns="0" anchor="t" anchorCtr="0" upright="1">
                          <a:noAutofit/>
                        </wps:bodyPr>
                      </wps:wsp>
                      <wps:wsp>
                        <wps:cNvPr id="424" name="Text Box 19"/>
                        <wps:cNvSpPr txBox="1">
                          <a:spLocks noChangeArrowheads="1"/>
                        </wps:cNvSpPr>
                        <wps:spPr bwMode="auto">
                          <a:xfrm>
                            <a:off x="4617720" y="3627120"/>
                            <a:ext cx="723900" cy="251460"/>
                          </a:xfrm>
                          <a:prstGeom prst="rect">
                            <a:avLst/>
                          </a:prstGeom>
                          <a:solidFill>
                            <a:srgbClr val="FFFFFF"/>
                          </a:solidFill>
                          <a:ln>
                            <a:noFill/>
                          </a:ln>
                        </wps:spPr>
                        <wps:txbx>
                          <w:txbxContent>
                            <w:p w14:paraId="67DFE30C" w14:textId="77777777" w:rsidR="00560ABB" w:rsidRPr="00CE78C0" w:rsidRDefault="00560ABB" w:rsidP="002A2FDC">
                              <w:pPr>
                                <w:tabs>
                                  <w:tab w:val="left" w:pos="900"/>
                                  <w:tab w:val="left" w:pos="988"/>
                                </w:tabs>
                                <w:ind w:firstLine="90"/>
                                <w:jc w:val="center"/>
                                <w:rPr>
                                  <w:rFonts w:ascii="Arial Armenian" w:hAnsi="Arial Armenian"/>
                                  <w:sz w:val="24"/>
                                  <w:szCs w:val="24"/>
                                  <w:vertAlign w:val="subscript"/>
                                  <w:lang w:val="hy-AM"/>
                                </w:rPr>
                              </w:pPr>
                              <w:r>
                                <w:rPr>
                                  <w:rFonts w:ascii="GHEA Grapalat" w:hAnsi="GHEA Grapalat"/>
                                  <w:sz w:val="24"/>
                                  <w:lang w:val="en-US"/>
                                </w:rPr>
                                <w:t>E</w:t>
                              </w:r>
                              <w:r w:rsidRPr="006119CE">
                                <w:rPr>
                                  <w:rFonts w:ascii="GHEA Grapalat" w:hAnsi="GHEA Grapalat"/>
                                  <w:sz w:val="24"/>
                                  <w:vertAlign w:val="subscript"/>
                                  <w:lang w:val="en-US"/>
                                </w:rPr>
                                <w:t>2</w:t>
                              </w:r>
                              <w:r>
                                <w:rPr>
                                  <w:rFonts w:ascii="GHEA Grapalat" w:hAnsi="GHEA Grapalat"/>
                                  <w:sz w:val="24"/>
                                  <w:lang w:val="en-US"/>
                                </w:rPr>
                                <w:t>/E</w:t>
                              </w:r>
                              <w:r w:rsidRPr="006119CE">
                                <w:rPr>
                                  <w:rFonts w:ascii="GHEA Grapalat" w:hAnsi="GHEA Grapalat"/>
                                  <w:sz w:val="24"/>
                                  <w:vertAlign w:val="subscript"/>
                                  <w:lang w:val="en-US"/>
                                </w:rPr>
                                <w:t>1</w:t>
                              </w:r>
                              <w:r>
                                <w:rPr>
                                  <w:rFonts w:ascii="GHEA Grapalat" w:hAnsi="GHEA Grapalat"/>
                                  <w:sz w:val="24"/>
                                  <w:lang w:val="en-US"/>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2795F7" id="Group 229" o:spid="_x0000_s1048" style="position:absolute;margin-left:30.7pt;margin-top:-2.3pt;width:733.8pt;height:495.7pt;z-index:251764736" coordsize="93192,629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">
                <v:shape id="Picture 412" o:spid="_x0000_s1049" type="#_x0000_t75" alt="https://api.docs.cntd.ru/img/12/00/15/89/22/e387185b-e94a-4e01-9eca-b410e6fcd701/P01610000.jpg" style="position:absolute;width:92951;height:59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">
                  <v:imagedata r:id="rId35" o:title="P01610000"/>
                </v:shape>
                <v:shape id="Text Box 19" o:spid="_x0000_s1050" type="#_x0000_t202" style="position:absolute;left:4419;top:59664;width:87955;height:3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" stroked="f">
                  <v:textbox inset="0,0,0,0">
                    <w:txbxContent>
                      <w:p w14:paraId="0A4C29A7" w14:textId="77777777" w:rsidR="00560ABB" w:rsidRPr="00FE3AFB" w:rsidRDefault="00560ABB" w:rsidP="002A2FDC">
                        <w:pPr>
                          <w:rPr>
                            <w:rFonts w:ascii="Arial Armenian" w:hAnsi="Arial Armenian"/>
                            <w:b/>
                            <w:bCs/>
                            <w:sz w:val="24"/>
                            <w:szCs w:val="24"/>
                            <w:vertAlign w:val="subscript"/>
                            <w:lang w:val="hy-AM"/>
                          </w:rPr>
                        </w:pPr>
                        <w:r w:rsidRPr="00FE3AFB">
                          <w:rPr>
                            <w:rFonts w:ascii="GHEA Grapalat" w:hAnsi="GHEA Grapalat"/>
                            <w:b/>
                            <w:bCs/>
                            <w:sz w:val="24"/>
                            <w:lang w:val="hy-AM"/>
                          </w:rPr>
                          <w:t xml:space="preserve">Նկար </w:t>
                        </w:r>
                        <w:r w:rsidRPr="00FE3AFB">
                          <w:rPr>
                            <w:rFonts w:ascii="GHEA Grapalat" w:hAnsi="GHEA Grapalat"/>
                            <w:b/>
                            <w:bCs/>
                            <w:sz w:val="24"/>
                            <w:lang w:val="en-US"/>
                          </w:rPr>
                          <w:t>13</w:t>
                        </w:r>
                        <w:r w:rsidRPr="00FE3AFB">
                          <w:rPr>
                            <w:rFonts w:ascii="GHEA Grapalat" w:hAnsi="GHEA Grapalat"/>
                            <w:b/>
                            <w:bCs/>
                            <w:sz w:val="24"/>
                            <w:lang w:val="hy-AM"/>
                          </w:rPr>
                          <w:t xml:space="preserve">։ Ժամանակավոր անվային բեռնվածքից սահքի  </w:t>
                        </w:r>
                        <m:oMath>
                          <m:acc>
                            <m:accPr>
                              <m:chr m:val="̅"/>
                              <m:ctrlPr>
                                <w:rPr>
                                  <w:rFonts w:ascii="Cambria Math" w:eastAsiaTheme="minorHAnsi" w:hAnsi="Cambria Math"/>
                                  <w:b/>
                                  <w:bCs/>
                                  <w:i/>
                                  <w:color w:val="auto"/>
                                  <w:sz w:val="28"/>
                                  <w:szCs w:val="28"/>
                                  <w:lang w:val="hy-AM" w:eastAsia="en-US"/>
                                </w:rPr>
                              </m:ctrlPr>
                            </m:accPr>
                            <m:e>
                              <m:sSub>
                                <m:sSubPr>
                                  <m:ctrlPr>
                                    <w:rPr>
                                      <w:rFonts w:ascii="Cambria Math" w:eastAsiaTheme="minorHAnsi" w:hAnsi="Cambria Math"/>
                                      <w:b/>
                                      <w:bCs/>
                                      <w:i/>
                                      <w:color w:val="auto"/>
                                      <w:sz w:val="28"/>
                                      <w:szCs w:val="28"/>
                                      <w:lang w:val="hy-AM" w:eastAsia="en-US"/>
                                    </w:rPr>
                                  </m:ctrlPr>
                                </m:sSubPr>
                                <m:e>
                                  <m:r>
                                    <m:rPr>
                                      <m:sty m:val="bi"/>
                                    </m:rPr>
                                    <w:rPr>
                                      <w:rFonts w:ascii="Cambria Math" w:hAnsi="Cambria Math"/>
                                      <w:color w:val="auto"/>
                                      <w:sz w:val="28"/>
                                      <w:szCs w:val="28"/>
                                      <w:lang w:val="hy-AM"/>
                                    </w:rPr>
                                    <m:t>τ</m:t>
                                  </m:r>
                                </m:e>
                                <m:sub>
                                  <m:r>
                                    <m:rPr>
                                      <m:sty m:val="bi"/>
                                    </m:rPr>
                                    <w:rPr>
                                      <w:rFonts w:ascii="Cambria Math" w:hAnsi="Cambria Math"/>
                                      <w:color w:val="auto"/>
                                      <w:sz w:val="28"/>
                                      <w:szCs w:val="28"/>
                                      <w:lang w:val="hy-AM"/>
                                    </w:rPr>
                                    <m:t>ա</m:t>
                                  </m:r>
                                </m:sub>
                              </m:sSub>
                            </m:e>
                          </m:acc>
                        </m:oMath>
                        <w:r w:rsidRPr="00FE3AFB">
                          <w:rPr>
                            <w:rFonts w:ascii="GHEA Grapalat" w:hAnsi="GHEA Grapalat"/>
                            <w:b/>
                            <w:bCs/>
                            <w:sz w:val="24"/>
                            <w:lang w:val="hy-AM"/>
                          </w:rPr>
                          <w:t xml:space="preserve">  ակտիվ լարումների որոշման նոմոգրամ։</w:t>
                        </w:r>
                      </w:p>
                    </w:txbxContent>
                  </v:textbox>
                </v:shape>
                <v:shape id="Text Box 19" o:spid="_x0000_s1051" type="#_x0000_t202" style="position:absolute;left:88544;top:55854;width:4648;height:3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" stroked="f">
                  <v:textbox inset="0,0,0,0">
                    <w:txbxContent>
                      <w:p w14:paraId="78A7DDC8" w14:textId="77777777" w:rsidR="00560ABB" w:rsidRPr="00CE78C0" w:rsidRDefault="00000000" w:rsidP="002A2FDC">
                        <w:pPr>
                          <w:ind w:firstLine="180"/>
                          <w:rPr>
                            <w:rFonts w:ascii="Arial Armenian" w:hAnsi="Arial Armenian"/>
                            <w:sz w:val="24"/>
                            <w:szCs w:val="24"/>
                            <w:vertAlign w:val="subscript"/>
                            <w:lang w:val="hy-AM"/>
                          </w:rPr>
                        </w:pPr>
                        <m:oMath>
                          <m:acc>
                            <m:accPr>
                              <m:chr m:val="̅"/>
                              <m:ctrlPr>
                                <w:rPr>
                                  <w:rFonts w:ascii="Cambria Math" w:eastAsiaTheme="minorHAnsi" w:hAnsi="Cambria Math"/>
                                  <w:b/>
                                  <w:bCs/>
                                  <w:i/>
                                  <w:color w:val="auto"/>
                                  <w:sz w:val="28"/>
                                  <w:szCs w:val="28"/>
                                  <w:lang w:val="hy-AM" w:eastAsia="en-US"/>
                                </w:rPr>
                              </m:ctrlPr>
                            </m:accPr>
                            <m:e>
                              <m:sSub>
                                <m:sSubPr>
                                  <m:ctrlPr>
                                    <w:rPr>
                                      <w:rFonts w:ascii="Cambria Math" w:eastAsiaTheme="minorHAnsi" w:hAnsi="Cambria Math"/>
                                      <w:b/>
                                      <w:bCs/>
                                      <w:i/>
                                      <w:color w:val="auto"/>
                                      <w:sz w:val="28"/>
                                      <w:szCs w:val="28"/>
                                      <w:lang w:val="hy-AM" w:eastAsia="en-US"/>
                                    </w:rPr>
                                  </m:ctrlPr>
                                </m:sSubPr>
                                <m:e>
                                  <m:r>
                                    <m:rPr>
                                      <m:sty m:val="bi"/>
                                    </m:rPr>
                                    <w:rPr>
                                      <w:rFonts w:ascii="Cambria Math" w:hAnsi="Cambria Math"/>
                                      <w:color w:val="auto"/>
                                      <w:sz w:val="28"/>
                                      <w:szCs w:val="28"/>
                                      <w:lang w:val="hy-AM"/>
                                    </w:rPr>
                                    <m:t>τ</m:t>
                                  </m:r>
                                </m:e>
                                <m:sub>
                                  <m:r>
                                    <w:rPr>
                                      <w:rFonts w:ascii="Cambria Math" w:hAnsi="Cambria Math"/>
                                      <w:color w:val="auto"/>
                                      <w:sz w:val="28"/>
                                      <w:szCs w:val="28"/>
                                      <w:lang w:val="hy-AM"/>
                                    </w:rPr>
                                    <m:t>ա</m:t>
                                  </m:r>
                                </m:sub>
                              </m:sSub>
                            </m:e>
                          </m:acc>
                        </m:oMath>
                        <w:r w:rsidR="00560ABB" w:rsidRPr="00DA038A">
                          <w:rPr>
                            <w:rFonts w:ascii="GHEA Grapalat" w:hAnsi="GHEA Grapalat"/>
                            <w:sz w:val="24"/>
                            <w:lang w:val="hy-AM"/>
                          </w:rPr>
                          <w:t xml:space="preserve">  </w:t>
                        </w:r>
                      </w:p>
                    </w:txbxContent>
                  </v:textbox>
                </v:shape>
                <v:shape id="Text Box 19" o:spid="_x0000_s1052" type="#_x0000_t202" style="position:absolute;left:46177;top:36271;width:7239;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" stroked="f">
                  <v:textbox inset="0,0,0,0">
                    <w:txbxContent>
                      <w:p w14:paraId="67DFE30C" w14:textId="77777777" w:rsidR="00560ABB" w:rsidRPr="00CE78C0" w:rsidRDefault="00560ABB" w:rsidP="002A2FDC">
                        <w:pPr>
                          <w:tabs>
                            <w:tab w:val="left" w:pos="900"/>
                            <w:tab w:val="left" w:pos="988"/>
                          </w:tabs>
                          <w:ind w:firstLine="90"/>
                          <w:jc w:val="center"/>
                          <w:rPr>
                            <w:rFonts w:ascii="Arial Armenian" w:hAnsi="Arial Armenian"/>
                            <w:sz w:val="24"/>
                            <w:szCs w:val="24"/>
                            <w:vertAlign w:val="subscript"/>
                            <w:lang w:val="hy-AM"/>
                          </w:rPr>
                        </w:pPr>
                        <w:r>
                          <w:rPr>
                            <w:rFonts w:ascii="GHEA Grapalat" w:hAnsi="GHEA Grapalat"/>
                            <w:sz w:val="24"/>
                            <w:lang w:val="en-US"/>
                          </w:rPr>
                          <w:t>E</w:t>
                        </w:r>
                        <w:r w:rsidRPr="006119CE">
                          <w:rPr>
                            <w:rFonts w:ascii="GHEA Grapalat" w:hAnsi="GHEA Grapalat"/>
                            <w:sz w:val="24"/>
                            <w:vertAlign w:val="subscript"/>
                            <w:lang w:val="en-US"/>
                          </w:rPr>
                          <w:t>2</w:t>
                        </w:r>
                        <w:r>
                          <w:rPr>
                            <w:rFonts w:ascii="GHEA Grapalat" w:hAnsi="GHEA Grapalat"/>
                            <w:sz w:val="24"/>
                            <w:lang w:val="en-US"/>
                          </w:rPr>
                          <w:t>/E</w:t>
                        </w:r>
                        <w:r w:rsidRPr="006119CE">
                          <w:rPr>
                            <w:rFonts w:ascii="GHEA Grapalat" w:hAnsi="GHEA Grapalat"/>
                            <w:sz w:val="24"/>
                            <w:vertAlign w:val="subscript"/>
                            <w:lang w:val="en-US"/>
                          </w:rPr>
                          <w:t>1</w:t>
                        </w:r>
                        <w:r>
                          <w:rPr>
                            <w:rFonts w:ascii="GHEA Grapalat" w:hAnsi="GHEA Grapalat"/>
                            <w:sz w:val="24"/>
                            <w:lang w:val="en-US"/>
                          </w:rPr>
                          <w:t>=5</w:t>
                        </w:r>
                      </w:p>
                    </w:txbxContent>
                  </v:textbox>
                </v:shape>
              </v:group>
            </w:pict>
          </mc:Fallback>
        </mc:AlternateContent>
      </w:r>
    </w:p>
    <w:p w14:paraId="5363A7C5"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3128217C"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6B99619E"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7642E6DA"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7F9F2E28"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18BAA334"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4B13C04E"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4FC555F0"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607EBDB7"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7940F409"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4BDF0650"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46020D71"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57CA94D8"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11BD18C9"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1E6C833B"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43F3285A"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625FEE31"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1541C46A"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1718DE97"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302016A8"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5A11EFAA"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7D243548" w14:textId="56AAF1AF" w:rsidR="002A2FDC" w:rsidRPr="00AF558F" w:rsidRDefault="00D9771D" w:rsidP="002A2FDC">
      <w:pPr>
        <w:autoSpaceDE w:val="0"/>
        <w:autoSpaceDN w:val="0"/>
        <w:adjustRightInd w:val="0"/>
        <w:spacing w:after="0" w:line="240" w:lineRule="auto"/>
        <w:ind w:right="0" w:firstLine="0"/>
        <w:jc w:val="left"/>
        <w:rPr>
          <w:rFonts w:ascii="GHEA Grapalat" w:hAnsi="GHEA Grapalat"/>
          <w:color w:val="auto"/>
          <w:sz w:val="24"/>
          <w:lang w:val="hy-AM"/>
        </w:rPr>
      </w:pPr>
      <w:r>
        <w:rPr>
          <w:noProof/>
          <w:lang w:val="en-US" w:eastAsia="en-US"/>
        </w:rPr>
        <mc:AlternateContent>
          <mc:Choice Requires="wpg">
            <w:drawing>
              <wp:anchor distT="0" distB="0" distL="114300" distR="114300" simplePos="0" relativeHeight="251763712" behindDoc="0" locked="0" layoutInCell="1" allowOverlap="1" wp14:anchorId="59B0E8B0" wp14:editId="4759AF68">
                <wp:simplePos x="0" y="0"/>
                <wp:positionH relativeFrom="column">
                  <wp:posOffset>443230</wp:posOffset>
                </wp:positionH>
                <wp:positionV relativeFrom="paragraph">
                  <wp:posOffset>3576320</wp:posOffset>
                </wp:positionV>
                <wp:extent cx="8999220" cy="2804160"/>
                <wp:effectExtent l="0" t="0" r="0" b="0"/>
                <wp:wrapNone/>
                <wp:docPr id="1272684031"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99220" cy="2804160"/>
                          <a:chOff x="0" y="0"/>
                          <a:chExt cx="8999220" cy="2804160"/>
                        </a:xfrm>
                      </wpg:grpSpPr>
                      <wps:wsp>
                        <wps:cNvPr id="413" name="Text Box 263"/>
                        <wps:cNvSpPr txBox="1">
                          <a:spLocks noChangeArrowheads="1"/>
                        </wps:cNvSpPr>
                        <wps:spPr bwMode="auto">
                          <a:xfrm>
                            <a:off x="4107180" y="0"/>
                            <a:ext cx="800100" cy="297180"/>
                          </a:xfrm>
                          <a:prstGeom prst="rect">
                            <a:avLst/>
                          </a:prstGeom>
                          <a:solidFill>
                            <a:srgbClr val="FFFFFF"/>
                          </a:solidFill>
                          <a:ln>
                            <a:noFill/>
                          </a:ln>
                        </wps:spPr>
                        <wps:txbx>
                          <w:txbxContent>
                            <w:p w14:paraId="53599477" w14:textId="77777777" w:rsidR="00560ABB" w:rsidRPr="00F43D10" w:rsidRDefault="00560ABB" w:rsidP="002A2FDC">
                              <w:pPr>
                                <w:ind w:right="12" w:firstLine="0"/>
                                <w:jc w:val="center"/>
                                <w:rPr>
                                  <w:rFonts w:ascii="Arial Armenian" w:hAnsi="Arial Armenian"/>
                                </w:rPr>
                              </w:pPr>
                              <w:r>
                                <w:rPr>
                                  <w:rFonts w:ascii="GHEA Grapalat" w:hAnsi="GHEA Grapalat"/>
                                  <w:sz w:val="24"/>
                                  <w:lang w:val="en-US"/>
                                </w:rPr>
                                <w:t>E</w:t>
                              </w:r>
                              <w:r w:rsidRPr="00373319">
                                <w:rPr>
                                  <w:rFonts w:ascii="GHEA Grapalat" w:hAnsi="GHEA Grapalat"/>
                                  <w:sz w:val="24"/>
                                  <w:vertAlign w:val="subscript"/>
                                  <w:lang w:val="en-US"/>
                                </w:rPr>
                                <w:t>1</w:t>
                              </w:r>
                              <w:r>
                                <w:rPr>
                                  <w:rFonts w:ascii="GHEA Grapalat" w:hAnsi="GHEA Grapalat"/>
                                  <w:sz w:val="24"/>
                                  <w:lang w:val="en-US"/>
                                </w:rPr>
                                <w:t>/E</w:t>
                              </w:r>
                              <w:r w:rsidRPr="00373319">
                                <w:rPr>
                                  <w:rFonts w:ascii="GHEA Grapalat" w:hAnsi="GHEA Grapalat"/>
                                  <w:sz w:val="24"/>
                                  <w:vertAlign w:val="subscript"/>
                                  <w:lang w:val="en-US"/>
                                </w:rPr>
                                <w:t>2</w:t>
                              </w:r>
                              <w:r>
                                <w:rPr>
                                  <w:rFonts w:ascii="GHEA Grapalat" w:hAnsi="GHEA Grapalat"/>
                                  <w:sz w:val="24"/>
                                  <w:lang w:val="en-US"/>
                                </w:rPr>
                                <w:t>=5</w:t>
                              </w:r>
                            </w:p>
                            <w:p w14:paraId="2EA175D8" w14:textId="77777777" w:rsidR="00560ABB" w:rsidRDefault="00560ABB" w:rsidP="002A2FDC">
                              <w:pPr>
                                <w:ind w:firstLine="90"/>
                              </w:pPr>
                            </w:p>
                            <w:p w14:paraId="0332A66E" w14:textId="77777777" w:rsidR="00560ABB" w:rsidRPr="00B43DC1" w:rsidRDefault="00560ABB" w:rsidP="002A2FDC">
                              <w:pPr>
                                <w:ind w:firstLine="90"/>
                                <w:jc w:val="center"/>
                                <w:rPr>
                                  <w:rFonts w:ascii="Arial Armenian" w:hAnsi="Arial Armenian"/>
                                  <w:sz w:val="22"/>
                                </w:rPr>
                              </w:pPr>
                              <w:r>
                                <w:rPr>
                                  <w:rFonts w:ascii="Arial Armenian" w:hAnsi="Arial Armenian"/>
                                  <w:sz w:val="22"/>
                                </w:rPr>
                                <w:sym w:font="Symbol" w:char="F06A"/>
                              </w:r>
                              <w:r>
                                <w:rPr>
                                  <w:rFonts w:ascii="Arial Armenian" w:hAnsi="Arial Armenian"/>
                                  <w:sz w:val="22"/>
                                </w:rPr>
                                <w:t>=40</w:t>
                              </w:r>
                              <w:r w:rsidRPr="00E65C1E">
                                <w:rPr>
                                  <w:rFonts w:ascii="Arial Armenian" w:hAnsi="Arial Armenian"/>
                                  <w:sz w:val="22"/>
                                  <w:vertAlign w:val="superscript"/>
                                </w:rPr>
                                <w:t>0</w:t>
                              </w:r>
                              <w:r>
                                <w:rPr>
                                  <w:rFonts w:ascii="Arial Armenian" w:hAnsi="Arial Armenian"/>
                                  <w:sz w:val="22"/>
                                </w:rPr>
                                <w:t xml:space="preserve"> </w:t>
                              </w:r>
                            </w:p>
                          </w:txbxContent>
                        </wps:txbx>
                        <wps:bodyPr rot="0" vert="horz" wrap="square" lIns="0" tIns="0" rIns="0" bIns="0" anchor="t" anchorCtr="0" upright="1">
                          <a:noAutofit/>
                        </wps:bodyPr>
                      </wps:wsp>
                      <wps:wsp>
                        <wps:cNvPr id="415" name="Text Box 263"/>
                        <wps:cNvSpPr txBox="1">
                          <a:spLocks noChangeArrowheads="1"/>
                        </wps:cNvSpPr>
                        <wps:spPr bwMode="auto">
                          <a:xfrm>
                            <a:off x="0" y="2362200"/>
                            <a:ext cx="8420100" cy="441960"/>
                          </a:xfrm>
                          <a:prstGeom prst="rect">
                            <a:avLst/>
                          </a:prstGeom>
                          <a:solidFill>
                            <a:srgbClr val="FFFFFF"/>
                          </a:solidFill>
                          <a:ln>
                            <a:noFill/>
                          </a:ln>
                        </wps:spPr>
                        <wps:txbx>
                          <w:txbxContent>
                            <w:p w14:paraId="0B182276" w14:textId="77777777" w:rsidR="00560ABB" w:rsidRPr="00DA038A" w:rsidRDefault="00560ABB" w:rsidP="002A2FDC">
                              <w:pPr>
                                <w:rPr>
                                  <w:rFonts w:ascii="GHEA Grapalat" w:hAnsi="GHEA Grapalat"/>
                                  <w:sz w:val="24"/>
                                  <w:lang w:val="hy-AM"/>
                                </w:rPr>
                              </w:pPr>
                              <w:r w:rsidRPr="00DA038A">
                                <w:rPr>
                                  <w:rFonts w:ascii="GHEA Grapalat" w:hAnsi="GHEA Grapalat"/>
                                  <w:sz w:val="24"/>
                                  <w:lang w:val="hy-AM"/>
                                </w:rPr>
                                <w:t xml:space="preserve">Գծ.13 Ժամանակավոր անվային բեռնվածքից սահքի  </w:t>
                              </w:r>
                              <m:oMath>
                                <m:acc>
                                  <m:accPr>
                                    <m:chr m:val="̅"/>
                                    <m:ctrlPr>
                                      <w:rPr>
                                        <w:rFonts w:ascii="Cambria Math" w:eastAsiaTheme="minorHAnsi" w:hAnsi="Cambria Math"/>
                                        <w:b/>
                                        <w:bCs/>
                                        <w:i/>
                                        <w:color w:val="auto"/>
                                        <w:sz w:val="28"/>
                                        <w:szCs w:val="28"/>
                                        <w:lang w:val="hy-AM" w:eastAsia="en-US"/>
                                      </w:rPr>
                                    </m:ctrlPr>
                                  </m:accPr>
                                  <m:e>
                                    <m:sSub>
                                      <m:sSubPr>
                                        <m:ctrlPr>
                                          <w:rPr>
                                            <w:rFonts w:ascii="Cambria Math" w:eastAsiaTheme="minorHAnsi" w:hAnsi="Cambria Math"/>
                                            <w:b/>
                                            <w:bCs/>
                                            <w:i/>
                                            <w:color w:val="auto"/>
                                            <w:sz w:val="28"/>
                                            <w:szCs w:val="28"/>
                                            <w:lang w:val="hy-AM" w:eastAsia="en-US"/>
                                          </w:rPr>
                                        </m:ctrlPr>
                                      </m:sSubPr>
                                      <m:e>
                                        <m:r>
                                          <m:rPr>
                                            <m:sty m:val="bi"/>
                                          </m:rPr>
                                          <w:rPr>
                                            <w:rFonts w:ascii="Cambria Math" w:hAnsi="Cambria Math"/>
                                            <w:color w:val="auto"/>
                                            <w:sz w:val="28"/>
                                            <w:szCs w:val="28"/>
                                            <w:lang w:val="hy-AM"/>
                                          </w:rPr>
                                          <m:t>τ</m:t>
                                        </m:r>
                                      </m:e>
                                      <m:sub>
                                        <m:r>
                                          <w:rPr>
                                            <w:rFonts w:ascii="Cambria Math" w:hAnsi="Cambria Math"/>
                                            <w:color w:val="auto"/>
                                            <w:sz w:val="28"/>
                                            <w:szCs w:val="28"/>
                                            <w:lang w:val="hy-AM"/>
                                          </w:rPr>
                                          <m:t>ա</m:t>
                                        </m:r>
                                      </m:sub>
                                    </m:sSub>
                                  </m:e>
                                </m:acc>
                              </m:oMath>
                              <w:r w:rsidRPr="00DA038A">
                                <w:rPr>
                                  <w:rFonts w:ascii="GHEA Grapalat" w:hAnsi="GHEA Grapalat"/>
                                  <w:sz w:val="24"/>
                                  <w:lang w:val="hy-AM"/>
                                </w:rPr>
                                <w:t xml:space="preserve">  ակտիվ լարումների որոշման նոմոգրամ</w:t>
                              </w:r>
                            </w:p>
                            <w:p w14:paraId="37EEB60D" w14:textId="77777777" w:rsidR="00560ABB" w:rsidRPr="00313F42" w:rsidRDefault="00560ABB" w:rsidP="002A2FDC">
                              <w:pPr>
                                <w:spacing w:line="360" w:lineRule="auto"/>
                                <w:rPr>
                                  <w:rFonts w:ascii="Arial Armenian" w:hAnsi="Arial Armenian"/>
                                  <w:sz w:val="24"/>
                                  <w:szCs w:val="24"/>
                                  <w:vertAlign w:val="subscript"/>
                                </w:rPr>
                              </w:pPr>
                            </w:p>
                            <w:p w14:paraId="5BCAD881" w14:textId="77777777" w:rsidR="00560ABB" w:rsidRDefault="00560ABB" w:rsidP="002A2FDC">
                              <w:pPr>
                                <w:ind w:firstLine="90"/>
                              </w:pPr>
                            </w:p>
                            <w:p w14:paraId="0FE0A728" w14:textId="77777777" w:rsidR="00560ABB" w:rsidRPr="00B43DC1" w:rsidRDefault="00560ABB" w:rsidP="002A2FDC">
                              <w:pPr>
                                <w:ind w:firstLine="90"/>
                                <w:jc w:val="center"/>
                                <w:rPr>
                                  <w:rFonts w:ascii="Arial Armenian" w:hAnsi="Arial Armenian"/>
                                  <w:sz w:val="22"/>
                                </w:rPr>
                              </w:pPr>
                              <w:r>
                                <w:rPr>
                                  <w:rFonts w:ascii="Arial Armenian" w:hAnsi="Arial Armenian"/>
                                  <w:sz w:val="22"/>
                                </w:rPr>
                                <w:sym w:font="Symbol" w:char="F06A"/>
                              </w:r>
                              <w:r>
                                <w:rPr>
                                  <w:rFonts w:ascii="Arial Armenian" w:hAnsi="Arial Armenian"/>
                                  <w:sz w:val="22"/>
                                </w:rPr>
                                <w:t>=40</w:t>
                              </w:r>
                              <w:r w:rsidRPr="00E65C1E">
                                <w:rPr>
                                  <w:rFonts w:ascii="Arial Armenian" w:hAnsi="Arial Armenian"/>
                                  <w:sz w:val="22"/>
                                  <w:vertAlign w:val="superscript"/>
                                </w:rPr>
                                <w:t>0</w:t>
                              </w:r>
                              <w:r>
                                <w:rPr>
                                  <w:rFonts w:ascii="Arial Armenian" w:hAnsi="Arial Armenian"/>
                                  <w:sz w:val="22"/>
                                </w:rPr>
                                <w:t xml:space="preserve"> </w:t>
                              </w:r>
                            </w:p>
                          </w:txbxContent>
                        </wps:txbx>
                        <wps:bodyPr rot="0" vert="horz" wrap="square" lIns="0" tIns="0" rIns="0" bIns="0" anchor="t" anchorCtr="0" upright="1">
                          <a:noAutofit/>
                        </wps:bodyPr>
                      </wps:wsp>
                      <wps:wsp>
                        <wps:cNvPr id="416" name="Text Box 263"/>
                        <wps:cNvSpPr txBox="1">
                          <a:spLocks noChangeArrowheads="1"/>
                        </wps:cNvSpPr>
                        <wps:spPr bwMode="auto">
                          <a:xfrm>
                            <a:off x="8496300" y="2080260"/>
                            <a:ext cx="502920" cy="365760"/>
                          </a:xfrm>
                          <a:prstGeom prst="rect">
                            <a:avLst/>
                          </a:prstGeom>
                          <a:solidFill>
                            <a:srgbClr val="FFFFFF"/>
                          </a:solidFill>
                          <a:ln>
                            <a:noFill/>
                          </a:ln>
                        </wps:spPr>
                        <wps:txbx>
                          <w:txbxContent>
                            <w:p w14:paraId="223CCF8C" w14:textId="77777777" w:rsidR="00560ABB" w:rsidRPr="00DA038A" w:rsidRDefault="00560ABB" w:rsidP="002A2FDC">
                              <w:pPr>
                                <w:ind w:firstLine="180"/>
                                <w:rPr>
                                  <w:rFonts w:ascii="GHEA Grapalat" w:hAnsi="GHEA Grapalat"/>
                                  <w:sz w:val="24"/>
                                  <w:lang w:val="hy-AM"/>
                                </w:rPr>
                              </w:pPr>
                              <w:r w:rsidRPr="00DA038A">
                                <w:rPr>
                                  <w:rFonts w:ascii="GHEA Grapalat" w:hAnsi="GHEA Grapalat"/>
                                  <w:sz w:val="24"/>
                                  <w:lang w:val="hy-AM"/>
                                </w:rPr>
                                <w:t xml:space="preserve"> </w:t>
                              </w:r>
                              <m:oMath>
                                <m:acc>
                                  <m:accPr>
                                    <m:chr m:val="̅"/>
                                    <m:ctrlPr>
                                      <w:rPr>
                                        <w:rFonts w:ascii="Cambria Math" w:eastAsiaTheme="minorHAnsi" w:hAnsi="Cambria Math"/>
                                        <w:b/>
                                        <w:bCs/>
                                        <w:i/>
                                        <w:color w:val="auto"/>
                                        <w:sz w:val="28"/>
                                        <w:szCs w:val="28"/>
                                        <w:lang w:val="hy-AM" w:eastAsia="en-US"/>
                                      </w:rPr>
                                    </m:ctrlPr>
                                  </m:accPr>
                                  <m:e>
                                    <m:sSub>
                                      <m:sSubPr>
                                        <m:ctrlPr>
                                          <w:rPr>
                                            <w:rFonts w:ascii="Cambria Math" w:eastAsiaTheme="minorHAnsi" w:hAnsi="Cambria Math"/>
                                            <w:b/>
                                            <w:bCs/>
                                            <w:i/>
                                            <w:color w:val="auto"/>
                                            <w:sz w:val="28"/>
                                            <w:szCs w:val="28"/>
                                            <w:lang w:val="hy-AM" w:eastAsia="en-US"/>
                                          </w:rPr>
                                        </m:ctrlPr>
                                      </m:sSubPr>
                                      <m:e>
                                        <m:r>
                                          <m:rPr>
                                            <m:sty m:val="bi"/>
                                          </m:rPr>
                                          <w:rPr>
                                            <w:rFonts w:ascii="Cambria Math" w:hAnsi="Cambria Math"/>
                                            <w:color w:val="auto"/>
                                            <w:sz w:val="28"/>
                                            <w:szCs w:val="28"/>
                                            <w:lang w:val="hy-AM"/>
                                          </w:rPr>
                                          <m:t>τ</m:t>
                                        </m:r>
                                      </m:e>
                                      <m:sub>
                                        <m:r>
                                          <w:rPr>
                                            <w:rFonts w:ascii="Cambria Math" w:hAnsi="Cambria Math"/>
                                            <w:color w:val="auto"/>
                                            <w:sz w:val="28"/>
                                            <w:szCs w:val="28"/>
                                            <w:lang w:val="hy-AM"/>
                                          </w:rPr>
                                          <m:t>ա</m:t>
                                        </m:r>
                                      </m:sub>
                                    </m:sSub>
                                  </m:e>
                                </m:acc>
                              </m:oMath>
                              <w:r w:rsidRPr="00DA038A">
                                <w:rPr>
                                  <w:rFonts w:ascii="GHEA Grapalat" w:hAnsi="GHEA Grapalat"/>
                                  <w:sz w:val="24"/>
                                  <w:lang w:val="hy-AM"/>
                                </w:rPr>
                                <w:t xml:space="preserve">  </w:t>
                              </w:r>
                            </w:p>
                            <w:p w14:paraId="11F2FE56" w14:textId="77777777" w:rsidR="00560ABB" w:rsidRPr="00313F42" w:rsidRDefault="00560ABB" w:rsidP="002A2FDC">
                              <w:pPr>
                                <w:spacing w:line="360" w:lineRule="auto"/>
                                <w:rPr>
                                  <w:rFonts w:ascii="Arial Armenian" w:hAnsi="Arial Armenian"/>
                                  <w:sz w:val="24"/>
                                  <w:szCs w:val="24"/>
                                  <w:vertAlign w:val="subscript"/>
                                </w:rPr>
                              </w:pPr>
                            </w:p>
                            <w:p w14:paraId="3213DFDE" w14:textId="77777777" w:rsidR="00560ABB" w:rsidRDefault="00560ABB" w:rsidP="002A2FDC">
                              <w:pPr>
                                <w:ind w:firstLine="90"/>
                              </w:pPr>
                            </w:p>
                            <w:p w14:paraId="3F800B16" w14:textId="77777777" w:rsidR="00560ABB" w:rsidRPr="00B43DC1" w:rsidRDefault="00560ABB" w:rsidP="002A2FDC">
                              <w:pPr>
                                <w:ind w:firstLine="90"/>
                                <w:jc w:val="center"/>
                                <w:rPr>
                                  <w:rFonts w:ascii="Arial Armenian" w:hAnsi="Arial Armenian"/>
                                  <w:sz w:val="22"/>
                                </w:rPr>
                              </w:pPr>
                              <w:r>
                                <w:rPr>
                                  <w:rFonts w:ascii="Arial Armenian" w:hAnsi="Arial Armenian"/>
                                  <w:sz w:val="22"/>
                                </w:rPr>
                                <w:sym w:font="Symbol" w:char="F06A"/>
                              </w:r>
                              <w:r>
                                <w:rPr>
                                  <w:rFonts w:ascii="Arial Armenian" w:hAnsi="Arial Armenian"/>
                                  <w:sz w:val="22"/>
                                </w:rPr>
                                <w:t>=40</w:t>
                              </w:r>
                              <w:r w:rsidRPr="00E65C1E">
                                <w:rPr>
                                  <w:rFonts w:ascii="Arial Armenian" w:hAnsi="Arial Armenian"/>
                                  <w:sz w:val="22"/>
                                  <w:vertAlign w:val="superscript"/>
                                </w:rPr>
                                <w:t>0</w:t>
                              </w:r>
                              <w:r>
                                <w:rPr>
                                  <w:rFonts w:ascii="Arial Armenian" w:hAnsi="Arial Armenian"/>
                                  <w:sz w:val="22"/>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B0E8B0" id="Group 224" o:spid="_x0000_s1053" style="position:absolute;margin-left:34.9pt;margin-top:281.6pt;width:708.6pt;height:220.8pt;z-index:251763712" coordsize="89992,28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">
                <v:shape id="Text Box 263" o:spid="_x0000_s1054" type="#_x0000_t202" style="position:absolute;left:41071;width:8001;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" stroked="f">
                  <v:textbox inset="0,0,0,0">
                    <w:txbxContent>
                      <w:p w14:paraId="53599477" w14:textId="77777777" w:rsidR="00560ABB" w:rsidRPr="00F43D10" w:rsidRDefault="00560ABB" w:rsidP="002A2FDC">
                        <w:pPr>
                          <w:ind w:right="12" w:firstLine="0"/>
                          <w:jc w:val="center"/>
                          <w:rPr>
                            <w:rFonts w:ascii="Arial Armenian" w:hAnsi="Arial Armenian"/>
                          </w:rPr>
                        </w:pPr>
                        <w:r>
                          <w:rPr>
                            <w:rFonts w:ascii="GHEA Grapalat" w:hAnsi="GHEA Grapalat"/>
                            <w:sz w:val="24"/>
                            <w:lang w:val="en-US"/>
                          </w:rPr>
                          <w:t>E</w:t>
                        </w:r>
                        <w:r w:rsidRPr="00373319">
                          <w:rPr>
                            <w:rFonts w:ascii="GHEA Grapalat" w:hAnsi="GHEA Grapalat"/>
                            <w:sz w:val="24"/>
                            <w:vertAlign w:val="subscript"/>
                            <w:lang w:val="en-US"/>
                          </w:rPr>
                          <w:t>1</w:t>
                        </w:r>
                        <w:r>
                          <w:rPr>
                            <w:rFonts w:ascii="GHEA Grapalat" w:hAnsi="GHEA Grapalat"/>
                            <w:sz w:val="24"/>
                            <w:lang w:val="en-US"/>
                          </w:rPr>
                          <w:t>/E</w:t>
                        </w:r>
                        <w:r w:rsidRPr="00373319">
                          <w:rPr>
                            <w:rFonts w:ascii="GHEA Grapalat" w:hAnsi="GHEA Grapalat"/>
                            <w:sz w:val="24"/>
                            <w:vertAlign w:val="subscript"/>
                            <w:lang w:val="en-US"/>
                          </w:rPr>
                          <w:t>2</w:t>
                        </w:r>
                        <w:r>
                          <w:rPr>
                            <w:rFonts w:ascii="GHEA Grapalat" w:hAnsi="GHEA Grapalat"/>
                            <w:sz w:val="24"/>
                            <w:lang w:val="en-US"/>
                          </w:rPr>
                          <w:t>=5</w:t>
                        </w:r>
                      </w:p>
                      <w:p w14:paraId="2EA175D8" w14:textId="77777777" w:rsidR="00560ABB" w:rsidRDefault="00560ABB" w:rsidP="002A2FDC">
                        <w:pPr>
                          <w:ind w:firstLine="90"/>
                        </w:pPr>
                      </w:p>
                      <w:p w14:paraId="0332A66E" w14:textId="77777777" w:rsidR="00560ABB" w:rsidRPr="00B43DC1" w:rsidRDefault="00560ABB" w:rsidP="002A2FDC">
                        <w:pPr>
                          <w:ind w:firstLine="90"/>
                          <w:jc w:val="center"/>
                          <w:rPr>
                            <w:rFonts w:ascii="Arial Armenian" w:hAnsi="Arial Armenian"/>
                            <w:sz w:val="22"/>
                          </w:rPr>
                        </w:pPr>
                        <w:r>
                          <w:rPr>
                            <w:rFonts w:ascii="Arial Armenian" w:hAnsi="Arial Armenian"/>
                            <w:sz w:val="22"/>
                          </w:rPr>
                          <w:sym w:font="Symbol" w:char="F06A"/>
                        </w:r>
                        <w:r>
                          <w:rPr>
                            <w:rFonts w:ascii="Arial Armenian" w:hAnsi="Arial Armenian"/>
                            <w:sz w:val="22"/>
                          </w:rPr>
                          <w:t>=40</w:t>
                        </w:r>
                        <w:r w:rsidRPr="00E65C1E">
                          <w:rPr>
                            <w:rFonts w:ascii="Arial Armenian" w:hAnsi="Arial Armenian"/>
                            <w:sz w:val="22"/>
                            <w:vertAlign w:val="superscript"/>
                          </w:rPr>
                          <w:t>0</w:t>
                        </w:r>
                        <w:r>
                          <w:rPr>
                            <w:rFonts w:ascii="Arial Armenian" w:hAnsi="Arial Armenian"/>
                            <w:sz w:val="22"/>
                          </w:rPr>
                          <w:t xml:space="preserve"> </w:t>
                        </w:r>
                      </w:p>
                    </w:txbxContent>
                  </v:textbox>
                </v:shape>
                <v:shape id="Text Box 263" o:spid="_x0000_s1055" type="#_x0000_t202" style="position:absolute;top:23622;width:84201;height:4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" stroked="f">
                  <v:textbox inset="0,0,0,0">
                    <w:txbxContent>
                      <w:p w14:paraId="0B182276" w14:textId="77777777" w:rsidR="00560ABB" w:rsidRPr="00DA038A" w:rsidRDefault="00560ABB" w:rsidP="002A2FDC">
                        <w:pPr>
                          <w:rPr>
                            <w:rFonts w:ascii="GHEA Grapalat" w:hAnsi="GHEA Grapalat"/>
                            <w:sz w:val="24"/>
                            <w:lang w:val="hy-AM"/>
                          </w:rPr>
                        </w:pPr>
                        <w:r w:rsidRPr="00DA038A">
                          <w:rPr>
                            <w:rFonts w:ascii="GHEA Grapalat" w:hAnsi="GHEA Grapalat"/>
                            <w:sz w:val="24"/>
                            <w:lang w:val="hy-AM"/>
                          </w:rPr>
                          <w:t xml:space="preserve">Գծ.13 Ժամանակավոր անվային բեռնվածքից սահքի  </w:t>
                        </w:r>
                        <m:oMath>
                          <m:acc>
                            <m:accPr>
                              <m:chr m:val="̅"/>
                              <m:ctrlPr>
                                <w:rPr>
                                  <w:rFonts w:ascii="Cambria Math" w:eastAsiaTheme="minorHAnsi" w:hAnsi="Cambria Math"/>
                                  <w:b/>
                                  <w:bCs/>
                                  <w:i/>
                                  <w:color w:val="auto"/>
                                  <w:sz w:val="28"/>
                                  <w:szCs w:val="28"/>
                                  <w:lang w:val="hy-AM" w:eastAsia="en-US"/>
                                </w:rPr>
                              </m:ctrlPr>
                            </m:accPr>
                            <m:e>
                              <m:sSub>
                                <m:sSubPr>
                                  <m:ctrlPr>
                                    <w:rPr>
                                      <w:rFonts w:ascii="Cambria Math" w:eastAsiaTheme="minorHAnsi" w:hAnsi="Cambria Math"/>
                                      <w:b/>
                                      <w:bCs/>
                                      <w:i/>
                                      <w:color w:val="auto"/>
                                      <w:sz w:val="28"/>
                                      <w:szCs w:val="28"/>
                                      <w:lang w:val="hy-AM" w:eastAsia="en-US"/>
                                    </w:rPr>
                                  </m:ctrlPr>
                                </m:sSubPr>
                                <m:e>
                                  <m:r>
                                    <m:rPr>
                                      <m:sty m:val="bi"/>
                                    </m:rPr>
                                    <w:rPr>
                                      <w:rFonts w:ascii="Cambria Math" w:hAnsi="Cambria Math"/>
                                      <w:color w:val="auto"/>
                                      <w:sz w:val="28"/>
                                      <w:szCs w:val="28"/>
                                      <w:lang w:val="hy-AM"/>
                                    </w:rPr>
                                    <m:t>τ</m:t>
                                  </m:r>
                                </m:e>
                                <m:sub>
                                  <m:r>
                                    <w:rPr>
                                      <w:rFonts w:ascii="Cambria Math" w:hAnsi="Cambria Math"/>
                                      <w:color w:val="auto"/>
                                      <w:sz w:val="28"/>
                                      <w:szCs w:val="28"/>
                                      <w:lang w:val="hy-AM"/>
                                    </w:rPr>
                                    <m:t>ա</m:t>
                                  </m:r>
                                </m:sub>
                              </m:sSub>
                            </m:e>
                          </m:acc>
                        </m:oMath>
                        <w:r w:rsidRPr="00DA038A">
                          <w:rPr>
                            <w:rFonts w:ascii="GHEA Grapalat" w:hAnsi="GHEA Grapalat"/>
                            <w:sz w:val="24"/>
                            <w:lang w:val="hy-AM"/>
                          </w:rPr>
                          <w:t xml:space="preserve">  ակտիվ լարումների որոշման նոմոգրամ</w:t>
                        </w:r>
                      </w:p>
                      <w:p w14:paraId="37EEB60D" w14:textId="77777777" w:rsidR="00560ABB" w:rsidRPr="00313F42" w:rsidRDefault="00560ABB" w:rsidP="002A2FDC">
                        <w:pPr>
                          <w:spacing w:line="360" w:lineRule="auto"/>
                          <w:rPr>
                            <w:rFonts w:ascii="Arial Armenian" w:hAnsi="Arial Armenian"/>
                            <w:sz w:val="24"/>
                            <w:szCs w:val="24"/>
                            <w:vertAlign w:val="subscript"/>
                          </w:rPr>
                        </w:pPr>
                      </w:p>
                      <w:p w14:paraId="5BCAD881" w14:textId="77777777" w:rsidR="00560ABB" w:rsidRDefault="00560ABB" w:rsidP="002A2FDC">
                        <w:pPr>
                          <w:ind w:firstLine="90"/>
                        </w:pPr>
                      </w:p>
                      <w:p w14:paraId="0FE0A728" w14:textId="77777777" w:rsidR="00560ABB" w:rsidRPr="00B43DC1" w:rsidRDefault="00560ABB" w:rsidP="002A2FDC">
                        <w:pPr>
                          <w:ind w:firstLine="90"/>
                          <w:jc w:val="center"/>
                          <w:rPr>
                            <w:rFonts w:ascii="Arial Armenian" w:hAnsi="Arial Armenian"/>
                            <w:sz w:val="22"/>
                          </w:rPr>
                        </w:pPr>
                        <w:r>
                          <w:rPr>
                            <w:rFonts w:ascii="Arial Armenian" w:hAnsi="Arial Armenian"/>
                            <w:sz w:val="22"/>
                          </w:rPr>
                          <w:sym w:font="Symbol" w:char="F06A"/>
                        </w:r>
                        <w:r>
                          <w:rPr>
                            <w:rFonts w:ascii="Arial Armenian" w:hAnsi="Arial Armenian"/>
                            <w:sz w:val="22"/>
                          </w:rPr>
                          <w:t>=40</w:t>
                        </w:r>
                        <w:r w:rsidRPr="00E65C1E">
                          <w:rPr>
                            <w:rFonts w:ascii="Arial Armenian" w:hAnsi="Arial Armenian"/>
                            <w:sz w:val="22"/>
                            <w:vertAlign w:val="superscript"/>
                          </w:rPr>
                          <w:t>0</w:t>
                        </w:r>
                        <w:r>
                          <w:rPr>
                            <w:rFonts w:ascii="Arial Armenian" w:hAnsi="Arial Armenian"/>
                            <w:sz w:val="22"/>
                          </w:rPr>
                          <w:t xml:space="preserve"> </w:t>
                        </w:r>
                      </w:p>
                    </w:txbxContent>
                  </v:textbox>
                </v:shape>
                <v:shape id="Text Box 263" o:spid="_x0000_s1056" type="#_x0000_t202" style="position:absolute;left:84963;top:20802;width:5029;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" stroked="f">
                  <v:textbox inset="0,0,0,0">
                    <w:txbxContent>
                      <w:p w14:paraId="223CCF8C" w14:textId="77777777" w:rsidR="00560ABB" w:rsidRPr="00DA038A" w:rsidRDefault="00560ABB" w:rsidP="002A2FDC">
                        <w:pPr>
                          <w:ind w:firstLine="180"/>
                          <w:rPr>
                            <w:rFonts w:ascii="GHEA Grapalat" w:hAnsi="GHEA Grapalat"/>
                            <w:sz w:val="24"/>
                            <w:lang w:val="hy-AM"/>
                          </w:rPr>
                        </w:pPr>
                        <w:r w:rsidRPr="00DA038A">
                          <w:rPr>
                            <w:rFonts w:ascii="GHEA Grapalat" w:hAnsi="GHEA Grapalat"/>
                            <w:sz w:val="24"/>
                            <w:lang w:val="hy-AM"/>
                          </w:rPr>
                          <w:t xml:space="preserve"> </w:t>
                        </w:r>
                        <m:oMath>
                          <m:acc>
                            <m:accPr>
                              <m:chr m:val="̅"/>
                              <m:ctrlPr>
                                <w:rPr>
                                  <w:rFonts w:ascii="Cambria Math" w:eastAsiaTheme="minorHAnsi" w:hAnsi="Cambria Math"/>
                                  <w:b/>
                                  <w:bCs/>
                                  <w:i/>
                                  <w:color w:val="auto"/>
                                  <w:sz w:val="28"/>
                                  <w:szCs w:val="28"/>
                                  <w:lang w:val="hy-AM" w:eastAsia="en-US"/>
                                </w:rPr>
                              </m:ctrlPr>
                            </m:accPr>
                            <m:e>
                              <m:sSub>
                                <m:sSubPr>
                                  <m:ctrlPr>
                                    <w:rPr>
                                      <w:rFonts w:ascii="Cambria Math" w:eastAsiaTheme="minorHAnsi" w:hAnsi="Cambria Math"/>
                                      <w:b/>
                                      <w:bCs/>
                                      <w:i/>
                                      <w:color w:val="auto"/>
                                      <w:sz w:val="28"/>
                                      <w:szCs w:val="28"/>
                                      <w:lang w:val="hy-AM" w:eastAsia="en-US"/>
                                    </w:rPr>
                                  </m:ctrlPr>
                                </m:sSubPr>
                                <m:e>
                                  <m:r>
                                    <m:rPr>
                                      <m:sty m:val="bi"/>
                                    </m:rPr>
                                    <w:rPr>
                                      <w:rFonts w:ascii="Cambria Math" w:hAnsi="Cambria Math"/>
                                      <w:color w:val="auto"/>
                                      <w:sz w:val="28"/>
                                      <w:szCs w:val="28"/>
                                      <w:lang w:val="hy-AM"/>
                                    </w:rPr>
                                    <m:t>τ</m:t>
                                  </m:r>
                                </m:e>
                                <m:sub>
                                  <m:r>
                                    <w:rPr>
                                      <w:rFonts w:ascii="Cambria Math" w:hAnsi="Cambria Math"/>
                                      <w:color w:val="auto"/>
                                      <w:sz w:val="28"/>
                                      <w:szCs w:val="28"/>
                                      <w:lang w:val="hy-AM"/>
                                    </w:rPr>
                                    <m:t>ա</m:t>
                                  </m:r>
                                </m:sub>
                              </m:sSub>
                            </m:e>
                          </m:acc>
                        </m:oMath>
                        <w:r w:rsidRPr="00DA038A">
                          <w:rPr>
                            <w:rFonts w:ascii="GHEA Grapalat" w:hAnsi="GHEA Grapalat"/>
                            <w:sz w:val="24"/>
                            <w:lang w:val="hy-AM"/>
                          </w:rPr>
                          <w:t xml:space="preserve">  </w:t>
                        </w:r>
                      </w:p>
                      <w:p w14:paraId="11F2FE56" w14:textId="77777777" w:rsidR="00560ABB" w:rsidRPr="00313F42" w:rsidRDefault="00560ABB" w:rsidP="002A2FDC">
                        <w:pPr>
                          <w:spacing w:line="360" w:lineRule="auto"/>
                          <w:rPr>
                            <w:rFonts w:ascii="Arial Armenian" w:hAnsi="Arial Armenian"/>
                            <w:sz w:val="24"/>
                            <w:szCs w:val="24"/>
                            <w:vertAlign w:val="subscript"/>
                          </w:rPr>
                        </w:pPr>
                      </w:p>
                      <w:p w14:paraId="3213DFDE" w14:textId="77777777" w:rsidR="00560ABB" w:rsidRDefault="00560ABB" w:rsidP="002A2FDC">
                        <w:pPr>
                          <w:ind w:firstLine="90"/>
                        </w:pPr>
                      </w:p>
                      <w:p w14:paraId="3F800B16" w14:textId="77777777" w:rsidR="00560ABB" w:rsidRPr="00B43DC1" w:rsidRDefault="00560ABB" w:rsidP="002A2FDC">
                        <w:pPr>
                          <w:ind w:firstLine="90"/>
                          <w:jc w:val="center"/>
                          <w:rPr>
                            <w:rFonts w:ascii="Arial Armenian" w:hAnsi="Arial Armenian"/>
                            <w:sz w:val="22"/>
                          </w:rPr>
                        </w:pPr>
                        <w:r>
                          <w:rPr>
                            <w:rFonts w:ascii="Arial Armenian" w:hAnsi="Arial Armenian"/>
                            <w:sz w:val="22"/>
                          </w:rPr>
                          <w:sym w:font="Symbol" w:char="F06A"/>
                        </w:r>
                        <w:r>
                          <w:rPr>
                            <w:rFonts w:ascii="Arial Armenian" w:hAnsi="Arial Armenian"/>
                            <w:sz w:val="22"/>
                          </w:rPr>
                          <w:t>=40</w:t>
                        </w:r>
                        <w:r w:rsidRPr="00E65C1E">
                          <w:rPr>
                            <w:rFonts w:ascii="Arial Armenian" w:hAnsi="Arial Armenian"/>
                            <w:sz w:val="22"/>
                            <w:vertAlign w:val="superscript"/>
                          </w:rPr>
                          <w:t>0</w:t>
                        </w:r>
                        <w:r>
                          <w:rPr>
                            <w:rFonts w:ascii="Arial Armenian" w:hAnsi="Arial Armenian"/>
                            <w:sz w:val="22"/>
                          </w:rPr>
                          <w:t xml:space="preserve"> </w:t>
                        </w:r>
                      </w:p>
                    </w:txbxContent>
                  </v:textbox>
                </v:shape>
              </v:group>
            </w:pict>
          </mc:Fallback>
        </mc:AlternateContent>
      </w:r>
    </w:p>
    <w:p w14:paraId="711CF3E7"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7EC5E2B8"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0897AC27"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3DB3F8A9"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3C57307B"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77EBA44A"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260AA145"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00D9AD9C"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39E5EF79"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4520B878" w14:textId="222B03A5" w:rsidR="002A2FDC" w:rsidRPr="00AF558F" w:rsidRDefault="00D9771D" w:rsidP="002A2FDC">
      <w:pPr>
        <w:autoSpaceDE w:val="0"/>
        <w:autoSpaceDN w:val="0"/>
        <w:adjustRightInd w:val="0"/>
        <w:spacing w:after="0" w:line="240" w:lineRule="auto"/>
        <w:ind w:right="0" w:firstLine="0"/>
        <w:jc w:val="left"/>
        <w:rPr>
          <w:rFonts w:ascii="GHEA Grapalat" w:hAnsi="GHEA Grapalat"/>
          <w:color w:val="auto"/>
          <w:sz w:val="24"/>
          <w:lang w:val="hy-AM"/>
        </w:rPr>
      </w:pPr>
      <w:r>
        <w:rPr>
          <w:rFonts w:ascii="GHEA Grapalat" w:hAnsi="GHEA Grapalat"/>
          <w:noProof/>
          <w:color w:val="auto"/>
          <w:sz w:val="24"/>
          <w:lang w:val="en-US" w:eastAsia="en-US"/>
        </w:rPr>
        <mc:AlternateContent>
          <mc:Choice Requires="wpg">
            <w:drawing>
              <wp:anchor distT="0" distB="0" distL="114300" distR="114300" simplePos="0" relativeHeight="251765760" behindDoc="0" locked="0" layoutInCell="1" allowOverlap="1" wp14:anchorId="72DB9E79" wp14:editId="704BACA4">
                <wp:simplePos x="0" y="0"/>
                <wp:positionH relativeFrom="column">
                  <wp:posOffset>765175</wp:posOffset>
                </wp:positionH>
                <wp:positionV relativeFrom="paragraph">
                  <wp:posOffset>-147320</wp:posOffset>
                </wp:positionV>
                <wp:extent cx="8795385" cy="5731510"/>
                <wp:effectExtent l="0" t="0" r="0" b="0"/>
                <wp:wrapNone/>
                <wp:docPr id="180708509"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95385" cy="5731510"/>
                          <a:chOff x="0" y="0"/>
                          <a:chExt cx="8795505" cy="5731267"/>
                        </a:xfrm>
                      </wpg:grpSpPr>
                      <pic:pic xmlns:pic="http://schemas.openxmlformats.org/drawingml/2006/picture">
                        <pic:nvPicPr>
                          <pic:cNvPr id="419" name="Picture 419" descr="https://api.docs.cntd.ru/img/12/00/15/89/22/e387185b-e94a-4e01-9eca-b410e6fcd701/P015B0000.png"/>
                          <pic:cNvPicPr>
                            <a:picLocks noChangeAspect="1"/>
                          </pic:cNvPicPr>
                        </pic:nvPicPr>
                        <pic:blipFill>
                          <a:blip r:embed="rId36"/>
                          <a:srcRect/>
                          <a:stretch>
                            <a:fillRect/>
                          </a:stretch>
                        </pic:blipFill>
                        <pic:spPr bwMode="auto">
                          <a:xfrm>
                            <a:off x="198120" y="0"/>
                            <a:ext cx="8290560" cy="5322570"/>
                          </a:xfrm>
                          <a:prstGeom prst="rect">
                            <a:avLst/>
                          </a:prstGeom>
                          <a:noFill/>
                          <a:ln>
                            <a:noFill/>
                          </a:ln>
                        </pic:spPr>
                      </pic:pic>
                      <wps:wsp>
                        <wps:cNvPr id="420" name="Text Box 19"/>
                        <wps:cNvSpPr txBox="1">
                          <a:spLocks noChangeArrowheads="1"/>
                        </wps:cNvSpPr>
                        <wps:spPr bwMode="auto">
                          <a:xfrm>
                            <a:off x="0" y="5402580"/>
                            <a:ext cx="8795505" cy="328687"/>
                          </a:xfrm>
                          <a:prstGeom prst="rect">
                            <a:avLst/>
                          </a:prstGeom>
                          <a:solidFill>
                            <a:srgbClr val="FFFFFF"/>
                          </a:solidFill>
                          <a:ln>
                            <a:noFill/>
                          </a:ln>
                        </wps:spPr>
                        <wps:txbx>
                          <w:txbxContent>
                            <w:p w14:paraId="6B2D73B5" w14:textId="77777777" w:rsidR="00560ABB" w:rsidRPr="00FE3AFB" w:rsidRDefault="00560ABB" w:rsidP="002A2FDC">
                              <w:pPr>
                                <w:rPr>
                                  <w:rFonts w:ascii="Arial Armenian" w:hAnsi="Arial Armenian"/>
                                  <w:b/>
                                  <w:bCs/>
                                  <w:sz w:val="24"/>
                                  <w:szCs w:val="24"/>
                                  <w:vertAlign w:val="subscript"/>
                                  <w:lang w:val="hy-AM"/>
                                </w:rPr>
                              </w:pPr>
                              <w:r w:rsidRPr="00FE3AFB">
                                <w:rPr>
                                  <w:rFonts w:ascii="GHEA Grapalat" w:hAnsi="GHEA Grapalat"/>
                                  <w:b/>
                                  <w:bCs/>
                                  <w:sz w:val="24"/>
                                  <w:lang w:val="hy-AM"/>
                                </w:rPr>
                                <w:t xml:space="preserve">Նկար </w:t>
                              </w:r>
                              <w:r w:rsidRPr="00FE3AFB">
                                <w:rPr>
                                  <w:rFonts w:ascii="GHEA Grapalat" w:hAnsi="GHEA Grapalat"/>
                                  <w:b/>
                                  <w:bCs/>
                                  <w:sz w:val="24"/>
                                  <w:lang w:val="en-US"/>
                                </w:rPr>
                                <w:t>14</w:t>
                              </w:r>
                              <w:r w:rsidRPr="00FE3AFB">
                                <w:rPr>
                                  <w:rFonts w:ascii="GHEA Grapalat" w:hAnsi="GHEA Grapalat"/>
                                  <w:b/>
                                  <w:bCs/>
                                  <w:sz w:val="24"/>
                                  <w:lang w:val="hy-AM"/>
                                </w:rPr>
                                <w:t xml:space="preserve">։ Ժամանակավոր անվային բեռնվածքից սահքի  </w:t>
                              </w:r>
                              <m:oMath>
                                <m:acc>
                                  <m:accPr>
                                    <m:chr m:val="̅"/>
                                    <m:ctrlPr>
                                      <w:rPr>
                                        <w:rFonts w:ascii="Cambria Math" w:eastAsiaTheme="minorHAnsi" w:hAnsi="Cambria Math"/>
                                        <w:b/>
                                        <w:bCs/>
                                        <w:i/>
                                        <w:color w:val="auto"/>
                                        <w:sz w:val="28"/>
                                        <w:szCs w:val="28"/>
                                        <w:lang w:val="hy-AM" w:eastAsia="en-US"/>
                                      </w:rPr>
                                    </m:ctrlPr>
                                  </m:accPr>
                                  <m:e>
                                    <m:sSub>
                                      <m:sSubPr>
                                        <m:ctrlPr>
                                          <w:rPr>
                                            <w:rFonts w:ascii="Cambria Math" w:eastAsiaTheme="minorHAnsi" w:hAnsi="Cambria Math"/>
                                            <w:b/>
                                            <w:bCs/>
                                            <w:i/>
                                            <w:color w:val="auto"/>
                                            <w:sz w:val="28"/>
                                            <w:szCs w:val="28"/>
                                            <w:lang w:val="hy-AM" w:eastAsia="en-US"/>
                                          </w:rPr>
                                        </m:ctrlPr>
                                      </m:sSubPr>
                                      <m:e>
                                        <m:r>
                                          <m:rPr>
                                            <m:sty m:val="bi"/>
                                          </m:rPr>
                                          <w:rPr>
                                            <w:rFonts w:ascii="Cambria Math" w:hAnsi="Cambria Math"/>
                                            <w:color w:val="auto"/>
                                            <w:sz w:val="28"/>
                                            <w:szCs w:val="28"/>
                                            <w:lang w:val="hy-AM"/>
                                          </w:rPr>
                                          <m:t>τ</m:t>
                                        </m:r>
                                      </m:e>
                                      <m:sub>
                                        <m:r>
                                          <m:rPr>
                                            <m:sty m:val="bi"/>
                                          </m:rPr>
                                          <w:rPr>
                                            <w:rFonts w:ascii="Cambria Math" w:hAnsi="Cambria Math"/>
                                            <w:color w:val="auto"/>
                                            <w:sz w:val="28"/>
                                            <w:szCs w:val="28"/>
                                            <w:lang w:val="hy-AM"/>
                                          </w:rPr>
                                          <m:t>ա</m:t>
                                        </m:r>
                                      </m:sub>
                                    </m:sSub>
                                  </m:e>
                                </m:acc>
                              </m:oMath>
                              <w:r w:rsidRPr="00FE3AFB">
                                <w:rPr>
                                  <w:rFonts w:ascii="GHEA Grapalat" w:hAnsi="GHEA Grapalat"/>
                                  <w:b/>
                                  <w:bCs/>
                                  <w:sz w:val="24"/>
                                  <w:lang w:val="hy-AM"/>
                                </w:rPr>
                                <w:t xml:space="preserve">  ակտիվ լարումների որոշման նոմոգրամի դետալ։</w:t>
                              </w:r>
                            </w:p>
                          </w:txbxContent>
                        </wps:txbx>
                        <wps:bodyPr rot="0" vert="horz" wrap="square" lIns="0" tIns="0" rIns="0" bIns="0" anchor="t" anchorCtr="0" upright="1">
                          <a:noAutofit/>
                        </wps:bodyPr>
                      </wps:wsp>
                      <wps:wsp>
                        <wps:cNvPr id="421" name="Text Box 19"/>
                        <wps:cNvSpPr txBox="1">
                          <a:spLocks noChangeArrowheads="1"/>
                        </wps:cNvSpPr>
                        <wps:spPr bwMode="auto">
                          <a:xfrm>
                            <a:off x="7863840" y="5113020"/>
                            <a:ext cx="731520" cy="328295"/>
                          </a:xfrm>
                          <a:prstGeom prst="rect">
                            <a:avLst/>
                          </a:prstGeom>
                          <a:solidFill>
                            <a:srgbClr val="FFFFFF"/>
                          </a:solidFill>
                          <a:ln>
                            <a:noFill/>
                          </a:ln>
                        </wps:spPr>
                        <wps:txbx>
                          <w:txbxContent>
                            <w:p w14:paraId="6DAD657E" w14:textId="77777777" w:rsidR="00560ABB" w:rsidRPr="00CE78C0" w:rsidRDefault="00000000" w:rsidP="002A2FDC">
                              <w:pPr>
                                <w:rPr>
                                  <w:rFonts w:ascii="Arial Armenian" w:hAnsi="Arial Armenian"/>
                                  <w:sz w:val="24"/>
                                  <w:szCs w:val="24"/>
                                  <w:vertAlign w:val="subscript"/>
                                  <w:lang w:val="hy-AM"/>
                                </w:rPr>
                              </w:pPr>
                              <m:oMath>
                                <m:acc>
                                  <m:accPr>
                                    <m:chr m:val="̅"/>
                                    <m:ctrlPr>
                                      <w:rPr>
                                        <w:rFonts w:ascii="Cambria Math" w:eastAsiaTheme="minorHAnsi" w:hAnsi="Cambria Math"/>
                                        <w:b/>
                                        <w:bCs/>
                                        <w:i/>
                                        <w:color w:val="auto"/>
                                        <w:sz w:val="28"/>
                                        <w:szCs w:val="28"/>
                                        <w:lang w:val="hy-AM" w:eastAsia="en-US"/>
                                      </w:rPr>
                                    </m:ctrlPr>
                                  </m:accPr>
                                  <m:e>
                                    <m:sSub>
                                      <m:sSubPr>
                                        <m:ctrlPr>
                                          <w:rPr>
                                            <w:rFonts w:ascii="Cambria Math" w:eastAsiaTheme="minorHAnsi" w:hAnsi="Cambria Math"/>
                                            <w:b/>
                                            <w:bCs/>
                                            <w:i/>
                                            <w:color w:val="auto"/>
                                            <w:sz w:val="28"/>
                                            <w:szCs w:val="28"/>
                                            <w:lang w:val="hy-AM" w:eastAsia="en-US"/>
                                          </w:rPr>
                                        </m:ctrlPr>
                                      </m:sSubPr>
                                      <m:e>
                                        <m:r>
                                          <m:rPr>
                                            <m:sty m:val="bi"/>
                                          </m:rPr>
                                          <w:rPr>
                                            <w:rFonts w:ascii="Cambria Math" w:hAnsi="Cambria Math"/>
                                            <w:color w:val="auto"/>
                                            <w:sz w:val="28"/>
                                            <w:szCs w:val="28"/>
                                            <w:lang w:val="hy-AM"/>
                                          </w:rPr>
                                          <m:t>τ</m:t>
                                        </m:r>
                                      </m:e>
                                      <m:sub>
                                        <m:r>
                                          <w:rPr>
                                            <w:rFonts w:ascii="Cambria Math" w:hAnsi="Cambria Math"/>
                                            <w:color w:val="auto"/>
                                            <w:sz w:val="28"/>
                                            <w:szCs w:val="28"/>
                                            <w:lang w:val="hy-AM"/>
                                          </w:rPr>
                                          <m:t>ա</m:t>
                                        </m:r>
                                      </m:sub>
                                    </m:sSub>
                                  </m:e>
                                </m:acc>
                              </m:oMath>
                              <w:r w:rsidR="00560ABB" w:rsidRPr="00DA038A">
                                <w:rPr>
                                  <w:rFonts w:ascii="GHEA Grapalat" w:hAnsi="GHEA Grapalat"/>
                                  <w:sz w:val="24"/>
                                  <w:lang w:val="hy-AM"/>
                                </w:rPr>
                                <w:t xml:space="preserve">  </w:t>
                              </w:r>
                            </w:p>
                          </w:txbxContent>
                        </wps:txbx>
                        <wps:bodyPr rot="0" vert="horz" wrap="square" lIns="0" tIns="0" rIns="0" bIns="0" anchor="t" anchorCtr="0" upright="1">
                          <a:noAutofit/>
                        </wps:bodyPr>
                      </wps:wsp>
                      <wps:wsp>
                        <wps:cNvPr id="425" name="Text Box 19"/>
                        <wps:cNvSpPr txBox="1">
                          <a:spLocks noChangeArrowheads="1"/>
                        </wps:cNvSpPr>
                        <wps:spPr bwMode="auto">
                          <a:xfrm>
                            <a:off x="6362700" y="3246120"/>
                            <a:ext cx="723900" cy="251460"/>
                          </a:xfrm>
                          <a:prstGeom prst="rect">
                            <a:avLst/>
                          </a:prstGeom>
                          <a:solidFill>
                            <a:srgbClr val="FFFFFF"/>
                          </a:solidFill>
                          <a:ln>
                            <a:noFill/>
                          </a:ln>
                        </wps:spPr>
                        <wps:txbx>
                          <w:txbxContent>
                            <w:p w14:paraId="2986D92A" w14:textId="77777777" w:rsidR="00560ABB" w:rsidRPr="00CE78C0" w:rsidRDefault="00560ABB" w:rsidP="002A2FDC">
                              <w:pPr>
                                <w:tabs>
                                  <w:tab w:val="left" w:pos="900"/>
                                  <w:tab w:val="left" w:pos="988"/>
                                </w:tabs>
                                <w:ind w:firstLine="90"/>
                                <w:jc w:val="center"/>
                                <w:rPr>
                                  <w:rFonts w:ascii="Arial Armenian" w:hAnsi="Arial Armenian"/>
                                  <w:sz w:val="24"/>
                                  <w:szCs w:val="24"/>
                                  <w:vertAlign w:val="subscript"/>
                                  <w:lang w:val="hy-AM"/>
                                </w:rPr>
                              </w:pPr>
                              <w:r>
                                <w:rPr>
                                  <w:rFonts w:ascii="GHEA Grapalat" w:hAnsi="GHEA Grapalat"/>
                                  <w:sz w:val="24"/>
                                  <w:lang w:val="en-US"/>
                                </w:rPr>
                                <w:t>E</w:t>
                              </w:r>
                              <w:r w:rsidRPr="006119CE">
                                <w:rPr>
                                  <w:rFonts w:ascii="GHEA Grapalat" w:hAnsi="GHEA Grapalat"/>
                                  <w:sz w:val="24"/>
                                  <w:vertAlign w:val="subscript"/>
                                  <w:lang w:val="en-US"/>
                                </w:rPr>
                                <w:t>2</w:t>
                              </w:r>
                              <w:r>
                                <w:rPr>
                                  <w:rFonts w:ascii="GHEA Grapalat" w:hAnsi="GHEA Grapalat"/>
                                  <w:sz w:val="24"/>
                                  <w:lang w:val="en-US"/>
                                </w:rPr>
                                <w:t>/E</w:t>
                              </w:r>
                              <w:r w:rsidRPr="006119CE">
                                <w:rPr>
                                  <w:rFonts w:ascii="GHEA Grapalat" w:hAnsi="GHEA Grapalat"/>
                                  <w:sz w:val="24"/>
                                  <w:vertAlign w:val="subscript"/>
                                  <w:lang w:val="en-US"/>
                                </w:rPr>
                                <w:t>1</w:t>
                              </w:r>
                              <w:r>
                                <w:rPr>
                                  <w:rFonts w:ascii="GHEA Grapalat" w:hAnsi="GHEA Grapalat"/>
                                  <w:sz w:val="24"/>
                                  <w:lang w:val="en-US"/>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DB9E79" id="Group 219" o:spid="_x0000_s1057" style="position:absolute;margin-left:60.25pt;margin-top:-11.6pt;width:692.55pt;height:451.3pt;z-index:251765760" coordsize="87955,573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">
                <v:shape id="Picture 419" o:spid="_x0000_s1058" type="#_x0000_t75" alt="https://api.docs.cntd.ru/img/12/00/15/89/22/e387185b-e94a-4e01-9eca-b410e6fcd701/P015B0000.png" style="position:absolute;left:1981;width:82905;height:53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">
                  <v:imagedata r:id="rId37" o:title="P015B0000"/>
                </v:shape>
                <v:shape id="Text Box 19" o:spid="_x0000_s1059" type="#_x0000_t202" style="position:absolute;top:54025;width:87955;height:3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" stroked="f">
                  <v:textbox inset="0,0,0,0">
                    <w:txbxContent>
                      <w:p w14:paraId="6B2D73B5" w14:textId="77777777" w:rsidR="00560ABB" w:rsidRPr="00FE3AFB" w:rsidRDefault="00560ABB" w:rsidP="002A2FDC">
                        <w:pPr>
                          <w:rPr>
                            <w:rFonts w:ascii="Arial Armenian" w:hAnsi="Arial Armenian"/>
                            <w:b/>
                            <w:bCs/>
                            <w:sz w:val="24"/>
                            <w:szCs w:val="24"/>
                            <w:vertAlign w:val="subscript"/>
                            <w:lang w:val="hy-AM"/>
                          </w:rPr>
                        </w:pPr>
                        <w:r w:rsidRPr="00FE3AFB">
                          <w:rPr>
                            <w:rFonts w:ascii="GHEA Grapalat" w:hAnsi="GHEA Grapalat"/>
                            <w:b/>
                            <w:bCs/>
                            <w:sz w:val="24"/>
                            <w:lang w:val="hy-AM"/>
                          </w:rPr>
                          <w:t xml:space="preserve">Նկար </w:t>
                        </w:r>
                        <w:r w:rsidRPr="00FE3AFB">
                          <w:rPr>
                            <w:rFonts w:ascii="GHEA Grapalat" w:hAnsi="GHEA Grapalat"/>
                            <w:b/>
                            <w:bCs/>
                            <w:sz w:val="24"/>
                            <w:lang w:val="en-US"/>
                          </w:rPr>
                          <w:t>14</w:t>
                        </w:r>
                        <w:r w:rsidRPr="00FE3AFB">
                          <w:rPr>
                            <w:rFonts w:ascii="GHEA Grapalat" w:hAnsi="GHEA Grapalat"/>
                            <w:b/>
                            <w:bCs/>
                            <w:sz w:val="24"/>
                            <w:lang w:val="hy-AM"/>
                          </w:rPr>
                          <w:t xml:space="preserve">։ Ժամանակավոր անվային բեռնվածքից սահքի  </w:t>
                        </w:r>
                        <m:oMath>
                          <m:acc>
                            <m:accPr>
                              <m:chr m:val="̅"/>
                              <m:ctrlPr>
                                <w:rPr>
                                  <w:rFonts w:ascii="Cambria Math" w:eastAsiaTheme="minorHAnsi" w:hAnsi="Cambria Math"/>
                                  <w:b/>
                                  <w:bCs/>
                                  <w:i/>
                                  <w:color w:val="auto"/>
                                  <w:sz w:val="28"/>
                                  <w:szCs w:val="28"/>
                                  <w:lang w:val="hy-AM" w:eastAsia="en-US"/>
                                </w:rPr>
                              </m:ctrlPr>
                            </m:accPr>
                            <m:e>
                              <m:sSub>
                                <m:sSubPr>
                                  <m:ctrlPr>
                                    <w:rPr>
                                      <w:rFonts w:ascii="Cambria Math" w:eastAsiaTheme="minorHAnsi" w:hAnsi="Cambria Math"/>
                                      <w:b/>
                                      <w:bCs/>
                                      <w:i/>
                                      <w:color w:val="auto"/>
                                      <w:sz w:val="28"/>
                                      <w:szCs w:val="28"/>
                                      <w:lang w:val="hy-AM" w:eastAsia="en-US"/>
                                    </w:rPr>
                                  </m:ctrlPr>
                                </m:sSubPr>
                                <m:e>
                                  <m:r>
                                    <m:rPr>
                                      <m:sty m:val="bi"/>
                                    </m:rPr>
                                    <w:rPr>
                                      <w:rFonts w:ascii="Cambria Math" w:hAnsi="Cambria Math"/>
                                      <w:color w:val="auto"/>
                                      <w:sz w:val="28"/>
                                      <w:szCs w:val="28"/>
                                      <w:lang w:val="hy-AM"/>
                                    </w:rPr>
                                    <m:t>τ</m:t>
                                  </m:r>
                                </m:e>
                                <m:sub>
                                  <m:r>
                                    <m:rPr>
                                      <m:sty m:val="bi"/>
                                    </m:rPr>
                                    <w:rPr>
                                      <w:rFonts w:ascii="Cambria Math" w:hAnsi="Cambria Math"/>
                                      <w:color w:val="auto"/>
                                      <w:sz w:val="28"/>
                                      <w:szCs w:val="28"/>
                                      <w:lang w:val="hy-AM"/>
                                    </w:rPr>
                                    <m:t>ա</m:t>
                                  </m:r>
                                </m:sub>
                              </m:sSub>
                            </m:e>
                          </m:acc>
                        </m:oMath>
                        <w:r w:rsidRPr="00FE3AFB">
                          <w:rPr>
                            <w:rFonts w:ascii="GHEA Grapalat" w:hAnsi="GHEA Grapalat"/>
                            <w:b/>
                            <w:bCs/>
                            <w:sz w:val="24"/>
                            <w:lang w:val="hy-AM"/>
                          </w:rPr>
                          <w:t xml:space="preserve">  ակտիվ լարումների որոշման նոմոգրամի դետալ։</w:t>
                        </w:r>
                      </w:p>
                    </w:txbxContent>
                  </v:textbox>
                </v:shape>
                <v:shape id="Text Box 19" o:spid="_x0000_s1060" type="#_x0000_t202" style="position:absolute;left:78638;top:51130;width:7315;height:3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" stroked="f">
                  <v:textbox inset="0,0,0,0">
                    <w:txbxContent>
                      <w:p w14:paraId="6DAD657E" w14:textId="77777777" w:rsidR="00560ABB" w:rsidRPr="00CE78C0" w:rsidRDefault="00000000" w:rsidP="002A2FDC">
                        <w:pPr>
                          <w:rPr>
                            <w:rFonts w:ascii="Arial Armenian" w:hAnsi="Arial Armenian"/>
                            <w:sz w:val="24"/>
                            <w:szCs w:val="24"/>
                            <w:vertAlign w:val="subscript"/>
                            <w:lang w:val="hy-AM"/>
                          </w:rPr>
                        </w:pPr>
                        <m:oMath>
                          <m:acc>
                            <m:accPr>
                              <m:chr m:val="̅"/>
                              <m:ctrlPr>
                                <w:rPr>
                                  <w:rFonts w:ascii="Cambria Math" w:eastAsiaTheme="minorHAnsi" w:hAnsi="Cambria Math"/>
                                  <w:b/>
                                  <w:bCs/>
                                  <w:i/>
                                  <w:color w:val="auto"/>
                                  <w:sz w:val="28"/>
                                  <w:szCs w:val="28"/>
                                  <w:lang w:val="hy-AM" w:eastAsia="en-US"/>
                                </w:rPr>
                              </m:ctrlPr>
                            </m:accPr>
                            <m:e>
                              <m:sSub>
                                <m:sSubPr>
                                  <m:ctrlPr>
                                    <w:rPr>
                                      <w:rFonts w:ascii="Cambria Math" w:eastAsiaTheme="minorHAnsi" w:hAnsi="Cambria Math"/>
                                      <w:b/>
                                      <w:bCs/>
                                      <w:i/>
                                      <w:color w:val="auto"/>
                                      <w:sz w:val="28"/>
                                      <w:szCs w:val="28"/>
                                      <w:lang w:val="hy-AM" w:eastAsia="en-US"/>
                                    </w:rPr>
                                  </m:ctrlPr>
                                </m:sSubPr>
                                <m:e>
                                  <m:r>
                                    <m:rPr>
                                      <m:sty m:val="bi"/>
                                    </m:rPr>
                                    <w:rPr>
                                      <w:rFonts w:ascii="Cambria Math" w:hAnsi="Cambria Math"/>
                                      <w:color w:val="auto"/>
                                      <w:sz w:val="28"/>
                                      <w:szCs w:val="28"/>
                                      <w:lang w:val="hy-AM"/>
                                    </w:rPr>
                                    <m:t>τ</m:t>
                                  </m:r>
                                </m:e>
                                <m:sub>
                                  <m:r>
                                    <w:rPr>
                                      <w:rFonts w:ascii="Cambria Math" w:hAnsi="Cambria Math"/>
                                      <w:color w:val="auto"/>
                                      <w:sz w:val="28"/>
                                      <w:szCs w:val="28"/>
                                      <w:lang w:val="hy-AM"/>
                                    </w:rPr>
                                    <m:t>ա</m:t>
                                  </m:r>
                                </m:sub>
                              </m:sSub>
                            </m:e>
                          </m:acc>
                        </m:oMath>
                        <w:r w:rsidR="00560ABB" w:rsidRPr="00DA038A">
                          <w:rPr>
                            <w:rFonts w:ascii="GHEA Grapalat" w:hAnsi="GHEA Grapalat"/>
                            <w:sz w:val="24"/>
                            <w:lang w:val="hy-AM"/>
                          </w:rPr>
                          <w:t xml:space="preserve">  </w:t>
                        </w:r>
                      </w:p>
                    </w:txbxContent>
                  </v:textbox>
                </v:shape>
                <v:shape id="Text Box 19" o:spid="_x0000_s1061" type="#_x0000_t202" style="position:absolute;left:63627;top:32461;width:7239;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" stroked="f">
                  <v:textbox inset="0,0,0,0">
                    <w:txbxContent>
                      <w:p w14:paraId="2986D92A" w14:textId="77777777" w:rsidR="00560ABB" w:rsidRPr="00CE78C0" w:rsidRDefault="00560ABB" w:rsidP="002A2FDC">
                        <w:pPr>
                          <w:tabs>
                            <w:tab w:val="left" w:pos="900"/>
                            <w:tab w:val="left" w:pos="988"/>
                          </w:tabs>
                          <w:ind w:firstLine="90"/>
                          <w:jc w:val="center"/>
                          <w:rPr>
                            <w:rFonts w:ascii="Arial Armenian" w:hAnsi="Arial Armenian"/>
                            <w:sz w:val="24"/>
                            <w:szCs w:val="24"/>
                            <w:vertAlign w:val="subscript"/>
                            <w:lang w:val="hy-AM"/>
                          </w:rPr>
                        </w:pPr>
                        <w:r>
                          <w:rPr>
                            <w:rFonts w:ascii="GHEA Grapalat" w:hAnsi="GHEA Grapalat"/>
                            <w:sz w:val="24"/>
                            <w:lang w:val="en-US"/>
                          </w:rPr>
                          <w:t>E</w:t>
                        </w:r>
                        <w:r w:rsidRPr="006119CE">
                          <w:rPr>
                            <w:rFonts w:ascii="GHEA Grapalat" w:hAnsi="GHEA Grapalat"/>
                            <w:sz w:val="24"/>
                            <w:vertAlign w:val="subscript"/>
                            <w:lang w:val="en-US"/>
                          </w:rPr>
                          <w:t>2</w:t>
                        </w:r>
                        <w:r>
                          <w:rPr>
                            <w:rFonts w:ascii="GHEA Grapalat" w:hAnsi="GHEA Grapalat"/>
                            <w:sz w:val="24"/>
                            <w:lang w:val="en-US"/>
                          </w:rPr>
                          <w:t>/E</w:t>
                        </w:r>
                        <w:r w:rsidRPr="006119CE">
                          <w:rPr>
                            <w:rFonts w:ascii="GHEA Grapalat" w:hAnsi="GHEA Grapalat"/>
                            <w:sz w:val="24"/>
                            <w:vertAlign w:val="subscript"/>
                            <w:lang w:val="en-US"/>
                          </w:rPr>
                          <w:t>1</w:t>
                        </w:r>
                        <w:r>
                          <w:rPr>
                            <w:rFonts w:ascii="GHEA Grapalat" w:hAnsi="GHEA Grapalat"/>
                            <w:sz w:val="24"/>
                            <w:lang w:val="en-US"/>
                          </w:rPr>
                          <w:t>=5</w:t>
                        </w:r>
                      </w:p>
                    </w:txbxContent>
                  </v:textbox>
                </v:shape>
              </v:group>
            </w:pict>
          </mc:Fallback>
        </mc:AlternateContent>
      </w:r>
    </w:p>
    <w:p w14:paraId="1351ABCA"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3F380FD7"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64C4926E"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6432724E"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7E580D33"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12FF48D4"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6699A4AF"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2F4FCC34"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2359BFAF"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451B596A"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4542243B"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1574B46B"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393A1D33"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057F0D71"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76334858"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286B3CD3"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35093103"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3CAA0912"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622ACE3B"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1F368D58"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0AD92FA1"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4904F1FA"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5DC3F064"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40EA0DBC"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6E1DC43B"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06FDEA99"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561D9711"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48395CD0"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pPr>
    </w:p>
    <w:p w14:paraId="5BAA7825" w14:textId="77777777" w:rsidR="002A2FDC" w:rsidRPr="00AF558F" w:rsidRDefault="002A2FDC" w:rsidP="002A2FDC">
      <w:pPr>
        <w:autoSpaceDE w:val="0"/>
        <w:autoSpaceDN w:val="0"/>
        <w:adjustRightInd w:val="0"/>
        <w:spacing w:after="0" w:line="240" w:lineRule="auto"/>
        <w:ind w:right="0" w:firstLine="0"/>
        <w:jc w:val="left"/>
        <w:rPr>
          <w:rFonts w:ascii="GHEA Grapalat" w:hAnsi="GHEA Grapalat"/>
          <w:color w:val="auto"/>
          <w:sz w:val="24"/>
          <w:lang w:val="hy-AM"/>
        </w:rPr>
        <w:sectPr w:rsidR="002A2FDC" w:rsidRPr="00AF558F" w:rsidSect="002A2FDC">
          <w:pgSz w:w="16840" w:h="11907" w:orient="landscape" w:code="9"/>
          <w:pgMar w:top="850" w:right="562" w:bottom="850" w:left="562" w:header="0" w:footer="0" w:gutter="0"/>
          <w:cols w:space="708"/>
          <w:docGrid w:linePitch="360"/>
        </w:sectPr>
      </w:pPr>
    </w:p>
    <w:p w14:paraId="24A8D2E3" w14:textId="77777777" w:rsidR="00166203" w:rsidRPr="008E7909" w:rsidRDefault="002A2FDC">
      <w:pPr>
        <w:pStyle w:val="ListParagraph"/>
        <w:numPr>
          <w:ilvl w:val="0"/>
          <w:numId w:val="47"/>
        </w:numPr>
        <w:tabs>
          <w:tab w:val="left" w:pos="1080"/>
          <w:tab w:val="left" w:pos="1260"/>
        </w:tabs>
        <w:autoSpaceDE w:val="0"/>
        <w:autoSpaceDN w:val="0"/>
        <w:adjustRightInd w:val="0"/>
        <w:spacing w:after="0" w:line="360" w:lineRule="auto"/>
        <w:ind w:left="0" w:right="0" w:firstLine="630"/>
        <w:rPr>
          <w:rFonts w:ascii="GHEA Grapalat" w:hAnsi="GHEA Grapalat"/>
          <w:sz w:val="24"/>
          <w:lang w:val="hy-AM"/>
        </w:rPr>
      </w:pPr>
      <w:r w:rsidRPr="008E7909">
        <w:rPr>
          <w:rFonts w:ascii="GHEA Grapalat" w:hAnsi="GHEA Grapalat"/>
          <w:color w:val="auto"/>
          <w:sz w:val="24"/>
          <w:lang w:val="hy-AM"/>
        </w:rPr>
        <w:lastRenderedPageBreak/>
        <w:t xml:space="preserve">Սահքակայունության հաշվարկը պետք  է կատարել՝ բերելով իրական կոնստրուկցիան երկշերտ մոդելի: </w:t>
      </w:r>
    </w:p>
    <w:p w14:paraId="20802E51" w14:textId="77777777" w:rsidR="00166203" w:rsidRPr="008E7909" w:rsidRDefault="002A2FDC">
      <w:pPr>
        <w:pStyle w:val="ListParagraph"/>
        <w:numPr>
          <w:ilvl w:val="0"/>
          <w:numId w:val="47"/>
        </w:numPr>
        <w:tabs>
          <w:tab w:val="left" w:pos="1080"/>
          <w:tab w:val="left" w:pos="1260"/>
        </w:tabs>
        <w:autoSpaceDE w:val="0"/>
        <w:autoSpaceDN w:val="0"/>
        <w:adjustRightInd w:val="0"/>
        <w:spacing w:after="0" w:line="360" w:lineRule="auto"/>
        <w:ind w:left="0" w:right="0" w:firstLine="630"/>
        <w:rPr>
          <w:rFonts w:ascii="GHEA Grapalat" w:hAnsi="GHEA Grapalat"/>
          <w:sz w:val="24"/>
          <w:lang w:val="hy-AM"/>
        </w:rPr>
      </w:pPr>
      <w:r w:rsidRPr="008E7909">
        <w:rPr>
          <w:rFonts w:ascii="GHEA Grapalat" w:hAnsi="GHEA Grapalat"/>
          <w:color w:val="auto"/>
          <w:sz w:val="24"/>
          <w:lang w:val="hy-AM"/>
        </w:rPr>
        <w:t xml:space="preserve">Հիմնատակի գրունտի սահքակայունության ստուգման ժամանակ որպես մոդելի ստորին շերտ ընդունում են գրունտը (համապատասխան բնութագրերով), իսկ որպես վերին շերտ ամբողջ ճանապարհային պատվածքը: </w:t>
      </w:r>
    </w:p>
    <w:p w14:paraId="1619279B" w14:textId="77777777" w:rsidR="00166203" w:rsidRPr="008E7909" w:rsidRDefault="002A2FDC">
      <w:pPr>
        <w:pStyle w:val="ListParagraph"/>
        <w:numPr>
          <w:ilvl w:val="0"/>
          <w:numId w:val="47"/>
        </w:numPr>
        <w:tabs>
          <w:tab w:val="left" w:pos="1080"/>
          <w:tab w:val="left" w:pos="1260"/>
        </w:tabs>
        <w:autoSpaceDE w:val="0"/>
        <w:autoSpaceDN w:val="0"/>
        <w:adjustRightInd w:val="0"/>
        <w:spacing w:after="0" w:line="360" w:lineRule="auto"/>
        <w:ind w:left="0" w:right="0" w:firstLine="630"/>
        <w:rPr>
          <w:rFonts w:ascii="GHEA Grapalat" w:hAnsi="GHEA Grapalat"/>
          <w:sz w:val="24"/>
          <w:lang w:val="hy-AM"/>
        </w:rPr>
      </w:pPr>
      <w:r w:rsidRPr="008E7909">
        <w:rPr>
          <w:rFonts w:ascii="GHEA Grapalat" w:hAnsi="GHEA Grapalat"/>
          <w:color w:val="auto"/>
          <w:sz w:val="24"/>
          <w:lang w:val="hy-AM"/>
        </w:rPr>
        <w:t>Պատվածքի ավազային շերտի սահքակայունության ստուգման ժամանակ մոդելի ստորին շերտին վերագրվում են</w:t>
      </w:r>
      <w:r w:rsidR="00166203" w:rsidRPr="008E7909">
        <w:rPr>
          <w:rFonts w:ascii="GHEA Grapalat" w:hAnsi="GHEA Grapalat"/>
          <w:color w:val="auto"/>
          <w:sz w:val="24"/>
          <w:lang w:val="hy-AM"/>
        </w:rPr>
        <w:t xml:space="preserve"> </w:t>
      </w:r>
      <w:r w:rsidRPr="008E7909">
        <w:rPr>
          <w:rFonts w:ascii="GHEA Grapalat" w:hAnsi="GHEA Grapalat"/>
          <w:color w:val="auto"/>
          <w:sz w:val="24"/>
          <w:lang w:val="hy-AM"/>
        </w:rPr>
        <w:t>ավազային շերտի սահքի բնութագրերը, իսկ առաձգականության մոդուլն ընդունվում է որպես հիմնատակի և ավազային շերտի համարժեք առաձգականության մոդուլը</w:t>
      </w:r>
      <w:r w:rsidR="00166203" w:rsidRPr="008E7909">
        <w:rPr>
          <w:rFonts w:ascii="GHEA Grapalat" w:hAnsi="GHEA Grapalat"/>
          <w:color w:val="auto"/>
          <w:sz w:val="24"/>
          <w:lang w:val="hy-AM"/>
        </w:rPr>
        <w:t xml:space="preserve">։ Այն </w:t>
      </w:r>
      <w:r w:rsidRPr="008E7909">
        <w:rPr>
          <w:rFonts w:ascii="GHEA Grapalat" w:hAnsi="GHEA Grapalat"/>
          <w:color w:val="auto"/>
          <w:sz w:val="24"/>
          <w:lang w:val="hy-AM"/>
        </w:rPr>
        <w:t>պետք է որոշել</w:t>
      </w:r>
      <w:r w:rsidR="00166203" w:rsidRPr="008E7909">
        <w:rPr>
          <w:rFonts w:ascii="GHEA Grapalat" w:hAnsi="GHEA Grapalat"/>
          <w:color w:val="auto"/>
          <w:sz w:val="24"/>
          <w:lang w:val="hy-AM"/>
        </w:rPr>
        <w:t xml:space="preserve"> սույն </w:t>
      </w:r>
      <w:r w:rsidRPr="008E7909">
        <w:rPr>
          <w:rFonts w:ascii="GHEA Grapalat" w:hAnsi="GHEA Grapalat"/>
          <w:color w:val="auto"/>
          <w:sz w:val="24"/>
          <w:lang w:val="hy-AM"/>
        </w:rPr>
        <w:t>կանոնների հավաքածուի 13</w:t>
      </w:r>
      <w:r w:rsidR="005913E8" w:rsidRPr="008E7909">
        <w:rPr>
          <w:rFonts w:ascii="GHEA Grapalat" w:hAnsi="GHEA Grapalat"/>
          <w:color w:val="auto"/>
          <w:sz w:val="24"/>
          <w:lang w:val="hy-AM"/>
        </w:rPr>
        <w:t>–րդ</w:t>
      </w:r>
      <w:r w:rsidRPr="008E7909">
        <w:rPr>
          <w:rFonts w:ascii="GHEA Grapalat" w:hAnsi="GHEA Grapalat"/>
          <w:color w:val="auto"/>
          <w:sz w:val="24"/>
          <w:lang w:val="hy-AM"/>
        </w:rPr>
        <w:t xml:space="preserve"> բանաձևով՝ ընդունելով անվահետքի տրամագիծը  </w:t>
      </w:r>
      <m:oMath>
        <m:r>
          <m:rPr>
            <m:sty m:val="bi"/>
          </m:rPr>
          <w:rPr>
            <w:rFonts w:ascii="Cambria Math" w:hAnsi="Cambria Math"/>
            <w:color w:val="auto"/>
            <w:sz w:val="24"/>
            <w:lang w:val="hy-AM"/>
          </w:rPr>
          <m:t>D</m:t>
        </m:r>
      </m:oMath>
      <w:r w:rsidR="00FE3AFB" w:rsidRPr="008E7909">
        <w:rPr>
          <w:rFonts w:ascii="GHEA Grapalat" w:hAnsi="GHEA Grapalat"/>
          <w:b/>
          <w:bCs/>
          <w:color w:val="auto"/>
          <w:sz w:val="24"/>
          <w:lang w:val="hy-AM"/>
        </w:rPr>
        <w:t>=</w:t>
      </w:r>
      <w:r w:rsidR="00FE3AFB" w:rsidRPr="008E7909">
        <w:rPr>
          <w:rFonts w:ascii="GHEA Grapalat" w:hAnsi="GHEA Grapalat"/>
          <w:color w:val="auto"/>
          <w:sz w:val="24"/>
          <w:lang w:val="hy-AM"/>
        </w:rPr>
        <w:t>50</w:t>
      </w:r>
      <w:r w:rsidRPr="008E7909">
        <w:rPr>
          <w:rFonts w:ascii="GHEA Grapalat" w:hAnsi="GHEA Grapalat"/>
          <w:color w:val="auto"/>
          <w:sz w:val="24"/>
          <w:lang w:val="hy-AM"/>
        </w:rPr>
        <w:t xml:space="preserve">  սմ: </w:t>
      </w:r>
      <w:r w:rsidR="005913E8" w:rsidRPr="008E7909">
        <w:rPr>
          <w:rFonts w:ascii="GHEA Grapalat" w:hAnsi="GHEA Grapalat"/>
          <w:color w:val="auto"/>
          <w:sz w:val="24"/>
          <w:lang w:val="hy-AM"/>
        </w:rPr>
        <w:t xml:space="preserve"> </w:t>
      </w:r>
    </w:p>
    <w:p w14:paraId="35D00274" w14:textId="775BC172" w:rsidR="002A2FDC" w:rsidRPr="008E7909" w:rsidRDefault="002A2FDC">
      <w:pPr>
        <w:pStyle w:val="ListParagraph"/>
        <w:numPr>
          <w:ilvl w:val="0"/>
          <w:numId w:val="47"/>
        </w:numPr>
        <w:tabs>
          <w:tab w:val="left" w:pos="1080"/>
          <w:tab w:val="left" w:pos="1260"/>
        </w:tabs>
        <w:autoSpaceDE w:val="0"/>
        <w:autoSpaceDN w:val="0"/>
        <w:adjustRightInd w:val="0"/>
        <w:spacing w:after="0" w:line="360" w:lineRule="auto"/>
        <w:ind w:left="0" w:right="0" w:firstLine="630"/>
        <w:rPr>
          <w:rFonts w:ascii="GHEA Grapalat" w:hAnsi="GHEA Grapalat"/>
          <w:sz w:val="24"/>
          <w:lang w:val="hy-AM"/>
        </w:rPr>
      </w:pPr>
      <w:r w:rsidRPr="008E7909">
        <w:rPr>
          <w:rFonts w:ascii="GHEA Grapalat" w:hAnsi="GHEA Grapalat"/>
          <w:sz w:val="24"/>
          <w:lang w:val="hy-AM"/>
        </w:rPr>
        <w:t xml:space="preserve">Մոդելի վերին շերտի հաստությունն պետք է ընդունել հավասար ըստ սահքի ստուգվող շերտից վերև գտնվող շերտերի հաստությունների գումարին </w:t>
      </w:r>
      <m:oMath>
        <m:nary>
          <m:naryPr>
            <m:chr m:val="∑"/>
            <m:limLoc m:val="undOvr"/>
            <m:ctrlPr>
              <w:rPr>
                <w:rFonts w:ascii="Cambria Math" w:hAnsi="Cambria Math"/>
                <w:b/>
                <w:bCs/>
                <w:i/>
                <w:sz w:val="24"/>
                <w:lang w:val="hy-AM"/>
              </w:rPr>
            </m:ctrlPr>
          </m:naryPr>
          <m:sub>
            <m:r>
              <m:rPr>
                <m:sty m:val="bi"/>
              </m:rPr>
              <w:rPr>
                <w:rFonts w:ascii="Cambria Math" w:hAnsi="Cambria Math"/>
                <w:sz w:val="24"/>
                <w:lang w:val="hy-AM"/>
              </w:rPr>
              <m:t>i=1</m:t>
            </m:r>
          </m:sub>
          <m:sup>
            <m:r>
              <m:rPr>
                <m:sty m:val="bi"/>
              </m:rPr>
              <w:rPr>
                <w:rFonts w:ascii="Cambria Math" w:hAnsi="Cambria Math"/>
                <w:sz w:val="24"/>
                <w:lang w:val="hy-AM"/>
              </w:rPr>
              <m:t>n</m:t>
            </m:r>
          </m:sup>
          <m:e>
            <m:sSub>
              <m:sSubPr>
                <m:ctrlPr>
                  <w:rPr>
                    <w:rFonts w:ascii="Cambria Math" w:hAnsi="Cambria Math"/>
                    <w:b/>
                    <w:bCs/>
                    <w:i/>
                    <w:sz w:val="24"/>
                    <w:lang w:val="hy-AM"/>
                  </w:rPr>
                </m:ctrlPr>
              </m:sSubPr>
              <m:e>
                <m:r>
                  <m:rPr>
                    <m:sty m:val="bi"/>
                  </m:rPr>
                  <w:rPr>
                    <w:rFonts w:ascii="Cambria Math" w:hAnsi="Cambria Math"/>
                    <w:sz w:val="24"/>
                    <w:lang w:val="hy-AM"/>
                  </w:rPr>
                  <m:t>h</m:t>
                </m:r>
              </m:e>
              <m:sub>
                <m:r>
                  <m:rPr>
                    <m:sty m:val="bi"/>
                  </m:rPr>
                  <w:rPr>
                    <w:rFonts w:ascii="Cambria Math" w:hAnsi="Cambria Math"/>
                    <w:sz w:val="24"/>
                    <w:lang w:val="hy-AM"/>
                  </w:rPr>
                  <m:t>i</m:t>
                </m:r>
              </m:sub>
            </m:sSub>
          </m:e>
        </m:nary>
      </m:oMath>
      <w:r w:rsidR="00FE3AFB" w:rsidRPr="008E7909">
        <w:rPr>
          <w:rFonts w:ascii="GHEA Grapalat" w:hAnsi="GHEA Grapalat"/>
          <w:b/>
          <w:bCs/>
          <w:sz w:val="24"/>
          <w:lang w:val="hy-AM"/>
        </w:rPr>
        <w:t xml:space="preserve"> </w:t>
      </w:r>
      <w:r w:rsidRPr="008E7909">
        <w:rPr>
          <w:rFonts w:ascii="GHEA Grapalat" w:hAnsi="GHEA Grapalat"/>
          <w:sz w:val="24"/>
          <w:lang w:val="hy-AM"/>
        </w:rPr>
        <w:t>սմ, իսկ առաձգականության մոդուլը այդ շերտերի միջին կշռային մոդուլին`</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FE3AFB" w:rsidRPr="00400AC2" w14:paraId="67070BFF" w14:textId="77777777" w:rsidTr="000D5182">
        <w:tc>
          <w:tcPr>
            <w:tcW w:w="7791" w:type="dxa"/>
          </w:tcPr>
          <w:p w14:paraId="07FADBE9" w14:textId="797D90FD" w:rsidR="00FE3AFB" w:rsidRPr="0054154C" w:rsidRDefault="00000000" w:rsidP="005C46AE">
            <w:pPr>
              <w:pStyle w:val="a0"/>
              <w:spacing w:line="360" w:lineRule="auto"/>
              <w:ind w:left="709" w:firstLine="0"/>
              <w:jc w:val="center"/>
              <w:rPr>
                <w:b w:val="0"/>
                <w:bCs w:val="0"/>
                <w:iCs/>
                <w:color w:val="auto"/>
                <w:sz w:val="24"/>
              </w:rPr>
            </w:pPr>
            <m:oMathPara>
              <m:oMath>
                <m:sSub>
                  <m:sSubPr>
                    <m:ctrlPr>
                      <w:rPr>
                        <w:rFonts w:ascii="Cambria Math" w:hAnsi="Cambria Math"/>
                        <w:b w:val="0"/>
                        <w:bCs w:val="0"/>
                        <w:iCs/>
                        <w:color w:val="auto"/>
                        <w:sz w:val="24"/>
                      </w:rPr>
                    </m:ctrlPr>
                  </m:sSubPr>
                  <m:e>
                    <m:r>
                      <m:rPr>
                        <m:sty m:val="b"/>
                      </m:rPr>
                      <w:rPr>
                        <w:rFonts w:ascii="Cambria Math" w:hAnsi="Cambria Math"/>
                        <w:color w:val="auto"/>
                        <w:sz w:val="24"/>
                      </w:rPr>
                      <m:t>E</m:t>
                    </m:r>
                  </m:e>
                  <m:sub>
                    <m:r>
                      <m:rPr>
                        <m:sty m:val="b"/>
                      </m:rPr>
                      <w:rPr>
                        <w:rFonts w:ascii="Cambria Math" w:hAnsi="Cambria Math"/>
                        <w:color w:val="auto"/>
                        <w:sz w:val="24"/>
                      </w:rPr>
                      <m:t>միջ</m:t>
                    </m:r>
                  </m:sub>
                </m:sSub>
                <m:r>
                  <m:rPr>
                    <m:sty m:val="b"/>
                  </m:rPr>
                  <w:rPr>
                    <w:rFonts w:ascii="Cambria Math" w:eastAsia="Times New Roman" w:hAnsi="Cambria Math"/>
                    <w:color w:val="auto"/>
                    <w:sz w:val="24"/>
                    <w:lang w:eastAsia="ru-RU"/>
                  </w:rPr>
                  <m:t>=</m:t>
                </m:r>
                <m:f>
                  <m:fPr>
                    <m:type m:val="skw"/>
                    <m:ctrlPr>
                      <w:rPr>
                        <w:rFonts w:ascii="Cambria Math" w:eastAsia="Times New Roman" w:hAnsi="Cambria Math"/>
                        <w:b w:val="0"/>
                        <w:bCs w:val="0"/>
                        <w:iCs/>
                        <w:color w:val="000000"/>
                        <w:sz w:val="24"/>
                        <w:lang w:eastAsia="ru-RU"/>
                      </w:rPr>
                    </m:ctrlPr>
                  </m:fPr>
                  <m:num>
                    <m:nary>
                      <m:naryPr>
                        <m:chr m:val="∑"/>
                        <m:limLoc m:val="undOvr"/>
                        <m:ctrlPr>
                          <w:rPr>
                            <w:rFonts w:ascii="Cambria Math" w:eastAsia="Times New Roman" w:hAnsi="Cambria Math"/>
                            <w:b w:val="0"/>
                            <w:bCs w:val="0"/>
                            <w:iCs/>
                            <w:color w:val="000000"/>
                            <w:sz w:val="24"/>
                            <w:lang w:eastAsia="ru-RU"/>
                          </w:rPr>
                        </m:ctrlPr>
                      </m:naryPr>
                      <m:sub>
                        <m:r>
                          <m:rPr>
                            <m:sty m:val="b"/>
                          </m:rPr>
                          <w:rPr>
                            <w:rFonts w:ascii="Cambria Math" w:hAnsi="Cambria Math"/>
                            <w:sz w:val="24"/>
                          </w:rPr>
                          <m:t>i=1</m:t>
                        </m:r>
                      </m:sub>
                      <m:sup>
                        <m:r>
                          <m:rPr>
                            <m:sty m:val="b"/>
                          </m:rPr>
                          <w:rPr>
                            <w:rFonts w:ascii="Cambria Math" w:hAnsi="Cambria Math"/>
                            <w:sz w:val="24"/>
                          </w:rPr>
                          <m:t>n</m:t>
                        </m:r>
                      </m:sup>
                      <m:e>
                        <m:sSub>
                          <m:sSubPr>
                            <m:ctrlPr>
                              <w:rPr>
                                <w:rFonts w:ascii="Cambria Math" w:eastAsia="Times New Roman" w:hAnsi="Cambria Math"/>
                                <w:b w:val="0"/>
                                <w:bCs w:val="0"/>
                                <w:iCs/>
                                <w:color w:val="000000"/>
                                <w:sz w:val="24"/>
                                <w:lang w:eastAsia="ru-RU"/>
                              </w:rPr>
                            </m:ctrlPr>
                          </m:sSubPr>
                          <m:e>
                            <m:sSub>
                              <m:sSubPr>
                                <m:ctrlPr>
                                  <w:rPr>
                                    <w:rFonts w:ascii="Cambria Math" w:hAnsi="Cambria Math"/>
                                    <w:b w:val="0"/>
                                    <w:bCs w:val="0"/>
                                    <w:iCs/>
                                    <w:sz w:val="24"/>
                                  </w:rPr>
                                </m:ctrlPr>
                              </m:sSubPr>
                              <m:e>
                                <m:r>
                                  <m:rPr>
                                    <m:sty m:val="b"/>
                                  </m:rPr>
                                  <w:rPr>
                                    <w:rFonts w:ascii="Cambria Math" w:hAnsi="Cambria Math"/>
                                    <w:sz w:val="24"/>
                                  </w:rPr>
                                  <m:t>E</m:t>
                                </m:r>
                              </m:e>
                              <m:sub>
                                <m:r>
                                  <m:rPr>
                                    <m:sty m:val="b"/>
                                  </m:rPr>
                                  <w:rPr>
                                    <w:rFonts w:ascii="Cambria Math" w:hAnsi="Cambria Math"/>
                                    <w:sz w:val="24"/>
                                  </w:rPr>
                                  <m:t>i</m:t>
                                </m:r>
                              </m:sub>
                            </m:sSub>
                            <m:r>
                              <m:rPr>
                                <m:sty m:val="b"/>
                              </m:rPr>
                              <w:rPr>
                                <w:rFonts w:ascii="Cambria Math" w:hAnsi="Cambria Math"/>
                                <w:sz w:val="24"/>
                              </w:rPr>
                              <m:t>h</m:t>
                            </m:r>
                          </m:e>
                          <m:sub>
                            <m:r>
                              <m:rPr>
                                <m:sty m:val="b"/>
                              </m:rPr>
                              <w:rPr>
                                <w:rFonts w:ascii="Cambria Math" w:hAnsi="Cambria Math"/>
                                <w:sz w:val="24"/>
                              </w:rPr>
                              <m:t>i</m:t>
                            </m:r>
                          </m:sub>
                        </m:sSub>
                      </m:e>
                    </m:nary>
                    <m:r>
                      <m:rPr>
                        <m:sty m:val="b"/>
                      </m:rPr>
                      <w:rPr>
                        <w:rFonts w:ascii="Cambria Math" w:eastAsia="Times New Roman" w:hAnsi="Cambria Math"/>
                        <w:color w:val="auto"/>
                        <w:sz w:val="24"/>
                        <w:lang w:eastAsia="ru-RU"/>
                      </w:rPr>
                      <m:t xml:space="preserve"> </m:t>
                    </m:r>
                  </m:num>
                  <m:den>
                    <m:nary>
                      <m:naryPr>
                        <m:chr m:val="∑"/>
                        <m:limLoc m:val="undOvr"/>
                        <m:ctrlPr>
                          <w:rPr>
                            <w:rFonts w:ascii="Cambria Math" w:eastAsia="Times New Roman" w:hAnsi="Cambria Math"/>
                            <w:b w:val="0"/>
                            <w:bCs w:val="0"/>
                            <w:iCs/>
                            <w:color w:val="000000"/>
                            <w:sz w:val="24"/>
                            <w:lang w:eastAsia="ru-RU"/>
                          </w:rPr>
                        </m:ctrlPr>
                      </m:naryPr>
                      <m:sub>
                        <m:r>
                          <m:rPr>
                            <m:sty m:val="b"/>
                          </m:rPr>
                          <w:rPr>
                            <w:rFonts w:ascii="Cambria Math" w:hAnsi="Cambria Math"/>
                            <w:sz w:val="24"/>
                          </w:rPr>
                          <m:t>i=1</m:t>
                        </m:r>
                      </m:sub>
                      <m:sup>
                        <m:r>
                          <m:rPr>
                            <m:sty m:val="b"/>
                          </m:rPr>
                          <w:rPr>
                            <w:rFonts w:ascii="Cambria Math" w:hAnsi="Cambria Math"/>
                            <w:sz w:val="24"/>
                          </w:rPr>
                          <m:t>n</m:t>
                        </m:r>
                      </m:sup>
                      <m:e>
                        <m:sSub>
                          <m:sSubPr>
                            <m:ctrlPr>
                              <w:rPr>
                                <w:rFonts w:ascii="Cambria Math" w:eastAsia="Times New Roman" w:hAnsi="Cambria Math"/>
                                <w:b w:val="0"/>
                                <w:bCs w:val="0"/>
                                <w:iCs/>
                                <w:color w:val="000000"/>
                                <w:sz w:val="24"/>
                                <w:lang w:eastAsia="ru-RU"/>
                              </w:rPr>
                            </m:ctrlPr>
                          </m:sSubPr>
                          <m:e>
                            <m:r>
                              <m:rPr>
                                <m:sty m:val="b"/>
                              </m:rPr>
                              <w:rPr>
                                <w:rFonts w:ascii="Cambria Math" w:hAnsi="Cambria Math"/>
                                <w:sz w:val="24"/>
                              </w:rPr>
                              <m:t>h</m:t>
                            </m:r>
                          </m:e>
                          <m:sub>
                            <m:r>
                              <m:rPr>
                                <m:sty m:val="b"/>
                              </m:rPr>
                              <w:rPr>
                                <w:rFonts w:ascii="Cambria Math" w:hAnsi="Cambria Math"/>
                                <w:sz w:val="24"/>
                              </w:rPr>
                              <m:t>i</m:t>
                            </m:r>
                          </m:sub>
                        </m:sSub>
                      </m:e>
                    </m:nary>
                  </m:den>
                </m:f>
                <m:r>
                  <m:rPr>
                    <m:sty m:val="b"/>
                  </m:rPr>
                  <w:rPr>
                    <w:rFonts w:ascii="Cambria Math" w:eastAsia="Times New Roman" w:hAnsi="Cambria Math"/>
                    <w:color w:val="auto"/>
                    <w:sz w:val="24"/>
                    <w:lang w:eastAsia="ru-RU"/>
                  </w:rPr>
                  <m:t xml:space="preserve">      </m:t>
                </m:r>
              </m:oMath>
            </m:oMathPara>
          </w:p>
        </w:tc>
        <w:tc>
          <w:tcPr>
            <w:tcW w:w="1838" w:type="dxa"/>
            <w:vAlign w:val="center"/>
          </w:tcPr>
          <w:p w14:paraId="3DD31CDC" w14:textId="77777777" w:rsidR="00FE3AFB" w:rsidRPr="00400AC2" w:rsidRDefault="00FE3AFB"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rPr>
              <w:t>62</w:t>
            </w:r>
            <w:r w:rsidRPr="00400AC2">
              <w:rPr>
                <w:b w:val="0"/>
                <w:bCs w:val="0"/>
                <w:color w:val="auto"/>
                <w:sz w:val="24"/>
              </w:rPr>
              <w:t>)</w:t>
            </w:r>
          </w:p>
        </w:tc>
      </w:tr>
    </w:tbl>
    <w:p w14:paraId="14641AF1" w14:textId="7A667069" w:rsidR="002A2FDC" w:rsidRPr="008E7909" w:rsidRDefault="002A2FDC">
      <w:pPr>
        <w:pStyle w:val="ListParagraph"/>
        <w:numPr>
          <w:ilvl w:val="0"/>
          <w:numId w:val="47"/>
        </w:numPr>
        <w:tabs>
          <w:tab w:val="left" w:pos="1080"/>
          <w:tab w:val="left" w:pos="1260"/>
          <w:tab w:val="left" w:pos="1620"/>
          <w:tab w:val="left" w:pos="2610"/>
        </w:tabs>
        <w:autoSpaceDE w:val="0"/>
        <w:autoSpaceDN w:val="0"/>
        <w:adjustRightInd w:val="0"/>
        <w:spacing w:after="0" w:line="360" w:lineRule="auto"/>
        <w:ind w:left="0" w:right="0" w:firstLine="630"/>
        <w:rPr>
          <w:rFonts w:ascii="GHEA Grapalat" w:hAnsi="GHEA Grapalat"/>
          <w:sz w:val="24"/>
          <w:lang w:val="hy-AM"/>
        </w:rPr>
      </w:pPr>
      <w:r w:rsidRPr="008E7909">
        <w:rPr>
          <w:rFonts w:ascii="GHEA Grapalat" w:hAnsi="GHEA Grapalat"/>
          <w:sz w:val="24"/>
          <w:lang w:val="hy-AM"/>
        </w:rPr>
        <w:t xml:space="preserve">Բետոնե ծածկի հաշվարկային առաձգականության մոդուլը, հաշվի առնելով ծածկի կարաններում բետոնի դեֆորմատիվությունը, պետք է ընդունել ըստ </w:t>
      </w:r>
      <w:r w:rsidR="00CC15B7" w:rsidRPr="008E7909">
        <w:rPr>
          <w:rFonts w:ascii="GHEA Grapalat" w:hAnsi="GHEA Grapalat"/>
          <w:sz w:val="24"/>
          <w:lang w:val="hy-AM"/>
        </w:rPr>
        <w:t xml:space="preserve">սույն </w:t>
      </w:r>
      <w:r w:rsidRPr="008E7909">
        <w:rPr>
          <w:rFonts w:ascii="GHEA Grapalat" w:hAnsi="GHEA Grapalat"/>
          <w:sz w:val="24"/>
          <w:lang w:val="hy-AM"/>
        </w:rPr>
        <w:t xml:space="preserve">կանոնների հավաքածուի </w:t>
      </w:r>
      <w:r w:rsidR="00CC15B7" w:rsidRPr="008E7909">
        <w:rPr>
          <w:rFonts w:ascii="GHEA Grapalat" w:hAnsi="GHEA Grapalat"/>
          <w:sz w:val="24"/>
          <w:lang w:val="hy-AM"/>
        </w:rPr>
        <w:t xml:space="preserve">22-րդ </w:t>
      </w:r>
      <w:r w:rsidRPr="008E7909">
        <w:rPr>
          <w:rFonts w:ascii="GHEA Grapalat" w:hAnsi="GHEA Grapalat"/>
          <w:sz w:val="24"/>
          <w:lang w:val="hy-AM"/>
        </w:rPr>
        <w:t>աղյուսակի:</w:t>
      </w:r>
    </w:p>
    <w:p w14:paraId="5F6A5934" w14:textId="77777777" w:rsidR="002A2FDC" w:rsidRPr="00AF558F" w:rsidRDefault="002A2FDC" w:rsidP="002A2FDC">
      <w:pPr>
        <w:spacing w:before="120" w:after="120"/>
        <w:ind w:firstLine="284"/>
        <w:jc w:val="right"/>
        <w:rPr>
          <w:rFonts w:ascii="GHEA Grapalat" w:hAnsi="GHEA Grapalat"/>
          <w:color w:val="auto"/>
          <w:sz w:val="24"/>
          <w:lang w:val="hy-AM"/>
        </w:rPr>
      </w:pPr>
      <w:r w:rsidRPr="00AF558F">
        <w:rPr>
          <w:rFonts w:ascii="GHEA Grapalat" w:hAnsi="GHEA Grapalat"/>
          <w:color w:val="auto"/>
          <w:sz w:val="24"/>
          <w:lang w:val="en-US"/>
        </w:rPr>
        <w:t>Աղյուսակ</w:t>
      </w:r>
      <w:r w:rsidRPr="00AF558F">
        <w:rPr>
          <w:rFonts w:ascii="GHEA Grapalat" w:hAnsi="GHEA Grapalat"/>
          <w:color w:val="auto"/>
          <w:sz w:val="24"/>
          <w:lang w:val="hy-AM"/>
        </w:rPr>
        <w:t xml:space="preserve"> </w:t>
      </w:r>
      <w:r w:rsidRPr="00AF558F">
        <w:rPr>
          <w:rFonts w:ascii="GHEA Grapalat" w:hAnsi="GHEA Grapalat"/>
          <w:color w:val="auto"/>
          <w:sz w:val="24"/>
          <w:lang w:val="en-US"/>
        </w:rPr>
        <w:t>2</w:t>
      </w:r>
      <w:r w:rsidR="00E35B32" w:rsidRPr="00AF558F">
        <w:rPr>
          <w:rFonts w:ascii="GHEA Grapalat" w:hAnsi="GHEA Grapalat"/>
          <w:color w:val="auto"/>
          <w:sz w:val="24"/>
          <w:lang w:val="en-US"/>
        </w:rPr>
        <w:t>2</w:t>
      </w:r>
    </w:p>
    <w:tbl>
      <w:tblPr>
        <w:tblW w:w="10170" w:type="dxa"/>
        <w:tblInd w:w="-8" w:type="dxa"/>
        <w:tblLayout w:type="fixed"/>
        <w:tblCellMar>
          <w:left w:w="28" w:type="dxa"/>
          <w:right w:w="28" w:type="dxa"/>
        </w:tblCellMar>
        <w:tblLook w:val="0000" w:firstRow="0" w:lastRow="0" w:firstColumn="0" w:lastColumn="0" w:noHBand="0" w:noVBand="0"/>
      </w:tblPr>
      <w:tblGrid>
        <w:gridCol w:w="720"/>
        <w:gridCol w:w="4050"/>
        <w:gridCol w:w="5400"/>
      </w:tblGrid>
      <w:tr w:rsidR="002A2FDC" w:rsidRPr="00F277DD" w14:paraId="7D65DDA2" w14:textId="77777777" w:rsidTr="00CC15B7">
        <w:trPr>
          <w:trHeight w:val="1259"/>
        </w:trPr>
        <w:tc>
          <w:tcPr>
            <w:tcW w:w="720" w:type="dxa"/>
            <w:tcBorders>
              <w:top w:val="single" w:sz="6" w:space="0" w:color="auto"/>
              <w:left w:val="single" w:sz="6" w:space="0" w:color="auto"/>
              <w:right w:val="single" w:sz="6" w:space="0" w:color="auto"/>
            </w:tcBorders>
            <w:vAlign w:val="center"/>
          </w:tcPr>
          <w:p w14:paraId="0DED0EF0" w14:textId="77777777" w:rsidR="002A2FDC" w:rsidRPr="00AF558F" w:rsidRDefault="002A2FDC" w:rsidP="002A2FDC">
            <w:pPr>
              <w:spacing w:line="240" w:lineRule="auto"/>
              <w:ind w:firstLine="60"/>
              <w:jc w:val="center"/>
              <w:rPr>
                <w:rFonts w:ascii="GHEA Grapalat" w:hAnsi="GHEA Grapalat"/>
                <w:color w:val="auto"/>
                <w:sz w:val="24"/>
                <w:lang w:val="hy-AM"/>
              </w:rPr>
            </w:pPr>
            <w:r w:rsidRPr="00AF558F">
              <w:rPr>
                <w:rFonts w:ascii="GHEA Grapalat" w:hAnsi="GHEA Grapalat"/>
                <w:color w:val="auto"/>
                <w:sz w:val="24"/>
                <w:szCs w:val="24"/>
                <w:lang w:val="en-US"/>
              </w:rPr>
              <w:t>N</w:t>
            </w:r>
          </w:p>
        </w:tc>
        <w:tc>
          <w:tcPr>
            <w:tcW w:w="4050" w:type="dxa"/>
            <w:tcBorders>
              <w:top w:val="single" w:sz="6" w:space="0" w:color="auto"/>
              <w:left w:val="single" w:sz="6" w:space="0" w:color="auto"/>
              <w:right w:val="single" w:sz="6" w:space="0" w:color="auto"/>
            </w:tcBorders>
          </w:tcPr>
          <w:p w14:paraId="5A62C801" w14:textId="77777777" w:rsidR="002A2FDC" w:rsidRPr="00AF558F" w:rsidRDefault="002A2FDC" w:rsidP="00CC15B7">
            <w:pPr>
              <w:spacing w:line="360" w:lineRule="auto"/>
              <w:ind w:firstLine="18"/>
              <w:jc w:val="center"/>
              <w:rPr>
                <w:rFonts w:ascii="GHEA Grapalat" w:hAnsi="GHEA Grapalat"/>
                <w:color w:val="auto"/>
                <w:sz w:val="24"/>
                <w:lang w:val="hy-AM"/>
              </w:rPr>
            </w:pPr>
            <w:r w:rsidRPr="00AF558F">
              <w:rPr>
                <w:rFonts w:ascii="GHEA Grapalat" w:hAnsi="GHEA Grapalat"/>
                <w:color w:val="auto"/>
                <w:sz w:val="24"/>
                <w:lang w:val="hy-AM"/>
              </w:rPr>
              <w:t>Բետոնի դասը ըստ ծռման ժամանակ ձգման ամրության</w:t>
            </w:r>
          </w:p>
        </w:tc>
        <w:tc>
          <w:tcPr>
            <w:tcW w:w="5400" w:type="dxa"/>
            <w:tcBorders>
              <w:top w:val="single" w:sz="6" w:space="0" w:color="auto"/>
              <w:left w:val="single" w:sz="6" w:space="0" w:color="auto"/>
              <w:right w:val="single" w:sz="6" w:space="0" w:color="auto"/>
            </w:tcBorders>
          </w:tcPr>
          <w:p w14:paraId="1A9FBEC2" w14:textId="77777777" w:rsidR="002A2FDC" w:rsidRPr="00AF558F" w:rsidRDefault="002A2FDC" w:rsidP="00CC15B7">
            <w:pPr>
              <w:spacing w:line="360" w:lineRule="auto"/>
              <w:ind w:hanging="25"/>
              <w:jc w:val="center"/>
              <w:rPr>
                <w:rFonts w:ascii="GHEA Grapalat" w:hAnsi="GHEA Grapalat"/>
                <w:color w:val="auto"/>
                <w:sz w:val="24"/>
                <w:lang w:val="hy-AM"/>
              </w:rPr>
            </w:pPr>
            <w:r w:rsidRPr="00AF558F">
              <w:rPr>
                <w:rFonts w:ascii="GHEA Grapalat" w:hAnsi="GHEA Grapalat"/>
                <w:color w:val="auto"/>
                <w:sz w:val="24"/>
                <w:lang w:val="hy-AM"/>
              </w:rPr>
              <w:t xml:space="preserve">Բետոնի հաշվարկային առաձգականության մոդուլը սահքի հաշվարկների համար, </w:t>
            </w:r>
            <m:oMath>
              <m:sSub>
                <m:sSubPr>
                  <m:ctrlPr>
                    <w:rPr>
                      <w:rFonts w:ascii="Cambria Math" w:hAnsi="Cambria Math"/>
                      <w:b/>
                      <w:bCs/>
                      <w:i/>
                      <w:color w:val="auto"/>
                      <w:sz w:val="28"/>
                      <w:szCs w:val="28"/>
                    </w:rPr>
                  </m:ctrlPr>
                </m:sSubPr>
                <m:e>
                  <m:r>
                    <m:rPr>
                      <m:sty m:val="bi"/>
                    </m:rPr>
                    <w:rPr>
                      <w:rFonts w:ascii="Cambria Math" w:hAnsi="Cambria Math"/>
                      <w:color w:val="auto"/>
                      <w:sz w:val="28"/>
                      <w:szCs w:val="28"/>
                      <w:lang w:val="hy-AM"/>
                    </w:rPr>
                    <m:t>E</m:t>
                  </m:r>
                </m:e>
                <m:sub>
                  <m:r>
                    <m:rPr>
                      <m:sty m:val="bi"/>
                    </m:rPr>
                    <w:rPr>
                      <w:rFonts w:ascii="Cambria Math" w:hAnsi="Cambria Math"/>
                      <w:color w:val="auto"/>
                      <w:sz w:val="28"/>
                      <w:szCs w:val="28"/>
                      <w:lang w:val="hy-AM"/>
                    </w:rPr>
                    <m:t>հաշվ</m:t>
                  </m:r>
                </m:sub>
              </m:sSub>
            </m:oMath>
            <w:r w:rsidRPr="00AF558F">
              <w:rPr>
                <w:rFonts w:ascii="GHEA Grapalat" w:hAnsi="GHEA Grapalat"/>
                <w:color w:val="auto"/>
                <w:sz w:val="24"/>
                <w:lang w:val="hy-AM"/>
              </w:rPr>
              <w:t xml:space="preserve">, ՄՊա </w:t>
            </w:r>
          </w:p>
        </w:tc>
      </w:tr>
      <w:tr w:rsidR="002A2FDC" w:rsidRPr="00AF558F" w14:paraId="46D25BC4" w14:textId="77777777" w:rsidTr="00CC15B7">
        <w:trPr>
          <w:trHeight w:val="360"/>
        </w:trPr>
        <w:tc>
          <w:tcPr>
            <w:tcW w:w="720" w:type="dxa"/>
            <w:tcBorders>
              <w:top w:val="single" w:sz="4" w:space="0" w:color="auto"/>
              <w:left w:val="single" w:sz="4" w:space="0" w:color="auto"/>
              <w:bottom w:val="single" w:sz="4" w:space="0" w:color="auto"/>
              <w:right w:val="single" w:sz="4" w:space="0" w:color="auto"/>
            </w:tcBorders>
            <w:vAlign w:val="center"/>
          </w:tcPr>
          <w:p w14:paraId="47F482CB" w14:textId="77777777" w:rsidR="002A2FDC" w:rsidRPr="00AF558F" w:rsidRDefault="002A2FDC" w:rsidP="002A2FDC">
            <w:pPr>
              <w:spacing w:line="24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1.</w:t>
            </w:r>
          </w:p>
        </w:tc>
        <w:tc>
          <w:tcPr>
            <w:tcW w:w="4050" w:type="dxa"/>
            <w:tcBorders>
              <w:top w:val="single" w:sz="4" w:space="0" w:color="auto"/>
              <w:left w:val="single" w:sz="4" w:space="0" w:color="auto"/>
              <w:bottom w:val="single" w:sz="4" w:space="0" w:color="auto"/>
              <w:right w:val="single" w:sz="4" w:space="0" w:color="auto"/>
            </w:tcBorders>
          </w:tcPr>
          <w:p w14:paraId="0A4A71CD" w14:textId="77777777" w:rsidR="002A2FDC" w:rsidRPr="00FE3AFB" w:rsidRDefault="00000000" w:rsidP="00CC15B7">
            <w:pPr>
              <w:spacing w:line="360" w:lineRule="auto"/>
              <w:jc w:val="center"/>
              <w:rPr>
                <w:rFonts w:ascii="GHEA Grapalat" w:hAnsi="GHEA Grapalat"/>
                <w:color w:val="auto"/>
                <w:sz w:val="24"/>
                <w:lang w:val="hy-AM"/>
              </w:rPr>
            </w:pPr>
            <m:oMath>
              <m:sSub>
                <m:sSubPr>
                  <m:ctrlPr>
                    <w:rPr>
                      <w:rFonts w:ascii="Cambria Math" w:hAnsi="Cambria Math"/>
                      <w:i/>
                      <w:color w:val="auto"/>
                      <w:sz w:val="24"/>
                    </w:rPr>
                  </m:ctrlPr>
                </m:sSubPr>
                <m:e>
                  <m:r>
                    <w:rPr>
                      <w:rFonts w:ascii="Cambria Math" w:hAnsi="Cambria Math"/>
                      <w:color w:val="auto"/>
                      <w:sz w:val="24"/>
                      <w:lang w:val="hy-AM"/>
                    </w:rPr>
                    <m:t>B</m:t>
                  </m:r>
                </m:e>
                <m:sub>
                  <m:r>
                    <w:rPr>
                      <w:rFonts w:ascii="Cambria Math" w:hAnsi="Cambria Math"/>
                      <w:color w:val="auto"/>
                      <w:sz w:val="24"/>
                      <w:lang w:val="hy-AM"/>
                    </w:rPr>
                    <m:t>tb</m:t>
                  </m:r>
                </m:sub>
              </m:sSub>
            </m:oMath>
            <w:r w:rsidR="002A2FDC" w:rsidRPr="00FE3AFB">
              <w:rPr>
                <w:rFonts w:ascii="GHEA Grapalat" w:hAnsi="GHEA Grapalat"/>
                <w:color w:val="auto"/>
                <w:sz w:val="24"/>
                <w:szCs w:val="24"/>
                <w:lang w:val="en-US"/>
              </w:rPr>
              <w:t>4,4</w:t>
            </w:r>
          </w:p>
        </w:tc>
        <w:tc>
          <w:tcPr>
            <w:tcW w:w="5400" w:type="dxa"/>
            <w:tcBorders>
              <w:top w:val="single" w:sz="4" w:space="0" w:color="auto"/>
              <w:left w:val="single" w:sz="4" w:space="0" w:color="auto"/>
              <w:bottom w:val="single" w:sz="4" w:space="0" w:color="auto"/>
              <w:right w:val="single" w:sz="4" w:space="0" w:color="auto"/>
            </w:tcBorders>
          </w:tcPr>
          <w:p w14:paraId="64FC86F5" w14:textId="77777777" w:rsidR="002A2FDC" w:rsidRPr="00AF558F" w:rsidRDefault="002A2FDC" w:rsidP="00CC15B7">
            <w:pPr>
              <w:spacing w:line="360" w:lineRule="auto"/>
              <w:ind w:firstLine="30"/>
              <w:jc w:val="center"/>
              <w:rPr>
                <w:rFonts w:ascii="GHEA Grapalat" w:hAnsi="GHEA Grapalat"/>
                <w:color w:val="auto"/>
                <w:sz w:val="24"/>
                <w:lang w:val="hy-AM"/>
              </w:rPr>
            </w:pPr>
            <w:r w:rsidRPr="00AF558F">
              <w:rPr>
                <w:rFonts w:ascii="GHEA Grapalat" w:hAnsi="GHEA Grapalat"/>
                <w:color w:val="auto"/>
                <w:sz w:val="24"/>
                <w:lang w:val="hy-AM"/>
              </w:rPr>
              <w:t>1770</w:t>
            </w:r>
          </w:p>
        </w:tc>
      </w:tr>
      <w:tr w:rsidR="002A2FDC" w:rsidRPr="00AF558F" w14:paraId="0EC7417A" w14:textId="77777777" w:rsidTr="00CC15B7">
        <w:trPr>
          <w:trHeight w:val="36"/>
        </w:trPr>
        <w:tc>
          <w:tcPr>
            <w:tcW w:w="720" w:type="dxa"/>
            <w:tcBorders>
              <w:top w:val="single" w:sz="4" w:space="0" w:color="auto"/>
              <w:left w:val="single" w:sz="4" w:space="0" w:color="auto"/>
              <w:bottom w:val="single" w:sz="4" w:space="0" w:color="auto"/>
              <w:right w:val="single" w:sz="4" w:space="0" w:color="auto"/>
            </w:tcBorders>
            <w:vAlign w:val="center"/>
          </w:tcPr>
          <w:p w14:paraId="0F174439" w14:textId="77777777" w:rsidR="002A2FDC" w:rsidRPr="00AF558F" w:rsidRDefault="002A2FDC" w:rsidP="002A2FDC">
            <w:pPr>
              <w:spacing w:line="24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2.</w:t>
            </w:r>
          </w:p>
        </w:tc>
        <w:tc>
          <w:tcPr>
            <w:tcW w:w="4050" w:type="dxa"/>
            <w:tcBorders>
              <w:top w:val="single" w:sz="4" w:space="0" w:color="auto"/>
              <w:left w:val="single" w:sz="4" w:space="0" w:color="auto"/>
              <w:bottom w:val="single" w:sz="4" w:space="0" w:color="auto"/>
              <w:right w:val="single" w:sz="4" w:space="0" w:color="auto"/>
            </w:tcBorders>
          </w:tcPr>
          <w:p w14:paraId="0AA10644" w14:textId="77777777" w:rsidR="002A2FDC" w:rsidRPr="00FE3AFB" w:rsidRDefault="00000000" w:rsidP="00CC15B7">
            <w:pPr>
              <w:spacing w:line="360" w:lineRule="auto"/>
              <w:jc w:val="center"/>
              <w:rPr>
                <w:rFonts w:ascii="GHEA Grapalat" w:hAnsi="GHEA Grapalat"/>
                <w:color w:val="auto"/>
                <w:sz w:val="24"/>
                <w:lang w:val="hy-AM"/>
              </w:rPr>
            </w:pPr>
            <m:oMath>
              <m:sSub>
                <m:sSubPr>
                  <m:ctrlPr>
                    <w:rPr>
                      <w:rFonts w:ascii="Cambria Math" w:hAnsi="Cambria Math"/>
                      <w:i/>
                      <w:color w:val="auto"/>
                      <w:sz w:val="24"/>
                    </w:rPr>
                  </m:ctrlPr>
                </m:sSubPr>
                <m:e>
                  <m:r>
                    <w:rPr>
                      <w:rFonts w:ascii="Cambria Math" w:hAnsi="Cambria Math"/>
                      <w:color w:val="auto"/>
                      <w:sz w:val="24"/>
                      <w:lang w:val="hy-AM"/>
                    </w:rPr>
                    <m:t>B</m:t>
                  </m:r>
                </m:e>
                <m:sub>
                  <m:r>
                    <w:rPr>
                      <w:rFonts w:ascii="Cambria Math" w:hAnsi="Cambria Math"/>
                      <w:color w:val="auto"/>
                      <w:sz w:val="24"/>
                      <w:lang w:val="hy-AM"/>
                    </w:rPr>
                    <m:t>tb</m:t>
                  </m:r>
                </m:sub>
              </m:sSub>
            </m:oMath>
            <w:r w:rsidR="002A2FDC" w:rsidRPr="00FE3AFB">
              <w:rPr>
                <w:rFonts w:ascii="GHEA Grapalat" w:hAnsi="GHEA Grapalat"/>
                <w:color w:val="auto"/>
                <w:sz w:val="24"/>
                <w:szCs w:val="24"/>
                <w:lang w:val="en-US"/>
              </w:rPr>
              <w:t>4,</w:t>
            </w:r>
            <w:r w:rsidR="002A2FDC" w:rsidRPr="00FE3AFB">
              <w:rPr>
                <w:rFonts w:ascii="GHEA Grapalat" w:hAnsi="GHEA Grapalat"/>
                <w:color w:val="auto"/>
                <w:sz w:val="24"/>
                <w:szCs w:val="24"/>
                <w:lang w:val="hy-AM"/>
              </w:rPr>
              <w:t>0</w:t>
            </w:r>
          </w:p>
        </w:tc>
        <w:tc>
          <w:tcPr>
            <w:tcW w:w="5400" w:type="dxa"/>
            <w:tcBorders>
              <w:top w:val="single" w:sz="4" w:space="0" w:color="auto"/>
              <w:left w:val="single" w:sz="4" w:space="0" w:color="auto"/>
              <w:bottom w:val="single" w:sz="4" w:space="0" w:color="auto"/>
              <w:right w:val="single" w:sz="4" w:space="0" w:color="auto"/>
            </w:tcBorders>
          </w:tcPr>
          <w:p w14:paraId="5E7A2416" w14:textId="77777777" w:rsidR="002A2FDC" w:rsidRPr="00AF558F" w:rsidRDefault="002A2FDC" w:rsidP="00CC15B7">
            <w:pPr>
              <w:spacing w:line="360" w:lineRule="auto"/>
              <w:ind w:firstLine="30"/>
              <w:jc w:val="center"/>
              <w:rPr>
                <w:rFonts w:ascii="GHEA Grapalat" w:hAnsi="GHEA Grapalat"/>
                <w:color w:val="auto"/>
                <w:sz w:val="24"/>
                <w:lang w:val="hy-AM"/>
              </w:rPr>
            </w:pPr>
            <w:r w:rsidRPr="00AF558F">
              <w:rPr>
                <w:rFonts w:ascii="GHEA Grapalat" w:hAnsi="GHEA Grapalat"/>
                <w:color w:val="auto"/>
                <w:sz w:val="24"/>
                <w:lang w:val="hy-AM"/>
              </w:rPr>
              <w:t>16</w:t>
            </w:r>
            <w:r w:rsidRPr="00AF558F">
              <w:rPr>
                <w:rFonts w:ascii="GHEA Grapalat" w:hAnsi="GHEA Grapalat"/>
                <w:color w:val="auto"/>
                <w:sz w:val="24"/>
                <w:lang w:val="en-US"/>
              </w:rPr>
              <w:t>9</w:t>
            </w:r>
            <w:r w:rsidRPr="00AF558F">
              <w:rPr>
                <w:rFonts w:ascii="GHEA Grapalat" w:hAnsi="GHEA Grapalat"/>
                <w:color w:val="auto"/>
                <w:sz w:val="24"/>
                <w:lang w:val="hy-AM"/>
              </w:rPr>
              <w:t>0</w:t>
            </w:r>
          </w:p>
        </w:tc>
      </w:tr>
      <w:tr w:rsidR="002A2FDC" w:rsidRPr="00AF558F" w14:paraId="1A75083C" w14:textId="77777777" w:rsidTr="00CC15B7">
        <w:tc>
          <w:tcPr>
            <w:tcW w:w="720" w:type="dxa"/>
            <w:tcBorders>
              <w:top w:val="single" w:sz="4" w:space="0" w:color="auto"/>
              <w:left w:val="single" w:sz="4" w:space="0" w:color="auto"/>
              <w:bottom w:val="single" w:sz="4" w:space="0" w:color="auto"/>
              <w:right w:val="single" w:sz="4" w:space="0" w:color="auto"/>
            </w:tcBorders>
            <w:vAlign w:val="center"/>
          </w:tcPr>
          <w:p w14:paraId="0D27A4DD" w14:textId="77777777" w:rsidR="002A2FDC" w:rsidRPr="00AF558F" w:rsidRDefault="002A2FDC" w:rsidP="002A2FDC">
            <w:pPr>
              <w:spacing w:line="24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3.</w:t>
            </w:r>
          </w:p>
        </w:tc>
        <w:tc>
          <w:tcPr>
            <w:tcW w:w="4050" w:type="dxa"/>
            <w:tcBorders>
              <w:top w:val="single" w:sz="4" w:space="0" w:color="auto"/>
              <w:left w:val="single" w:sz="4" w:space="0" w:color="auto"/>
              <w:bottom w:val="single" w:sz="4" w:space="0" w:color="auto"/>
              <w:right w:val="single" w:sz="4" w:space="0" w:color="auto"/>
            </w:tcBorders>
          </w:tcPr>
          <w:p w14:paraId="44EC66F6" w14:textId="77777777" w:rsidR="002A2FDC" w:rsidRPr="00FE3AFB" w:rsidRDefault="00000000" w:rsidP="00CC15B7">
            <w:pPr>
              <w:spacing w:line="360" w:lineRule="auto"/>
              <w:jc w:val="center"/>
              <w:rPr>
                <w:rFonts w:ascii="GHEA Grapalat" w:hAnsi="GHEA Grapalat"/>
                <w:color w:val="auto"/>
                <w:sz w:val="24"/>
                <w:lang w:val="hy-AM"/>
              </w:rPr>
            </w:pPr>
            <m:oMath>
              <m:sSub>
                <m:sSubPr>
                  <m:ctrlPr>
                    <w:rPr>
                      <w:rFonts w:ascii="Cambria Math" w:hAnsi="Cambria Math"/>
                      <w:i/>
                      <w:color w:val="auto"/>
                      <w:sz w:val="24"/>
                    </w:rPr>
                  </m:ctrlPr>
                </m:sSubPr>
                <m:e>
                  <m:r>
                    <w:rPr>
                      <w:rFonts w:ascii="Cambria Math" w:hAnsi="Cambria Math"/>
                      <w:color w:val="auto"/>
                      <w:sz w:val="24"/>
                      <w:lang w:val="hy-AM"/>
                    </w:rPr>
                    <m:t>B</m:t>
                  </m:r>
                </m:e>
                <m:sub>
                  <m:r>
                    <w:rPr>
                      <w:rFonts w:ascii="Cambria Math" w:hAnsi="Cambria Math"/>
                      <w:color w:val="auto"/>
                      <w:sz w:val="24"/>
                      <w:lang w:val="hy-AM"/>
                    </w:rPr>
                    <m:t>tb</m:t>
                  </m:r>
                </m:sub>
              </m:sSub>
            </m:oMath>
            <w:r w:rsidR="002A2FDC" w:rsidRPr="00FE3AFB">
              <w:rPr>
                <w:rFonts w:ascii="GHEA Grapalat" w:hAnsi="GHEA Grapalat"/>
                <w:color w:val="auto"/>
                <w:sz w:val="24"/>
                <w:szCs w:val="24"/>
                <w:lang w:val="en-US"/>
              </w:rPr>
              <w:t>3,6</w:t>
            </w:r>
          </w:p>
        </w:tc>
        <w:tc>
          <w:tcPr>
            <w:tcW w:w="5400" w:type="dxa"/>
            <w:tcBorders>
              <w:top w:val="single" w:sz="4" w:space="0" w:color="auto"/>
              <w:left w:val="single" w:sz="4" w:space="0" w:color="auto"/>
              <w:bottom w:val="single" w:sz="4" w:space="0" w:color="auto"/>
              <w:right w:val="single" w:sz="4" w:space="0" w:color="auto"/>
            </w:tcBorders>
          </w:tcPr>
          <w:p w14:paraId="3C36B971" w14:textId="77777777" w:rsidR="002A2FDC" w:rsidRPr="00AF558F" w:rsidRDefault="002A2FDC" w:rsidP="00CC15B7">
            <w:pPr>
              <w:spacing w:line="360" w:lineRule="auto"/>
              <w:ind w:firstLine="30"/>
              <w:jc w:val="center"/>
              <w:rPr>
                <w:rFonts w:ascii="GHEA Grapalat" w:hAnsi="GHEA Grapalat"/>
                <w:color w:val="auto"/>
                <w:sz w:val="24"/>
                <w:lang w:val="hy-AM"/>
              </w:rPr>
            </w:pPr>
            <w:r w:rsidRPr="00AF558F">
              <w:rPr>
                <w:rFonts w:ascii="GHEA Grapalat" w:hAnsi="GHEA Grapalat"/>
                <w:color w:val="auto"/>
                <w:sz w:val="24"/>
                <w:lang w:val="hy-AM"/>
              </w:rPr>
              <w:t>1600</w:t>
            </w:r>
          </w:p>
        </w:tc>
      </w:tr>
      <w:tr w:rsidR="002A2FDC" w:rsidRPr="00AF558F" w14:paraId="6D326AC2" w14:textId="77777777" w:rsidTr="00CC15B7">
        <w:tc>
          <w:tcPr>
            <w:tcW w:w="720" w:type="dxa"/>
            <w:tcBorders>
              <w:top w:val="single" w:sz="4" w:space="0" w:color="auto"/>
              <w:left w:val="single" w:sz="4" w:space="0" w:color="auto"/>
              <w:bottom w:val="single" w:sz="4" w:space="0" w:color="auto"/>
              <w:right w:val="single" w:sz="4" w:space="0" w:color="auto"/>
            </w:tcBorders>
            <w:vAlign w:val="center"/>
          </w:tcPr>
          <w:p w14:paraId="16C993A8" w14:textId="77777777" w:rsidR="002A2FDC" w:rsidRPr="00AF558F" w:rsidRDefault="002A2FDC" w:rsidP="002A2FDC">
            <w:pPr>
              <w:spacing w:line="24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3.</w:t>
            </w:r>
          </w:p>
        </w:tc>
        <w:tc>
          <w:tcPr>
            <w:tcW w:w="4050" w:type="dxa"/>
            <w:tcBorders>
              <w:top w:val="single" w:sz="4" w:space="0" w:color="auto"/>
              <w:left w:val="single" w:sz="4" w:space="0" w:color="auto"/>
              <w:bottom w:val="single" w:sz="4" w:space="0" w:color="auto"/>
              <w:right w:val="single" w:sz="4" w:space="0" w:color="auto"/>
            </w:tcBorders>
          </w:tcPr>
          <w:p w14:paraId="4E324DCD" w14:textId="77777777" w:rsidR="002A2FDC" w:rsidRPr="00FE3AFB" w:rsidRDefault="00000000" w:rsidP="00CC15B7">
            <w:pPr>
              <w:spacing w:line="360" w:lineRule="auto"/>
              <w:jc w:val="center"/>
              <w:rPr>
                <w:rFonts w:ascii="GHEA Grapalat" w:hAnsi="GHEA Grapalat"/>
                <w:color w:val="auto"/>
                <w:sz w:val="24"/>
                <w:lang w:val="hy-AM"/>
              </w:rPr>
            </w:pPr>
            <m:oMath>
              <m:sSub>
                <m:sSubPr>
                  <m:ctrlPr>
                    <w:rPr>
                      <w:rFonts w:ascii="Cambria Math" w:hAnsi="Cambria Math"/>
                      <w:i/>
                      <w:color w:val="auto"/>
                      <w:sz w:val="24"/>
                    </w:rPr>
                  </m:ctrlPr>
                </m:sSubPr>
                <m:e>
                  <m:r>
                    <w:rPr>
                      <w:rFonts w:ascii="Cambria Math" w:hAnsi="Cambria Math"/>
                      <w:color w:val="auto"/>
                      <w:sz w:val="24"/>
                      <w:lang w:val="hy-AM"/>
                    </w:rPr>
                    <m:t>B</m:t>
                  </m:r>
                </m:e>
                <m:sub>
                  <m:r>
                    <w:rPr>
                      <w:rFonts w:ascii="Cambria Math" w:hAnsi="Cambria Math"/>
                      <w:color w:val="auto"/>
                      <w:sz w:val="24"/>
                      <w:lang w:val="hy-AM"/>
                    </w:rPr>
                    <m:t>tb</m:t>
                  </m:r>
                </m:sub>
              </m:sSub>
            </m:oMath>
            <w:r w:rsidR="002A2FDC" w:rsidRPr="00FE3AFB">
              <w:rPr>
                <w:rFonts w:ascii="GHEA Grapalat" w:hAnsi="GHEA Grapalat"/>
                <w:color w:val="auto"/>
                <w:sz w:val="24"/>
                <w:szCs w:val="24"/>
                <w:lang w:val="hy-AM"/>
              </w:rPr>
              <w:t>3,2</w:t>
            </w:r>
          </w:p>
        </w:tc>
        <w:tc>
          <w:tcPr>
            <w:tcW w:w="5400" w:type="dxa"/>
            <w:tcBorders>
              <w:top w:val="single" w:sz="4" w:space="0" w:color="auto"/>
              <w:left w:val="single" w:sz="4" w:space="0" w:color="auto"/>
              <w:bottom w:val="single" w:sz="4" w:space="0" w:color="auto"/>
              <w:right w:val="single" w:sz="4" w:space="0" w:color="auto"/>
            </w:tcBorders>
          </w:tcPr>
          <w:p w14:paraId="7ADF8D08" w14:textId="77777777" w:rsidR="002A2FDC" w:rsidRPr="00AF558F" w:rsidRDefault="002A2FDC" w:rsidP="00CC15B7">
            <w:pPr>
              <w:spacing w:line="360" w:lineRule="auto"/>
              <w:ind w:firstLine="30"/>
              <w:jc w:val="center"/>
              <w:rPr>
                <w:rFonts w:ascii="GHEA Grapalat" w:hAnsi="GHEA Grapalat"/>
                <w:color w:val="auto"/>
                <w:sz w:val="24"/>
                <w:lang w:val="hy-AM"/>
              </w:rPr>
            </w:pPr>
            <w:r w:rsidRPr="00AF558F">
              <w:rPr>
                <w:rFonts w:ascii="GHEA Grapalat" w:hAnsi="GHEA Grapalat"/>
                <w:color w:val="auto"/>
                <w:sz w:val="24"/>
                <w:lang w:val="hy-AM"/>
              </w:rPr>
              <w:t>1520</w:t>
            </w:r>
          </w:p>
        </w:tc>
      </w:tr>
      <w:tr w:rsidR="002A2FDC" w:rsidRPr="00AF558F" w14:paraId="3BC16B02" w14:textId="77777777" w:rsidTr="00CC15B7">
        <w:tc>
          <w:tcPr>
            <w:tcW w:w="720" w:type="dxa"/>
            <w:tcBorders>
              <w:top w:val="single" w:sz="4" w:space="0" w:color="auto"/>
              <w:left w:val="single" w:sz="4" w:space="0" w:color="auto"/>
              <w:bottom w:val="single" w:sz="4" w:space="0" w:color="auto"/>
              <w:right w:val="single" w:sz="4" w:space="0" w:color="auto"/>
            </w:tcBorders>
            <w:vAlign w:val="center"/>
          </w:tcPr>
          <w:p w14:paraId="4236823F" w14:textId="77777777" w:rsidR="002A2FDC" w:rsidRPr="00AF558F" w:rsidRDefault="002A2FDC" w:rsidP="002A2FDC">
            <w:pPr>
              <w:spacing w:line="24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4.</w:t>
            </w:r>
          </w:p>
        </w:tc>
        <w:tc>
          <w:tcPr>
            <w:tcW w:w="4050" w:type="dxa"/>
            <w:tcBorders>
              <w:top w:val="single" w:sz="4" w:space="0" w:color="auto"/>
              <w:left w:val="single" w:sz="4" w:space="0" w:color="auto"/>
              <w:bottom w:val="single" w:sz="4" w:space="0" w:color="auto"/>
              <w:right w:val="single" w:sz="4" w:space="0" w:color="auto"/>
            </w:tcBorders>
          </w:tcPr>
          <w:p w14:paraId="402F88C6" w14:textId="77777777" w:rsidR="002A2FDC" w:rsidRPr="00FE3AFB" w:rsidRDefault="00000000" w:rsidP="00CC15B7">
            <w:pPr>
              <w:spacing w:line="360" w:lineRule="auto"/>
              <w:jc w:val="center"/>
              <w:rPr>
                <w:rFonts w:ascii="GHEA Grapalat" w:hAnsi="GHEA Grapalat"/>
                <w:color w:val="auto"/>
                <w:sz w:val="24"/>
                <w:lang w:val="hy-AM"/>
              </w:rPr>
            </w:pPr>
            <m:oMath>
              <m:sSub>
                <m:sSubPr>
                  <m:ctrlPr>
                    <w:rPr>
                      <w:rFonts w:ascii="Cambria Math" w:hAnsi="Cambria Math"/>
                      <w:i/>
                      <w:color w:val="auto"/>
                      <w:sz w:val="24"/>
                    </w:rPr>
                  </m:ctrlPr>
                </m:sSubPr>
                <m:e>
                  <m:r>
                    <w:rPr>
                      <w:rFonts w:ascii="Cambria Math" w:hAnsi="Cambria Math"/>
                      <w:color w:val="auto"/>
                      <w:sz w:val="24"/>
                      <w:lang w:val="hy-AM"/>
                    </w:rPr>
                    <m:t>B</m:t>
                  </m:r>
                </m:e>
                <m:sub>
                  <m:r>
                    <w:rPr>
                      <w:rFonts w:ascii="Cambria Math" w:hAnsi="Cambria Math"/>
                      <w:color w:val="auto"/>
                      <w:sz w:val="24"/>
                      <w:lang w:val="hy-AM"/>
                    </w:rPr>
                    <m:t>tb</m:t>
                  </m:r>
                </m:sub>
              </m:sSub>
            </m:oMath>
            <w:r w:rsidR="002A2FDC" w:rsidRPr="00FE3AFB">
              <w:rPr>
                <w:rFonts w:ascii="GHEA Grapalat" w:hAnsi="GHEA Grapalat"/>
                <w:color w:val="auto"/>
                <w:sz w:val="24"/>
                <w:szCs w:val="24"/>
                <w:lang w:val="hy-AM"/>
              </w:rPr>
              <w:t>2,8</w:t>
            </w:r>
          </w:p>
        </w:tc>
        <w:tc>
          <w:tcPr>
            <w:tcW w:w="5400" w:type="dxa"/>
            <w:tcBorders>
              <w:top w:val="single" w:sz="4" w:space="0" w:color="auto"/>
              <w:left w:val="single" w:sz="4" w:space="0" w:color="auto"/>
              <w:bottom w:val="single" w:sz="4" w:space="0" w:color="auto"/>
              <w:right w:val="single" w:sz="4" w:space="0" w:color="auto"/>
            </w:tcBorders>
          </w:tcPr>
          <w:p w14:paraId="7A9EDE41" w14:textId="77777777" w:rsidR="002A2FDC" w:rsidRPr="00AF558F" w:rsidRDefault="002A2FDC" w:rsidP="00CC15B7">
            <w:pPr>
              <w:spacing w:line="360" w:lineRule="auto"/>
              <w:ind w:firstLine="30"/>
              <w:jc w:val="center"/>
              <w:rPr>
                <w:rFonts w:ascii="GHEA Grapalat" w:hAnsi="GHEA Grapalat"/>
                <w:color w:val="auto"/>
                <w:sz w:val="24"/>
                <w:lang w:val="hy-AM"/>
              </w:rPr>
            </w:pPr>
            <w:r w:rsidRPr="00AF558F">
              <w:rPr>
                <w:rFonts w:ascii="GHEA Grapalat" w:hAnsi="GHEA Grapalat"/>
                <w:color w:val="auto"/>
                <w:sz w:val="24"/>
                <w:lang w:val="hy-AM"/>
              </w:rPr>
              <w:t>1420</w:t>
            </w:r>
          </w:p>
        </w:tc>
      </w:tr>
      <w:tr w:rsidR="002A2FDC" w:rsidRPr="00AF558F" w14:paraId="329CF707" w14:textId="77777777" w:rsidTr="00CC15B7">
        <w:tc>
          <w:tcPr>
            <w:tcW w:w="720" w:type="dxa"/>
            <w:tcBorders>
              <w:top w:val="single" w:sz="4" w:space="0" w:color="auto"/>
              <w:left w:val="single" w:sz="4" w:space="0" w:color="auto"/>
              <w:bottom w:val="single" w:sz="4" w:space="0" w:color="auto"/>
              <w:right w:val="single" w:sz="4" w:space="0" w:color="auto"/>
            </w:tcBorders>
            <w:vAlign w:val="center"/>
          </w:tcPr>
          <w:p w14:paraId="06330E43" w14:textId="77777777" w:rsidR="002A2FDC" w:rsidRPr="00AF558F" w:rsidRDefault="002A2FDC" w:rsidP="002A2FDC">
            <w:pPr>
              <w:spacing w:line="24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5.</w:t>
            </w:r>
          </w:p>
        </w:tc>
        <w:tc>
          <w:tcPr>
            <w:tcW w:w="4050" w:type="dxa"/>
            <w:tcBorders>
              <w:top w:val="single" w:sz="4" w:space="0" w:color="auto"/>
              <w:left w:val="single" w:sz="4" w:space="0" w:color="auto"/>
              <w:bottom w:val="single" w:sz="4" w:space="0" w:color="auto"/>
              <w:right w:val="single" w:sz="4" w:space="0" w:color="auto"/>
            </w:tcBorders>
          </w:tcPr>
          <w:p w14:paraId="6FB6CE58" w14:textId="77777777" w:rsidR="002A2FDC" w:rsidRPr="00FE3AFB" w:rsidRDefault="00000000" w:rsidP="00CC15B7">
            <w:pPr>
              <w:spacing w:line="360" w:lineRule="auto"/>
              <w:jc w:val="center"/>
              <w:rPr>
                <w:rFonts w:ascii="GHEA Grapalat" w:hAnsi="GHEA Grapalat"/>
                <w:color w:val="auto"/>
                <w:sz w:val="24"/>
                <w:lang w:val="en-US"/>
              </w:rPr>
            </w:pPr>
            <m:oMath>
              <m:sSub>
                <m:sSubPr>
                  <m:ctrlPr>
                    <w:rPr>
                      <w:rFonts w:ascii="Cambria Math" w:hAnsi="Cambria Math"/>
                      <w:i/>
                      <w:color w:val="auto"/>
                      <w:sz w:val="24"/>
                    </w:rPr>
                  </m:ctrlPr>
                </m:sSubPr>
                <m:e>
                  <m:r>
                    <w:rPr>
                      <w:rFonts w:ascii="Cambria Math" w:hAnsi="Cambria Math"/>
                      <w:color w:val="auto"/>
                      <w:sz w:val="24"/>
                      <w:lang w:val="hy-AM"/>
                    </w:rPr>
                    <m:t>B</m:t>
                  </m:r>
                </m:e>
                <m:sub>
                  <m:r>
                    <w:rPr>
                      <w:rFonts w:ascii="Cambria Math" w:hAnsi="Cambria Math"/>
                      <w:color w:val="auto"/>
                      <w:sz w:val="24"/>
                      <w:lang w:val="hy-AM"/>
                    </w:rPr>
                    <m:t>tb</m:t>
                  </m:r>
                </m:sub>
              </m:sSub>
            </m:oMath>
            <w:r w:rsidR="002A2FDC" w:rsidRPr="00FE3AFB">
              <w:rPr>
                <w:rFonts w:ascii="GHEA Grapalat" w:hAnsi="GHEA Grapalat"/>
                <w:color w:val="auto"/>
                <w:sz w:val="24"/>
                <w:szCs w:val="24"/>
                <w:lang w:val="hy-AM"/>
              </w:rPr>
              <w:t>2,</w:t>
            </w:r>
            <w:r w:rsidR="002A2FDC" w:rsidRPr="00FE3AFB">
              <w:rPr>
                <w:rFonts w:ascii="GHEA Grapalat" w:hAnsi="GHEA Grapalat"/>
                <w:color w:val="auto"/>
                <w:sz w:val="24"/>
                <w:szCs w:val="24"/>
                <w:lang w:val="en-US"/>
              </w:rPr>
              <w:t>4</w:t>
            </w:r>
          </w:p>
        </w:tc>
        <w:tc>
          <w:tcPr>
            <w:tcW w:w="5400" w:type="dxa"/>
            <w:tcBorders>
              <w:top w:val="single" w:sz="4" w:space="0" w:color="auto"/>
              <w:left w:val="single" w:sz="4" w:space="0" w:color="auto"/>
              <w:bottom w:val="single" w:sz="4" w:space="0" w:color="auto"/>
              <w:right w:val="single" w:sz="4" w:space="0" w:color="auto"/>
            </w:tcBorders>
          </w:tcPr>
          <w:p w14:paraId="5316F40A" w14:textId="77777777" w:rsidR="002A2FDC" w:rsidRPr="00AF558F" w:rsidRDefault="002A2FDC" w:rsidP="00CC15B7">
            <w:pPr>
              <w:spacing w:line="360" w:lineRule="auto"/>
              <w:ind w:firstLine="30"/>
              <w:jc w:val="center"/>
              <w:rPr>
                <w:rFonts w:ascii="GHEA Grapalat" w:hAnsi="GHEA Grapalat"/>
                <w:color w:val="auto"/>
                <w:sz w:val="24"/>
                <w:lang w:val="hy-AM"/>
              </w:rPr>
            </w:pPr>
            <w:r w:rsidRPr="00AF558F">
              <w:rPr>
                <w:rFonts w:ascii="GHEA Grapalat" w:hAnsi="GHEA Grapalat"/>
                <w:color w:val="auto"/>
                <w:sz w:val="24"/>
                <w:lang w:val="hy-AM"/>
              </w:rPr>
              <w:t>1310</w:t>
            </w:r>
          </w:p>
        </w:tc>
      </w:tr>
      <w:tr w:rsidR="002A2FDC" w:rsidRPr="00AF558F" w14:paraId="261293C0" w14:textId="77777777" w:rsidTr="00CC15B7">
        <w:tc>
          <w:tcPr>
            <w:tcW w:w="720" w:type="dxa"/>
            <w:tcBorders>
              <w:top w:val="single" w:sz="4" w:space="0" w:color="auto"/>
              <w:left w:val="single" w:sz="4" w:space="0" w:color="auto"/>
              <w:bottom w:val="single" w:sz="4" w:space="0" w:color="auto"/>
              <w:right w:val="single" w:sz="4" w:space="0" w:color="auto"/>
            </w:tcBorders>
            <w:vAlign w:val="center"/>
          </w:tcPr>
          <w:p w14:paraId="4ABDA7C0" w14:textId="77777777" w:rsidR="002A2FDC" w:rsidRPr="00AF558F" w:rsidRDefault="002A2FDC" w:rsidP="002A2FDC">
            <w:pPr>
              <w:spacing w:line="24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6.</w:t>
            </w:r>
          </w:p>
        </w:tc>
        <w:tc>
          <w:tcPr>
            <w:tcW w:w="4050" w:type="dxa"/>
            <w:tcBorders>
              <w:top w:val="single" w:sz="4" w:space="0" w:color="auto"/>
              <w:left w:val="single" w:sz="4" w:space="0" w:color="auto"/>
              <w:bottom w:val="single" w:sz="4" w:space="0" w:color="auto"/>
              <w:right w:val="single" w:sz="4" w:space="0" w:color="auto"/>
            </w:tcBorders>
          </w:tcPr>
          <w:p w14:paraId="68D95347" w14:textId="77777777" w:rsidR="002A2FDC" w:rsidRPr="00FE3AFB" w:rsidRDefault="00000000" w:rsidP="00CC15B7">
            <w:pPr>
              <w:spacing w:line="360" w:lineRule="auto"/>
              <w:jc w:val="center"/>
              <w:rPr>
                <w:rFonts w:ascii="GHEA Grapalat" w:hAnsi="GHEA Grapalat"/>
                <w:color w:val="auto"/>
                <w:sz w:val="24"/>
                <w:lang w:val="hy-AM"/>
              </w:rPr>
            </w:pPr>
            <m:oMath>
              <m:sSub>
                <m:sSubPr>
                  <m:ctrlPr>
                    <w:rPr>
                      <w:rFonts w:ascii="Cambria Math" w:hAnsi="Cambria Math"/>
                      <w:i/>
                      <w:color w:val="auto"/>
                      <w:sz w:val="24"/>
                    </w:rPr>
                  </m:ctrlPr>
                </m:sSubPr>
                <m:e>
                  <m:r>
                    <w:rPr>
                      <w:rFonts w:ascii="Cambria Math" w:hAnsi="Cambria Math"/>
                      <w:color w:val="auto"/>
                      <w:sz w:val="24"/>
                      <w:lang w:val="hy-AM"/>
                    </w:rPr>
                    <m:t>B</m:t>
                  </m:r>
                </m:e>
                <m:sub>
                  <m:r>
                    <w:rPr>
                      <w:rFonts w:ascii="Cambria Math" w:hAnsi="Cambria Math"/>
                      <w:color w:val="auto"/>
                      <w:sz w:val="24"/>
                      <w:lang w:val="hy-AM"/>
                    </w:rPr>
                    <m:t>tb</m:t>
                  </m:r>
                </m:sub>
              </m:sSub>
            </m:oMath>
            <w:r w:rsidR="002A2FDC" w:rsidRPr="00FE3AFB">
              <w:rPr>
                <w:rFonts w:ascii="GHEA Grapalat" w:hAnsi="GHEA Grapalat"/>
                <w:color w:val="auto"/>
                <w:sz w:val="24"/>
                <w:szCs w:val="24"/>
                <w:lang w:val="hy-AM"/>
              </w:rPr>
              <w:t>2,</w:t>
            </w:r>
            <w:r w:rsidR="002A2FDC" w:rsidRPr="00FE3AFB">
              <w:rPr>
                <w:rFonts w:ascii="GHEA Grapalat" w:hAnsi="GHEA Grapalat"/>
                <w:color w:val="auto"/>
                <w:sz w:val="24"/>
                <w:lang w:val="hy-AM"/>
              </w:rPr>
              <w:t>0</w:t>
            </w:r>
          </w:p>
        </w:tc>
        <w:tc>
          <w:tcPr>
            <w:tcW w:w="5400" w:type="dxa"/>
            <w:tcBorders>
              <w:top w:val="single" w:sz="4" w:space="0" w:color="auto"/>
              <w:left w:val="single" w:sz="4" w:space="0" w:color="auto"/>
              <w:bottom w:val="single" w:sz="4" w:space="0" w:color="auto"/>
              <w:right w:val="single" w:sz="4" w:space="0" w:color="auto"/>
            </w:tcBorders>
          </w:tcPr>
          <w:p w14:paraId="745CC586" w14:textId="77777777" w:rsidR="002A2FDC" w:rsidRPr="00AF558F" w:rsidRDefault="002A2FDC" w:rsidP="00CC15B7">
            <w:pPr>
              <w:spacing w:line="360" w:lineRule="auto"/>
              <w:ind w:firstLine="30"/>
              <w:jc w:val="center"/>
              <w:rPr>
                <w:rFonts w:ascii="GHEA Grapalat" w:hAnsi="GHEA Grapalat"/>
                <w:color w:val="auto"/>
                <w:sz w:val="24"/>
                <w:lang w:val="hy-AM"/>
              </w:rPr>
            </w:pPr>
            <w:r w:rsidRPr="00AF558F">
              <w:rPr>
                <w:rFonts w:ascii="GHEA Grapalat" w:hAnsi="GHEA Grapalat"/>
                <w:color w:val="auto"/>
                <w:sz w:val="24"/>
                <w:lang w:val="hy-AM"/>
              </w:rPr>
              <w:t>11</w:t>
            </w:r>
            <w:r w:rsidRPr="00AF558F">
              <w:rPr>
                <w:rFonts w:ascii="GHEA Grapalat" w:hAnsi="GHEA Grapalat"/>
                <w:color w:val="auto"/>
                <w:sz w:val="24"/>
                <w:lang w:val="en-US"/>
              </w:rPr>
              <w:t>0</w:t>
            </w:r>
            <w:r w:rsidRPr="00AF558F">
              <w:rPr>
                <w:rFonts w:ascii="GHEA Grapalat" w:hAnsi="GHEA Grapalat"/>
                <w:color w:val="auto"/>
                <w:sz w:val="24"/>
                <w:lang w:val="hy-AM"/>
              </w:rPr>
              <w:t>0</w:t>
            </w:r>
          </w:p>
        </w:tc>
      </w:tr>
      <w:tr w:rsidR="002A2FDC" w:rsidRPr="00AF558F" w14:paraId="52CC6330" w14:textId="77777777" w:rsidTr="00CC15B7">
        <w:tc>
          <w:tcPr>
            <w:tcW w:w="720" w:type="dxa"/>
            <w:tcBorders>
              <w:top w:val="single" w:sz="4" w:space="0" w:color="auto"/>
              <w:left w:val="single" w:sz="4" w:space="0" w:color="auto"/>
              <w:bottom w:val="single" w:sz="4" w:space="0" w:color="auto"/>
              <w:right w:val="single" w:sz="4" w:space="0" w:color="auto"/>
            </w:tcBorders>
            <w:vAlign w:val="center"/>
          </w:tcPr>
          <w:p w14:paraId="31BB0025" w14:textId="77777777" w:rsidR="002A2FDC" w:rsidRPr="00AF558F" w:rsidRDefault="002A2FDC" w:rsidP="002A2FDC">
            <w:pPr>
              <w:spacing w:line="24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7.</w:t>
            </w:r>
          </w:p>
        </w:tc>
        <w:tc>
          <w:tcPr>
            <w:tcW w:w="4050" w:type="dxa"/>
            <w:tcBorders>
              <w:top w:val="single" w:sz="4" w:space="0" w:color="auto"/>
              <w:left w:val="single" w:sz="4" w:space="0" w:color="auto"/>
              <w:bottom w:val="single" w:sz="4" w:space="0" w:color="auto"/>
              <w:right w:val="single" w:sz="4" w:space="0" w:color="auto"/>
            </w:tcBorders>
          </w:tcPr>
          <w:p w14:paraId="6E016BA6" w14:textId="77777777" w:rsidR="002A2FDC" w:rsidRPr="00FE3AFB" w:rsidRDefault="00000000" w:rsidP="00CC15B7">
            <w:pPr>
              <w:spacing w:line="360" w:lineRule="auto"/>
              <w:jc w:val="center"/>
              <w:rPr>
                <w:rFonts w:ascii="GHEA Grapalat" w:hAnsi="GHEA Grapalat"/>
                <w:color w:val="auto"/>
                <w:sz w:val="24"/>
                <w:lang w:val="en-US"/>
              </w:rPr>
            </w:pPr>
            <m:oMath>
              <m:sSub>
                <m:sSubPr>
                  <m:ctrlPr>
                    <w:rPr>
                      <w:rFonts w:ascii="Cambria Math" w:hAnsi="Cambria Math"/>
                      <w:i/>
                      <w:color w:val="auto"/>
                      <w:sz w:val="24"/>
                    </w:rPr>
                  </m:ctrlPr>
                </m:sSubPr>
                <m:e>
                  <m:r>
                    <w:rPr>
                      <w:rFonts w:ascii="Cambria Math" w:hAnsi="Cambria Math"/>
                      <w:color w:val="auto"/>
                      <w:sz w:val="24"/>
                      <w:lang w:val="hy-AM"/>
                    </w:rPr>
                    <m:t>B</m:t>
                  </m:r>
                </m:e>
                <m:sub>
                  <m:r>
                    <w:rPr>
                      <w:rFonts w:ascii="Cambria Math" w:hAnsi="Cambria Math"/>
                      <w:color w:val="auto"/>
                      <w:sz w:val="24"/>
                      <w:lang w:val="hy-AM"/>
                    </w:rPr>
                    <m:t>tb</m:t>
                  </m:r>
                </m:sub>
              </m:sSub>
            </m:oMath>
            <w:r w:rsidR="002A2FDC" w:rsidRPr="00FE3AFB">
              <w:rPr>
                <w:rFonts w:ascii="GHEA Grapalat" w:hAnsi="GHEA Grapalat"/>
                <w:color w:val="auto"/>
                <w:sz w:val="24"/>
                <w:szCs w:val="24"/>
                <w:lang w:val="en-US"/>
              </w:rPr>
              <w:t>1,6</w:t>
            </w:r>
          </w:p>
        </w:tc>
        <w:tc>
          <w:tcPr>
            <w:tcW w:w="5400" w:type="dxa"/>
            <w:tcBorders>
              <w:top w:val="single" w:sz="4" w:space="0" w:color="auto"/>
              <w:left w:val="single" w:sz="4" w:space="0" w:color="auto"/>
              <w:bottom w:val="single" w:sz="4" w:space="0" w:color="auto"/>
              <w:right w:val="single" w:sz="4" w:space="0" w:color="auto"/>
            </w:tcBorders>
          </w:tcPr>
          <w:p w14:paraId="478BA1D6" w14:textId="77777777" w:rsidR="002A2FDC" w:rsidRPr="00AF558F" w:rsidRDefault="002A2FDC" w:rsidP="00CC15B7">
            <w:pPr>
              <w:spacing w:line="360" w:lineRule="auto"/>
              <w:ind w:firstLine="30"/>
              <w:jc w:val="center"/>
              <w:rPr>
                <w:rFonts w:ascii="GHEA Grapalat" w:hAnsi="GHEA Grapalat"/>
                <w:color w:val="auto"/>
                <w:sz w:val="24"/>
                <w:lang w:val="hy-AM"/>
              </w:rPr>
            </w:pPr>
            <w:r w:rsidRPr="00AF558F">
              <w:rPr>
                <w:rFonts w:ascii="GHEA Grapalat" w:hAnsi="GHEA Grapalat"/>
                <w:color w:val="auto"/>
                <w:sz w:val="24"/>
                <w:lang w:val="hy-AM"/>
              </w:rPr>
              <w:t>930</w:t>
            </w:r>
          </w:p>
        </w:tc>
      </w:tr>
      <w:tr w:rsidR="002A2FDC" w:rsidRPr="00AF558F" w14:paraId="6F2D10C6" w14:textId="77777777" w:rsidTr="00CC15B7">
        <w:tc>
          <w:tcPr>
            <w:tcW w:w="720" w:type="dxa"/>
            <w:tcBorders>
              <w:top w:val="single" w:sz="4" w:space="0" w:color="auto"/>
              <w:left w:val="single" w:sz="4" w:space="0" w:color="auto"/>
              <w:bottom w:val="single" w:sz="4" w:space="0" w:color="auto"/>
              <w:right w:val="single" w:sz="4" w:space="0" w:color="auto"/>
            </w:tcBorders>
            <w:vAlign w:val="center"/>
          </w:tcPr>
          <w:p w14:paraId="0605F71E" w14:textId="77777777" w:rsidR="002A2FDC" w:rsidRPr="00AF558F" w:rsidRDefault="002A2FDC" w:rsidP="002A2FDC">
            <w:pPr>
              <w:spacing w:line="24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lastRenderedPageBreak/>
              <w:t>8.</w:t>
            </w:r>
          </w:p>
        </w:tc>
        <w:tc>
          <w:tcPr>
            <w:tcW w:w="4050" w:type="dxa"/>
            <w:tcBorders>
              <w:top w:val="single" w:sz="4" w:space="0" w:color="auto"/>
              <w:left w:val="single" w:sz="4" w:space="0" w:color="auto"/>
              <w:bottom w:val="single" w:sz="4" w:space="0" w:color="auto"/>
              <w:right w:val="single" w:sz="4" w:space="0" w:color="auto"/>
            </w:tcBorders>
          </w:tcPr>
          <w:p w14:paraId="2DE5E2BC" w14:textId="77777777" w:rsidR="002A2FDC" w:rsidRPr="00FE3AFB" w:rsidRDefault="00000000" w:rsidP="00CC15B7">
            <w:pPr>
              <w:spacing w:line="360" w:lineRule="auto"/>
              <w:jc w:val="center"/>
              <w:rPr>
                <w:rFonts w:ascii="GHEA Grapalat" w:hAnsi="GHEA Grapalat"/>
                <w:color w:val="auto"/>
                <w:sz w:val="24"/>
                <w:lang w:val="hy-AM"/>
              </w:rPr>
            </w:pPr>
            <m:oMath>
              <m:sSub>
                <m:sSubPr>
                  <m:ctrlPr>
                    <w:rPr>
                      <w:rFonts w:ascii="Cambria Math" w:hAnsi="Cambria Math"/>
                      <w:i/>
                      <w:color w:val="auto"/>
                      <w:sz w:val="24"/>
                    </w:rPr>
                  </m:ctrlPr>
                </m:sSubPr>
                <m:e>
                  <m:r>
                    <w:rPr>
                      <w:rFonts w:ascii="Cambria Math" w:hAnsi="Cambria Math"/>
                      <w:color w:val="auto"/>
                      <w:sz w:val="24"/>
                      <w:lang w:val="hy-AM"/>
                    </w:rPr>
                    <m:t>B</m:t>
                  </m:r>
                </m:e>
                <m:sub>
                  <m:r>
                    <w:rPr>
                      <w:rFonts w:ascii="Cambria Math" w:hAnsi="Cambria Math"/>
                      <w:color w:val="auto"/>
                      <w:sz w:val="24"/>
                      <w:lang w:val="hy-AM"/>
                    </w:rPr>
                    <m:t>tb</m:t>
                  </m:r>
                </m:sub>
              </m:sSub>
            </m:oMath>
            <w:r w:rsidR="002A2FDC" w:rsidRPr="00FE3AFB">
              <w:rPr>
                <w:rFonts w:ascii="GHEA Grapalat" w:hAnsi="GHEA Grapalat"/>
                <w:color w:val="auto"/>
                <w:sz w:val="24"/>
                <w:szCs w:val="24"/>
                <w:lang w:val="en-US"/>
              </w:rPr>
              <w:t>1,2</w:t>
            </w:r>
          </w:p>
        </w:tc>
        <w:tc>
          <w:tcPr>
            <w:tcW w:w="5400" w:type="dxa"/>
            <w:tcBorders>
              <w:top w:val="single" w:sz="4" w:space="0" w:color="auto"/>
              <w:left w:val="single" w:sz="4" w:space="0" w:color="auto"/>
              <w:bottom w:val="single" w:sz="4" w:space="0" w:color="auto"/>
              <w:right w:val="single" w:sz="4" w:space="0" w:color="auto"/>
            </w:tcBorders>
          </w:tcPr>
          <w:p w14:paraId="67381FE9" w14:textId="77777777" w:rsidR="002A2FDC" w:rsidRPr="00AF558F" w:rsidRDefault="002A2FDC" w:rsidP="00CC15B7">
            <w:pPr>
              <w:spacing w:line="360" w:lineRule="auto"/>
              <w:ind w:firstLine="30"/>
              <w:jc w:val="center"/>
              <w:rPr>
                <w:rFonts w:ascii="GHEA Grapalat" w:hAnsi="GHEA Grapalat"/>
                <w:color w:val="auto"/>
                <w:sz w:val="24"/>
                <w:lang w:val="hy-AM"/>
              </w:rPr>
            </w:pPr>
            <w:r w:rsidRPr="00AF558F">
              <w:rPr>
                <w:rFonts w:ascii="GHEA Grapalat" w:hAnsi="GHEA Grapalat"/>
                <w:color w:val="auto"/>
                <w:sz w:val="24"/>
                <w:lang w:val="hy-AM"/>
              </w:rPr>
              <w:t>780</w:t>
            </w:r>
          </w:p>
        </w:tc>
      </w:tr>
      <w:tr w:rsidR="002A2FDC" w:rsidRPr="00AF558F" w14:paraId="620F7478" w14:textId="77777777" w:rsidTr="00CC15B7">
        <w:tc>
          <w:tcPr>
            <w:tcW w:w="720" w:type="dxa"/>
            <w:tcBorders>
              <w:top w:val="single" w:sz="4" w:space="0" w:color="auto"/>
              <w:left w:val="single" w:sz="4" w:space="0" w:color="auto"/>
              <w:bottom w:val="single" w:sz="4" w:space="0" w:color="auto"/>
              <w:right w:val="single" w:sz="4" w:space="0" w:color="auto"/>
            </w:tcBorders>
            <w:vAlign w:val="center"/>
          </w:tcPr>
          <w:p w14:paraId="2EE961AF" w14:textId="77777777" w:rsidR="002A2FDC" w:rsidRPr="00AF558F" w:rsidRDefault="002A2FDC" w:rsidP="002A2FDC">
            <w:pPr>
              <w:spacing w:line="24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9.</w:t>
            </w:r>
          </w:p>
        </w:tc>
        <w:tc>
          <w:tcPr>
            <w:tcW w:w="4050" w:type="dxa"/>
            <w:tcBorders>
              <w:top w:val="single" w:sz="4" w:space="0" w:color="auto"/>
              <w:left w:val="single" w:sz="4" w:space="0" w:color="auto"/>
              <w:bottom w:val="single" w:sz="4" w:space="0" w:color="auto"/>
              <w:right w:val="single" w:sz="4" w:space="0" w:color="auto"/>
            </w:tcBorders>
          </w:tcPr>
          <w:p w14:paraId="4A5543D3" w14:textId="77777777" w:rsidR="002A2FDC" w:rsidRPr="00FE3AFB" w:rsidRDefault="00000000" w:rsidP="00CC15B7">
            <w:pPr>
              <w:spacing w:line="360" w:lineRule="auto"/>
              <w:jc w:val="center"/>
              <w:rPr>
                <w:rFonts w:ascii="GHEA Grapalat" w:hAnsi="GHEA Grapalat"/>
                <w:color w:val="auto"/>
                <w:sz w:val="24"/>
                <w:lang w:val="hy-AM"/>
              </w:rPr>
            </w:pPr>
            <m:oMath>
              <m:sSub>
                <m:sSubPr>
                  <m:ctrlPr>
                    <w:rPr>
                      <w:rFonts w:ascii="Cambria Math" w:hAnsi="Cambria Math"/>
                      <w:i/>
                      <w:color w:val="auto"/>
                      <w:sz w:val="24"/>
                    </w:rPr>
                  </m:ctrlPr>
                </m:sSubPr>
                <m:e>
                  <m:r>
                    <w:rPr>
                      <w:rFonts w:ascii="Cambria Math" w:hAnsi="Cambria Math"/>
                      <w:color w:val="auto"/>
                      <w:sz w:val="24"/>
                      <w:lang w:val="hy-AM"/>
                    </w:rPr>
                    <m:t>B</m:t>
                  </m:r>
                </m:e>
                <m:sub>
                  <m:r>
                    <w:rPr>
                      <w:rFonts w:ascii="Cambria Math" w:hAnsi="Cambria Math"/>
                      <w:color w:val="auto"/>
                      <w:sz w:val="24"/>
                      <w:lang w:val="hy-AM"/>
                    </w:rPr>
                    <m:t>tb</m:t>
                  </m:r>
                </m:sub>
              </m:sSub>
            </m:oMath>
            <w:r w:rsidR="002A2FDC" w:rsidRPr="00FE3AFB">
              <w:rPr>
                <w:rFonts w:ascii="GHEA Grapalat" w:hAnsi="GHEA Grapalat"/>
                <w:color w:val="auto"/>
                <w:sz w:val="24"/>
                <w:lang w:val="en-US"/>
              </w:rPr>
              <w:t>0</w:t>
            </w:r>
            <w:r w:rsidR="002A2FDC" w:rsidRPr="00FE3AFB">
              <w:rPr>
                <w:rFonts w:ascii="GHEA Grapalat" w:hAnsi="GHEA Grapalat"/>
                <w:color w:val="auto"/>
                <w:sz w:val="24"/>
                <w:lang w:val="hy-AM"/>
              </w:rPr>
              <w:t>,</w:t>
            </w:r>
            <w:r w:rsidR="002A2FDC" w:rsidRPr="00FE3AFB">
              <w:rPr>
                <w:rFonts w:ascii="GHEA Grapalat" w:hAnsi="GHEA Grapalat"/>
                <w:color w:val="auto"/>
                <w:sz w:val="24"/>
                <w:lang w:val="en-US"/>
              </w:rPr>
              <w:t>8</w:t>
            </w:r>
          </w:p>
        </w:tc>
        <w:tc>
          <w:tcPr>
            <w:tcW w:w="5400" w:type="dxa"/>
            <w:tcBorders>
              <w:top w:val="single" w:sz="4" w:space="0" w:color="auto"/>
              <w:left w:val="single" w:sz="4" w:space="0" w:color="auto"/>
              <w:bottom w:val="single" w:sz="4" w:space="0" w:color="auto"/>
              <w:right w:val="single" w:sz="4" w:space="0" w:color="auto"/>
            </w:tcBorders>
          </w:tcPr>
          <w:p w14:paraId="4417D9E8" w14:textId="77777777" w:rsidR="002A2FDC" w:rsidRPr="00AF558F" w:rsidRDefault="002A2FDC" w:rsidP="00CC15B7">
            <w:pPr>
              <w:spacing w:line="360" w:lineRule="auto"/>
              <w:ind w:firstLine="30"/>
              <w:jc w:val="center"/>
              <w:rPr>
                <w:rFonts w:ascii="GHEA Grapalat" w:hAnsi="GHEA Grapalat"/>
                <w:color w:val="auto"/>
                <w:sz w:val="24"/>
                <w:lang w:val="hy-AM"/>
              </w:rPr>
            </w:pPr>
            <w:r w:rsidRPr="00AF558F">
              <w:rPr>
                <w:rFonts w:ascii="GHEA Grapalat" w:hAnsi="GHEA Grapalat"/>
                <w:color w:val="auto"/>
                <w:sz w:val="24"/>
                <w:lang w:val="en-US"/>
              </w:rPr>
              <w:t>72</w:t>
            </w:r>
            <w:r w:rsidRPr="00AF558F">
              <w:rPr>
                <w:rFonts w:ascii="GHEA Grapalat" w:hAnsi="GHEA Grapalat"/>
                <w:color w:val="auto"/>
                <w:sz w:val="24"/>
                <w:lang w:val="hy-AM"/>
              </w:rPr>
              <w:t>0</w:t>
            </w:r>
          </w:p>
        </w:tc>
      </w:tr>
    </w:tbl>
    <w:p w14:paraId="7C08453E" w14:textId="3A6D224E" w:rsidR="002A2FDC" w:rsidRPr="00AF558F" w:rsidRDefault="002A2FDC">
      <w:pPr>
        <w:pStyle w:val="ListParagraph"/>
        <w:numPr>
          <w:ilvl w:val="0"/>
          <w:numId w:val="47"/>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AF558F">
        <w:rPr>
          <w:rFonts w:ascii="GHEA Grapalat" w:hAnsi="GHEA Grapalat"/>
          <w:color w:val="auto"/>
          <w:sz w:val="24"/>
          <w:lang w:val="hy-AM"/>
        </w:rPr>
        <w:t xml:space="preserve">Սահքի տեսակարար </w:t>
      </w:r>
      <m:oMath>
        <m:acc>
          <m:accPr>
            <m:chr m:val="̅"/>
            <m:ctrlPr>
              <w:rPr>
                <w:rFonts w:ascii="Cambria Math" w:hAnsi="Cambria Math"/>
                <w:b/>
                <w:bCs/>
                <w:color w:val="auto"/>
                <w:sz w:val="24"/>
                <w:lang w:val="hy-AM"/>
              </w:rPr>
            </m:ctrlPr>
          </m:accPr>
          <m:e>
            <m:sSub>
              <m:sSubPr>
                <m:ctrlPr>
                  <w:rPr>
                    <w:rFonts w:ascii="Cambria Math" w:hAnsi="Cambria Math"/>
                    <w:b/>
                    <w:bCs/>
                    <w:color w:val="auto"/>
                    <w:sz w:val="24"/>
                    <w:lang w:val="hy-AM"/>
                  </w:rPr>
                </m:ctrlPr>
              </m:sSubPr>
              <m:e>
                <m:r>
                  <m:rPr>
                    <m:sty m:val="bi"/>
                  </m:rPr>
                  <w:rPr>
                    <w:rFonts w:ascii="Cambria Math" w:hAnsi="Cambria Math"/>
                    <w:color w:val="auto"/>
                    <w:sz w:val="24"/>
                    <w:lang w:val="hy-AM"/>
                  </w:rPr>
                  <m:t>τ</m:t>
                </m:r>
              </m:e>
              <m:sub>
                <m:r>
                  <m:rPr>
                    <m:sty m:val="b"/>
                  </m:rPr>
                  <w:rPr>
                    <w:rFonts w:ascii="Cambria Math" w:hAnsi="Cambria Math"/>
                    <w:color w:val="auto"/>
                    <w:sz w:val="24"/>
                    <w:lang w:val="hy-AM"/>
                  </w:rPr>
                  <m:t>ա</m:t>
                </m:r>
              </m:sub>
            </m:sSub>
          </m:e>
        </m:acc>
      </m:oMath>
      <w:r w:rsidRPr="00AF558F">
        <w:rPr>
          <w:rFonts w:ascii="GHEA Grapalat" w:hAnsi="GHEA Grapalat"/>
          <w:color w:val="auto"/>
          <w:sz w:val="24"/>
          <w:lang w:val="hy-AM"/>
        </w:rPr>
        <w:t xml:space="preserve"> ակտիվ լարումների որոշման համար </w:t>
      </w:r>
      <w:r w:rsidR="00E3519E" w:rsidRPr="00AF558F">
        <w:rPr>
          <w:rFonts w:ascii="GHEA Grapalat" w:hAnsi="GHEA Grapalat"/>
          <w:color w:val="auto"/>
          <w:sz w:val="24"/>
          <w:lang w:val="hy-AM"/>
        </w:rPr>
        <w:t xml:space="preserve">սույն </w:t>
      </w:r>
      <w:r w:rsidRPr="00AF558F">
        <w:rPr>
          <w:rFonts w:ascii="GHEA Grapalat" w:hAnsi="GHEA Grapalat"/>
          <w:color w:val="auto"/>
          <w:sz w:val="24"/>
          <w:lang w:val="hy-AM"/>
        </w:rPr>
        <w:t>կանոնների հավաքածուի</w:t>
      </w:r>
      <w:r w:rsidR="00E3519E">
        <w:rPr>
          <w:rFonts w:ascii="GHEA Grapalat" w:hAnsi="GHEA Grapalat"/>
          <w:color w:val="auto"/>
          <w:sz w:val="24"/>
          <w:lang w:val="hy-AM"/>
        </w:rPr>
        <w:t xml:space="preserve"> </w:t>
      </w:r>
      <w:r w:rsidR="00E3519E" w:rsidRPr="00AF558F">
        <w:rPr>
          <w:rFonts w:ascii="GHEA Grapalat" w:hAnsi="GHEA Grapalat"/>
          <w:color w:val="auto"/>
          <w:sz w:val="24"/>
          <w:lang w:val="hy-AM"/>
        </w:rPr>
        <w:t>13-</w:t>
      </w:r>
      <w:r w:rsidR="00E3519E">
        <w:rPr>
          <w:rFonts w:ascii="GHEA Grapalat" w:hAnsi="GHEA Grapalat"/>
          <w:color w:val="auto"/>
          <w:sz w:val="24"/>
          <w:lang w:val="hy-AM"/>
        </w:rPr>
        <w:t>րդ</w:t>
      </w:r>
      <w:r w:rsidR="00E3519E" w:rsidRPr="00AF558F">
        <w:rPr>
          <w:rFonts w:ascii="GHEA Grapalat" w:hAnsi="GHEA Grapalat"/>
          <w:color w:val="auto"/>
          <w:sz w:val="24"/>
          <w:lang w:val="hy-AM"/>
        </w:rPr>
        <w:t xml:space="preserve"> և</w:t>
      </w:r>
      <w:r w:rsidR="00E3519E">
        <w:rPr>
          <w:rFonts w:ascii="GHEA Grapalat" w:hAnsi="GHEA Grapalat"/>
          <w:color w:val="auto"/>
          <w:sz w:val="24"/>
          <w:lang w:val="hy-AM"/>
        </w:rPr>
        <w:t xml:space="preserve"> </w:t>
      </w:r>
      <w:r w:rsidR="00E3519E" w:rsidRPr="00AF558F">
        <w:rPr>
          <w:rFonts w:ascii="GHEA Grapalat" w:hAnsi="GHEA Grapalat"/>
          <w:color w:val="auto"/>
          <w:sz w:val="24"/>
          <w:lang w:val="hy-AM"/>
        </w:rPr>
        <w:t>14-</w:t>
      </w:r>
      <w:r w:rsidR="00E3519E">
        <w:rPr>
          <w:rFonts w:ascii="GHEA Grapalat" w:hAnsi="GHEA Grapalat"/>
          <w:color w:val="auto"/>
          <w:sz w:val="24"/>
          <w:lang w:val="hy-AM"/>
        </w:rPr>
        <w:t>րդ</w:t>
      </w:r>
      <w:r w:rsidR="00E3519E" w:rsidRPr="00AF558F">
        <w:rPr>
          <w:rFonts w:ascii="GHEA Grapalat" w:hAnsi="GHEA Grapalat"/>
          <w:color w:val="auto"/>
          <w:sz w:val="24"/>
          <w:lang w:val="hy-AM"/>
        </w:rPr>
        <w:t xml:space="preserve"> </w:t>
      </w:r>
      <w:r w:rsidRPr="00AF558F">
        <w:rPr>
          <w:rFonts w:ascii="GHEA Grapalat" w:hAnsi="GHEA Grapalat"/>
          <w:color w:val="auto"/>
          <w:sz w:val="24"/>
          <w:lang w:val="hy-AM"/>
        </w:rPr>
        <w:t>նկարներ</w:t>
      </w:r>
      <w:r w:rsidR="00E3519E">
        <w:rPr>
          <w:rFonts w:ascii="GHEA Grapalat" w:hAnsi="GHEA Grapalat"/>
          <w:color w:val="auto"/>
          <w:sz w:val="24"/>
          <w:lang w:val="hy-AM"/>
        </w:rPr>
        <w:t>ի</w:t>
      </w:r>
      <w:r w:rsidRPr="00AF558F">
        <w:rPr>
          <w:rFonts w:ascii="GHEA Grapalat" w:hAnsi="GHEA Grapalat"/>
          <w:color w:val="auto"/>
          <w:sz w:val="24"/>
          <w:lang w:val="hy-AM"/>
        </w:rPr>
        <w:t xml:space="preserve"> նոմոգրամներում պետք է ներմուծել մուտքային տվյալները՝ </w:t>
      </w:r>
      <m:oMath>
        <m:f>
          <m:fPr>
            <m:ctrlPr>
              <w:rPr>
                <w:rFonts w:ascii="Cambria Math" w:hAnsi="Cambria Math"/>
                <w:b/>
                <w:color w:val="auto"/>
                <w:sz w:val="24"/>
                <w:lang w:val="hy-AM"/>
              </w:rPr>
            </m:ctrlPr>
          </m:fPr>
          <m:num>
            <m:sSub>
              <m:sSubPr>
                <m:ctrlPr>
                  <w:rPr>
                    <w:rFonts w:ascii="Cambria Math" w:hAnsi="Cambria Math"/>
                    <w:b/>
                    <w:bCs/>
                    <w:color w:val="auto"/>
                    <w:sz w:val="24"/>
                    <w:lang w:val="hy-AM"/>
                  </w:rPr>
                </m:ctrlPr>
              </m:sSubPr>
              <m:e>
                <m:r>
                  <m:rPr>
                    <m:sty m:val="bi"/>
                  </m:rPr>
                  <w:rPr>
                    <w:rFonts w:ascii="Cambria Math" w:hAnsi="Cambria Math"/>
                    <w:color w:val="auto"/>
                    <w:sz w:val="24"/>
                    <w:lang w:val="hy-AM"/>
                  </w:rPr>
                  <m:t>E</m:t>
                </m:r>
              </m:e>
              <m:sub>
                <m:r>
                  <m:rPr>
                    <m:sty m:val="b"/>
                  </m:rPr>
                  <w:rPr>
                    <w:rFonts w:ascii="Cambria Math" w:hAnsi="Cambria Math"/>
                    <w:color w:val="auto"/>
                    <w:sz w:val="24"/>
                    <w:lang w:val="hy-AM"/>
                  </w:rPr>
                  <m:t>2</m:t>
                </m:r>
              </m:sub>
            </m:sSub>
            <m:ctrlPr>
              <w:rPr>
                <w:rFonts w:ascii="Cambria Math" w:hAnsi="Cambria Math"/>
                <w:b/>
                <w:bCs/>
                <w:i/>
                <w:color w:val="auto"/>
                <w:sz w:val="24"/>
                <w:lang w:val="hy-AM"/>
              </w:rPr>
            </m:ctrlPr>
          </m:num>
          <m:den>
            <m:sSub>
              <m:sSubPr>
                <m:ctrlPr>
                  <w:rPr>
                    <w:rFonts w:ascii="Cambria Math" w:hAnsi="Cambria Math"/>
                    <w:b/>
                    <w:bCs/>
                    <w:color w:val="auto"/>
                    <w:sz w:val="24"/>
                    <w:lang w:val="hy-AM"/>
                  </w:rPr>
                </m:ctrlPr>
              </m:sSubPr>
              <m:e>
                <m:r>
                  <m:rPr>
                    <m:sty m:val="bi"/>
                  </m:rPr>
                  <w:rPr>
                    <w:rFonts w:ascii="Cambria Math" w:hAnsi="Cambria Math"/>
                    <w:color w:val="auto"/>
                    <w:sz w:val="24"/>
                    <w:lang w:val="hy-AM"/>
                  </w:rPr>
                  <m:t>E</m:t>
                </m:r>
              </m:e>
              <m:sub>
                <m:r>
                  <m:rPr>
                    <m:sty m:val="b"/>
                  </m:rPr>
                  <w:rPr>
                    <w:rFonts w:ascii="Cambria Math" w:hAnsi="Cambria Math"/>
                    <w:color w:val="auto"/>
                    <w:sz w:val="24"/>
                    <w:lang w:val="hy-AM"/>
                  </w:rPr>
                  <m:t>1</m:t>
                </m:r>
              </m:sub>
            </m:sSub>
          </m:den>
        </m:f>
      </m:oMath>
      <w:r w:rsidRPr="00AF558F">
        <w:rPr>
          <w:rFonts w:ascii="GHEA Grapalat" w:hAnsi="GHEA Grapalat"/>
          <w:color w:val="auto"/>
          <w:sz w:val="24"/>
          <w:lang w:val="hy-AM"/>
        </w:rPr>
        <w:t xml:space="preserve"> հարաբերությունը, </w:t>
      </w:r>
      <m:oMath>
        <m:f>
          <m:fPr>
            <m:ctrlPr>
              <w:rPr>
                <w:rFonts w:ascii="Cambria Math" w:hAnsi="Cambria Math"/>
                <w:b/>
                <w:color w:val="auto"/>
                <w:sz w:val="24"/>
                <w:lang w:val="hy-AM"/>
              </w:rPr>
            </m:ctrlPr>
          </m:fPr>
          <m:num>
            <m:r>
              <m:rPr>
                <m:sty m:val="bi"/>
              </m:rPr>
              <w:rPr>
                <w:rFonts w:ascii="Cambria Math" w:hAnsi="Cambria Math"/>
                <w:color w:val="auto"/>
                <w:sz w:val="24"/>
                <w:lang w:val="hy-AM"/>
              </w:rPr>
              <m:t>h</m:t>
            </m:r>
            <m:ctrlPr>
              <w:rPr>
                <w:rFonts w:ascii="Cambria Math" w:hAnsi="Cambria Math"/>
                <w:b/>
                <w:i/>
                <w:color w:val="auto"/>
                <w:sz w:val="24"/>
                <w:lang w:val="hy-AM"/>
              </w:rPr>
            </m:ctrlPr>
          </m:num>
          <m:den>
            <m:r>
              <m:rPr>
                <m:sty m:val="bi"/>
              </m:rPr>
              <w:rPr>
                <w:rFonts w:ascii="Cambria Math" w:hAnsi="Cambria Math"/>
                <w:color w:val="auto"/>
                <w:sz w:val="24"/>
                <w:lang w:val="hy-AM"/>
              </w:rPr>
              <m:t>D</m:t>
            </m:r>
          </m:den>
        </m:f>
      </m:oMath>
      <w:r w:rsidRPr="00AF558F">
        <w:rPr>
          <w:rFonts w:ascii="GHEA Grapalat" w:hAnsi="GHEA Grapalat"/>
          <w:color w:val="auto"/>
          <w:sz w:val="24"/>
          <w:lang w:val="hy-AM"/>
        </w:rPr>
        <w:t xml:space="preserve"> -ն, </w:t>
      </w:r>
      <m:oMath>
        <m:r>
          <w:rPr>
            <w:rFonts w:ascii="Cambria Math" w:hAnsi="Cambria Math"/>
            <w:color w:val="auto"/>
            <w:sz w:val="24"/>
            <w:lang w:val="hy-AM"/>
          </w:rPr>
          <m:t>φ</m:t>
        </m:r>
      </m:oMath>
      <w:r w:rsidRPr="00AF558F">
        <w:rPr>
          <w:rFonts w:ascii="GHEA Grapalat" w:hAnsi="GHEA Grapalat"/>
          <w:color w:val="auto"/>
          <w:sz w:val="24"/>
          <w:lang w:val="hy-AM"/>
        </w:rPr>
        <w:t xml:space="preserve"> -ն, որտեղ </w:t>
      </w:r>
      <m:oMath>
        <m:sSub>
          <m:sSubPr>
            <m:ctrlPr>
              <w:rPr>
                <w:rFonts w:ascii="Cambria Math" w:hAnsi="Cambria Math"/>
                <w:b/>
                <w:bCs/>
                <w:color w:val="auto"/>
                <w:sz w:val="24"/>
                <w:lang w:val="hy-AM"/>
              </w:rPr>
            </m:ctrlPr>
          </m:sSubPr>
          <m:e>
            <m:r>
              <m:rPr>
                <m:sty m:val="bi"/>
              </m:rPr>
              <w:rPr>
                <w:rFonts w:ascii="Cambria Math" w:hAnsi="Cambria Math"/>
                <w:color w:val="auto"/>
                <w:sz w:val="24"/>
                <w:lang w:val="hy-AM"/>
              </w:rPr>
              <m:t>E</m:t>
            </m:r>
          </m:e>
          <m:sub>
            <m:r>
              <m:rPr>
                <m:sty m:val="b"/>
              </m:rPr>
              <w:rPr>
                <w:rFonts w:ascii="Cambria Math" w:hAnsi="Cambria Math"/>
                <w:color w:val="auto"/>
                <w:sz w:val="24"/>
                <w:lang w:val="hy-AM"/>
              </w:rPr>
              <m:t>2</m:t>
            </m:r>
          </m:sub>
        </m:sSub>
        <m:r>
          <m:rPr>
            <m:sty m:val="b"/>
          </m:rPr>
          <w:rPr>
            <w:rFonts w:ascii="Cambria Math" w:hAnsi="Cambria Math"/>
            <w:color w:val="auto"/>
            <w:sz w:val="24"/>
            <w:lang w:val="hy-AM"/>
          </w:rPr>
          <m:t>,</m:t>
        </m:r>
        <m:r>
          <m:rPr>
            <m:sty m:val="bi"/>
          </m:rPr>
          <w:rPr>
            <w:rFonts w:ascii="Cambria Math" w:hAnsi="Cambria Math"/>
            <w:color w:val="auto"/>
            <w:sz w:val="24"/>
            <w:lang w:val="hy-AM"/>
          </w:rPr>
          <m:t>φ</m:t>
        </m:r>
      </m:oMath>
      <w:r w:rsidRPr="00AF558F">
        <w:rPr>
          <w:rFonts w:ascii="GHEA Grapalat" w:hAnsi="GHEA Grapalat"/>
          <w:color w:val="auto"/>
          <w:sz w:val="24"/>
          <w:lang w:val="hy-AM"/>
        </w:rPr>
        <w:t xml:space="preserve"> -ն ըստ սահքի ստուգվող շերտի (հիմնատակի գրունտի կամ պատվածքի ավազային/ավազակոպճային շերտի)  բնութագրերն են, </w:t>
      </w:r>
      <m:oMath>
        <m:sSub>
          <m:sSubPr>
            <m:ctrlPr>
              <w:rPr>
                <w:rFonts w:ascii="Cambria Math" w:hAnsi="Cambria Math"/>
                <w:b/>
                <w:bCs/>
                <w:color w:val="auto"/>
                <w:sz w:val="24"/>
                <w:lang w:val="hy-AM"/>
              </w:rPr>
            </m:ctrlPr>
          </m:sSubPr>
          <m:e>
            <m:r>
              <m:rPr>
                <m:sty m:val="bi"/>
              </m:rPr>
              <w:rPr>
                <w:rFonts w:ascii="Cambria Math" w:hAnsi="Cambria Math"/>
                <w:color w:val="auto"/>
                <w:sz w:val="24"/>
                <w:lang w:val="hy-AM"/>
              </w:rPr>
              <m:t>E</m:t>
            </m:r>
          </m:e>
          <m:sub>
            <m:r>
              <m:rPr>
                <m:sty m:val="b"/>
              </m:rPr>
              <w:rPr>
                <w:rFonts w:ascii="Cambria Math" w:hAnsi="Cambria Math"/>
                <w:color w:val="auto"/>
                <w:sz w:val="24"/>
                <w:lang w:val="hy-AM"/>
              </w:rPr>
              <m:t>1</m:t>
            </m:r>
          </m:sub>
        </m:sSub>
      </m:oMath>
      <w:r w:rsidRPr="00AF558F">
        <w:rPr>
          <w:rFonts w:ascii="GHEA Grapalat" w:hAnsi="GHEA Grapalat"/>
          <w:color w:val="auto"/>
          <w:sz w:val="24"/>
          <w:lang w:val="hy-AM"/>
        </w:rPr>
        <w:t xml:space="preserve"> -ը՝</w:t>
      </w:r>
      <w:r w:rsidR="00E3519E">
        <w:rPr>
          <w:rFonts w:ascii="GHEA Grapalat" w:hAnsi="GHEA Grapalat"/>
          <w:color w:val="auto"/>
          <w:sz w:val="24"/>
          <w:lang w:val="hy-AM"/>
        </w:rPr>
        <w:t xml:space="preserve"> </w:t>
      </w:r>
      <w:r w:rsidRPr="00AF558F">
        <w:rPr>
          <w:rFonts w:ascii="GHEA Grapalat" w:hAnsi="GHEA Grapalat"/>
          <w:color w:val="auto"/>
          <w:sz w:val="24"/>
          <w:lang w:val="hy-AM"/>
        </w:rPr>
        <w:t>ստուգվող շերտից վերև շերտերի</w:t>
      </w:r>
      <w:r w:rsidR="00E3519E">
        <w:rPr>
          <w:rFonts w:ascii="GHEA Grapalat" w:hAnsi="GHEA Grapalat"/>
          <w:color w:val="auto"/>
          <w:sz w:val="24"/>
          <w:lang w:val="hy-AM"/>
        </w:rPr>
        <w:t xml:space="preserve"> </w:t>
      </w:r>
      <w:r w:rsidRPr="00AF558F">
        <w:rPr>
          <w:rFonts w:ascii="GHEA Grapalat" w:hAnsi="GHEA Grapalat"/>
          <w:color w:val="auto"/>
          <w:sz w:val="24"/>
          <w:lang w:val="hy-AM"/>
        </w:rPr>
        <w:t xml:space="preserve">միջին կշռային մոդուլը ըստ </w:t>
      </w:r>
      <w:r w:rsidR="00E3519E" w:rsidRPr="00AF558F">
        <w:rPr>
          <w:rFonts w:ascii="GHEA Grapalat" w:hAnsi="GHEA Grapalat"/>
          <w:color w:val="auto"/>
          <w:sz w:val="24"/>
          <w:lang w:val="hy-AM"/>
        </w:rPr>
        <w:t xml:space="preserve">սույն </w:t>
      </w:r>
      <w:r w:rsidRPr="00AF558F">
        <w:rPr>
          <w:rFonts w:ascii="GHEA Grapalat" w:hAnsi="GHEA Grapalat"/>
          <w:color w:val="auto"/>
          <w:sz w:val="24"/>
          <w:lang w:val="hy-AM"/>
        </w:rPr>
        <w:t xml:space="preserve">կանոնների հավաքածուի </w:t>
      </w:r>
      <w:r w:rsidR="005913E8">
        <w:rPr>
          <w:rFonts w:ascii="GHEA Grapalat" w:hAnsi="GHEA Grapalat"/>
          <w:color w:val="auto"/>
          <w:sz w:val="24"/>
          <w:lang w:val="hy-AM"/>
        </w:rPr>
        <w:t>62-րդ</w:t>
      </w:r>
      <w:r w:rsidRPr="00AF558F">
        <w:rPr>
          <w:rFonts w:ascii="GHEA Grapalat" w:hAnsi="GHEA Grapalat"/>
          <w:color w:val="auto"/>
          <w:sz w:val="24"/>
          <w:lang w:val="hy-AM"/>
        </w:rPr>
        <w:t xml:space="preserve"> բանաձևի, իսկ </w:t>
      </w:r>
      <m:oMath>
        <m:r>
          <m:rPr>
            <m:sty m:val="bi"/>
          </m:rPr>
          <w:rPr>
            <w:rFonts w:ascii="Cambria Math" w:hAnsi="Cambria Math"/>
            <w:color w:val="auto"/>
            <w:sz w:val="24"/>
            <w:lang w:val="hy-AM"/>
          </w:rPr>
          <m:t>h</m:t>
        </m:r>
      </m:oMath>
      <w:r w:rsidRPr="00AF558F">
        <w:rPr>
          <w:rFonts w:ascii="GHEA Grapalat" w:hAnsi="GHEA Grapalat"/>
          <w:color w:val="auto"/>
          <w:sz w:val="24"/>
          <w:lang w:val="hy-AM"/>
        </w:rPr>
        <w:t xml:space="preserve"> -ը ստուգվող շերտից վերև շերտերի գումարային հաստությունը:   </w:t>
      </w:r>
    </w:p>
    <w:p w14:paraId="645556DB" w14:textId="7BDD803A" w:rsidR="002A2FDC" w:rsidRPr="00AF558F" w:rsidRDefault="002A2FDC">
      <w:pPr>
        <w:pStyle w:val="ListParagraph"/>
        <w:numPr>
          <w:ilvl w:val="0"/>
          <w:numId w:val="47"/>
        </w:numPr>
        <w:tabs>
          <w:tab w:val="left" w:pos="1080"/>
          <w:tab w:val="left" w:pos="1260"/>
        </w:tabs>
        <w:autoSpaceDE w:val="0"/>
        <w:autoSpaceDN w:val="0"/>
        <w:adjustRightInd w:val="0"/>
        <w:spacing w:after="0" w:line="360" w:lineRule="auto"/>
        <w:ind w:left="90" w:right="0" w:firstLine="540"/>
        <w:rPr>
          <w:rFonts w:ascii="GHEA Grapalat" w:hAnsi="GHEA Grapalat"/>
          <w:sz w:val="24"/>
          <w:lang w:val="hy-AM"/>
        </w:rPr>
      </w:pPr>
      <w:r w:rsidRPr="00AF558F">
        <w:rPr>
          <w:rFonts w:ascii="GHEA Grapalat" w:hAnsi="GHEA Grapalat"/>
          <w:color w:val="auto"/>
          <w:sz w:val="24"/>
          <w:lang w:val="hy-AM"/>
        </w:rPr>
        <w:t xml:space="preserve">Հիմնատակի գրունտում և պատվածքի թույլ կապակցված շերտերում սահքի </w:t>
      </w:r>
      <m:oMath>
        <m:sSub>
          <m:sSubPr>
            <m:ctrlPr>
              <w:rPr>
                <w:rFonts w:ascii="Cambria Math" w:hAnsi="Cambria Math"/>
                <w:color w:val="auto"/>
                <w:sz w:val="24"/>
                <w:lang w:val="hy-AM"/>
              </w:rPr>
            </m:ctrlPr>
          </m:sSubPr>
          <m:e>
            <m:r>
              <w:rPr>
                <w:rFonts w:ascii="Cambria Math" w:hAnsi="Cambria Math"/>
                <w:color w:val="auto"/>
                <w:sz w:val="24"/>
                <w:lang w:val="hy-AM"/>
              </w:rPr>
              <m:t>q</m:t>
            </m:r>
          </m:e>
          <m:sub>
            <m:r>
              <m:rPr>
                <m:sty m:val="p"/>
              </m:rPr>
              <w:rPr>
                <w:rFonts w:ascii="Cambria Math" w:hAnsi="Cambria Math"/>
                <w:color w:val="auto"/>
                <w:sz w:val="24"/>
                <w:lang w:val="hy-AM"/>
              </w:rPr>
              <m:t>թույլ</m:t>
            </m:r>
          </m:sub>
        </m:sSub>
      </m:oMath>
      <w:r w:rsidRPr="00AF558F">
        <w:rPr>
          <w:rFonts w:ascii="GHEA Grapalat" w:hAnsi="GHEA Grapalat"/>
          <w:sz w:val="24"/>
          <w:lang w:val="hy-AM"/>
        </w:rPr>
        <w:t xml:space="preserve">  թույլատրելի լարումները պետք  է որոշել հետևյալ բանաձևով՝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6E67B2" w:rsidRPr="00C87554" w14:paraId="53FBCCD5" w14:textId="77777777" w:rsidTr="000D5182">
        <w:tc>
          <w:tcPr>
            <w:tcW w:w="7791" w:type="dxa"/>
          </w:tcPr>
          <w:p w14:paraId="38F1E8CD" w14:textId="625E1515" w:rsidR="006E67B2" w:rsidRPr="00E3519E" w:rsidRDefault="00000000" w:rsidP="005C46AE">
            <w:pPr>
              <w:pStyle w:val="a0"/>
              <w:spacing w:line="360" w:lineRule="auto"/>
              <w:ind w:left="709" w:firstLine="0"/>
              <w:jc w:val="center"/>
              <w:rPr>
                <w:b w:val="0"/>
                <w:bCs w:val="0"/>
                <w:iCs/>
                <w:color w:val="auto"/>
                <w:sz w:val="24"/>
              </w:rPr>
            </w:pPr>
            <m:oMathPara>
              <m:oMath>
                <m:sSub>
                  <m:sSubPr>
                    <m:ctrlPr>
                      <w:rPr>
                        <w:rFonts w:ascii="Cambria Math" w:hAnsi="Cambria Math"/>
                        <w:b w:val="0"/>
                        <w:bCs w:val="0"/>
                        <w:iCs/>
                        <w:color w:val="auto"/>
                        <w:sz w:val="24"/>
                      </w:rPr>
                    </m:ctrlPr>
                  </m:sSubPr>
                  <m:e>
                    <m:r>
                      <m:rPr>
                        <m:sty m:val="b"/>
                      </m:rPr>
                      <w:rPr>
                        <w:rFonts w:ascii="Cambria Math" w:hAnsi="Cambria Math"/>
                        <w:color w:val="auto"/>
                        <w:sz w:val="24"/>
                      </w:rPr>
                      <m:t>q</m:t>
                    </m:r>
                  </m:e>
                  <m:sub>
                    <m:r>
                      <m:rPr>
                        <m:sty m:val="b"/>
                      </m:rPr>
                      <w:rPr>
                        <w:rFonts w:ascii="Cambria Math" w:hAnsi="Cambria Math"/>
                        <w:color w:val="auto"/>
                        <w:sz w:val="24"/>
                      </w:rPr>
                      <m:t>թույլ</m:t>
                    </m:r>
                  </m:sub>
                </m:sSub>
                <m:r>
                  <m:rPr>
                    <m:sty m:val="b"/>
                  </m:rPr>
                  <w:rPr>
                    <w:rFonts w:ascii="Cambria Math" w:eastAsia="Times New Roman" w:hAnsi="Cambria Math"/>
                    <w:color w:val="auto"/>
                    <w:sz w:val="24"/>
                    <w:lang w:eastAsia="ru-RU"/>
                  </w:rPr>
                  <m:t>=</m:t>
                </m:r>
                <m:r>
                  <m:rPr>
                    <m:sty m:val="b"/>
                  </m:rPr>
                  <w:rPr>
                    <w:rFonts w:ascii="Cambria Math" w:hAnsi="Cambria Math"/>
                    <w:color w:val="auto"/>
                    <w:sz w:val="24"/>
                  </w:rPr>
                  <m:t>CK</m:t>
                </m:r>
              </m:oMath>
            </m:oMathPara>
          </w:p>
        </w:tc>
        <w:tc>
          <w:tcPr>
            <w:tcW w:w="1838" w:type="dxa"/>
            <w:vAlign w:val="center"/>
          </w:tcPr>
          <w:p w14:paraId="337CC0C3" w14:textId="77777777" w:rsidR="006E67B2" w:rsidRPr="00C87554" w:rsidRDefault="006E67B2" w:rsidP="005C46AE">
            <w:pPr>
              <w:pStyle w:val="a0"/>
              <w:spacing w:line="360" w:lineRule="auto"/>
              <w:ind w:left="0" w:firstLine="0"/>
              <w:jc w:val="center"/>
              <w:rPr>
                <w:b w:val="0"/>
                <w:bCs w:val="0"/>
                <w:color w:val="auto"/>
                <w:sz w:val="24"/>
                <w:lang w:val="ru-RU"/>
              </w:rPr>
            </w:pPr>
            <w:r w:rsidRPr="00C87554">
              <w:rPr>
                <w:b w:val="0"/>
                <w:bCs w:val="0"/>
                <w:color w:val="auto"/>
                <w:sz w:val="24"/>
              </w:rPr>
              <w:t>(63)</w:t>
            </w:r>
          </w:p>
        </w:tc>
      </w:tr>
    </w:tbl>
    <w:p w14:paraId="7DEDF8F7" w14:textId="77777777" w:rsidR="006E67B2" w:rsidRDefault="002A2FDC" w:rsidP="00E3519E">
      <w:pPr>
        <w:tabs>
          <w:tab w:val="left" w:pos="1080"/>
          <w:tab w:val="left" w:pos="1260"/>
          <w:tab w:val="left" w:pos="1620"/>
          <w:tab w:val="left" w:pos="2610"/>
        </w:tabs>
        <w:autoSpaceDE w:val="0"/>
        <w:autoSpaceDN w:val="0"/>
        <w:adjustRightInd w:val="0"/>
        <w:spacing w:after="0" w:line="360" w:lineRule="auto"/>
        <w:ind w:left="90" w:right="0" w:firstLine="540"/>
        <w:rPr>
          <w:rFonts w:ascii="GHEA Grapalat" w:hAnsi="GHEA Grapalat"/>
          <w:sz w:val="24"/>
          <w:lang w:val="hy-AM"/>
        </w:rPr>
      </w:pPr>
      <w:r w:rsidRPr="00AF558F">
        <w:rPr>
          <w:rFonts w:ascii="GHEA Grapalat" w:hAnsi="GHEA Grapalat"/>
          <w:sz w:val="24"/>
          <w:lang w:val="hy-AM"/>
        </w:rPr>
        <w:t>որտեղ</w:t>
      </w:r>
      <w:r w:rsidR="006E67B2">
        <w:rPr>
          <w:rFonts w:ascii="GHEA Grapalat" w:hAnsi="GHEA Grapalat"/>
          <w:sz w:val="24"/>
          <w:lang w:val="hy-AM"/>
        </w:rPr>
        <w:t>`</w:t>
      </w:r>
    </w:p>
    <w:p w14:paraId="2D752A05" w14:textId="1B800171" w:rsidR="002A2FDC" w:rsidRPr="006E67B2" w:rsidRDefault="002A2FDC" w:rsidP="00E3519E">
      <w:pPr>
        <w:tabs>
          <w:tab w:val="left" w:pos="1080"/>
          <w:tab w:val="left" w:pos="1260"/>
          <w:tab w:val="left" w:pos="1620"/>
          <w:tab w:val="left" w:pos="2610"/>
        </w:tabs>
        <w:autoSpaceDE w:val="0"/>
        <w:autoSpaceDN w:val="0"/>
        <w:adjustRightInd w:val="0"/>
        <w:spacing w:after="0" w:line="360" w:lineRule="auto"/>
        <w:ind w:left="90" w:right="0" w:firstLine="540"/>
        <w:rPr>
          <w:rFonts w:ascii="GHEA Grapalat" w:hAnsi="GHEA Grapalat"/>
          <w:sz w:val="24"/>
          <w:lang w:val="hy-AM"/>
        </w:rPr>
      </w:pPr>
      <m:oMath>
        <m:r>
          <w:rPr>
            <w:rFonts w:ascii="Cambria Math" w:hAnsi="Cambria Math"/>
            <w:sz w:val="24"/>
            <w:lang w:val="hy-AM"/>
          </w:rPr>
          <m:t>C</m:t>
        </m:r>
      </m:oMath>
      <w:r w:rsidRPr="00AF558F">
        <w:rPr>
          <w:rFonts w:ascii="GHEA Grapalat" w:hAnsi="GHEA Grapalat"/>
          <w:sz w:val="24"/>
          <w:lang w:val="hy-AM"/>
        </w:rPr>
        <w:t>–</w:t>
      </w:r>
      <w:r w:rsidR="00E3519E">
        <w:rPr>
          <w:rFonts w:ascii="GHEA Grapalat" w:hAnsi="GHEA Grapalat"/>
          <w:sz w:val="24"/>
          <w:lang w:val="hy-AM"/>
        </w:rPr>
        <w:t xml:space="preserve"> </w:t>
      </w:r>
      <w:r w:rsidRPr="00AF558F">
        <w:rPr>
          <w:rFonts w:ascii="GHEA Grapalat" w:hAnsi="GHEA Grapalat"/>
          <w:sz w:val="24"/>
          <w:lang w:val="hy-AM"/>
        </w:rPr>
        <w:t xml:space="preserve">հիմնատակի գրունտի և պատվածքի թույլ կապակցված շերտերի տեսակարար կապակցվածությունն է, ՄՊա, որը պետք է </w:t>
      </w:r>
      <w:r w:rsidRPr="006E67B2">
        <w:rPr>
          <w:rFonts w:ascii="GHEA Grapalat" w:hAnsi="GHEA Grapalat"/>
          <w:sz w:val="24"/>
          <w:lang w:val="hy-AM"/>
        </w:rPr>
        <w:t xml:space="preserve">ընդունել  ըստ </w:t>
      </w:r>
      <w:r w:rsidR="00E3519E" w:rsidRPr="00AF558F">
        <w:rPr>
          <w:rFonts w:ascii="GHEA Grapalat" w:hAnsi="GHEA Grapalat"/>
          <w:sz w:val="24"/>
          <w:lang w:val="hy-AM"/>
        </w:rPr>
        <w:t xml:space="preserve">սույն </w:t>
      </w:r>
      <w:r w:rsidRPr="00AF558F">
        <w:rPr>
          <w:rFonts w:ascii="GHEA Grapalat" w:hAnsi="GHEA Grapalat"/>
          <w:sz w:val="24"/>
          <w:lang w:val="hy-AM"/>
        </w:rPr>
        <w:t>կանոնների հավաքածուի</w:t>
      </w:r>
      <w:r w:rsidR="00E3519E">
        <w:rPr>
          <w:rFonts w:ascii="GHEA Grapalat" w:hAnsi="GHEA Grapalat"/>
          <w:sz w:val="24"/>
          <w:lang w:val="hy-AM"/>
        </w:rPr>
        <w:t xml:space="preserve">                </w:t>
      </w:r>
      <w:r w:rsidR="00E3519E" w:rsidRPr="00AF558F">
        <w:rPr>
          <w:rFonts w:ascii="GHEA Grapalat" w:hAnsi="GHEA Grapalat"/>
          <w:sz w:val="24"/>
          <w:lang w:val="hy-AM"/>
        </w:rPr>
        <w:t>18-</w:t>
      </w:r>
      <w:r w:rsidR="00E3519E">
        <w:rPr>
          <w:rFonts w:ascii="GHEA Grapalat" w:hAnsi="GHEA Grapalat"/>
          <w:sz w:val="24"/>
          <w:lang w:val="hy-AM"/>
        </w:rPr>
        <w:t>րդ</w:t>
      </w:r>
      <w:r w:rsidR="00E3519E" w:rsidRPr="00AF558F">
        <w:rPr>
          <w:rFonts w:ascii="GHEA Grapalat" w:hAnsi="GHEA Grapalat"/>
          <w:sz w:val="24"/>
          <w:lang w:val="hy-AM"/>
        </w:rPr>
        <w:t xml:space="preserve"> և 19-</w:t>
      </w:r>
      <w:r w:rsidR="00E3519E">
        <w:rPr>
          <w:rFonts w:ascii="GHEA Grapalat" w:hAnsi="GHEA Grapalat"/>
          <w:sz w:val="24"/>
          <w:lang w:val="hy-AM"/>
        </w:rPr>
        <w:t xml:space="preserve">րդ </w:t>
      </w:r>
      <w:r w:rsidRPr="00AF558F">
        <w:rPr>
          <w:rFonts w:ascii="GHEA Grapalat" w:hAnsi="GHEA Grapalat"/>
          <w:sz w:val="24"/>
          <w:lang w:val="hy-AM"/>
        </w:rPr>
        <w:t>աղյուսակներ</w:t>
      </w:r>
      <w:r w:rsidR="00E3519E">
        <w:rPr>
          <w:rFonts w:ascii="GHEA Grapalat" w:hAnsi="GHEA Grapalat"/>
          <w:sz w:val="24"/>
          <w:lang w:val="hy-AM"/>
        </w:rPr>
        <w:t>ի,</w:t>
      </w:r>
    </w:p>
    <w:p w14:paraId="02D9D943" w14:textId="2CEFE0F2" w:rsidR="002A2FDC" w:rsidRPr="00AF558F" w:rsidRDefault="002A2FDC" w:rsidP="00E3519E">
      <w:pPr>
        <w:tabs>
          <w:tab w:val="left" w:pos="1080"/>
          <w:tab w:val="left" w:pos="1260"/>
          <w:tab w:val="left" w:pos="1620"/>
          <w:tab w:val="left" w:pos="2610"/>
        </w:tabs>
        <w:autoSpaceDE w:val="0"/>
        <w:autoSpaceDN w:val="0"/>
        <w:adjustRightInd w:val="0"/>
        <w:spacing w:after="0" w:line="360" w:lineRule="auto"/>
        <w:ind w:left="90" w:right="0" w:firstLine="540"/>
        <w:rPr>
          <w:rFonts w:ascii="GHEA Grapalat" w:hAnsi="GHEA Grapalat"/>
          <w:sz w:val="24"/>
          <w:lang w:val="hy-AM"/>
        </w:rPr>
      </w:pPr>
      <m:oMath>
        <m:r>
          <m:rPr>
            <m:sty m:val="p"/>
          </m:rPr>
          <w:rPr>
            <w:rFonts w:ascii="Cambria Math" w:hAnsi="Cambria Math"/>
            <w:sz w:val="24"/>
            <w:lang w:val="hy-AM"/>
          </w:rPr>
          <m:t xml:space="preserve"> </m:t>
        </m:r>
        <m:r>
          <w:rPr>
            <w:rFonts w:ascii="Cambria Math" w:hAnsi="Cambria Math"/>
            <w:sz w:val="24"/>
            <w:lang w:val="hy-AM"/>
          </w:rPr>
          <m:t xml:space="preserve">K </m:t>
        </m:r>
      </m:oMath>
      <w:r w:rsidRPr="00AF558F">
        <w:rPr>
          <w:rFonts w:ascii="GHEA Grapalat" w:hAnsi="GHEA Grapalat"/>
          <w:sz w:val="24"/>
          <w:lang w:val="hy-AM"/>
        </w:rPr>
        <w:t xml:space="preserve">– ճշտման գործակից է, որը  պետք է </w:t>
      </w:r>
      <w:r w:rsidRPr="006E67B2">
        <w:rPr>
          <w:rFonts w:ascii="GHEA Grapalat" w:hAnsi="GHEA Grapalat"/>
          <w:sz w:val="24"/>
          <w:lang w:val="hy-AM"/>
        </w:rPr>
        <w:t xml:space="preserve">ընդունել  ըստ </w:t>
      </w:r>
      <w:r w:rsidR="00E3519E" w:rsidRPr="00AF558F">
        <w:rPr>
          <w:rFonts w:ascii="GHEA Grapalat" w:hAnsi="GHEA Grapalat"/>
          <w:sz w:val="24"/>
          <w:lang w:val="hy-AM"/>
        </w:rPr>
        <w:t xml:space="preserve">սույն </w:t>
      </w:r>
      <w:r w:rsidRPr="00AF558F">
        <w:rPr>
          <w:rFonts w:ascii="GHEA Grapalat" w:hAnsi="GHEA Grapalat"/>
          <w:sz w:val="24"/>
          <w:lang w:val="hy-AM"/>
        </w:rPr>
        <w:t xml:space="preserve">կանոնների հավաքածուի </w:t>
      </w:r>
      <w:r w:rsidR="00E3519E">
        <w:rPr>
          <w:rFonts w:ascii="GHEA Grapalat" w:hAnsi="GHEA Grapalat"/>
          <w:sz w:val="24"/>
          <w:lang w:val="hy-AM"/>
        </w:rPr>
        <w:t xml:space="preserve">               </w:t>
      </w:r>
      <w:r w:rsidR="00E3519E" w:rsidRPr="00AF558F">
        <w:rPr>
          <w:rFonts w:ascii="GHEA Grapalat" w:hAnsi="GHEA Grapalat"/>
          <w:sz w:val="24"/>
          <w:lang w:val="hy-AM"/>
        </w:rPr>
        <w:t>23</w:t>
      </w:r>
      <w:r w:rsidR="00E3519E">
        <w:rPr>
          <w:rFonts w:ascii="GHEA Grapalat" w:hAnsi="GHEA Grapalat"/>
          <w:sz w:val="24"/>
          <w:lang w:val="hy-AM"/>
        </w:rPr>
        <w:t xml:space="preserve">-րդ </w:t>
      </w:r>
      <w:r w:rsidRPr="00AF558F">
        <w:rPr>
          <w:rFonts w:ascii="GHEA Grapalat" w:hAnsi="GHEA Grapalat"/>
          <w:sz w:val="24"/>
          <w:lang w:val="hy-AM"/>
        </w:rPr>
        <w:t>աղյուսակի:</w:t>
      </w:r>
    </w:p>
    <w:p w14:paraId="7A7091D7" w14:textId="77777777" w:rsidR="002A2FDC" w:rsidRPr="00AF558F" w:rsidRDefault="002A2FDC" w:rsidP="000A3CF7">
      <w:pPr>
        <w:spacing w:before="120" w:after="120" w:line="360" w:lineRule="auto"/>
        <w:ind w:firstLine="284"/>
        <w:jc w:val="right"/>
        <w:rPr>
          <w:rFonts w:ascii="GHEA Grapalat" w:hAnsi="GHEA Grapalat"/>
          <w:color w:val="auto"/>
          <w:sz w:val="24"/>
          <w:lang w:val="hy-AM"/>
        </w:rPr>
      </w:pPr>
      <w:r w:rsidRPr="00AF558F">
        <w:rPr>
          <w:rFonts w:ascii="GHEA Grapalat" w:hAnsi="GHEA Grapalat"/>
          <w:color w:val="auto"/>
          <w:sz w:val="24"/>
          <w:lang w:val="en-US"/>
        </w:rPr>
        <w:t>Աղյուսակ</w:t>
      </w:r>
      <w:r w:rsidRPr="00AF558F">
        <w:rPr>
          <w:rFonts w:ascii="GHEA Grapalat" w:hAnsi="GHEA Grapalat"/>
          <w:color w:val="auto"/>
          <w:sz w:val="24"/>
          <w:lang w:val="hy-AM"/>
        </w:rPr>
        <w:t xml:space="preserve"> </w:t>
      </w:r>
      <w:r w:rsidRPr="00AF558F">
        <w:rPr>
          <w:rFonts w:ascii="GHEA Grapalat" w:hAnsi="GHEA Grapalat"/>
          <w:color w:val="auto"/>
          <w:sz w:val="24"/>
          <w:lang w:val="en-US"/>
        </w:rPr>
        <w:t>2</w:t>
      </w:r>
      <w:r w:rsidR="00E35B32" w:rsidRPr="00AF558F">
        <w:rPr>
          <w:rFonts w:ascii="GHEA Grapalat" w:hAnsi="GHEA Grapalat"/>
          <w:color w:val="auto"/>
          <w:sz w:val="24"/>
          <w:lang w:val="en-US"/>
        </w:rPr>
        <w:t>3</w:t>
      </w:r>
    </w:p>
    <w:tbl>
      <w:tblPr>
        <w:tblW w:w="10170" w:type="dxa"/>
        <w:tblInd w:w="82" w:type="dxa"/>
        <w:tblLayout w:type="fixed"/>
        <w:tblCellMar>
          <w:left w:w="28" w:type="dxa"/>
          <w:right w:w="28" w:type="dxa"/>
        </w:tblCellMar>
        <w:tblLook w:val="0000" w:firstRow="0" w:lastRow="0" w:firstColumn="0" w:lastColumn="0" w:noHBand="0" w:noVBand="0"/>
      </w:tblPr>
      <w:tblGrid>
        <w:gridCol w:w="630"/>
        <w:gridCol w:w="6840"/>
        <w:gridCol w:w="2700"/>
      </w:tblGrid>
      <w:tr w:rsidR="002A2FDC" w:rsidRPr="00AF558F" w14:paraId="24344EF7" w14:textId="77777777" w:rsidTr="000A3CF7">
        <w:trPr>
          <w:trHeight w:val="764"/>
        </w:trPr>
        <w:tc>
          <w:tcPr>
            <w:tcW w:w="630" w:type="dxa"/>
            <w:tcBorders>
              <w:top w:val="single" w:sz="6" w:space="0" w:color="auto"/>
              <w:left w:val="single" w:sz="6" w:space="0" w:color="auto"/>
              <w:right w:val="single" w:sz="6" w:space="0" w:color="auto"/>
            </w:tcBorders>
            <w:vAlign w:val="center"/>
          </w:tcPr>
          <w:p w14:paraId="4B97CF48" w14:textId="77777777" w:rsidR="002A2FDC" w:rsidRPr="00AF558F" w:rsidRDefault="002A2FDC" w:rsidP="000A3CF7">
            <w:pPr>
              <w:spacing w:line="360" w:lineRule="auto"/>
              <w:ind w:firstLine="60"/>
              <w:jc w:val="center"/>
              <w:rPr>
                <w:rFonts w:ascii="GHEA Grapalat" w:hAnsi="GHEA Grapalat"/>
                <w:color w:val="auto"/>
                <w:sz w:val="24"/>
                <w:lang w:val="hy-AM"/>
              </w:rPr>
            </w:pPr>
            <w:r w:rsidRPr="00AF558F">
              <w:rPr>
                <w:rFonts w:ascii="GHEA Grapalat" w:hAnsi="GHEA Grapalat"/>
                <w:color w:val="auto"/>
                <w:sz w:val="24"/>
                <w:szCs w:val="24"/>
                <w:lang w:val="en-US"/>
              </w:rPr>
              <w:t>N</w:t>
            </w:r>
          </w:p>
        </w:tc>
        <w:tc>
          <w:tcPr>
            <w:tcW w:w="6840" w:type="dxa"/>
            <w:tcBorders>
              <w:top w:val="single" w:sz="6" w:space="0" w:color="auto"/>
              <w:left w:val="single" w:sz="6" w:space="0" w:color="auto"/>
              <w:right w:val="single" w:sz="6" w:space="0" w:color="auto"/>
            </w:tcBorders>
          </w:tcPr>
          <w:p w14:paraId="19F7D666" w14:textId="77777777" w:rsidR="002A2FDC" w:rsidRPr="00AF558F" w:rsidRDefault="002A2FDC" w:rsidP="000A3CF7">
            <w:pPr>
              <w:pStyle w:val="BodyText"/>
              <w:spacing w:line="360" w:lineRule="auto"/>
              <w:ind w:firstLine="50"/>
              <w:rPr>
                <w:rFonts w:ascii="GHEA Grapalat" w:hAnsi="GHEA Grapalat"/>
                <w:b w:val="0"/>
                <w:szCs w:val="22"/>
                <w:lang w:val="hy-AM"/>
              </w:rPr>
            </w:pPr>
            <w:r w:rsidRPr="00AF558F">
              <w:rPr>
                <w:rFonts w:ascii="GHEA Grapalat" w:hAnsi="GHEA Grapalat"/>
                <w:b w:val="0"/>
                <w:szCs w:val="22"/>
                <w:lang w:val="hy-AM"/>
              </w:rPr>
              <w:t>Գրունտի կամ թույլ կապակցված շերտի նյութի տեսակը</w:t>
            </w:r>
          </w:p>
        </w:tc>
        <w:tc>
          <w:tcPr>
            <w:tcW w:w="2700" w:type="dxa"/>
            <w:tcBorders>
              <w:top w:val="single" w:sz="6" w:space="0" w:color="auto"/>
              <w:left w:val="single" w:sz="6" w:space="0" w:color="auto"/>
              <w:right w:val="single" w:sz="6" w:space="0" w:color="auto"/>
            </w:tcBorders>
          </w:tcPr>
          <w:p w14:paraId="53E8C758" w14:textId="729F170D" w:rsidR="002A2FDC" w:rsidRPr="00AF558F" w:rsidRDefault="000A3CF7" w:rsidP="000A3CF7">
            <w:pPr>
              <w:spacing w:line="360" w:lineRule="auto"/>
              <w:ind w:firstLine="156"/>
              <w:jc w:val="center"/>
              <w:rPr>
                <w:rFonts w:ascii="GHEA Grapalat" w:hAnsi="GHEA Grapalat"/>
                <w:color w:val="auto"/>
                <w:sz w:val="24"/>
                <w:lang w:val="en-US"/>
              </w:rPr>
            </w:pPr>
            <m:oMath>
              <m:r>
                <m:rPr>
                  <m:sty m:val="p"/>
                </m:rPr>
                <w:rPr>
                  <w:rFonts w:ascii="Cambria Math" w:hAnsi="Cambria Math"/>
                  <w:color w:val="auto"/>
                  <w:sz w:val="24"/>
                  <w:lang w:val="hy-AM"/>
                </w:rPr>
                <m:t>K</m:t>
              </m:r>
            </m:oMath>
            <w:r w:rsidR="002A2FDC" w:rsidRPr="00AF558F">
              <w:rPr>
                <w:rFonts w:ascii="GHEA Grapalat" w:hAnsi="GHEA Grapalat"/>
                <w:sz w:val="24"/>
                <w:lang w:val="hy-AM"/>
              </w:rPr>
              <w:t xml:space="preserve"> գործակց</w:t>
            </w:r>
            <w:r w:rsidR="002A2FDC" w:rsidRPr="00AF558F">
              <w:rPr>
                <w:rFonts w:ascii="GHEA Grapalat" w:hAnsi="GHEA Grapalat"/>
                <w:sz w:val="24"/>
                <w:lang w:val="en-US"/>
              </w:rPr>
              <w:t xml:space="preserve">ի արժեքը </w:t>
            </w:r>
          </w:p>
        </w:tc>
      </w:tr>
      <w:tr w:rsidR="002A2FDC" w:rsidRPr="00AF558F" w14:paraId="218B35EA" w14:textId="77777777" w:rsidTr="000A3CF7">
        <w:trPr>
          <w:trHeight w:val="360"/>
        </w:trPr>
        <w:tc>
          <w:tcPr>
            <w:tcW w:w="630" w:type="dxa"/>
            <w:tcBorders>
              <w:top w:val="single" w:sz="4" w:space="0" w:color="auto"/>
              <w:left w:val="single" w:sz="4" w:space="0" w:color="auto"/>
              <w:bottom w:val="single" w:sz="4" w:space="0" w:color="auto"/>
              <w:right w:val="single" w:sz="4" w:space="0" w:color="auto"/>
            </w:tcBorders>
            <w:vAlign w:val="center"/>
          </w:tcPr>
          <w:p w14:paraId="05C624F6" w14:textId="77777777" w:rsidR="002A2FDC" w:rsidRPr="00AF558F" w:rsidRDefault="002A2FDC" w:rsidP="000A3CF7">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1.</w:t>
            </w:r>
          </w:p>
        </w:tc>
        <w:tc>
          <w:tcPr>
            <w:tcW w:w="6840" w:type="dxa"/>
            <w:tcBorders>
              <w:top w:val="single" w:sz="4" w:space="0" w:color="auto"/>
              <w:left w:val="single" w:sz="4" w:space="0" w:color="auto"/>
              <w:bottom w:val="single" w:sz="4" w:space="0" w:color="auto"/>
              <w:right w:val="single" w:sz="4" w:space="0" w:color="auto"/>
            </w:tcBorders>
          </w:tcPr>
          <w:p w14:paraId="1D84B2EF" w14:textId="77777777" w:rsidR="002A2FDC" w:rsidRPr="00AF558F" w:rsidRDefault="002A2FDC" w:rsidP="000A3CF7">
            <w:pPr>
              <w:spacing w:line="360" w:lineRule="auto"/>
              <w:ind w:firstLine="156"/>
              <w:jc w:val="left"/>
              <w:rPr>
                <w:rFonts w:ascii="GHEA Grapalat" w:hAnsi="GHEA Grapalat"/>
                <w:color w:val="auto"/>
                <w:sz w:val="24"/>
                <w:lang w:val="en-US"/>
              </w:rPr>
            </w:pPr>
            <w:r w:rsidRPr="00AF558F">
              <w:rPr>
                <w:rFonts w:ascii="GHEA Grapalat" w:hAnsi="GHEA Grapalat"/>
                <w:color w:val="auto"/>
                <w:sz w:val="24"/>
                <w:lang w:val="en-US"/>
              </w:rPr>
              <w:t>Ավազակոպճային խառնուրդ</w:t>
            </w:r>
          </w:p>
        </w:tc>
        <w:tc>
          <w:tcPr>
            <w:tcW w:w="2700" w:type="dxa"/>
            <w:tcBorders>
              <w:top w:val="single" w:sz="4" w:space="0" w:color="auto"/>
              <w:left w:val="single" w:sz="4" w:space="0" w:color="auto"/>
              <w:bottom w:val="single" w:sz="4" w:space="0" w:color="auto"/>
              <w:right w:val="single" w:sz="4" w:space="0" w:color="auto"/>
            </w:tcBorders>
          </w:tcPr>
          <w:p w14:paraId="06D12BD5" w14:textId="77777777" w:rsidR="002A2FDC" w:rsidRPr="00AF558F" w:rsidRDefault="002A2FDC" w:rsidP="000A3CF7">
            <w:pPr>
              <w:spacing w:line="360" w:lineRule="auto"/>
              <w:ind w:firstLine="156"/>
              <w:jc w:val="center"/>
              <w:rPr>
                <w:rFonts w:ascii="GHEA Grapalat" w:hAnsi="GHEA Grapalat"/>
                <w:color w:val="auto"/>
                <w:sz w:val="24"/>
                <w:lang w:val="en-US"/>
              </w:rPr>
            </w:pPr>
            <w:r w:rsidRPr="00AF558F">
              <w:rPr>
                <w:rFonts w:ascii="GHEA Grapalat" w:hAnsi="GHEA Grapalat"/>
                <w:color w:val="auto"/>
                <w:sz w:val="24"/>
                <w:lang w:val="en-US"/>
              </w:rPr>
              <w:t>9,75</w:t>
            </w:r>
          </w:p>
        </w:tc>
      </w:tr>
      <w:tr w:rsidR="002A2FDC" w:rsidRPr="00AF558F" w14:paraId="7B2E9E3F" w14:textId="77777777" w:rsidTr="000A3CF7">
        <w:trPr>
          <w:trHeight w:val="36"/>
        </w:trPr>
        <w:tc>
          <w:tcPr>
            <w:tcW w:w="630" w:type="dxa"/>
            <w:tcBorders>
              <w:top w:val="single" w:sz="4" w:space="0" w:color="auto"/>
              <w:left w:val="single" w:sz="4" w:space="0" w:color="auto"/>
              <w:bottom w:val="single" w:sz="4" w:space="0" w:color="auto"/>
              <w:right w:val="single" w:sz="4" w:space="0" w:color="auto"/>
            </w:tcBorders>
            <w:vAlign w:val="center"/>
          </w:tcPr>
          <w:p w14:paraId="74A019F0" w14:textId="77777777" w:rsidR="002A2FDC" w:rsidRPr="00AF558F" w:rsidRDefault="002A2FDC" w:rsidP="000A3CF7">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2.</w:t>
            </w:r>
          </w:p>
        </w:tc>
        <w:tc>
          <w:tcPr>
            <w:tcW w:w="6840" w:type="dxa"/>
            <w:tcBorders>
              <w:top w:val="single" w:sz="4" w:space="0" w:color="auto"/>
              <w:left w:val="single" w:sz="4" w:space="0" w:color="auto"/>
              <w:bottom w:val="single" w:sz="4" w:space="0" w:color="auto"/>
              <w:right w:val="single" w:sz="4" w:space="0" w:color="auto"/>
            </w:tcBorders>
          </w:tcPr>
          <w:p w14:paraId="3D0FF46A" w14:textId="77777777" w:rsidR="002A2FDC" w:rsidRPr="00AF558F" w:rsidRDefault="002A2FDC" w:rsidP="000A3CF7">
            <w:pPr>
              <w:spacing w:line="360" w:lineRule="auto"/>
              <w:ind w:firstLine="156"/>
              <w:jc w:val="left"/>
              <w:rPr>
                <w:rFonts w:ascii="GHEA Grapalat" w:hAnsi="GHEA Grapalat"/>
                <w:color w:val="auto"/>
                <w:sz w:val="24"/>
                <w:lang w:val="en-US"/>
              </w:rPr>
            </w:pPr>
            <w:r w:rsidRPr="00AF558F">
              <w:rPr>
                <w:rFonts w:ascii="GHEA Grapalat" w:hAnsi="GHEA Grapalat"/>
                <w:color w:val="auto"/>
                <w:sz w:val="24"/>
                <w:lang w:val="en-US"/>
              </w:rPr>
              <w:t>Խոշորահատիկ ավազ</w:t>
            </w:r>
          </w:p>
        </w:tc>
        <w:tc>
          <w:tcPr>
            <w:tcW w:w="2700" w:type="dxa"/>
            <w:tcBorders>
              <w:top w:val="single" w:sz="4" w:space="0" w:color="auto"/>
              <w:left w:val="single" w:sz="4" w:space="0" w:color="auto"/>
              <w:bottom w:val="single" w:sz="4" w:space="0" w:color="auto"/>
              <w:right w:val="single" w:sz="4" w:space="0" w:color="auto"/>
            </w:tcBorders>
          </w:tcPr>
          <w:p w14:paraId="28205376" w14:textId="77777777" w:rsidR="002A2FDC" w:rsidRPr="00AF558F" w:rsidRDefault="002A2FDC" w:rsidP="000A3CF7">
            <w:pPr>
              <w:spacing w:line="360" w:lineRule="auto"/>
              <w:ind w:firstLine="156"/>
              <w:jc w:val="center"/>
              <w:rPr>
                <w:rFonts w:ascii="GHEA Grapalat" w:hAnsi="GHEA Grapalat"/>
                <w:color w:val="auto"/>
                <w:sz w:val="24"/>
                <w:lang w:val="en-US"/>
              </w:rPr>
            </w:pPr>
            <w:r w:rsidRPr="00AF558F">
              <w:rPr>
                <w:rFonts w:ascii="GHEA Grapalat" w:hAnsi="GHEA Grapalat"/>
                <w:color w:val="auto"/>
                <w:sz w:val="24"/>
                <w:lang w:val="en-US"/>
              </w:rPr>
              <w:t>7,75</w:t>
            </w:r>
          </w:p>
        </w:tc>
      </w:tr>
      <w:tr w:rsidR="002A2FDC" w:rsidRPr="00AF558F" w14:paraId="2925F962" w14:textId="77777777" w:rsidTr="000A3CF7">
        <w:tc>
          <w:tcPr>
            <w:tcW w:w="630" w:type="dxa"/>
            <w:tcBorders>
              <w:top w:val="single" w:sz="4" w:space="0" w:color="auto"/>
              <w:left w:val="single" w:sz="4" w:space="0" w:color="auto"/>
              <w:bottom w:val="single" w:sz="4" w:space="0" w:color="auto"/>
              <w:right w:val="single" w:sz="4" w:space="0" w:color="auto"/>
            </w:tcBorders>
            <w:vAlign w:val="center"/>
          </w:tcPr>
          <w:p w14:paraId="4679C28F" w14:textId="77777777" w:rsidR="002A2FDC" w:rsidRPr="00AF558F" w:rsidRDefault="002A2FDC" w:rsidP="000A3CF7">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3.</w:t>
            </w:r>
          </w:p>
        </w:tc>
        <w:tc>
          <w:tcPr>
            <w:tcW w:w="6840" w:type="dxa"/>
            <w:tcBorders>
              <w:top w:val="single" w:sz="4" w:space="0" w:color="auto"/>
              <w:left w:val="single" w:sz="4" w:space="0" w:color="auto"/>
              <w:bottom w:val="single" w:sz="4" w:space="0" w:color="auto"/>
              <w:right w:val="single" w:sz="4" w:space="0" w:color="auto"/>
            </w:tcBorders>
          </w:tcPr>
          <w:p w14:paraId="4829C28A" w14:textId="77777777" w:rsidR="002A2FDC" w:rsidRPr="00AF558F" w:rsidRDefault="002A2FDC" w:rsidP="000A3CF7">
            <w:pPr>
              <w:spacing w:line="360" w:lineRule="auto"/>
              <w:ind w:firstLine="156"/>
              <w:jc w:val="left"/>
              <w:rPr>
                <w:rFonts w:ascii="GHEA Grapalat" w:hAnsi="GHEA Grapalat"/>
                <w:color w:val="auto"/>
                <w:sz w:val="24"/>
                <w:lang w:val="en-US"/>
              </w:rPr>
            </w:pPr>
            <w:r w:rsidRPr="00AF558F">
              <w:rPr>
                <w:rFonts w:ascii="GHEA Grapalat" w:hAnsi="GHEA Grapalat"/>
                <w:color w:val="auto"/>
                <w:sz w:val="24"/>
                <w:lang w:val="en-US"/>
              </w:rPr>
              <w:t>Միջնահատիկ ավազ</w:t>
            </w:r>
          </w:p>
        </w:tc>
        <w:tc>
          <w:tcPr>
            <w:tcW w:w="2700" w:type="dxa"/>
            <w:tcBorders>
              <w:top w:val="single" w:sz="4" w:space="0" w:color="auto"/>
              <w:left w:val="single" w:sz="4" w:space="0" w:color="auto"/>
              <w:bottom w:val="single" w:sz="4" w:space="0" w:color="auto"/>
              <w:right w:val="single" w:sz="4" w:space="0" w:color="auto"/>
            </w:tcBorders>
          </w:tcPr>
          <w:p w14:paraId="0518F2C4" w14:textId="77777777" w:rsidR="002A2FDC" w:rsidRPr="00AF558F" w:rsidRDefault="002A2FDC" w:rsidP="000A3CF7">
            <w:pPr>
              <w:spacing w:line="360" w:lineRule="auto"/>
              <w:ind w:firstLine="156"/>
              <w:jc w:val="center"/>
              <w:rPr>
                <w:rFonts w:ascii="GHEA Grapalat" w:hAnsi="GHEA Grapalat"/>
                <w:color w:val="auto"/>
                <w:sz w:val="24"/>
                <w:lang w:val="en-US"/>
              </w:rPr>
            </w:pPr>
            <w:r w:rsidRPr="00AF558F">
              <w:rPr>
                <w:rFonts w:ascii="GHEA Grapalat" w:hAnsi="GHEA Grapalat"/>
                <w:color w:val="auto"/>
                <w:sz w:val="24"/>
                <w:lang w:val="en-US"/>
              </w:rPr>
              <w:t>6,64</w:t>
            </w:r>
          </w:p>
        </w:tc>
      </w:tr>
      <w:tr w:rsidR="002A2FDC" w:rsidRPr="00AF558F" w14:paraId="1A1C9685" w14:textId="77777777" w:rsidTr="000A3CF7">
        <w:tc>
          <w:tcPr>
            <w:tcW w:w="630" w:type="dxa"/>
            <w:tcBorders>
              <w:top w:val="single" w:sz="4" w:space="0" w:color="auto"/>
              <w:left w:val="single" w:sz="4" w:space="0" w:color="auto"/>
              <w:bottom w:val="single" w:sz="4" w:space="0" w:color="auto"/>
              <w:right w:val="single" w:sz="4" w:space="0" w:color="auto"/>
            </w:tcBorders>
            <w:vAlign w:val="center"/>
          </w:tcPr>
          <w:p w14:paraId="30DCF693" w14:textId="77777777" w:rsidR="002A2FDC" w:rsidRPr="00AF558F" w:rsidRDefault="002A2FDC" w:rsidP="000A3CF7">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3.</w:t>
            </w:r>
          </w:p>
        </w:tc>
        <w:tc>
          <w:tcPr>
            <w:tcW w:w="6840" w:type="dxa"/>
            <w:tcBorders>
              <w:top w:val="single" w:sz="4" w:space="0" w:color="auto"/>
              <w:left w:val="single" w:sz="4" w:space="0" w:color="auto"/>
              <w:bottom w:val="single" w:sz="4" w:space="0" w:color="auto"/>
              <w:right w:val="single" w:sz="4" w:space="0" w:color="auto"/>
            </w:tcBorders>
            <w:vAlign w:val="center"/>
          </w:tcPr>
          <w:p w14:paraId="27EC344E" w14:textId="77777777" w:rsidR="002A2FDC" w:rsidRPr="00AF558F" w:rsidRDefault="002A2FDC" w:rsidP="000A3CF7">
            <w:pPr>
              <w:spacing w:line="360" w:lineRule="auto"/>
              <w:ind w:firstLine="156"/>
              <w:jc w:val="left"/>
              <w:rPr>
                <w:rFonts w:ascii="GHEA Grapalat" w:hAnsi="GHEA Grapalat"/>
                <w:color w:val="auto"/>
                <w:sz w:val="24"/>
                <w:lang w:val="en-US"/>
              </w:rPr>
            </w:pPr>
            <w:r w:rsidRPr="00AF558F">
              <w:rPr>
                <w:rFonts w:ascii="GHEA Grapalat" w:hAnsi="GHEA Grapalat"/>
                <w:color w:val="auto"/>
                <w:sz w:val="24"/>
                <w:lang w:val="en-US"/>
              </w:rPr>
              <w:t>Մանրահատիկ ավազ</w:t>
            </w:r>
          </w:p>
        </w:tc>
        <w:tc>
          <w:tcPr>
            <w:tcW w:w="2700" w:type="dxa"/>
            <w:tcBorders>
              <w:top w:val="single" w:sz="4" w:space="0" w:color="auto"/>
              <w:left w:val="single" w:sz="4" w:space="0" w:color="auto"/>
              <w:bottom w:val="single" w:sz="4" w:space="0" w:color="auto"/>
              <w:right w:val="single" w:sz="4" w:space="0" w:color="auto"/>
            </w:tcBorders>
          </w:tcPr>
          <w:p w14:paraId="2B9F5214" w14:textId="77777777" w:rsidR="002A2FDC" w:rsidRPr="00AF558F" w:rsidRDefault="002A2FDC" w:rsidP="000A3CF7">
            <w:pPr>
              <w:spacing w:line="360" w:lineRule="auto"/>
              <w:ind w:firstLine="156"/>
              <w:jc w:val="center"/>
              <w:rPr>
                <w:rFonts w:ascii="GHEA Grapalat" w:hAnsi="GHEA Grapalat"/>
                <w:color w:val="auto"/>
                <w:sz w:val="24"/>
                <w:lang w:val="en-US"/>
              </w:rPr>
            </w:pPr>
            <w:r w:rsidRPr="00AF558F">
              <w:rPr>
                <w:rFonts w:ascii="GHEA Grapalat" w:hAnsi="GHEA Grapalat"/>
                <w:color w:val="auto"/>
                <w:sz w:val="24"/>
                <w:lang w:val="en-US"/>
              </w:rPr>
              <w:t>5,54</w:t>
            </w:r>
          </w:p>
        </w:tc>
      </w:tr>
      <w:tr w:rsidR="002A2FDC" w:rsidRPr="00AF558F" w14:paraId="16A7FEC1" w14:textId="77777777" w:rsidTr="000A3CF7">
        <w:tc>
          <w:tcPr>
            <w:tcW w:w="630" w:type="dxa"/>
            <w:tcBorders>
              <w:top w:val="single" w:sz="4" w:space="0" w:color="auto"/>
              <w:left w:val="single" w:sz="4" w:space="0" w:color="auto"/>
              <w:bottom w:val="single" w:sz="4" w:space="0" w:color="auto"/>
              <w:right w:val="single" w:sz="4" w:space="0" w:color="auto"/>
            </w:tcBorders>
            <w:vAlign w:val="center"/>
          </w:tcPr>
          <w:p w14:paraId="55C72A35" w14:textId="77777777" w:rsidR="002A2FDC" w:rsidRPr="00AF558F" w:rsidRDefault="002A2FDC" w:rsidP="000A3CF7">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4.</w:t>
            </w:r>
          </w:p>
        </w:tc>
        <w:tc>
          <w:tcPr>
            <w:tcW w:w="6840" w:type="dxa"/>
            <w:tcBorders>
              <w:top w:val="single" w:sz="4" w:space="0" w:color="auto"/>
              <w:left w:val="single" w:sz="4" w:space="0" w:color="auto"/>
              <w:bottom w:val="single" w:sz="4" w:space="0" w:color="auto"/>
              <w:right w:val="single" w:sz="4" w:space="0" w:color="auto"/>
            </w:tcBorders>
            <w:vAlign w:val="center"/>
          </w:tcPr>
          <w:p w14:paraId="54AB0E71" w14:textId="77777777" w:rsidR="002A2FDC" w:rsidRPr="00AF558F" w:rsidRDefault="002A2FDC" w:rsidP="000A3CF7">
            <w:pPr>
              <w:spacing w:line="360" w:lineRule="auto"/>
              <w:ind w:firstLine="156"/>
              <w:jc w:val="left"/>
              <w:rPr>
                <w:rFonts w:ascii="GHEA Grapalat" w:hAnsi="GHEA Grapalat"/>
                <w:color w:val="auto"/>
                <w:sz w:val="24"/>
                <w:lang w:val="en-US"/>
              </w:rPr>
            </w:pPr>
            <w:r w:rsidRPr="00AF558F">
              <w:rPr>
                <w:rFonts w:ascii="GHEA Grapalat" w:hAnsi="GHEA Grapalat"/>
                <w:color w:val="auto"/>
                <w:sz w:val="24"/>
                <w:lang w:val="hy-AM"/>
              </w:rPr>
              <w:t>Փոշենման</w:t>
            </w:r>
            <w:r w:rsidRPr="00AF558F">
              <w:rPr>
                <w:rFonts w:ascii="GHEA Grapalat" w:hAnsi="GHEA Grapalat"/>
                <w:color w:val="auto"/>
                <w:sz w:val="24"/>
                <w:lang w:val="en-US"/>
              </w:rPr>
              <w:t xml:space="preserve"> ավազ և խոշոր կ</w:t>
            </w:r>
            <w:r w:rsidRPr="00AF558F">
              <w:rPr>
                <w:rFonts w:ascii="GHEA Grapalat" w:hAnsi="GHEA Grapalat"/>
                <w:color w:val="auto"/>
                <w:sz w:val="24"/>
                <w:lang w:val="hy-AM"/>
              </w:rPr>
              <w:t>ավավազ</w:t>
            </w:r>
          </w:p>
        </w:tc>
        <w:tc>
          <w:tcPr>
            <w:tcW w:w="2700" w:type="dxa"/>
            <w:tcBorders>
              <w:top w:val="single" w:sz="4" w:space="0" w:color="auto"/>
              <w:left w:val="single" w:sz="4" w:space="0" w:color="auto"/>
              <w:bottom w:val="single" w:sz="4" w:space="0" w:color="auto"/>
              <w:right w:val="single" w:sz="4" w:space="0" w:color="auto"/>
            </w:tcBorders>
          </w:tcPr>
          <w:p w14:paraId="4155E110" w14:textId="77777777" w:rsidR="002A2FDC" w:rsidRPr="00AF558F" w:rsidRDefault="002A2FDC" w:rsidP="000A3CF7">
            <w:pPr>
              <w:spacing w:line="360" w:lineRule="auto"/>
              <w:ind w:firstLine="156"/>
              <w:jc w:val="center"/>
              <w:rPr>
                <w:rFonts w:ascii="GHEA Grapalat" w:hAnsi="GHEA Grapalat"/>
                <w:color w:val="auto"/>
                <w:sz w:val="24"/>
                <w:lang w:val="en-US"/>
              </w:rPr>
            </w:pPr>
            <w:r w:rsidRPr="00AF558F">
              <w:rPr>
                <w:rFonts w:ascii="GHEA Grapalat" w:hAnsi="GHEA Grapalat"/>
                <w:color w:val="auto"/>
                <w:sz w:val="24"/>
                <w:lang w:val="en-US"/>
              </w:rPr>
              <w:t>3,32</w:t>
            </w:r>
          </w:p>
        </w:tc>
      </w:tr>
      <w:tr w:rsidR="002A2FDC" w:rsidRPr="00AF558F" w14:paraId="00185260" w14:textId="77777777" w:rsidTr="000A3CF7">
        <w:tc>
          <w:tcPr>
            <w:tcW w:w="630" w:type="dxa"/>
            <w:tcBorders>
              <w:top w:val="single" w:sz="4" w:space="0" w:color="auto"/>
              <w:left w:val="single" w:sz="4" w:space="0" w:color="auto"/>
              <w:bottom w:val="single" w:sz="4" w:space="0" w:color="auto"/>
              <w:right w:val="single" w:sz="4" w:space="0" w:color="auto"/>
            </w:tcBorders>
            <w:vAlign w:val="center"/>
          </w:tcPr>
          <w:p w14:paraId="45E4E0B8" w14:textId="77777777" w:rsidR="002A2FDC" w:rsidRPr="00AF558F" w:rsidRDefault="002A2FDC" w:rsidP="000A3CF7">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5.</w:t>
            </w:r>
          </w:p>
        </w:tc>
        <w:tc>
          <w:tcPr>
            <w:tcW w:w="6840" w:type="dxa"/>
            <w:tcBorders>
              <w:top w:val="single" w:sz="4" w:space="0" w:color="auto"/>
              <w:left w:val="single" w:sz="4" w:space="0" w:color="auto"/>
              <w:bottom w:val="single" w:sz="4" w:space="0" w:color="auto"/>
              <w:right w:val="single" w:sz="4" w:space="0" w:color="auto"/>
            </w:tcBorders>
            <w:vAlign w:val="center"/>
          </w:tcPr>
          <w:p w14:paraId="788DCBEE" w14:textId="77777777" w:rsidR="002A2FDC" w:rsidRPr="00AF558F" w:rsidRDefault="002A2FDC" w:rsidP="000A3CF7">
            <w:pPr>
              <w:spacing w:line="360" w:lineRule="auto"/>
              <w:ind w:left="156" w:firstLine="0"/>
              <w:jc w:val="left"/>
              <w:rPr>
                <w:rFonts w:ascii="GHEA Grapalat" w:hAnsi="GHEA Grapalat"/>
                <w:color w:val="auto"/>
                <w:sz w:val="24"/>
                <w:lang w:val="en-US"/>
              </w:rPr>
            </w:pPr>
            <w:r w:rsidRPr="00AF558F">
              <w:rPr>
                <w:rFonts w:ascii="GHEA Grapalat" w:hAnsi="GHEA Grapalat"/>
                <w:color w:val="auto"/>
                <w:sz w:val="24"/>
                <w:lang w:val="en-US"/>
              </w:rPr>
              <w:t>Կավ, ավազակավ, կ</w:t>
            </w:r>
            <w:r w:rsidRPr="00AF558F">
              <w:rPr>
                <w:rFonts w:ascii="GHEA Grapalat" w:hAnsi="GHEA Grapalat"/>
                <w:color w:val="auto"/>
                <w:sz w:val="24"/>
                <w:lang w:val="hy-AM"/>
              </w:rPr>
              <w:t>ավավազ</w:t>
            </w:r>
            <w:r w:rsidRPr="00AF558F">
              <w:rPr>
                <w:rFonts w:ascii="GHEA Grapalat" w:hAnsi="GHEA Grapalat"/>
                <w:color w:val="auto"/>
                <w:sz w:val="24"/>
                <w:lang w:val="en-US"/>
              </w:rPr>
              <w:t xml:space="preserve">  (բացի խոշոր</w:t>
            </w:r>
            <w:r w:rsidRPr="00AF558F">
              <w:rPr>
                <w:rFonts w:ascii="GHEA Grapalat" w:hAnsi="GHEA Grapalat"/>
                <w:color w:val="auto"/>
                <w:sz w:val="24"/>
                <w:lang w:val="hy-AM"/>
              </w:rPr>
              <w:t>ից</w:t>
            </w:r>
            <w:r w:rsidRPr="00AF558F">
              <w:rPr>
                <w:rFonts w:ascii="GHEA Grapalat" w:hAnsi="GHEA Grapalat"/>
                <w:sz w:val="24"/>
                <w:lang w:val="hy-AM"/>
              </w:rPr>
              <w:t>)</w:t>
            </w:r>
          </w:p>
        </w:tc>
        <w:tc>
          <w:tcPr>
            <w:tcW w:w="2700" w:type="dxa"/>
            <w:tcBorders>
              <w:top w:val="single" w:sz="4" w:space="0" w:color="auto"/>
              <w:left w:val="single" w:sz="4" w:space="0" w:color="auto"/>
              <w:bottom w:val="single" w:sz="4" w:space="0" w:color="auto"/>
              <w:right w:val="single" w:sz="4" w:space="0" w:color="auto"/>
            </w:tcBorders>
          </w:tcPr>
          <w:p w14:paraId="72D56889" w14:textId="77777777" w:rsidR="002A2FDC" w:rsidRPr="00AF558F" w:rsidRDefault="002A2FDC" w:rsidP="000A3CF7">
            <w:pPr>
              <w:spacing w:line="360" w:lineRule="auto"/>
              <w:ind w:firstLine="156"/>
              <w:jc w:val="center"/>
              <w:rPr>
                <w:rFonts w:ascii="GHEA Grapalat" w:hAnsi="GHEA Grapalat"/>
                <w:color w:val="auto"/>
                <w:sz w:val="24"/>
                <w:lang w:val="en-US"/>
              </w:rPr>
            </w:pPr>
            <w:r w:rsidRPr="00AF558F">
              <w:rPr>
                <w:rFonts w:ascii="GHEA Grapalat" w:hAnsi="GHEA Grapalat"/>
                <w:color w:val="auto"/>
                <w:sz w:val="24"/>
                <w:lang w:val="en-US"/>
              </w:rPr>
              <w:t>1,66</w:t>
            </w:r>
          </w:p>
        </w:tc>
      </w:tr>
    </w:tbl>
    <w:p w14:paraId="401CD111" w14:textId="77777777" w:rsidR="002A2FDC" w:rsidRPr="00AF558F" w:rsidRDefault="002A2FDC" w:rsidP="002A2FDC">
      <w:pPr>
        <w:pStyle w:val="ListParagraph"/>
        <w:tabs>
          <w:tab w:val="left" w:pos="1080"/>
          <w:tab w:val="left" w:pos="1260"/>
          <w:tab w:val="left" w:pos="1620"/>
          <w:tab w:val="left" w:pos="2610"/>
        </w:tabs>
        <w:autoSpaceDE w:val="0"/>
        <w:autoSpaceDN w:val="0"/>
        <w:adjustRightInd w:val="0"/>
        <w:spacing w:after="0" w:line="360" w:lineRule="auto"/>
        <w:ind w:left="630" w:right="0" w:firstLine="0"/>
        <w:rPr>
          <w:rFonts w:ascii="GHEA Grapalat" w:hAnsi="GHEA Grapalat"/>
          <w:sz w:val="24"/>
          <w:lang w:val="hy-AM"/>
        </w:rPr>
      </w:pPr>
    </w:p>
    <w:p w14:paraId="2C8D48C1" w14:textId="5AA1E173" w:rsidR="002A2FDC" w:rsidRPr="00AF558F" w:rsidRDefault="002A2FDC">
      <w:pPr>
        <w:pStyle w:val="ListParagraph"/>
        <w:numPr>
          <w:ilvl w:val="0"/>
          <w:numId w:val="47"/>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AF558F">
        <w:rPr>
          <w:rFonts w:ascii="GHEA Grapalat" w:hAnsi="GHEA Grapalat"/>
          <w:color w:val="auto"/>
          <w:sz w:val="24"/>
          <w:lang w:val="hy-AM"/>
        </w:rPr>
        <w:t xml:space="preserve">Հիմքի կայունությունը ըստ սահքի պետք է համարել ապահովված, եթե </w:t>
      </w:r>
      <w:r w:rsidR="00A951BB" w:rsidRPr="00AF558F">
        <w:rPr>
          <w:rFonts w:ascii="GHEA Grapalat" w:hAnsi="GHEA Grapalat"/>
          <w:color w:val="auto"/>
          <w:sz w:val="24"/>
          <w:lang w:val="hy-AM"/>
        </w:rPr>
        <w:t xml:space="preserve">սույն </w:t>
      </w:r>
      <w:r w:rsidRPr="00AF558F">
        <w:rPr>
          <w:rFonts w:ascii="GHEA Grapalat" w:hAnsi="GHEA Grapalat"/>
          <w:color w:val="auto"/>
          <w:sz w:val="24"/>
          <w:lang w:val="hy-AM"/>
        </w:rPr>
        <w:t xml:space="preserve">կանոնների հավաքածուի </w:t>
      </w:r>
      <w:r w:rsidR="005913E8">
        <w:rPr>
          <w:rFonts w:ascii="GHEA Grapalat" w:hAnsi="GHEA Grapalat"/>
          <w:color w:val="auto"/>
          <w:sz w:val="24"/>
          <w:lang w:val="hy-AM"/>
        </w:rPr>
        <w:t>60-րդ</w:t>
      </w:r>
      <w:r w:rsidRPr="00AF558F">
        <w:rPr>
          <w:rFonts w:ascii="GHEA Grapalat" w:hAnsi="GHEA Grapalat"/>
          <w:color w:val="auto"/>
          <w:sz w:val="24"/>
          <w:lang w:val="hy-AM"/>
        </w:rPr>
        <w:t xml:space="preserve"> բանաձևով որոշված ամրության</w:t>
      </w:r>
      <m:oMath>
        <m:r>
          <m:rPr>
            <m:sty m:val="p"/>
          </m:rPr>
          <w:rPr>
            <w:rFonts w:ascii="Cambria Math" w:hAnsi="Cambria Math"/>
            <w:color w:val="auto"/>
            <w:sz w:val="24"/>
            <w:lang w:val="hy-AM"/>
          </w:rPr>
          <m:t xml:space="preserve"> </m:t>
        </m:r>
        <m:sSub>
          <m:sSubPr>
            <m:ctrlPr>
              <w:rPr>
                <w:rFonts w:ascii="Cambria Math" w:hAnsi="Cambria Math"/>
                <w:color w:val="auto"/>
                <w:sz w:val="24"/>
                <w:lang w:val="hy-AM"/>
              </w:rPr>
            </m:ctrlPr>
          </m:sSubPr>
          <m:e>
            <m:r>
              <m:rPr>
                <m:sty m:val="p"/>
              </m:rPr>
              <w:rPr>
                <w:rFonts w:ascii="Cambria Math" w:hAnsi="Cambria Math"/>
                <w:color w:val="auto"/>
                <w:sz w:val="24"/>
                <w:lang w:val="hy-AM"/>
              </w:rPr>
              <m:t>К</m:t>
            </m:r>
          </m:e>
          <m:sub>
            <m:r>
              <m:rPr>
                <m:sty m:val="p"/>
              </m:rPr>
              <w:rPr>
                <w:rFonts w:ascii="Cambria Math" w:hAnsi="Cambria Math"/>
                <w:color w:val="auto"/>
                <w:sz w:val="24"/>
                <w:lang w:val="hy-AM"/>
              </w:rPr>
              <m:t>ПР</m:t>
            </m:r>
          </m:sub>
        </m:sSub>
      </m:oMath>
      <w:r w:rsidRPr="00AF558F">
        <w:rPr>
          <w:rFonts w:ascii="GHEA Grapalat" w:hAnsi="GHEA Grapalat"/>
          <w:color w:val="auto"/>
          <w:sz w:val="24"/>
          <w:lang w:val="hy-AM"/>
        </w:rPr>
        <w:t xml:space="preserve"> գործակիցը ստացվել  է </w:t>
      </w:r>
      <w:r w:rsidR="00A951BB" w:rsidRPr="00AF558F">
        <w:rPr>
          <w:rFonts w:ascii="GHEA Grapalat" w:hAnsi="GHEA Grapalat"/>
          <w:color w:val="auto"/>
          <w:sz w:val="24"/>
          <w:lang w:val="hy-AM"/>
        </w:rPr>
        <w:t xml:space="preserve">սույն </w:t>
      </w:r>
      <w:r w:rsidRPr="00AF558F">
        <w:rPr>
          <w:rFonts w:ascii="GHEA Grapalat" w:hAnsi="GHEA Grapalat"/>
          <w:color w:val="auto"/>
          <w:sz w:val="24"/>
          <w:lang w:val="hy-AM"/>
        </w:rPr>
        <w:t xml:space="preserve">կանոնների հավաքածուի </w:t>
      </w:r>
      <w:r w:rsidR="00A951BB" w:rsidRPr="00AF558F">
        <w:rPr>
          <w:rFonts w:ascii="GHEA Grapalat" w:hAnsi="GHEA Grapalat"/>
          <w:color w:val="auto"/>
          <w:sz w:val="24"/>
          <w:lang w:val="hy-AM"/>
        </w:rPr>
        <w:t>6</w:t>
      </w:r>
      <w:r w:rsidR="00A951BB">
        <w:rPr>
          <w:rFonts w:ascii="GHEA Grapalat" w:hAnsi="GHEA Grapalat"/>
          <w:color w:val="auto"/>
          <w:sz w:val="24"/>
          <w:lang w:val="hy-AM"/>
        </w:rPr>
        <w:t xml:space="preserve">-րդ </w:t>
      </w:r>
      <w:r w:rsidRPr="00AF558F">
        <w:rPr>
          <w:rFonts w:ascii="GHEA Grapalat" w:hAnsi="GHEA Grapalat"/>
          <w:color w:val="auto"/>
          <w:sz w:val="24"/>
          <w:lang w:val="hy-AM"/>
        </w:rPr>
        <w:t>աղյուսակում բերված պահանջվող արժեքից ոչ փոքր:</w:t>
      </w:r>
    </w:p>
    <w:p w14:paraId="432CD17B" w14:textId="77777777" w:rsidR="002A2FDC" w:rsidRPr="00AF558F" w:rsidRDefault="002A2FDC">
      <w:pPr>
        <w:pStyle w:val="ListParagraph"/>
        <w:numPr>
          <w:ilvl w:val="0"/>
          <w:numId w:val="47"/>
        </w:numPr>
        <w:tabs>
          <w:tab w:val="left" w:pos="1080"/>
          <w:tab w:val="left" w:pos="1260"/>
        </w:tabs>
        <w:autoSpaceDE w:val="0"/>
        <w:autoSpaceDN w:val="0"/>
        <w:adjustRightInd w:val="0"/>
        <w:spacing w:after="0" w:line="360" w:lineRule="auto"/>
        <w:ind w:left="90" w:right="0" w:firstLine="540"/>
        <w:rPr>
          <w:rFonts w:ascii="GHEA Grapalat" w:hAnsi="GHEA Grapalat"/>
          <w:sz w:val="24"/>
          <w:lang w:val="hy-AM"/>
        </w:rPr>
      </w:pPr>
      <w:r w:rsidRPr="00AF558F">
        <w:rPr>
          <w:rFonts w:ascii="GHEA Grapalat" w:hAnsi="GHEA Grapalat"/>
          <w:color w:val="auto"/>
          <w:sz w:val="24"/>
          <w:lang w:val="hy-AM"/>
        </w:rPr>
        <w:lastRenderedPageBreak/>
        <w:t>Հարևան սալերի միջև կարաններում կուտակվող բարձրությունների</w:t>
      </w:r>
      <w:r w:rsidRPr="00AF558F">
        <w:rPr>
          <w:rFonts w:ascii="GHEA Grapalat" w:hAnsi="GHEA Grapalat"/>
          <w:sz w:val="24"/>
          <w:lang w:val="hy-AM"/>
        </w:rPr>
        <w:t xml:space="preserve"> տարբերությունը, սմ, պետք է որոշել հետևյալ բանաձևով՝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6E67B2" w:rsidRPr="00400AC2" w14:paraId="6AC97450" w14:textId="77777777" w:rsidTr="000D5182">
        <w:tc>
          <w:tcPr>
            <w:tcW w:w="7791" w:type="dxa"/>
          </w:tcPr>
          <w:p w14:paraId="296D2C75" w14:textId="641F33E4" w:rsidR="006E67B2" w:rsidRPr="006C0671" w:rsidRDefault="00000000" w:rsidP="005C46AE">
            <w:pPr>
              <w:pStyle w:val="a0"/>
              <w:spacing w:line="360" w:lineRule="auto"/>
              <w:ind w:left="709" w:firstLine="0"/>
              <w:jc w:val="center"/>
              <w:rPr>
                <w:b w:val="0"/>
                <w:bCs w:val="0"/>
                <w:i/>
                <w:color w:val="auto"/>
                <w:sz w:val="24"/>
              </w:rPr>
            </w:pPr>
            <m:oMathPara>
              <m:oMath>
                <m:sSub>
                  <m:sSubPr>
                    <m:ctrlPr>
                      <w:rPr>
                        <w:rFonts w:ascii="Cambria Math" w:hAnsi="Cambria Math"/>
                        <w:b w:val="0"/>
                        <w:bCs w:val="0"/>
                        <w:i/>
                        <w:color w:val="auto"/>
                        <w:sz w:val="24"/>
                      </w:rPr>
                    </m:ctrlPr>
                  </m:sSubPr>
                  <m:e>
                    <m:r>
                      <m:rPr>
                        <m:sty m:val="bi"/>
                      </m:rPr>
                      <w:rPr>
                        <w:rFonts w:ascii="Cambria Math" w:hAnsi="Cambria Math"/>
                        <w:color w:val="auto"/>
                        <w:sz w:val="24"/>
                      </w:rPr>
                      <m:t>ω</m:t>
                    </m:r>
                  </m:e>
                  <m:sub>
                    <m:r>
                      <m:rPr>
                        <m:sty m:val="bi"/>
                      </m:rPr>
                      <w:rPr>
                        <w:rFonts w:ascii="Cambria Math" w:hAnsi="Cambria Math"/>
                        <w:color w:val="auto"/>
                        <w:sz w:val="24"/>
                      </w:rPr>
                      <m:t>h</m:t>
                    </m:r>
                  </m:sub>
                </m:sSub>
                <m:r>
                  <m:rPr>
                    <m:sty m:val="bi"/>
                  </m:rPr>
                  <w:rPr>
                    <w:rFonts w:ascii="Cambria Math" w:hAnsi="Cambria Math"/>
                    <w:color w:val="auto"/>
                    <w:sz w:val="24"/>
                  </w:rPr>
                  <m:t xml:space="preserve"> </m:t>
                </m:r>
                <m:r>
                  <m:rPr>
                    <m:sty m:val="bi"/>
                  </m:rPr>
                  <w:rPr>
                    <w:rFonts w:ascii="Cambria Math" w:eastAsia="Times New Roman" w:hAnsi="Cambria Math"/>
                    <w:color w:val="auto"/>
                    <w:sz w:val="24"/>
                    <w:lang w:eastAsia="ru-RU"/>
                  </w:rPr>
                  <m:t>=</m:t>
                </m:r>
                <m:f>
                  <m:fPr>
                    <m:ctrlPr>
                      <w:rPr>
                        <w:rFonts w:ascii="Cambria Math" w:eastAsia="Times New Roman" w:hAnsi="Cambria Math"/>
                        <w:b w:val="0"/>
                        <w:bCs w:val="0"/>
                        <w:i/>
                        <w:color w:val="auto"/>
                        <w:sz w:val="24"/>
                        <w:lang w:eastAsia="ru-RU"/>
                      </w:rPr>
                    </m:ctrlPr>
                  </m:fPr>
                  <m:num>
                    <m:r>
                      <m:rPr>
                        <m:sty m:val="bi"/>
                      </m:rPr>
                      <w:rPr>
                        <w:rFonts w:ascii="Cambria Math" w:eastAsia="Times New Roman" w:hAnsi="Cambria Math"/>
                        <w:color w:val="auto"/>
                        <w:sz w:val="24"/>
                        <w:lang w:eastAsia="ru-RU"/>
                      </w:rPr>
                      <m:t>8,5</m:t>
                    </m:r>
                    <m:r>
                      <m:rPr>
                        <m:sty m:val="bi"/>
                      </m:rPr>
                      <w:rPr>
                        <w:rFonts w:ascii="Cambria Math" w:eastAsia="Times New Roman" w:hAnsi="Cambria Math"/>
                        <w:color w:val="auto"/>
                        <w:sz w:val="24"/>
                        <w:lang w:eastAsia="ru-RU"/>
                      </w:rPr>
                      <m:t>Q</m:t>
                    </m:r>
                    <m:sSub>
                      <m:sSubPr>
                        <m:ctrlPr>
                          <w:rPr>
                            <w:rFonts w:ascii="Cambria Math" w:hAnsi="Cambria Math"/>
                            <w:b w:val="0"/>
                            <w:bCs w:val="0"/>
                            <w:i/>
                            <w:color w:val="auto"/>
                            <w:sz w:val="24"/>
                          </w:rPr>
                        </m:ctrlPr>
                      </m:sSubPr>
                      <m:e>
                        <m:r>
                          <m:rPr>
                            <m:sty m:val="bi"/>
                          </m:rPr>
                          <w:rPr>
                            <w:rFonts w:ascii="Cambria Math" w:hAnsi="Cambria Math"/>
                            <w:color w:val="auto"/>
                            <w:sz w:val="24"/>
                          </w:rPr>
                          <m:t>K</m:t>
                        </m:r>
                      </m:e>
                      <m:sub>
                        <m:r>
                          <m:rPr>
                            <m:sty m:val="bi"/>
                          </m:rPr>
                          <w:rPr>
                            <w:rFonts w:ascii="Cambria Math" w:hAnsi="Cambria Math"/>
                            <w:color w:val="auto"/>
                            <w:sz w:val="24"/>
                          </w:rPr>
                          <m:t>Д</m:t>
                        </m:r>
                      </m:sub>
                    </m:sSub>
                    <m:sSub>
                      <m:sSubPr>
                        <m:ctrlPr>
                          <w:rPr>
                            <w:rFonts w:ascii="Cambria Math" w:hAnsi="Cambria Math"/>
                            <w:b w:val="0"/>
                            <w:bCs w:val="0"/>
                            <w:i/>
                            <w:color w:val="auto"/>
                            <w:sz w:val="24"/>
                          </w:rPr>
                        </m:ctrlPr>
                      </m:sSubPr>
                      <m:e>
                        <m:r>
                          <m:rPr>
                            <m:sty m:val="bi"/>
                          </m:rPr>
                          <w:rPr>
                            <w:rFonts w:ascii="Cambria Math" w:hAnsi="Cambria Math"/>
                            <w:color w:val="auto"/>
                            <w:sz w:val="24"/>
                          </w:rPr>
                          <m:t>m</m:t>
                        </m:r>
                      </m:e>
                      <m:sub>
                        <m:r>
                          <m:rPr>
                            <m:sty m:val="bi"/>
                          </m:rPr>
                          <w:rPr>
                            <w:rFonts w:ascii="Cambria Math" w:hAnsi="Cambria Math"/>
                            <w:color w:val="auto"/>
                            <w:sz w:val="24"/>
                          </w:rPr>
                          <m:t>կց</m:t>
                        </m:r>
                      </m:sub>
                    </m:sSub>
                  </m:num>
                  <m:den>
                    <m:sSub>
                      <m:sSubPr>
                        <m:ctrlPr>
                          <w:rPr>
                            <w:rFonts w:ascii="Cambria Math" w:hAnsi="Cambria Math"/>
                            <w:b w:val="0"/>
                            <w:bCs w:val="0"/>
                            <w:i/>
                            <w:color w:val="auto"/>
                            <w:sz w:val="24"/>
                          </w:rPr>
                        </m:ctrlPr>
                      </m:sSubPr>
                      <m:e>
                        <m:r>
                          <m:rPr>
                            <m:sty m:val="bi"/>
                          </m:rPr>
                          <w:rPr>
                            <w:rFonts w:ascii="Cambria Math" w:hAnsi="Cambria Math"/>
                            <w:color w:val="auto"/>
                            <w:sz w:val="24"/>
                          </w:rPr>
                          <m:t>K</m:t>
                        </m:r>
                      </m:e>
                      <m:sub>
                        <m:r>
                          <m:rPr>
                            <m:sty m:val="bi"/>
                          </m:rPr>
                          <w:rPr>
                            <w:rFonts w:ascii="Cambria Math" w:hAnsi="Cambria Math"/>
                            <w:color w:val="auto"/>
                            <w:sz w:val="24"/>
                          </w:rPr>
                          <m:t>ամր</m:t>
                        </m:r>
                      </m:sub>
                    </m:sSub>
                    <m:sSub>
                      <m:sSubPr>
                        <m:ctrlPr>
                          <w:rPr>
                            <w:rFonts w:ascii="Cambria Math" w:hAnsi="Cambria Math"/>
                            <w:b w:val="0"/>
                            <w:bCs w:val="0"/>
                            <w:i/>
                            <w:color w:val="auto"/>
                            <w:sz w:val="24"/>
                          </w:rPr>
                        </m:ctrlPr>
                      </m:sSubPr>
                      <m:e>
                        <m:r>
                          <m:rPr>
                            <m:sty m:val="bi"/>
                          </m:rPr>
                          <w:rPr>
                            <w:rFonts w:ascii="Cambria Math" w:hAnsi="Cambria Math"/>
                            <w:color w:val="auto"/>
                            <w:sz w:val="24"/>
                          </w:rPr>
                          <m:t>E</m:t>
                        </m:r>
                      </m:e>
                      <m:sub>
                        <m:r>
                          <m:rPr>
                            <m:sty m:val="bi"/>
                          </m:rPr>
                          <w:rPr>
                            <w:rFonts w:ascii="Cambria Math" w:hAnsi="Cambria Math"/>
                            <w:color w:val="auto"/>
                            <w:sz w:val="24"/>
                          </w:rPr>
                          <m:t>h</m:t>
                        </m:r>
                      </m:sub>
                    </m:sSub>
                    <m:sSubSup>
                      <m:sSubSupPr>
                        <m:ctrlPr>
                          <w:rPr>
                            <w:rFonts w:ascii="Cambria Math" w:eastAsia="Times New Roman" w:hAnsi="Cambria Math"/>
                            <w:b w:val="0"/>
                            <w:bCs w:val="0"/>
                            <w:i/>
                            <w:color w:val="auto"/>
                            <w:sz w:val="24"/>
                            <w:lang w:eastAsia="ru-RU"/>
                          </w:rPr>
                        </m:ctrlPr>
                      </m:sSubSupPr>
                      <m:e>
                        <m:r>
                          <m:rPr>
                            <m:sty m:val="bi"/>
                          </m:rPr>
                          <w:rPr>
                            <w:rFonts w:ascii="Cambria Math" w:eastAsia="Times New Roman" w:hAnsi="Cambria Math"/>
                            <w:color w:val="auto"/>
                            <w:sz w:val="24"/>
                            <w:lang w:eastAsia="ru-RU"/>
                          </w:rPr>
                          <m:t>L</m:t>
                        </m:r>
                      </m:e>
                      <m:sub>
                        <m:r>
                          <m:rPr>
                            <m:sty m:val="bi"/>
                          </m:rPr>
                          <w:rPr>
                            <w:rFonts w:ascii="Cambria Math" w:eastAsia="Times New Roman" w:hAnsi="Cambria Math"/>
                            <w:color w:val="auto"/>
                            <w:sz w:val="24"/>
                            <w:lang w:eastAsia="ru-RU"/>
                          </w:rPr>
                          <m:t>y</m:t>
                        </m:r>
                      </m:sub>
                      <m:sup>
                        <m:r>
                          <m:rPr>
                            <m:sty m:val="bi"/>
                          </m:rPr>
                          <w:rPr>
                            <w:rFonts w:ascii="Cambria Math" w:eastAsia="Times New Roman" w:hAnsi="Cambria Math"/>
                            <w:color w:val="auto"/>
                            <w:sz w:val="24"/>
                            <w:lang w:eastAsia="ru-RU"/>
                          </w:rPr>
                          <m:t>ե</m:t>
                        </m:r>
                      </m:sup>
                    </m:sSubSup>
                    <m:r>
                      <m:rPr>
                        <m:sty m:val="bi"/>
                      </m:rPr>
                      <w:rPr>
                        <w:rFonts w:ascii="Cambria Math" w:hAnsi="Cambria Math"/>
                        <w:color w:val="auto"/>
                        <w:sz w:val="24"/>
                      </w:rPr>
                      <m:t xml:space="preserve"> </m:t>
                    </m:r>
                  </m:den>
                </m:f>
                <m:d>
                  <m:dPr>
                    <m:ctrlPr>
                      <w:rPr>
                        <w:rFonts w:ascii="Cambria Math" w:hAnsi="Cambria Math"/>
                        <w:i/>
                        <w:color w:val="auto"/>
                        <w:sz w:val="24"/>
                      </w:rPr>
                    </m:ctrlPr>
                  </m:dPr>
                  <m:e>
                    <m:r>
                      <m:rPr>
                        <m:sty m:val="bi"/>
                      </m:rPr>
                      <w:rPr>
                        <w:rFonts w:ascii="Cambria Math" w:hAnsi="Cambria Math"/>
                        <w:color w:val="auto"/>
                        <w:sz w:val="24"/>
                      </w:rPr>
                      <m:t>1+</m:t>
                    </m:r>
                    <m:sSub>
                      <m:sSubPr>
                        <m:ctrlPr>
                          <w:rPr>
                            <w:rFonts w:ascii="Cambria Math" w:hAnsi="Cambria Math"/>
                            <w:b w:val="0"/>
                            <w:bCs w:val="0"/>
                            <w:i/>
                            <w:color w:val="auto"/>
                            <w:sz w:val="24"/>
                          </w:rPr>
                        </m:ctrlPr>
                      </m:sSubPr>
                      <m:e>
                        <m:r>
                          <m:rPr>
                            <m:sty m:val="bi"/>
                          </m:rPr>
                          <w:rPr>
                            <w:rFonts w:ascii="Cambria Math" w:hAnsi="Cambria Math"/>
                            <w:color w:val="auto"/>
                            <w:sz w:val="24"/>
                          </w:rPr>
                          <m:t>K</m:t>
                        </m:r>
                      </m:e>
                      <m:sub>
                        <m:r>
                          <m:rPr>
                            <m:sty m:val="bi"/>
                          </m:rPr>
                          <w:rPr>
                            <w:rFonts w:ascii="Cambria Math" w:hAnsi="Cambria Math"/>
                            <w:color w:val="auto"/>
                            <w:sz w:val="24"/>
                          </w:rPr>
                          <m:t>q</m:t>
                        </m:r>
                      </m:sub>
                    </m:sSub>
                    <m:r>
                      <m:rPr>
                        <m:sty m:val="bi"/>
                      </m:rPr>
                      <w:rPr>
                        <w:rFonts w:ascii="Cambria Math" w:hAnsi="Cambria Math"/>
                        <w:color w:val="auto"/>
                        <w:sz w:val="24"/>
                      </w:rPr>
                      <m:t>lg</m:t>
                    </m:r>
                    <m:nary>
                      <m:naryPr>
                        <m:chr m:val="∑"/>
                        <m:limLoc m:val="undOvr"/>
                        <m:subHide m:val="1"/>
                        <m:supHide m:val="1"/>
                        <m:ctrlPr>
                          <w:rPr>
                            <w:rFonts w:ascii="Cambria Math" w:hAnsi="Cambria Math"/>
                            <w:b w:val="0"/>
                            <w:bCs w:val="0"/>
                            <w:i/>
                            <w:color w:val="auto"/>
                            <w:sz w:val="24"/>
                          </w:rPr>
                        </m:ctrlPr>
                      </m:naryPr>
                      <m:sub/>
                      <m:sup/>
                      <m:e>
                        <m:sSub>
                          <m:sSubPr>
                            <m:ctrlPr>
                              <w:rPr>
                                <w:rFonts w:ascii="Cambria Math" w:hAnsi="Cambria Math"/>
                                <w:b w:val="0"/>
                                <w:bCs w:val="0"/>
                                <w:i/>
                                <w:color w:val="auto"/>
                                <w:sz w:val="24"/>
                              </w:rPr>
                            </m:ctrlPr>
                          </m:sSubPr>
                          <m:e>
                            <m:r>
                              <m:rPr>
                                <m:sty m:val="bi"/>
                              </m:rPr>
                              <w:rPr>
                                <w:rFonts w:ascii="Cambria Math" w:hAnsi="Cambria Math"/>
                                <w:color w:val="auto"/>
                                <w:sz w:val="24"/>
                              </w:rPr>
                              <m:t>N</m:t>
                            </m:r>
                          </m:e>
                          <m:sub>
                            <m:r>
                              <m:rPr>
                                <m:sty m:val="bi"/>
                              </m:rPr>
                              <w:rPr>
                                <w:rFonts w:ascii="Cambria Math" w:hAnsi="Cambria Math"/>
                                <w:color w:val="auto"/>
                                <w:sz w:val="24"/>
                              </w:rPr>
                              <m:t>հաշ</m:t>
                            </m:r>
                          </m:sub>
                        </m:sSub>
                      </m:e>
                    </m:nary>
                  </m:e>
                </m:d>
              </m:oMath>
            </m:oMathPara>
          </w:p>
        </w:tc>
        <w:tc>
          <w:tcPr>
            <w:tcW w:w="1838" w:type="dxa"/>
            <w:vAlign w:val="center"/>
          </w:tcPr>
          <w:p w14:paraId="5C4F5700" w14:textId="77777777" w:rsidR="006E67B2" w:rsidRPr="00400AC2" w:rsidRDefault="006E67B2"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rPr>
              <w:t>64</w:t>
            </w:r>
            <w:r w:rsidRPr="00400AC2">
              <w:rPr>
                <w:b w:val="0"/>
                <w:bCs w:val="0"/>
                <w:color w:val="auto"/>
                <w:sz w:val="24"/>
              </w:rPr>
              <w:t>)</w:t>
            </w:r>
          </w:p>
        </w:tc>
      </w:tr>
    </w:tbl>
    <w:p w14:paraId="4D800EAF" w14:textId="77777777" w:rsidR="006E67B2" w:rsidRDefault="002A2FDC" w:rsidP="006C0671">
      <w:pPr>
        <w:tabs>
          <w:tab w:val="left" w:pos="1080"/>
          <w:tab w:val="left" w:pos="1260"/>
          <w:tab w:val="left" w:pos="1620"/>
          <w:tab w:val="left" w:pos="2610"/>
        </w:tabs>
        <w:autoSpaceDE w:val="0"/>
        <w:autoSpaceDN w:val="0"/>
        <w:adjustRightInd w:val="0"/>
        <w:spacing w:after="0" w:line="360" w:lineRule="auto"/>
        <w:ind w:left="90" w:right="0" w:firstLine="540"/>
        <w:rPr>
          <w:rFonts w:ascii="GHEA Grapalat" w:hAnsi="GHEA Grapalat"/>
          <w:sz w:val="24"/>
          <w:lang w:val="hy-AM"/>
        </w:rPr>
      </w:pPr>
      <w:r w:rsidRPr="00AF558F">
        <w:rPr>
          <w:rFonts w:ascii="GHEA Grapalat" w:hAnsi="GHEA Grapalat"/>
          <w:sz w:val="24"/>
          <w:lang w:val="hy-AM"/>
        </w:rPr>
        <w:t>որտեղ</w:t>
      </w:r>
      <w:r w:rsidR="006E67B2">
        <w:rPr>
          <w:rFonts w:ascii="GHEA Grapalat" w:hAnsi="GHEA Grapalat"/>
          <w:sz w:val="24"/>
          <w:lang w:val="hy-AM"/>
        </w:rPr>
        <w:t>`</w:t>
      </w:r>
    </w:p>
    <w:p w14:paraId="44C01F86" w14:textId="03439909" w:rsidR="002A2FDC" w:rsidRPr="00AF558F" w:rsidRDefault="002A2FDC" w:rsidP="006C0671">
      <w:pPr>
        <w:pStyle w:val="Title"/>
        <w:spacing w:line="360" w:lineRule="auto"/>
        <w:ind w:left="90" w:firstLine="540"/>
        <w:jc w:val="both"/>
        <w:rPr>
          <w:rFonts w:ascii="GHEA Grapalat" w:hAnsi="GHEA Grapalat"/>
          <w:sz w:val="24"/>
          <w:lang w:val="hy-AM"/>
        </w:rPr>
      </w:pPr>
      <m:oMath>
        <m:r>
          <w:rPr>
            <w:rFonts w:ascii="Cambria Math" w:hAnsi="Cambria Math"/>
            <w:sz w:val="24"/>
            <w:lang w:val="hy-AM"/>
          </w:rPr>
          <m:t xml:space="preserve">Q </m:t>
        </m:r>
      </m:oMath>
      <w:r w:rsidRPr="00AF558F">
        <w:rPr>
          <w:rFonts w:ascii="GHEA Grapalat" w:hAnsi="GHEA Grapalat"/>
          <w:sz w:val="24"/>
          <w:lang w:val="hy-AM"/>
        </w:rPr>
        <w:t>– հաշվարկային բեռնվածքն է անվի վրա,</w:t>
      </w:r>
      <w:r w:rsidR="006E67B2">
        <w:rPr>
          <w:rFonts w:ascii="GHEA Grapalat" w:hAnsi="GHEA Grapalat"/>
          <w:sz w:val="24"/>
          <w:lang w:val="hy-AM"/>
        </w:rPr>
        <w:t xml:space="preserve"> </w:t>
      </w:r>
      <w:r w:rsidRPr="00AF558F">
        <w:rPr>
          <w:rFonts w:ascii="GHEA Grapalat" w:hAnsi="GHEA Grapalat"/>
          <w:sz w:val="24"/>
          <w:lang w:val="hy-AM"/>
        </w:rPr>
        <w:t>կՆ,</w:t>
      </w:r>
    </w:p>
    <w:p w14:paraId="19862A41" w14:textId="67DF9FF0" w:rsidR="002A2FDC" w:rsidRPr="00AF558F" w:rsidRDefault="00000000" w:rsidP="006C0671">
      <w:pPr>
        <w:pStyle w:val="Title"/>
        <w:spacing w:line="360" w:lineRule="auto"/>
        <w:ind w:left="90" w:firstLine="540"/>
        <w:jc w:val="both"/>
        <w:rPr>
          <w:rFonts w:ascii="GHEA Grapalat" w:hAnsi="GHEA Grapalat"/>
          <w:sz w:val="24"/>
          <w:lang w:val="hy-AM"/>
        </w:rPr>
      </w:pPr>
      <m:oMath>
        <m:sSub>
          <m:sSubPr>
            <m:ctrlPr>
              <w:rPr>
                <w:rFonts w:ascii="Cambria Math" w:hAnsi="Cambria Math"/>
                <w:i/>
                <w:iCs/>
                <w:sz w:val="24"/>
                <w:lang w:val="hy-AM"/>
              </w:rPr>
            </m:ctrlPr>
          </m:sSubPr>
          <m:e>
            <m:r>
              <w:rPr>
                <w:rFonts w:ascii="Cambria Math" w:hAnsi="Cambria Math"/>
                <w:sz w:val="24"/>
                <w:lang w:val="hy-AM"/>
              </w:rPr>
              <m:t>K</m:t>
            </m:r>
          </m:e>
          <m:sub>
            <m:r>
              <w:rPr>
                <w:rFonts w:ascii="Cambria Math" w:hAnsi="Cambria Math"/>
                <w:sz w:val="24"/>
                <w:lang w:val="hy-AM"/>
              </w:rPr>
              <m:t>Д</m:t>
            </m:r>
          </m:sub>
        </m:sSub>
        <m:r>
          <w:rPr>
            <w:rFonts w:ascii="Cambria Math" w:hAnsi="Cambria Math"/>
            <w:sz w:val="24"/>
            <w:lang w:val="hy-AM"/>
          </w:rPr>
          <m:t xml:space="preserve"> </m:t>
        </m:r>
      </m:oMath>
      <w:r w:rsidR="002A2FDC" w:rsidRPr="006E67B2">
        <w:rPr>
          <w:rFonts w:ascii="GHEA Grapalat" w:hAnsi="GHEA Grapalat"/>
          <w:sz w:val="24"/>
          <w:lang w:val="hy-AM"/>
        </w:rPr>
        <w:t>-</w:t>
      </w:r>
      <w:r w:rsidR="006C0671">
        <w:rPr>
          <w:rFonts w:ascii="GHEA Grapalat" w:hAnsi="GHEA Grapalat"/>
          <w:sz w:val="24"/>
          <w:lang w:val="hy-AM"/>
        </w:rPr>
        <w:t xml:space="preserve"> </w:t>
      </w:r>
      <w:r w:rsidR="002A2FDC" w:rsidRPr="00AF558F">
        <w:rPr>
          <w:rFonts w:ascii="GHEA Grapalat" w:hAnsi="GHEA Grapalat"/>
          <w:sz w:val="24"/>
          <w:lang w:val="hy-AM"/>
        </w:rPr>
        <w:t xml:space="preserve">գործակից է, որը հաշվի է առնում շարժական անվային բեռնվածքով բեռնավորման ժամանակ </w:t>
      </w:r>
      <w:r w:rsidR="00883745">
        <w:rPr>
          <w:rFonts w:ascii="GHEA Grapalat" w:hAnsi="GHEA Grapalat"/>
          <w:sz w:val="24"/>
          <w:lang w:val="hy-AM"/>
        </w:rPr>
        <w:t>թրթռա</w:t>
      </w:r>
      <w:r w:rsidR="002A2FDC" w:rsidRPr="00AF558F">
        <w:rPr>
          <w:rFonts w:ascii="GHEA Grapalat" w:hAnsi="GHEA Grapalat"/>
          <w:sz w:val="24"/>
          <w:lang w:val="hy-AM"/>
        </w:rPr>
        <w:t xml:space="preserve">սողքի ազդեցությունը և պետք է որոշել </w:t>
      </w:r>
      <w:r w:rsidR="006C0671" w:rsidRPr="0002430B">
        <w:rPr>
          <w:rFonts w:ascii="GHEA Grapalat" w:hAnsi="GHEA Grapalat"/>
          <w:sz w:val="24"/>
          <w:lang w:val="hy-AM"/>
        </w:rPr>
        <w:t xml:space="preserve">սույն </w:t>
      </w:r>
      <w:r w:rsidR="002A2FDC" w:rsidRPr="0002430B">
        <w:rPr>
          <w:rFonts w:ascii="GHEA Grapalat" w:hAnsi="GHEA Grapalat"/>
          <w:sz w:val="24"/>
          <w:lang w:val="hy-AM"/>
        </w:rPr>
        <w:t xml:space="preserve">կանոնների հավաքածուի </w:t>
      </w:r>
      <w:r w:rsidR="0002430B">
        <w:rPr>
          <w:rFonts w:ascii="GHEA Grapalat" w:hAnsi="GHEA Grapalat"/>
          <w:sz w:val="24"/>
          <w:lang w:val="hy-AM"/>
        </w:rPr>
        <w:t xml:space="preserve">                </w:t>
      </w:r>
      <w:r w:rsidR="006C0671" w:rsidRPr="0002430B">
        <w:rPr>
          <w:rFonts w:ascii="GHEA Grapalat" w:hAnsi="GHEA Grapalat"/>
          <w:sz w:val="24"/>
          <w:lang w:val="hy-AM"/>
        </w:rPr>
        <w:t xml:space="preserve">24-րդ </w:t>
      </w:r>
      <w:r w:rsidR="002A2FDC" w:rsidRPr="0002430B">
        <w:rPr>
          <w:rFonts w:ascii="GHEA Grapalat" w:hAnsi="GHEA Grapalat"/>
          <w:sz w:val="24"/>
          <w:lang w:val="hy-AM"/>
        </w:rPr>
        <w:t>աղյուսակ</w:t>
      </w:r>
      <w:r w:rsidR="006C0671" w:rsidRPr="0002430B">
        <w:rPr>
          <w:rFonts w:ascii="GHEA Grapalat" w:hAnsi="GHEA Grapalat"/>
          <w:sz w:val="24"/>
          <w:lang w:val="hy-AM"/>
        </w:rPr>
        <w:t>ի համաձայն</w:t>
      </w:r>
      <w:r w:rsidR="00D81829" w:rsidRPr="0002430B">
        <w:rPr>
          <w:rFonts w:ascii="GHEA Grapalat" w:hAnsi="GHEA Grapalat"/>
          <w:sz w:val="24"/>
          <w:lang w:val="hy-AM"/>
        </w:rPr>
        <w:t>,</w:t>
      </w:r>
    </w:p>
    <w:p w14:paraId="4B0FB988" w14:textId="77777777" w:rsidR="002A2FDC" w:rsidRPr="00AF558F" w:rsidRDefault="00511613" w:rsidP="002A2FDC">
      <w:pPr>
        <w:spacing w:before="120" w:after="120"/>
        <w:ind w:firstLine="284"/>
        <w:jc w:val="right"/>
        <w:rPr>
          <w:rFonts w:ascii="GHEA Grapalat" w:hAnsi="GHEA Grapalat"/>
          <w:color w:val="auto"/>
          <w:sz w:val="24"/>
          <w:lang w:val="hy-AM"/>
        </w:rPr>
      </w:pPr>
      <w:r w:rsidRPr="00557F0C">
        <w:rPr>
          <w:rFonts w:ascii="GHEA Grapalat" w:hAnsi="GHEA Grapalat"/>
          <w:color w:val="auto"/>
          <w:sz w:val="24"/>
          <w:lang w:val="hy-AM"/>
        </w:rPr>
        <w:t xml:space="preserve">   </w:t>
      </w:r>
      <w:r w:rsidR="002A2FDC" w:rsidRPr="00AF558F">
        <w:rPr>
          <w:rFonts w:ascii="GHEA Grapalat" w:hAnsi="GHEA Grapalat"/>
          <w:color w:val="auto"/>
          <w:sz w:val="24"/>
          <w:lang w:val="en-US"/>
        </w:rPr>
        <w:t>Աղյուսակ</w:t>
      </w:r>
      <w:r w:rsidR="002A2FDC" w:rsidRPr="00AF558F">
        <w:rPr>
          <w:rFonts w:ascii="GHEA Grapalat" w:hAnsi="GHEA Grapalat"/>
          <w:color w:val="auto"/>
          <w:sz w:val="24"/>
          <w:lang w:val="hy-AM"/>
        </w:rPr>
        <w:t xml:space="preserve"> </w:t>
      </w:r>
      <w:r w:rsidR="002A2FDC" w:rsidRPr="00AF558F">
        <w:rPr>
          <w:rFonts w:ascii="GHEA Grapalat" w:hAnsi="GHEA Grapalat"/>
          <w:color w:val="auto"/>
          <w:sz w:val="24"/>
          <w:lang w:val="en-US"/>
        </w:rPr>
        <w:t>2</w:t>
      </w:r>
      <w:r w:rsidR="00E35B32" w:rsidRPr="00AF558F">
        <w:rPr>
          <w:rFonts w:ascii="GHEA Grapalat" w:hAnsi="GHEA Grapalat"/>
          <w:color w:val="auto"/>
          <w:sz w:val="24"/>
          <w:lang w:val="en-US"/>
        </w:rPr>
        <w:t>4</w:t>
      </w:r>
    </w:p>
    <w:tbl>
      <w:tblPr>
        <w:tblW w:w="10080" w:type="dxa"/>
        <w:tblInd w:w="82" w:type="dxa"/>
        <w:tblLayout w:type="fixed"/>
        <w:tblCellMar>
          <w:left w:w="28" w:type="dxa"/>
          <w:right w:w="28" w:type="dxa"/>
        </w:tblCellMar>
        <w:tblLook w:val="0000" w:firstRow="0" w:lastRow="0" w:firstColumn="0" w:lastColumn="0" w:noHBand="0" w:noVBand="0"/>
      </w:tblPr>
      <w:tblGrid>
        <w:gridCol w:w="540"/>
        <w:gridCol w:w="3056"/>
        <w:gridCol w:w="2268"/>
        <w:gridCol w:w="2126"/>
        <w:gridCol w:w="2090"/>
      </w:tblGrid>
      <w:tr w:rsidR="002A2FDC" w:rsidRPr="00AF558F" w14:paraId="456BDEFE" w14:textId="77777777" w:rsidTr="00A217A9">
        <w:trPr>
          <w:trHeight w:val="350"/>
        </w:trPr>
        <w:tc>
          <w:tcPr>
            <w:tcW w:w="540" w:type="dxa"/>
            <w:vMerge w:val="restart"/>
            <w:tcBorders>
              <w:top w:val="single" w:sz="6" w:space="0" w:color="auto"/>
              <w:left w:val="single" w:sz="6" w:space="0" w:color="auto"/>
              <w:right w:val="single" w:sz="6" w:space="0" w:color="auto"/>
            </w:tcBorders>
            <w:vAlign w:val="center"/>
          </w:tcPr>
          <w:p w14:paraId="354D7FE8" w14:textId="77777777" w:rsidR="002A2FDC" w:rsidRPr="00AF558F" w:rsidRDefault="002A2FDC" w:rsidP="002A2FDC">
            <w:pPr>
              <w:spacing w:line="240" w:lineRule="auto"/>
              <w:ind w:firstLine="60"/>
              <w:jc w:val="center"/>
              <w:rPr>
                <w:rFonts w:ascii="GHEA Grapalat" w:hAnsi="GHEA Grapalat"/>
                <w:color w:val="auto"/>
                <w:sz w:val="24"/>
                <w:lang w:val="hy-AM"/>
              </w:rPr>
            </w:pPr>
            <w:r w:rsidRPr="00AF558F">
              <w:rPr>
                <w:rFonts w:ascii="GHEA Grapalat" w:hAnsi="GHEA Grapalat"/>
                <w:color w:val="auto"/>
                <w:sz w:val="24"/>
                <w:szCs w:val="24"/>
                <w:lang w:val="en-US"/>
              </w:rPr>
              <w:t>N</w:t>
            </w:r>
          </w:p>
        </w:tc>
        <w:tc>
          <w:tcPr>
            <w:tcW w:w="3056" w:type="dxa"/>
            <w:vMerge w:val="restart"/>
            <w:tcBorders>
              <w:top w:val="single" w:sz="6" w:space="0" w:color="auto"/>
              <w:left w:val="single" w:sz="6" w:space="0" w:color="auto"/>
              <w:right w:val="single" w:sz="6" w:space="0" w:color="auto"/>
            </w:tcBorders>
            <w:vAlign w:val="center"/>
          </w:tcPr>
          <w:p w14:paraId="7930B787" w14:textId="77777777" w:rsidR="002A2FDC" w:rsidRPr="00AF558F" w:rsidRDefault="002A2FDC" w:rsidP="00A217A9">
            <w:pPr>
              <w:pStyle w:val="BodyText"/>
              <w:spacing w:line="360" w:lineRule="auto"/>
              <w:ind w:firstLine="50"/>
              <w:rPr>
                <w:rFonts w:ascii="GHEA Grapalat" w:hAnsi="GHEA Grapalat"/>
                <w:b w:val="0"/>
                <w:szCs w:val="22"/>
                <w:lang w:val="hy-AM"/>
              </w:rPr>
            </w:pPr>
            <w:r w:rsidRPr="00AF558F">
              <w:rPr>
                <w:rFonts w:ascii="GHEA Grapalat" w:hAnsi="GHEA Grapalat"/>
                <w:b w:val="0"/>
                <w:szCs w:val="22"/>
                <w:lang w:val="en-US"/>
              </w:rPr>
              <w:t>Հիմքի տեսակը</w:t>
            </w:r>
          </w:p>
        </w:tc>
        <w:tc>
          <w:tcPr>
            <w:tcW w:w="2268" w:type="dxa"/>
            <w:vMerge w:val="restart"/>
            <w:tcBorders>
              <w:top w:val="single" w:sz="6" w:space="0" w:color="auto"/>
              <w:left w:val="single" w:sz="6" w:space="0" w:color="auto"/>
              <w:right w:val="single" w:sz="6" w:space="0" w:color="auto"/>
            </w:tcBorders>
            <w:vAlign w:val="center"/>
          </w:tcPr>
          <w:p w14:paraId="5CFDA47C" w14:textId="77777777" w:rsidR="002A2FDC" w:rsidRPr="00AF558F" w:rsidRDefault="002A2FDC" w:rsidP="00A217A9">
            <w:pPr>
              <w:spacing w:line="360" w:lineRule="auto"/>
              <w:ind w:firstLine="156"/>
              <w:jc w:val="center"/>
              <w:rPr>
                <w:rFonts w:ascii="GHEA Grapalat" w:hAnsi="GHEA Grapalat"/>
                <w:color w:val="auto"/>
                <w:sz w:val="24"/>
                <w:lang w:val="en-US"/>
              </w:rPr>
            </w:pPr>
            <w:r w:rsidRPr="00AF558F">
              <w:rPr>
                <w:rFonts w:ascii="GHEA Grapalat" w:hAnsi="GHEA Grapalat"/>
                <w:color w:val="auto"/>
                <w:sz w:val="24"/>
                <w:lang w:val="en-US"/>
              </w:rPr>
              <w:t>Հավասարեցնող շերտի նյութը</w:t>
            </w:r>
          </w:p>
        </w:tc>
        <w:tc>
          <w:tcPr>
            <w:tcW w:w="4216" w:type="dxa"/>
            <w:gridSpan w:val="2"/>
            <w:tcBorders>
              <w:top w:val="single" w:sz="6" w:space="0" w:color="auto"/>
              <w:left w:val="single" w:sz="6" w:space="0" w:color="auto"/>
              <w:right w:val="single" w:sz="6" w:space="0" w:color="auto"/>
            </w:tcBorders>
          </w:tcPr>
          <w:p w14:paraId="099C1F5D" w14:textId="77777777" w:rsidR="002A2FDC" w:rsidRPr="00AF558F" w:rsidRDefault="002A2FDC" w:rsidP="00A217A9">
            <w:pPr>
              <w:spacing w:line="360" w:lineRule="auto"/>
              <w:ind w:firstLine="156"/>
              <w:jc w:val="center"/>
              <w:rPr>
                <w:rFonts w:ascii="GHEA Grapalat" w:hAnsi="GHEA Grapalat"/>
                <w:color w:val="auto"/>
                <w:sz w:val="24"/>
                <w:lang w:val="en-US"/>
              </w:rPr>
            </w:pPr>
            <w:r w:rsidRPr="00AF558F">
              <w:rPr>
                <w:rFonts w:ascii="GHEA Grapalat" w:hAnsi="GHEA Grapalat"/>
                <w:sz w:val="24"/>
                <w:lang w:val="hy-AM"/>
              </w:rPr>
              <w:t xml:space="preserve">  </w:t>
            </w:r>
            <m:oMath>
              <m:sSub>
                <m:sSubPr>
                  <m:ctrlPr>
                    <w:rPr>
                      <w:rFonts w:ascii="Cambria Math" w:hAnsi="Cambria Math"/>
                      <w:b/>
                      <w:bCs/>
                      <w:sz w:val="24"/>
                    </w:rPr>
                  </m:ctrlPr>
                </m:sSubPr>
                <m:e>
                  <m:r>
                    <m:rPr>
                      <m:sty m:val="bi"/>
                    </m:rPr>
                    <w:rPr>
                      <w:rFonts w:ascii="Cambria Math" w:hAnsi="Cambria Math"/>
                      <w:sz w:val="24"/>
                      <w:lang w:val="hy-AM"/>
                    </w:rPr>
                    <m:t>K</m:t>
                  </m:r>
                </m:e>
                <m:sub>
                  <m:r>
                    <m:rPr>
                      <m:sty m:val="b"/>
                    </m:rPr>
                    <w:rPr>
                      <w:rFonts w:ascii="Cambria Math" w:hAnsi="Cambria Math"/>
                      <w:sz w:val="24"/>
                      <w:lang w:val="hy-AM"/>
                    </w:rPr>
                    <m:t>Д</m:t>
                  </m:r>
                </m:sub>
              </m:sSub>
            </m:oMath>
            <w:r w:rsidRPr="00AF558F">
              <w:rPr>
                <w:rFonts w:ascii="GHEA Grapalat" w:hAnsi="GHEA Grapalat"/>
                <w:b/>
                <w:bCs/>
                <w:sz w:val="24"/>
                <w:lang w:val="hy-AM"/>
              </w:rPr>
              <w:t xml:space="preserve"> </w:t>
            </w:r>
            <w:r w:rsidRPr="00AF558F">
              <w:rPr>
                <w:rFonts w:ascii="GHEA Grapalat" w:hAnsi="GHEA Grapalat"/>
                <w:sz w:val="24"/>
                <w:lang w:val="hy-AM"/>
              </w:rPr>
              <w:t xml:space="preserve"> գործակ</w:t>
            </w:r>
            <w:r w:rsidRPr="00AF558F">
              <w:rPr>
                <w:rFonts w:ascii="GHEA Grapalat" w:hAnsi="GHEA Grapalat"/>
                <w:sz w:val="24"/>
                <w:lang w:val="en-US"/>
              </w:rPr>
              <w:t>ցի արժեքը</w:t>
            </w:r>
          </w:p>
        </w:tc>
      </w:tr>
      <w:tr w:rsidR="002A2FDC" w:rsidRPr="00AF558F" w14:paraId="006525CF" w14:textId="77777777" w:rsidTr="00A217A9">
        <w:trPr>
          <w:trHeight w:val="360"/>
        </w:trPr>
        <w:tc>
          <w:tcPr>
            <w:tcW w:w="540" w:type="dxa"/>
            <w:vMerge/>
            <w:tcBorders>
              <w:left w:val="single" w:sz="6" w:space="0" w:color="auto"/>
              <w:bottom w:val="single" w:sz="4" w:space="0" w:color="auto"/>
              <w:right w:val="single" w:sz="6" w:space="0" w:color="auto"/>
            </w:tcBorders>
            <w:vAlign w:val="center"/>
          </w:tcPr>
          <w:p w14:paraId="5656968E" w14:textId="77777777" w:rsidR="002A2FDC" w:rsidRPr="00AF558F" w:rsidRDefault="002A2FDC" w:rsidP="002A2FDC">
            <w:pPr>
              <w:spacing w:line="240" w:lineRule="auto"/>
              <w:ind w:right="36" w:firstLine="72"/>
              <w:jc w:val="center"/>
              <w:rPr>
                <w:rFonts w:ascii="GHEA Grapalat" w:hAnsi="GHEA Grapalat"/>
                <w:color w:val="auto"/>
                <w:sz w:val="24"/>
                <w:szCs w:val="24"/>
                <w:lang w:val="en-US"/>
              </w:rPr>
            </w:pPr>
          </w:p>
        </w:tc>
        <w:tc>
          <w:tcPr>
            <w:tcW w:w="3056" w:type="dxa"/>
            <w:vMerge/>
            <w:tcBorders>
              <w:left w:val="single" w:sz="6" w:space="0" w:color="auto"/>
              <w:bottom w:val="single" w:sz="4" w:space="0" w:color="auto"/>
              <w:right w:val="single" w:sz="6" w:space="0" w:color="auto"/>
            </w:tcBorders>
          </w:tcPr>
          <w:p w14:paraId="52DAAF16" w14:textId="77777777" w:rsidR="002A2FDC" w:rsidRPr="00AF558F" w:rsidRDefault="002A2FDC" w:rsidP="00A217A9">
            <w:pPr>
              <w:spacing w:line="360" w:lineRule="auto"/>
              <w:ind w:firstLine="156"/>
              <w:jc w:val="left"/>
              <w:rPr>
                <w:rFonts w:ascii="GHEA Grapalat" w:hAnsi="GHEA Grapalat"/>
                <w:color w:val="auto"/>
                <w:sz w:val="24"/>
                <w:lang w:val="en-US"/>
              </w:rPr>
            </w:pPr>
          </w:p>
        </w:tc>
        <w:tc>
          <w:tcPr>
            <w:tcW w:w="2268" w:type="dxa"/>
            <w:vMerge/>
            <w:tcBorders>
              <w:left w:val="single" w:sz="6" w:space="0" w:color="auto"/>
              <w:bottom w:val="single" w:sz="4" w:space="0" w:color="auto"/>
              <w:right w:val="single" w:sz="6" w:space="0" w:color="auto"/>
            </w:tcBorders>
          </w:tcPr>
          <w:p w14:paraId="2A7BAF3E" w14:textId="77777777" w:rsidR="002A2FDC" w:rsidRPr="00AF558F" w:rsidRDefault="002A2FDC" w:rsidP="00A217A9">
            <w:pPr>
              <w:spacing w:line="360" w:lineRule="auto"/>
              <w:ind w:firstLine="156"/>
              <w:jc w:val="left"/>
              <w:rPr>
                <w:rFonts w:ascii="GHEA Grapalat" w:hAnsi="GHEA Grapalat"/>
                <w:color w:val="auto"/>
                <w:sz w:val="24"/>
                <w:lang w:val="en-US"/>
              </w:rPr>
            </w:pPr>
          </w:p>
        </w:tc>
        <w:tc>
          <w:tcPr>
            <w:tcW w:w="2126" w:type="dxa"/>
            <w:tcBorders>
              <w:top w:val="single" w:sz="4" w:space="0" w:color="auto"/>
              <w:left w:val="single" w:sz="6" w:space="0" w:color="auto"/>
              <w:bottom w:val="single" w:sz="4" w:space="0" w:color="auto"/>
              <w:right w:val="single" w:sz="4" w:space="0" w:color="auto"/>
            </w:tcBorders>
          </w:tcPr>
          <w:p w14:paraId="65FEA59A" w14:textId="77777777" w:rsidR="002A2FDC" w:rsidRPr="00AF558F" w:rsidRDefault="002A2FDC" w:rsidP="00A217A9">
            <w:pPr>
              <w:spacing w:line="360" w:lineRule="auto"/>
              <w:ind w:right="0" w:firstLine="66"/>
              <w:jc w:val="center"/>
              <w:rPr>
                <w:rFonts w:ascii="GHEA Grapalat" w:hAnsi="GHEA Grapalat"/>
                <w:color w:val="auto"/>
                <w:sz w:val="24"/>
                <w:lang w:val="en-US"/>
              </w:rPr>
            </w:pPr>
            <w:r w:rsidRPr="00AF558F">
              <w:rPr>
                <w:rFonts w:ascii="GHEA Grapalat" w:hAnsi="GHEA Grapalat"/>
                <w:color w:val="auto"/>
                <w:sz w:val="24"/>
                <w:lang w:val="en-US"/>
              </w:rPr>
              <w:t xml:space="preserve">Երբ </w:t>
            </w:r>
            <w:r w:rsidRPr="00AF558F">
              <w:rPr>
                <w:rFonts w:ascii="GHEA Grapalat" w:hAnsi="GHEA Grapalat"/>
                <w:sz w:val="24"/>
                <w:lang w:val="hy-AM"/>
              </w:rPr>
              <w:t>կցորդում</w:t>
            </w:r>
            <w:r w:rsidRPr="00AF558F">
              <w:rPr>
                <w:rFonts w:ascii="GHEA Grapalat" w:hAnsi="GHEA Grapalat"/>
                <w:sz w:val="24"/>
                <w:lang w:val="en-US"/>
              </w:rPr>
              <w:t xml:space="preserve">ը չի </w:t>
            </w:r>
            <w:r w:rsidRPr="00AF558F">
              <w:rPr>
                <w:rFonts w:ascii="GHEA Grapalat" w:hAnsi="GHEA Grapalat"/>
                <w:sz w:val="24"/>
                <w:lang w:val="hy-AM"/>
              </w:rPr>
              <w:t xml:space="preserve"> աշխատում</w:t>
            </w:r>
          </w:p>
        </w:tc>
        <w:tc>
          <w:tcPr>
            <w:tcW w:w="2090" w:type="dxa"/>
            <w:tcBorders>
              <w:top w:val="single" w:sz="4" w:space="0" w:color="auto"/>
              <w:left w:val="single" w:sz="4" w:space="0" w:color="auto"/>
              <w:bottom w:val="single" w:sz="4" w:space="0" w:color="auto"/>
              <w:right w:val="single" w:sz="4" w:space="0" w:color="auto"/>
            </w:tcBorders>
          </w:tcPr>
          <w:p w14:paraId="7523FB1B" w14:textId="77777777" w:rsidR="002A2FDC" w:rsidRPr="00AF558F" w:rsidRDefault="002A2FDC" w:rsidP="00A217A9">
            <w:pPr>
              <w:spacing w:line="360" w:lineRule="auto"/>
              <w:ind w:right="66" w:firstLine="60"/>
              <w:jc w:val="center"/>
              <w:rPr>
                <w:rFonts w:ascii="GHEA Grapalat" w:hAnsi="GHEA Grapalat"/>
                <w:color w:val="auto"/>
                <w:sz w:val="24"/>
                <w:lang w:val="en-US"/>
              </w:rPr>
            </w:pPr>
            <w:r w:rsidRPr="00AF558F">
              <w:rPr>
                <w:rFonts w:ascii="GHEA Grapalat" w:hAnsi="GHEA Grapalat"/>
                <w:sz w:val="24"/>
                <w:lang w:val="en-US"/>
              </w:rPr>
              <w:t xml:space="preserve">Երբ </w:t>
            </w:r>
            <w:r w:rsidRPr="00AF558F">
              <w:rPr>
                <w:rFonts w:ascii="GHEA Grapalat" w:hAnsi="GHEA Grapalat"/>
                <w:sz w:val="24"/>
                <w:lang w:val="hy-AM"/>
              </w:rPr>
              <w:t>կցորդումն աշխատում է</w:t>
            </w:r>
          </w:p>
        </w:tc>
      </w:tr>
      <w:tr w:rsidR="002A2FDC" w:rsidRPr="00AF558F" w14:paraId="6B82F6C2" w14:textId="77777777" w:rsidTr="00A217A9">
        <w:trPr>
          <w:trHeight w:val="360"/>
        </w:trPr>
        <w:tc>
          <w:tcPr>
            <w:tcW w:w="540" w:type="dxa"/>
            <w:vMerge w:val="restart"/>
            <w:tcBorders>
              <w:top w:val="single" w:sz="4" w:space="0" w:color="auto"/>
              <w:left w:val="single" w:sz="4" w:space="0" w:color="auto"/>
              <w:right w:val="single" w:sz="4" w:space="0" w:color="auto"/>
            </w:tcBorders>
            <w:vAlign w:val="center"/>
          </w:tcPr>
          <w:p w14:paraId="4368385C" w14:textId="77777777" w:rsidR="002A2FDC" w:rsidRPr="00AF558F" w:rsidRDefault="002A2FDC" w:rsidP="002A2FDC">
            <w:pPr>
              <w:spacing w:line="24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1.</w:t>
            </w:r>
          </w:p>
        </w:tc>
        <w:tc>
          <w:tcPr>
            <w:tcW w:w="3056" w:type="dxa"/>
            <w:vMerge w:val="restart"/>
            <w:tcBorders>
              <w:top w:val="single" w:sz="4" w:space="0" w:color="auto"/>
              <w:left w:val="single" w:sz="4" w:space="0" w:color="auto"/>
              <w:right w:val="single" w:sz="4" w:space="0" w:color="auto"/>
            </w:tcBorders>
            <w:vAlign w:val="center"/>
          </w:tcPr>
          <w:p w14:paraId="10470A2D" w14:textId="77777777" w:rsidR="002A2FDC" w:rsidRPr="00AF558F" w:rsidRDefault="002A2FDC" w:rsidP="00A217A9">
            <w:pPr>
              <w:spacing w:line="360" w:lineRule="auto"/>
              <w:ind w:left="156" w:firstLine="0"/>
              <w:jc w:val="center"/>
              <w:rPr>
                <w:rFonts w:ascii="GHEA Grapalat" w:hAnsi="GHEA Grapalat"/>
                <w:color w:val="auto"/>
                <w:sz w:val="24"/>
                <w:lang w:val="en-US"/>
              </w:rPr>
            </w:pPr>
            <w:r w:rsidRPr="00AF558F">
              <w:rPr>
                <w:rFonts w:ascii="GHEA Grapalat" w:hAnsi="GHEA Grapalat"/>
                <w:color w:val="auto"/>
                <w:sz w:val="24"/>
                <w:lang w:val="en-US"/>
              </w:rPr>
              <w:t>Ավազային</w:t>
            </w:r>
          </w:p>
        </w:tc>
        <w:tc>
          <w:tcPr>
            <w:tcW w:w="2268" w:type="dxa"/>
            <w:tcBorders>
              <w:top w:val="single" w:sz="4" w:space="0" w:color="auto"/>
              <w:left w:val="single" w:sz="4" w:space="0" w:color="auto"/>
              <w:bottom w:val="single" w:sz="4" w:space="0" w:color="auto"/>
              <w:right w:val="single" w:sz="4" w:space="0" w:color="auto"/>
            </w:tcBorders>
            <w:vAlign w:val="center"/>
          </w:tcPr>
          <w:p w14:paraId="105E1FAA" w14:textId="77777777" w:rsidR="002A2FDC" w:rsidRPr="00AF558F" w:rsidRDefault="002A2FDC" w:rsidP="00A217A9">
            <w:pPr>
              <w:spacing w:line="360" w:lineRule="auto"/>
              <w:ind w:left="360" w:hanging="204"/>
              <w:jc w:val="left"/>
              <w:rPr>
                <w:rFonts w:ascii="GHEA Grapalat" w:hAnsi="GHEA Grapalat"/>
                <w:color w:val="auto"/>
                <w:sz w:val="24"/>
                <w:lang w:val="en-US"/>
              </w:rPr>
            </w:pPr>
            <w:r w:rsidRPr="00AF558F">
              <w:rPr>
                <w:rFonts w:ascii="GHEA Grapalat" w:hAnsi="GHEA Grapalat"/>
                <w:color w:val="auto"/>
                <w:sz w:val="24"/>
                <w:lang w:val="en-US"/>
              </w:rPr>
              <w:t>1) Ավազ</w:t>
            </w:r>
          </w:p>
        </w:tc>
        <w:tc>
          <w:tcPr>
            <w:tcW w:w="2126" w:type="dxa"/>
            <w:tcBorders>
              <w:top w:val="single" w:sz="4" w:space="0" w:color="auto"/>
              <w:left w:val="single" w:sz="4" w:space="0" w:color="auto"/>
              <w:bottom w:val="single" w:sz="4" w:space="0" w:color="auto"/>
              <w:right w:val="single" w:sz="4" w:space="0" w:color="auto"/>
            </w:tcBorders>
            <w:vAlign w:val="center"/>
          </w:tcPr>
          <w:p w14:paraId="05F182E5" w14:textId="77777777" w:rsidR="002A2FDC" w:rsidRPr="00AF558F" w:rsidRDefault="002A2FDC" w:rsidP="00A217A9">
            <w:pPr>
              <w:spacing w:before="100" w:beforeAutospacing="1" w:after="100" w:afterAutospacing="1" w:line="360" w:lineRule="auto"/>
              <w:jc w:val="center"/>
              <w:rPr>
                <w:rFonts w:ascii="GHEA Grapalat" w:hAnsi="GHEA Grapalat"/>
                <w:sz w:val="24"/>
                <w:lang w:val="hy-AM"/>
              </w:rPr>
            </w:pPr>
            <w:r w:rsidRPr="00AF558F">
              <w:rPr>
                <w:rFonts w:ascii="GHEA Grapalat" w:hAnsi="GHEA Grapalat"/>
                <w:sz w:val="24"/>
                <w:lang w:val="hy-AM"/>
              </w:rPr>
              <w:t>5,7</w:t>
            </w:r>
          </w:p>
        </w:tc>
        <w:tc>
          <w:tcPr>
            <w:tcW w:w="2090" w:type="dxa"/>
            <w:tcBorders>
              <w:top w:val="single" w:sz="4" w:space="0" w:color="auto"/>
              <w:left w:val="single" w:sz="4" w:space="0" w:color="auto"/>
              <w:bottom w:val="single" w:sz="4" w:space="0" w:color="auto"/>
              <w:right w:val="single" w:sz="4" w:space="0" w:color="auto"/>
            </w:tcBorders>
            <w:vAlign w:val="center"/>
          </w:tcPr>
          <w:p w14:paraId="1D373F45" w14:textId="77777777" w:rsidR="002A2FDC" w:rsidRPr="00AF558F" w:rsidRDefault="002A2FDC" w:rsidP="00A217A9">
            <w:pPr>
              <w:spacing w:before="100" w:beforeAutospacing="1" w:after="100" w:afterAutospacing="1" w:line="360" w:lineRule="auto"/>
              <w:jc w:val="center"/>
              <w:rPr>
                <w:rFonts w:ascii="GHEA Grapalat" w:hAnsi="GHEA Grapalat"/>
                <w:sz w:val="24"/>
                <w:lang w:val="hy-AM"/>
              </w:rPr>
            </w:pPr>
            <w:r w:rsidRPr="00AF558F">
              <w:rPr>
                <w:rFonts w:ascii="GHEA Grapalat" w:hAnsi="GHEA Grapalat"/>
                <w:sz w:val="24"/>
                <w:lang w:val="hy-AM"/>
              </w:rPr>
              <w:t>1,6</w:t>
            </w:r>
          </w:p>
        </w:tc>
      </w:tr>
      <w:tr w:rsidR="002A2FDC" w:rsidRPr="00AF558F" w14:paraId="636D552F" w14:textId="77777777" w:rsidTr="00A217A9">
        <w:trPr>
          <w:trHeight w:val="36"/>
        </w:trPr>
        <w:tc>
          <w:tcPr>
            <w:tcW w:w="540" w:type="dxa"/>
            <w:vMerge/>
            <w:tcBorders>
              <w:left w:val="single" w:sz="4" w:space="0" w:color="auto"/>
              <w:bottom w:val="single" w:sz="4" w:space="0" w:color="auto"/>
              <w:right w:val="single" w:sz="4" w:space="0" w:color="auto"/>
            </w:tcBorders>
            <w:vAlign w:val="center"/>
          </w:tcPr>
          <w:p w14:paraId="1A414F43" w14:textId="77777777" w:rsidR="002A2FDC" w:rsidRPr="00AF558F" w:rsidRDefault="002A2FDC" w:rsidP="002A2FDC">
            <w:pPr>
              <w:spacing w:line="240" w:lineRule="auto"/>
              <w:ind w:right="36" w:firstLine="72"/>
              <w:jc w:val="center"/>
              <w:rPr>
                <w:rFonts w:ascii="GHEA Grapalat" w:hAnsi="GHEA Grapalat"/>
                <w:color w:val="auto"/>
                <w:sz w:val="24"/>
                <w:szCs w:val="24"/>
                <w:lang w:val="en-US"/>
              </w:rPr>
            </w:pPr>
          </w:p>
        </w:tc>
        <w:tc>
          <w:tcPr>
            <w:tcW w:w="3056" w:type="dxa"/>
            <w:vMerge/>
            <w:tcBorders>
              <w:left w:val="single" w:sz="4" w:space="0" w:color="auto"/>
              <w:bottom w:val="single" w:sz="4" w:space="0" w:color="auto"/>
              <w:right w:val="single" w:sz="4" w:space="0" w:color="auto"/>
            </w:tcBorders>
          </w:tcPr>
          <w:p w14:paraId="568A8EA3" w14:textId="77777777" w:rsidR="002A2FDC" w:rsidRPr="00AF558F" w:rsidRDefault="002A2FDC" w:rsidP="00A217A9">
            <w:pPr>
              <w:spacing w:line="360" w:lineRule="auto"/>
              <w:ind w:firstLine="156"/>
              <w:jc w:val="center"/>
              <w:rPr>
                <w:rFonts w:ascii="GHEA Grapalat" w:hAnsi="GHEA Grapalat"/>
                <w:color w:val="auto"/>
                <w:sz w:val="24"/>
                <w:lang w:val="en-US"/>
              </w:rPr>
            </w:pPr>
          </w:p>
        </w:tc>
        <w:tc>
          <w:tcPr>
            <w:tcW w:w="2268" w:type="dxa"/>
            <w:tcBorders>
              <w:top w:val="single" w:sz="4" w:space="0" w:color="auto"/>
              <w:left w:val="single" w:sz="4" w:space="0" w:color="auto"/>
              <w:bottom w:val="single" w:sz="4" w:space="0" w:color="auto"/>
              <w:right w:val="single" w:sz="4" w:space="0" w:color="auto"/>
            </w:tcBorders>
            <w:vAlign w:val="center"/>
          </w:tcPr>
          <w:p w14:paraId="1C8EE021" w14:textId="77777777" w:rsidR="002A2FDC" w:rsidRPr="00AF558F" w:rsidRDefault="002A2FDC" w:rsidP="00A217A9">
            <w:pPr>
              <w:spacing w:line="360" w:lineRule="auto"/>
              <w:ind w:left="156" w:firstLine="0"/>
              <w:jc w:val="left"/>
              <w:rPr>
                <w:rFonts w:ascii="GHEA Grapalat" w:hAnsi="GHEA Grapalat"/>
                <w:color w:val="auto"/>
                <w:sz w:val="24"/>
                <w:lang w:val="en-US"/>
              </w:rPr>
            </w:pPr>
            <w:r w:rsidRPr="00AF558F">
              <w:rPr>
                <w:rFonts w:ascii="GHEA Grapalat" w:hAnsi="GHEA Grapalat"/>
                <w:color w:val="auto"/>
                <w:sz w:val="24"/>
                <w:lang w:val="en-US"/>
              </w:rPr>
              <w:t>2) Սինթետիկ թաղանթ</w:t>
            </w:r>
          </w:p>
        </w:tc>
        <w:tc>
          <w:tcPr>
            <w:tcW w:w="2126" w:type="dxa"/>
            <w:tcBorders>
              <w:top w:val="single" w:sz="4" w:space="0" w:color="auto"/>
              <w:left w:val="single" w:sz="4" w:space="0" w:color="auto"/>
              <w:bottom w:val="single" w:sz="4" w:space="0" w:color="auto"/>
              <w:right w:val="single" w:sz="4" w:space="0" w:color="auto"/>
            </w:tcBorders>
            <w:vAlign w:val="center"/>
          </w:tcPr>
          <w:p w14:paraId="30390E75" w14:textId="77777777" w:rsidR="002A2FDC" w:rsidRPr="00AF558F" w:rsidRDefault="002A2FDC" w:rsidP="00A217A9">
            <w:pPr>
              <w:spacing w:before="100" w:beforeAutospacing="1" w:after="100" w:afterAutospacing="1" w:line="360" w:lineRule="auto"/>
              <w:jc w:val="center"/>
              <w:rPr>
                <w:rFonts w:ascii="GHEA Grapalat" w:hAnsi="GHEA Grapalat"/>
                <w:sz w:val="24"/>
                <w:lang w:val="hy-AM"/>
              </w:rPr>
            </w:pPr>
            <w:r w:rsidRPr="00AF558F">
              <w:rPr>
                <w:rFonts w:ascii="GHEA Grapalat" w:hAnsi="GHEA Grapalat"/>
                <w:sz w:val="24"/>
                <w:lang w:val="hy-AM"/>
              </w:rPr>
              <w:t>2-3</w:t>
            </w:r>
          </w:p>
        </w:tc>
        <w:tc>
          <w:tcPr>
            <w:tcW w:w="2090" w:type="dxa"/>
            <w:tcBorders>
              <w:top w:val="single" w:sz="4" w:space="0" w:color="auto"/>
              <w:left w:val="single" w:sz="4" w:space="0" w:color="auto"/>
              <w:bottom w:val="single" w:sz="4" w:space="0" w:color="auto"/>
              <w:right w:val="single" w:sz="4" w:space="0" w:color="auto"/>
            </w:tcBorders>
            <w:vAlign w:val="center"/>
          </w:tcPr>
          <w:p w14:paraId="17EC6863" w14:textId="77777777" w:rsidR="002A2FDC" w:rsidRPr="00AF558F" w:rsidRDefault="002A2FDC" w:rsidP="00A217A9">
            <w:pPr>
              <w:spacing w:before="100" w:beforeAutospacing="1" w:after="100" w:afterAutospacing="1" w:line="360" w:lineRule="auto"/>
              <w:jc w:val="center"/>
              <w:rPr>
                <w:rFonts w:ascii="GHEA Grapalat" w:hAnsi="GHEA Grapalat"/>
                <w:sz w:val="24"/>
                <w:lang w:val="hy-AM"/>
              </w:rPr>
            </w:pPr>
            <w:r w:rsidRPr="00AF558F">
              <w:rPr>
                <w:rFonts w:ascii="GHEA Grapalat" w:hAnsi="GHEA Grapalat"/>
                <w:sz w:val="24"/>
                <w:lang w:val="hy-AM"/>
              </w:rPr>
              <w:t>1,3</w:t>
            </w:r>
          </w:p>
        </w:tc>
      </w:tr>
      <w:tr w:rsidR="002A2FDC" w:rsidRPr="00AF558F" w14:paraId="1CBAA435" w14:textId="77777777" w:rsidTr="00A217A9">
        <w:trPr>
          <w:trHeight w:val="36"/>
        </w:trPr>
        <w:tc>
          <w:tcPr>
            <w:tcW w:w="540" w:type="dxa"/>
            <w:vMerge w:val="restart"/>
            <w:tcBorders>
              <w:top w:val="single" w:sz="4" w:space="0" w:color="auto"/>
              <w:left w:val="single" w:sz="4" w:space="0" w:color="auto"/>
              <w:right w:val="single" w:sz="4" w:space="0" w:color="auto"/>
            </w:tcBorders>
            <w:vAlign w:val="center"/>
          </w:tcPr>
          <w:p w14:paraId="7469E741" w14:textId="77777777" w:rsidR="002A2FDC" w:rsidRPr="00AF558F" w:rsidRDefault="002A2FDC" w:rsidP="002A2FDC">
            <w:pPr>
              <w:spacing w:line="24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2.</w:t>
            </w:r>
          </w:p>
        </w:tc>
        <w:tc>
          <w:tcPr>
            <w:tcW w:w="3056" w:type="dxa"/>
            <w:vMerge w:val="restart"/>
            <w:tcBorders>
              <w:top w:val="single" w:sz="4" w:space="0" w:color="auto"/>
              <w:left w:val="single" w:sz="4" w:space="0" w:color="auto"/>
              <w:right w:val="single" w:sz="4" w:space="0" w:color="auto"/>
            </w:tcBorders>
            <w:vAlign w:val="center"/>
          </w:tcPr>
          <w:p w14:paraId="1DD99A22" w14:textId="77777777" w:rsidR="002A2FDC" w:rsidRPr="00AF558F" w:rsidRDefault="002A2FDC" w:rsidP="00A217A9">
            <w:pPr>
              <w:spacing w:line="360" w:lineRule="auto"/>
              <w:ind w:left="156" w:firstLine="0"/>
              <w:jc w:val="center"/>
              <w:rPr>
                <w:rFonts w:ascii="GHEA Grapalat" w:hAnsi="GHEA Grapalat"/>
                <w:color w:val="auto"/>
                <w:sz w:val="24"/>
                <w:lang w:val="en-US"/>
              </w:rPr>
            </w:pPr>
            <w:r w:rsidRPr="00AF558F">
              <w:rPr>
                <w:rFonts w:ascii="GHEA Grapalat" w:hAnsi="GHEA Grapalat"/>
                <w:color w:val="auto"/>
                <w:sz w:val="24"/>
                <w:lang w:val="en-US"/>
              </w:rPr>
              <w:t>Ավազակոպճային</w:t>
            </w:r>
          </w:p>
        </w:tc>
        <w:tc>
          <w:tcPr>
            <w:tcW w:w="2268" w:type="dxa"/>
            <w:tcBorders>
              <w:top w:val="single" w:sz="4" w:space="0" w:color="auto"/>
              <w:left w:val="single" w:sz="4" w:space="0" w:color="auto"/>
              <w:bottom w:val="single" w:sz="4" w:space="0" w:color="auto"/>
              <w:right w:val="single" w:sz="4" w:space="0" w:color="auto"/>
            </w:tcBorders>
            <w:vAlign w:val="center"/>
          </w:tcPr>
          <w:p w14:paraId="3FFAC505" w14:textId="77777777" w:rsidR="002A2FDC" w:rsidRPr="00AF558F" w:rsidRDefault="002A2FDC" w:rsidP="00A217A9">
            <w:pPr>
              <w:spacing w:line="360" w:lineRule="auto"/>
              <w:ind w:left="360" w:hanging="204"/>
              <w:jc w:val="left"/>
              <w:rPr>
                <w:rFonts w:ascii="GHEA Grapalat" w:hAnsi="GHEA Grapalat"/>
                <w:color w:val="auto"/>
                <w:sz w:val="24"/>
                <w:lang w:val="en-US"/>
              </w:rPr>
            </w:pPr>
            <w:r w:rsidRPr="00AF558F">
              <w:rPr>
                <w:rFonts w:ascii="GHEA Grapalat" w:hAnsi="GHEA Grapalat"/>
                <w:color w:val="auto"/>
                <w:sz w:val="24"/>
                <w:lang w:val="en-US"/>
              </w:rPr>
              <w:t>1) Ավազ</w:t>
            </w:r>
          </w:p>
        </w:tc>
        <w:tc>
          <w:tcPr>
            <w:tcW w:w="2126" w:type="dxa"/>
            <w:tcBorders>
              <w:top w:val="single" w:sz="4" w:space="0" w:color="auto"/>
              <w:left w:val="single" w:sz="4" w:space="0" w:color="auto"/>
              <w:bottom w:val="single" w:sz="4" w:space="0" w:color="auto"/>
              <w:right w:val="single" w:sz="4" w:space="0" w:color="auto"/>
            </w:tcBorders>
            <w:vAlign w:val="center"/>
          </w:tcPr>
          <w:p w14:paraId="12653346" w14:textId="77777777" w:rsidR="002A2FDC" w:rsidRPr="00AF558F" w:rsidRDefault="002A2FDC" w:rsidP="00A217A9">
            <w:pPr>
              <w:spacing w:before="100" w:beforeAutospacing="1" w:after="100" w:afterAutospacing="1" w:line="360" w:lineRule="auto"/>
              <w:jc w:val="center"/>
              <w:rPr>
                <w:rFonts w:ascii="GHEA Grapalat" w:hAnsi="GHEA Grapalat"/>
                <w:sz w:val="24"/>
                <w:lang w:val="hy-AM"/>
              </w:rPr>
            </w:pPr>
            <w:r w:rsidRPr="00AF558F">
              <w:rPr>
                <w:rFonts w:ascii="GHEA Grapalat" w:hAnsi="GHEA Grapalat"/>
                <w:sz w:val="24"/>
                <w:lang w:val="hy-AM"/>
              </w:rPr>
              <w:t>2,0</w:t>
            </w:r>
          </w:p>
        </w:tc>
        <w:tc>
          <w:tcPr>
            <w:tcW w:w="2090" w:type="dxa"/>
            <w:tcBorders>
              <w:top w:val="single" w:sz="4" w:space="0" w:color="auto"/>
              <w:left w:val="single" w:sz="4" w:space="0" w:color="auto"/>
              <w:bottom w:val="single" w:sz="4" w:space="0" w:color="auto"/>
              <w:right w:val="single" w:sz="4" w:space="0" w:color="auto"/>
            </w:tcBorders>
            <w:vAlign w:val="center"/>
          </w:tcPr>
          <w:p w14:paraId="4F6CD1D4" w14:textId="77777777" w:rsidR="002A2FDC" w:rsidRPr="00AF558F" w:rsidRDefault="002A2FDC" w:rsidP="00A217A9">
            <w:pPr>
              <w:spacing w:before="100" w:beforeAutospacing="1" w:after="100" w:afterAutospacing="1" w:line="360" w:lineRule="auto"/>
              <w:jc w:val="center"/>
              <w:rPr>
                <w:rFonts w:ascii="GHEA Grapalat" w:hAnsi="GHEA Grapalat"/>
                <w:sz w:val="24"/>
                <w:lang w:val="hy-AM"/>
              </w:rPr>
            </w:pPr>
            <w:r w:rsidRPr="00AF558F">
              <w:rPr>
                <w:rFonts w:ascii="GHEA Grapalat" w:hAnsi="GHEA Grapalat"/>
                <w:sz w:val="24"/>
                <w:lang w:val="hy-AM"/>
              </w:rPr>
              <w:t>1,2</w:t>
            </w:r>
          </w:p>
        </w:tc>
      </w:tr>
      <w:tr w:rsidR="002A2FDC" w:rsidRPr="00AF558F" w14:paraId="79CB92E7" w14:textId="77777777" w:rsidTr="00A217A9">
        <w:tc>
          <w:tcPr>
            <w:tcW w:w="540" w:type="dxa"/>
            <w:vMerge/>
            <w:tcBorders>
              <w:left w:val="single" w:sz="4" w:space="0" w:color="auto"/>
              <w:bottom w:val="single" w:sz="4" w:space="0" w:color="auto"/>
              <w:right w:val="single" w:sz="4" w:space="0" w:color="auto"/>
            </w:tcBorders>
            <w:vAlign w:val="center"/>
          </w:tcPr>
          <w:p w14:paraId="3F3A5833" w14:textId="77777777" w:rsidR="002A2FDC" w:rsidRPr="00AF558F" w:rsidRDefault="002A2FDC" w:rsidP="002A2FDC">
            <w:pPr>
              <w:spacing w:line="240" w:lineRule="auto"/>
              <w:ind w:right="36" w:firstLine="72"/>
              <w:jc w:val="center"/>
              <w:rPr>
                <w:rFonts w:ascii="GHEA Grapalat" w:hAnsi="GHEA Grapalat"/>
                <w:color w:val="auto"/>
                <w:sz w:val="24"/>
                <w:szCs w:val="24"/>
                <w:lang w:val="en-US"/>
              </w:rPr>
            </w:pPr>
          </w:p>
        </w:tc>
        <w:tc>
          <w:tcPr>
            <w:tcW w:w="3056" w:type="dxa"/>
            <w:vMerge/>
            <w:tcBorders>
              <w:left w:val="single" w:sz="4" w:space="0" w:color="auto"/>
              <w:bottom w:val="single" w:sz="4" w:space="0" w:color="auto"/>
              <w:right w:val="single" w:sz="4" w:space="0" w:color="auto"/>
            </w:tcBorders>
          </w:tcPr>
          <w:p w14:paraId="3C56794A" w14:textId="77777777" w:rsidR="002A2FDC" w:rsidRPr="00AF558F" w:rsidRDefault="002A2FDC" w:rsidP="00A217A9">
            <w:pPr>
              <w:spacing w:line="360" w:lineRule="auto"/>
              <w:ind w:firstLine="156"/>
              <w:jc w:val="center"/>
              <w:rPr>
                <w:rFonts w:ascii="GHEA Grapalat" w:hAnsi="GHEA Grapalat"/>
                <w:color w:val="auto"/>
                <w:sz w:val="24"/>
                <w:lang w:val="en-US"/>
              </w:rPr>
            </w:pPr>
          </w:p>
        </w:tc>
        <w:tc>
          <w:tcPr>
            <w:tcW w:w="2268" w:type="dxa"/>
            <w:tcBorders>
              <w:top w:val="single" w:sz="4" w:space="0" w:color="auto"/>
              <w:left w:val="single" w:sz="4" w:space="0" w:color="auto"/>
              <w:bottom w:val="single" w:sz="4" w:space="0" w:color="auto"/>
              <w:right w:val="single" w:sz="4" w:space="0" w:color="auto"/>
            </w:tcBorders>
            <w:vAlign w:val="center"/>
          </w:tcPr>
          <w:p w14:paraId="5C77E0C6" w14:textId="2920E508" w:rsidR="002A2FDC" w:rsidRPr="00AF558F" w:rsidRDefault="002A2FDC" w:rsidP="00A217A9">
            <w:pPr>
              <w:spacing w:line="360" w:lineRule="auto"/>
              <w:ind w:left="156" w:firstLine="0"/>
              <w:jc w:val="left"/>
              <w:rPr>
                <w:rFonts w:ascii="GHEA Grapalat" w:hAnsi="GHEA Grapalat"/>
                <w:color w:val="auto"/>
                <w:sz w:val="24"/>
                <w:lang w:val="en-US"/>
              </w:rPr>
            </w:pPr>
            <w:r w:rsidRPr="00AF558F">
              <w:rPr>
                <w:rFonts w:ascii="GHEA Grapalat" w:hAnsi="GHEA Grapalat"/>
                <w:color w:val="auto"/>
                <w:sz w:val="24"/>
                <w:lang w:val="en-US"/>
              </w:rPr>
              <w:t>2)</w:t>
            </w:r>
            <w:r w:rsidR="00A217A9">
              <w:rPr>
                <w:rFonts w:ascii="GHEA Grapalat" w:hAnsi="GHEA Grapalat"/>
                <w:color w:val="auto"/>
                <w:sz w:val="24"/>
                <w:lang w:val="en-US"/>
              </w:rPr>
              <w:t xml:space="preserve"> </w:t>
            </w:r>
            <w:r w:rsidRPr="00AF558F">
              <w:rPr>
                <w:rFonts w:ascii="GHEA Grapalat" w:hAnsi="GHEA Grapalat"/>
                <w:color w:val="auto"/>
                <w:sz w:val="24"/>
                <w:lang w:val="en-US"/>
              </w:rPr>
              <w:t>Ցեմենտավա</w:t>
            </w:r>
            <w:r w:rsidR="006E67B2">
              <w:rPr>
                <w:rFonts w:ascii="GHEA Grapalat" w:hAnsi="GHEA Grapalat"/>
                <w:color w:val="auto"/>
                <w:sz w:val="24"/>
                <w:lang w:val="en-US"/>
              </w:rPr>
              <w:t>-</w:t>
            </w:r>
            <w:r w:rsidRPr="00AF558F">
              <w:rPr>
                <w:rFonts w:ascii="GHEA Grapalat" w:hAnsi="GHEA Grapalat"/>
                <w:color w:val="auto"/>
                <w:sz w:val="24"/>
                <w:lang w:val="en-US"/>
              </w:rPr>
              <w:t>զային խառուրդ</w:t>
            </w:r>
          </w:p>
        </w:tc>
        <w:tc>
          <w:tcPr>
            <w:tcW w:w="2126" w:type="dxa"/>
            <w:tcBorders>
              <w:top w:val="single" w:sz="4" w:space="0" w:color="auto"/>
              <w:left w:val="single" w:sz="4" w:space="0" w:color="auto"/>
              <w:bottom w:val="single" w:sz="4" w:space="0" w:color="auto"/>
              <w:right w:val="single" w:sz="4" w:space="0" w:color="auto"/>
            </w:tcBorders>
            <w:vAlign w:val="center"/>
          </w:tcPr>
          <w:p w14:paraId="7DF70469" w14:textId="77777777" w:rsidR="002A2FDC" w:rsidRPr="00AF558F" w:rsidRDefault="002A2FDC" w:rsidP="00A217A9">
            <w:pPr>
              <w:spacing w:before="100" w:beforeAutospacing="1" w:after="100" w:afterAutospacing="1" w:line="360" w:lineRule="auto"/>
              <w:jc w:val="center"/>
              <w:rPr>
                <w:rFonts w:ascii="GHEA Grapalat" w:hAnsi="GHEA Grapalat"/>
                <w:sz w:val="24"/>
                <w:lang w:val="hy-AM"/>
              </w:rPr>
            </w:pPr>
            <w:r w:rsidRPr="00AF558F">
              <w:rPr>
                <w:rFonts w:ascii="GHEA Grapalat" w:hAnsi="GHEA Grapalat"/>
                <w:sz w:val="24"/>
                <w:lang w:val="hy-AM"/>
              </w:rPr>
              <w:t>1,2</w:t>
            </w:r>
          </w:p>
        </w:tc>
        <w:tc>
          <w:tcPr>
            <w:tcW w:w="2090" w:type="dxa"/>
            <w:tcBorders>
              <w:top w:val="single" w:sz="4" w:space="0" w:color="auto"/>
              <w:left w:val="single" w:sz="4" w:space="0" w:color="auto"/>
              <w:bottom w:val="single" w:sz="4" w:space="0" w:color="auto"/>
              <w:right w:val="single" w:sz="4" w:space="0" w:color="auto"/>
            </w:tcBorders>
            <w:vAlign w:val="center"/>
          </w:tcPr>
          <w:p w14:paraId="08713359" w14:textId="77777777" w:rsidR="002A2FDC" w:rsidRPr="00AF558F" w:rsidRDefault="002A2FDC" w:rsidP="00A217A9">
            <w:pPr>
              <w:spacing w:before="100" w:beforeAutospacing="1" w:after="100" w:afterAutospacing="1" w:line="360" w:lineRule="auto"/>
              <w:jc w:val="center"/>
              <w:rPr>
                <w:rFonts w:ascii="GHEA Grapalat" w:hAnsi="GHEA Grapalat"/>
                <w:sz w:val="24"/>
                <w:lang w:val="hy-AM"/>
              </w:rPr>
            </w:pPr>
            <w:r w:rsidRPr="00AF558F">
              <w:rPr>
                <w:rFonts w:ascii="GHEA Grapalat" w:hAnsi="GHEA Grapalat"/>
                <w:sz w:val="24"/>
                <w:lang w:val="hy-AM"/>
              </w:rPr>
              <w:t>1,0</w:t>
            </w:r>
          </w:p>
        </w:tc>
      </w:tr>
      <w:tr w:rsidR="002A2FDC" w:rsidRPr="00AF558F" w14:paraId="296E0F86" w14:textId="77777777" w:rsidTr="00A217A9">
        <w:tc>
          <w:tcPr>
            <w:tcW w:w="540" w:type="dxa"/>
            <w:vMerge w:val="restart"/>
            <w:tcBorders>
              <w:top w:val="single" w:sz="4" w:space="0" w:color="auto"/>
              <w:left w:val="single" w:sz="4" w:space="0" w:color="auto"/>
              <w:right w:val="single" w:sz="4" w:space="0" w:color="auto"/>
            </w:tcBorders>
            <w:vAlign w:val="center"/>
          </w:tcPr>
          <w:p w14:paraId="11CFA341" w14:textId="77777777" w:rsidR="002A2FDC" w:rsidRPr="00AF558F" w:rsidRDefault="002A2FDC" w:rsidP="002A2FDC">
            <w:pPr>
              <w:spacing w:line="24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3.</w:t>
            </w:r>
          </w:p>
        </w:tc>
        <w:tc>
          <w:tcPr>
            <w:tcW w:w="3056" w:type="dxa"/>
            <w:vMerge w:val="restart"/>
            <w:tcBorders>
              <w:top w:val="single" w:sz="4" w:space="0" w:color="auto"/>
              <w:left w:val="single" w:sz="4" w:space="0" w:color="auto"/>
              <w:right w:val="single" w:sz="4" w:space="0" w:color="auto"/>
            </w:tcBorders>
            <w:vAlign w:val="center"/>
          </w:tcPr>
          <w:p w14:paraId="65B6A77D" w14:textId="77777777" w:rsidR="002A2FDC" w:rsidRPr="00AF558F" w:rsidRDefault="002A2FDC" w:rsidP="00A217A9">
            <w:pPr>
              <w:spacing w:line="360" w:lineRule="auto"/>
              <w:ind w:left="156" w:firstLine="0"/>
              <w:jc w:val="center"/>
              <w:rPr>
                <w:rFonts w:ascii="GHEA Grapalat" w:hAnsi="GHEA Grapalat"/>
                <w:color w:val="auto"/>
                <w:sz w:val="24"/>
                <w:lang w:val="en-US"/>
              </w:rPr>
            </w:pPr>
            <w:r w:rsidRPr="00AF558F">
              <w:rPr>
                <w:rFonts w:ascii="GHEA Grapalat" w:hAnsi="GHEA Grapalat"/>
                <w:color w:val="auto"/>
                <w:sz w:val="24"/>
                <w:lang w:val="en-US"/>
              </w:rPr>
              <w:t>Ցեմենտո-գրունտային</w:t>
            </w:r>
          </w:p>
        </w:tc>
        <w:tc>
          <w:tcPr>
            <w:tcW w:w="2268" w:type="dxa"/>
            <w:tcBorders>
              <w:top w:val="single" w:sz="4" w:space="0" w:color="auto"/>
              <w:left w:val="single" w:sz="4" w:space="0" w:color="auto"/>
              <w:bottom w:val="single" w:sz="4" w:space="0" w:color="auto"/>
              <w:right w:val="single" w:sz="4" w:space="0" w:color="auto"/>
            </w:tcBorders>
            <w:vAlign w:val="center"/>
          </w:tcPr>
          <w:p w14:paraId="2B444D10" w14:textId="77777777" w:rsidR="002A2FDC" w:rsidRPr="00AF558F" w:rsidRDefault="002A2FDC" w:rsidP="00A217A9">
            <w:pPr>
              <w:spacing w:line="360" w:lineRule="auto"/>
              <w:ind w:left="360" w:hanging="204"/>
              <w:jc w:val="left"/>
              <w:rPr>
                <w:rFonts w:ascii="GHEA Grapalat" w:hAnsi="GHEA Grapalat"/>
                <w:color w:val="auto"/>
                <w:sz w:val="24"/>
                <w:lang w:val="en-US"/>
              </w:rPr>
            </w:pPr>
            <w:r w:rsidRPr="00AF558F">
              <w:rPr>
                <w:rFonts w:ascii="GHEA Grapalat" w:hAnsi="GHEA Grapalat"/>
                <w:color w:val="auto"/>
                <w:sz w:val="24"/>
                <w:lang w:val="en-US"/>
              </w:rPr>
              <w:t>1) Ավազ</w:t>
            </w:r>
          </w:p>
        </w:tc>
        <w:tc>
          <w:tcPr>
            <w:tcW w:w="2126" w:type="dxa"/>
            <w:tcBorders>
              <w:top w:val="single" w:sz="4" w:space="0" w:color="auto"/>
              <w:left w:val="single" w:sz="4" w:space="0" w:color="auto"/>
              <w:bottom w:val="single" w:sz="4" w:space="0" w:color="auto"/>
              <w:right w:val="single" w:sz="4" w:space="0" w:color="auto"/>
            </w:tcBorders>
            <w:vAlign w:val="center"/>
          </w:tcPr>
          <w:p w14:paraId="764D32CE" w14:textId="77777777" w:rsidR="002A2FDC" w:rsidRPr="00AF558F" w:rsidRDefault="002A2FDC" w:rsidP="00A217A9">
            <w:pPr>
              <w:spacing w:before="100" w:beforeAutospacing="1" w:after="100" w:afterAutospacing="1" w:line="360" w:lineRule="auto"/>
              <w:jc w:val="center"/>
              <w:rPr>
                <w:rFonts w:ascii="GHEA Grapalat" w:hAnsi="GHEA Grapalat"/>
                <w:sz w:val="24"/>
                <w:lang w:val="hy-AM"/>
              </w:rPr>
            </w:pPr>
            <w:r w:rsidRPr="00AF558F">
              <w:rPr>
                <w:rFonts w:ascii="GHEA Grapalat" w:hAnsi="GHEA Grapalat"/>
                <w:sz w:val="24"/>
                <w:lang w:val="hy-AM"/>
              </w:rPr>
              <w:t>1,5</w:t>
            </w:r>
          </w:p>
        </w:tc>
        <w:tc>
          <w:tcPr>
            <w:tcW w:w="2090" w:type="dxa"/>
            <w:tcBorders>
              <w:top w:val="single" w:sz="4" w:space="0" w:color="auto"/>
              <w:left w:val="single" w:sz="4" w:space="0" w:color="auto"/>
              <w:bottom w:val="single" w:sz="4" w:space="0" w:color="auto"/>
              <w:right w:val="single" w:sz="4" w:space="0" w:color="auto"/>
            </w:tcBorders>
            <w:vAlign w:val="center"/>
          </w:tcPr>
          <w:p w14:paraId="0AA2FA6E" w14:textId="77777777" w:rsidR="002A2FDC" w:rsidRPr="00AF558F" w:rsidRDefault="002A2FDC" w:rsidP="00A217A9">
            <w:pPr>
              <w:spacing w:before="100" w:beforeAutospacing="1" w:after="100" w:afterAutospacing="1" w:line="360" w:lineRule="auto"/>
              <w:jc w:val="center"/>
              <w:rPr>
                <w:rFonts w:ascii="GHEA Grapalat" w:hAnsi="GHEA Grapalat"/>
                <w:sz w:val="24"/>
                <w:lang w:val="hy-AM"/>
              </w:rPr>
            </w:pPr>
            <w:r w:rsidRPr="00AF558F">
              <w:rPr>
                <w:rFonts w:ascii="GHEA Grapalat" w:hAnsi="GHEA Grapalat"/>
                <w:sz w:val="24"/>
                <w:lang w:val="hy-AM"/>
              </w:rPr>
              <w:t>1,1</w:t>
            </w:r>
          </w:p>
        </w:tc>
      </w:tr>
      <w:tr w:rsidR="002A2FDC" w:rsidRPr="00AF558F" w14:paraId="7E75997F" w14:textId="77777777" w:rsidTr="00A217A9">
        <w:tc>
          <w:tcPr>
            <w:tcW w:w="540" w:type="dxa"/>
            <w:vMerge/>
            <w:tcBorders>
              <w:left w:val="single" w:sz="4" w:space="0" w:color="auto"/>
              <w:bottom w:val="single" w:sz="4" w:space="0" w:color="auto"/>
              <w:right w:val="single" w:sz="4" w:space="0" w:color="auto"/>
            </w:tcBorders>
            <w:vAlign w:val="center"/>
          </w:tcPr>
          <w:p w14:paraId="7E565F0B" w14:textId="77777777" w:rsidR="002A2FDC" w:rsidRPr="00AF558F" w:rsidRDefault="002A2FDC" w:rsidP="002A2FDC">
            <w:pPr>
              <w:spacing w:line="240" w:lineRule="auto"/>
              <w:ind w:right="36" w:firstLine="72"/>
              <w:jc w:val="center"/>
              <w:rPr>
                <w:rFonts w:ascii="GHEA Grapalat" w:hAnsi="GHEA Grapalat"/>
                <w:color w:val="auto"/>
                <w:sz w:val="24"/>
                <w:szCs w:val="24"/>
                <w:lang w:val="en-US"/>
              </w:rPr>
            </w:pPr>
          </w:p>
        </w:tc>
        <w:tc>
          <w:tcPr>
            <w:tcW w:w="3056" w:type="dxa"/>
            <w:vMerge/>
            <w:tcBorders>
              <w:left w:val="single" w:sz="4" w:space="0" w:color="auto"/>
              <w:bottom w:val="single" w:sz="4" w:space="0" w:color="auto"/>
              <w:right w:val="single" w:sz="4" w:space="0" w:color="auto"/>
            </w:tcBorders>
            <w:vAlign w:val="center"/>
          </w:tcPr>
          <w:p w14:paraId="52892141" w14:textId="77777777" w:rsidR="002A2FDC" w:rsidRPr="00AF558F" w:rsidRDefault="002A2FDC" w:rsidP="00A217A9">
            <w:pPr>
              <w:spacing w:line="360" w:lineRule="auto"/>
              <w:ind w:firstLine="156"/>
              <w:jc w:val="left"/>
              <w:rPr>
                <w:rFonts w:ascii="GHEA Grapalat" w:hAnsi="GHEA Grapalat"/>
                <w:color w:val="auto"/>
                <w:sz w:val="24"/>
                <w:lang w:val="en-US"/>
              </w:rPr>
            </w:pPr>
          </w:p>
        </w:tc>
        <w:tc>
          <w:tcPr>
            <w:tcW w:w="2268" w:type="dxa"/>
            <w:tcBorders>
              <w:top w:val="single" w:sz="4" w:space="0" w:color="auto"/>
              <w:left w:val="single" w:sz="4" w:space="0" w:color="auto"/>
              <w:bottom w:val="single" w:sz="4" w:space="0" w:color="auto"/>
              <w:right w:val="single" w:sz="4" w:space="0" w:color="auto"/>
            </w:tcBorders>
            <w:vAlign w:val="center"/>
          </w:tcPr>
          <w:p w14:paraId="71CDA8FB" w14:textId="05CF6035" w:rsidR="002A2FDC" w:rsidRPr="00AF558F" w:rsidRDefault="002A2FDC" w:rsidP="00A217A9">
            <w:pPr>
              <w:spacing w:line="360" w:lineRule="auto"/>
              <w:ind w:left="156" w:firstLine="0"/>
              <w:jc w:val="left"/>
              <w:rPr>
                <w:rFonts w:ascii="GHEA Grapalat" w:hAnsi="GHEA Grapalat"/>
                <w:color w:val="auto"/>
                <w:sz w:val="24"/>
                <w:lang w:val="en-US"/>
              </w:rPr>
            </w:pPr>
            <w:r w:rsidRPr="00AF558F">
              <w:rPr>
                <w:rFonts w:ascii="GHEA Grapalat" w:hAnsi="GHEA Grapalat"/>
                <w:color w:val="auto"/>
                <w:sz w:val="24"/>
                <w:lang w:val="en-US"/>
              </w:rPr>
              <w:t>2)</w:t>
            </w:r>
            <w:r w:rsidR="00A217A9">
              <w:rPr>
                <w:rFonts w:ascii="GHEA Grapalat" w:hAnsi="GHEA Grapalat"/>
                <w:color w:val="auto"/>
                <w:sz w:val="24"/>
                <w:lang w:val="en-US"/>
              </w:rPr>
              <w:t xml:space="preserve"> </w:t>
            </w:r>
            <w:r w:rsidRPr="00AF558F">
              <w:rPr>
                <w:rFonts w:ascii="GHEA Grapalat" w:hAnsi="GHEA Grapalat"/>
                <w:color w:val="auto"/>
                <w:sz w:val="24"/>
                <w:lang w:val="en-US"/>
              </w:rPr>
              <w:t>Ցեմենտավա</w:t>
            </w:r>
            <w:r w:rsidR="006E67B2">
              <w:rPr>
                <w:rFonts w:ascii="GHEA Grapalat" w:hAnsi="GHEA Grapalat"/>
                <w:color w:val="auto"/>
                <w:sz w:val="24"/>
                <w:lang w:val="en-US"/>
              </w:rPr>
              <w:t>-</w:t>
            </w:r>
            <w:r w:rsidRPr="00AF558F">
              <w:rPr>
                <w:rFonts w:ascii="GHEA Grapalat" w:hAnsi="GHEA Grapalat"/>
                <w:color w:val="auto"/>
                <w:sz w:val="24"/>
                <w:lang w:val="en-US"/>
              </w:rPr>
              <w:t>զային խառուրդ</w:t>
            </w:r>
          </w:p>
        </w:tc>
        <w:tc>
          <w:tcPr>
            <w:tcW w:w="2126" w:type="dxa"/>
            <w:tcBorders>
              <w:top w:val="single" w:sz="4" w:space="0" w:color="auto"/>
              <w:left w:val="single" w:sz="4" w:space="0" w:color="auto"/>
              <w:bottom w:val="single" w:sz="4" w:space="0" w:color="auto"/>
              <w:right w:val="single" w:sz="4" w:space="0" w:color="auto"/>
            </w:tcBorders>
            <w:vAlign w:val="center"/>
          </w:tcPr>
          <w:p w14:paraId="79D89460" w14:textId="77777777" w:rsidR="002A2FDC" w:rsidRPr="00AF558F" w:rsidRDefault="002A2FDC" w:rsidP="00A217A9">
            <w:pPr>
              <w:spacing w:before="100" w:beforeAutospacing="1" w:after="100" w:afterAutospacing="1" w:line="360" w:lineRule="auto"/>
              <w:jc w:val="center"/>
              <w:rPr>
                <w:rFonts w:ascii="GHEA Grapalat" w:hAnsi="GHEA Grapalat"/>
                <w:sz w:val="24"/>
                <w:lang w:val="hy-AM"/>
              </w:rPr>
            </w:pPr>
            <w:r w:rsidRPr="00AF558F">
              <w:rPr>
                <w:rFonts w:ascii="GHEA Grapalat" w:hAnsi="GHEA Grapalat"/>
                <w:sz w:val="24"/>
                <w:lang w:val="hy-AM"/>
              </w:rPr>
              <w:t>1,1</w:t>
            </w:r>
          </w:p>
        </w:tc>
        <w:tc>
          <w:tcPr>
            <w:tcW w:w="2090" w:type="dxa"/>
            <w:tcBorders>
              <w:top w:val="single" w:sz="4" w:space="0" w:color="auto"/>
              <w:left w:val="single" w:sz="4" w:space="0" w:color="auto"/>
              <w:bottom w:val="single" w:sz="4" w:space="0" w:color="auto"/>
              <w:right w:val="single" w:sz="4" w:space="0" w:color="auto"/>
            </w:tcBorders>
            <w:vAlign w:val="center"/>
          </w:tcPr>
          <w:p w14:paraId="04C115FF" w14:textId="77777777" w:rsidR="002A2FDC" w:rsidRPr="00AF558F" w:rsidRDefault="002A2FDC" w:rsidP="00A217A9">
            <w:pPr>
              <w:spacing w:before="100" w:beforeAutospacing="1" w:after="100" w:afterAutospacing="1" w:line="360" w:lineRule="auto"/>
              <w:jc w:val="center"/>
              <w:rPr>
                <w:rFonts w:ascii="GHEA Grapalat" w:hAnsi="GHEA Grapalat"/>
                <w:sz w:val="24"/>
                <w:lang w:val="hy-AM"/>
              </w:rPr>
            </w:pPr>
            <w:r w:rsidRPr="00AF558F">
              <w:rPr>
                <w:rFonts w:ascii="GHEA Grapalat" w:hAnsi="GHEA Grapalat"/>
                <w:sz w:val="24"/>
                <w:lang w:val="hy-AM"/>
              </w:rPr>
              <w:t>1,0</w:t>
            </w:r>
          </w:p>
        </w:tc>
      </w:tr>
    </w:tbl>
    <w:p w14:paraId="008E9061" w14:textId="3D754859" w:rsidR="002A2FDC" w:rsidRPr="00FB081B" w:rsidRDefault="00000000" w:rsidP="00A217A9">
      <w:pPr>
        <w:pStyle w:val="Title"/>
        <w:spacing w:line="360" w:lineRule="auto"/>
        <w:ind w:left="90" w:firstLine="540"/>
        <w:jc w:val="both"/>
        <w:rPr>
          <w:rFonts w:ascii="GHEA Grapalat" w:hAnsi="GHEA Grapalat"/>
          <w:sz w:val="24"/>
          <w:lang w:val="hy-AM"/>
        </w:rPr>
      </w:pPr>
      <m:oMath>
        <m:sSub>
          <m:sSubPr>
            <m:ctrlPr>
              <w:rPr>
                <w:rFonts w:ascii="Cambria Math" w:hAnsi="Cambria Math"/>
                <w:sz w:val="24"/>
                <w:lang w:val="hy-AM"/>
              </w:rPr>
            </m:ctrlPr>
          </m:sSubPr>
          <m:e>
            <m:r>
              <w:rPr>
                <w:rFonts w:ascii="Cambria Math" w:hAnsi="Cambria Math"/>
                <w:sz w:val="24"/>
                <w:lang w:val="hy-AM"/>
              </w:rPr>
              <m:t>m</m:t>
            </m:r>
          </m:e>
          <m:sub>
            <m:r>
              <m:rPr>
                <m:sty m:val="p"/>
              </m:rPr>
              <w:rPr>
                <w:rFonts w:ascii="Cambria Math" w:hAnsi="Cambria Math"/>
                <w:sz w:val="24"/>
                <w:lang w:val="hy-AM"/>
              </w:rPr>
              <m:t>կց</m:t>
            </m:r>
          </m:sub>
        </m:sSub>
      </m:oMath>
      <w:r w:rsidR="002A2FDC" w:rsidRPr="00FB081B">
        <w:rPr>
          <w:rFonts w:ascii="GHEA Grapalat" w:hAnsi="GHEA Grapalat"/>
          <w:sz w:val="24"/>
          <w:lang w:val="hy-AM"/>
        </w:rPr>
        <w:t xml:space="preserve"> - </w:t>
      </w:r>
      <w:r w:rsidR="002A2FDC" w:rsidRPr="00AF558F">
        <w:rPr>
          <w:rFonts w:ascii="GHEA Grapalat" w:hAnsi="GHEA Grapalat"/>
          <w:sz w:val="24"/>
          <w:lang w:val="hy-AM"/>
        </w:rPr>
        <w:t xml:space="preserve">գործակից է, որը կցորդային միացման ազդեցությունը: Երբ կցորդումն աշխատում է  </w:t>
      </w:r>
      <m:oMath>
        <m:sSub>
          <m:sSubPr>
            <m:ctrlPr>
              <w:rPr>
                <w:rFonts w:ascii="Cambria Math" w:hAnsi="Cambria Math"/>
                <w:sz w:val="24"/>
                <w:lang w:val="hy-AM"/>
              </w:rPr>
            </m:ctrlPr>
          </m:sSubPr>
          <m:e>
            <m:r>
              <w:rPr>
                <w:rFonts w:ascii="Cambria Math" w:hAnsi="Cambria Math"/>
                <w:sz w:val="24"/>
                <w:lang w:val="hy-AM"/>
              </w:rPr>
              <m:t>m</m:t>
            </m:r>
          </m:e>
          <m:sub>
            <m:r>
              <m:rPr>
                <m:sty m:val="p"/>
              </m:rPr>
              <w:rPr>
                <w:rFonts w:ascii="Cambria Math" w:hAnsi="Cambria Math"/>
                <w:sz w:val="24"/>
                <w:lang w:val="hy-AM"/>
              </w:rPr>
              <m:t>կց</m:t>
            </m:r>
          </m:sub>
        </m:sSub>
      </m:oMath>
      <w:r w:rsidR="002A2FDC" w:rsidRPr="00FB081B">
        <w:rPr>
          <w:rFonts w:ascii="GHEA Grapalat" w:hAnsi="GHEA Grapalat"/>
          <w:sz w:val="24"/>
          <w:lang w:val="hy-AM"/>
        </w:rPr>
        <w:t>=0,7,</w:t>
      </w:r>
      <w:r w:rsidR="00331992">
        <w:rPr>
          <w:rFonts w:ascii="GHEA Grapalat" w:hAnsi="GHEA Grapalat"/>
          <w:sz w:val="24"/>
          <w:lang w:val="hy-AM"/>
        </w:rPr>
        <w:t xml:space="preserve"> </w:t>
      </w:r>
      <w:r w:rsidR="002A2FDC" w:rsidRPr="00AF558F">
        <w:rPr>
          <w:rFonts w:ascii="GHEA Grapalat" w:hAnsi="GHEA Grapalat"/>
          <w:sz w:val="24"/>
          <w:lang w:val="hy-AM"/>
        </w:rPr>
        <w:t xml:space="preserve">երբ չի աշխատում՝ </w:t>
      </w:r>
      <m:oMath>
        <m:sSub>
          <m:sSubPr>
            <m:ctrlPr>
              <w:rPr>
                <w:rFonts w:ascii="Cambria Math" w:hAnsi="Cambria Math"/>
                <w:sz w:val="24"/>
                <w:lang w:val="hy-AM"/>
              </w:rPr>
            </m:ctrlPr>
          </m:sSubPr>
          <m:e>
            <m:r>
              <w:rPr>
                <w:rFonts w:ascii="Cambria Math" w:hAnsi="Cambria Math"/>
                <w:sz w:val="24"/>
                <w:lang w:val="hy-AM"/>
              </w:rPr>
              <m:t>m</m:t>
            </m:r>
          </m:e>
          <m:sub>
            <m:r>
              <m:rPr>
                <m:sty m:val="p"/>
              </m:rPr>
              <w:rPr>
                <w:rFonts w:ascii="Cambria Math" w:hAnsi="Cambria Math"/>
                <w:sz w:val="24"/>
                <w:lang w:val="hy-AM"/>
              </w:rPr>
              <m:t>կց</m:t>
            </m:r>
          </m:sub>
        </m:sSub>
      </m:oMath>
      <w:r w:rsidR="002A2FDC" w:rsidRPr="00FB081B">
        <w:rPr>
          <w:rFonts w:ascii="GHEA Grapalat" w:hAnsi="GHEA Grapalat"/>
          <w:sz w:val="24"/>
          <w:lang w:val="hy-AM"/>
        </w:rPr>
        <w:t>=1,0,</w:t>
      </w:r>
    </w:p>
    <w:p w14:paraId="78459ACC" w14:textId="4F3B71A8" w:rsidR="002A2FDC" w:rsidRPr="00AF558F" w:rsidRDefault="00000000" w:rsidP="00A217A9">
      <w:pPr>
        <w:pStyle w:val="Title"/>
        <w:spacing w:line="360" w:lineRule="auto"/>
        <w:ind w:left="90" w:firstLine="540"/>
        <w:jc w:val="both"/>
        <w:rPr>
          <w:rFonts w:ascii="GHEA Grapalat" w:hAnsi="GHEA Grapalat"/>
          <w:sz w:val="24"/>
          <w:lang w:val="hy-AM"/>
        </w:rPr>
      </w:pPr>
      <m:oMath>
        <m:sSub>
          <m:sSubPr>
            <m:ctrlPr>
              <w:rPr>
                <w:rFonts w:ascii="Cambria Math" w:hAnsi="Cambria Math"/>
                <w:sz w:val="24"/>
                <w:lang w:val="hy-AM"/>
              </w:rPr>
            </m:ctrlPr>
          </m:sSubPr>
          <m:e>
            <m:r>
              <w:rPr>
                <w:rFonts w:ascii="Cambria Math" w:hAnsi="Cambria Math"/>
                <w:sz w:val="24"/>
                <w:lang w:val="hy-AM"/>
              </w:rPr>
              <m:t>E</m:t>
            </m:r>
          </m:e>
          <m:sub>
            <m:r>
              <w:rPr>
                <w:rFonts w:ascii="Cambria Math" w:hAnsi="Cambria Math"/>
                <w:sz w:val="24"/>
                <w:lang w:val="hy-AM"/>
              </w:rPr>
              <m:t>h</m:t>
            </m:r>
          </m:sub>
        </m:sSub>
      </m:oMath>
      <w:r w:rsidR="002A2FDC" w:rsidRPr="00FB081B">
        <w:rPr>
          <w:rFonts w:ascii="GHEA Grapalat" w:hAnsi="GHEA Grapalat"/>
          <w:sz w:val="24"/>
          <w:lang w:val="hy-AM"/>
        </w:rPr>
        <w:t xml:space="preserve"> -</w:t>
      </w:r>
      <w:r w:rsidR="00331992">
        <w:rPr>
          <w:rFonts w:ascii="GHEA Grapalat" w:hAnsi="GHEA Grapalat"/>
          <w:sz w:val="24"/>
          <w:lang w:val="hy-AM"/>
        </w:rPr>
        <w:t xml:space="preserve"> </w:t>
      </w:r>
      <w:r w:rsidR="002A2FDC" w:rsidRPr="00AF558F">
        <w:rPr>
          <w:rFonts w:ascii="GHEA Grapalat" w:hAnsi="GHEA Grapalat"/>
          <w:sz w:val="24"/>
          <w:lang w:val="hy-AM"/>
        </w:rPr>
        <w:t>հիմնատակի համարժեք առաձգականության մոդուլն է, որը պետք</w:t>
      </w:r>
      <w:r w:rsidR="00331992">
        <w:rPr>
          <w:rFonts w:ascii="GHEA Grapalat" w:hAnsi="GHEA Grapalat"/>
          <w:sz w:val="24"/>
          <w:lang w:val="hy-AM"/>
        </w:rPr>
        <w:t xml:space="preserve"> </w:t>
      </w:r>
      <w:r w:rsidR="002A2FDC" w:rsidRPr="00AF558F">
        <w:rPr>
          <w:rFonts w:ascii="GHEA Grapalat" w:hAnsi="GHEA Grapalat"/>
          <w:sz w:val="24"/>
          <w:lang w:val="hy-AM"/>
        </w:rPr>
        <w:t>որոշել</w:t>
      </w:r>
      <w:r w:rsidR="008767A9">
        <w:rPr>
          <w:rFonts w:ascii="GHEA Grapalat" w:hAnsi="GHEA Grapalat"/>
          <w:sz w:val="24"/>
          <w:lang w:val="hy-AM"/>
        </w:rPr>
        <w:t xml:space="preserve"> </w:t>
      </w:r>
      <w:r w:rsidR="00331992" w:rsidRPr="00AF558F">
        <w:rPr>
          <w:rFonts w:ascii="GHEA Grapalat" w:hAnsi="GHEA Grapalat"/>
          <w:sz w:val="24"/>
          <w:lang w:val="hy-AM"/>
        </w:rPr>
        <w:t xml:space="preserve">սույն </w:t>
      </w:r>
      <w:r w:rsidR="002A2FDC" w:rsidRPr="008603E1">
        <w:rPr>
          <w:rFonts w:ascii="GHEA Grapalat" w:hAnsi="GHEA Grapalat"/>
          <w:sz w:val="24"/>
          <w:lang w:val="hy-AM"/>
        </w:rPr>
        <w:t>կանոնների հավաքածուի</w:t>
      </w:r>
      <w:r w:rsidR="00331992" w:rsidRPr="008603E1">
        <w:rPr>
          <w:rFonts w:ascii="GHEA Grapalat" w:hAnsi="GHEA Grapalat"/>
          <w:sz w:val="24"/>
          <w:lang w:val="hy-AM"/>
        </w:rPr>
        <w:t xml:space="preserve"> </w:t>
      </w:r>
      <w:r w:rsidR="002A2FDC" w:rsidRPr="008603E1">
        <w:rPr>
          <w:rFonts w:ascii="GHEA Grapalat" w:hAnsi="GHEA Grapalat"/>
          <w:sz w:val="24"/>
          <w:lang w:val="hy-AM"/>
        </w:rPr>
        <w:t>13</w:t>
      </w:r>
      <w:r w:rsidR="00331992" w:rsidRPr="008603E1">
        <w:rPr>
          <w:rFonts w:ascii="GHEA Grapalat" w:hAnsi="GHEA Grapalat"/>
          <w:sz w:val="24"/>
          <w:lang w:val="hy-AM"/>
        </w:rPr>
        <w:t xml:space="preserve">-րդ </w:t>
      </w:r>
      <w:r w:rsidR="002A2FDC" w:rsidRPr="008603E1">
        <w:rPr>
          <w:rFonts w:ascii="GHEA Grapalat" w:hAnsi="GHEA Grapalat"/>
          <w:sz w:val="24"/>
          <w:lang w:val="hy-AM"/>
        </w:rPr>
        <w:t>բանաձևով՝</w:t>
      </w:r>
      <w:r w:rsidR="002A2FDC" w:rsidRPr="00AF558F">
        <w:rPr>
          <w:rFonts w:ascii="GHEA Grapalat" w:hAnsi="GHEA Grapalat"/>
          <w:sz w:val="24"/>
          <w:lang w:val="hy-AM"/>
        </w:rPr>
        <w:t xml:space="preserve"> ընդունելով անվահետքի տրամագիծը  </w:t>
      </w:r>
      <m:oMath>
        <m:r>
          <w:rPr>
            <w:rFonts w:ascii="Cambria Math" w:hAnsi="Cambria Math"/>
            <w:sz w:val="24"/>
            <w:lang w:val="hy-AM"/>
          </w:rPr>
          <m:t>D</m:t>
        </m:r>
      </m:oMath>
      <w:r w:rsidR="00FB081B">
        <w:rPr>
          <w:rFonts w:ascii="GHEA Grapalat" w:hAnsi="GHEA Grapalat"/>
          <w:iCs/>
          <w:sz w:val="24"/>
          <w:lang w:val="hy-AM"/>
        </w:rPr>
        <w:t>=50</w:t>
      </w:r>
      <w:r w:rsidR="002A2FDC" w:rsidRPr="00AF558F">
        <w:rPr>
          <w:rFonts w:ascii="GHEA Grapalat" w:hAnsi="GHEA Grapalat"/>
          <w:sz w:val="24"/>
          <w:lang w:val="hy-AM"/>
        </w:rPr>
        <w:t xml:space="preserve"> սմ,</w:t>
      </w:r>
    </w:p>
    <w:p w14:paraId="215081D8" w14:textId="697B869E" w:rsidR="002A2FDC" w:rsidRPr="00AF558F" w:rsidRDefault="00000000" w:rsidP="00A217A9">
      <w:pPr>
        <w:pStyle w:val="Title"/>
        <w:spacing w:line="360" w:lineRule="auto"/>
        <w:ind w:left="90" w:firstLine="540"/>
        <w:jc w:val="both"/>
        <w:rPr>
          <w:rFonts w:ascii="GHEA Grapalat" w:hAnsi="GHEA Grapalat"/>
          <w:sz w:val="24"/>
          <w:lang w:val="hy-AM"/>
        </w:rPr>
      </w:pPr>
      <m:oMath>
        <m:sSubSup>
          <m:sSubSupPr>
            <m:ctrlPr>
              <w:rPr>
                <w:rFonts w:ascii="Cambria Math" w:hAnsi="Cambria Math"/>
                <w:sz w:val="24"/>
                <w:lang w:val="hy-AM"/>
              </w:rPr>
            </m:ctrlPr>
          </m:sSubSupPr>
          <m:e>
            <m:r>
              <w:rPr>
                <w:rFonts w:ascii="Cambria Math" w:hAnsi="Cambria Math"/>
                <w:sz w:val="24"/>
                <w:lang w:val="hy-AM"/>
              </w:rPr>
              <m:t>L</m:t>
            </m:r>
          </m:e>
          <m:sub>
            <m:r>
              <w:rPr>
                <w:rFonts w:ascii="Cambria Math" w:hAnsi="Cambria Math"/>
                <w:sz w:val="24"/>
                <w:lang w:val="hy-AM"/>
              </w:rPr>
              <m:t>y</m:t>
            </m:r>
          </m:sub>
          <m:sup>
            <m:r>
              <m:rPr>
                <m:sty m:val="p"/>
              </m:rPr>
              <w:rPr>
                <w:rFonts w:ascii="Cambria Math" w:hAnsi="Cambria Math"/>
                <w:sz w:val="24"/>
                <w:lang w:val="hy-AM"/>
              </w:rPr>
              <m:t>ե</m:t>
            </m:r>
          </m:sup>
        </m:sSubSup>
      </m:oMath>
      <w:r w:rsidR="002A2FDC" w:rsidRPr="00FB081B">
        <w:rPr>
          <w:rFonts w:ascii="GHEA Grapalat" w:hAnsi="GHEA Grapalat"/>
          <w:sz w:val="24"/>
          <w:lang w:val="hy-AM"/>
        </w:rPr>
        <w:t xml:space="preserve"> -</w:t>
      </w:r>
      <w:r w:rsidR="008767A9">
        <w:rPr>
          <w:rFonts w:ascii="GHEA Grapalat" w:hAnsi="GHEA Grapalat"/>
          <w:sz w:val="24"/>
          <w:lang w:val="hy-AM"/>
        </w:rPr>
        <w:t xml:space="preserve"> </w:t>
      </w:r>
      <w:r w:rsidR="002A2FDC" w:rsidRPr="00AF558F">
        <w:rPr>
          <w:rFonts w:ascii="GHEA Grapalat" w:hAnsi="GHEA Grapalat"/>
          <w:sz w:val="24"/>
          <w:lang w:val="hy-AM"/>
        </w:rPr>
        <w:t>պետք է որոշել հետևյալ բանաձևով՝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FB081B" w:rsidRPr="00400AC2" w14:paraId="1B93ADA3" w14:textId="77777777" w:rsidTr="000D5182">
        <w:tc>
          <w:tcPr>
            <w:tcW w:w="7791" w:type="dxa"/>
          </w:tcPr>
          <w:p w14:paraId="2891F28B" w14:textId="7228D080" w:rsidR="00FB081B" w:rsidRPr="008767A9" w:rsidRDefault="00000000" w:rsidP="00A217A9">
            <w:pPr>
              <w:pStyle w:val="a0"/>
              <w:spacing w:line="360" w:lineRule="auto"/>
              <w:ind w:left="90" w:firstLine="540"/>
              <w:jc w:val="center"/>
              <w:rPr>
                <w:b w:val="0"/>
                <w:bCs w:val="0"/>
                <w:i/>
                <w:color w:val="auto"/>
                <w:sz w:val="24"/>
              </w:rPr>
            </w:pPr>
            <m:oMathPara>
              <m:oMath>
                <m:sSubSup>
                  <m:sSubSupPr>
                    <m:ctrlPr>
                      <w:rPr>
                        <w:rFonts w:ascii="Cambria Math" w:eastAsia="Times New Roman" w:hAnsi="Cambria Math"/>
                        <w:b w:val="0"/>
                        <w:bCs w:val="0"/>
                        <w:i/>
                        <w:color w:val="auto"/>
                        <w:sz w:val="24"/>
                        <w:szCs w:val="20"/>
                      </w:rPr>
                    </m:ctrlPr>
                  </m:sSubSupPr>
                  <m:e>
                    <m:r>
                      <m:rPr>
                        <m:sty m:val="bi"/>
                      </m:rPr>
                      <w:rPr>
                        <w:rFonts w:ascii="Cambria Math" w:eastAsia="Times New Roman" w:hAnsi="Cambria Math"/>
                        <w:color w:val="auto"/>
                        <w:sz w:val="24"/>
                        <w:szCs w:val="20"/>
                      </w:rPr>
                      <m:t>L</m:t>
                    </m:r>
                  </m:e>
                  <m:sub>
                    <m:r>
                      <m:rPr>
                        <m:sty m:val="bi"/>
                      </m:rPr>
                      <w:rPr>
                        <w:rFonts w:ascii="Cambria Math" w:eastAsia="Times New Roman" w:hAnsi="Cambria Math"/>
                        <w:color w:val="auto"/>
                        <w:sz w:val="24"/>
                        <w:szCs w:val="20"/>
                      </w:rPr>
                      <m:t>y</m:t>
                    </m:r>
                  </m:sub>
                  <m:sup>
                    <m:r>
                      <m:rPr>
                        <m:sty m:val="bi"/>
                      </m:rPr>
                      <w:rPr>
                        <w:rFonts w:ascii="Cambria Math" w:eastAsia="Times New Roman" w:hAnsi="Cambria Math"/>
                        <w:color w:val="auto"/>
                        <w:sz w:val="24"/>
                        <w:szCs w:val="20"/>
                      </w:rPr>
                      <m:t>ե</m:t>
                    </m:r>
                  </m:sup>
                </m:sSubSup>
                <m:r>
                  <m:rPr>
                    <m:sty m:val="bi"/>
                  </m:rPr>
                  <w:rPr>
                    <w:rFonts w:ascii="Cambria Math" w:hAnsi="Cambria Math"/>
                    <w:color w:val="auto"/>
                    <w:sz w:val="24"/>
                    <w:szCs w:val="20"/>
                  </w:rPr>
                  <m:t xml:space="preserve"> </m:t>
                </m:r>
                <m:r>
                  <m:rPr>
                    <m:sty m:val="bi"/>
                  </m:rPr>
                  <w:rPr>
                    <w:rFonts w:ascii="Cambria Math" w:eastAsia="Times New Roman" w:hAnsi="Cambria Math"/>
                    <w:color w:val="auto"/>
                    <w:sz w:val="24"/>
                    <w:szCs w:val="20"/>
                  </w:rPr>
                  <m:t>=0,7</m:t>
                </m:r>
                <m:d>
                  <m:dPr>
                    <m:ctrlPr>
                      <w:rPr>
                        <w:rFonts w:ascii="Cambria Math" w:hAnsi="Cambria Math"/>
                        <w:i/>
                        <w:color w:val="auto"/>
                        <w:sz w:val="24"/>
                        <w:szCs w:val="20"/>
                      </w:rPr>
                    </m:ctrlPr>
                  </m:dPr>
                  <m:e>
                    <m:r>
                      <m:rPr>
                        <m:sty m:val="bi"/>
                      </m:rPr>
                      <w:rPr>
                        <w:rFonts w:ascii="Cambria Math" w:hAnsi="Cambria Math"/>
                        <w:color w:val="auto"/>
                        <w:sz w:val="24"/>
                        <w:szCs w:val="20"/>
                      </w:rPr>
                      <m:t>2,5</m:t>
                    </m:r>
                    <m:sSub>
                      <m:sSubPr>
                        <m:ctrlPr>
                          <w:rPr>
                            <w:rFonts w:ascii="Cambria Math" w:hAnsi="Cambria Math"/>
                            <w:b w:val="0"/>
                            <w:bCs w:val="0"/>
                            <w:iCs/>
                            <w:color w:val="auto"/>
                            <w:sz w:val="24"/>
                            <w:szCs w:val="20"/>
                          </w:rPr>
                        </m:ctrlPr>
                      </m:sSubPr>
                      <m:e>
                        <m:r>
                          <m:rPr>
                            <m:sty m:val="bi"/>
                          </m:rPr>
                          <w:rPr>
                            <w:rFonts w:ascii="Cambria Math"/>
                            <w:color w:val="auto"/>
                            <w:sz w:val="24"/>
                            <w:szCs w:val="20"/>
                          </w:rPr>
                          <m:t>l</m:t>
                        </m:r>
                      </m:e>
                      <m:sub>
                        <m:r>
                          <m:rPr>
                            <m:sty m:val="b"/>
                          </m:rPr>
                          <w:rPr>
                            <w:rFonts w:ascii="Cambria Math"/>
                            <w:color w:val="auto"/>
                            <w:sz w:val="24"/>
                            <w:szCs w:val="20"/>
                          </w:rPr>
                          <m:t>առ</m:t>
                        </m:r>
                      </m:sub>
                    </m:sSub>
                    <m:r>
                      <m:rPr>
                        <m:sty m:val="bi"/>
                      </m:rPr>
                      <w:rPr>
                        <w:rFonts w:ascii="Cambria Math" w:hAnsi="Cambria Math"/>
                        <w:color w:val="auto"/>
                        <w:sz w:val="24"/>
                        <w:szCs w:val="20"/>
                      </w:rPr>
                      <m:t>+b</m:t>
                    </m:r>
                  </m:e>
                </m:d>
              </m:oMath>
            </m:oMathPara>
          </w:p>
        </w:tc>
        <w:tc>
          <w:tcPr>
            <w:tcW w:w="1838" w:type="dxa"/>
            <w:vAlign w:val="center"/>
          </w:tcPr>
          <w:p w14:paraId="02128562" w14:textId="77777777" w:rsidR="00FB081B" w:rsidRPr="00400AC2" w:rsidRDefault="00FB081B" w:rsidP="00A217A9">
            <w:pPr>
              <w:pStyle w:val="a0"/>
              <w:spacing w:line="360" w:lineRule="auto"/>
              <w:ind w:left="90" w:firstLine="540"/>
              <w:jc w:val="center"/>
              <w:rPr>
                <w:b w:val="0"/>
                <w:bCs w:val="0"/>
                <w:color w:val="auto"/>
                <w:sz w:val="24"/>
                <w:lang w:val="ru-RU"/>
              </w:rPr>
            </w:pPr>
            <w:r w:rsidRPr="00400AC2">
              <w:rPr>
                <w:b w:val="0"/>
                <w:bCs w:val="0"/>
                <w:color w:val="auto"/>
                <w:sz w:val="24"/>
              </w:rPr>
              <w:t>(</w:t>
            </w:r>
            <w:r>
              <w:rPr>
                <w:b w:val="0"/>
                <w:bCs w:val="0"/>
                <w:color w:val="auto"/>
                <w:sz w:val="24"/>
              </w:rPr>
              <w:t>65</w:t>
            </w:r>
            <w:r w:rsidRPr="00400AC2">
              <w:rPr>
                <w:b w:val="0"/>
                <w:bCs w:val="0"/>
                <w:color w:val="auto"/>
                <w:sz w:val="24"/>
              </w:rPr>
              <w:t>)</w:t>
            </w:r>
          </w:p>
        </w:tc>
      </w:tr>
    </w:tbl>
    <w:p w14:paraId="0B790011" w14:textId="62D23BCA" w:rsidR="002A2FDC" w:rsidRPr="00AF558F" w:rsidRDefault="00000000" w:rsidP="00A217A9">
      <w:pPr>
        <w:pStyle w:val="Title"/>
        <w:spacing w:line="360" w:lineRule="auto"/>
        <w:ind w:left="90" w:firstLine="540"/>
        <w:jc w:val="both"/>
        <w:rPr>
          <w:rFonts w:ascii="GHEA Grapalat" w:hAnsi="GHEA Grapalat"/>
          <w:sz w:val="24"/>
          <w:lang w:val="hy-AM"/>
        </w:rPr>
      </w:pPr>
      <m:oMath>
        <m:sSub>
          <m:sSubPr>
            <m:ctrlPr>
              <w:rPr>
                <w:rFonts w:ascii="Cambria Math" w:hAnsi="Cambria Math"/>
                <w:i/>
                <w:iCs/>
                <w:sz w:val="24"/>
                <w:lang w:val="hy-AM"/>
              </w:rPr>
            </m:ctrlPr>
          </m:sSubPr>
          <m:e>
            <m:r>
              <w:rPr>
                <w:rFonts w:ascii="Cambria Math" w:hAnsi="GHEA Grapalat"/>
                <w:sz w:val="24"/>
                <w:lang w:val="hy-AM"/>
              </w:rPr>
              <m:t>l</m:t>
            </m:r>
          </m:e>
          <m:sub>
            <m:r>
              <m:rPr>
                <m:sty m:val="p"/>
              </m:rPr>
              <w:rPr>
                <w:rFonts w:ascii="Cambria Math" w:hAnsi="GHEA Grapalat"/>
                <w:sz w:val="24"/>
                <w:lang w:val="hy-AM"/>
              </w:rPr>
              <m:t>առ</m:t>
            </m:r>
          </m:sub>
        </m:sSub>
      </m:oMath>
      <w:r w:rsidR="002A2FDC" w:rsidRPr="00AF558F">
        <w:rPr>
          <w:rFonts w:ascii="GHEA Grapalat" w:hAnsi="GHEA Grapalat"/>
          <w:sz w:val="24"/>
          <w:lang w:val="hy-AM"/>
        </w:rPr>
        <w:t>-</w:t>
      </w:r>
      <w:r w:rsidR="008767A9">
        <w:rPr>
          <w:rFonts w:ascii="GHEA Grapalat" w:hAnsi="GHEA Grapalat"/>
          <w:sz w:val="24"/>
          <w:lang w:val="hy-AM"/>
        </w:rPr>
        <w:t xml:space="preserve"> </w:t>
      </w:r>
      <w:r w:rsidR="002A2FDC" w:rsidRPr="00AF558F">
        <w:rPr>
          <w:rFonts w:ascii="GHEA Grapalat" w:hAnsi="GHEA Grapalat"/>
          <w:sz w:val="24"/>
          <w:lang w:val="hy-AM"/>
        </w:rPr>
        <w:t xml:space="preserve">սալի առաձգական բնութագիրն է, սմ, որոշվում է </w:t>
      </w:r>
      <w:r w:rsidR="008767A9" w:rsidRPr="008603E1">
        <w:rPr>
          <w:rFonts w:ascii="GHEA Grapalat" w:hAnsi="GHEA Grapalat"/>
          <w:sz w:val="24"/>
          <w:lang w:val="hy-AM"/>
        </w:rPr>
        <w:t xml:space="preserve">սույն </w:t>
      </w:r>
      <w:r w:rsidR="002A2FDC" w:rsidRPr="008603E1">
        <w:rPr>
          <w:rFonts w:ascii="GHEA Grapalat" w:hAnsi="GHEA Grapalat"/>
          <w:sz w:val="24"/>
          <w:lang w:val="hy-AM"/>
        </w:rPr>
        <w:t xml:space="preserve">կանոնների հավաքածուի </w:t>
      </w:r>
      <w:r w:rsidR="008767A9" w:rsidRPr="008603E1">
        <w:rPr>
          <w:rFonts w:ascii="GHEA Grapalat" w:hAnsi="GHEA Grapalat"/>
          <w:sz w:val="24"/>
          <w:lang w:val="hy-AM"/>
        </w:rPr>
        <w:t xml:space="preserve">            </w:t>
      </w:r>
      <w:r w:rsidR="002A2FDC" w:rsidRPr="008603E1">
        <w:rPr>
          <w:rFonts w:ascii="GHEA Grapalat" w:hAnsi="GHEA Grapalat"/>
          <w:sz w:val="24"/>
          <w:lang w:val="hy-AM"/>
        </w:rPr>
        <w:t>12</w:t>
      </w:r>
      <w:r w:rsidR="008767A9" w:rsidRPr="008603E1">
        <w:rPr>
          <w:rFonts w:ascii="GHEA Grapalat" w:hAnsi="GHEA Grapalat"/>
          <w:sz w:val="24"/>
          <w:lang w:val="hy-AM"/>
        </w:rPr>
        <w:t>-րդ բանաձևով</w:t>
      </w:r>
      <w:r w:rsidR="002A2FDC" w:rsidRPr="008603E1">
        <w:rPr>
          <w:rFonts w:ascii="GHEA Grapalat" w:hAnsi="GHEA Grapalat"/>
          <w:sz w:val="24"/>
          <w:lang w:val="hy-AM"/>
        </w:rPr>
        <w:t>,</w:t>
      </w:r>
    </w:p>
    <w:p w14:paraId="3C0438FC" w14:textId="62E5FA18" w:rsidR="002A2FDC" w:rsidRPr="00AF558F" w:rsidRDefault="002A2FDC" w:rsidP="00A217A9">
      <w:pPr>
        <w:pStyle w:val="Title"/>
        <w:spacing w:line="360" w:lineRule="auto"/>
        <w:ind w:left="90" w:firstLine="540"/>
        <w:jc w:val="both"/>
        <w:rPr>
          <w:rFonts w:ascii="GHEA Grapalat" w:hAnsi="GHEA Grapalat"/>
          <w:sz w:val="24"/>
          <w:lang w:val="hy-AM"/>
        </w:rPr>
      </w:pPr>
      <m:oMath>
        <m:r>
          <w:rPr>
            <w:rFonts w:ascii="Cambria Math" w:hAnsi="Cambria Math"/>
            <w:sz w:val="24"/>
            <w:lang w:val="hy-AM"/>
          </w:rPr>
          <w:lastRenderedPageBreak/>
          <m:t xml:space="preserve">b </m:t>
        </m:r>
      </m:oMath>
      <w:r w:rsidRPr="00AF558F">
        <w:rPr>
          <w:rFonts w:ascii="GHEA Grapalat" w:hAnsi="GHEA Grapalat"/>
          <w:sz w:val="24"/>
          <w:lang w:val="hy-AM"/>
        </w:rPr>
        <w:t>-</w:t>
      </w:r>
      <w:r w:rsidR="008767A9">
        <w:rPr>
          <w:rFonts w:ascii="GHEA Grapalat" w:hAnsi="GHEA Grapalat"/>
          <w:sz w:val="24"/>
          <w:lang w:val="hy-AM"/>
        </w:rPr>
        <w:t xml:space="preserve"> </w:t>
      </w:r>
      <w:r w:rsidRPr="00AF558F">
        <w:rPr>
          <w:rFonts w:ascii="GHEA Grapalat" w:hAnsi="GHEA Grapalat"/>
          <w:sz w:val="24"/>
          <w:lang w:val="hy-AM"/>
        </w:rPr>
        <w:t xml:space="preserve">սալի չեզոք առանցքի նկատմամբ անվահետքի կիսալայնությունն է, սմ, որը պետք է </w:t>
      </w:r>
      <w:r w:rsidRPr="008603E1">
        <w:rPr>
          <w:rFonts w:ascii="GHEA Grapalat" w:hAnsi="GHEA Grapalat"/>
          <w:sz w:val="24"/>
          <w:lang w:val="hy-AM"/>
        </w:rPr>
        <w:t xml:space="preserve">որոշել </w:t>
      </w:r>
      <w:r w:rsidR="008767A9" w:rsidRPr="008603E1">
        <w:rPr>
          <w:rFonts w:ascii="GHEA Grapalat" w:hAnsi="GHEA Grapalat"/>
          <w:sz w:val="24"/>
          <w:lang w:val="hy-AM"/>
        </w:rPr>
        <w:t xml:space="preserve">սույն </w:t>
      </w:r>
      <w:r w:rsidRPr="008603E1">
        <w:rPr>
          <w:rFonts w:ascii="GHEA Grapalat" w:hAnsi="GHEA Grapalat"/>
          <w:sz w:val="24"/>
          <w:lang w:val="hy-AM"/>
        </w:rPr>
        <w:t>կանոնների հավաքածուի</w:t>
      </w:r>
      <w:r w:rsidR="008767A9" w:rsidRPr="008603E1">
        <w:rPr>
          <w:rFonts w:ascii="GHEA Grapalat" w:hAnsi="GHEA Grapalat"/>
          <w:sz w:val="24"/>
          <w:lang w:val="hy-AM"/>
        </w:rPr>
        <w:t xml:space="preserve"> </w:t>
      </w:r>
      <w:r w:rsidRPr="008603E1">
        <w:rPr>
          <w:rFonts w:ascii="GHEA Grapalat" w:hAnsi="GHEA Grapalat"/>
          <w:sz w:val="24"/>
          <w:lang w:val="hy-AM"/>
        </w:rPr>
        <w:t>47</w:t>
      </w:r>
      <w:r w:rsidR="008767A9" w:rsidRPr="008603E1">
        <w:rPr>
          <w:rFonts w:ascii="GHEA Grapalat" w:hAnsi="GHEA Grapalat"/>
          <w:sz w:val="24"/>
          <w:lang w:val="hy-AM"/>
        </w:rPr>
        <w:t>-րդ</w:t>
      </w:r>
      <w:r w:rsidRPr="008603E1">
        <w:rPr>
          <w:rFonts w:ascii="GHEA Grapalat" w:hAnsi="GHEA Grapalat"/>
          <w:sz w:val="24"/>
          <w:lang w:val="hy-AM"/>
        </w:rPr>
        <w:t xml:space="preserve"> բանաձևով,</w:t>
      </w:r>
    </w:p>
    <w:p w14:paraId="090AE6DA" w14:textId="02819BA1" w:rsidR="002A2FDC" w:rsidRDefault="00000000" w:rsidP="008767A9">
      <w:pPr>
        <w:pStyle w:val="Title"/>
        <w:spacing w:line="360" w:lineRule="auto"/>
        <w:ind w:left="90" w:firstLine="540"/>
        <w:jc w:val="both"/>
        <w:rPr>
          <w:rFonts w:ascii="GHEA Grapalat" w:hAnsi="GHEA Grapalat"/>
          <w:sz w:val="24"/>
          <w:lang w:val="hy-AM"/>
        </w:rPr>
      </w:pPr>
      <m:oMath>
        <m:sSub>
          <m:sSubPr>
            <m:ctrlPr>
              <w:rPr>
                <w:rFonts w:ascii="Cambria Math" w:hAnsi="Cambria Math"/>
                <w:i/>
                <w:sz w:val="24"/>
                <w:lang w:val="hy-AM"/>
              </w:rPr>
            </m:ctrlPr>
          </m:sSubPr>
          <m:e>
            <m:r>
              <w:rPr>
                <w:rFonts w:ascii="Cambria Math" w:hAnsi="Cambria Math"/>
                <w:sz w:val="24"/>
                <w:lang w:val="hy-AM"/>
              </w:rPr>
              <m:t>K</m:t>
            </m:r>
          </m:e>
          <m:sub>
            <m:r>
              <w:rPr>
                <w:rFonts w:ascii="Cambria Math" w:hAnsi="Cambria Math"/>
                <w:sz w:val="24"/>
                <w:lang w:val="hy-AM"/>
              </w:rPr>
              <m:t>q</m:t>
            </m:r>
          </m:sub>
        </m:sSub>
      </m:oMath>
      <w:r w:rsidR="002A2FDC" w:rsidRPr="00FB081B">
        <w:rPr>
          <w:rFonts w:ascii="GHEA Grapalat" w:hAnsi="GHEA Grapalat"/>
          <w:sz w:val="24"/>
          <w:lang w:val="hy-AM"/>
        </w:rPr>
        <w:t xml:space="preserve"> - </w:t>
      </w:r>
      <w:r w:rsidR="002A2FDC" w:rsidRPr="00AF558F">
        <w:rPr>
          <w:rFonts w:ascii="GHEA Grapalat" w:hAnsi="GHEA Grapalat"/>
          <w:sz w:val="24"/>
          <w:lang w:val="hy-AM"/>
        </w:rPr>
        <w:t>գործակից է, որը հաշվի է առնում հիմքի բեռնվածությունը ըստ սահքի, որը պետք է որոշել հետևյալ բանաձևով՝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FB081B" w:rsidRPr="00400AC2" w14:paraId="77DD9732" w14:textId="77777777" w:rsidTr="000D5182">
        <w:tc>
          <w:tcPr>
            <w:tcW w:w="7791" w:type="dxa"/>
          </w:tcPr>
          <w:p w14:paraId="024701BB" w14:textId="27A79A87" w:rsidR="00FB081B" w:rsidRPr="008C68F3" w:rsidRDefault="00000000" w:rsidP="005C46AE">
            <w:pPr>
              <w:pStyle w:val="a0"/>
              <w:spacing w:line="360" w:lineRule="auto"/>
              <w:ind w:left="709" w:firstLine="0"/>
              <w:jc w:val="center"/>
              <w:rPr>
                <w:b w:val="0"/>
                <w:bCs w:val="0"/>
                <w:iCs/>
                <w:color w:val="auto"/>
                <w:sz w:val="24"/>
              </w:rPr>
            </w:pPr>
            <m:oMathPara>
              <m:oMath>
                <m:sSub>
                  <m:sSubPr>
                    <m:ctrlPr>
                      <w:rPr>
                        <w:rFonts w:ascii="Cambria Math" w:hAnsi="Cambria Math"/>
                        <w:b w:val="0"/>
                        <w:bCs w:val="0"/>
                        <w:iCs/>
                        <w:color w:val="auto"/>
                        <w:sz w:val="24"/>
                        <w:szCs w:val="20"/>
                      </w:rPr>
                    </m:ctrlPr>
                  </m:sSubPr>
                  <m:e>
                    <m:r>
                      <m:rPr>
                        <m:sty m:val="b"/>
                      </m:rPr>
                      <w:rPr>
                        <w:rFonts w:ascii="Cambria Math" w:hAnsi="Cambria Math"/>
                        <w:sz w:val="24"/>
                      </w:rPr>
                      <m:t>K</m:t>
                    </m:r>
                  </m:e>
                  <m:sub>
                    <m:r>
                      <m:rPr>
                        <m:sty m:val="b"/>
                      </m:rPr>
                      <w:rPr>
                        <w:rFonts w:ascii="Cambria Math" w:hAnsi="Cambria Math"/>
                        <w:color w:val="auto"/>
                        <w:sz w:val="24"/>
                        <w:szCs w:val="20"/>
                      </w:rPr>
                      <m:t>q</m:t>
                    </m:r>
                  </m:sub>
                </m:sSub>
                <m:r>
                  <m:rPr>
                    <m:sty m:val="b"/>
                  </m:rPr>
                  <w:rPr>
                    <w:rFonts w:ascii="Cambria Math" w:hAnsi="Cambria Math"/>
                    <w:color w:val="auto"/>
                    <w:sz w:val="24"/>
                    <w:szCs w:val="20"/>
                  </w:rPr>
                  <m:t xml:space="preserve"> </m:t>
                </m:r>
                <m:r>
                  <m:rPr>
                    <m:sty m:val="b"/>
                  </m:rPr>
                  <w:rPr>
                    <w:rFonts w:ascii="Cambria Math" w:eastAsia="Times New Roman" w:hAnsi="Cambria Math"/>
                    <w:color w:val="auto"/>
                    <w:sz w:val="24"/>
                    <w:szCs w:val="20"/>
                  </w:rPr>
                  <m:t>=</m:t>
                </m:r>
                <m:f>
                  <m:fPr>
                    <m:type m:val="skw"/>
                    <m:ctrlPr>
                      <w:rPr>
                        <w:rFonts w:ascii="Cambria Math" w:eastAsia="Times New Roman" w:hAnsi="Cambria Math"/>
                        <w:b w:val="0"/>
                        <w:bCs w:val="0"/>
                        <w:iCs/>
                        <w:color w:val="auto"/>
                        <w:sz w:val="24"/>
                        <w:szCs w:val="20"/>
                      </w:rPr>
                    </m:ctrlPr>
                  </m:fPr>
                  <m:num>
                    <m:d>
                      <m:dPr>
                        <m:ctrlPr>
                          <w:rPr>
                            <w:rFonts w:ascii="Cambria Math" w:eastAsia="Times New Roman" w:hAnsi="Cambria Math"/>
                            <w:color w:val="auto"/>
                            <w:sz w:val="24"/>
                            <w:szCs w:val="20"/>
                          </w:rPr>
                        </m:ctrlPr>
                      </m:dPr>
                      <m:e>
                        <m:sSub>
                          <m:sSubPr>
                            <m:ctrlPr>
                              <w:rPr>
                                <w:rFonts w:ascii="Cambria Math" w:hAnsi="Cambria Math"/>
                                <w:b w:val="0"/>
                                <w:bCs w:val="0"/>
                                <w:iCs/>
                                <w:color w:val="auto"/>
                                <w:sz w:val="24"/>
                              </w:rPr>
                            </m:ctrlPr>
                          </m:sSubPr>
                          <m:e>
                            <m:r>
                              <m:rPr>
                                <m:sty m:val="b"/>
                              </m:rPr>
                              <w:rPr>
                                <w:rFonts w:ascii="Cambria Math" w:hAnsi="Cambria Math"/>
                                <w:color w:val="auto"/>
                                <w:sz w:val="24"/>
                              </w:rPr>
                              <m:t>q</m:t>
                            </m:r>
                          </m:e>
                          <m:sub>
                            <m:r>
                              <m:rPr>
                                <m:sty m:val="b"/>
                              </m:rPr>
                              <w:rPr>
                                <w:rFonts w:ascii="Cambria Math" w:hAnsi="Cambria Math"/>
                                <w:color w:val="auto"/>
                                <w:sz w:val="24"/>
                              </w:rPr>
                              <m:t>հաշվ</m:t>
                            </m:r>
                          </m:sub>
                        </m:sSub>
                        <m:r>
                          <m:rPr>
                            <m:sty m:val="b"/>
                          </m:rPr>
                          <w:rPr>
                            <w:rFonts w:ascii="Cambria Math" w:eastAsia="Times New Roman" w:hAnsi="Cambria Math"/>
                            <w:color w:val="auto"/>
                            <w:sz w:val="24"/>
                            <w:szCs w:val="20"/>
                          </w:rPr>
                          <m:t>-0,15</m:t>
                        </m:r>
                        <m:sSub>
                          <m:sSubPr>
                            <m:ctrlPr>
                              <w:rPr>
                                <w:rFonts w:ascii="Cambria Math" w:hAnsi="Cambria Math"/>
                                <w:b w:val="0"/>
                                <w:bCs w:val="0"/>
                                <w:iCs/>
                                <w:color w:val="auto"/>
                                <w:sz w:val="24"/>
                              </w:rPr>
                            </m:ctrlPr>
                          </m:sSubPr>
                          <m:e>
                            <m:r>
                              <m:rPr>
                                <m:sty m:val="b"/>
                              </m:rPr>
                              <w:rPr>
                                <w:rFonts w:ascii="Cambria Math" w:hAnsi="Cambria Math"/>
                                <w:color w:val="auto"/>
                                <w:sz w:val="24"/>
                              </w:rPr>
                              <m:t>q</m:t>
                            </m:r>
                          </m:e>
                          <m:sub>
                            <m:r>
                              <m:rPr>
                                <m:sty m:val="b"/>
                              </m:rPr>
                              <w:rPr>
                                <w:rFonts w:ascii="Cambria Math" w:hAnsi="Cambria Math"/>
                                <w:color w:val="auto"/>
                                <w:sz w:val="24"/>
                              </w:rPr>
                              <m:t>թույլ</m:t>
                            </m:r>
                          </m:sub>
                        </m:sSub>
                      </m:e>
                    </m:d>
                  </m:num>
                  <m:den>
                    <m:sSub>
                      <m:sSubPr>
                        <m:ctrlPr>
                          <w:rPr>
                            <w:rFonts w:ascii="Cambria Math" w:hAnsi="Cambria Math"/>
                            <w:b w:val="0"/>
                            <w:bCs w:val="0"/>
                            <w:iCs/>
                            <w:color w:val="auto"/>
                            <w:sz w:val="24"/>
                          </w:rPr>
                        </m:ctrlPr>
                      </m:sSubPr>
                      <m:e>
                        <m:r>
                          <m:rPr>
                            <m:sty m:val="b"/>
                          </m:rPr>
                          <w:rPr>
                            <w:rFonts w:ascii="Cambria Math" w:hAnsi="Cambria Math"/>
                            <w:color w:val="auto"/>
                            <w:sz w:val="24"/>
                          </w:rPr>
                          <m:t>q</m:t>
                        </m:r>
                      </m:e>
                      <m:sub>
                        <m:r>
                          <m:rPr>
                            <m:sty m:val="b"/>
                          </m:rPr>
                          <w:rPr>
                            <w:rFonts w:ascii="Cambria Math" w:hAnsi="Cambria Math"/>
                            <w:color w:val="auto"/>
                            <w:sz w:val="24"/>
                          </w:rPr>
                          <m:t>թույլ</m:t>
                        </m:r>
                      </m:sub>
                    </m:sSub>
                  </m:den>
                </m:f>
                <m:r>
                  <m:rPr>
                    <m:sty m:val="b"/>
                  </m:rPr>
                  <w:rPr>
                    <w:rFonts w:ascii="Cambria Math" w:hAnsi="Cambria Math"/>
                    <w:color w:val="auto"/>
                    <w:sz w:val="24"/>
                    <w:szCs w:val="20"/>
                  </w:rPr>
                  <m:t xml:space="preserve">  </m:t>
                </m:r>
              </m:oMath>
            </m:oMathPara>
          </w:p>
        </w:tc>
        <w:tc>
          <w:tcPr>
            <w:tcW w:w="1838" w:type="dxa"/>
            <w:vAlign w:val="center"/>
          </w:tcPr>
          <w:p w14:paraId="791A0FD0" w14:textId="77777777" w:rsidR="00FB081B" w:rsidRPr="00400AC2" w:rsidRDefault="00FB081B"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rPr>
              <w:t>66</w:t>
            </w:r>
            <w:r w:rsidRPr="00400AC2">
              <w:rPr>
                <w:b w:val="0"/>
                <w:bCs w:val="0"/>
                <w:color w:val="auto"/>
                <w:sz w:val="24"/>
              </w:rPr>
              <w:t>)</w:t>
            </w:r>
          </w:p>
        </w:tc>
      </w:tr>
    </w:tbl>
    <w:p w14:paraId="0AFE5B05" w14:textId="433BF22D" w:rsidR="002A2FDC" w:rsidRPr="00AF558F" w:rsidRDefault="00000000" w:rsidP="008C68F3">
      <w:pPr>
        <w:pStyle w:val="Title"/>
        <w:spacing w:line="360" w:lineRule="auto"/>
        <w:ind w:left="90" w:firstLine="540"/>
        <w:jc w:val="both"/>
        <w:rPr>
          <w:rFonts w:ascii="GHEA Grapalat" w:hAnsi="GHEA Grapalat"/>
          <w:sz w:val="24"/>
          <w:lang w:val="hy-AM"/>
        </w:rPr>
      </w:pPr>
      <m:oMath>
        <m:sSub>
          <m:sSubPr>
            <m:ctrlPr>
              <w:rPr>
                <w:rFonts w:ascii="Cambria Math" w:hAnsi="Cambria Math"/>
                <w:sz w:val="24"/>
                <w:lang w:val="hy-AM"/>
              </w:rPr>
            </m:ctrlPr>
          </m:sSubPr>
          <m:e>
            <m:r>
              <w:rPr>
                <w:rFonts w:ascii="Cambria Math" w:hAnsi="Cambria Math"/>
                <w:sz w:val="24"/>
                <w:lang w:val="hy-AM"/>
              </w:rPr>
              <m:t>K</m:t>
            </m:r>
          </m:e>
          <m:sub>
            <m:r>
              <m:rPr>
                <m:sty m:val="p"/>
              </m:rPr>
              <w:rPr>
                <w:rFonts w:ascii="Cambria Math" w:hAnsi="Cambria Math"/>
                <w:sz w:val="24"/>
                <w:lang w:val="hy-AM"/>
              </w:rPr>
              <m:t>ամր</m:t>
            </m:r>
          </m:sub>
        </m:sSub>
        <m:r>
          <w:rPr>
            <w:rFonts w:ascii="Cambria Math" w:hAnsi="Cambria Math"/>
            <w:sz w:val="24"/>
            <w:lang w:val="hy-AM"/>
          </w:rPr>
          <m:t xml:space="preserve"> </m:t>
        </m:r>
      </m:oMath>
      <w:r w:rsidR="002A2FDC" w:rsidRPr="00FB081B">
        <w:rPr>
          <w:rFonts w:ascii="GHEA Grapalat" w:hAnsi="GHEA Grapalat"/>
          <w:sz w:val="24"/>
          <w:lang w:val="hy-AM"/>
        </w:rPr>
        <w:t>-</w:t>
      </w:r>
      <w:r w:rsidR="008C68F3">
        <w:rPr>
          <w:rFonts w:ascii="GHEA Grapalat" w:hAnsi="GHEA Grapalat"/>
          <w:sz w:val="24"/>
          <w:lang w:val="hy-AM"/>
        </w:rPr>
        <w:t xml:space="preserve"> </w:t>
      </w:r>
      <w:r w:rsidR="002A2FDC" w:rsidRPr="00AF558F">
        <w:rPr>
          <w:rFonts w:ascii="GHEA Grapalat" w:hAnsi="GHEA Grapalat"/>
          <w:sz w:val="24"/>
          <w:lang w:val="hy-AM"/>
        </w:rPr>
        <w:t xml:space="preserve">ամրության գործակիցն է, որը  որոշվում է </w:t>
      </w:r>
      <w:r w:rsidR="008C68F3" w:rsidRPr="00AF558F">
        <w:rPr>
          <w:rFonts w:ascii="GHEA Grapalat" w:hAnsi="GHEA Grapalat"/>
          <w:sz w:val="24"/>
          <w:lang w:val="hy-AM"/>
        </w:rPr>
        <w:t xml:space="preserve">սույն </w:t>
      </w:r>
      <w:r w:rsidR="002A2FDC" w:rsidRPr="00AF558F">
        <w:rPr>
          <w:rFonts w:ascii="GHEA Grapalat" w:hAnsi="GHEA Grapalat"/>
          <w:sz w:val="24"/>
          <w:lang w:val="hy-AM"/>
        </w:rPr>
        <w:t xml:space="preserve">կանոնների հավաքածուի </w:t>
      </w:r>
      <w:r w:rsidR="005913E8">
        <w:rPr>
          <w:rFonts w:ascii="GHEA Grapalat" w:hAnsi="GHEA Grapalat"/>
          <w:sz w:val="24"/>
          <w:lang w:val="hy-AM"/>
        </w:rPr>
        <w:t>60-րդ</w:t>
      </w:r>
      <w:r w:rsidR="002A2FDC" w:rsidRPr="00AF558F">
        <w:rPr>
          <w:rFonts w:ascii="GHEA Grapalat" w:hAnsi="GHEA Grapalat"/>
          <w:sz w:val="24"/>
          <w:lang w:val="hy-AM"/>
        </w:rPr>
        <w:t xml:space="preserve"> բանաձևով,</w:t>
      </w:r>
    </w:p>
    <w:p w14:paraId="5AF67A0C" w14:textId="1199E4EB" w:rsidR="002A2FDC" w:rsidRDefault="00000000" w:rsidP="008C68F3">
      <w:pPr>
        <w:pStyle w:val="Title"/>
        <w:spacing w:line="360" w:lineRule="auto"/>
        <w:ind w:left="90" w:firstLine="540"/>
        <w:jc w:val="both"/>
        <w:rPr>
          <w:rFonts w:ascii="GHEA Grapalat" w:hAnsi="GHEA Grapalat"/>
          <w:sz w:val="24"/>
          <w:lang w:val="hy-AM"/>
        </w:rPr>
      </w:pPr>
      <m:oMath>
        <m:nary>
          <m:naryPr>
            <m:chr m:val="∑"/>
            <m:limLoc m:val="undOvr"/>
            <m:subHide m:val="1"/>
            <m:supHide m:val="1"/>
            <m:ctrlPr>
              <w:rPr>
                <w:rFonts w:ascii="Cambria Math" w:hAnsi="Cambria Math"/>
                <w:sz w:val="24"/>
                <w:lang w:val="hy-AM"/>
              </w:rPr>
            </m:ctrlPr>
          </m:naryPr>
          <m:sub/>
          <m:sup/>
          <m:e>
            <m:sSub>
              <m:sSubPr>
                <m:ctrlPr>
                  <w:rPr>
                    <w:rFonts w:ascii="Cambria Math" w:hAnsi="Cambria Math"/>
                    <w:sz w:val="24"/>
                    <w:lang w:val="hy-AM"/>
                  </w:rPr>
                </m:ctrlPr>
              </m:sSubPr>
              <m:e>
                <m:r>
                  <w:rPr>
                    <w:rFonts w:ascii="Cambria Math" w:hAnsi="Cambria Math"/>
                    <w:sz w:val="24"/>
                    <w:lang w:val="hy-AM"/>
                  </w:rPr>
                  <m:t>N</m:t>
                </m:r>
              </m:e>
              <m:sub>
                <m:r>
                  <w:rPr>
                    <w:rFonts w:ascii="Cambria Math" w:hAnsi="Cambria Math"/>
                    <w:sz w:val="24"/>
                    <w:lang w:val="hy-AM"/>
                  </w:rPr>
                  <m:t>հաշ</m:t>
                </m:r>
              </m:sub>
            </m:sSub>
          </m:e>
        </m:nary>
        <m:r>
          <w:rPr>
            <w:rFonts w:ascii="Cambria Math" w:hAnsi="Cambria Math"/>
            <w:sz w:val="24"/>
            <w:lang w:val="hy-AM"/>
          </w:rPr>
          <m:t xml:space="preserve"> </m:t>
        </m:r>
      </m:oMath>
      <w:r w:rsidR="002A2FDC" w:rsidRPr="00FB081B">
        <w:rPr>
          <w:rFonts w:ascii="GHEA Grapalat" w:hAnsi="GHEA Grapalat"/>
          <w:sz w:val="24"/>
          <w:lang w:val="hy-AM"/>
        </w:rPr>
        <w:t>-</w:t>
      </w:r>
      <w:r w:rsidR="00FB081B">
        <w:rPr>
          <w:rFonts w:ascii="GHEA Grapalat" w:hAnsi="GHEA Grapalat"/>
          <w:sz w:val="24"/>
          <w:lang w:val="hy-AM"/>
        </w:rPr>
        <w:t xml:space="preserve"> </w:t>
      </w:r>
      <w:r w:rsidR="002A2FDC" w:rsidRPr="00AF558F">
        <w:rPr>
          <w:rFonts w:ascii="GHEA Grapalat" w:hAnsi="GHEA Grapalat"/>
          <w:sz w:val="24"/>
          <w:lang w:val="hy-AM"/>
        </w:rPr>
        <w:t>ծառայության ժամկետի ընթացքում հաշվարկային բեռնվածքների կիրառումների թիվը:</w:t>
      </w:r>
    </w:p>
    <w:p w14:paraId="3CB51725" w14:textId="77777777" w:rsidR="000D5182" w:rsidRPr="00AF558F" w:rsidRDefault="000D5182" w:rsidP="00FB081B">
      <w:pPr>
        <w:pStyle w:val="Title"/>
        <w:spacing w:line="360" w:lineRule="auto"/>
        <w:ind w:left="915" w:hanging="207"/>
        <w:jc w:val="both"/>
        <w:rPr>
          <w:rFonts w:ascii="GHEA Grapalat" w:hAnsi="GHEA Grapalat"/>
          <w:sz w:val="24"/>
          <w:lang w:val="hy-AM"/>
        </w:rPr>
      </w:pPr>
    </w:p>
    <w:p w14:paraId="0A45B8CB" w14:textId="38699CD4" w:rsidR="002A2FDC" w:rsidRPr="00AF558F" w:rsidRDefault="002A2FDC">
      <w:pPr>
        <w:pStyle w:val="ListParagraph"/>
        <w:numPr>
          <w:ilvl w:val="2"/>
          <w:numId w:val="48"/>
        </w:numPr>
        <w:tabs>
          <w:tab w:val="left" w:pos="1418"/>
        </w:tabs>
        <w:spacing w:line="360" w:lineRule="auto"/>
        <w:jc w:val="center"/>
        <w:rPr>
          <w:rFonts w:ascii="GHEA Grapalat" w:hAnsi="GHEA Grapalat"/>
          <w:b/>
          <w:sz w:val="24"/>
          <w:lang w:val="hy-AM"/>
        </w:rPr>
      </w:pPr>
      <w:bookmarkStart w:id="70" w:name="_Hlk161537799"/>
      <w:bookmarkStart w:id="71" w:name="_Hlk161473455"/>
      <w:r w:rsidRPr="00AF558F">
        <w:rPr>
          <w:rFonts w:ascii="GHEA Grapalat" w:hAnsi="GHEA Grapalat"/>
          <w:b/>
          <w:sz w:val="24"/>
          <w:lang w:val="hy-AM"/>
        </w:rPr>
        <w:t>ՀԻՄՔԻ ՍԱՌՆԱԿԱՅՈՒՆՈՒԹՅԱՆ  ՀԱՇՎԱՐԿԸ</w:t>
      </w:r>
    </w:p>
    <w:p w14:paraId="1FD1DCDD" w14:textId="77777777" w:rsidR="00540B1B" w:rsidRDefault="00540B1B" w:rsidP="00540B1B">
      <w:p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Pr>
          <w:rFonts w:ascii="GHEA Grapalat" w:hAnsi="GHEA Grapalat"/>
          <w:color w:val="auto"/>
          <w:sz w:val="24"/>
          <w:lang w:val="hy-AM"/>
        </w:rPr>
        <w:t xml:space="preserve">172. </w:t>
      </w:r>
      <w:r w:rsidR="002A2FDC" w:rsidRPr="00540B1B">
        <w:rPr>
          <w:rFonts w:ascii="GHEA Grapalat" w:hAnsi="GHEA Grapalat"/>
          <w:color w:val="auto"/>
          <w:sz w:val="24"/>
          <w:lang w:val="hy-AM"/>
        </w:rPr>
        <w:t>Գրունտների սեզոնային սառեցումով շրջաններում նախագծվող ճանապարհների անբարենպաստ</w:t>
      </w:r>
      <w:r>
        <w:rPr>
          <w:rFonts w:ascii="GHEA Grapalat" w:hAnsi="GHEA Grapalat"/>
          <w:color w:val="auto"/>
          <w:sz w:val="24"/>
          <w:lang w:val="hy-AM"/>
        </w:rPr>
        <w:t xml:space="preserve"> </w:t>
      </w:r>
      <w:r w:rsidR="002A2FDC" w:rsidRPr="00540B1B">
        <w:rPr>
          <w:rFonts w:ascii="GHEA Grapalat" w:hAnsi="GHEA Grapalat"/>
          <w:color w:val="auto"/>
          <w:sz w:val="24"/>
          <w:lang w:val="hy-AM"/>
        </w:rPr>
        <w:t>գրունտ</w:t>
      </w:r>
      <w:r>
        <w:rPr>
          <w:rFonts w:ascii="GHEA Grapalat" w:hAnsi="GHEA Grapalat"/>
          <w:color w:val="auto"/>
          <w:sz w:val="24"/>
          <w:lang w:val="hy-AM"/>
        </w:rPr>
        <w:t>ա</w:t>
      </w:r>
      <w:r w:rsidR="002A2FDC" w:rsidRPr="00540B1B">
        <w:rPr>
          <w:rFonts w:ascii="GHEA Grapalat" w:hAnsi="GHEA Grapalat"/>
          <w:color w:val="auto"/>
          <w:sz w:val="24"/>
          <w:lang w:val="hy-AM"/>
        </w:rPr>
        <w:t>երկրաբանական պայմաններով տեղամասերում պետք է ապահովված լինի հիմնատակի և ճանապարհային պատվածքի սառնակայունությունը:</w:t>
      </w:r>
    </w:p>
    <w:p w14:paraId="2FC45057" w14:textId="17499CB2" w:rsidR="002A2FDC" w:rsidRPr="00540B1B" w:rsidRDefault="00540B1B" w:rsidP="00540B1B">
      <w:p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Pr>
          <w:rFonts w:ascii="GHEA Grapalat" w:hAnsi="GHEA Grapalat"/>
          <w:color w:val="auto"/>
          <w:sz w:val="24"/>
          <w:lang w:val="hy-AM"/>
        </w:rPr>
        <w:t>173</w:t>
      </w:r>
      <w:r w:rsidRPr="00540B1B">
        <w:rPr>
          <w:rFonts w:ascii="GHEA Grapalat" w:hAnsi="GHEA Grapalat"/>
          <w:color w:val="auto"/>
          <w:sz w:val="24"/>
          <w:lang w:val="hy-AM"/>
        </w:rPr>
        <w:t>.</w:t>
      </w:r>
      <w:r>
        <w:rPr>
          <w:rFonts w:ascii="GHEA Grapalat" w:hAnsi="GHEA Grapalat"/>
          <w:color w:val="auto"/>
          <w:sz w:val="24"/>
          <w:lang w:val="hy-AM"/>
        </w:rPr>
        <w:t xml:space="preserve"> </w:t>
      </w:r>
      <w:r w:rsidR="002A2FDC" w:rsidRPr="00540B1B">
        <w:rPr>
          <w:rFonts w:ascii="GHEA Grapalat" w:hAnsi="GHEA Grapalat"/>
          <w:color w:val="auto"/>
          <w:sz w:val="24"/>
          <w:lang w:val="hy-AM"/>
        </w:rPr>
        <w:t>Ճանապարհային պատվածքի կոնստրուկցիան պետք է համարել</w:t>
      </w:r>
      <w:r w:rsidR="002A2FDC" w:rsidRPr="00540B1B">
        <w:rPr>
          <w:rFonts w:ascii="GHEA Grapalat" w:hAnsi="GHEA Grapalat"/>
          <w:sz w:val="24"/>
          <w:lang w:val="hy-AM"/>
        </w:rPr>
        <w:t xml:space="preserve"> սառնակայունություն  հետևյալ պայմանի ապահովվման դեպքում</w:t>
      </w:r>
      <w:r w:rsidR="00FB081B" w:rsidRPr="00540B1B">
        <w:rPr>
          <w:rFonts w:ascii="GHEA Grapalat" w:hAnsi="GHEA Grapalat"/>
          <w:sz w:val="24"/>
          <w:lang w:val="hy-AM"/>
        </w:rPr>
        <w:t>`</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FB081B" w:rsidRPr="00400AC2" w14:paraId="4A21B504" w14:textId="77777777" w:rsidTr="000D5182">
        <w:tc>
          <w:tcPr>
            <w:tcW w:w="7791" w:type="dxa"/>
          </w:tcPr>
          <w:p w14:paraId="194AE8BC" w14:textId="77777777" w:rsidR="00FB081B" w:rsidRPr="00C87554" w:rsidRDefault="00000000" w:rsidP="005C46AE">
            <w:pPr>
              <w:pStyle w:val="a0"/>
              <w:spacing w:line="360" w:lineRule="auto"/>
              <w:ind w:left="709" w:firstLine="0"/>
              <w:jc w:val="center"/>
              <w:rPr>
                <w:b w:val="0"/>
                <w:bCs w:val="0"/>
                <w:i/>
                <w:iCs/>
                <w:color w:val="auto"/>
                <w:sz w:val="24"/>
              </w:rPr>
            </w:pPr>
            <m:oMathPara>
              <m:oMath>
                <m:sSub>
                  <m:sSubPr>
                    <m:ctrlPr>
                      <w:rPr>
                        <w:rFonts w:ascii="Cambria Math" w:hAnsi="Cambria Math"/>
                        <w:b w:val="0"/>
                        <w:bCs w:val="0"/>
                        <w:i/>
                        <w:iCs/>
                        <w:sz w:val="24"/>
                      </w:rPr>
                    </m:ctrlPr>
                  </m:sSubPr>
                  <m:e>
                    <m:r>
                      <m:rPr>
                        <m:sty m:val="bi"/>
                      </m:rPr>
                      <w:rPr>
                        <w:rFonts w:ascii="Cambria Math"/>
                        <w:sz w:val="24"/>
                      </w:rPr>
                      <m:t>f</m:t>
                    </m:r>
                  </m:e>
                  <m:sub>
                    <m:r>
                      <m:rPr>
                        <m:sty m:val="b"/>
                      </m:rPr>
                      <w:rPr>
                        <w:rFonts w:ascii="Cambria Math"/>
                        <w:sz w:val="24"/>
                      </w:rPr>
                      <m:t>ուռ</m:t>
                    </m:r>
                  </m:sub>
                </m:sSub>
                <m:r>
                  <m:rPr>
                    <m:sty m:val="bi"/>
                  </m:rPr>
                  <w:rPr>
                    <w:rFonts w:ascii="Cambria Math" w:hAnsi="Cambria Math"/>
                    <w:sz w:val="24"/>
                  </w:rPr>
                  <m:t>≤</m:t>
                </m:r>
                <m:sSub>
                  <m:sSubPr>
                    <m:ctrlPr>
                      <w:rPr>
                        <w:rFonts w:ascii="Cambria Math" w:hAnsi="Cambria Math"/>
                        <w:b w:val="0"/>
                        <w:bCs w:val="0"/>
                        <w:i/>
                        <w:iCs/>
                        <w:sz w:val="24"/>
                      </w:rPr>
                    </m:ctrlPr>
                  </m:sSubPr>
                  <m:e>
                    <m:r>
                      <m:rPr>
                        <m:sty m:val="bi"/>
                      </m:rPr>
                      <w:rPr>
                        <w:rFonts w:ascii="Cambria Math"/>
                        <w:sz w:val="24"/>
                      </w:rPr>
                      <m:t>f</m:t>
                    </m:r>
                  </m:e>
                  <m:sub>
                    <m:r>
                      <m:rPr>
                        <m:sty m:val="b"/>
                      </m:rPr>
                      <w:rPr>
                        <w:rFonts w:ascii="Cambria Math"/>
                        <w:sz w:val="24"/>
                      </w:rPr>
                      <m:t>թույլ</m:t>
                    </m:r>
                  </m:sub>
                </m:sSub>
                <m:r>
                  <m:rPr>
                    <m:sty m:val="bi"/>
                  </m:rPr>
                  <w:rPr>
                    <w:rFonts w:ascii="Cambria Math" w:hAnsi="Cambria Math"/>
                    <w:color w:val="auto"/>
                    <w:sz w:val="24"/>
                  </w:rPr>
                  <m:t xml:space="preserve">  </m:t>
                </m:r>
              </m:oMath>
            </m:oMathPara>
          </w:p>
        </w:tc>
        <w:tc>
          <w:tcPr>
            <w:tcW w:w="1838" w:type="dxa"/>
            <w:vAlign w:val="center"/>
          </w:tcPr>
          <w:p w14:paraId="69CF2094" w14:textId="77777777" w:rsidR="00FB081B" w:rsidRPr="00400AC2" w:rsidRDefault="00FB081B"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rPr>
              <w:t>6</w:t>
            </w:r>
            <w:r w:rsidR="00DC6BCB">
              <w:rPr>
                <w:b w:val="0"/>
                <w:bCs w:val="0"/>
                <w:color w:val="auto"/>
                <w:sz w:val="24"/>
              </w:rPr>
              <w:t>7</w:t>
            </w:r>
            <w:r w:rsidRPr="00400AC2">
              <w:rPr>
                <w:b w:val="0"/>
                <w:bCs w:val="0"/>
                <w:color w:val="auto"/>
                <w:sz w:val="24"/>
              </w:rPr>
              <w:t>)</w:t>
            </w:r>
          </w:p>
        </w:tc>
      </w:tr>
    </w:tbl>
    <w:p w14:paraId="0A2A3FD6" w14:textId="77777777" w:rsidR="00FB081B" w:rsidRDefault="002A2FDC" w:rsidP="00540B1B">
      <w:pPr>
        <w:tabs>
          <w:tab w:val="left" w:pos="1080"/>
          <w:tab w:val="left" w:pos="1260"/>
          <w:tab w:val="left" w:pos="1620"/>
          <w:tab w:val="left" w:pos="2610"/>
        </w:tabs>
        <w:autoSpaceDE w:val="0"/>
        <w:autoSpaceDN w:val="0"/>
        <w:adjustRightInd w:val="0"/>
        <w:spacing w:after="0" w:line="360" w:lineRule="auto"/>
        <w:ind w:right="0" w:firstLine="630"/>
        <w:rPr>
          <w:rFonts w:ascii="GHEA Grapalat" w:hAnsi="GHEA Grapalat"/>
          <w:sz w:val="24"/>
          <w:lang w:val="hy-AM"/>
        </w:rPr>
      </w:pPr>
      <w:r w:rsidRPr="00AF558F">
        <w:rPr>
          <w:rFonts w:ascii="GHEA Grapalat" w:hAnsi="GHEA Grapalat"/>
          <w:sz w:val="24"/>
          <w:lang w:val="hy-AM"/>
        </w:rPr>
        <w:t>որտեղ</w:t>
      </w:r>
      <w:r w:rsidR="00FB081B">
        <w:rPr>
          <w:rFonts w:ascii="GHEA Grapalat" w:hAnsi="GHEA Grapalat"/>
          <w:sz w:val="24"/>
          <w:lang w:val="hy-AM"/>
        </w:rPr>
        <w:t>`</w:t>
      </w:r>
    </w:p>
    <w:p w14:paraId="11DF9F01" w14:textId="5C2817A7" w:rsidR="002A2FDC" w:rsidRPr="00AF558F" w:rsidRDefault="00000000" w:rsidP="00540B1B">
      <w:pPr>
        <w:pStyle w:val="Title"/>
        <w:spacing w:line="360" w:lineRule="auto"/>
        <w:ind w:left="90" w:firstLine="540"/>
        <w:jc w:val="both"/>
        <w:rPr>
          <w:rFonts w:ascii="GHEA Grapalat" w:hAnsi="GHEA Grapalat"/>
          <w:sz w:val="24"/>
          <w:lang w:val="hy-AM"/>
        </w:rPr>
      </w:pPr>
      <m:oMath>
        <m:sSub>
          <m:sSubPr>
            <m:ctrlPr>
              <w:rPr>
                <w:rFonts w:ascii="Cambria Math" w:hAnsi="GHEA Grapalat"/>
                <w:i/>
                <w:iCs/>
                <w:sz w:val="24"/>
                <w:szCs w:val="24"/>
                <w:lang w:val="hy-AM"/>
              </w:rPr>
            </m:ctrlPr>
          </m:sSubPr>
          <m:e>
            <m:r>
              <w:rPr>
                <w:rFonts w:ascii="Cambria Math"/>
                <w:sz w:val="24"/>
                <w:lang w:val="hy-AM"/>
              </w:rPr>
              <m:t>f</m:t>
            </m:r>
          </m:e>
          <m:sub>
            <m:r>
              <m:rPr>
                <m:sty m:val="p"/>
              </m:rPr>
              <w:rPr>
                <w:rFonts w:ascii="Sylfaen" w:hAnsi="Sylfaen" w:cs="Sylfaen"/>
                <w:sz w:val="24"/>
                <w:lang w:val="hy-AM"/>
              </w:rPr>
              <m:t>ուռ</m:t>
            </m:r>
            <m:ctrlPr>
              <w:rPr>
                <w:rFonts w:ascii="Cambria Math" w:hAnsi="Cambria Math"/>
                <w:i/>
                <w:iCs/>
                <w:sz w:val="24"/>
                <w:szCs w:val="24"/>
                <w:lang w:val="hy-AM"/>
              </w:rPr>
            </m:ctrlPr>
          </m:sub>
        </m:sSub>
      </m:oMath>
      <w:r w:rsidR="002A2FDC" w:rsidRPr="00AF558F">
        <w:rPr>
          <w:rFonts w:ascii="GHEA Grapalat" w:hAnsi="GHEA Grapalat"/>
          <w:sz w:val="24"/>
          <w:lang w:val="hy-AM"/>
        </w:rPr>
        <w:t xml:space="preserve"> -</w:t>
      </w:r>
      <w:r w:rsidR="00540B1B">
        <w:rPr>
          <w:rFonts w:ascii="GHEA Grapalat" w:hAnsi="GHEA Grapalat"/>
          <w:sz w:val="24"/>
          <w:lang w:val="hy-AM"/>
        </w:rPr>
        <w:t xml:space="preserve"> </w:t>
      </w:r>
      <w:r w:rsidR="002A2FDC" w:rsidRPr="00AF558F">
        <w:rPr>
          <w:rFonts w:ascii="GHEA Grapalat" w:hAnsi="GHEA Grapalat"/>
          <w:sz w:val="24"/>
          <w:lang w:val="hy-AM"/>
        </w:rPr>
        <w:t>հիմնատակի գրունտի հաշվարկային (սպասվող) ուռչվածքի մեծությունն է,</w:t>
      </w:r>
    </w:p>
    <w:p w14:paraId="4AE3ADEC" w14:textId="560B79BE" w:rsidR="002A2FDC" w:rsidRPr="00AF558F" w:rsidRDefault="00000000" w:rsidP="00540B1B">
      <w:pPr>
        <w:pStyle w:val="Title"/>
        <w:spacing w:line="360" w:lineRule="auto"/>
        <w:ind w:left="90" w:firstLine="630"/>
        <w:jc w:val="both"/>
        <w:rPr>
          <w:rFonts w:ascii="GHEA Grapalat" w:hAnsi="GHEA Grapalat"/>
          <w:sz w:val="24"/>
          <w:lang w:val="hy-AM"/>
        </w:rPr>
      </w:pPr>
      <m:oMath>
        <m:sSub>
          <m:sSubPr>
            <m:ctrlPr>
              <w:rPr>
                <w:rFonts w:ascii="Cambria Math" w:hAnsi="Cambria Math"/>
                <w:i/>
                <w:iCs/>
                <w:sz w:val="24"/>
                <w:szCs w:val="24"/>
                <w:lang w:val="hy-AM"/>
              </w:rPr>
            </m:ctrlPr>
          </m:sSubPr>
          <m:e>
            <m:r>
              <w:rPr>
                <w:rFonts w:ascii="Cambria Math" w:hAnsi="Cambria Math"/>
                <w:sz w:val="24"/>
                <w:lang w:val="hy-AM"/>
              </w:rPr>
              <m:t>f</m:t>
            </m:r>
          </m:e>
          <m:sub>
            <m:r>
              <m:rPr>
                <m:sty m:val="p"/>
              </m:rPr>
              <w:rPr>
                <w:rFonts w:ascii="Cambria Math" w:hAnsi="Cambria Math" w:cs="Sylfaen"/>
                <w:sz w:val="24"/>
                <w:lang w:val="hy-AM"/>
              </w:rPr>
              <m:t>թույլ</m:t>
            </m:r>
          </m:sub>
        </m:sSub>
        <m:r>
          <w:rPr>
            <w:rFonts w:ascii="Cambria Math" w:hAnsi="Cambria Math"/>
            <w:sz w:val="24"/>
            <w:szCs w:val="24"/>
            <w:lang w:val="hy-AM"/>
          </w:rPr>
          <m:t xml:space="preserve"> </m:t>
        </m:r>
      </m:oMath>
      <w:r w:rsidR="002A2FDC" w:rsidRPr="00FB081B">
        <w:rPr>
          <w:rFonts w:ascii="GHEA Grapalat" w:hAnsi="GHEA Grapalat"/>
          <w:sz w:val="24"/>
          <w:lang w:val="hy-AM"/>
        </w:rPr>
        <w:t>-</w:t>
      </w:r>
      <w:r w:rsidR="00540B1B">
        <w:rPr>
          <w:rFonts w:ascii="GHEA Grapalat" w:hAnsi="GHEA Grapalat"/>
          <w:sz w:val="24"/>
          <w:lang w:val="hy-AM"/>
        </w:rPr>
        <w:t xml:space="preserve"> </w:t>
      </w:r>
      <w:r w:rsidR="002A2FDC" w:rsidRPr="00AF558F">
        <w:rPr>
          <w:rFonts w:ascii="GHEA Grapalat" w:hAnsi="GHEA Grapalat"/>
          <w:sz w:val="24"/>
          <w:lang w:val="hy-AM"/>
        </w:rPr>
        <w:t>պատվածքի թույլատրելի ուռչվածքի մեծությունը, որը միաձույլ բետոնե ծածկերի համար պետք է ընդունել 3 սմ, հավաքովի ծածկերի համար՝ լայնական կարաններում կցորդային միացումների բացակայության դեպքում 4 սմ, առկայության դեպքում՝ 6 սմ:</w:t>
      </w:r>
    </w:p>
    <w:p w14:paraId="1B94184B" w14:textId="600711FD" w:rsidR="002A2FDC" w:rsidRPr="00493EE8" w:rsidRDefault="00493EE8" w:rsidP="00493EE8">
      <w:p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Pr>
          <w:rFonts w:ascii="GHEA Grapalat" w:hAnsi="GHEA Grapalat"/>
          <w:color w:val="auto"/>
          <w:sz w:val="24"/>
          <w:lang w:val="hy-AM"/>
        </w:rPr>
        <w:t xml:space="preserve">174. </w:t>
      </w:r>
      <w:r w:rsidR="002A2FDC" w:rsidRPr="00493EE8">
        <w:rPr>
          <w:rFonts w:ascii="GHEA Grapalat" w:hAnsi="GHEA Grapalat"/>
          <w:color w:val="auto"/>
          <w:sz w:val="24"/>
          <w:lang w:val="hy-AM"/>
        </w:rPr>
        <w:t>Սառեցման ուռչվածքներից ճանապարհային պատվածքի կոնստրուկցիան պաշտպանելու անհրաժեշտություն չկա հետևյալ դեպքերում՝</w:t>
      </w:r>
    </w:p>
    <w:p w14:paraId="1B74BBC2" w14:textId="30CF9AAB" w:rsidR="002A2FDC" w:rsidRPr="00AF558F" w:rsidRDefault="002A2FDC">
      <w:pPr>
        <w:pStyle w:val="ListParagraph"/>
        <w:numPr>
          <w:ilvl w:val="2"/>
          <w:numId w:val="7"/>
        </w:numPr>
        <w:tabs>
          <w:tab w:val="left" w:pos="900"/>
          <w:tab w:val="left" w:pos="1080"/>
          <w:tab w:val="left" w:pos="1260"/>
          <w:tab w:val="left" w:pos="1620"/>
          <w:tab w:val="left" w:pos="2610"/>
        </w:tabs>
        <w:autoSpaceDE w:val="0"/>
        <w:autoSpaceDN w:val="0"/>
        <w:adjustRightInd w:val="0"/>
        <w:spacing w:after="0" w:line="360" w:lineRule="auto"/>
        <w:ind w:right="0" w:hanging="1558"/>
        <w:rPr>
          <w:rFonts w:ascii="GHEA Grapalat" w:hAnsi="GHEA Grapalat"/>
          <w:sz w:val="24"/>
          <w:lang w:val="hy-AM"/>
        </w:rPr>
      </w:pPr>
      <w:r w:rsidRPr="00AF558F">
        <w:rPr>
          <w:rFonts w:ascii="GHEA Grapalat" w:hAnsi="GHEA Grapalat"/>
          <w:sz w:val="24"/>
          <w:lang w:val="hy-AM"/>
        </w:rPr>
        <w:t>շրջաններում, որտեղ սառեցման խորությունը չի գերազանցում 0,6 մ-ը,</w:t>
      </w:r>
    </w:p>
    <w:p w14:paraId="6853B207" w14:textId="6A8F0AD2" w:rsidR="002A2FDC" w:rsidRPr="008603E1" w:rsidRDefault="002A2FDC">
      <w:pPr>
        <w:pStyle w:val="ListParagraph"/>
        <w:numPr>
          <w:ilvl w:val="2"/>
          <w:numId w:val="7"/>
        </w:numPr>
        <w:tabs>
          <w:tab w:val="left" w:pos="900"/>
          <w:tab w:val="left" w:pos="1080"/>
          <w:tab w:val="left" w:pos="1260"/>
          <w:tab w:val="left" w:pos="1620"/>
          <w:tab w:val="left" w:pos="2610"/>
        </w:tabs>
        <w:autoSpaceDE w:val="0"/>
        <w:autoSpaceDN w:val="0"/>
        <w:adjustRightInd w:val="0"/>
        <w:spacing w:after="0" w:line="360" w:lineRule="auto"/>
        <w:ind w:left="90" w:right="0" w:firstLine="720"/>
        <w:rPr>
          <w:rFonts w:ascii="GHEA Grapalat" w:hAnsi="GHEA Grapalat"/>
          <w:sz w:val="24"/>
          <w:lang w:val="hy-AM"/>
        </w:rPr>
      </w:pPr>
      <w:r w:rsidRPr="00AF558F">
        <w:rPr>
          <w:rFonts w:ascii="GHEA Grapalat" w:hAnsi="GHEA Grapalat"/>
          <w:sz w:val="24"/>
          <w:lang w:val="hy-AM"/>
        </w:rPr>
        <w:t xml:space="preserve"> </w:t>
      </w:r>
      <w:r w:rsidRPr="008603E1">
        <w:rPr>
          <w:rFonts w:ascii="GHEA Grapalat" w:hAnsi="GHEA Grapalat"/>
          <w:sz w:val="24"/>
          <w:lang w:val="hy-AM"/>
        </w:rPr>
        <w:t>երբ հողային պաստառը՝</w:t>
      </w:r>
      <w:r w:rsidR="00493EE8" w:rsidRPr="008603E1">
        <w:rPr>
          <w:rFonts w:ascii="GHEA Grapalat" w:hAnsi="GHEA Grapalat"/>
          <w:sz w:val="24"/>
          <w:lang w:val="hy-AM"/>
        </w:rPr>
        <w:t xml:space="preserve"> </w:t>
      </w:r>
      <w:r w:rsidRPr="008603E1">
        <w:rPr>
          <w:rFonts w:ascii="GHEA Grapalat" w:hAnsi="GHEA Grapalat"/>
          <w:sz w:val="24"/>
          <w:lang w:val="hy-AM"/>
        </w:rPr>
        <w:t>սառեցման խորության ամբողջ սահմաններում, իրականացված է չուռչող կամ թույլ ուռչող գրոնտներից՝ համաձայն</w:t>
      </w:r>
      <w:r w:rsidR="00493EE8" w:rsidRPr="008603E1">
        <w:rPr>
          <w:rFonts w:ascii="GHEA Grapalat" w:hAnsi="GHEA Grapalat"/>
          <w:sz w:val="24"/>
          <w:lang w:val="hy-AM"/>
        </w:rPr>
        <w:t xml:space="preserve"> սույն </w:t>
      </w:r>
      <w:r w:rsidRPr="008603E1">
        <w:rPr>
          <w:rFonts w:ascii="GHEA Grapalat" w:hAnsi="GHEA Grapalat"/>
          <w:sz w:val="24"/>
          <w:lang w:val="hy-AM"/>
        </w:rPr>
        <w:t>կանոնների հավաքածուի 24</w:t>
      </w:r>
      <w:r w:rsidR="00493EE8" w:rsidRPr="008603E1">
        <w:rPr>
          <w:rFonts w:ascii="GHEA Grapalat" w:hAnsi="GHEA Grapalat"/>
          <w:sz w:val="24"/>
          <w:lang w:val="hy-AM"/>
        </w:rPr>
        <w:t xml:space="preserve">-րդ </w:t>
      </w:r>
      <w:r w:rsidRPr="008603E1">
        <w:rPr>
          <w:rFonts w:ascii="GHEA Grapalat" w:hAnsi="GHEA Grapalat"/>
          <w:sz w:val="24"/>
          <w:lang w:val="hy-AM"/>
        </w:rPr>
        <w:t>աղյուսակի,</w:t>
      </w:r>
    </w:p>
    <w:p w14:paraId="6DE1AB5B" w14:textId="77777777" w:rsidR="002A2FDC" w:rsidRPr="00AF558F" w:rsidRDefault="002A2FDC">
      <w:pPr>
        <w:pStyle w:val="ListParagraph"/>
        <w:numPr>
          <w:ilvl w:val="2"/>
          <w:numId w:val="7"/>
        </w:numPr>
        <w:tabs>
          <w:tab w:val="left" w:pos="900"/>
          <w:tab w:val="left" w:pos="1080"/>
          <w:tab w:val="left" w:pos="1260"/>
          <w:tab w:val="left" w:pos="1620"/>
          <w:tab w:val="left" w:pos="2610"/>
        </w:tabs>
        <w:autoSpaceDE w:val="0"/>
        <w:autoSpaceDN w:val="0"/>
        <w:adjustRightInd w:val="0"/>
        <w:spacing w:after="0" w:line="360" w:lineRule="auto"/>
        <w:ind w:left="90" w:right="0" w:firstLine="720"/>
        <w:rPr>
          <w:rFonts w:ascii="GHEA Grapalat" w:hAnsi="GHEA Grapalat"/>
          <w:sz w:val="24"/>
          <w:lang w:val="hy-AM"/>
        </w:rPr>
      </w:pPr>
      <w:r w:rsidRPr="00AF558F">
        <w:rPr>
          <w:rFonts w:ascii="GHEA Grapalat" w:hAnsi="GHEA Grapalat"/>
          <w:sz w:val="24"/>
          <w:lang w:val="hy-AM"/>
        </w:rPr>
        <w:t>երբ ճանապարհային պատվածքի ընդհանուր հաստությունը գերազանցում է հողային պաստառի գրունտի սառեցման խորության 2/3-ը:</w:t>
      </w:r>
    </w:p>
    <w:p w14:paraId="0577A2B8" w14:textId="1E7D0973" w:rsidR="003A5827" w:rsidRPr="008603E1" w:rsidRDefault="00493EE8">
      <w:pPr>
        <w:pStyle w:val="ListParagraph"/>
        <w:numPr>
          <w:ilvl w:val="4"/>
          <w:numId w:val="7"/>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Pr>
          <w:rFonts w:ascii="GHEA Grapalat" w:hAnsi="GHEA Grapalat"/>
          <w:color w:val="auto"/>
          <w:sz w:val="24"/>
          <w:lang w:val="hy-AM"/>
        </w:rPr>
        <w:t xml:space="preserve"> </w:t>
      </w:r>
      <w:r w:rsidR="002A2FDC" w:rsidRPr="00AF558F">
        <w:rPr>
          <w:rFonts w:ascii="GHEA Grapalat" w:hAnsi="GHEA Grapalat"/>
          <w:color w:val="auto"/>
          <w:sz w:val="24"/>
          <w:lang w:val="hy-AM"/>
        </w:rPr>
        <w:t>ՀՀ բնակավայրերի համար գրունտի սառեցման խորությունները</w:t>
      </w:r>
      <w:r w:rsidR="008603E1">
        <w:rPr>
          <w:rFonts w:ascii="GHEA Grapalat" w:hAnsi="GHEA Grapalat"/>
          <w:color w:val="auto"/>
          <w:sz w:val="24"/>
          <w:lang w:val="hy-AM"/>
        </w:rPr>
        <w:t xml:space="preserve">                                                   </w:t>
      </w:r>
      <w:r>
        <w:rPr>
          <w:rFonts w:ascii="GHEA Grapalat" w:hAnsi="GHEA Grapalat"/>
          <w:color w:val="auto"/>
          <w:sz w:val="24"/>
          <w:lang w:val="hy-AM"/>
        </w:rPr>
        <w:t xml:space="preserve"> </w:t>
      </w:r>
      <w:r w:rsidR="002A2FDC" w:rsidRPr="00AF558F">
        <w:rPr>
          <w:rFonts w:ascii="GHEA Grapalat" w:hAnsi="GHEA Grapalat"/>
          <w:color w:val="auto"/>
          <w:sz w:val="24"/>
          <w:lang w:val="hy-AM"/>
        </w:rPr>
        <w:t xml:space="preserve">ՀՀ քաղաքաշինության կոմիտեի նախագահի 2024 թվականի հունվարի 15-ի N 03-Ն  </w:t>
      </w:r>
      <w:r w:rsidR="002A2FDC" w:rsidRPr="00AF558F">
        <w:rPr>
          <w:rFonts w:ascii="GHEA Grapalat" w:hAnsi="GHEA Grapalat"/>
          <w:color w:val="auto"/>
          <w:sz w:val="24"/>
          <w:lang w:val="hy-AM"/>
        </w:rPr>
        <w:lastRenderedPageBreak/>
        <w:t xml:space="preserve">հրամանով  հաստատված ՀՀՇՆ 22-01-2024 «Շինարարական կլիմայաբանություն» </w:t>
      </w:r>
      <w:r w:rsidRPr="008603E1">
        <w:rPr>
          <w:rFonts w:ascii="GHEA Grapalat" w:hAnsi="GHEA Grapalat"/>
          <w:color w:val="auto"/>
          <w:sz w:val="24"/>
          <w:lang w:val="hy-AM"/>
        </w:rPr>
        <w:t xml:space="preserve">շինարարական </w:t>
      </w:r>
      <w:r w:rsidR="002A2FDC" w:rsidRPr="008603E1">
        <w:rPr>
          <w:rFonts w:ascii="GHEA Grapalat" w:hAnsi="GHEA Grapalat"/>
          <w:color w:val="auto"/>
          <w:sz w:val="24"/>
          <w:lang w:val="hy-AM"/>
        </w:rPr>
        <w:t xml:space="preserve">նորմերի </w:t>
      </w:r>
      <w:r w:rsidRPr="008603E1">
        <w:rPr>
          <w:rFonts w:ascii="GHEA Grapalat" w:hAnsi="GHEA Grapalat"/>
          <w:color w:val="auto"/>
          <w:sz w:val="24"/>
          <w:lang w:val="hy-AM"/>
        </w:rPr>
        <w:t xml:space="preserve">14-րդ </w:t>
      </w:r>
      <w:r w:rsidR="002A2FDC" w:rsidRPr="008603E1">
        <w:rPr>
          <w:rFonts w:ascii="GHEA Grapalat" w:hAnsi="GHEA Grapalat"/>
          <w:color w:val="auto"/>
          <w:sz w:val="24"/>
          <w:lang w:val="hy-AM"/>
        </w:rPr>
        <w:t>և</w:t>
      </w:r>
      <w:r w:rsidRPr="008603E1">
        <w:rPr>
          <w:rFonts w:ascii="GHEA Grapalat" w:hAnsi="GHEA Grapalat"/>
          <w:color w:val="auto"/>
          <w:sz w:val="24"/>
          <w:lang w:val="hy-AM"/>
        </w:rPr>
        <w:t xml:space="preserve"> սույն </w:t>
      </w:r>
      <w:r w:rsidR="002A2FDC" w:rsidRPr="008603E1">
        <w:rPr>
          <w:rFonts w:ascii="GHEA Grapalat" w:hAnsi="GHEA Grapalat"/>
          <w:color w:val="auto"/>
          <w:sz w:val="24"/>
          <w:lang w:val="hy-AM"/>
        </w:rPr>
        <w:t>կանոնների հավաքածուի 2</w:t>
      </w:r>
      <w:r w:rsidR="004E1AC9" w:rsidRPr="008603E1">
        <w:rPr>
          <w:rFonts w:ascii="GHEA Grapalat" w:hAnsi="GHEA Grapalat"/>
          <w:color w:val="auto"/>
          <w:sz w:val="24"/>
          <w:lang w:val="hy-AM"/>
        </w:rPr>
        <w:t>5</w:t>
      </w:r>
      <w:r w:rsidRPr="008603E1">
        <w:rPr>
          <w:rFonts w:ascii="GHEA Grapalat" w:hAnsi="GHEA Grapalat"/>
          <w:color w:val="auto"/>
          <w:sz w:val="24"/>
          <w:lang w:val="hy-AM"/>
        </w:rPr>
        <w:t>-րդ</w:t>
      </w:r>
      <w:r w:rsidR="002A2FDC" w:rsidRPr="008603E1">
        <w:rPr>
          <w:rFonts w:ascii="GHEA Grapalat" w:hAnsi="GHEA Grapalat"/>
          <w:color w:val="auto"/>
          <w:sz w:val="24"/>
          <w:lang w:val="hy-AM"/>
        </w:rPr>
        <w:t xml:space="preserve"> աղյուսակ</w:t>
      </w:r>
      <w:r w:rsidRPr="008603E1">
        <w:rPr>
          <w:rFonts w:ascii="GHEA Grapalat" w:hAnsi="GHEA Grapalat"/>
          <w:color w:val="auto"/>
          <w:sz w:val="24"/>
          <w:lang w:val="hy-AM"/>
        </w:rPr>
        <w:t>ների</w:t>
      </w:r>
      <w:r w:rsidR="002A2FDC" w:rsidRPr="008603E1">
        <w:rPr>
          <w:rFonts w:ascii="GHEA Grapalat" w:hAnsi="GHEA Grapalat"/>
          <w:color w:val="auto"/>
          <w:sz w:val="24"/>
          <w:lang w:val="hy-AM"/>
        </w:rPr>
        <w:t xml:space="preserve"> </w:t>
      </w:r>
      <w:r w:rsidR="008603E1" w:rsidRPr="00AF558F">
        <w:rPr>
          <w:rFonts w:ascii="GHEA Grapalat" w:hAnsi="GHEA Grapalat"/>
          <w:color w:val="auto"/>
          <w:sz w:val="24"/>
          <w:lang w:val="hy-AM"/>
        </w:rPr>
        <w:t>համաձայն</w:t>
      </w:r>
      <w:r w:rsidR="008603E1" w:rsidRPr="008603E1">
        <w:rPr>
          <w:rFonts w:ascii="GHEA Grapalat" w:hAnsi="GHEA Grapalat"/>
          <w:color w:val="auto"/>
          <w:sz w:val="24"/>
          <w:lang w:val="hy-AM"/>
        </w:rPr>
        <w:t xml:space="preserve"> </w:t>
      </w:r>
      <w:r w:rsidR="002A2FDC" w:rsidRPr="008603E1">
        <w:rPr>
          <w:rFonts w:ascii="GHEA Grapalat" w:hAnsi="GHEA Grapalat"/>
          <w:color w:val="auto"/>
          <w:sz w:val="24"/>
          <w:lang w:val="hy-AM"/>
        </w:rPr>
        <w:t>պետք է ընդունել՝</w:t>
      </w:r>
    </w:p>
    <w:p w14:paraId="59AA2C9B" w14:textId="77777777" w:rsidR="002A2FDC" w:rsidRPr="00AF558F" w:rsidRDefault="002A2FDC" w:rsidP="002A2FDC">
      <w:pPr>
        <w:spacing w:before="120" w:after="120"/>
        <w:ind w:left="2340" w:firstLine="0"/>
        <w:jc w:val="right"/>
        <w:rPr>
          <w:rFonts w:ascii="GHEA Grapalat" w:hAnsi="GHEA Grapalat"/>
          <w:color w:val="auto"/>
          <w:sz w:val="24"/>
          <w:lang w:val="hy-AM"/>
        </w:rPr>
      </w:pPr>
      <w:r w:rsidRPr="00AF558F">
        <w:rPr>
          <w:rFonts w:ascii="GHEA Grapalat" w:hAnsi="GHEA Grapalat"/>
          <w:sz w:val="24"/>
          <w:lang w:val="en-US"/>
        </w:rPr>
        <w:t>Ա</w:t>
      </w:r>
      <w:r w:rsidRPr="00AF558F">
        <w:rPr>
          <w:rFonts w:ascii="GHEA Grapalat" w:hAnsi="GHEA Grapalat"/>
          <w:sz w:val="24"/>
          <w:lang w:val="hy-AM"/>
        </w:rPr>
        <w:t>ղյուսակ</w:t>
      </w:r>
      <w:r w:rsidRPr="00AF558F">
        <w:rPr>
          <w:rFonts w:ascii="GHEA Grapalat" w:hAnsi="GHEA Grapalat"/>
          <w:color w:val="auto"/>
          <w:sz w:val="24"/>
          <w:lang w:val="hy-AM"/>
        </w:rPr>
        <w:t xml:space="preserve"> </w:t>
      </w:r>
      <w:r w:rsidRPr="00AF558F">
        <w:rPr>
          <w:rFonts w:ascii="GHEA Grapalat" w:hAnsi="GHEA Grapalat"/>
          <w:color w:val="auto"/>
          <w:sz w:val="24"/>
          <w:lang w:val="en-US"/>
        </w:rPr>
        <w:t>2</w:t>
      </w:r>
      <w:r w:rsidR="00E35B32" w:rsidRPr="00AF558F">
        <w:rPr>
          <w:rFonts w:ascii="GHEA Grapalat" w:hAnsi="GHEA Grapalat"/>
          <w:color w:val="auto"/>
          <w:sz w:val="24"/>
          <w:lang w:val="en-US"/>
        </w:rPr>
        <w:t>5</w:t>
      </w:r>
    </w:p>
    <w:tbl>
      <w:tblPr>
        <w:tblW w:w="10080" w:type="dxa"/>
        <w:tblInd w:w="82" w:type="dxa"/>
        <w:tblLayout w:type="fixed"/>
        <w:tblCellMar>
          <w:left w:w="28" w:type="dxa"/>
          <w:right w:w="28" w:type="dxa"/>
        </w:tblCellMar>
        <w:tblLook w:val="0000" w:firstRow="0" w:lastRow="0" w:firstColumn="0" w:lastColumn="0" w:noHBand="0" w:noVBand="0"/>
      </w:tblPr>
      <w:tblGrid>
        <w:gridCol w:w="540"/>
        <w:gridCol w:w="2610"/>
        <w:gridCol w:w="1890"/>
        <w:gridCol w:w="810"/>
        <w:gridCol w:w="2430"/>
        <w:gridCol w:w="1800"/>
      </w:tblGrid>
      <w:tr w:rsidR="002A2FDC" w:rsidRPr="00AF558F" w14:paraId="1C89C0E5" w14:textId="77777777" w:rsidTr="00493EE8">
        <w:trPr>
          <w:trHeight w:val="350"/>
        </w:trPr>
        <w:tc>
          <w:tcPr>
            <w:tcW w:w="540" w:type="dxa"/>
            <w:tcBorders>
              <w:top w:val="single" w:sz="6" w:space="0" w:color="auto"/>
              <w:left w:val="single" w:sz="6" w:space="0" w:color="auto"/>
              <w:right w:val="single" w:sz="6" w:space="0" w:color="auto"/>
            </w:tcBorders>
            <w:vAlign w:val="center"/>
          </w:tcPr>
          <w:p w14:paraId="707E2640" w14:textId="77777777" w:rsidR="002A2FDC" w:rsidRPr="00AF558F" w:rsidRDefault="002A2FDC" w:rsidP="002A2FDC">
            <w:pPr>
              <w:spacing w:line="240" w:lineRule="auto"/>
              <w:ind w:firstLine="60"/>
              <w:jc w:val="center"/>
              <w:rPr>
                <w:rFonts w:ascii="GHEA Grapalat" w:hAnsi="GHEA Grapalat"/>
                <w:color w:val="auto"/>
                <w:sz w:val="24"/>
                <w:lang w:val="hy-AM"/>
              </w:rPr>
            </w:pPr>
            <w:r w:rsidRPr="00AF558F">
              <w:rPr>
                <w:rFonts w:ascii="GHEA Grapalat" w:hAnsi="GHEA Grapalat"/>
                <w:color w:val="auto"/>
                <w:sz w:val="24"/>
                <w:szCs w:val="24"/>
                <w:lang w:val="en-US"/>
              </w:rPr>
              <w:t>N</w:t>
            </w:r>
          </w:p>
        </w:tc>
        <w:tc>
          <w:tcPr>
            <w:tcW w:w="2610" w:type="dxa"/>
            <w:tcBorders>
              <w:top w:val="single" w:sz="6" w:space="0" w:color="auto"/>
              <w:left w:val="single" w:sz="6" w:space="0" w:color="auto"/>
              <w:right w:val="single" w:sz="6" w:space="0" w:color="auto"/>
            </w:tcBorders>
            <w:vAlign w:val="center"/>
          </w:tcPr>
          <w:p w14:paraId="328E4D54" w14:textId="77777777" w:rsidR="002A2FDC" w:rsidRPr="00AF558F" w:rsidRDefault="002A2FDC" w:rsidP="00493EE8">
            <w:pPr>
              <w:pStyle w:val="BodyText"/>
              <w:spacing w:line="360" w:lineRule="auto"/>
              <w:ind w:left="7" w:right="-1" w:hanging="7"/>
              <w:rPr>
                <w:rFonts w:ascii="GHEA Grapalat" w:hAnsi="GHEA Grapalat"/>
                <w:b w:val="0"/>
                <w:color w:val="000000"/>
                <w:szCs w:val="22"/>
                <w:lang w:val="hy-AM"/>
              </w:rPr>
            </w:pPr>
            <w:r w:rsidRPr="00AF558F">
              <w:rPr>
                <w:rFonts w:ascii="GHEA Grapalat" w:hAnsi="GHEA Grapalat"/>
                <w:b w:val="0"/>
                <w:color w:val="000000"/>
                <w:szCs w:val="22"/>
                <w:lang w:val="hy-AM"/>
              </w:rPr>
              <w:t>Բնակավայրի անվանումը</w:t>
            </w:r>
          </w:p>
        </w:tc>
        <w:tc>
          <w:tcPr>
            <w:tcW w:w="1890" w:type="dxa"/>
            <w:tcBorders>
              <w:top w:val="single" w:sz="6" w:space="0" w:color="auto"/>
              <w:left w:val="single" w:sz="6" w:space="0" w:color="auto"/>
              <w:right w:val="single" w:sz="6" w:space="0" w:color="auto"/>
            </w:tcBorders>
            <w:vAlign w:val="center"/>
          </w:tcPr>
          <w:p w14:paraId="18394E88" w14:textId="77777777" w:rsidR="002A2FDC" w:rsidRPr="00AF558F" w:rsidRDefault="002A2FDC" w:rsidP="00493EE8">
            <w:pPr>
              <w:spacing w:line="360" w:lineRule="auto"/>
              <w:ind w:right="60" w:firstLine="66"/>
              <w:jc w:val="center"/>
              <w:rPr>
                <w:rFonts w:ascii="GHEA Grapalat" w:hAnsi="GHEA Grapalat"/>
                <w:sz w:val="24"/>
                <w:lang w:val="hy-AM"/>
              </w:rPr>
            </w:pPr>
            <w:r w:rsidRPr="00AF558F">
              <w:rPr>
                <w:rFonts w:ascii="GHEA Grapalat" w:hAnsi="GHEA Grapalat"/>
                <w:sz w:val="24"/>
                <w:lang w:val="hy-AM"/>
              </w:rPr>
              <w:t>Գրունտի սառեցման խորությունը, սմ</w:t>
            </w:r>
          </w:p>
        </w:tc>
        <w:tc>
          <w:tcPr>
            <w:tcW w:w="810" w:type="dxa"/>
            <w:tcBorders>
              <w:top w:val="single" w:sz="6" w:space="0" w:color="auto"/>
              <w:left w:val="single" w:sz="6" w:space="0" w:color="auto"/>
              <w:right w:val="single" w:sz="6" w:space="0" w:color="auto"/>
            </w:tcBorders>
            <w:vAlign w:val="center"/>
          </w:tcPr>
          <w:p w14:paraId="69868807" w14:textId="77777777" w:rsidR="002A2FDC" w:rsidRPr="00AF558F" w:rsidRDefault="002A2FDC" w:rsidP="00493EE8">
            <w:pPr>
              <w:spacing w:line="360" w:lineRule="auto"/>
              <w:ind w:firstLine="60"/>
              <w:jc w:val="center"/>
              <w:rPr>
                <w:rFonts w:ascii="GHEA Grapalat" w:hAnsi="GHEA Grapalat"/>
                <w:color w:val="auto"/>
                <w:sz w:val="24"/>
                <w:lang w:val="hy-AM"/>
              </w:rPr>
            </w:pPr>
            <w:r w:rsidRPr="00AF558F">
              <w:rPr>
                <w:rFonts w:ascii="GHEA Grapalat" w:hAnsi="GHEA Grapalat"/>
                <w:color w:val="auto"/>
                <w:sz w:val="24"/>
                <w:szCs w:val="24"/>
                <w:lang w:val="en-US"/>
              </w:rPr>
              <w:t>N</w:t>
            </w:r>
          </w:p>
        </w:tc>
        <w:tc>
          <w:tcPr>
            <w:tcW w:w="2430" w:type="dxa"/>
            <w:tcBorders>
              <w:top w:val="single" w:sz="6" w:space="0" w:color="auto"/>
              <w:left w:val="single" w:sz="6" w:space="0" w:color="auto"/>
              <w:right w:val="single" w:sz="6" w:space="0" w:color="auto"/>
            </w:tcBorders>
            <w:vAlign w:val="center"/>
          </w:tcPr>
          <w:p w14:paraId="691D5F77" w14:textId="77777777" w:rsidR="002A2FDC" w:rsidRPr="00AF558F" w:rsidRDefault="002A2FDC" w:rsidP="00493EE8">
            <w:pPr>
              <w:pStyle w:val="BodyText"/>
              <w:spacing w:line="360" w:lineRule="auto"/>
              <w:ind w:left="7" w:right="-1" w:hanging="7"/>
              <w:rPr>
                <w:rFonts w:ascii="GHEA Grapalat" w:hAnsi="GHEA Grapalat"/>
                <w:b w:val="0"/>
                <w:color w:val="000000"/>
                <w:szCs w:val="22"/>
                <w:lang w:val="hy-AM"/>
              </w:rPr>
            </w:pPr>
            <w:r w:rsidRPr="00AF558F">
              <w:rPr>
                <w:rFonts w:ascii="GHEA Grapalat" w:hAnsi="GHEA Grapalat"/>
                <w:b w:val="0"/>
                <w:color w:val="000000"/>
                <w:szCs w:val="22"/>
                <w:lang w:val="hy-AM"/>
              </w:rPr>
              <w:t>Բնակավայրի անվանումը</w:t>
            </w:r>
          </w:p>
        </w:tc>
        <w:tc>
          <w:tcPr>
            <w:tcW w:w="1800" w:type="dxa"/>
            <w:tcBorders>
              <w:top w:val="single" w:sz="6" w:space="0" w:color="auto"/>
              <w:left w:val="single" w:sz="6" w:space="0" w:color="auto"/>
              <w:right w:val="single" w:sz="6" w:space="0" w:color="auto"/>
            </w:tcBorders>
            <w:vAlign w:val="center"/>
          </w:tcPr>
          <w:p w14:paraId="26E439CA" w14:textId="77777777" w:rsidR="002A2FDC" w:rsidRPr="00AF558F" w:rsidRDefault="002A2FDC" w:rsidP="00493EE8">
            <w:pPr>
              <w:spacing w:line="360" w:lineRule="auto"/>
              <w:ind w:firstLine="0"/>
              <w:jc w:val="center"/>
              <w:rPr>
                <w:rFonts w:ascii="GHEA Grapalat" w:hAnsi="GHEA Grapalat"/>
                <w:sz w:val="24"/>
                <w:lang w:val="hy-AM"/>
              </w:rPr>
            </w:pPr>
            <w:r w:rsidRPr="00AF558F">
              <w:rPr>
                <w:rFonts w:ascii="GHEA Grapalat" w:hAnsi="GHEA Grapalat"/>
                <w:sz w:val="24"/>
                <w:lang w:val="hy-AM"/>
              </w:rPr>
              <w:t>Գրունտի սառեցման խորությունը, սմ</w:t>
            </w:r>
          </w:p>
        </w:tc>
      </w:tr>
      <w:tr w:rsidR="002A2FDC" w:rsidRPr="00AF558F" w14:paraId="5810BE4A" w14:textId="77777777" w:rsidTr="00493EE8">
        <w:trPr>
          <w:trHeight w:val="337"/>
        </w:trPr>
        <w:tc>
          <w:tcPr>
            <w:tcW w:w="540" w:type="dxa"/>
            <w:tcBorders>
              <w:top w:val="single" w:sz="4" w:space="0" w:color="auto"/>
              <w:left w:val="single" w:sz="4" w:space="0" w:color="auto"/>
              <w:right w:val="single" w:sz="4" w:space="0" w:color="auto"/>
            </w:tcBorders>
            <w:vAlign w:val="center"/>
          </w:tcPr>
          <w:p w14:paraId="6BB9C1BE" w14:textId="77777777" w:rsidR="002A2FDC" w:rsidRPr="00AF558F" w:rsidRDefault="002A2FDC">
            <w:pPr>
              <w:pStyle w:val="ListParagraph"/>
              <w:numPr>
                <w:ilvl w:val="0"/>
                <w:numId w:val="17"/>
              </w:numPr>
              <w:spacing w:line="240" w:lineRule="auto"/>
              <w:ind w:right="36" w:hanging="732"/>
              <w:rPr>
                <w:rFonts w:ascii="GHEA Grapalat" w:hAnsi="GHEA Grapalat"/>
                <w:color w:val="auto"/>
                <w:sz w:val="24"/>
                <w:szCs w:val="24"/>
                <w:lang w:val="hy-AM"/>
              </w:rPr>
            </w:pPr>
          </w:p>
        </w:tc>
        <w:tc>
          <w:tcPr>
            <w:tcW w:w="2610" w:type="dxa"/>
            <w:tcBorders>
              <w:top w:val="single" w:sz="4" w:space="0" w:color="auto"/>
              <w:left w:val="single" w:sz="4" w:space="0" w:color="auto"/>
              <w:right w:val="single" w:sz="4" w:space="0" w:color="auto"/>
            </w:tcBorders>
            <w:vAlign w:val="center"/>
          </w:tcPr>
          <w:p w14:paraId="504A8AD6"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hy-AM"/>
              </w:rPr>
              <w:t>Ամասիա</w:t>
            </w:r>
          </w:p>
        </w:tc>
        <w:tc>
          <w:tcPr>
            <w:tcW w:w="1890" w:type="dxa"/>
            <w:tcBorders>
              <w:top w:val="single" w:sz="4" w:space="0" w:color="auto"/>
              <w:left w:val="single" w:sz="4" w:space="0" w:color="auto"/>
              <w:right w:val="single" w:sz="4" w:space="0" w:color="auto"/>
            </w:tcBorders>
            <w:vAlign w:val="center"/>
          </w:tcPr>
          <w:p w14:paraId="56BD1479"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en-US"/>
              </w:rPr>
              <w:t>104</w:t>
            </w:r>
          </w:p>
        </w:tc>
        <w:tc>
          <w:tcPr>
            <w:tcW w:w="810" w:type="dxa"/>
            <w:tcBorders>
              <w:top w:val="single" w:sz="4" w:space="0" w:color="auto"/>
              <w:left w:val="single" w:sz="4" w:space="0" w:color="auto"/>
              <w:right w:val="single" w:sz="4" w:space="0" w:color="auto"/>
            </w:tcBorders>
            <w:vAlign w:val="center"/>
          </w:tcPr>
          <w:p w14:paraId="2EC752E7" w14:textId="77777777" w:rsidR="002A2FDC" w:rsidRPr="00AF558F" w:rsidRDefault="002A2FDC" w:rsidP="00493EE8">
            <w:pPr>
              <w:spacing w:line="360" w:lineRule="auto"/>
              <w:ind w:left="156" w:firstLine="0"/>
              <w:jc w:val="center"/>
              <w:rPr>
                <w:rFonts w:ascii="GHEA Grapalat" w:hAnsi="GHEA Grapalat"/>
                <w:color w:val="auto"/>
                <w:sz w:val="24"/>
                <w:lang w:val="en-US"/>
              </w:rPr>
            </w:pPr>
            <w:r w:rsidRPr="00AF558F">
              <w:rPr>
                <w:rFonts w:ascii="GHEA Grapalat" w:hAnsi="GHEA Grapalat"/>
                <w:color w:val="auto"/>
                <w:sz w:val="24"/>
                <w:lang w:val="en-US"/>
              </w:rPr>
              <w:t>16.</w:t>
            </w:r>
          </w:p>
        </w:tc>
        <w:tc>
          <w:tcPr>
            <w:tcW w:w="2430" w:type="dxa"/>
            <w:tcBorders>
              <w:top w:val="single" w:sz="4" w:space="0" w:color="auto"/>
              <w:left w:val="single" w:sz="4" w:space="0" w:color="auto"/>
              <w:right w:val="single" w:sz="4" w:space="0" w:color="auto"/>
            </w:tcBorders>
            <w:vAlign w:val="center"/>
          </w:tcPr>
          <w:p w14:paraId="2FC445CE" w14:textId="07607F25" w:rsidR="002A2FDC" w:rsidRPr="00AF558F" w:rsidRDefault="002A2FDC" w:rsidP="00493EE8">
            <w:pPr>
              <w:spacing w:line="360" w:lineRule="auto"/>
              <w:ind w:firstLine="60"/>
              <w:jc w:val="center"/>
              <w:rPr>
                <w:rFonts w:ascii="GHEA Grapalat" w:hAnsi="GHEA Grapalat"/>
                <w:sz w:val="24"/>
                <w:lang w:val="en-US"/>
              </w:rPr>
            </w:pPr>
            <w:r w:rsidRPr="00AF558F">
              <w:rPr>
                <w:rFonts w:ascii="GHEA Grapalat" w:hAnsi="GHEA Grapalat"/>
                <w:sz w:val="24"/>
                <w:lang w:val="hy-AM"/>
              </w:rPr>
              <w:t>Երևան</w:t>
            </w:r>
            <w:r w:rsidRPr="00AF558F">
              <w:rPr>
                <w:rFonts w:ascii="GHEA Grapalat" w:hAnsi="GHEA Grapalat"/>
                <w:sz w:val="24"/>
                <w:lang w:val="en-US"/>
              </w:rPr>
              <w:t xml:space="preserve"> </w:t>
            </w:r>
            <w:r w:rsidR="00493EE8">
              <w:rPr>
                <w:rFonts w:ascii="GHEA Grapalat" w:hAnsi="GHEA Grapalat"/>
                <w:sz w:val="24"/>
                <w:lang w:val="en-US"/>
              </w:rPr>
              <w:t>(</w:t>
            </w:r>
            <w:r w:rsidRPr="00AF558F">
              <w:rPr>
                <w:rFonts w:ascii="GHEA Grapalat" w:hAnsi="GHEA Grapalat"/>
                <w:sz w:val="24"/>
                <w:lang w:val="en-US"/>
              </w:rPr>
              <w:t>Էրեբունի</w:t>
            </w:r>
            <w:r w:rsidR="00493EE8">
              <w:rPr>
                <w:rFonts w:ascii="GHEA Grapalat" w:hAnsi="GHEA Grapalat"/>
                <w:sz w:val="24"/>
                <w:lang w:val="en-US"/>
              </w:rPr>
              <w:t>)</w:t>
            </w:r>
          </w:p>
        </w:tc>
        <w:tc>
          <w:tcPr>
            <w:tcW w:w="1800" w:type="dxa"/>
            <w:tcBorders>
              <w:top w:val="single" w:sz="4" w:space="0" w:color="auto"/>
              <w:left w:val="single" w:sz="4" w:space="0" w:color="auto"/>
              <w:right w:val="single" w:sz="4" w:space="0" w:color="auto"/>
            </w:tcBorders>
            <w:vAlign w:val="center"/>
          </w:tcPr>
          <w:p w14:paraId="17B6BA2B"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en-US"/>
              </w:rPr>
              <w:t>6</w:t>
            </w:r>
            <w:r w:rsidRPr="00AF558F">
              <w:rPr>
                <w:rFonts w:ascii="GHEA Grapalat" w:hAnsi="GHEA Grapalat"/>
                <w:sz w:val="24"/>
                <w:lang w:val="hy-AM"/>
              </w:rPr>
              <w:t>0</w:t>
            </w:r>
          </w:p>
        </w:tc>
      </w:tr>
      <w:tr w:rsidR="002A2FDC" w:rsidRPr="00AF558F" w14:paraId="5D772BF7" w14:textId="77777777" w:rsidTr="00493EE8">
        <w:trPr>
          <w:trHeight w:val="36"/>
        </w:trPr>
        <w:tc>
          <w:tcPr>
            <w:tcW w:w="540" w:type="dxa"/>
            <w:tcBorders>
              <w:top w:val="single" w:sz="4" w:space="0" w:color="auto"/>
              <w:left w:val="single" w:sz="4" w:space="0" w:color="auto"/>
              <w:right w:val="single" w:sz="4" w:space="0" w:color="auto"/>
            </w:tcBorders>
            <w:vAlign w:val="center"/>
          </w:tcPr>
          <w:p w14:paraId="1560FF57" w14:textId="77777777" w:rsidR="002A2FDC" w:rsidRPr="00AF558F" w:rsidRDefault="002A2FDC">
            <w:pPr>
              <w:pStyle w:val="ListParagraph"/>
              <w:numPr>
                <w:ilvl w:val="0"/>
                <w:numId w:val="17"/>
              </w:numPr>
              <w:spacing w:line="240" w:lineRule="auto"/>
              <w:ind w:right="36" w:hanging="732"/>
              <w:rPr>
                <w:rFonts w:ascii="GHEA Grapalat" w:hAnsi="GHEA Grapalat"/>
                <w:color w:val="auto"/>
                <w:sz w:val="24"/>
                <w:szCs w:val="24"/>
                <w:lang w:val="hy-AM"/>
              </w:rPr>
            </w:pPr>
          </w:p>
        </w:tc>
        <w:tc>
          <w:tcPr>
            <w:tcW w:w="2610" w:type="dxa"/>
            <w:tcBorders>
              <w:top w:val="single" w:sz="4" w:space="0" w:color="auto"/>
              <w:left w:val="single" w:sz="4" w:space="0" w:color="auto"/>
              <w:right w:val="single" w:sz="4" w:space="0" w:color="auto"/>
            </w:tcBorders>
            <w:vAlign w:val="center"/>
          </w:tcPr>
          <w:p w14:paraId="45307A02"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hy-AM"/>
              </w:rPr>
              <w:t>Ապարան</w:t>
            </w:r>
          </w:p>
        </w:tc>
        <w:tc>
          <w:tcPr>
            <w:tcW w:w="1890" w:type="dxa"/>
            <w:tcBorders>
              <w:top w:val="single" w:sz="4" w:space="0" w:color="auto"/>
              <w:left w:val="single" w:sz="4" w:space="0" w:color="auto"/>
              <w:right w:val="single" w:sz="4" w:space="0" w:color="auto"/>
            </w:tcBorders>
            <w:vAlign w:val="center"/>
          </w:tcPr>
          <w:p w14:paraId="6FC56A8D"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en-US"/>
              </w:rPr>
              <w:t>110</w:t>
            </w:r>
          </w:p>
        </w:tc>
        <w:tc>
          <w:tcPr>
            <w:tcW w:w="810" w:type="dxa"/>
            <w:tcBorders>
              <w:top w:val="single" w:sz="4" w:space="0" w:color="auto"/>
              <w:left w:val="single" w:sz="4" w:space="0" w:color="auto"/>
              <w:right w:val="single" w:sz="4" w:space="0" w:color="auto"/>
            </w:tcBorders>
            <w:vAlign w:val="center"/>
          </w:tcPr>
          <w:p w14:paraId="03959C89" w14:textId="33E6F8C2" w:rsidR="002A2FDC" w:rsidRPr="00AF558F" w:rsidRDefault="002A2FDC" w:rsidP="00493EE8">
            <w:pPr>
              <w:spacing w:line="360" w:lineRule="auto"/>
              <w:ind w:left="156" w:firstLine="0"/>
              <w:jc w:val="center"/>
              <w:rPr>
                <w:rFonts w:ascii="GHEA Grapalat" w:hAnsi="GHEA Grapalat"/>
                <w:color w:val="auto"/>
                <w:sz w:val="24"/>
                <w:lang w:val="en-US"/>
              </w:rPr>
            </w:pPr>
            <w:r w:rsidRPr="00AF558F">
              <w:rPr>
                <w:rFonts w:ascii="GHEA Grapalat" w:hAnsi="GHEA Grapalat"/>
                <w:color w:val="auto"/>
                <w:sz w:val="24"/>
                <w:lang w:val="en-US"/>
              </w:rPr>
              <w:t>17.</w:t>
            </w:r>
          </w:p>
        </w:tc>
        <w:tc>
          <w:tcPr>
            <w:tcW w:w="2430" w:type="dxa"/>
            <w:tcBorders>
              <w:top w:val="single" w:sz="4" w:space="0" w:color="auto"/>
              <w:left w:val="single" w:sz="4" w:space="0" w:color="auto"/>
              <w:right w:val="single" w:sz="4" w:space="0" w:color="auto"/>
            </w:tcBorders>
            <w:vAlign w:val="center"/>
          </w:tcPr>
          <w:p w14:paraId="1DA2EA3F"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hy-AM"/>
              </w:rPr>
              <w:t>Իջևան</w:t>
            </w:r>
          </w:p>
        </w:tc>
        <w:tc>
          <w:tcPr>
            <w:tcW w:w="1800" w:type="dxa"/>
            <w:tcBorders>
              <w:top w:val="single" w:sz="4" w:space="0" w:color="auto"/>
              <w:left w:val="single" w:sz="4" w:space="0" w:color="auto"/>
              <w:right w:val="single" w:sz="4" w:space="0" w:color="auto"/>
            </w:tcBorders>
            <w:vAlign w:val="center"/>
          </w:tcPr>
          <w:p w14:paraId="0E012864"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hy-AM"/>
              </w:rPr>
              <w:t>2</w:t>
            </w:r>
            <w:r w:rsidRPr="00AF558F">
              <w:rPr>
                <w:rFonts w:ascii="GHEA Grapalat" w:hAnsi="GHEA Grapalat"/>
                <w:sz w:val="24"/>
                <w:lang w:val="en-US"/>
              </w:rPr>
              <w:t>0</w:t>
            </w:r>
          </w:p>
        </w:tc>
      </w:tr>
      <w:tr w:rsidR="002A2FDC" w:rsidRPr="00AF558F" w14:paraId="4E8CE34A" w14:textId="77777777" w:rsidTr="00493EE8">
        <w:trPr>
          <w:trHeight w:val="36"/>
        </w:trPr>
        <w:tc>
          <w:tcPr>
            <w:tcW w:w="540" w:type="dxa"/>
            <w:tcBorders>
              <w:top w:val="single" w:sz="4" w:space="0" w:color="auto"/>
              <w:left w:val="single" w:sz="4" w:space="0" w:color="auto"/>
              <w:right w:val="single" w:sz="4" w:space="0" w:color="auto"/>
            </w:tcBorders>
            <w:vAlign w:val="center"/>
          </w:tcPr>
          <w:p w14:paraId="3FDE7FF1" w14:textId="77777777" w:rsidR="002A2FDC" w:rsidRPr="00AF558F" w:rsidRDefault="002A2FDC">
            <w:pPr>
              <w:pStyle w:val="ListParagraph"/>
              <w:numPr>
                <w:ilvl w:val="0"/>
                <w:numId w:val="17"/>
              </w:numPr>
              <w:spacing w:line="240" w:lineRule="auto"/>
              <w:ind w:right="36" w:hanging="732"/>
              <w:rPr>
                <w:rFonts w:ascii="GHEA Grapalat" w:hAnsi="GHEA Grapalat"/>
                <w:color w:val="auto"/>
                <w:sz w:val="24"/>
                <w:szCs w:val="24"/>
                <w:lang w:val="hy-AM"/>
              </w:rPr>
            </w:pPr>
          </w:p>
        </w:tc>
        <w:tc>
          <w:tcPr>
            <w:tcW w:w="2610" w:type="dxa"/>
            <w:tcBorders>
              <w:top w:val="single" w:sz="4" w:space="0" w:color="auto"/>
              <w:left w:val="single" w:sz="4" w:space="0" w:color="auto"/>
              <w:right w:val="single" w:sz="4" w:space="0" w:color="auto"/>
            </w:tcBorders>
            <w:vAlign w:val="center"/>
          </w:tcPr>
          <w:p w14:paraId="55DF18E4"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hy-AM"/>
              </w:rPr>
              <w:t>Աշտարակ</w:t>
            </w:r>
          </w:p>
        </w:tc>
        <w:tc>
          <w:tcPr>
            <w:tcW w:w="1890" w:type="dxa"/>
            <w:tcBorders>
              <w:top w:val="single" w:sz="4" w:space="0" w:color="auto"/>
              <w:left w:val="single" w:sz="4" w:space="0" w:color="auto"/>
              <w:right w:val="single" w:sz="4" w:space="0" w:color="auto"/>
            </w:tcBorders>
            <w:vAlign w:val="center"/>
          </w:tcPr>
          <w:p w14:paraId="6ACAC296"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hy-AM"/>
              </w:rPr>
              <w:t>7</w:t>
            </w:r>
            <w:r w:rsidRPr="00AF558F">
              <w:rPr>
                <w:rFonts w:ascii="GHEA Grapalat" w:hAnsi="GHEA Grapalat"/>
                <w:sz w:val="24"/>
                <w:lang w:val="en-US"/>
              </w:rPr>
              <w:t>0</w:t>
            </w:r>
          </w:p>
        </w:tc>
        <w:tc>
          <w:tcPr>
            <w:tcW w:w="810" w:type="dxa"/>
            <w:tcBorders>
              <w:top w:val="single" w:sz="4" w:space="0" w:color="auto"/>
              <w:left w:val="single" w:sz="4" w:space="0" w:color="auto"/>
              <w:right w:val="single" w:sz="4" w:space="0" w:color="auto"/>
            </w:tcBorders>
            <w:vAlign w:val="center"/>
          </w:tcPr>
          <w:p w14:paraId="7F97D393" w14:textId="77777777" w:rsidR="002A2FDC" w:rsidRPr="00AF558F" w:rsidRDefault="002A2FDC" w:rsidP="00493EE8">
            <w:pPr>
              <w:spacing w:line="360" w:lineRule="auto"/>
              <w:ind w:left="156" w:firstLine="0"/>
              <w:jc w:val="center"/>
              <w:rPr>
                <w:rFonts w:ascii="GHEA Grapalat" w:hAnsi="GHEA Grapalat"/>
                <w:color w:val="auto"/>
                <w:sz w:val="24"/>
                <w:lang w:val="en-US"/>
              </w:rPr>
            </w:pPr>
            <w:r w:rsidRPr="00AF558F">
              <w:rPr>
                <w:rFonts w:ascii="GHEA Grapalat" w:hAnsi="GHEA Grapalat"/>
                <w:color w:val="auto"/>
                <w:sz w:val="24"/>
                <w:lang w:val="en-US"/>
              </w:rPr>
              <w:t>18.</w:t>
            </w:r>
          </w:p>
        </w:tc>
        <w:tc>
          <w:tcPr>
            <w:tcW w:w="2430" w:type="dxa"/>
            <w:tcBorders>
              <w:top w:val="single" w:sz="4" w:space="0" w:color="auto"/>
              <w:left w:val="single" w:sz="4" w:space="0" w:color="auto"/>
              <w:right w:val="single" w:sz="4" w:space="0" w:color="auto"/>
            </w:tcBorders>
          </w:tcPr>
          <w:p w14:paraId="7E9C9B92" w14:textId="77777777" w:rsidR="002A2FDC" w:rsidRPr="00AF558F" w:rsidRDefault="002A2FDC" w:rsidP="00493EE8">
            <w:pPr>
              <w:spacing w:line="360" w:lineRule="auto"/>
              <w:ind w:firstLine="60"/>
              <w:jc w:val="center"/>
              <w:rPr>
                <w:rFonts w:ascii="GHEA Grapalat" w:hAnsi="GHEA Grapalat"/>
                <w:sz w:val="24"/>
                <w:lang w:val="en-US"/>
              </w:rPr>
            </w:pPr>
            <w:r w:rsidRPr="00AF558F">
              <w:rPr>
                <w:rFonts w:ascii="GHEA Grapalat" w:hAnsi="GHEA Grapalat"/>
                <w:sz w:val="24"/>
                <w:lang w:val="en-US"/>
              </w:rPr>
              <w:t>Ծաղկահովիտ</w:t>
            </w:r>
          </w:p>
        </w:tc>
        <w:tc>
          <w:tcPr>
            <w:tcW w:w="1800" w:type="dxa"/>
            <w:tcBorders>
              <w:top w:val="single" w:sz="4" w:space="0" w:color="auto"/>
              <w:left w:val="single" w:sz="4" w:space="0" w:color="auto"/>
              <w:right w:val="single" w:sz="4" w:space="0" w:color="auto"/>
            </w:tcBorders>
          </w:tcPr>
          <w:p w14:paraId="590922E7" w14:textId="77777777" w:rsidR="002A2FDC" w:rsidRPr="00AF558F" w:rsidRDefault="002A2FDC" w:rsidP="00493EE8">
            <w:pPr>
              <w:spacing w:line="360" w:lineRule="auto"/>
              <w:ind w:firstLine="60"/>
              <w:jc w:val="center"/>
              <w:rPr>
                <w:rFonts w:ascii="GHEA Grapalat" w:hAnsi="GHEA Grapalat"/>
                <w:sz w:val="24"/>
                <w:lang w:val="en-US"/>
              </w:rPr>
            </w:pPr>
            <w:r w:rsidRPr="00AF558F">
              <w:rPr>
                <w:rFonts w:ascii="GHEA Grapalat" w:hAnsi="GHEA Grapalat"/>
                <w:sz w:val="24"/>
                <w:lang w:val="en-US"/>
              </w:rPr>
              <w:t>111</w:t>
            </w:r>
          </w:p>
        </w:tc>
      </w:tr>
      <w:tr w:rsidR="002A2FDC" w:rsidRPr="00AF558F" w14:paraId="4F8C5054" w14:textId="77777777" w:rsidTr="00493EE8">
        <w:trPr>
          <w:trHeight w:val="36"/>
        </w:trPr>
        <w:tc>
          <w:tcPr>
            <w:tcW w:w="540" w:type="dxa"/>
            <w:tcBorders>
              <w:top w:val="single" w:sz="4" w:space="0" w:color="auto"/>
              <w:left w:val="single" w:sz="4" w:space="0" w:color="auto"/>
              <w:right w:val="single" w:sz="4" w:space="0" w:color="auto"/>
            </w:tcBorders>
            <w:vAlign w:val="center"/>
          </w:tcPr>
          <w:p w14:paraId="0DF872E4" w14:textId="77777777" w:rsidR="002A2FDC" w:rsidRPr="00AF558F" w:rsidRDefault="002A2FDC">
            <w:pPr>
              <w:pStyle w:val="ListParagraph"/>
              <w:numPr>
                <w:ilvl w:val="0"/>
                <w:numId w:val="17"/>
              </w:numPr>
              <w:spacing w:line="240" w:lineRule="auto"/>
              <w:ind w:right="36" w:hanging="732"/>
              <w:rPr>
                <w:rFonts w:ascii="GHEA Grapalat" w:hAnsi="GHEA Grapalat"/>
                <w:color w:val="auto"/>
                <w:sz w:val="24"/>
                <w:szCs w:val="24"/>
                <w:lang w:val="hy-AM"/>
              </w:rPr>
            </w:pPr>
          </w:p>
        </w:tc>
        <w:tc>
          <w:tcPr>
            <w:tcW w:w="2610" w:type="dxa"/>
            <w:tcBorders>
              <w:top w:val="single" w:sz="4" w:space="0" w:color="auto"/>
              <w:left w:val="single" w:sz="4" w:space="0" w:color="auto"/>
              <w:right w:val="single" w:sz="4" w:space="0" w:color="auto"/>
            </w:tcBorders>
            <w:vAlign w:val="center"/>
          </w:tcPr>
          <w:p w14:paraId="0F5C429D"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hy-AM"/>
              </w:rPr>
              <w:t>Աշոցք</w:t>
            </w:r>
          </w:p>
        </w:tc>
        <w:tc>
          <w:tcPr>
            <w:tcW w:w="1890" w:type="dxa"/>
            <w:tcBorders>
              <w:top w:val="single" w:sz="4" w:space="0" w:color="auto"/>
              <w:left w:val="single" w:sz="4" w:space="0" w:color="auto"/>
              <w:right w:val="single" w:sz="4" w:space="0" w:color="auto"/>
            </w:tcBorders>
            <w:vAlign w:val="center"/>
          </w:tcPr>
          <w:p w14:paraId="617433D6"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hy-AM"/>
              </w:rPr>
              <w:t>125</w:t>
            </w:r>
          </w:p>
        </w:tc>
        <w:tc>
          <w:tcPr>
            <w:tcW w:w="810" w:type="dxa"/>
            <w:tcBorders>
              <w:top w:val="single" w:sz="4" w:space="0" w:color="auto"/>
              <w:left w:val="single" w:sz="4" w:space="0" w:color="auto"/>
              <w:right w:val="single" w:sz="4" w:space="0" w:color="auto"/>
            </w:tcBorders>
            <w:vAlign w:val="center"/>
          </w:tcPr>
          <w:p w14:paraId="41F5786D" w14:textId="3EE1F422" w:rsidR="002A2FDC" w:rsidRPr="00AF558F" w:rsidRDefault="002A2FDC" w:rsidP="00493EE8">
            <w:pPr>
              <w:spacing w:line="360" w:lineRule="auto"/>
              <w:ind w:left="156" w:firstLine="0"/>
              <w:jc w:val="center"/>
              <w:rPr>
                <w:rFonts w:ascii="GHEA Grapalat" w:hAnsi="GHEA Grapalat"/>
                <w:color w:val="auto"/>
                <w:sz w:val="24"/>
                <w:lang w:val="en-US"/>
              </w:rPr>
            </w:pPr>
            <w:r w:rsidRPr="00AF558F">
              <w:rPr>
                <w:rFonts w:ascii="GHEA Grapalat" w:hAnsi="GHEA Grapalat"/>
                <w:color w:val="auto"/>
                <w:sz w:val="24"/>
                <w:lang w:val="en-US"/>
              </w:rPr>
              <w:t>19.</w:t>
            </w:r>
          </w:p>
        </w:tc>
        <w:tc>
          <w:tcPr>
            <w:tcW w:w="2430" w:type="dxa"/>
            <w:tcBorders>
              <w:top w:val="single" w:sz="4" w:space="0" w:color="auto"/>
              <w:left w:val="single" w:sz="4" w:space="0" w:color="auto"/>
              <w:right w:val="single" w:sz="4" w:space="0" w:color="auto"/>
            </w:tcBorders>
          </w:tcPr>
          <w:p w14:paraId="0119C5B8"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hy-AM"/>
              </w:rPr>
              <w:t>Հրազդան</w:t>
            </w:r>
          </w:p>
        </w:tc>
        <w:tc>
          <w:tcPr>
            <w:tcW w:w="1800" w:type="dxa"/>
            <w:tcBorders>
              <w:top w:val="single" w:sz="4" w:space="0" w:color="auto"/>
              <w:left w:val="single" w:sz="4" w:space="0" w:color="auto"/>
              <w:right w:val="single" w:sz="4" w:space="0" w:color="auto"/>
            </w:tcBorders>
          </w:tcPr>
          <w:p w14:paraId="54C2C855" w14:textId="77777777" w:rsidR="002A2FDC" w:rsidRPr="00AF558F" w:rsidRDefault="002A2FDC" w:rsidP="00493EE8">
            <w:pPr>
              <w:spacing w:line="360" w:lineRule="auto"/>
              <w:ind w:firstLine="60"/>
              <w:jc w:val="center"/>
              <w:rPr>
                <w:rFonts w:ascii="GHEA Grapalat" w:hAnsi="GHEA Grapalat"/>
                <w:sz w:val="24"/>
                <w:lang w:val="en-US"/>
              </w:rPr>
            </w:pPr>
            <w:r w:rsidRPr="00AF558F">
              <w:rPr>
                <w:rFonts w:ascii="GHEA Grapalat" w:hAnsi="GHEA Grapalat"/>
                <w:sz w:val="24"/>
                <w:lang w:val="hy-AM"/>
              </w:rPr>
              <w:t>9</w:t>
            </w:r>
            <w:r w:rsidRPr="00AF558F">
              <w:rPr>
                <w:rFonts w:ascii="GHEA Grapalat" w:hAnsi="GHEA Grapalat"/>
                <w:sz w:val="24"/>
                <w:lang w:val="en-US"/>
              </w:rPr>
              <w:t>2</w:t>
            </w:r>
          </w:p>
        </w:tc>
      </w:tr>
      <w:tr w:rsidR="002A2FDC" w:rsidRPr="00AF558F" w14:paraId="7296BD72" w14:textId="77777777" w:rsidTr="00493EE8">
        <w:trPr>
          <w:trHeight w:val="36"/>
        </w:trPr>
        <w:tc>
          <w:tcPr>
            <w:tcW w:w="540" w:type="dxa"/>
            <w:tcBorders>
              <w:top w:val="single" w:sz="4" w:space="0" w:color="auto"/>
              <w:left w:val="single" w:sz="4" w:space="0" w:color="auto"/>
              <w:right w:val="single" w:sz="4" w:space="0" w:color="auto"/>
            </w:tcBorders>
            <w:vAlign w:val="center"/>
          </w:tcPr>
          <w:p w14:paraId="54F27796" w14:textId="77777777" w:rsidR="002A2FDC" w:rsidRPr="00AF558F" w:rsidRDefault="002A2FDC">
            <w:pPr>
              <w:pStyle w:val="ListParagraph"/>
              <w:numPr>
                <w:ilvl w:val="0"/>
                <w:numId w:val="17"/>
              </w:numPr>
              <w:spacing w:line="240" w:lineRule="auto"/>
              <w:ind w:right="36" w:hanging="732"/>
              <w:rPr>
                <w:rFonts w:ascii="GHEA Grapalat" w:hAnsi="GHEA Grapalat"/>
                <w:color w:val="auto"/>
                <w:sz w:val="24"/>
                <w:szCs w:val="24"/>
                <w:lang w:val="hy-AM"/>
              </w:rPr>
            </w:pPr>
          </w:p>
        </w:tc>
        <w:tc>
          <w:tcPr>
            <w:tcW w:w="2610" w:type="dxa"/>
            <w:tcBorders>
              <w:top w:val="single" w:sz="4" w:space="0" w:color="auto"/>
              <w:left w:val="single" w:sz="4" w:space="0" w:color="auto"/>
              <w:right w:val="single" w:sz="4" w:space="0" w:color="auto"/>
            </w:tcBorders>
            <w:vAlign w:val="center"/>
          </w:tcPr>
          <w:p w14:paraId="74E2A3DC"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hy-AM"/>
              </w:rPr>
              <w:t>Արարատ</w:t>
            </w:r>
          </w:p>
        </w:tc>
        <w:tc>
          <w:tcPr>
            <w:tcW w:w="1890" w:type="dxa"/>
            <w:tcBorders>
              <w:top w:val="single" w:sz="4" w:space="0" w:color="auto"/>
              <w:left w:val="single" w:sz="4" w:space="0" w:color="auto"/>
              <w:right w:val="single" w:sz="4" w:space="0" w:color="auto"/>
            </w:tcBorders>
            <w:vAlign w:val="center"/>
          </w:tcPr>
          <w:p w14:paraId="35B51E1E"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en-US"/>
              </w:rPr>
              <w:t>37</w:t>
            </w:r>
          </w:p>
        </w:tc>
        <w:tc>
          <w:tcPr>
            <w:tcW w:w="810" w:type="dxa"/>
            <w:tcBorders>
              <w:top w:val="single" w:sz="4" w:space="0" w:color="auto"/>
              <w:left w:val="single" w:sz="4" w:space="0" w:color="auto"/>
              <w:right w:val="single" w:sz="4" w:space="0" w:color="auto"/>
            </w:tcBorders>
            <w:vAlign w:val="center"/>
          </w:tcPr>
          <w:p w14:paraId="00512DA8" w14:textId="77777777" w:rsidR="002A2FDC" w:rsidRPr="00AF558F" w:rsidRDefault="002A2FDC" w:rsidP="00493EE8">
            <w:pPr>
              <w:spacing w:line="360" w:lineRule="auto"/>
              <w:ind w:left="156" w:firstLine="0"/>
              <w:jc w:val="center"/>
              <w:rPr>
                <w:rFonts w:ascii="GHEA Grapalat" w:hAnsi="GHEA Grapalat"/>
                <w:color w:val="auto"/>
                <w:sz w:val="24"/>
                <w:lang w:val="en-US"/>
              </w:rPr>
            </w:pPr>
            <w:r w:rsidRPr="00AF558F">
              <w:rPr>
                <w:rFonts w:ascii="GHEA Grapalat" w:hAnsi="GHEA Grapalat"/>
                <w:color w:val="auto"/>
                <w:sz w:val="24"/>
                <w:lang w:val="en-US"/>
              </w:rPr>
              <w:t>20.</w:t>
            </w:r>
          </w:p>
        </w:tc>
        <w:tc>
          <w:tcPr>
            <w:tcW w:w="2430" w:type="dxa"/>
            <w:tcBorders>
              <w:top w:val="single" w:sz="4" w:space="0" w:color="auto"/>
              <w:left w:val="single" w:sz="4" w:space="0" w:color="auto"/>
              <w:right w:val="single" w:sz="4" w:space="0" w:color="auto"/>
            </w:tcBorders>
          </w:tcPr>
          <w:p w14:paraId="455147D1"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hy-AM"/>
              </w:rPr>
              <w:t>Ճամբարակ</w:t>
            </w:r>
          </w:p>
        </w:tc>
        <w:tc>
          <w:tcPr>
            <w:tcW w:w="1800" w:type="dxa"/>
            <w:tcBorders>
              <w:top w:val="single" w:sz="4" w:space="0" w:color="auto"/>
              <w:left w:val="single" w:sz="4" w:space="0" w:color="auto"/>
              <w:right w:val="single" w:sz="4" w:space="0" w:color="auto"/>
            </w:tcBorders>
          </w:tcPr>
          <w:p w14:paraId="5A3D0933"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en-US"/>
              </w:rPr>
              <w:t>88</w:t>
            </w:r>
          </w:p>
        </w:tc>
      </w:tr>
      <w:tr w:rsidR="002A2FDC" w:rsidRPr="00AF558F" w14:paraId="22281C2D" w14:textId="77777777" w:rsidTr="00493EE8">
        <w:tc>
          <w:tcPr>
            <w:tcW w:w="540" w:type="dxa"/>
            <w:tcBorders>
              <w:top w:val="single" w:sz="4" w:space="0" w:color="auto"/>
              <w:left w:val="single" w:sz="4" w:space="0" w:color="auto"/>
              <w:bottom w:val="single" w:sz="4" w:space="0" w:color="auto"/>
              <w:right w:val="single" w:sz="4" w:space="0" w:color="auto"/>
            </w:tcBorders>
            <w:vAlign w:val="center"/>
          </w:tcPr>
          <w:p w14:paraId="1BEEA90A" w14:textId="77777777" w:rsidR="002A2FDC" w:rsidRPr="00AF558F" w:rsidRDefault="002A2FDC">
            <w:pPr>
              <w:pStyle w:val="ListParagraph"/>
              <w:numPr>
                <w:ilvl w:val="0"/>
                <w:numId w:val="17"/>
              </w:numPr>
              <w:spacing w:line="240" w:lineRule="auto"/>
              <w:ind w:right="36" w:hanging="732"/>
              <w:rPr>
                <w:rFonts w:ascii="GHEA Grapalat" w:hAnsi="GHEA Grapalat"/>
                <w:color w:val="auto"/>
                <w:sz w:val="24"/>
                <w:szCs w:val="24"/>
                <w:lang w:val="hy-AM"/>
              </w:rPr>
            </w:pPr>
          </w:p>
        </w:tc>
        <w:tc>
          <w:tcPr>
            <w:tcW w:w="2610" w:type="dxa"/>
            <w:tcBorders>
              <w:top w:val="single" w:sz="4" w:space="0" w:color="auto"/>
              <w:left w:val="single" w:sz="4" w:space="0" w:color="auto"/>
              <w:bottom w:val="single" w:sz="4" w:space="0" w:color="auto"/>
              <w:right w:val="single" w:sz="4" w:space="0" w:color="auto"/>
            </w:tcBorders>
            <w:vAlign w:val="center"/>
          </w:tcPr>
          <w:p w14:paraId="2DD7AA64"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hy-AM"/>
              </w:rPr>
              <w:t>Արենի</w:t>
            </w:r>
          </w:p>
        </w:tc>
        <w:tc>
          <w:tcPr>
            <w:tcW w:w="1890" w:type="dxa"/>
            <w:tcBorders>
              <w:top w:val="single" w:sz="4" w:space="0" w:color="auto"/>
              <w:left w:val="single" w:sz="4" w:space="0" w:color="auto"/>
              <w:bottom w:val="single" w:sz="4" w:space="0" w:color="auto"/>
              <w:right w:val="single" w:sz="4" w:space="0" w:color="auto"/>
            </w:tcBorders>
            <w:vAlign w:val="center"/>
          </w:tcPr>
          <w:p w14:paraId="45B09C4A" w14:textId="77777777" w:rsidR="002A2FDC" w:rsidRPr="00AF558F" w:rsidRDefault="002A2FDC" w:rsidP="00493EE8">
            <w:pPr>
              <w:spacing w:line="360" w:lineRule="auto"/>
              <w:ind w:firstLine="60"/>
              <w:jc w:val="center"/>
              <w:rPr>
                <w:rFonts w:ascii="GHEA Grapalat" w:hAnsi="GHEA Grapalat"/>
                <w:sz w:val="24"/>
                <w:lang w:val="en-US"/>
              </w:rPr>
            </w:pPr>
            <w:r w:rsidRPr="00AF558F">
              <w:rPr>
                <w:rFonts w:ascii="GHEA Grapalat" w:hAnsi="GHEA Grapalat"/>
                <w:sz w:val="24"/>
                <w:lang w:val="en-US"/>
              </w:rPr>
              <w:t>21</w:t>
            </w:r>
          </w:p>
        </w:tc>
        <w:tc>
          <w:tcPr>
            <w:tcW w:w="810" w:type="dxa"/>
            <w:tcBorders>
              <w:top w:val="single" w:sz="4" w:space="0" w:color="auto"/>
              <w:left w:val="single" w:sz="4" w:space="0" w:color="auto"/>
              <w:bottom w:val="single" w:sz="4" w:space="0" w:color="auto"/>
              <w:right w:val="single" w:sz="4" w:space="0" w:color="auto"/>
            </w:tcBorders>
            <w:vAlign w:val="center"/>
          </w:tcPr>
          <w:p w14:paraId="2368942F" w14:textId="77777777" w:rsidR="002A2FDC" w:rsidRPr="00AF558F" w:rsidRDefault="002A2FDC" w:rsidP="00493EE8">
            <w:pPr>
              <w:spacing w:line="360" w:lineRule="auto"/>
              <w:ind w:left="156" w:firstLine="0"/>
              <w:jc w:val="center"/>
              <w:rPr>
                <w:rFonts w:ascii="GHEA Grapalat" w:hAnsi="GHEA Grapalat"/>
                <w:color w:val="auto"/>
                <w:sz w:val="24"/>
                <w:lang w:val="en-US"/>
              </w:rPr>
            </w:pPr>
            <w:r w:rsidRPr="00AF558F">
              <w:rPr>
                <w:rFonts w:ascii="GHEA Grapalat" w:hAnsi="GHEA Grapalat"/>
                <w:color w:val="auto"/>
                <w:sz w:val="24"/>
                <w:lang w:val="en-US"/>
              </w:rPr>
              <w:t>21.</w:t>
            </w:r>
          </w:p>
        </w:tc>
        <w:tc>
          <w:tcPr>
            <w:tcW w:w="2430" w:type="dxa"/>
            <w:tcBorders>
              <w:top w:val="single" w:sz="4" w:space="0" w:color="auto"/>
              <w:left w:val="single" w:sz="4" w:space="0" w:color="auto"/>
              <w:bottom w:val="single" w:sz="4" w:space="0" w:color="auto"/>
              <w:right w:val="single" w:sz="4" w:space="0" w:color="auto"/>
            </w:tcBorders>
          </w:tcPr>
          <w:p w14:paraId="7E09859E" w14:textId="77777777" w:rsidR="002A2FDC" w:rsidRPr="00AF558F" w:rsidRDefault="002A2FDC" w:rsidP="00493EE8">
            <w:pPr>
              <w:spacing w:line="360" w:lineRule="auto"/>
              <w:ind w:firstLine="60"/>
              <w:jc w:val="center"/>
              <w:rPr>
                <w:rFonts w:ascii="GHEA Grapalat" w:hAnsi="GHEA Grapalat"/>
                <w:sz w:val="24"/>
                <w:lang w:val="en-US"/>
              </w:rPr>
            </w:pPr>
            <w:r w:rsidRPr="00AF558F">
              <w:rPr>
                <w:rFonts w:ascii="GHEA Grapalat" w:hAnsi="GHEA Grapalat"/>
                <w:sz w:val="24"/>
                <w:lang w:val="en-US"/>
              </w:rPr>
              <w:t>Մասրիկ</w:t>
            </w:r>
          </w:p>
        </w:tc>
        <w:tc>
          <w:tcPr>
            <w:tcW w:w="1800" w:type="dxa"/>
            <w:tcBorders>
              <w:top w:val="single" w:sz="4" w:space="0" w:color="auto"/>
              <w:left w:val="single" w:sz="4" w:space="0" w:color="auto"/>
              <w:bottom w:val="single" w:sz="4" w:space="0" w:color="auto"/>
              <w:right w:val="single" w:sz="4" w:space="0" w:color="auto"/>
            </w:tcBorders>
          </w:tcPr>
          <w:p w14:paraId="4E580797" w14:textId="77777777" w:rsidR="002A2FDC" w:rsidRPr="00AF558F" w:rsidRDefault="002A2FDC" w:rsidP="00493EE8">
            <w:pPr>
              <w:spacing w:line="360" w:lineRule="auto"/>
              <w:ind w:firstLine="60"/>
              <w:jc w:val="center"/>
              <w:rPr>
                <w:rFonts w:ascii="GHEA Grapalat" w:hAnsi="GHEA Grapalat"/>
                <w:sz w:val="24"/>
                <w:lang w:val="en-US"/>
              </w:rPr>
            </w:pPr>
            <w:r w:rsidRPr="00AF558F">
              <w:rPr>
                <w:rFonts w:ascii="GHEA Grapalat" w:hAnsi="GHEA Grapalat"/>
                <w:sz w:val="24"/>
                <w:lang w:val="en-US"/>
              </w:rPr>
              <w:t>75</w:t>
            </w:r>
          </w:p>
        </w:tc>
      </w:tr>
      <w:tr w:rsidR="002A2FDC" w:rsidRPr="00AF558F" w14:paraId="58FA0F4E" w14:textId="77777777" w:rsidTr="00493EE8">
        <w:tc>
          <w:tcPr>
            <w:tcW w:w="540" w:type="dxa"/>
            <w:tcBorders>
              <w:top w:val="single" w:sz="4" w:space="0" w:color="auto"/>
              <w:left w:val="single" w:sz="4" w:space="0" w:color="auto"/>
              <w:bottom w:val="single" w:sz="4" w:space="0" w:color="auto"/>
              <w:right w:val="single" w:sz="4" w:space="0" w:color="auto"/>
            </w:tcBorders>
            <w:vAlign w:val="center"/>
          </w:tcPr>
          <w:p w14:paraId="77CDA889" w14:textId="77777777" w:rsidR="002A2FDC" w:rsidRPr="00AF558F" w:rsidRDefault="002A2FDC">
            <w:pPr>
              <w:pStyle w:val="ListParagraph"/>
              <w:numPr>
                <w:ilvl w:val="0"/>
                <w:numId w:val="17"/>
              </w:numPr>
              <w:spacing w:line="240" w:lineRule="auto"/>
              <w:ind w:right="36" w:hanging="732"/>
              <w:rPr>
                <w:rFonts w:ascii="GHEA Grapalat" w:hAnsi="GHEA Grapalat"/>
                <w:color w:val="auto"/>
                <w:sz w:val="24"/>
                <w:szCs w:val="24"/>
                <w:lang w:val="hy-AM"/>
              </w:rPr>
            </w:pPr>
          </w:p>
        </w:tc>
        <w:tc>
          <w:tcPr>
            <w:tcW w:w="2610" w:type="dxa"/>
            <w:tcBorders>
              <w:top w:val="single" w:sz="4" w:space="0" w:color="auto"/>
              <w:left w:val="single" w:sz="4" w:space="0" w:color="auto"/>
              <w:bottom w:val="single" w:sz="4" w:space="0" w:color="auto"/>
              <w:right w:val="single" w:sz="4" w:space="0" w:color="auto"/>
            </w:tcBorders>
            <w:vAlign w:val="center"/>
          </w:tcPr>
          <w:p w14:paraId="27C786D5"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hy-AM"/>
              </w:rPr>
              <w:t>Արթիկ</w:t>
            </w:r>
          </w:p>
        </w:tc>
        <w:tc>
          <w:tcPr>
            <w:tcW w:w="1890" w:type="dxa"/>
            <w:tcBorders>
              <w:top w:val="single" w:sz="4" w:space="0" w:color="auto"/>
              <w:left w:val="single" w:sz="4" w:space="0" w:color="auto"/>
              <w:bottom w:val="single" w:sz="4" w:space="0" w:color="auto"/>
              <w:right w:val="single" w:sz="4" w:space="0" w:color="auto"/>
            </w:tcBorders>
            <w:vAlign w:val="center"/>
          </w:tcPr>
          <w:p w14:paraId="2C8C64FC"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en-US"/>
              </w:rPr>
              <w:t>110</w:t>
            </w:r>
          </w:p>
        </w:tc>
        <w:tc>
          <w:tcPr>
            <w:tcW w:w="810" w:type="dxa"/>
            <w:tcBorders>
              <w:top w:val="single" w:sz="4" w:space="0" w:color="auto"/>
              <w:left w:val="single" w:sz="4" w:space="0" w:color="auto"/>
              <w:bottom w:val="single" w:sz="4" w:space="0" w:color="auto"/>
              <w:right w:val="single" w:sz="4" w:space="0" w:color="auto"/>
            </w:tcBorders>
            <w:vAlign w:val="center"/>
          </w:tcPr>
          <w:p w14:paraId="210AD597" w14:textId="77777777" w:rsidR="002A2FDC" w:rsidRPr="00AF558F" w:rsidRDefault="002A2FDC" w:rsidP="00493EE8">
            <w:pPr>
              <w:spacing w:line="360" w:lineRule="auto"/>
              <w:ind w:left="156" w:firstLine="0"/>
              <w:jc w:val="center"/>
              <w:rPr>
                <w:rFonts w:ascii="GHEA Grapalat" w:hAnsi="GHEA Grapalat"/>
                <w:color w:val="auto"/>
                <w:sz w:val="24"/>
                <w:lang w:val="en-US"/>
              </w:rPr>
            </w:pPr>
            <w:r w:rsidRPr="00AF558F">
              <w:rPr>
                <w:rFonts w:ascii="GHEA Grapalat" w:hAnsi="GHEA Grapalat"/>
                <w:color w:val="auto"/>
                <w:sz w:val="24"/>
                <w:lang w:val="en-US"/>
              </w:rPr>
              <w:t>22.</w:t>
            </w:r>
          </w:p>
        </w:tc>
        <w:tc>
          <w:tcPr>
            <w:tcW w:w="2430" w:type="dxa"/>
            <w:tcBorders>
              <w:top w:val="single" w:sz="4" w:space="0" w:color="auto"/>
              <w:left w:val="single" w:sz="4" w:space="0" w:color="auto"/>
              <w:bottom w:val="single" w:sz="4" w:space="0" w:color="auto"/>
              <w:right w:val="single" w:sz="4" w:space="0" w:color="auto"/>
            </w:tcBorders>
          </w:tcPr>
          <w:p w14:paraId="37B0C49E"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hy-AM"/>
              </w:rPr>
              <w:t>Մարտունի</w:t>
            </w:r>
          </w:p>
        </w:tc>
        <w:tc>
          <w:tcPr>
            <w:tcW w:w="1800" w:type="dxa"/>
            <w:tcBorders>
              <w:top w:val="single" w:sz="4" w:space="0" w:color="auto"/>
              <w:left w:val="single" w:sz="4" w:space="0" w:color="auto"/>
              <w:bottom w:val="single" w:sz="4" w:space="0" w:color="auto"/>
              <w:right w:val="single" w:sz="4" w:space="0" w:color="auto"/>
            </w:tcBorders>
          </w:tcPr>
          <w:p w14:paraId="1373B52C"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en-US"/>
              </w:rPr>
              <w:t>114</w:t>
            </w:r>
          </w:p>
        </w:tc>
      </w:tr>
      <w:tr w:rsidR="002A2FDC" w:rsidRPr="00AF558F" w14:paraId="159F482B" w14:textId="77777777" w:rsidTr="00493EE8">
        <w:tc>
          <w:tcPr>
            <w:tcW w:w="540" w:type="dxa"/>
            <w:tcBorders>
              <w:top w:val="single" w:sz="4" w:space="0" w:color="auto"/>
              <w:left w:val="single" w:sz="4" w:space="0" w:color="auto"/>
              <w:bottom w:val="single" w:sz="4" w:space="0" w:color="auto"/>
              <w:right w:val="single" w:sz="4" w:space="0" w:color="auto"/>
            </w:tcBorders>
            <w:vAlign w:val="center"/>
          </w:tcPr>
          <w:p w14:paraId="0C2A17A1" w14:textId="77777777" w:rsidR="002A2FDC" w:rsidRPr="00AF558F" w:rsidRDefault="002A2FDC">
            <w:pPr>
              <w:pStyle w:val="ListParagraph"/>
              <w:numPr>
                <w:ilvl w:val="0"/>
                <w:numId w:val="17"/>
              </w:numPr>
              <w:spacing w:line="240" w:lineRule="auto"/>
              <w:ind w:right="36" w:hanging="732"/>
              <w:rPr>
                <w:rFonts w:ascii="GHEA Grapalat" w:hAnsi="GHEA Grapalat"/>
                <w:color w:val="auto"/>
                <w:sz w:val="24"/>
                <w:szCs w:val="24"/>
                <w:lang w:val="hy-AM"/>
              </w:rPr>
            </w:pPr>
          </w:p>
        </w:tc>
        <w:tc>
          <w:tcPr>
            <w:tcW w:w="2610" w:type="dxa"/>
            <w:tcBorders>
              <w:top w:val="single" w:sz="4" w:space="0" w:color="auto"/>
              <w:left w:val="single" w:sz="4" w:space="0" w:color="auto"/>
              <w:bottom w:val="single" w:sz="4" w:space="0" w:color="auto"/>
              <w:right w:val="single" w:sz="4" w:space="0" w:color="auto"/>
            </w:tcBorders>
            <w:vAlign w:val="center"/>
          </w:tcPr>
          <w:p w14:paraId="45D92B5E"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hy-AM"/>
              </w:rPr>
              <w:t>Արմավիր</w:t>
            </w:r>
          </w:p>
        </w:tc>
        <w:tc>
          <w:tcPr>
            <w:tcW w:w="1890" w:type="dxa"/>
            <w:tcBorders>
              <w:top w:val="single" w:sz="4" w:space="0" w:color="auto"/>
              <w:left w:val="single" w:sz="4" w:space="0" w:color="auto"/>
              <w:bottom w:val="single" w:sz="4" w:space="0" w:color="auto"/>
              <w:right w:val="single" w:sz="4" w:space="0" w:color="auto"/>
            </w:tcBorders>
            <w:vAlign w:val="center"/>
          </w:tcPr>
          <w:p w14:paraId="3761919C"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hy-AM"/>
              </w:rPr>
              <w:t>70</w:t>
            </w:r>
          </w:p>
        </w:tc>
        <w:tc>
          <w:tcPr>
            <w:tcW w:w="810" w:type="dxa"/>
            <w:tcBorders>
              <w:top w:val="single" w:sz="4" w:space="0" w:color="auto"/>
              <w:left w:val="single" w:sz="4" w:space="0" w:color="auto"/>
              <w:bottom w:val="single" w:sz="4" w:space="0" w:color="auto"/>
              <w:right w:val="single" w:sz="4" w:space="0" w:color="auto"/>
            </w:tcBorders>
            <w:vAlign w:val="center"/>
          </w:tcPr>
          <w:p w14:paraId="351BED0E" w14:textId="77777777" w:rsidR="002A2FDC" w:rsidRPr="00AF558F" w:rsidRDefault="002A2FDC" w:rsidP="00493EE8">
            <w:pPr>
              <w:spacing w:line="360" w:lineRule="auto"/>
              <w:ind w:left="156" w:firstLine="0"/>
              <w:jc w:val="center"/>
              <w:rPr>
                <w:rFonts w:ascii="GHEA Grapalat" w:hAnsi="GHEA Grapalat"/>
                <w:color w:val="auto"/>
                <w:sz w:val="24"/>
                <w:lang w:val="en-US"/>
              </w:rPr>
            </w:pPr>
            <w:r w:rsidRPr="00AF558F">
              <w:rPr>
                <w:rFonts w:ascii="GHEA Grapalat" w:hAnsi="GHEA Grapalat"/>
                <w:color w:val="auto"/>
                <w:sz w:val="24"/>
                <w:lang w:val="en-US"/>
              </w:rPr>
              <w:t>23.</w:t>
            </w:r>
          </w:p>
        </w:tc>
        <w:tc>
          <w:tcPr>
            <w:tcW w:w="2430" w:type="dxa"/>
            <w:tcBorders>
              <w:top w:val="single" w:sz="4" w:space="0" w:color="auto"/>
              <w:left w:val="single" w:sz="4" w:space="0" w:color="auto"/>
              <w:bottom w:val="single" w:sz="4" w:space="0" w:color="auto"/>
              <w:right w:val="single" w:sz="4" w:space="0" w:color="auto"/>
            </w:tcBorders>
          </w:tcPr>
          <w:p w14:paraId="0B6214B2"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hy-AM"/>
              </w:rPr>
              <w:t>Սևան</w:t>
            </w:r>
          </w:p>
        </w:tc>
        <w:tc>
          <w:tcPr>
            <w:tcW w:w="1800" w:type="dxa"/>
            <w:tcBorders>
              <w:top w:val="single" w:sz="4" w:space="0" w:color="auto"/>
              <w:left w:val="single" w:sz="4" w:space="0" w:color="auto"/>
              <w:bottom w:val="single" w:sz="4" w:space="0" w:color="auto"/>
              <w:right w:val="single" w:sz="4" w:space="0" w:color="auto"/>
            </w:tcBorders>
          </w:tcPr>
          <w:p w14:paraId="4CC0A5A3"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en-US"/>
              </w:rPr>
              <w:t>114</w:t>
            </w:r>
          </w:p>
        </w:tc>
      </w:tr>
      <w:tr w:rsidR="002A2FDC" w:rsidRPr="00AF558F" w14:paraId="11765306" w14:textId="77777777" w:rsidTr="00493EE8">
        <w:tc>
          <w:tcPr>
            <w:tcW w:w="540" w:type="dxa"/>
            <w:tcBorders>
              <w:top w:val="single" w:sz="4" w:space="0" w:color="auto"/>
              <w:left w:val="single" w:sz="4" w:space="0" w:color="auto"/>
              <w:bottom w:val="single" w:sz="4" w:space="0" w:color="auto"/>
              <w:right w:val="single" w:sz="4" w:space="0" w:color="auto"/>
            </w:tcBorders>
            <w:vAlign w:val="center"/>
          </w:tcPr>
          <w:p w14:paraId="1AA046F5" w14:textId="77777777" w:rsidR="002A2FDC" w:rsidRPr="00AF558F" w:rsidRDefault="002A2FDC">
            <w:pPr>
              <w:pStyle w:val="ListParagraph"/>
              <w:numPr>
                <w:ilvl w:val="0"/>
                <w:numId w:val="17"/>
              </w:numPr>
              <w:spacing w:line="240" w:lineRule="auto"/>
              <w:ind w:right="36" w:hanging="732"/>
              <w:rPr>
                <w:rFonts w:ascii="GHEA Grapalat" w:hAnsi="GHEA Grapalat"/>
                <w:color w:val="auto"/>
                <w:sz w:val="24"/>
                <w:szCs w:val="24"/>
                <w:lang w:val="hy-AM"/>
              </w:rPr>
            </w:pPr>
          </w:p>
        </w:tc>
        <w:tc>
          <w:tcPr>
            <w:tcW w:w="2610" w:type="dxa"/>
            <w:tcBorders>
              <w:top w:val="single" w:sz="4" w:space="0" w:color="auto"/>
              <w:left w:val="single" w:sz="4" w:space="0" w:color="auto"/>
              <w:bottom w:val="single" w:sz="4" w:space="0" w:color="auto"/>
              <w:right w:val="single" w:sz="4" w:space="0" w:color="auto"/>
            </w:tcBorders>
            <w:vAlign w:val="center"/>
          </w:tcPr>
          <w:p w14:paraId="11CED45D"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hy-AM"/>
              </w:rPr>
              <w:t>Արտաշատ</w:t>
            </w:r>
          </w:p>
        </w:tc>
        <w:tc>
          <w:tcPr>
            <w:tcW w:w="1890" w:type="dxa"/>
            <w:tcBorders>
              <w:top w:val="single" w:sz="4" w:space="0" w:color="auto"/>
              <w:left w:val="single" w:sz="4" w:space="0" w:color="auto"/>
              <w:bottom w:val="single" w:sz="4" w:space="0" w:color="auto"/>
              <w:right w:val="single" w:sz="4" w:space="0" w:color="auto"/>
            </w:tcBorders>
            <w:vAlign w:val="center"/>
          </w:tcPr>
          <w:p w14:paraId="46B59F78"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hy-AM"/>
              </w:rPr>
              <w:t>4</w:t>
            </w:r>
            <w:r w:rsidRPr="00AF558F">
              <w:rPr>
                <w:rFonts w:ascii="GHEA Grapalat" w:hAnsi="GHEA Grapalat"/>
                <w:sz w:val="24"/>
                <w:lang w:val="en-US"/>
              </w:rPr>
              <w:t>1</w:t>
            </w:r>
          </w:p>
        </w:tc>
        <w:tc>
          <w:tcPr>
            <w:tcW w:w="810" w:type="dxa"/>
            <w:tcBorders>
              <w:top w:val="single" w:sz="4" w:space="0" w:color="auto"/>
              <w:left w:val="single" w:sz="4" w:space="0" w:color="auto"/>
              <w:bottom w:val="single" w:sz="4" w:space="0" w:color="auto"/>
              <w:right w:val="single" w:sz="4" w:space="0" w:color="auto"/>
            </w:tcBorders>
            <w:vAlign w:val="center"/>
          </w:tcPr>
          <w:p w14:paraId="40B39476" w14:textId="77777777" w:rsidR="002A2FDC" w:rsidRPr="00AF558F" w:rsidRDefault="002A2FDC" w:rsidP="00493EE8">
            <w:pPr>
              <w:spacing w:line="360" w:lineRule="auto"/>
              <w:ind w:left="156" w:firstLine="0"/>
              <w:jc w:val="center"/>
              <w:rPr>
                <w:rFonts w:ascii="GHEA Grapalat" w:hAnsi="GHEA Grapalat"/>
                <w:color w:val="auto"/>
                <w:sz w:val="24"/>
                <w:lang w:val="en-US"/>
              </w:rPr>
            </w:pPr>
            <w:r w:rsidRPr="00AF558F">
              <w:rPr>
                <w:rFonts w:ascii="GHEA Grapalat" w:hAnsi="GHEA Grapalat"/>
                <w:color w:val="auto"/>
                <w:sz w:val="24"/>
                <w:lang w:val="en-US"/>
              </w:rPr>
              <w:t>24.</w:t>
            </w:r>
          </w:p>
        </w:tc>
        <w:tc>
          <w:tcPr>
            <w:tcW w:w="2430" w:type="dxa"/>
            <w:tcBorders>
              <w:top w:val="single" w:sz="4" w:space="0" w:color="auto"/>
              <w:left w:val="single" w:sz="4" w:space="0" w:color="auto"/>
              <w:bottom w:val="single" w:sz="4" w:space="0" w:color="auto"/>
              <w:right w:val="single" w:sz="4" w:space="0" w:color="auto"/>
            </w:tcBorders>
          </w:tcPr>
          <w:p w14:paraId="445352DA"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hy-AM"/>
              </w:rPr>
              <w:t>Սիսիան</w:t>
            </w:r>
          </w:p>
        </w:tc>
        <w:tc>
          <w:tcPr>
            <w:tcW w:w="1800" w:type="dxa"/>
            <w:tcBorders>
              <w:top w:val="single" w:sz="4" w:space="0" w:color="auto"/>
              <w:left w:val="single" w:sz="4" w:space="0" w:color="auto"/>
              <w:bottom w:val="single" w:sz="4" w:space="0" w:color="auto"/>
              <w:right w:val="single" w:sz="4" w:space="0" w:color="auto"/>
            </w:tcBorders>
          </w:tcPr>
          <w:p w14:paraId="4B9E42D2"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en-US"/>
              </w:rPr>
              <w:t>88</w:t>
            </w:r>
          </w:p>
        </w:tc>
      </w:tr>
      <w:tr w:rsidR="002A2FDC" w:rsidRPr="00AF558F" w14:paraId="1D44C00A" w14:textId="77777777" w:rsidTr="00493EE8">
        <w:tc>
          <w:tcPr>
            <w:tcW w:w="540" w:type="dxa"/>
            <w:tcBorders>
              <w:top w:val="single" w:sz="4" w:space="0" w:color="auto"/>
              <w:left w:val="single" w:sz="4" w:space="0" w:color="auto"/>
              <w:bottom w:val="single" w:sz="4" w:space="0" w:color="auto"/>
              <w:right w:val="single" w:sz="4" w:space="0" w:color="auto"/>
            </w:tcBorders>
            <w:vAlign w:val="center"/>
          </w:tcPr>
          <w:p w14:paraId="035BD3C4" w14:textId="77777777" w:rsidR="002A2FDC" w:rsidRPr="00AF558F" w:rsidRDefault="002A2FDC">
            <w:pPr>
              <w:pStyle w:val="ListParagraph"/>
              <w:numPr>
                <w:ilvl w:val="0"/>
                <w:numId w:val="17"/>
              </w:numPr>
              <w:spacing w:line="240" w:lineRule="auto"/>
              <w:ind w:right="36" w:hanging="732"/>
              <w:jc w:val="center"/>
              <w:rPr>
                <w:rFonts w:ascii="GHEA Grapalat" w:hAnsi="GHEA Grapalat"/>
                <w:color w:val="auto"/>
                <w:sz w:val="24"/>
                <w:szCs w:val="24"/>
                <w:lang w:val="hy-AM"/>
              </w:rPr>
            </w:pPr>
          </w:p>
        </w:tc>
        <w:tc>
          <w:tcPr>
            <w:tcW w:w="2610" w:type="dxa"/>
            <w:tcBorders>
              <w:top w:val="single" w:sz="4" w:space="0" w:color="auto"/>
              <w:left w:val="single" w:sz="4" w:space="0" w:color="auto"/>
              <w:bottom w:val="single" w:sz="4" w:space="0" w:color="auto"/>
              <w:right w:val="single" w:sz="4" w:space="0" w:color="auto"/>
            </w:tcBorders>
            <w:vAlign w:val="center"/>
          </w:tcPr>
          <w:p w14:paraId="74D7BDB9"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hy-AM"/>
              </w:rPr>
              <w:t>Գավառ</w:t>
            </w:r>
          </w:p>
        </w:tc>
        <w:tc>
          <w:tcPr>
            <w:tcW w:w="1890" w:type="dxa"/>
            <w:tcBorders>
              <w:top w:val="single" w:sz="4" w:space="0" w:color="auto"/>
              <w:left w:val="single" w:sz="4" w:space="0" w:color="auto"/>
              <w:bottom w:val="single" w:sz="4" w:space="0" w:color="auto"/>
              <w:right w:val="single" w:sz="4" w:space="0" w:color="auto"/>
            </w:tcBorders>
          </w:tcPr>
          <w:p w14:paraId="139652E7"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hy-AM"/>
              </w:rPr>
              <w:t>10</w:t>
            </w:r>
            <w:r w:rsidRPr="00AF558F">
              <w:rPr>
                <w:rFonts w:ascii="GHEA Grapalat" w:hAnsi="GHEA Grapalat"/>
                <w:sz w:val="24"/>
                <w:lang w:val="en-US"/>
              </w:rPr>
              <w:t>8</w:t>
            </w:r>
          </w:p>
        </w:tc>
        <w:tc>
          <w:tcPr>
            <w:tcW w:w="810" w:type="dxa"/>
            <w:tcBorders>
              <w:top w:val="single" w:sz="4" w:space="0" w:color="auto"/>
              <w:left w:val="single" w:sz="4" w:space="0" w:color="auto"/>
              <w:bottom w:val="single" w:sz="4" w:space="0" w:color="auto"/>
              <w:right w:val="single" w:sz="4" w:space="0" w:color="auto"/>
            </w:tcBorders>
            <w:vAlign w:val="center"/>
          </w:tcPr>
          <w:p w14:paraId="08F72297" w14:textId="7D5F8507" w:rsidR="002A2FDC" w:rsidRPr="00AF558F" w:rsidRDefault="002A2FDC" w:rsidP="00493EE8">
            <w:pPr>
              <w:spacing w:line="360" w:lineRule="auto"/>
              <w:ind w:left="156" w:firstLine="0"/>
              <w:jc w:val="center"/>
              <w:rPr>
                <w:rFonts w:ascii="GHEA Grapalat" w:hAnsi="GHEA Grapalat"/>
                <w:color w:val="auto"/>
                <w:sz w:val="24"/>
                <w:lang w:val="en-US"/>
              </w:rPr>
            </w:pPr>
            <w:r w:rsidRPr="00AF558F">
              <w:rPr>
                <w:rFonts w:ascii="GHEA Grapalat" w:hAnsi="GHEA Grapalat"/>
                <w:color w:val="auto"/>
                <w:sz w:val="24"/>
                <w:lang w:val="en-US"/>
              </w:rPr>
              <w:t>25.</w:t>
            </w:r>
          </w:p>
        </w:tc>
        <w:tc>
          <w:tcPr>
            <w:tcW w:w="2430" w:type="dxa"/>
            <w:tcBorders>
              <w:top w:val="single" w:sz="4" w:space="0" w:color="auto"/>
              <w:left w:val="single" w:sz="4" w:space="0" w:color="auto"/>
              <w:bottom w:val="single" w:sz="4" w:space="0" w:color="auto"/>
              <w:right w:val="single" w:sz="4" w:space="0" w:color="auto"/>
            </w:tcBorders>
          </w:tcPr>
          <w:p w14:paraId="0BF6B6F4"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hy-AM"/>
              </w:rPr>
              <w:t>Սպիտակ</w:t>
            </w:r>
          </w:p>
        </w:tc>
        <w:tc>
          <w:tcPr>
            <w:tcW w:w="1800" w:type="dxa"/>
            <w:tcBorders>
              <w:top w:val="single" w:sz="4" w:space="0" w:color="auto"/>
              <w:left w:val="single" w:sz="4" w:space="0" w:color="auto"/>
              <w:bottom w:val="single" w:sz="4" w:space="0" w:color="auto"/>
              <w:right w:val="single" w:sz="4" w:space="0" w:color="auto"/>
            </w:tcBorders>
          </w:tcPr>
          <w:p w14:paraId="12D555AE"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hy-AM"/>
              </w:rPr>
              <w:t>9</w:t>
            </w:r>
            <w:r w:rsidRPr="00AF558F">
              <w:rPr>
                <w:rFonts w:ascii="GHEA Grapalat" w:hAnsi="GHEA Grapalat"/>
                <w:sz w:val="24"/>
                <w:lang w:val="en-US"/>
              </w:rPr>
              <w:t>0</w:t>
            </w:r>
          </w:p>
        </w:tc>
      </w:tr>
      <w:tr w:rsidR="002A2FDC" w:rsidRPr="00AF558F" w14:paraId="50797597" w14:textId="77777777" w:rsidTr="00493EE8">
        <w:tc>
          <w:tcPr>
            <w:tcW w:w="540" w:type="dxa"/>
            <w:tcBorders>
              <w:top w:val="single" w:sz="4" w:space="0" w:color="auto"/>
              <w:left w:val="single" w:sz="4" w:space="0" w:color="auto"/>
              <w:bottom w:val="single" w:sz="4" w:space="0" w:color="auto"/>
              <w:right w:val="single" w:sz="4" w:space="0" w:color="auto"/>
            </w:tcBorders>
            <w:vAlign w:val="center"/>
          </w:tcPr>
          <w:p w14:paraId="71881293" w14:textId="77777777" w:rsidR="002A2FDC" w:rsidRPr="00AF558F" w:rsidRDefault="002A2FDC">
            <w:pPr>
              <w:pStyle w:val="ListParagraph"/>
              <w:numPr>
                <w:ilvl w:val="0"/>
                <w:numId w:val="17"/>
              </w:numPr>
              <w:spacing w:line="240" w:lineRule="auto"/>
              <w:ind w:right="36" w:hanging="732"/>
              <w:jc w:val="center"/>
              <w:rPr>
                <w:rFonts w:ascii="GHEA Grapalat" w:hAnsi="GHEA Grapalat"/>
                <w:color w:val="auto"/>
                <w:sz w:val="24"/>
                <w:szCs w:val="24"/>
                <w:lang w:val="hy-AM"/>
              </w:rPr>
            </w:pPr>
          </w:p>
        </w:tc>
        <w:tc>
          <w:tcPr>
            <w:tcW w:w="2610" w:type="dxa"/>
            <w:tcBorders>
              <w:top w:val="single" w:sz="4" w:space="0" w:color="auto"/>
              <w:left w:val="single" w:sz="4" w:space="0" w:color="auto"/>
              <w:bottom w:val="single" w:sz="4" w:space="0" w:color="auto"/>
              <w:right w:val="single" w:sz="4" w:space="0" w:color="auto"/>
            </w:tcBorders>
            <w:vAlign w:val="center"/>
          </w:tcPr>
          <w:p w14:paraId="0C3D9488"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hy-AM"/>
              </w:rPr>
              <w:t>Գյումրի</w:t>
            </w:r>
          </w:p>
        </w:tc>
        <w:tc>
          <w:tcPr>
            <w:tcW w:w="1890" w:type="dxa"/>
            <w:tcBorders>
              <w:top w:val="single" w:sz="4" w:space="0" w:color="auto"/>
              <w:left w:val="single" w:sz="4" w:space="0" w:color="auto"/>
              <w:bottom w:val="single" w:sz="4" w:space="0" w:color="auto"/>
              <w:right w:val="single" w:sz="4" w:space="0" w:color="auto"/>
            </w:tcBorders>
            <w:vAlign w:val="center"/>
          </w:tcPr>
          <w:p w14:paraId="3177D416"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hy-AM"/>
              </w:rPr>
              <w:t>1</w:t>
            </w:r>
            <w:r w:rsidRPr="00AF558F">
              <w:rPr>
                <w:rFonts w:ascii="GHEA Grapalat" w:hAnsi="GHEA Grapalat"/>
                <w:sz w:val="24"/>
                <w:lang w:val="en-US"/>
              </w:rPr>
              <w:t>42</w:t>
            </w:r>
          </w:p>
        </w:tc>
        <w:tc>
          <w:tcPr>
            <w:tcW w:w="810" w:type="dxa"/>
            <w:tcBorders>
              <w:top w:val="single" w:sz="4" w:space="0" w:color="auto"/>
              <w:left w:val="single" w:sz="4" w:space="0" w:color="auto"/>
              <w:bottom w:val="single" w:sz="4" w:space="0" w:color="auto"/>
              <w:right w:val="single" w:sz="4" w:space="0" w:color="auto"/>
            </w:tcBorders>
            <w:vAlign w:val="center"/>
          </w:tcPr>
          <w:p w14:paraId="5D10300C" w14:textId="547F6516" w:rsidR="002A2FDC" w:rsidRPr="00AF558F" w:rsidRDefault="002A2FDC" w:rsidP="00493EE8">
            <w:pPr>
              <w:spacing w:line="360" w:lineRule="auto"/>
              <w:ind w:left="156" w:firstLine="0"/>
              <w:jc w:val="center"/>
              <w:rPr>
                <w:rFonts w:ascii="GHEA Grapalat" w:hAnsi="GHEA Grapalat"/>
                <w:color w:val="auto"/>
                <w:sz w:val="24"/>
                <w:lang w:val="en-US"/>
              </w:rPr>
            </w:pPr>
            <w:r w:rsidRPr="00AF558F">
              <w:rPr>
                <w:rFonts w:ascii="GHEA Grapalat" w:hAnsi="GHEA Grapalat"/>
                <w:color w:val="auto"/>
                <w:sz w:val="24"/>
                <w:lang w:val="en-US"/>
              </w:rPr>
              <w:t>26.</w:t>
            </w:r>
          </w:p>
        </w:tc>
        <w:tc>
          <w:tcPr>
            <w:tcW w:w="2430" w:type="dxa"/>
            <w:tcBorders>
              <w:top w:val="single" w:sz="4" w:space="0" w:color="auto"/>
              <w:left w:val="single" w:sz="4" w:space="0" w:color="auto"/>
              <w:bottom w:val="single" w:sz="4" w:space="0" w:color="auto"/>
              <w:right w:val="single" w:sz="4" w:space="0" w:color="auto"/>
            </w:tcBorders>
          </w:tcPr>
          <w:p w14:paraId="51103751" w14:textId="77777777" w:rsidR="002A2FDC" w:rsidRPr="00AF558F" w:rsidRDefault="002A2FDC" w:rsidP="00493EE8">
            <w:pPr>
              <w:spacing w:line="360" w:lineRule="auto"/>
              <w:ind w:right="66" w:firstLine="60"/>
              <w:jc w:val="center"/>
              <w:rPr>
                <w:rFonts w:ascii="GHEA Grapalat" w:hAnsi="GHEA Grapalat"/>
                <w:sz w:val="24"/>
                <w:lang w:val="hy-AM"/>
              </w:rPr>
            </w:pPr>
            <w:r w:rsidRPr="00AF558F">
              <w:rPr>
                <w:rFonts w:ascii="GHEA Grapalat" w:hAnsi="GHEA Grapalat"/>
                <w:sz w:val="24"/>
                <w:lang w:val="hy-AM"/>
              </w:rPr>
              <w:t>Ստեփանավան</w:t>
            </w:r>
          </w:p>
        </w:tc>
        <w:tc>
          <w:tcPr>
            <w:tcW w:w="1800" w:type="dxa"/>
            <w:tcBorders>
              <w:top w:val="single" w:sz="4" w:space="0" w:color="auto"/>
              <w:left w:val="single" w:sz="4" w:space="0" w:color="auto"/>
              <w:bottom w:val="single" w:sz="4" w:space="0" w:color="auto"/>
              <w:right w:val="single" w:sz="4" w:space="0" w:color="auto"/>
            </w:tcBorders>
          </w:tcPr>
          <w:p w14:paraId="7626FB09"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hy-AM"/>
              </w:rPr>
              <w:t>5</w:t>
            </w:r>
            <w:r w:rsidRPr="00AF558F">
              <w:rPr>
                <w:rFonts w:ascii="GHEA Grapalat" w:hAnsi="GHEA Grapalat"/>
                <w:sz w:val="24"/>
                <w:lang w:val="en-US"/>
              </w:rPr>
              <w:t>4</w:t>
            </w:r>
          </w:p>
        </w:tc>
      </w:tr>
      <w:tr w:rsidR="002A2FDC" w:rsidRPr="00AF558F" w14:paraId="2A2C3DDE" w14:textId="77777777" w:rsidTr="00493EE8">
        <w:tc>
          <w:tcPr>
            <w:tcW w:w="540" w:type="dxa"/>
            <w:tcBorders>
              <w:top w:val="single" w:sz="4" w:space="0" w:color="auto"/>
              <w:left w:val="single" w:sz="4" w:space="0" w:color="auto"/>
              <w:bottom w:val="single" w:sz="4" w:space="0" w:color="auto"/>
              <w:right w:val="single" w:sz="4" w:space="0" w:color="auto"/>
            </w:tcBorders>
            <w:vAlign w:val="center"/>
          </w:tcPr>
          <w:p w14:paraId="5EA0FC4B" w14:textId="77777777" w:rsidR="002A2FDC" w:rsidRPr="00AF558F" w:rsidRDefault="002A2FDC">
            <w:pPr>
              <w:pStyle w:val="ListParagraph"/>
              <w:numPr>
                <w:ilvl w:val="0"/>
                <w:numId w:val="17"/>
              </w:numPr>
              <w:spacing w:line="240" w:lineRule="auto"/>
              <w:ind w:right="36" w:hanging="732"/>
              <w:jc w:val="center"/>
              <w:rPr>
                <w:rFonts w:ascii="GHEA Grapalat" w:hAnsi="GHEA Grapalat"/>
                <w:color w:val="auto"/>
                <w:sz w:val="24"/>
                <w:szCs w:val="24"/>
                <w:lang w:val="hy-AM"/>
              </w:rPr>
            </w:pPr>
          </w:p>
        </w:tc>
        <w:tc>
          <w:tcPr>
            <w:tcW w:w="2610" w:type="dxa"/>
            <w:tcBorders>
              <w:top w:val="single" w:sz="4" w:space="0" w:color="auto"/>
              <w:left w:val="single" w:sz="4" w:space="0" w:color="auto"/>
              <w:bottom w:val="single" w:sz="4" w:space="0" w:color="auto"/>
              <w:right w:val="single" w:sz="4" w:space="0" w:color="auto"/>
            </w:tcBorders>
            <w:vAlign w:val="center"/>
          </w:tcPr>
          <w:p w14:paraId="60FBAC4D"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hy-AM"/>
              </w:rPr>
              <w:t>Գորիս</w:t>
            </w:r>
          </w:p>
        </w:tc>
        <w:tc>
          <w:tcPr>
            <w:tcW w:w="1890" w:type="dxa"/>
            <w:tcBorders>
              <w:top w:val="single" w:sz="4" w:space="0" w:color="auto"/>
              <w:left w:val="single" w:sz="4" w:space="0" w:color="auto"/>
              <w:bottom w:val="single" w:sz="4" w:space="0" w:color="auto"/>
              <w:right w:val="single" w:sz="4" w:space="0" w:color="auto"/>
            </w:tcBorders>
            <w:vAlign w:val="center"/>
          </w:tcPr>
          <w:p w14:paraId="320DE4C2"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en-US"/>
              </w:rPr>
              <w:t>27</w:t>
            </w:r>
          </w:p>
        </w:tc>
        <w:tc>
          <w:tcPr>
            <w:tcW w:w="810" w:type="dxa"/>
            <w:tcBorders>
              <w:top w:val="single" w:sz="4" w:space="0" w:color="auto"/>
              <w:left w:val="single" w:sz="4" w:space="0" w:color="auto"/>
              <w:bottom w:val="single" w:sz="4" w:space="0" w:color="auto"/>
              <w:right w:val="single" w:sz="4" w:space="0" w:color="auto"/>
            </w:tcBorders>
            <w:vAlign w:val="center"/>
          </w:tcPr>
          <w:p w14:paraId="5A0DB7B3" w14:textId="77777777" w:rsidR="002A2FDC" w:rsidRPr="00AF558F" w:rsidRDefault="002A2FDC" w:rsidP="00493EE8">
            <w:pPr>
              <w:spacing w:line="360" w:lineRule="auto"/>
              <w:ind w:left="156" w:firstLine="0"/>
              <w:jc w:val="center"/>
              <w:rPr>
                <w:rFonts w:ascii="GHEA Grapalat" w:hAnsi="GHEA Grapalat"/>
                <w:color w:val="auto"/>
                <w:sz w:val="24"/>
                <w:lang w:val="en-US"/>
              </w:rPr>
            </w:pPr>
            <w:r w:rsidRPr="00AF558F">
              <w:rPr>
                <w:rFonts w:ascii="GHEA Grapalat" w:hAnsi="GHEA Grapalat"/>
                <w:color w:val="auto"/>
                <w:sz w:val="24"/>
                <w:lang w:val="en-US"/>
              </w:rPr>
              <w:t>27.</w:t>
            </w:r>
          </w:p>
        </w:tc>
        <w:tc>
          <w:tcPr>
            <w:tcW w:w="2430" w:type="dxa"/>
            <w:tcBorders>
              <w:top w:val="single" w:sz="4" w:space="0" w:color="auto"/>
              <w:left w:val="single" w:sz="4" w:space="0" w:color="auto"/>
              <w:bottom w:val="single" w:sz="4" w:space="0" w:color="auto"/>
              <w:right w:val="single" w:sz="4" w:space="0" w:color="auto"/>
            </w:tcBorders>
          </w:tcPr>
          <w:p w14:paraId="5B4D23F8"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hy-AM"/>
              </w:rPr>
              <w:t>Վանաձոր</w:t>
            </w:r>
          </w:p>
        </w:tc>
        <w:tc>
          <w:tcPr>
            <w:tcW w:w="1800" w:type="dxa"/>
            <w:tcBorders>
              <w:top w:val="single" w:sz="4" w:space="0" w:color="auto"/>
              <w:left w:val="single" w:sz="4" w:space="0" w:color="auto"/>
              <w:bottom w:val="single" w:sz="4" w:space="0" w:color="auto"/>
              <w:right w:val="single" w:sz="4" w:space="0" w:color="auto"/>
            </w:tcBorders>
          </w:tcPr>
          <w:p w14:paraId="3969C80C"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hy-AM"/>
              </w:rPr>
              <w:t>7</w:t>
            </w:r>
            <w:r w:rsidRPr="00AF558F">
              <w:rPr>
                <w:rFonts w:ascii="GHEA Grapalat" w:hAnsi="GHEA Grapalat"/>
                <w:sz w:val="24"/>
                <w:lang w:val="en-US"/>
              </w:rPr>
              <w:t>4</w:t>
            </w:r>
          </w:p>
        </w:tc>
      </w:tr>
      <w:tr w:rsidR="002A2FDC" w:rsidRPr="00AF558F" w14:paraId="5B7BEAB8" w14:textId="77777777" w:rsidTr="00493EE8">
        <w:tc>
          <w:tcPr>
            <w:tcW w:w="540" w:type="dxa"/>
            <w:tcBorders>
              <w:top w:val="single" w:sz="4" w:space="0" w:color="auto"/>
              <w:left w:val="single" w:sz="4" w:space="0" w:color="auto"/>
              <w:bottom w:val="single" w:sz="4" w:space="0" w:color="auto"/>
              <w:right w:val="single" w:sz="4" w:space="0" w:color="auto"/>
            </w:tcBorders>
            <w:vAlign w:val="center"/>
          </w:tcPr>
          <w:p w14:paraId="7E4E2864" w14:textId="77777777" w:rsidR="002A2FDC" w:rsidRPr="00AF558F" w:rsidRDefault="002A2FDC">
            <w:pPr>
              <w:pStyle w:val="ListParagraph"/>
              <w:numPr>
                <w:ilvl w:val="0"/>
                <w:numId w:val="17"/>
              </w:numPr>
              <w:spacing w:line="240" w:lineRule="auto"/>
              <w:ind w:right="36" w:hanging="732"/>
              <w:jc w:val="center"/>
              <w:rPr>
                <w:rFonts w:ascii="GHEA Grapalat" w:hAnsi="GHEA Grapalat"/>
                <w:color w:val="auto"/>
                <w:sz w:val="24"/>
                <w:szCs w:val="24"/>
                <w:lang w:val="hy-AM"/>
              </w:rPr>
            </w:pPr>
          </w:p>
        </w:tc>
        <w:tc>
          <w:tcPr>
            <w:tcW w:w="2610" w:type="dxa"/>
            <w:tcBorders>
              <w:top w:val="single" w:sz="4" w:space="0" w:color="auto"/>
              <w:left w:val="single" w:sz="4" w:space="0" w:color="auto"/>
              <w:bottom w:val="single" w:sz="4" w:space="0" w:color="auto"/>
              <w:right w:val="single" w:sz="4" w:space="0" w:color="auto"/>
            </w:tcBorders>
            <w:vAlign w:val="center"/>
          </w:tcPr>
          <w:p w14:paraId="17706DC1"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hy-AM"/>
              </w:rPr>
              <w:t>Դիլիջան</w:t>
            </w:r>
          </w:p>
        </w:tc>
        <w:tc>
          <w:tcPr>
            <w:tcW w:w="1890" w:type="dxa"/>
            <w:tcBorders>
              <w:top w:val="single" w:sz="4" w:space="0" w:color="auto"/>
              <w:left w:val="single" w:sz="4" w:space="0" w:color="auto"/>
              <w:bottom w:val="single" w:sz="4" w:space="0" w:color="auto"/>
              <w:right w:val="single" w:sz="4" w:space="0" w:color="auto"/>
            </w:tcBorders>
            <w:vAlign w:val="center"/>
          </w:tcPr>
          <w:p w14:paraId="4F2F4E78"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en-US"/>
              </w:rPr>
              <w:t>47</w:t>
            </w:r>
          </w:p>
        </w:tc>
        <w:tc>
          <w:tcPr>
            <w:tcW w:w="810" w:type="dxa"/>
            <w:tcBorders>
              <w:top w:val="single" w:sz="4" w:space="0" w:color="auto"/>
              <w:left w:val="single" w:sz="4" w:space="0" w:color="auto"/>
              <w:bottom w:val="single" w:sz="4" w:space="0" w:color="auto"/>
              <w:right w:val="single" w:sz="4" w:space="0" w:color="auto"/>
            </w:tcBorders>
            <w:vAlign w:val="center"/>
          </w:tcPr>
          <w:p w14:paraId="64E224C3" w14:textId="77777777" w:rsidR="002A2FDC" w:rsidRPr="00AF558F" w:rsidRDefault="002A2FDC" w:rsidP="00493EE8">
            <w:pPr>
              <w:spacing w:line="360" w:lineRule="auto"/>
              <w:ind w:left="156" w:firstLine="0"/>
              <w:jc w:val="center"/>
              <w:rPr>
                <w:rFonts w:ascii="GHEA Grapalat" w:hAnsi="GHEA Grapalat"/>
                <w:color w:val="auto"/>
                <w:sz w:val="24"/>
                <w:lang w:val="en-US"/>
              </w:rPr>
            </w:pPr>
            <w:r w:rsidRPr="00AF558F">
              <w:rPr>
                <w:rFonts w:ascii="GHEA Grapalat" w:hAnsi="GHEA Grapalat"/>
                <w:color w:val="auto"/>
                <w:sz w:val="24"/>
                <w:lang w:val="en-US"/>
              </w:rPr>
              <w:t>28.</w:t>
            </w:r>
          </w:p>
        </w:tc>
        <w:tc>
          <w:tcPr>
            <w:tcW w:w="2430" w:type="dxa"/>
            <w:tcBorders>
              <w:top w:val="single" w:sz="4" w:space="0" w:color="auto"/>
              <w:left w:val="single" w:sz="4" w:space="0" w:color="auto"/>
              <w:bottom w:val="single" w:sz="4" w:space="0" w:color="auto"/>
              <w:right w:val="single" w:sz="4" w:space="0" w:color="auto"/>
            </w:tcBorders>
          </w:tcPr>
          <w:p w14:paraId="52A93E81"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hy-AM"/>
              </w:rPr>
              <w:t>Տաշիր</w:t>
            </w:r>
          </w:p>
        </w:tc>
        <w:tc>
          <w:tcPr>
            <w:tcW w:w="1800" w:type="dxa"/>
            <w:tcBorders>
              <w:top w:val="single" w:sz="4" w:space="0" w:color="auto"/>
              <w:left w:val="single" w:sz="4" w:space="0" w:color="auto"/>
              <w:bottom w:val="single" w:sz="4" w:space="0" w:color="auto"/>
              <w:right w:val="single" w:sz="4" w:space="0" w:color="auto"/>
            </w:tcBorders>
          </w:tcPr>
          <w:p w14:paraId="41CFC9C2"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en-US"/>
              </w:rPr>
              <w:t>64</w:t>
            </w:r>
          </w:p>
        </w:tc>
      </w:tr>
      <w:tr w:rsidR="002A2FDC" w:rsidRPr="00AF558F" w14:paraId="6EAF86D1" w14:textId="77777777" w:rsidTr="00493EE8">
        <w:tc>
          <w:tcPr>
            <w:tcW w:w="540" w:type="dxa"/>
            <w:tcBorders>
              <w:top w:val="single" w:sz="4" w:space="0" w:color="auto"/>
              <w:left w:val="single" w:sz="4" w:space="0" w:color="auto"/>
              <w:bottom w:val="single" w:sz="4" w:space="0" w:color="auto"/>
              <w:right w:val="single" w:sz="4" w:space="0" w:color="auto"/>
            </w:tcBorders>
            <w:vAlign w:val="center"/>
          </w:tcPr>
          <w:p w14:paraId="3BE88D7B" w14:textId="77777777" w:rsidR="002A2FDC" w:rsidRPr="00AF558F" w:rsidRDefault="002A2FDC">
            <w:pPr>
              <w:pStyle w:val="ListParagraph"/>
              <w:numPr>
                <w:ilvl w:val="0"/>
                <w:numId w:val="17"/>
              </w:numPr>
              <w:spacing w:line="240" w:lineRule="auto"/>
              <w:ind w:right="36" w:hanging="732"/>
              <w:jc w:val="center"/>
              <w:rPr>
                <w:rFonts w:ascii="GHEA Grapalat" w:hAnsi="GHEA Grapalat"/>
                <w:color w:val="auto"/>
                <w:sz w:val="24"/>
                <w:szCs w:val="24"/>
                <w:lang w:val="hy-AM"/>
              </w:rPr>
            </w:pPr>
          </w:p>
        </w:tc>
        <w:tc>
          <w:tcPr>
            <w:tcW w:w="2610" w:type="dxa"/>
            <w:tcBorders>
              <w:top w:val="single" w:sz="4" w:space="0" w:color="auto"/>
              <w:left w:val="single" w:sz="4" w:space="0" w:color="auto"/>
              <w:bottom w:val="single" w:sz="4" w:space="0" w:color="auto"/>
              <w:right w:val="single" w:sz="4" w:space="0" w:color="auto"/>
            </w:tcBorders>
            <w:vAlign w:val="center"/>
          </w:tcPr>
          <w:p w14:paraId="63886C17"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hy-AM"/>
              </w:rPr>
              <w:t>Եղվարդ</w:t>
            </w:r>
          </w:p>
        </w:tc>
        <w:tc>
          <w:tcPr>
            <w:tcW w:w="1890" w:type="dxa"/>
            <w:tcBorders>
              <w:top w:val="single" w:sz="4" w:space="0" w:color="auto"/>
              <w:left w:val="single" w:sz="4" w:space="0" w:color="auto"/>
              <w:bottom w:val="single" w:sz="4" w:space="0" w:color="auto"/>
              <w:right w:val="single" w:sz="4" w:space="0" w:color="auto"/>
            </w:tcBorders>
            <w:vAlign w:val="center"/>
          </w:tcPr>
          <w:p w14:paraId="03A7A858"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en-US"/>
              </w:rPr>
              <w:t>79</w:t>
            </w:r>
          </w:p>
        </w:tc>
        <w:tc>
          <w:tcPr>
            <w:tcW w:w="810" w:type="dxa"/>
            <w:tcBorders>
              <w:top w:val="single" w:sz="4" w:space="0" w:color="auto"/>
              <w:left w:val="single" w:sz="4" w:space="0" w:color="auto"/>
              <w:bottom w:val="single" w:sz="4" w:space="0" w:color="auto"/>
              <w:right w:val="single" w:sz="4" w:space="0" w:color="auto"/>
            </w:tcBorders>
            <w:vAlign w:val="center"/>
          </w:tcPr>
          <w:p w14:paraId="51F1E05B" w14:textId="77777777" w:rsidR="002A2FDC" w:rsidRPr="00AF558F" w:rsidRDefault="002A2FDC" w:rsidP="00493EE8">
            <w:pPr>
              <w:spacing w:line="360" w:lineRule="auto"/>
              <w:ind w:left="156" w:firstLine="0"/>
              <w:jc w:val="center"/>
              <w:rPr>
                <w:rFonts w:ascii="GHEA Grapalat" w:hAnsi="GHEA Grapalat"/>
                <w:color w:val="auto"/>
                <w:sz w:val="24"/>
                <w:lang w:val="en-US"/>
              </w:rPr>
            </w:pPr>
            <w:r w:rsidRPr="00AF558F">
              <w:rPr>
                <w:rFonts w:ascii="GHEA Grapalat" w:hAnsi="GHEA Grapalat"/>
                <w:color w:val="auto"/>
                <w:sz w:val="24"/>
                <w:lang w:val="en-US"/>
              </w:rPr>
              <w:t>29.</w:t>
            </w:r>
          </w:p>
        </w:tc>
        <w:tc>
          <w:tcPr>
            <w:tcW w:w="2430" w:type="dxa"/>
            <w:tcBorders>
              <w:top w:val="single" w:sz="4" w:space="0" w:color="auto"/>
              <w:left w:val="single" w:sz="4" w:space="0" w:color="auto"/>
              <w:bottom w:val="single" w:sz="4" w:space="0" w:color="auto"/>
              <w:right w:val="single" w:sz="4" w:space="0" w:color="auto"/>
            </w:tcBorders>
          </w:tcPr>
          <w:p w14:paraId="4738D93A"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en-US"/>
              </w:rPr>
              <w:t>Ֆանտան</w:t>
            </w:r>
          </w:p>
        </w:tc>
        <w:tc>
          <w:tcPr>
            <w:tcW w:w="1800" w:type="dxa"/>
            <w:tcBorders>
              <w:top w:val="single" w:sz="4" w:space="0" w:color="auto"/>
              <w:left w:val="single" w:sz="4" w:space="0" w:color="auto"/>
              <w:bottom w:val="single" w:sz="4" w:space="0" w:color="auto"/>
              <w:right w:val="single" w:sz="4" w:space="0" w:color="auto"/>
            </w:tcBorders>
          </w:tcPr>
          <w:p w14:paraId="6AF25B90"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en-US"/>
              </w:rPr>
              <w:t>87</w:t>
            </w:r>
          </w:p>
        </w:tc>
      </w:tr>
      <w:tr w:rsidR="002A2FDC" w:rsidRPr="00AF558F" w14:paraId="6BD629DC" w14:textId="77777777" w:rsidTr="00493EE8">
        <w:tc>
          <w:tcPr>
            <w:tcW w:w="540" w:type="dxa"/>
            <w:tcBorders>
              <w:top w:val="single" w:sz="4" w:space="0" w:color="auto"/>
              <w:left w:val="single" w:sz="4" w:space="0" w:color="auto"/>
              <w:bottom w:val="single" w:sz="4" w:space="0" w:color="auto"/>
              <w:right w:val="single" w:sz="4" w:space="0" w:color="auto"/>
            </w:tcBorders>
            <w:vAlign w:val="center"/>
          </w:tcPr>
          <w:p w14:paraId="5ED3E228" w14:textId="77777777" w:rsidR="002A2FDC" w:rsidRPr="00AF558F" w:rsidRDefault="002A2FDC">
            <w:pPr>
              <w:pStyle w:val="ListParagraph"/>
              <w:numPr>
                <w:ilvl w:val="0"/>
                <w:numId w:val="17"/>
              </w:numPr>
              <w:spacing w:line="240" w:lineRule="auto"/>
              <w:ind w:right="36" w:hanging="732"/>
              <w:jc w:val="center"/>
              <w:rPr>
                <w:rFonts w:ascii="GHEA Grapalat" w:hAnsi="GHEA Grapalat"/>
                <w:color w:val="auto"/>
                <w:sz w:val="24"/>
                <w:szCs w:val="24"/>
                <w:lang w:val="hy-AM"/>
              </w:rPr>
            </w:pPr>
          </w:p>
        </w:tc>
        <w:tc>
          <w:tcPr>
            <w:tcW w:w="2610" w:type="dxa"/>
            <w:tcBorders>
              <w:top w:val="single" w:sz="4" w:space="0" w:color="auto"/>
              <w:left w:val="single" w:sz="4" w:space="0" w:color="auto"/>
              <w:bottom w:val="single" w:sz="4" w:space="0" w:color="auto"/>
              <w:right w:val="single" w:sz="4" w:space="0" w:color="auto"/>
            </w:tcBorders>
            <w:vAlign w:val="center"/>
          </w:tcPr>
          <w:p w14:paraId="0197F778"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hy-AM"/>
              </w:rPr>
              <w:t>Եղեգնաձոր</w:t>
            </w:r>
          </w:p>
        </w:tc>
        <w:tc>
          <w:tcPr>
            <w:tcW w:w="1890" w:type="dxa"/>
            <w:tcBorders>
              <w:top w:val="single" w:sz="4" w:space="0" w:color="auto"/>
              <w:left w:val="single" w:sz="4" w:space="0" w:color="auto"/>
              <w:bottom w:val="single" w:sz="4" w:space="0" w:color="auto"/>
              <w:right w:val="single" w:sz="4" w:space="0" w:color="auto"/>
            </w:tcBorders>
            <w:vAlign w:val="center"/>
          </w:tcPr>
          <w:p w14:paraId="3DFD6F64" w14:textId="77777777" w:rsidR="002A2FDC" w:rsidRPr="00AF558F" w:rsidRDefault="002A2FDC" w:rsidP="00493EE8">
            <w:pPr>
              <w:spacing w:line="360" w:lineRule="auto"/>
              <w:ind w:firstLine="60"/>
              <w:jc w:val="center"/>
              <w:rPr>
                <w:rFonts w:ascii="GHEA Grapalat" w:hAnsi="GHEA Grapalat"/>
                <w:sz w:val="24"/>
                <w:lang w:val="hy-AM"/>
              </w:rPr>
            </w:pPr>
            <w:r w:rsidRPr="00AF558F">
              <w:rPr>
                <w:rFonts w:ascii="GHEA Grapalat" w:hAnsi="GHEA Grapalat"/>
                <w:sz w:val="24"/>
                <w:lang w:val="en-US"/>
              </w:rPr>
              <w:t>79</w:t>
            </w:r>
          </w:p>
        </w:tc>
        <w:tc>
          <w:tcPr>
            <w:tcW w:w="810" w:type="dxa"/>
            <w:tcBorders>
              <w:top w:val="single" w:sz="4" w:space="0" w:color="auto"/>
              <w:left w:val="single" w:sz="4" w:space="0" w:color="auto"/>
              <w:bottom w:val="single" w:sz="4" w:space="0" w:color="auto"/>
              <w:right w:val="single" w:sz="4" w:space="0" w:color="auto"/>
            </w:tcBorders>
            <w:vAlign w:val="center"/>
          </w:tcPr>
          <w:p w14:paraId="3EA71D08" w14:textId="77777777" w:rsidR="002A2FDC" w:rsidRPr="00AF558F" w:rsidRDefault="002A2FDC" w:rsidP="00493EE8">
            <w:pPr>
              <w:spacing w:line="360" w:lineRule="auto"/>
              <w:ind w:left="156" w:firstLine="0"/>
              <w:jc w:val="center"/>
              <w:rPr>
                <w:rFonts w:ascii="GHEA Grapalat" w:hAnsi="GHEA Grapalat"/>
                <w:color w:val="auto"/>
                <w:sz w:val="24"/>
                <w:lang w:val="en-US"/>
              </w:rPr>
            </w:pPr>
          </w:p>
        </w:tc>
        <w:tc>
          <w:tcPr>
            <w:tcW w:w="2430" w:type="dxa"/>
            <w:tcBorders>
              <w:top w:val="single" w:sz="4" w:space="0" w:color="auto"/>
              <w:left w:val="single" w:sz="4" w:space="0" w:color="auto"/>
              <w:bottom w:val="single" w:sz="4" w:space="0" w:color="auto"/>
              <w:right w:val="single" w:sz="4" w:space="0" w:color="auto"/>
            </w:tcBorders>
          </w:tcPr>
          <w:p w14:paraId="2C1188B6" w14:textId="77777777" w:rsidR="002A2FDC" w:rsidRPr="00AF558F" w:rsidRDefault="002A2FDC" w:rsidP="00493EE8">
            <w:pPr>
              <w:spacing w:line="360" w:lineRule="auto"/>
              <w:ind w:firstLine="60"/>
              <w:jc w:val="center"/>
              <w:rPr>
                <w:rFonts w:ascii="GHEA Grapalat" w:hAnsi="GHEA Grapalat"/>
                <w:sz w:val="24"/>
                <w:lang w:val="hy-AM"/>
              </w:rPr>
            </w:pPr>
          </w:p>
        </w:tc>
        <w:tc>
          <w:tcPr>
            <w:tcW w:w="1800" w:type="dxa"/>
            <w:tcBorders>
              <w:top w:val="single" w:sz="4" w:space="0" w:color="auto"/>
              <w:left w:val="single" w:sz="4" w:space="0" w:color="auto"/>
              <w:bottom w:val="single" w:sz="4" w:space="0" w:color="auto"/>
              <w:right w:val="single" w:sz="4" w:space="0" w:color="auto"/>
            </w:tcBorders>
          </w:tcPr>
          <w:p w14:paraId="37B66890" w14:textId="77777777" w:rsidR="002A2FDC" w:rsidRPr="00AF558F" w:rsidRDefault="002A2FDC" w:rsidP="00493EE8">
            <w:pPr>
              <w:spacing w:line="360" w:lineRule="auto"/>
              <w:ind w:firstLine="60"/>
              <w:jc w:val="center"/>
              <w:rPr>
                <w:rFonts w:ascii="GHEA Grapalat" w:hAnsi="GHEA Grapalat"/>
                <w:sz w:val="24"/>
                <w:lang w:val="hy-AM"/>
              </w:rPr>
            </w:pPr>
          </w:p>
        </w:tc>
      </w:tr>
    </w:tbl>
    <w:p w14:paraId="2BFD0694" w14:textId="1F057A51" w:rsidR="002A2FDC" w:rsidRPr="00383812" w:rsidRDefault="00383812">
      <w:pPr>
        <w:pStyle w:val="ListParagraph"/>
        <w:numPr>
          <w:ilvl w:val="4"/>
          <w:numId w:val="7"/>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Pr>
          <w:rFonts w:ascii="GHEA Grapalat" w:hAnsi="GHEA Grapalat"/>
          <w:color w:val="auto"/>
          <w:sz w:val="24"/>
          <w:lang w:val="hy-AM"/>
        </w:rPr>
        <w:t xml:space="preserve"> </w:t>
      </w:r>
      <w:r w:rsidR="002A2FDC" w:rsidRPr="00383812">
        <w:rPr>
          <w:rFonts w:ascii="GHEA Grapalat" w:hAnsi="GHEA Grapalat"/>
          <w:color w:val="auto"/>
          <w:sz w:val="24"/>
          <w:lang w:val="hy-AM"/>
        </w:rPr>
        <w:t>Ճանապարհային պատվածքի և հիմնատակի սառնակայունության ապահովվման համար պետք է նախատեսել հետևյալ միջոցառումները՝</w:t>
      </w:r>
    </w:p>
    <w:p w14:paraId="24F220DA" w14:textId="7B9B869B" w:rsidR="002A2FDC" w:rsidRPr="00AF558F" w:rsidRDefault="002A2FDC">
      <w:pPr>
        <w:pStyle w:val="ListParagraph"/>
        <w:numPr>
          <w:ilvl w:val="0"/>
          <w:numId w:val="16"/>
        </w:numPr>
        <w:tabs>
          <w:tab w:val="left" w:pos="900"/>
          <w:tab w:val="left" w:pos="1080"/>
          <w:tab w:val="left" w:pos="1260"/>
          <w:tab w:val="left" w:pos="1620"/>
          <w:tab w:val="left" w:pos="2610"/>
        </w:tabs>
        <w:autoSpaceDE w:val="0"/>
        <w:autoSpaceDN w:val="0"/>
        <w:adjustRightInd w:val="0"/>
        <w:spacing w:after="0" w:line="360" w:lineRule="auto"/>
        <w:ind w:left="90" w:right="0" w:firstLine="720"/>
        <w:rPr>
          <w:rFonts w:ascii="GHEA Grapalat" w:hAnsi="GHEA Grapalat"/>
          <w:sz w:val="24"/>
          <w:lang w:val="hy-AM"/>
        </w:rPr>
      </w:pPr>
      <w:r w:rsidRPr="00AF558F">
        <w:rPr>
          <w:rFonts w:ascii="GHEA Grapalat" w:hAnsi="GHEA Grapalat"/>
          <w:sz w:val="24"/>
          <w:lang w:val="hy-AM"/>
        </w:rPr>
        <w:t>հողային պաստառի վերին՝ աշխատանքային շերտում</w:t>
      </w:r>
      <w:r w:rsidR="00383812">
        <w:rPr>
          <w:rFonts w:ascii="GHEA Grapalat" w:hAnsi="GHEA Grapalat"/>
          <w:sz w:val="24"/>
          <w:lang w:val="hy-AM"/>
        </w:rPr>
        <w:t xml:space="preserve"> </w:t>
      </w:r>
      <w:r w:rsidRPr="00AF558F">
        <w:rPr>
          <w:rFonts w:ascii="GHEA Grapalat" w:hAnsi="GHEA Grapalat"/>
          <w:sz w:val="24"/>
          <w:lang w:val="hy-AM"/>
        </w:rPr>
        <w:t xml:space="preserve">չուռչող կամ թույլ ուռչող գրունտների օգտագործումը, համաձայն  </w:t>
      </w:r>
      <w:r w:rsidR="00383812" w:rsidRPr="00AF558F">
        <w:rPr>
          <w:rFonts w:ascii="GHEA Grapalat" w:hAnsi="GHEA Grapalat"/>
          <w:sz w:val="24"/>
          <w:lang w:val="hy-AM"/>
        </w:rPr>
        <w:t xml:space="preserve">սույն </w:t>
      </w:r>
      <w:r w:rsidRPr="00AF558F">
        <w:rPr>
          <w:rFonts w:ascii="GHEA Grapalat" w:hAnsi="GHEA Grapalat"/>
          <w:sz w:val="24"/>
          <w:lang w:val="hy-AM"/>
        </w:rPr>
        <w:t>կանոնների հավաքածուի 2</w:t>
      </w:r>
      <w:r w:rsidR="00E35B32" w:rsidRPr="00AF558F">
        <w:rPr>
          <w:rFonts w:ascii="GHEA Grapalat" w:hAnsi="GHEA Grapalat"/>
          <w:sz w:val="24"/>
          <w:lang w:val="hy-AM"/>
        </w:rPr>
        <w:t>6</w:t>
      </w:r>
      <w:r w:rsidR="00383812">
        <w:rPr>
          <w:rFonts w:ascii="GHEA Grapalat" w:hAnsi="GHEA Grapalat"/>
          <w:sz w:val="24"/>
          <w:lang w:val="hy-AM"/>
        </w:rPr>
        <w:t>-րդ</w:t>
      </w:r>
      <w:r w:rsidRPr="00AF558F">
        <w:rPr>
          <w:rFonts w:ascii="GHEA Grapalat" w:hAnsi="GHEA Grapalat"/>
          <w:sz w:val="24"/>
          <w:lang w:val="hy-AM"/>
        </w:rPr>
        <w:t xml:space="preserve"> աղյուսակի,</w:t>
      </w:r>
    </w:p>
    <w:p w14:paraId="77E310CD" w14:textId="49701408" w:rsidR="002A2FDC" w:rsidRPr="00AF558F" w:rsidRDefault="002A2FDC">
      <w:pPr>
        <w:pStyle w:val="ListParagraph"/>
        <w:numPr>
          <w:ilvl w:val="0"/>
          <w:numId w:val="16"/>
        </w:numPr>
        <w:tabs>
          <w:tab w:val="left" w:pos="900"/>
          <w:tab w:val="left" w:pos="1080"/>
          <w:tab w:val="left" w:pos="1260"/>
          <w:tab w:val="left" w:pos="1620"/>
          <w:tab w:val="left" w:pos="2610"/>
        </w:tabs>
        <w:autoSpaceDE w:val="0"/>
        <w:autoSpaceDN w:val="0"/>
        <w:adjustRightInd w:val="0"/>
        <w:spacing w:after="0" w:line="360" w:lineRule="auto"/>
        <w:ind w:left="90" w:right="0" w:firstLine="720"/>
        <w:rPr>
          <w:rFonts w:ascii="GHEA Grapalat" w:hAnsi="GHEA Grapalat"/>
          <w:sz w:val="24"/>
          <w:lang w:val="hy-AM"/>
        </w:rPr>
      </w:pPr>
      <w:r w:rsidRPr="00AF558F">
        <w:rPr>
          <w:rFonts w:ascii="GHEA Grapalat" w:hAnsi="GHEA Grapalat"/>
          <w:sz w:val="24"/>
          <w:lang w:val="hy-AM"/>
        </w:rPr>
        <w:t xml:space="preserve">հողային պաստառի աշխատանքային շերտի չորացում, այդ թվում նաև դրենաժի իրականացում՝ ավելացնելու համար ճանապարհային պատվածքի ներբանից մինչև </w:t>
      </w:r>
      <w:r w:rsidRPr="00AF558F">
        <w:rPr>
          <w:rFonts w:ascii="GHEA Grapalat" w:hAnsi="GHEA Grapalat"/>
          <w:sz w:val="24"/>
          <w:lang w:val="hy-AM"/>
        </w:rPr>
        <w:lastRenderedPageBreak/>
        <w:t>գրունտային ջրերի մակարդակը եղած հեռավորությունը, ինչպես նաև հողային պաստառում ջրամեկուսացնող կամ գրունտային ջրերի մազանոթային բարձրացումը կանխող մեկուսիչ շերտերի իրականացում, որոնք թույլ են տալիս հողային պաստառի վերին մասի գրունտի խոնավացման պայմանները ՀՀ քաղաքաշինության կոմիտեի նախագահի 2022 թվականի դեկտեմբերի 12-ի</w:t>
      </w:r>
      <w:r w:rsidR="00383812">
        <w:rPr>
          <w:rFonts w:ascii="GHEA Grapalat" w:hAnsi="GHEA Grapalat"/>
          <w:sz w:val="24"/>
          <w:lang w:val="hy-AM"/>
        </w:rPr>
        <w:t xml:space="preserve"> </w:t>
      </w:r>
      <w:r w:rsidRPr="00AF558F">
        <w:rPr>
          <w:rFonts w:ascii="GHEA Grapalat" w:hAnsi="GHEA Grapalat"/>
          <w:sz w:val="24"/>
          <w:lang w:val="hy-AM"/>
        </w:rPr>
        <w:t>N</w:t>
      </w:r>
      <w:r w:rsidR="00383812">
        <w:rPr>
          <w:rFonts w:ascii="GHEA Grapalat" w:hAnsi="GHEA Grapalat"/>
          <w:sz w:val="24"/>
          <w:lang w:val="hy-AM"/>
        </w:rPr>
        <w:t xml:space="preserve"> </w:t>
      </w:r>
      <w:r w:rsidRPr="00AF558F">
        <w:rPr>
          <w:rFonts w:ascii="GHEA Grapalat" w:hAnsi="GHEA Grapalat"/>
          <w:sz w:val="24"/>
          <w:lang w:val="hy-AM"/>
        </w:rPr>
        <w:t>28-Ն հրամանով հաստատված ՀՀՇՆ 32-01-2022</w:t>
      </w:r>
      <w:r w:rsidR="00383812">
        <w:rPr>
          <w:rFonts w:ascii="GHEA Grapalat" w:hAnsi="GHEA Grapalat"/>
          <w:sz w:val="24"/>
          <w:lang w:val="hy-AM"/>
        </w:rPr>
        <w:t xml:space="preserve"> </w:t>
      </w:r>
      <w:r w:rsidR="00383812" w:rsidRPr="00383812">
        <w:rPr>
          <w:rFonts w:ascii="GHEA Grapalat" w:hAnsi="GHEA Grapalat"/>
          <w:sz w:val="24"/>
          <w:lang w:val="hy-AM"/>
        </w:rPr>
        <w:t>«</w:t>
      </w:r>
      <w:r w:rsidRPr="00AF558F">
        <w:rPr>
          <w:rFonts w:ascii="GHEA Grapalat" w:hAnsi="GHEA Grapalat"/>
          <w:sz w:val="24"/>
          <w:lang w:val="hy-AM"/>
        </w:rPr>
        <w:t>Ավտոմոբիլային ճանապարհներ</w:t>
      </w:r>
      <w:r w:rsidR="00383812" w:rsidRPr="00383812">
        <w:rPr>
          <w:rFonts w:ascii="GHEA Grapalat" w:hAnsi="GHEA Grapalat"/>
          <w:sz w:val="24"/>
          <w:lang w:val="hy-AM"/>
        </w:rPr>
        <w:t xml:space="preserve">» </w:t>
      </w:r>
      <w:r w:rsidR="00383812">
        <w:rPr>
          <w:rFonts w:ascii="GHEA Grapalat" w:hAnsi="GHEA Grapalat"/>
          <w:sz w:val="24"/>
          <w:lang w:val="hy-AM"/>
        </w:rPr>
        <w:t xml:space="preserve">շինարարական </w:t>
      </w:r>
      <w:r w:rsidRPr="00AF558F">
        <w:rPr>
          <w:rFonts w:ascii="GHEA Grapalat" w:hAnsi="GHEA Grapalat"/>
          <w:sz w:val="24"/>
          <w:lang w:val="hy-AM"/>
        </w:rPr>
        <w:t xml:space="preserve">նորմերի </w:t>
      </w:r>
      <w:r w:rsidR="00383812" w:rsidRPr="00AF558F">
        <w:rPr>
          <w:rFonts w:ascii="GHEA Grapalat" w:hAnsi="GHEA Grapalat"/>
          <w:sz w:val="24"/>
          <w:lang w:val="hy-AM"/>
        </w:rPr>
        <w:t>98</w:t>
      </w:r>
      <w:r w:rsidR="00383812">
        <w:rPr>
          <w:rFonts w:ascii="GHEA Grapalat" w:hAnsi="GHEA Grapalat"/>
          <w:sz w:val="24"/>
          <w:lang w:val="hy-AM"/>
        </w:rPr>
        <w:t xml:space="preserve">-րդ </w:t>
      </w:r>
      <w:r w:rsidRPr="00AF558F">
        <w:rPr>
          <w:rFonts w:ascii="GHEA Grapalat" w:hAnsi="GHEA Grapalat"/>
          <w:sz w:val="24"/>
          <w:lang w:val="hy-AM"/>
        </w:rPr>
        <w:t>աղյուսակով որոշվող</w:t>
      </w:r>
      <w:r w:rsidR="00383812">
        <w:rPr>
          <w:rFonts w:ascii="GHEA Grapalat" w:hAnsi="GHEA Grapalat"/>
          <w:sz w:val="24"/>
          <w:lang w:val="hy-AM"/>
        </w:rPr>
        <w:t xml:space="preserve"> </w:t>
      </w:r>
      <w:r w:rsidRPr="00AF558F">
        <w:rPr>
          <w:rFonts w:ascii="GHEA Grapalat" w:hAnsi="GHEA Grapalat"/>
          <w:sz w:val="24"/>
          <w:lang w:val="hy-AM"/>
        </w:rPr>
        <w:t>2</w:t>
      </w:r>
      <w:r w:rsidR="00383812">
        <w:rPr>
          <w:rFonts w:ascii="GHEA Grapalat" w:hAnsi="GHEA Grapalat"/>
          <w:sz w:val="24"/>
          <w:lang w:val="hy-AM"/>
        </w:rPr>
        <w:t>-րդ</w:t>
      </w:r>
      <w:r w:rsidRPr="00AF558F">
        <w:rPr>
          <w:rFonts w:ascii="GHEA Grapalat" w:hAnsi="GHEA Grapalat"/>
          <w:sz w:val="24"/>
          <w:lang w:val="hy-AM"/>
        </w:rPr>
        <w:t xml:space="preserve"> և 3-րդ ուրվագծերից  դարձնել 1-ին ուրվագծի:</w:t>
      </w:r>
    </w:p>
    <w:p w14:paraId="5D087EDC" w14:textId="77777777" w:rsidR="002A2FDC" w:rsidRPr="00AF558F" w:rsidRDefault="002A2FDC" w:rsidP="002A2FDC">
      <w:pPr>
        <w:spacing w:before="120" w:after="120"/>
        <w:ind w:left="2340" w:firstLine="0"/>
        <w:jc w:val="right"/>
        <w:rPr>
          <w:rFonts w:ascii="GHEA Grapalat" w:hAnsi="GHEA Grapalat"/>
          <w:color w:val="auto"/>
          <w:sz w:val="24"/>
          <w:lang w:val="hy-AM"/>
        </w:rPr>
      </w:pPr>
      <w:r w:rsidRPr="00AF558F">
        <w:rPr>
          <w:rFonts w:ascii="GHEA Grapalat" w:hAnsi="GHEA Grapalat"/>
          <w:sz w:val="24"/>
          <w:lang w:val="en-US"/>
        </w:rPr>
        <w:t>Ա</w:t>
      </w:r>
      <w:r w:rsidRPr="00AF558F">
        <w:rPr>
          <w:rFonts w:ascii="GHEA Grapalat" w:hAnsi="GHEA Grapalat"/>
          <w:sz w:val="24"/>
          <w:lang w:val="hy-AM"/>
        </w:rPr>
        <w:t>ղյուսակ</w:t>
      </w:r>
      <w:r w:rsidRPr="00AF558F">
        <w:rPr>
          <w:rFonts w:ascii="GHEA Grapalat" w:hAnsi="GHEA Grapalat"/>
          <w:color w:val="auto"/>
          <w:sz w:val="24"/>
          <w:lang w:val="hy-AM"/>
        </w:rPr>
        <w:t xml:space="preserve"> </w:t>
      </w:r>
      <w:r w:rsidRPr="00AF558F">
        <w:rPr>
          <w:rFonts w:ascii="GHEA Grapalat" w:hAnsi="GHEA Grapalat"/>
          <w:color w:val="auto"/>
          <w:sz w:val="24"/>
          <w:lang w:val="en-US"/>
        </w:rPr>
        <w:t>2</w:t>
      </w:r>
      <w:r w:rsidR="00E35B32" w:rsidRPr="00AF558F">
        <w:rPr>
          <w:rFonts w:ascii="GHEA Grapalat" w:hAnsi="GHEA Grapalat"/>
          <w:color w:val="auto"/>
          <w:sz w:val="24"/>
          <w:lang w:val="en-US"/>
        </w:rPr>
        <w:t>6</w:t>
      </w:r>
    </w:p>
    <w:tbl>
      <w:tblPr>
        <w:tblW w:w="10080" w:type="dxa"/>
        <w:tblInd w:w="82" w:type="dxa"/>
        <w:tblLayout w:type="fixed"/>
        <w:tblCellMar>
          <w:left w:w="28" w:type="dxa"/>
          <w:right w:w="28" w:type="dxa"/>
        </w:tblCellMar>
        <w:tblLook w:val="0000" w:firstRow="0" w:lastRow="0" w:firstColumn="0" w:lastColumn="0" w:noHBand="0" w:noVBand="0"/>
      </w:tblPr>
      <w:tblGrid>
        <w:gridCol w:w="630"/>
        <w:gridCol w:w="2430"/>
        <w:gridCol w:w="5040"/>
        <w:gridCol w:w="1980"/>
      </w:tblGrid>
      <w:tr w:rsidR="002A2FDC" w:rsidRPr="00AF558F" w14:paraId="08E34C6D" w14:textId="77777777" w:rsidTr="00FD46C3">
        <w:trPr>
          <w:trHeight w:val="350"/>
        </w:trPr>
        <w:tc>
          <w:tcPr>
            <w:tcW w:w="630" w:type="dxa"/>
            <w:tcBorders>
              <w:top w:val="single" w:sz="6" w:space="0" w:color="auto"/>
              <w:left w:val="single" w:sz="6" w:space="0" w:color="auto"/>
              <w:right w:val="single" w:sz="6" w:space="0" w:color="auto"/>
            </w:tcBorders>
            <w:vAlign w:val="center"/>
          </w:tcPr>
          <w:p w14:paraId="29F79776" w14:textId="77777777" w:rsidR="002A2FDC" w:rsidRPr="00AF558F" w:rsidRDefault="002A2FDC" w:rsidP="002A2FDC">
            <w:pPr>
              <w:spacing w:line="240" w:lineRule="auto"/>
              <w:ind w:firstLine="60"/>
              <w:jc w:val="center"/>
              <w:rPr>
                <w:rFonts w:ascii="GHEA Grapalat" w:hAnsi="GHEA Grapalat"/>
                <w:color w:val="auto"/>
                <w:sz w:val="24"/>
                <w:lang w:val="hy-AM"/>
              </w:rPr>
            </w:pPr>
            <w:r w:rsidRPr="00AF558F">
              <w:rPr>
                <w:rFonts w:ascii="GHEA Grapalat" w:hAnsi="GHEA Grapalat"/>
                <w:color w:val="auto"/>
                <w:sz w:val="24"/>
                <w:szCs w:val="24"/>
                <w:lang w:val="en-US"/>
              </w:rPr>
              <w:t>N</w:t>
            </w:r>
          </w:p>
        </w:tc>
        <w:tc>
          <w:tcPr>
            <w:tcW w:w="2430" w:type="dxa"/>
            <w:tcBorders>
              <w:top w:val="single" w:sz="6" w:space="0" w:color="auto"/>
              <w:left w:val="single" w:sz="6" w:space="0" w:color="auto"/>
              <w:right w:val="single" w:sz="6" w:space="0" w:color="auto"/>
            </w:tcBorders>
            <w:vAlign w:val="center"/>
          </w:tcPr>
          <w:p w14:paraId="1A7A6608" w14:textId="77777777" w:rsidR="002A2FDC" w:rsidRPr="00AF558F" w:rsidRDefault="002A2FDC" w:rsidP="00FD46C3">
            <w:pPr>
              <w:pStyle w:val="BodyText"/>
              <w:spacing w:line="360" w:lineRule="auto"/>
              <w:ind w:firstLine="50"/>
              <w:rPr>
                <w:rFonts w:ascii="GHEA Grapalat" w:hAnsi="GHEA Grapalat"/>
                <w:b w:val="0"/>
                <w:szCs w:val="22"/>
                <w:lang w:val="hy-AM"/>
              </w:rPr>
            </w:pPr>
            <w:r w:rsidRPr="00AF558F">
              <w:rPr>
                <w:rFonts w:ascii="GHEA Grapalat" w:hAnsi="GHEA Grapalat"/>
                <w:b w:val="0"/>
                <w:szCs w:val="22"/>
                <w:lang w:val="hy-AM"/>
              </w:rPr>
              <w:t>Գրունտների  խումբը ըստ ուռչվածքառա-ջացման</w:t>
            </w:r>
          </w:p>
        </w:tc>
        <w:tc>
          <w:tcPr>
            <w:tcW w:w="5040" w:type="dxa"/>
            <w:tcBorders>
              <w:top w:val="single" w:sz="6" w:space="0" w:color="auto"/>
              <w:left w:val="single" w:sz="6" w:space="0" w:color="auto"/>
              <w:right w:val="single" w:sz="6" w:space="0" w:color="auto"/>
            </w:tcBorders>
            <w:vAlign w:val="center"/>
          </w:tcPr>
          <w:p w14:paraId="64A9046A" w14:textId="77777777" w:rsidR="002A2FDC" w:rsidRPr="00AF558F" w:rsidRDefault="002A2FDC" w:rsidP="00FD46C3">
            <w:pPr>
              <w:pStyle w:val="BodyText"/>
              <w:spacing w:line="360" w:lineRule="auto"/>
              <w:ind w:firstLine="50"/>
              <w:rPr>
                <w:rFonts w:ascii="GHEA Grapalat" w:hAnsi="GHEA Grapalat"/>
                <w:b w:val="0"/>
                <w:szCs w:val="22"/>
                <w:lang w:val="hy-AM"/>
              </w:rPr>
            </w:pPr>
            <w:r w:rsidRPr="00AF558F">
              <w:rPr>
                <w:rFonts w:ascii="GHEA Grapalat" w:hAnsi="GHEA Grapalat"/>
                <w:b w:val="0"/>
                <w:szCs w:val="22"/>
                <w:lang w:val="hy-AM"/>
              </w:rPr>
              <w:t>Գրունտի տեսակը</w:t>
            </w:r>
          </w:p>
        </w:tc>
        <w:tc>
          <w:tcPr>
            <w:tcW w:w="1980" w:type="dxa"/>
            <w:tcBorders>
              <w:top w:val="single" w:sz="6" w:space="0" w:color="auto"/>
              <w:left w:val="single" w:sz="6" w:space="0" w:color="auto"/>
              <w:right w:val="single" w:sz="6" w:space="0" w:color="auto"/>
            </w:tcBorders>
            <w:vAlign w:val="center"/>
          </w:tcPr>
          <w:p w14:paraId="431B4999" w14:textId="77777777" w:rsidR="002A2FDC" w:rsidRPr="00AF558F" w:rsidRDefault="002A2FDC" w:rsidP="00FD46C3">
            <w:pPr>
              <w:spacing w:line="360" w:lineRule="auto"/>
              <w:ind w:right="66" w:firstLine="156"/>
              <w:jc w:val="center"/>
              <w:rPr>
                <w:rFonts w:ascii="GHEA Grapalat" w:hAnsi="GHEA Grapalat"/>
                <w:sz w:val="24"/>
                <w:lang w:val="hy-AM"/>
              </w:rPr>
            </w:pPr>
            <w:r w:rsidRPr="00AF558F">
              <w:rPr>
                <w:rFonts w:ascii="GHEA Grapalat" w:hAnsi="GHEA Grapalat"/>
                <w:color w:val="auto"/>
                <w:sz w:val="24"/>
                <w:lang w:val="en-US"/>
              </w:rPr>
              <w:t>Սառեցման հարաբերական ուռչվածքը</w:t>
            </w:r>
          </w:p>
        </w:tc>
      </w:tr>
      <w:tr w:rsidR="002A2FDC" w:rsidRPr="00AF558F" w14:paraId="615104FD" w14:textId="77777777" w:rsidTr="00FD46C3">
        <w:trPr>
          <w:trHeight w:val="360"/>
        </w:trPr>
        <w:tc>
          <w:tcPr>
            <w:tcW w:w="630" w:type="dxa"/>
            <w:tcBorders>
              <w:top w:val="single" w:sz="4" w:space="0" w:color="auto"/>
              <w:left w:val="single" w:sz="4" w:space="0" w:color="auto"/>
              <w:right w:val="single" w:sz="4" w:space="0" w:color="auto"/>
            </w:tcBorders>
            <w:vAlign w:val="center"/>
          </w:tcPr>
          <w:p w14:paraId="12F79CE9" w14:textId="77777777" w:rsidR="002A2FDC" w:rsidRPr="00AF558F" w:rsidRDefault="002A2FDC" w:rsidP="002A2FDC">
            <w:pPr>
              <w:spacing w:line="24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1.</w:t>
            </w:r>
          </w:p>
        </w:tc>
        <w:tc>
          <w:tcPr>
            <w:tcW w:w="2430" w:type="dxa"/>
            <w:tcBorders>
              <w:top w:val="single" w:sz="4" w:space="0" w:color="auto"/>
              <w:left w:val="single" w:sz="4" w:space="0" w:color="auto"/>
              <w:right w:val="single" w:sz="4" w:space="0" w:color="auto"/>
            </w:tcBorders>
            <w:vAlign w:val="center"/>
          </w:tcPr>
          <w:p w14:paraId="404B49AC" w14:textId="77777777" w:rsidR="002A2FDC" w:rsidRPr="00AF558F" w:rsidRDefault="002A2FDC" w:rsidP="00FD46C3">
            <w:pPr>
              <w:spacing w:line="360" w:lineRule="auto"/>
              <w:ind w:left="156" w:firstLine="0"/>
              <w:jc w:val="center"/>
              <w:rPr>
                <w:rFonts w:ascii="GHEA Grapalat" w:hAnsi="GHEA Grapalat"/>
                <w:color w:val="auto"/>
                <w:sz w:val="24"/>
                <w:lang w:val="en-US"/>
              </w:rPr>
            </w:pPr>
            <w:r w:rsidRPr="00AF558F">
              <w:rPr>
                <w:rFonts w:ascii="GHEA Grapalat" w:hAnsi="GHEA Grapalat"/>
                <w:color w:val="auto"/>
                <w:sz w:val="24"/>
                <w:lang w:val="en-US"/>
              </w:rPr>
              <w:t>I- Չուռչող</w:t>
            </w:r>
          </w:p>
        </w:tc>
        <w:tc>
          <w:tcPr>
            <w:tcW w:w="5040" w:type="dxa"/>
            <w:tcBorders>
              <w:top w:val="single" w:sz="4" w:space="0" w:color="auto"/>
              <w:left w:val="single" w:sz="4" w:space="0" w:color="auto"/>
              <w:right w:val="single" w:sz="4" w:space="0" w:color="auto"/>
            </w:tcBorders>
            <w:vAlign w:val="center"/>
          </w:tcPr>
          <w:p w14:paraId="235619B6" w14:textId="77777777" w:rsidR="002A2FDC" w:rsidRPr="00AF558F" w:rsidRDefault="002A2FDC" w:rsidP="00FD46C3">
            <w:pPr>
              <w:pStyle w:val="BodyText"/>
              <w:spacing w:line="360" w:lineRule="auto"/>
              <w:ind w:firstLine="50"/>
              <w:jc w:val="left"/>
              <w:rPr>
                <w:rFonts w:ascii="GHEA Grapalat" w:hAnsi="GHEA Grapalat"/>
                <w:b w:val="0"/>
                <w:szCs w:val="22"/>
                <w:lang w:val="hy-AM"/>
              </w:rPr>
            </w:pPr>
            <w:r w:rsidRPr="00AF558F">
              <w:rPr>
                <w:rFonts w:ascii="GHEA Grapalat" w:hAnsi="GHEA Grapalat"/>
                <w:b w:val="0"/>
                <w:szCs w:val="22"/>
                <w:lang w:val="hy-AM"/>
              </w:rPr>
              <w:t>Ավազ կոպճային, խոշորահատիկ և միջնահատիկ՝ 0.05մմ-ից մանր մասնիկների ոչ ավել 2% պարունակությամբ</w:t>
            </w:r>
          </w:p>
        </w:tc>
        <w:tc>
          <w:tcPr>
            <w:tcW w:w="1980" w:type="dxa"/>
            <w:tcBorders>
              <w:top w:val="single" w:sz="4" w:space="0" w:color="auto"/>
              <w:left w:val="single" w:sz="4" w:space="0" w:color="auto"/>
              <w:bottom w:val="single" w:sz="4" w:space="0" w:color="auto"/>
              <w:right w:val="single" w:sz="4" w:space="0" w:color="auto"/>
            </w:tcBorders>
            <w:vAlign w:val="center"/>
          </w:tcPr>
          <w:p w14:paraId="392526DF" w14:textId="77777777" w:rsidR="002A2FDC" w:rsidRPr="00AF558F" w:rsidRDefault="002A2FDC" w:rsidP="00FD46C3">
            <w:pPr>
              <w:spacing w:line="360" w:lineRule="auto"/>
              <w:ind w:left="156" w:firstLine="0"/>
              <w:jc w:val="center"/>
              <w:rPr>
                <w:rFonts w:ascii="GHEA Grapalat" w:hAnsi="GHEA Grapalat"/>
                <w:color w:val="auto"/>
                <w:sz w:val="24"/>
                <w:lang w:val="en-US"/>
              </w:rPr>
            </w:pPr>
            <w:r w:rsidRPr="00AF558F">
              <w:rPr>
                <w:rFonts w:ascii="GHEA Grapalat" w:hAnsi="GHEA Grapalat"/>
                <w:color w:val="auto"/>
                <w:sz w:val="24"/>
                <w:lang w:val="en-US"/>
              </w:rPr>
              <w:t>1 և պակաս</w:t>
            </w:r>
          </w:p>
        </w:tc>
      </w:tr>
      <w:tr w:rsidR="002A2FDC" w:rsidRPr="00AF558F" w14:paraId="57882748" w14:textId="77777777" w:rsidTr="00FD46C3">
        <w:trPr>
          <w:trHeight w:val="36"/>
        </w:trPr>
        <w:tc>
          <w:tcPr>
            <w:tcW w:w="630" w:type="dxa"/>
            <w:tcBorders>
              <w:top w:val="single" w:sz="4" w:space="0" w:color="auto"/>
              <w:left w:val="single" w:sz="4" w:space="0" w:color="auto"/>
              <w:right w:val="single" w:sz="4" w:space="0" w:color="auto"/>
            </w:tcBorders>
            <w:vAlign w:val="center"/>
          </w:tcPr>
          <w:p w14:paraId="7C393ECA" w14:textId="77777777" w:rsidR="002A2FDC" w:rsidRPr="00AF558F" w:rsidRDefault="002A2FDC" w:rsidP="002A2FDC">
            <w:pPr>
              <w:spacing w:line="24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2.</w:t>
            </w:r>
          </w:p>
        </w:tc>
        <w:tc>
          <w:tcPr>
            <w:tcW w:w="2430" w:type="dxa"/>
            <w:tcBorders>
              <w:top w:val="single" w:sz="4" w:space="0" w:color="auto"/>
              <w:left w:val="single" w:sz="4" w:space="0" w:color="auto"/>
              <w:right w:val="single" w:sz="4" w:space="0" w:color="auto"/>
            </w:tcBorders>
            <w:vAlign w:val="center"/>
          </w:tcPr>
          <w:p w14:paraId="3B2AC644" w14:textId="77777777" w:rsidR="002A2FDC" w:rsidRPr="00AF558F" w:rsidRDefault="002A2FDC" w:rsidP="00FD46C3">
            <w:pPr>
              <w:spacing w:line="360" w:lineRule="auto"/>
              <w:ind w:left="156" w:firstLine="0"/>
              <w:jc w:val="center"/>
              <w:rPr>
                <w:rFonts w:ascii="GHEA Grapalat" w:hAnsi="GHEA Grapalat"/>
                <w:color w:val="auto"/>
                <w:sz w:val="24"/>
                <w:lang w:val="en-US"/>
              </w:rPr>
            </w:pPr>
            <w:r w:rsidRPr="00AF558F">
              <w:rPr>
                <w:rFonts w:ascii="GHEA Grapalat" w:hAnsi="GHEA Grapalat"/>
                <w:color w:val="auto"/>
                <w:sz w:val="24"/>
                <w:lang w:val="en-US"/>
              </w:rPr>
              <w:t>II - Թույլ ուռչող</w:t>
            </w:r>
          </w:p>
        </w:tc>
        <w:tc>
          <w:tcPr>
            <w:tcW w:w="5040" w:type="dxa"/>
            <w:tcBorders>
              <w:top w:val="single" w:sz="4" w:space="0" w:color="auto"/>
              <w:left w:val="single" w:sz="4" w:space="0" w:color="auto"/>
              <w:right w:val="single" w:sz="4" w:space="0" w:color="auto"/>
            </w:tcBorders>
            <w:vAlign w:val="center"/>
          </w:tcPr>
          <w:p w14:paraId="7304F458" w14:textId="77777777" w:rsidR="002A2FDC" w:rsidRPr="00AF558F" w:rsidRDefault="002A2FDC" w:rsidP="00FD46C3">
            <w:pPr>
              <w:pStyle w:val="BodyText"/>
              <w:spacing w:line="360" w:lineRule="auto"/>
              <w:ind w:firstLine="50"/>
              <w:jc w:val="left"/>
              <w:rPr>
                <w:rFonts w:ascii="GHEA Grapalat" w:hAnsi="GHEA Grapalat"/>
                <w:b w:val="0"/>
                <w:szCs w:val="22"/>
                <w:lang w:val="hy-AM"/>
              </w:rPr>
            </w:pPr>
            <w:r w:rsidRPr="00AF558F">
              <w:rPr>
                <w:rFonts w:ascii="GHEA Grapalat" w:hAnsi="GHEA Grapalat"/>
                <w:b w:val="0"/>
                <w:szCs w:val="22"/>
                <w:lang w:val="hy-AM"/>
              </w:rPr>
              <w:t>Ավազ կոպճային, խոշորահատիկ, միջնահատիկ  և մանրահատիկ ՝ 0.05մմ-ից մանր մասնիկների ոչ ավել 15% պարունակությամբ: Կավավազ թեթև խոշոր</w:t>
            </w:r>
          </w:p>
        </w:tc>
        <w:tc>
          <w:tcPr>
            <w:tcW w:w="1980" w:type="dxa"/>
            <w:tcBorders>
              <w:top w:val="single" w:sz="4" w:space="0" w:color="auto"/>
              <w:left w:val="single" w:sz="4" w:space="0" w:color="auto"/>
              <w:bottom w:val="single" w:sz="4" w:space="0" w:color="auto"/>
              <w:right w:val="single" w:sz="4" w:space="0" w:color="auto"/>
            </w:tcBorders>
            <w:vAlign w:val="center"/>
          </w:tcPr>
          <w:p w14:paraId="201EC56A" w14:textId="77777777" w:rsidR="002A2FDC" w:rsidRPr="00AF558F" w:rsidRDefault="002A2FDC" w:rsidP="00FD46C3">
            <w:pPr>
              <w:spacing w:line="360" w:lineRule="auto"/>
              <w:ind w:left="156" w:firstLine="0"/>
              <w:jc w:val="center"/>
              <w:rPr>
                <w:rFonts w:ascii="GHEA Grapalat" w:hAnsi="GHEA Grapalat"/>
                <w:color w:val="auto"/>
                <w:sz w:val="24"/>
                <w:lang w:val="en-US"/>
              </w:rPr>
            </w:pPr>
            <w:r w:rsidRPr="00AF558F">
              <w:rPr>
                <w:rFonts w:ascii="GHEA Grapalat" w:hAnsi="GHEA Grapalat"/>
                <w:color w:val="auto"/>
                <w:sz w:val="24"/>
                <w:lang w:val="en-US"/>
              </w:rPr>
              <w:t>1-ից ավել,             4-ից պակաս</w:t>
            </w:r>
          </w:p>
        </w:tc>
      </w:tr>
      <w:tr w:rsidR="002A2FDC" w:rsidRPr="00AF558F" w14:paraId="7FEA27EC" w14:textId="77777777" w:rsidTr="00FD46C3">
        <w:tc>
          <w:tcPr>
            <w:tcW w:w="630" w:type="dxa"/>
            <w:tcBorders>
              <w:top w:val="single" w:sz="4" w:space="0" w:color="auto"/>
              <w:left w:val="single" w:sz="4" w:space="0" w:color="auto"/>
              <w:bottom w:val="single" w:sz="4" w:space="0" w:color="auto"/>
              <w:right w:val="single" w:sz="4" w:space="0" w:color="auto"/>
            </w:tcBorders>
            <w:vAlign w:val="center"/>
          </w:tcPr>
          <w:p w14:paraId="1D57E2B4" w14:textId="77777777" w:rsidR="002A2FDC" w:rsidRPr="00AF558F" w:rsidRDefault="002A2FDC" w:rsidP="002A2FDC">
            <w:pPr>
              <w:spacing w:line="24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3.</w:t>
            </w:r>
          </w:p>
        </w:tc>
        <w:tc>
          <w:tcPr>
            <w:tcW w:w="2430" w:type="dxa"/>
            <w:tcBorders>
              <w:top w:val="single" w:sz="4" w:space="0" w:color="auto"/>
              <w:left w:val="single" w:sz="4" w:space="0" w:color="auto"/>
              <w:bottom w:val="single" w:sz="4" w:space="0" w:color="auto"/>
              <w:right w:val="single" w:sz="4" w:space="0" w:color="auto"/>
            </w:tcBorders>
            <w:vAlign w:val="center"/>
          </w:tcPr>
          <w:p w14:paraId="4FA0DC4C" w14:textId="77777777" w:rsidR="002A2FDC" w:rsidRPr="00AF558F" w:rsidRDefault="002A2FDC" w:rsidP="00FD46C3">
            <w:pPr>
              <w:spacing w:line="360" w:lineRule="auto"/>
              <w:ind w:left="156" w:firstLine="0"/>
              <w:jc w:val="center"/>
              <w:rPr>
                <w:rFonts w:ascii="GHEA Grapalat" w:hAnsi="GHEA Grapalat"/>
                <w:color w:val="auto"/>
                <w:sz w:val="24"/>
                <w:lang w:val="en-US"/>
              </w:rPr>
            </w:pPr>
            <w:r w:rsidRPr="00AF558F">
              <w:rPr>
                <w:rFonts w:ascii="GHEA Grapalat" w:hAnsi="GHEA Grapalat"/>
                <w:color w:val="auto"/>
                <w:sz w:val="24"/>
                <w:lang w:val="en-US"/>
              </w:rPr>
              <w:t>III - Ուռչող</w:t>
            </w:r>
          </w:p>
        </w:tc>
        <w:tc>
          <w:tcPr>
            <w:tcW w:w="5040" w:type="dxa"/>
            <w:tcBorders>
              <w:top w:val="single" w:sz="4" w:space="0" w:color="auto"/>
              <w:left w:val="single" w:sz="4" w:space="0" w:color="auto"/>
              <w:bottom w:val="single" w:sz="4" w:space="0" w:color="auto"/>
              <w:right w:val="single" w:sz="4" w:space="0" w:color="auto"/>
            </w:tcBorders>
            <w:vAlign w:val="center"/>
          </w:tcPr>
          <w:p w14:paraId="69301F55" w14:textId="77777777" w:rsidR="002A2FDC" w:rsidRPr="00AF558F" w:rsidRDefault="002A2FDC" w:rsidP="00FD46C3">
            <w:pPr>
              <w:pStyle w:val="BodyText"/>
              <w:spacing w:line="360" w:lineRule="auto"/>
              <w:ind w:firstLine="50"/>
              <w:jc w:val="left"/>
              <w:rPr>
                <w:rFonts w:ascii="GHEA Grapalat" w:hAnsi="GHEA Grapalat"/>
                <w:b w:val="0"/>
                <w:szCs w:val="22"/>
                <w:lang w:val="hy-AM"/>
              </w:rPr>
            </w:pPr>
            <w:r w:rsidRPr="00AF558F">
              <w:rPr>
                <w:rFonts w:ascii="GHEA Grapalat" w:hAnsi="GHEA Grapalat"/>
                <w:b w:val="0"/>
                <w:szCs w:val="22"/>
                <w:lang w:val="hy-AM"/>
              </w:rPr>
              <w:t>Կավավազ թեթև, ավազակավ թեթև և ծանր, կավեր</w:t>
            </w:r>
          </w:p>
        </w:tc>
        <w:tc>
          <w:tcPr>
            <w:tcW w:w="1980" w:type="dxa"/>
            <w:tcBorders>
              <w:top w:val="single" w:sz="4" w:space="0" w:color="auto"/>
              <w:left w:val="single" w:sz="4" w:space="0" w:color="auto"/>
              <w:bottom w:val="single" w:sz="4" w:space="0" w:color="auto"/>
              <w:right w:val="single" w:sz="4" w:space="0" w:color="auto"/>
            </w:tcBorders>
            <w:vAlign w:val="center"/>
          </w:tcPr>
          <w:p w14:paraId="762EE3E8" w14:textId="77777777" w:rsidR="002A2FDC" w:rsidRPr="00AF558F" w:rsidRDefault="002A2FDC" w:rsidP="00FD46C3">
            <w:pPr>
              <w:spacing w:line="360" w:lineRule="auto"/>
              <w:ind w:left="156" w:firstLine="0"/>
              <w:jc w:val="center"/>
              <w:rPr>
                <w:rFonts w:ascii="GHEA Grapalat" w:hAnsi="GHEA Grapalat"/>
                <w:color w:val="auto"/>
                <w:sz w:val="24"/>
                <w:lang w:val="en-US"/>
              </w:rPr>
            </w:pPr>
            <w:r w:rsidRPr="00AF558F">
              <w:rPr>
                <w:rFonts w:ascii="GHEA Grapalat" w:hAnsi="GHEA Grapalat"/>
                <w:color w:val="auto"/>
                <w:sz w:val="24"/>
                <w:lang w:val="en-US"/>
              </w:rPr>
              <w:t>4-ից ավել,            7-ից պակաս</w:t>
            </w:r>
          </w:p>
        </w:tc>
      </w:tr>
      <w:tr w:rsidR="002A2FDC" w:rsidRPr="00AF558F" w14:paraId="7777DF28" w14:textId="77777777" w:rsidTr="00FD46C3">
        <w:tc>
          <w:tcPr>
            <w:tcW w:w="630" w:type="dxa"/>
            <w:tcBorders>
              <w:top w:val="single" w:sz="4" w:space="0" w:color="auto"/>
              <w:left w:val="single" w:sz="4" w:space="0" w:color="auto"/>
              <w:bottom w:val="single" w:sz="4" w:space="0" w:color="auto"/>
              <w:right w:val="single" w:sz="4" w:space="0" w:color="auto"/>
            </w:tcBorders>
            <w:vAlign w:val="center"/>
          </w:tcPr>
          <w:p w14:paraId="550A979F" w14:textId="77777777" w:rsidR="002A2FDC" w:rsidRPr="00AF558F" w:rsidRDefault="002A2FDC" w:rsidP="002A2FDC">
            <w:pPr>
              <w:spacing w:line="24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4.</w:t>
            </w:r>
          </w:p>
        </w:tc>
        <w:tc>
          <w:tcPr>
            <w:tcW w:w="2430" w:type="dxa"/>
            <w:tcBorders>
              <w:top w:val="single" w:sz="4" w:space="0" w:color="auto"/>
              <w:left w:val="single" w:sz="4" w:space="0" w:color="auto"/>
              <w:bottom w:val="single" w:sz="4" w:space="0" w:color="auto"/>
              <w:right w:val="single" w:sz="4" w:space="0" w:color="auto"/>
            </w:tcBorders>
            <w:vAlign w:val="center"/>
          </w:tcPr>
          <w:p w14:paraId="12679797" w14:textId="77777777" w:rsidR="002A2FDC" w:rsidRPr="00AF558F" w:rsidRDefault="002A2FDC" w:rsidP="00FD46C3">
            <w:pPr>
              <w:spacing w:line="360" w:lineRule="auto"/>
              <w:ind w:left="156" w:firstLine="0"/>
              <w:jc w:val="center"/>
              <w:rPr>
                <w:rFonts w:ascii="GHEA Grapalat" w:hAnsi="GHEA Grapalat"/>
                <w:color w:val="auto"/>
                <w:sz w:val="24"/>
                <w:lang w:val="en-US"/>
              </w:rPr>
            </w:pPr>
            <w:r w:rsidRPr="00AF558F">
              <w:rPr>
                <w:rFonts w:ascii="GHEA Grapalat" w:hAnsi="GHEA Grapalat"/>
                <w:color w:val="auto"/>
                <w:sz w:val="24"/>
                <w:lang w:val="en-US"/>
              </w:rPr>
              <w:t>IV - Ուժեղ ուռչող</w:t>
            </w:r>
          </w:p>
        </w:tc>
        <w:tc>
          <w:tcPr>
            <w:tcW w:w="5040" w:type="dxa"/>
            <w:tcBorders>
              <w:top w:val="single" w:sz="4" w:space="0" w:color="auto"/>
              <w:left w:val="single" w:sz="4" w:space="0" w:color="auto"/>
              <w:bottom w:val="single" w:sz="4" w:space="0" w:color="auto"/>
              <w:right w:val="single" w:sz="4" w:space="0" w:color="auto"/>
            </w:tcBorders>
            <w:vAlign w:val="center"/>
          </w:tcPr>
          <w:p w14:paraId="2B2F33C1" w14:textId="77777777" w:rsidR="002A2FDC" w:rsidRPr="00AF558F" w:rsidRDefault="002A2FDC" w:rsidP="00FD46C3">
            <w:pPr>
              <w:pStyle w:val="BodyText"/>
              <w:spacing w:line="360" w:lineRule="auto"/>
              <w:ind w:firstLine="50"/>
              <w:jc w:val="left"/>
              <w:rPr>
                <w:rFonts w:ascii="GHEA Grapalat" w:hAnsi="GHEA Grapalat"/>
                <w:b w:val="0"/>
                <w:szCs w:val="22"/>
                <w:lang w:val="hy-AM"/>
              </w:rPr>
            </w:pPr>
            <w:r w:rsidRPr="00AF558F">
              <w:rPr>
                <w:rFonts w:ascii="GHEA Grapalat" w:hAnsi="GHEA Grapalat"/>
                <w:b w:val="0"/>
                <w:szCs w:val="22"/>
                <w:lang w:val="hy-AM"/>
              </w:rPr>
              <w:t>Ավազ փոշենման:  Կավավազ փոշենման: Ավազակավ  ծանր փոշենման:</w:t>
            </w:r>
          </w:p>
        </w:tc>
        <w:tc>
          <w:tcPr>
            <w:tcW w:w="1980" w:type="dxa"/>
            <w:tcBorders>
              <w:top w:val="single" w:sz="4" w:space="0" w:color="auto"/>
              <w:left w:val="single" w:sz="4" w:space="0" w:color="auto"/>
              <w:bottom w:val="single" w:sz="4" w:space="0" w:color="auto"/>
              <w:right w:val="single" w:sz="4" w:space="0" w:color="auto"/>
            </w:tcBorders>
            <w:vAlign w:val="center"/>
          </w:tcPr>
          <w:p w14:paraId="4CE139EC" w14:textId="77777777" w:rsidR="002A2FDC" w:rsidRPr="00AF558F" w:rsidRDefault="002A2FDC" w:rsidP="00FD46C3">
            <w:pPr>
              <w:spacing w:line="360" w:lineRule="auto"/>
              <w:ind w:left="156" w:firstLine="0"/>
              <w:jc w:val="center"/>
              <w:rPr>
                <w:rFonts w:ascii="GHEA Grapalat" w:hAnsi="GHEA Grapalat"/>
                <w:color w:val="auto"/>
                <w:sz w:val="24"/>
                <w:lang w:val="en-US"/>
              </w:rPr>
            </w:pPr>
            <w:r w:rsidRPr="00AF558F">
              <w:rPr>
                <w:rFonts w:ascii="GHEA Grapalat" w:hAnsi="GHEA Grapalat"/>
                <w:color w:val="auto"/>
                <w:sz w:val="24"/>
                <w:lang w:val="en-US"/>
              </w:rPr>
              <w:t>7-ից ավել,    10-ից պակաս</w:t>
            </w:r>
          </w:p>
        </w:tc>
      </w:tr>
      <w:tr w:rsidR="002A2FDC" w:rsidRPr="00AF558F" w14:paraId="0BD934DD" w14:textId="77777777" w:rsidTr="00FD46C3">
        <w:tc>
          <w:tcPr>
            <w:tcW w:w="630" w:type="dxa"/>
            <w:tcBorders>
              <w:top w:val="single" w:sz="4" w:space="0" w:color="auto"/>
              <w:left w:val="single" w:sz="4" w:space="0" w:color="auto"/>
              <w:bottom w:val="single" w:sz="4" w:space="0" w:color="auto"/>
              <w:right w:val="single" w:sz="4" w:space="0" w:color="auto"/>
            </w:tcBorders>
            <w:vAlign w:val="center"/>
          </w:tcPr>
          <w:p w14:paraId="4CB90C39" w14:textId="77777777" w:rsidR="002A2FDC" w:rsidRPr="00AF558F" w:rsidRDefault="002A2FDC" w:rsidP="002A2FDC">
            <w:pPr>
              <w:spacing w:line="24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5.</w:t>
            </w:r>
          </w:p>
        </w:tc>
        <w:tc>
          <w:tcPr>
            <w:tcW w:w="2430" w:type="dxa"/>
            <w:tcBorders>
              <w:top w:val="single" w:sz="4" w:space="0" w:color="auto"/>
              <w:left w:val="single" w:sz="4" w:space="0" w:color="auto"/>
              <w:bottom w:val="single" w:sz="4" w:space="0" w:color="auto"/>
              <w:right w:val="single" w:sz="4" w:space="0" w:color="auto"/>
            </w:tcBorders>
            <w:vAlign w:val="center"/>
          </w:tcPr>
          <w:p w14:paraId="7216C8EF" w14:textId="77777777" w:rsidR="002A2FDC" w:rsidRPr="00AF558F" w:rsidRDefault="002A2FDC" w:rsidP="00FD46C3">
            <w:pPr>
              <w:spacing w:line="360" w:lineRule="auto"/>
              <w:ind w:left="156" w:firstLine="0"/>
              <w:jc w:val="center"/>
              <w:rPr>
                <w:rFonts w:ascii="GHEA Grapalat" w:hAnsi="GHEA Grapalat"/>
                <w:color w:val="auto"/>
                <w:sz w:val="24"/>
                <w:lang w:val="en-US"/>
              </w:rPr>
            </w:pPr>
            <w:r w:rsidRPr="00AF558F">
              <w:rPr>
                <w:rFonts w:ascii="GHEA Grapalat" w:hAnsi="GHEA Grapalat"/>
                <w:color w:val="auto"/>
                <w:sz w:val="24"/>
                <w:lang w:val="en-US"/>
              </w:rPr>
              <w:t>V - Չափից դուրս ուռչող</w:t>
            </w:r>
          </w:p>
        </w:tc>
        <w:tc>
          <w:tcPr>
            <w:tcW w:w="5040" w:type="dxa"/>
            <w:tcBorders>
              <w:top w:val="single" w:sz="4" w:space="0" w:color="auto"/>
              <w:left w:val="single" w:sz="4" w:space="0" w:color="auto"/>
              <w:bottom w:val="single" w:sz="4" w:space="0" w:color="auto"/>
              <w:right w:val="single" w:sz="4" w:space="0" w:color="auto"/>
            </w:tcBorders>
            <w:vAlign w:val="center"/>
          </w:tcPr>
          <w:p w14:paraId="6F277E0B" w14:textId="77777777" w:rsidR="002A2FDC" w:rsidRPr="00AF558F" w:rsidRDefault="002A2FDC" w:rsidP="00FD46C3">
            <w:pPr>
              <w:pStyle w:val="BodyText"/>
              <w:spacing w:line="360" w:lineRule="auto"/>
              <w:ind w:firstLine="50"/>
              <w:jc w:val="left"/>
              <w:rPr>
                <w:rFonts w:ascii="GHEA Grapalat" w:hAnsi="GHEA Grapalat"/>
                <w:b w:val="0"/>
                <w:szCs w:val="22"/>
                <w:lang w:val="hy-AM"/>
              </w:rPr>
            </w:pPr>
            <w:r w:rsidRPr="00AF558F">
              <w:rPr>
                <w:rFonts w:ascii="GHEA Grapalat" w:hAnsi="GHEA Grapalat"/>
                <w:b w:val="0"/>
                <w:szCs w:val="22"/>
                <w:lang w:val="hy-AM"/>
              </w:rPr>
              <w:t>Կավավազ ծանր փոշենման: Ավազակավ  թեթև փոշենման:</w:t>
            </w:r>
          </w:p>
        </w:tc>
        <w:tc>
          <w:tcPr>
            <w:tcW w:w="1980" w:type="dxa"/>
            <w:tcBorders>
              <w:top w:val="single" w:sz="4" w:space="0" w:color="auto"/>
              <w:left w:val="single" w:sz="4" w:space="0" w:color="auto"/>
              <w:bottom w:val="single" w:sz="4" w:space="0" w:color="auto"/>
              <w:right w:val="single" w:sz="4" w:space="0" w:color="auto"/>
            </w:tcBorders>
            <w:vAlign w:val="center"/>
          </w:tcPr>
          <w:p w14:paraId="591B6AB3" w14:textId="77777777" w:rsidR="002A2FDC" w:rsidRPr="00AF558F" w:rsidRDefault="002A2FDC" w:rsidP="00FD46C3">
            <w:pPr>
              <w:spacing w:line="360" w:lineRule="auto"/>
              <w:ind w:left="156" w:firstLine="0"/>
              <w:jc w:val="center"/>
              <w:rPr>
                <w:rFonts w:ascii="GHEA Grapalat" w:hAnsi="GHEA Grapalat"/>
                <w:color w:val="auto"/>
                <w:sz w:val="24"/>
                <w:lang w:val="en-US"/>
              </w:rPr>
            </w:pPr>
            <w:r w:rsidRPr="00AF558F">
              <w:rPr>
                <w:rFonts w:ascii="GHEA Grapalat" w:hAnsi="GHEA Grapalat"/>
                <w:color w:val="auto"/>
                <w:sz w:val="24"/>
                <w:lang w:val="en-US"/>
              </w:rPr>
              <w:t>10-ից ավել</w:t>
            </w:r>
          </w:p>
        </w:tc>
      </w:tr>
    </w:tbl>
    <w:p w14:paraId="3E97566F" w14:textId="456E873F" w:rsidR="002A2FDC" w:rsidRPr="00AF558F" w:rsidRDefault="002A2FDC">
      <w:pPr>
        <w:pStyle w:val="ListParagraph"/>
        <w:numPr>
          <w:ilvl w:val="0"/>
          <w:numId w:val="16"/>
        </w:numPr>
        <w:tabs>
          <w:tab w:val="left" w:pos="900"/>
          <w:tab w:val="left" w:pos="990"/>
          <w:tab w:val="left" w:pos="1080"/>
          <w:tab w:val="left" w:pos="1260"/>
          <w:tab w:val="left" w:pos="1620"/>
          <w:tab w:val="left" w:pos="2610"/>
        </w:tabs>
        <w:autoSpaceDE w:val="0"/>
        <w:autoSpaceDN w:val="0"/>
        <w:adjustRightInd w:val="0"/>
        <w:spacing w:after="0" w:line="360" w:lineRule="auto"/>
        <w:ind w:left="90" w:right="0" w:firstLine="720"/>
        <w:rPr>
          <w:rFonts w:ascii="GHEA Grapalat" w:hAnsi="GHEA Grapalat"/>
          <w:sz w:val="24"/>
          <w:lang w:val="hy-AM"/>
        </w:rPr>
      </w:pPr>
      <w:r w:rsidRPr="00AF558F">
        <w:rPr>
          <w:rFonts w:ascii="GHEA Grapalat" w:hAnsi="GHEA Grapalat"/>
          <w:sz w:val="24"/>
          <w:lang w:val="hy-AM"/>
        </w:rPr>
        <w:tab/>
        <w:t>հատուկ սառնակայուն շերտերի իրականացում չուռչող միներալային նյութերից, այդ թվում նաև օրգանական կամ անօրգանական կապակցանյութերի</w:t>
      </w:r>
      <w:r w:rsidR="00FD46C3">
        <w:rPr>
          <w:rFonts w:ascii="GHEA Grapalat" w:hAnsi="GHEA Grapalat"/>
          <w:sz w:val="24"/>
          <w:lang w:val="hy-AM"/>
        </w:rPr>
        <w:t xml:space="preserve"> </w:t>
      </w:r>
      <w:r w:rsidRPr="00AF558F">
        <w:rPr>
          <w:rFonts w:ascii="GHEA Grapalat" w:hAnsi="GHEA Grapalat"/>
          <w:sz w:val="24"/>
          <w:lang w:val="hy-AM"/>
        </w:rPr>
        <w:t>փոքր քանակների կիրառմամբ,</w:t>
      </w:r>
    </w:p>
    <w:p w14:paraId="4EDBA628" w14:textId="17549662" w:rsidR="002A2FDC" w:rsidRPr="00AF558F" w:rsidRDefault="002A2FDC">
      <w:pPr>
        <w:pStyle w:val="ListParagraph"/>
        <w:numPr>
          <w:ilvl w:val="0"/>
          <w:numId w:val="16"/>
        </w:numPr>
        <w:tabs>
          <w:tab w:val="left" w:pos="900"/>
          <w:tab w:val="left" w:pos="990"/>
          <w:tab w:val="left" w:pos="1080"/>
          <w:tab w:val="left" w:pos="1260"/>
          <w:tab w:val="left" w:pos="1620"/>
          <w:tab w:val="left" w:pos="2610"/>
        </w:tabs>
        <w:autoSpaceDE w:val="0"/>
        <w:autoSpaceDN w:val="0"/>
        <w:adjustRightInd w:val="0"/>
        <w:spacing w:after="0" w:line="360" w:lineRule="auto"/>
        <w:ind w:left="90" w:right="0" w:firstLine="720"/>
        <w:rPr>
          <w:rFonts w:ascii="GHEA Grapalat" w:hAnsi="GHEA Grapalat"/>
          <w:sz w:val="24"/>
          <w:lang w:val="hy-AM"/>
        </w:rPr>
      </w:pPr>
      <w:r w:rsidRPr="00AF558F">
        <w:rPr>
          <w:rFonts w:ascii="GHEA Grapalat" w:hAnsi="GHEA Grapalat"/>
          <w:sz w:val="24"/>
          <w:lang w:val="hy-AM"/>
        </w:rPr>
        <w:lastRenderedPageBreak/>
        <w:t>ջերմամեկուսիչ շերտերի կիրառում, որոնք նվազեցնում են կամ լրիվ կանխում են պատվածքի տակ գրունտի սառեցումը</w:t>
      </w:r>
      <w:r w:rsidR="00FD46C3">
        <w:rPr>
          <w:rFonts w:ascii="GHEA Grapalat" w:hAnsi="GHEA Grapalat"/>
          <w:sz w:val="24"/>
          <w:lang w:val="hy-AM"/>
        </w:rPr>
        <w:t>,</w:t>
      </w:r>
    </w:p>
    <w:p w14:paraId="5B823175" w14:textId="45963222" w:rsidR="002A2FDC" w:rsidRPr="00AF558F" w:rsidRDefault="002A2FDC">
      <w:pPr>
        <w:pStyle w:val="ListParagraph"/>
        <w:numPr>
          <w:ilvl w:val="0"/>
          <w:numId w:val="16"/>
        </w:numPr>
        <w:tabs>
          <w:tab w:val="left" w:pos="900"/>
          <w:tab w:val="left" w:pos="990"/>
          <w:tab w:val="left" w:pos="1080"/>
          <w:tab w:val="left" w:pos="1260"/>
          <w:tab w:val="left" w:pos="1620"/>
          <w:tab w:val="left" w:pos="2610"/>
        </w:tabs>
        <w:autoSpaceDE w:val="0"/>
        <w:autoSpaceDN w:val="0"/>
        <w:adjustRightInd w:val="0"/>
        <w:spacing w:after="0" w:line="360" w:lineRule="auto"/>
        <w:ind w:left="90" w:right="0" w:firstLine="720"/>
        <w:rPr>
          <w:rFonts w:ascii="GHEA Grapalat" w:hAnsi="GHEA Grapalat"/>
          <w:sz w:val="24"/>
          <w:lang w:val="hy-AM"/>
        </w:rPr>
      </w:pPr>
      <w:r w:rsidRPr="00AF558F">
        <w:rPr>
          <w:rFonts w:ascii="GHEA Grapalat" w:hAnsi="GHEA Grapalat"/>
          <w:sz w:val="24"/>
          <w:lang w:val="hy-AM"/>
        </w:rPr>
        <w:t>պատվածքի հիմքի իրականացումը միաձույլ նյութերից (օրինակ ցածրամուր բետոն, օրգանական կամ անօրգանական կապակցանյութերով ամրացված հատիկային նյութեր)</w:t>
      </w:r>
      <w:r w:rsidR="00FD46C3">
        <w:rPr>
          <w:rFonts w:ascii="GHEA Grapalat" w:hAnsi="GHEA Grapalat"/>
          <w:sz w:val="24"/>
          <w:lang w:val="hy-AM"/>
        </w:rPr>
        <w:t>։</w:t>
      </w:r>
    </w:p>
    <w:p w14:paraId="1B9C128F" w14:textId="77777777" w:rsidR="00FD46C3" w:rsidRDefault="00FD46C3">
      <w:pPr>
        <w:pStyle w:val="ListParagraph"/>
        <w:numPr>
          <w:ilvl w:val="4"/>
          <w:numId w:val="7"/>
        </w:numPr>
        <w:tabs>
          <w:tab w:val="left" w:pos="900"/>
          <w:tab w:val="left" w:pos="990"/>
          <w:tab w:val="left" w:pos="1080"/>
          <w:tab w:val="left" w:pos="1260"/>
          <w:tab w:val="left" w:pos="1620"/>
          <w:tab w:val="left" w:pos="2610"/>
        </w:tabs>
        <w:autoSpaceDE w:val="0"/>
        <w:autoSpaceDN w:val="0"/>
        <w:adjustRightInd w:val="0"/>
        <w:spacing w:after="0" w:line="360" w:lineRule="auto"/>
        <w:ind w:left="90" w:right="0" w:firstLine="540"/>
        <w:rPr>
          <w:rFonts w:ascii="GHEA Grapalat" w:hAnsi="GHEA Grapalat"/>
          <w:sz w:val="24"/>
          <w:lang w:val="hy-AM"/>
        </w:rPr>
      </w:pPr>
      <w:r>
        <w:rPr>
          <w:rFonts w:ascii="GHEA Grapalat" w:hAnsi="GHEA Grapalat"/>
          <w:sz w:val="24"/>
          <w:lang w:val="hy-AM"/>
        </w:rPr>
        <w:t xml:space="preserve"> O</w:t>
      </w:r>
      <w:r w:rsidR="002A2FDC" w:rsidRPr="00FD46C3">
        <w:rPr>
          <w:rFonts w:ascii="GHEA Grapalat" w:hAnsi="GHEA Grapalat"/>
          <w:sz w:val="24"/>
          <w:lang w:val="hy-AM"/>
        </w:rPr>
        <w:t>պտիմալ լուծումը պետք է ընդունել ճանապարհային պատվածքի և հողային պաստառի սառնակայունության ապահովման համար նախատեսվող միջոցառումների տեխնիկոտնտեսական համեմատությամբ</w:t>
      </w:r>
      <w:r>
        <w:rPr>
          <w:rFonts w:ascii="GHEA Grapalat" w:hAnsi="GHEA Grapalat"/>
          <w:sz w:val="24"/>
          <w:lang w:val="hy-AM"/>
        </w:rPr>
        <w:t>:</w:t>
      </w:r>
    </w:p>
    <w:p w14:paraId="5050738A" w14:textId="77777777" w:rsidR="00FD46C3" w:rsidRPr="00FD46C3" w:rsidRDefault="002A2FDC">
      <w:pPr>
        <w:pStyle w:val="ListParagraph"/>
        <w:numPr>
          <w:ilvl w:val="4"/>
          <w:numId w:val="7"/>
        </w:numPr>
        <w:tabs>
          <w:tab w:val="left" w:pos="900"/>
          <w:tab w:val="left" w:pos="990"/>
          <w:tab w:val="left" w:pos="1080"/>
          <w:tab w:val="left" w:pos="1260"/>
          <w:tab w:val="left" w:pos="1620"/>
          <w:tab w:val="left" w:pos="2610"/>
        </w:tabs>
        <w:autoSpaceDE w:val="0"/>
        <w:autoSpaceDN w:val="0"/>
        <w:adjustRightInd w:val="0"/>
        <w:spacing w:after="0" w:line="360" w:lineRule="auto"/>
        <w:ind w:left="90" w:right="0" w:firstLine="540"/>
        <w:rPr>
          <w:rFonts w:ascii="GHEA Grapalat" w:hAnsi="GHEA Grapalat"/>
          <w:sz w:val="24"/>
          <w:lang w:val="hy-AM"/>
        </w:rPr>
      </w:pPr>
      <w:r w:rsidRPr="00FD46C3">
        <w:rPr>
          <w:rFonts w:ascii="GHEA Grapalat" w:hAnsi="GHEA Grapalat"/>
          <w:color w:val="auto"/>
          <w:sz w:val="24"/>
          <w:lang w:val="hy-AM"/>
        </w:rPr>
        <w:t>Ճանապարհային պատվածքի սառնակայունությունը պետք է ստուգել ճանապարհի բնութագրիչ տեղամասերի համար, որոնք նման են երկրաբանական, հիդրոերկրաբանական պայմաններով, պատվածքի նույն կոնստրուկցիայով, հողային պաստառի գրունտով, հողային պաստառի կոնստրուկցիայով (լիցք, զերոյական նիշեր, հանույթ):</w:t>
      </w:r>
    </w:p>
    <w:p w14:paraId="4A1D9177" w14:textId="4AFE08D3" w:rsidR="002A2FDC" w:rsidRPr="00FD46C3" w:rsidRDefault="002A2FDC">
      <w:pPr>
        <w:pStyle w:val="ListParagraph"/>
        <w:numPr>
          <w:ilvl w:val="4"/>
          <w:numId w:val="7"/>
        </w:numPr>
        <w:tabs>
          <w:tab w:val="left" w:pos="900"/>
          <w:tab w:val="left" w:pos="990"/>
          <w:tab w:val="left" w:pos="1080"/>
          <w:tab w:val="left" w:pos="1260"/>
          <w:tab w:val="left" w:pos="1620"/>
          <w:tab w:val="left" w:pos="2610"/>
        </w:tabs>
        <w:autoSpaceDE w:val="0"/>
        <w:autoSpaceDN w:val="0"/>
        <w:adjustRightInd w:val="0"/>
        <w:spacing w:after="0" w:line="360" w:lineRule="auto"/>
        <w:ind w:left="90" w:right="0" w:firstLine="540"/>
        <w:rPr>
          <w:rFonts w:ascii="GHEA Grapalat" w:hAnsi="GHEA Grapalat"/>
          <w:sz w:val="24"/>
          <w:lang w:val="hy-AM"/>
        </w:rPr>
      </w:pPr>
      <w:r w:rsidRPr="00FD46C3">
        <w:rPr>
          <w:rFonts w:ascii="GHEA Grapalat" w:hAnsi="GHEA Grapalat"/>
          <w:color w:val="auto"/>
          <w:sz w:val="24"/>
          <w:lang w:val="hy-AM"/>
        </w:rPr>
        <w:t xml:space="preserve">Սառեցման ուռչվածքի մեծությունը </w:t>
      </w:r>
      <m:oMath>
        <m:sSub>
          <m:sSubPr>
            <m:ctrlPr>
              <w:rPr>
                <w:rFonts w:ascii="Cambria Math" w:hAnsi="Cambria Math"/>
                <w:sz w:val="24"/>
                <w:szCs w:val="24"/>
                <w:lang w:val="hy-AM"/>
              </w:rPr>
            </m:ctrlPr>
          </m:sSubPr>
          <m:e>
            <m:r>
              <w:rPr>
                <w:rFonts w:ascii="Cambria Math" w:hAnsi="Cambria Math"/>
                <w:sz w:val="24"/>
                <w:szCs w:val="24"/>
                <w:lang w:val="hy-AM"/>
              </w:rPr>
              <m:t>l</m:t>
            </m:r>
          </m:e>
          <m:sub>
            <m:r>
              <m:rPr>
                <m:sty m:val="p"/>
              </m:rPr>
              <w:rPr>
                <w:rFonts w:ascii="Cambria Math" w:hAnsi="Cambria Math"/>
                <w:sz w:val="24"/>
                <w:szCs w:val="24"/>
                <w:lang w:val="hy-AM"/>
              </w:rPr>
              <m:t>ուռ.միջ</m:t>
            </m:r>
          </m:sub>
        </m:sSub>
      </m:oMath>
      <w:r w:rsidR="00DC6BCB" w:rsidRPr="00FD46C3">
        <w:rPr>
          <w:rFonts w:ascii="Sylfaen" w:hAnsi="Sylfaen"/>
          <w:b/>
          <w:bCs/>
          <w:color w:val="auto"/>
          <w:sz w:val="24"/>
          <w:lang w:val="hy-AM"/>
        </w:rPr>
        <w:t>,</w:t>
      </w:r>
      <w:r w:rsidR="00DC6BCB" w:rsidRPr="00FD46C3">
        <w:rPr>
          <w:rFonts w:ascii="GHEA Grapalat" w:hAnsi="GHEA Grapalat"/>
          <w:color w:val="auto"/>
          <w:sz w:val="24"/>
          <w:lang w:val="hy-AM"/>
        </w:rPr>
        <w:t xml:space="preserve"> սմ, </w:t>
      </w:r>
      <w:r w:rsidRPr="00FD46C3">
        <w:rPr>
          <w:rFonts w:ascii="GHEA Grapalat" w:hAnsi="GHEA Grapalat"/>
          <w:color w:val="auto"/>
          <w:sz w:val="24"/>
          <w:lang w:val="hy-AM"/>
        </w:rPr>
        <w:t>միջինացված պայմանների համար պետք</w:t>
      </w:r>
      <w:r w:rsidRPr="00FD46C3">
        <w:rPr>
          <w:rFonts w:ascii="GHEA Grapalat" w:hAnsi="GHEA Grapalat"/>
          <w:sz w:val="24"/>
          <w:lang w:val="hy-AM"/>
        </w:rPr>
        <w:t xml:space="preserve"> է որոշել հետևյալ բանաձևով՝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DC6BCB" w:rsidRPr="00400AC2" w14:paraId="298286C2" w14:textId="77777777" w:rsidTr="000D5182">
        <w:tc>
          <w:tcPr>
            <w:tcW w:w="7791" w:type="dxa"/>
          </w:tcPr>
          <w:p w14:paraId="6B625DDE" w14:textId="04789731" w:rsidR="00DC6BCB" w:rsidRPr="00FD46C3" w:rsidRDefault="00000000" w:rsidP="005C46AE">
            <w:pPr>
              <w:pStyle w:val="a0"/>
              <w:spacing w:line="360" w:lineRule="auto"/>
              <w:ind w:left="709" w:firstLine="0"/>
              <w:jc w:val="center"/>
              <w:rPr>
                <w:b w:val="0"/>
                <w:bCs w:val="0"/>
                <w:iCs/>
                <w:color w:val="auto"/>
                <w:sz w:val="24"/>
              </w:rPr>
            </w:pPr>
            <m:oMath>
              <m:sSub>
                <m:sSubPr>
                  <m:ctrlPr>
                    <w:rPr>
                      <w:rFonts w:ascii="Cambria Math" w:hAnsi="Cambria Math"/>
                      <w:b w:val="0"/>
                      <w:bCs w:val="0"/>
                      <w:iCs/>
                      <w:sz w:val="24"/>
                    </w:rPr>
                  </m:ctrlPr>
                </m:sSubPr>
                <m:e>
                  <m:r>
                    <m:rPr>
                      <m:sty m:val="b"/>
                    </m:rPr>
                    <w:rPr>
                      <w:rFonts w:ascii="Cambria Math"/>
                      <w:sz w:val="24"/>
                    </w:rPr>
                    <m:t>l</m:t>
                  </m:r>
                </m:e>
                <m:sub>
                  <m:r>
                    <m:rPr>
                      <m:sty m:val="b"/>
                    </m:rPr>
                    <w:rPr>
                      <w:rFonts w:ascii="Cambria Math"/>
                      <w:sz w:val="24"/>
                    </w:rPr>
                    <m:t>ուռ</m:t>
                  </m:r>
                  <m:r>
                    <m:rPr>
                      <m:sty m:val="b"/>
                    </m:rPr>
                    <w:rPr>
                      <w:rFonts w:ascii="Cambria Math"/>
                      <w:sz w:val="24"/>
                    </w:rPr>
                    <m:t>.</m:t>
                  </m:r>
                  <m:r>
                    <m:rPr>
                      <m:sty m:val="b"/>
                    </m:rPr>
                    <w:rPr>
                      <w:rFonts w:ascii="Cambria Math"/>
                      <w:sz w:val="24"/>
                    </w:rPr>
                    <m:t>միջ</m:t>
                  </m:r>
                </m:sub>
              </m:sSub>
              <m:r>
                <m:rPr>
                  <m:sty m:val="b"/>
                </m:rPr>
                <w:rPr>
                  <w:rFonts w:ascii="Cambria Math"/>
                  <w:sz w:val="24"/>
                </w:rPr>
                <m:t>=</m:t>
              </m:r>
              <m:f>
                <m:fPr>
                  <m:ctrlPr>
                    <w:rPr>
                      <w:rFonts w:ascii="Cambria Math" w:hAnsi="Cambria Math"/>
                      <w:b w:val="0"/>
                      <w:bCs w:val="0"/>
                      <w:iCs/>
                      <w:sz w:val="24"/>
                    </w:rPr>
                  </m:ctrlPr>
                </m:fPr>
                <m:num>
                  <m:sSub>
                    <m:sSubPr>
                      <m:ctrlPr>
                        <w:rPr>
                          <w:rFonts w:ascii="Cambria Math" w:hAnsi="Cambria Math"/>
                          <w:b w:val="0"/>
                          <w:bCs w:val="0"/>
                          <w:iCs/>
                          <w:sz w:val="24"/>
                        </w:rPr>
                      </m:ctrlPr>
                    </m:sSubPr>
                    <m:e>
                      <m:r>
                        <m:rPr>
                          <m:sty m:val="b"/>
                        </m:rPr>
                        <w:rPr>
                          <w:rFonts w:ascii="Cambria Math"/>
                          <w:sz w:val="24"/>
                        </w:rPr>
                        <m:t>l</m:t>
                      </m:r>
                    </m:e>
                    <m:sub>
                      <m:r>
                        <m:rPr>
                          <m:sty m:val="b"/>
                        </m:rPr>
                        <w:rPr>
                          <w:rFonts w:ascii="Cambria Math"/>
                          <w:sz w:val="24"/>
                        </w:rPr>
                        <m:t>թույլ</m:t>
                      </m:r>
                    </m:sub>
                  </m:sSub>
                </m:num>
                <m:den>
                  <m:sSub>
                    <m:sSubPr>
                      <m:ctrlPr>
                        <w:rPr>
                          <w:rFonts w:ascii="Cambria Math" w:hAnsi="Cambria Math"/>
                          <w:b w:val="0"/>
                          <w:bCs w:val="0"/>
                          <w:iCs/>
                          <w:sz w:val="24"/>
                        </w:rPr>
                      </m:ctrlPr>
                    </m:sSubPr>
                    <m:e>
                      <m:r>
                        <m:rPr>
                          <m:sty m:val="b"/>
                        </m:rPr>
                        <w:rPr>
                          <w:rFonts w:ascii="Cambria Math"/>
                          <w:sz w:val="24"/>
                        </w:rPr>
                        <m:t>K</m:t>
                      </m:r>
                    </m:e>
                    <m:sub>
                      <m:r>
                        <m:rPr>
                          <m:sty m:val="b"/>
                        </m:rPr>
                        <w:rPr>
                          <w:rFonts w:ascii="Cambria Math"/>
                          <w:sz w:val="24"/>
                        </w:rPr>
                        <m:t>ԳՋՄ</m:t>
                      </m:r>
                    </m:sub>
                  </m:sSub>
                  <m:sSub>
                    <m:sSubPr>
                      <m:ctrlPr>
                        <w:rPr>
                          <w:rFonts w:ascii="Cambria Math" w:hAnsi="Cambria Math"/>
                          <w:b w:val="0"/>
                          <w:bCs w:val="0"/>
                          <w:iCs/>
                          <w:sz w:val="24"/>
                        </w:rPr>
                      </m:ctrlPr>
                    </m:sSubPr>
                    <m:e>
                      <m:r>
                        <m:rPr>
                          <m:sty m:val="b"/>
                        </m:rPr>
                        <w:rPr>
                          <w:rFonts w:ascii="Cambria Math"/>
                          <w:sz w:val="24"/>
                        </w:rPr>
                        <m:t>K</m:t>
                      </m:r>
                    </m:e>
                    <m:sub>
                      <m:r>
                        <m:rPr>
                          <m:sty m:val="b"/>
                        </m:rPr>
                        <w:rPr>
                          <w:rFonts w:ascii="Cambria Math"/>
                          <w:sz w:val="24"/>
                        </w:rPr>
                        <m:t>խտ</m:t>
                      </m:r>
                    </m:sub>
                  </m:sSub>
                  <m:sSub>
                    <m:sSubPr>
                      <m:ctrlPr>
                        <w:rPr>
                          <w:rFonts w:ascii="Cambria Math" w:hAnsi="Cambria Math"/>
                          <w:b w:val="0"/>
                          <w:bCs w:val="0"/>
                          <w:iCs/>
                          <w:sz w:val="24"/>
                        </w:rPr>
                      </m:ctrlPr>
                    </m:sSubPr>
                    <m:e>
                      <m:r>
                        <m:rPr>
                          <m:sty m:val="b"/>
                        </m:rPr>
                        <w:rPr>
                          <w:rFonts w:ascii="Cambria Math"/>
                          <w:sz w:val="24"/>
                        </w:rPr>
                        <m:t>K</m:t>
                      </m:r>
                    </m:e>
                    <m:sub>
                      <m:r>
                        <m:rPr>
                          <m:sty m:val="b"/>
                        </m:rPr>
                        <w:rPr>
                          <w:rFonts w:ascii="Cambria Math"/>
                          <w:sz w:val="24"/>
                        </w:rPr>
                        <m:t>գրան</m:t>
                      </m:r>
                    </m:sub>
                  </m:sSub>
                  <m:sSub>
                    <m:sSubPr>
                      <m:ctrlPr>
                        <w:rPr>
                          <w:rFonts w:ascii="Cambria Math" w:hAnsi="Cambria Math"/>
                          <w:b w:val="0"/>
                          <w:bCs w:val="0"/>
                          <w:iCs/>
                          <w:sz w:val="24"/>
                        </w:rPr>
                      </m:ctrlPr>
                    </m:sSubPr>
                    <m:e>
                      <m:r>
                        <m:rPr>
                          <m:sty m:val="b"/>
                        </m:rPr>
                        <w:rPr>
                          <w:rFonts w:ascii="Cambria Math"/>
                          <w:sz w:val="24"/>
                        </w:rPr>
                        <m:t>K</m:t>
                      </m:r>
                    </m:e>
                    <m:sub>
                      <m:r>
                        <m:rPr>
                          <m:sty m:val="b"/>
                        </m:rPr>
                        <w:rPr>
                          <w:rFonts w:ascii="Cambria Math"/>
                          <w:sz w:val="24"/>
                        </w:rPr>
                        <m:t>բեռ</m:t>
                      </m:r>
                    </m:sub>
                  </m:sSub>
                  <m:sSub>
                    <m:sSubPr>
                      <m:ctrlPr>
                        <w:rPr>
                          <w:rFonts w:ascii="Cambria Math" w:hAnsi="Cambria Math"/>
                          <w:b w:val="0"/>
                          <w:bCs w:val="0"/>
                          <w:iCs/>
                          <w:sz w:val="24"/>
                        </w:rPr>
                      </m:ctrlPr>
                    </m:sSubPr>
                    <m:e>
                      <m:r>
                        <m:rPr>
                          <m:sty m:val="b"/>
                        </m:rPr>
                        <w:rPr>
                          <w:rFonts w:ascii="Cambria Math"/>
                          <w:sz w:val="24"/>
                        </w:rPr>
                        <m:t>K</m:t>
                      </m:r>
                    </m:e>
                    <m:sub>
                      <m:r>
                        <m:rPr>
                          <m:sty m:val="b"/>
                        </m:rPr>
                        <w:rPr>
                          <w:rFonts w:ascii="Cambria Math"/>
                          <w:sz w:val="24"/>
                        </w:rPr>
                        <m:t>խ</m:t>
                      </m:r>
                    </m:sub>
                  </m:sSub>
                </m:den>
              </m:f>
            </m:oMath>
            <w:r w:rsidR="00DC6BCB" w:rsidRPr="00FD46C3">
              <w:rPr>
                <w:b w:val="0"/>
                <w:bCs w:val="0"/>
                <w:iCs/>
                <w:sz w:val="24"/>
              </w:rPr>
              <w:t xml:space="preserve"> </w:t>
            </w:r>
          </w:p>
        </w:tc>
        <w:tc>
          <w:tcPr>
            <w:tcW w:w="1838" w:type="dxa"/>
            <w:vAlign w:val="center"/>
          </w:tcPr>
          <w:p w14:paraId="37B8041C" w14:textId="77777777" w:rsidR="00DC6BCB" w:rsidRPr="00400AC2" w:rsidRDefault="00DC6BCB"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rPr>
              <w:t>68</w:t>
            </w:r>
            <w:r w:rsidRPr="00400AC2">
              <w:rPr>
                <w:b w:val="0"/>
                <w:bCs w:val="0"/>
                <w:color w:val="auto"/>
                <w:sz w:val="24"/>
              </w:rPr>
              <w:t>)</w:t>
            </w:r>
          </w:p>
        </w:tc>
      </w:tr>
    </w:tbl>
    <w:p w14:paraId="0F787920" w14:textId="4824ACB6" w:rsidR="00FB081B" w:rsidRDefault="000A5320" w:rsidP="002A2FDC">
      <w:pPr>
        <w:tabs>
          <w:tab w:val="left" w:pos="1080"/>
          <w:tab w:val="left" w:pos="1260"/>
          <w:tab w:val="left" w:pos="1620"/>
          <w:tab w:val="left" w:pos="2610"/>
        </w:tabs>
        <w:autoSpaceDE w:val="0"/>
        <w:autoSpaceDN w:val="0"/>
        <w:adjustRightInd w:val="0"/>
        <w:spacing w:after="0" w:line="360" w:lineRule="auto"/>
        <w:ind w:left="1440" w:right="0" w:hanging="810"/>
        <w:rPr>
          <w:rFonts w:ascii="GHEA Grapalat" w:hAnsi="GHEA Grapalat"/>
          <w:sz w:val="24"/>
          <w:lang w:val="hy-AM"/>
        </w:rPr>
      </w:pPr>
      <w:r>
        <w:rPr>
          <w:rFonts w:ascii="GHEA Grapalat" w:hAnsi="GHEA Grapalat"/>
          <w:noProof/>
          <w:sz w:val="24"/>
          <w:lang w:val="en-US" w:eastAsia="en-US"/>
        </w:rPr>
        <mc:AlternateContent>
          <mc:Choice Requires="wpg">
            <w:drawing>
              <wp:anchor distT="0" distB="0" distL="114300" distR="114300" simplePos="0" relativeHeight="251766784" behindDoc="0" locked="0" layoutInCell="1" allowOverlap="1" wp14:anchorId="6E5B6F6E" wp14:editId="4CF4EE68">
                <wp:simplePos x="0" y="0"/>
                <wp:positionH relativeFrom="margin">
                  <wp:posOffset>334672</wp:posOffset>
                </wp:positionH>
                <wp:positionV relativeFrom="paragraph">
                  <wp:posOffset>2513165</wp:posOffset>
                </wp:positionV>
                <wp:extent cx="6209969" cy="4297103"/>
                <wp:effectExtent l="0" t="0" r="635" b="8255"/>
                <wp:wrapNone/>
                <wp:docPr id="57958882"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09969" cy="4297103"/>
                          <a:chOff x="-24807" y="0"/>
                          <a:chExt cx="6457950" cy="4669729"/>
                        </a:xfrm>
                      </wpg:grpSpPr>
                      <wpg:grpSp>
                        <wpg:cNvPr id="455" name="Group 296"/>
                        <wpg:cNvGrpSpPr>
                          <a:grpSpLocks/>
                        </wpg:cNvGrpSpPr>
                        <wpg:grpSpPr bwMode="auto">
                          <a:xfrm>
                            <a:off x="1097280" y="0"/>
                            <a:ext cx="4206020" cy="3194991"/>
                            <a:chOff x="4352" y="1312"/>
                            <a:chExt cx="4099" cy="3575"/>
                          </a:xfrm>
                        </wpg:grpSpPr>
                        <wps:wsp>
                          <wps:cNvPr id="456" name="AutoShape 297"/>
                          <wps:cNvCnPr>
                            <a:cxnSpLocks noChangeShapeType="1"/>
                          </wps:cNvCnPr>
                          <wps:spPr bwMode="auto">
                            <a:xfrm flipV="1">
                              <a:off x="4785" y="1320"/>
                              <a:ext cx="3526" cy="0"/>
                            </a:xfrm>
                            <a:prstGeom prst="straightConnector1">
                              <a:avLst/>
                            </a:prstGeom>
                            <a:noFill/>
                            <a:ln w="19050">
                              <a:solidFill>
                                <a:srgbClr val="000000"/>
                              </a:solidFill>
                              <a:round/>
                              <a:headEnd/>
                              <a:tailEnd/>
                            </a:ln>
                          </wps:spPr>
                          <wps:bodyPr/>
                        </wps:wsp>
                        <wps:wsp>
                          <wps:cNvPr id="457" name="AutoShape 298"/>
                          <wps:cNvCnPr>
                            <a:cxnSpLocks noChangeShapeType="1"/>
                          </wps:cNvCnPr>
                          <wps:spPr bwMode="auto">
                            <a:xfrm flipV="1">
                              <a:off x="4790" y="4605"/>
                              <a:ext cx="3526" cy="0"/>
                            </a:xfrm>
                            <a:prstGeom prst="straightConnector1">
                              <a:avLst/>
                            </a:prstGeom>
                            <a:noFill/>
                            <a:ln w="19050">
                              <a:solidFill>
                                <a:srgbClr val="000000"/>
                              </a:solidFill>
                              <a:round/>
                              <a:headEnd/>
                              <a:tailEnd/>
                            </a:ln>
                          </wps:spPr>
                          <wps:bodyPr/>
                        </wps:wsp>
                        <wps:wsp>
                          <wps:cNvPr id="458" name="AutoShape 299"/>
                          <wps:cNvCnPr>
                            <a:cxnSpLocks noChangeShapeType="1"/>
                          </wps:cNvCnPr>
                          <wps:spPr bwMode="auto">
                            <a:xfrm flipV="1">
                              <a:off x="4791" y="2390"/>
                              <a:ext cx="3526" cy="0"/>
                            </a:xfrm>
                            <a:prstGeom prst="straightConnector1">
                              <a:avLst/>
                            </a:prstGeom>
                            <a:noFill/>
                            <a:ln w="9525">
                              <a:solidFill>
                                <a:srgbClr val="000000"/>
                              </a:solidFill>
                              <a:round/>
                              <a:headEnd/>
                              <a:tailEnd/>
                            </a:ln>
                          </wps:spPr>
                          <wps:bodyPr/>
                        </wps:wsp>
                        <wps:wsp>
                          <wps:cNvPr id="459" name="AutoShape 300"/>
                          <wps:cNvCnPr>
                            <a:cxnSpLocks noChangeShapeType="1"/>
                          </wps:cNvCnPr>
                          <wps:spPr bwMode="auto">
                            <a:xfrm flipV="1">
                              <a:off x="4791" y="3509"/>
                              <a:ext cx="3526" cy="0"/>
                            </a:xfrm>
                            <a:prstGeom prst="straightConnector1">
                              <a:avLst/>
                            </a:prstGeom>
                            <a:noFill/>
                            <a:ln w="9525">
                              <a:solidFill>
                                <a:srgbClr val="000000"/>
                              </a:solidFill>
                              <a:round/>
                              <a:headEnd/>
                              <a:tailEnd/>
                            </a:ln>
                          </wps:spPr>
                          <wps:bodyPr/>
                        </wps:wsp>
                        <wps:wsp>
                          <wps:cNvPr id="460" name="AutoShape 301"/>
                          <wps:cNvCnPr>
                            <a:cxnSpLocks noChangeShapeType="1"/>
                          </wps:cNvCnPr>
                          <wps:spPr bwMode="auto">
                            <a:xfrm flipV="1">
                              <a:off x="4790" y="1312"/>
                              <a:ext cx="0" cy="3288"/>
                            </a:xfrm>
                            <a:prstGeom prst="straightConnector1">
                              <a:avLst/>
                            </a:prstGeom>
                            <a:noFill/>
                            <a:ln w="19050">
                              <a:solidFill>
                                <a:srgbClr val="000000"/>
                              </a:solidFill>
                              <a:round/>
                              <a:headEnd/>
                              <a:tailEnd/>
                            </a:ln>
                          </wps:spPr>
                          <wps:bodyPr/>
                        </wps:wsp>
                        <wps:wsp>
                          <wps:cNvPr id="461" name="AutoShape 302"/>
                          <wps:cNvCnPr>
                            <a:cxnSpLocks noChangeShapeType="1"/>
                          </wps:cNvCnPr>
                          <wps:spPr bwMode="auto">
                            <a:xfrm flipV="1">
                              <a:off x="8301" y="1319"/>
                              <a:ext cx="0" cy="3288"/>
                            </a:xfrm>
                            <a:prstGeom prst="straightConnector1">
                              <a:avLst/>
                            </a:prstGeom>
                            <a:noFill/>
                            <a:ln w="19050">
                              <a:solidFill>
                                <a:srgbClr val="000000"/>
                              </a:solidFill>
                              <a:round/>
                              <a:headEnd/>
                              <a:tailEnd/>
                            </a:ln>
                          </wps:spPr>
                          <wps:bodyPr/>
                        </wps:wsp>
                        <wps:wsp>
                          <wps:cNvPr id="462" name="AutoShape 303"/>
                          <wps:cNvCnPr>
                            <a:cxnSpLocks noChangeShapeType="1"/>
                          </wps:cNvCnPr>
                          <wps:spPr bwMode="auto">
                            <a:xfrm flipV="1">
                              <a:off x="7459" y="1320"/>
                              <a:ext cx="0" cy="3288"/>
                            </a:xfrm>
                            <a:prstGeom prst="straightConnector1">
                              <a:avLst/>
                            </a:prstGeom>
                            <a:noFill/>
                            <a:ln w="9525">
                              <a:solidFill>
                                <a:srgbClr val="000000"/>
                              </a:solidFill>
                              <a:round/>
                              <a:headEnd/>
                              <a:tailEnd/>
                            </a:ln>
                          </wps:spPr>
                          <wps:bodyPr/>
                        </wps:wsp>
                        <wps:wsp>
                          <wps:cNvPr id="463" name="AutoShape 304"/>
                          <wps:cNvCnPr>
                            <a:cxnSpLocks noChangeShapeType="1"/>
                          </wps:cNvCnPr>
                          <wps:spPr bwMode="auto">
                            <a:xfrm flipV="1">
                              <a:off x="6611" y="1323"/>
                              <a:ext cx="0" cy="3288"/>
                            </a:xfrm>
                            <a:prstGeom prst="straightConnector1">
                              <a:avLst/>
                            </a:prstGeom>
                            <a:noFill/>
                            <a:ln w="9525">
                              <a:solidFill>
                                <a:srgbClr val="000000"/>
                              </a:solidFill>
                              <a:round/>
                              <a:headEnd/>
                              <a:tailEnd/>
                            </a:ln>
                          </wps:spPr>
                          <wps:bodyPr/>
                        </wps:wsp>
                        <wps:wsp>
                          <wps:cNvPr id="464" name="AutoShape 305"/>
                          <wps:cNvCnPr>
                            <a:cxnSpLocks noChangeShapeType="1"/>
                          </wps:cNvCnPr>
                          <wps:spPr bwMode="auto">
                            <a:xfrm flipV="1">
                              <a:off x="5712" y="1316"/>
                              <a:ext cx="0" cy="3288"/>
                            </a:xfrm>
                            <a:prstGeom prst="straightConnector1">
                              <a:avLst/>
                            </a:prstGeom>
                            <a:noFill/>
                            <a:ln w="9525">
                              <a:solidFill>
                                <a:srgbClr val="000000"/>
                              </a:solidFill>
                              <a:round/>
                              <a:headEnd/>
                              <a:tailEnd/>
                            </a:ln>
                          </wps:spPr>
                          <wps:bodyPr/>
                        </wps:wsp>
                        <wps:wsp>
                          <wps:cNvPr id="465" name="AutoShape 306"/>
                          <wps:cNvCnPr>
                            <a:cxnSpLocks noChangeShapeType="1"/>
                          </wps:cNvCnPr>
                          <wps:spPr bwMode="auto">
                            <a:xfrm flipV="1">
                              <a:off x="5194" y="1316"/>
                              <a:ext cx="0" cy="3288"/>
                            </a:xfrm>
                            <a:prstGeom prst="straightConnector1">
                              <a:avLst/>
                            </a:prstGeom>
                            <a:noFill/>
                            <a:ln w="9525">
                              <a:solidFill>
                                <a:srgbClr val="000000"/>
                              </a:solidFill>
                              <a:prstDash val="dash"/>
                              <a:round/>
                              <a:headEnd/>
                              <a:tailEnd/>
                            </a:ln>
                          </wps:spPr>
                          <wps:bodyPr/>
                        </wps:wsp>
                        <wps:wsp>
                          <wps:cNvPr id="466" name="Text Box 307"/>
                          <wps:cNvSpPr txBox="1">
                            <a:spLocks noChangeArrowheads="1"/>
                          </wps:cNvSpPr>
                          <wps:spPr bwMode="auto">
                            <a:xfrm>
                              <a:off x="4497" y="2279"/>
                              <a:ext cx="262" cy="203"/>
                            </a:xfrm>
                            <a:prstGeom prst="rect">
                              <a:avLst/>
                            </a:prstGeom>
                            <a:solidFill>
                              <a:srgbClr val="FFFFFF"/>
                            </a:solidFill>
                            <a:ln>
                              <a:noFill/>
                            </a:ln>
                          </wps:spPr>
                          <wps:txbx>
                            <w:txbxContent>
                              <w:p w14:paraId="5376BDDB" w14:textId="77777777" w:rsidR="00560ABB" w:rsidRPr="004045A8" w:rsidRDefault="00560ABB" w:rsidP="002A2FDC">
                                <w:pPr>
                                  <w:jc w:val="right"/>
                                  <w:rPr>
                                    <w:sz w:val="24"/>
                                    <w:szCs w:val="24"/>
                                  </w:rPr>
                                </w:pPr>
                                <w:r w:rsidRPr="004045A8">
                                  <w:rPr>
                                    <w:sz w:val="24"/>
                                    <w:szCs w:val="24"/>
                                  </w:rPr>
                                  <w:t>0.8</w:t>
                                </w:r>
                              </w:p>
                            </w:txbxContent>
                          </wps:txbx>
                          <wps:bodyPr rot="0" vert="horz" wrap="square" lIns="0" tIns="0" rIns="0" bIns="0" anchor="t" anchorCtr="0" upright="1">
                            <a:noAutofit/>
                          </wps:bodyPr>
                        </wps:wsp>
                        <wps:wsp>
                          <wps:cNvPr id="467" name="Text Box 308"/>
                          <wps:cNvSpPr txBox="1">
                            <a:spLocks noChangeArrowheads="1"/>
                          </wps:cNvSpPr>
                          <wps:spPr bwMode="auto">
                            <a:xfrm>
                              <a:off x="4486" y="3412"/>
                              <a:ext cx="262" cy="203"/>
                            </a:xfrm>
                            <a:prstGeom prst="rect">
                              <a:avLst/>
                            </a:prstGeom>
                            <a:solidFill>
                              <a:srgbClr val="FFFFFF"/>
                            </a:solidFill>
                            <a:ln>
                              <a:noFill/>
                            </a:ln>
                          </wps:spPr>
                          <wps:txbx>
                            <w:txbxContent>
                              <w:p w14:paraId="774E796C" w14:textId="77777777" w:rsidR="00560ABB" w:rsidRPr="004045A8" w:rsidRDefault="00560ABB" w:rsidP="002A2FDC">
                                <w:pPr>
                                  <w:jc w:val="right"/>
                                  <w:rPr>
                                    <w:sz w:val="24"/>
                                    <w:szCs w:val="24"/>
                                  </w:rPr>
                                </w:pPr>
                                <w:r w:rsidRPr="004045A8">
                                  <w:rPr>
                                    <w:sz w:val="24"/>
                                    <w:szCs w:val="24"/>
                                  </w:rPr>
                                  <w:t>0.6</w:t>
                                </w:r>
                              </w:p>
                            </w:txbxContent>
                          </wps:txbx>
                          <wps:bodyPr rot="0" vert="horz" wrap="square" lIns="0" tIns="0" rIns="0" bIns="0" anchor="t" anchorCtr="0" upright="1">
                            <a:noAutofit/>
                          </wps:bodyPr>
                        </wps:wsp>
                        <wps:wsp>
                          <wps:cNvPr id="468" name="Text Box 309"/>
                          <wps:cNvSpPr txBox="1">
                            <a:spLocks noChangeArrowheads="1"/>
                          </wps:cNvSpPr>
                          <wps:spPr bwMode="auto">
                            <a:xfrm>
                              <a:off x="4486" y="4470"/>
                              <a:ext cx="262" cy="203"/>
                            </a:xfrm>
                            <a:prstGeom prst="rect">
                              <a:avLst/>
                            </a:prstGeom>
                            <a:solidFill>
                              <a:srgbClr val="FFFFFF"/>
                            </a:solidFill>
                            <a:ln>
                              <a:noFill/>
                            </a:ln>
                          </wps:spPr>
                          <wps:txbx>
                            <w:txbxContent>
                              <w:p w14:paraId="2A3F6A0F" w14:textId="77777777" w:rsidR="00560ABB" w:rsidRPr="004045A8" w:rsidRDefault="00560ABB" w:rsidP="002A2FDC">
                                <w:pPr>
                                  <w:jc w:val="right"/>
                                  <w:rPr>
                                    <w:sz w:val="24"/>
                                    <w:szCs w:val="24"/>
                                  </w:rPr>
                                </w:pPr>
                                <w:r w:rsidRPr="004045A8">
                                  <w:rPr>
                                    <w:sz w:val="24"/>
                                    <w:szCs w:val="24"/>
                                  </w:rPr>
                                  <w:t>0.4</w:t>
                                </w:r>
                              </w:p>
                            </w:txbxContent>
                          </wps:txbx>
                          <wps:bodyPr rot="0" vert="horz" wrap="square" lIns="0" tIns="0" rIns="0" bIns="0" anchor="t" anchorCtr="0" upright="1">
                            <a:noAutofit/>
                          </wps:bodyPr>
                        </wps:wsp>
                        <wps:wsp>
                          <wps:cNvPr id="469" name="Text Box 310"/>
                          <wps:cNvSpPr txBox="1">
                            <a:spLocks noChangeArrowheads="1"/>
                          </wps:cNvSpPr>
                          <wps:spPr bwMode="auto">
                            <a:xfrm>
                              <a:off x="4702" y="4657"/>
                              <a:ext cx="262" cy="203"/>
                            </a:xfrm>
                            <a:prstGeom prst="rect">
                              <a:avLst/>
                            </a:prstGeom>
                            <a:solidFill>
                              <a:srgbClr val="FFFFFF"/>
                            </a:solidFill>
                            <a:ln>
                              <a:noFill/>
                            </a:ln>
                          </wps:spPr>
                          <wps:txbx>
                            <w:txbxContent>
                              <w:p w14:paraId="3BEC8A61" w14:textId="77777777" w:rsidR="00560ABB" w:rsidRPr="004045A8" w:rsidRDefault="00560ABB" w:rsidP="002A2FDC">
                                <w:pPr>
                                  <w:jc w:val="center"/>
                                  <w:rPr>
                                    <w:sz w:val="24"/>
                                    <w:szCs w:val="24"/>
                                  </w:rPr>
                                </w:pPr>
                                <w:r w:rsidRPr="004045A8">
                                  <w:rPr>
                                    <w:sz w:val="24"/>
                                    <w:szCs w:val="24"/>
                                  </w:rPr>
                                  <w:t>0</w:t>
                                </w:r>
                              </w:p>
                            </w:txbxContent>
                          </wps:txbx>
                          <wps:bodyPr rot="0" vert="horz" wrap="square" lIns="0" tIns="0" rIns="0" bIns="0" anchor="t" anchorCtr="0" upright="1">
                            <a:noAutofit/>
                          </wps:bodyPr>
                        </wps:wsp>
                        <wps:wsp>
                          <wps:cNvPr id="470" name="Text Box 311"/>
                          <wps:cNvSpPr txBox="1">
                            <a:spLocks noChangeArrowheads="1"/>
                          </wps:cNvSpPr>
                          <wps:spPr bwMode="auto">
                            <a:xfrm>
                              <a:off x="5581" y="4641"/>
                              <a:ext cx="262" cy="203"/>
                            </a:xfrm>
                            <a:prstGeom prst="rect">
                              <a:avLst/>
                            </a:prstGeom>
                            <a:solidFill>
                              <a:srgbClr val="FFFFFF"/>
                            </a:solidFill>
                            <a:ln>
                              <a:noFill/>
                            </a:ln>
                          </wps:spPr>
                          <wps:txbx>
                            <w:txbxContent>
                              <w:p w14:paraId="2A7CF45C" w14:textId="77777777" w:rsidR="00560ABB" w:rsidRPr="004045A8" w:rsidRDefault="00560ABB" w:rsidP="002A2FDC">
                                <w:pPr>
                                  <w:jc w:val="center"/>
                                  <w:rPr>
                                    <w:sz w:val="24"/>
                                    <w:szCs w:val="24"/>
                                  </w:rPr>
                                </w:pPr>
                                <w:r w:rsidRPr="004045A8">
                                  <w:rPr>
                                    <w:sz w:val="24"/>
                                    <w:szCs w:val="24"/>
                                  </w:rPr>
                                  <w:t>1</w:t>
                                </w:r>
                              </w:p>
                            </w:txbxContent>
                          </wps:txbx>
                          <wps:bodyPr rot="0" vert="horz" wrap="square" lIns="0" tIns="0" rIns="0" bIns="0" anchor="t" anchorCtr="0" upright="1">
                            <a:noAutofit/>
                          </wps:bodyPr>
                        </wps:wsp>
                        <wps:wsp>
                          <wps:cNvPr id="471" name="Text Box 312"/>
                          <wps:cNvSpPr txBox="1">
                            <a:spLocks noChangeArrowheads="1"/>
                          </wps:cNvSpPr>
                          <wps:spPr bwMode="auto">
                            <a:xfrm>
                              <a:off x="6480" y="4649"/>
                              <a:ext cx="262" cy="203"/>
                            </a:xfrm>
                            <a:prstGeom prst="rect">
                              <a:avLst/>
                            </a:prstGeom>
                            <a:solidFill>
                              <a:srgbClr val="FFFFFF"/>
                            </a:solidFill>
                            <a:ln>
                              <a:noFill/>
                            </a:ln>
                          </wps:spPr>
                          <wps:txbx>
                            <w:txbxContent>
                              <w:p w14:paraId="0E8C3A28" w14:textId="77777777" w:rsidR="00560ABB" w:rsidRPr="004045A8" w:rsidRDefault="00560ABB" w:rsidP="002A2FDC">
                                <w:pPr>
                                  <w:jc w:val="center"/>
                                  <w:rPr>
                                    <w:sz w:val="24"/>
                                    <w:szCs w:val="24"/>
                                  </w:rPr>
                                </w:pPr>
                                <w:r w:rsidRPr="004045A8">
                                  <w:rPr>
                                    <w:sz w:val="24"/>
                                    <w:szCs w:val="24"/>
                                  </w:rPr>
                                  <w:t>2</w:t>
                                </w:r>
                              </w:p>
                            </w:txbxContent>
                          </wps:txbx>
                          <wps:bodyPr rot="0" vert="horz" wrap="square" lIns="0" tIns="0" rIns="0" bIns="0" anchor="t" anchorCtr="0" upright="1">
                            <a:noAutofit/>
                          </wps:bodyPr>
                        </wps:wsp>
                        <wps:wsp>
                          <wps:cNvPr id="472" name="Text Box 313"/>
                          <wps:cNvSpPr txBox="1">
                            <a:spLocks noChangeArrowheads="1"/>
                          </wps:cNvSpPr>
                          <wps:spPr bwMode="auto">
                            <a:xfrm>
                              <a:off x="7350" y="4641"/>
                              <a:ext cx="262" cy="203"/>
                            </a:xfrm>
                            <a:prstGeom prst="rect">
                              <a:avLst/>
                            </a:prstGeom>
                            <a:solidFill>
                              <a:srgbClr val="FFFFFF"/>
                            </a:solidFill>
                            <a:ln>
                              <a:noFill/>
                            </a:ln>
                          </wps:spPr>
                          <wps:txbx>
                            <w:txbxContent>
                              <w:p w14:paraId="6F8899E6" w14:textId="77777777" w:rsidR="00560ABB" w:rsidRPr="004045A8" w:rsidRDefault="00560ABB" w:rsidP="002A2FDC">
                                <w:pPr>
                                  <w:jc w:val="center"/>
                                  <w:rPr>
                                    <w:sz w:val="24"/>
                                    <w:szCs w:val="24"/>
                                  </w:rPr>
                                </w:pPr>
                                <w:r w:rsidRPr="004045A8">
                                  <w:rPr>
                                    <w:sz w:val="24"/>
                                    <w:szCs w:val="24"/>
                                  </w:rPr>
                                  <w:t>3</w:t>
                                </w:r>
                              </w:p>
                            </w:txbxContent>
                          </wps:txbx>
                          <wps:bodyPr rot="0" vert="horz" wrap="square" lIns="0" tIns="0" rIns="0" bIns="0" anchor="t" anchorCtr="0" upright="1">
                            <a:noAutofit/>
                          </wps:bodyPr>
                        </wps:wsp>
                        <wps:wsp>
                          <wps:cNvPr id="473" name="Text Box 314"/>
                          <wps:cNvSpPr txBox="1">
                            <a:spLocks noChangeArrowheads="1"/>
                          </wps:cNvSpPr>
                          <wps:spPr bwMode="auto">
                            <a:xfrm>
                              <a:off x="7672" y="4673"/>
                              <a:ext cx="779" cy="203"/>
                            </a:xfrm>
                            <a:prstGeom prst="rect">
                              <a:avLst/>
                            </a:prstGeom>
                            <a:solidFill>
                              <a:srgbClr val="FFFFFF"/>
                            </a:solidFill>
                            <a:ln>
                              <a:noFill/>
                            </a:ln>
                          </wps:spPr>
                          <wps:txbx>
                            <w:txbxContent>
                              <w:p w14:paraId="14C973F5" w14:textId="77777777" w:rsidR="00560ABB" w:rsidRPr="00101180" w:rsidRDefault="00560ABB" w:rsidP="002A2FDC">
                                <w:pPr>
                                  <w:jc w:val="center"/>
                                  <w:rPr>
                                    <w:rFonts w:ascii="GHEA Grapalat" w:hAnsi="GHEA Grapalat"/>
                                    <w:sz w:val="24"/>
                                    <w:lang w:val="hy-AM"/>
                                  </w:rPr>
                                </w:pPr>
                                <w:r w:rsidRPr="00DC6BCB">
                                  <w:rPr>
                                    <w:rFonts w:ascii="GHEA Grapalat" w:hAnsi="GHEA Grapalat"/>
                                    <w:i/>
                                    <w:iCs/>
                                    <w:sz w:val="24"/>
                                    <w:lang w:val="hy-AM"/>
                                  </w:rPr>
                                  <w:t>H</w:t>
                                </w:r>
                                <w:r w:rsidRPr="00101180">
                                  <w:rPr>
                                    <w:rFonts w:ascii="GHEA Grapalat" w:hAnsi="GHEA Grapalat"/>
                                    <w:sz w:val="24"/>
                                    <w:vertAlign w:val="subscript"/>
                                    <w:lang w:val="hy-AM"/>
                                  </w:rPr>
                                  <w:t>Մ</w:t>
                                </w:r>
                                <w:r w:rsidRPr="00101180">
                                  <w:rPr>
                                    <w:rFonts w:ascii="GHEA Grapalat" w:hAnsi="GHEA Grapalat"/>
                                    <w:sz w:val="24"/>
                                    <w:lang w:val="hy-AM"/>
                                  </w:rPr>
                                  <w:t>,մ</w:t>
                                </w:r>
                              </w:p>
                            </w:txbxContent>
                          </wps:txbx>
                          <wps:bodyPr rot="0" vert="horz" wrap="square" lIns="0" tIns="0" rIns="0" bIns="0" anchor="t" anchorCtr="0" upright="1">
                            <a:noAutofit/>
                          </wps:bodyPr>
                        </wps:wsp>
                        <wps:wsp>
                          <wps:cNvPr id="474" name="Text Box 315"/>
                          <wps:cNvSpPr txBox="1">
                            <a:spLocks noChangeArrowheads="1"/>
                          </wps:cNvSpPr>
                          <wps:spPr bwMode="auto">
                            <a:xfrm>
                              <a:off x="4352" y="1335"/>
                              <a:ext cx="423" cy="304"/>
                            </a:xfrm>
                            <a:prstGeom prst="rect">
                              <a:avLst/>
                            </a:prstGeom>
                            <a:solidFill>
                              <a:srgbClr val="FFFFFF"/>
                            </a:solidFill>
                            <a:ln>
                              <a:noFill/>
                            </a:ln>
                          </wps:spPr>
                          <wps:txbx>
                            <w:txbxContent>
                              <w:p w14:paraId="2BAD242D" w14:textId="77777777" w:rsidR="00560ABB" w:rsidRPr="004045A8" w:rsidRDefault="00000000" w:rsidP="002A2FDC">
                                <w:pPr>
                                  <w:jc w:val="right"/>
                                  <w:rPr>
                                    <w:sz w:val="24"/>
                                    <w:szCs w:val="24"/>
                                  </w:rPr>
                                </w:pPr>
                                <m:oMathPara>
                                  <m:oMath>
                                    <m:sSub>
                                      <m:sSubPr>
                                        <m:ctrlPr>
                                          <w:rPr>
                                            <w:rFonts w:ascii="Cambria Math" w:hAnsi="Cambria Math"/>
                                            <w:b/>
                                            <w:bCs/>
                                            <w:sz w:val="24"/>
                                          </w:rPr>
                                        </m:ctrlPr>
                                      </m:sSubPr>
                                      <m:e>
                                        <m:r>
                                          <m:rPr>
                                            <m:sty m:val="bi"/>
                                          </m:rPr>
                                          <w:rPr>
                                            <w:rFonts w:ascii="Cambria Math" w:hAnsi="Cambria Math"/>
                                            <w:sz w:val="24"/>
                                            <w:lang w:val="hy-AM"/>
                                          </w:rPr>
                                          <m:t>K</m:t>
                                        </m:r>
                                      </m:e>
                                      <m:sub>
                                        <m:r>
                                          <m:rPr>
                                            <m:sty m:val="p"/>
                                          </m:rPr>
                                          <w:rPr>
                                            <w:rFonts w:ascii="Cambria Math" w:hAnsi="GHEA Grapalat"/>
                                            <w:sz w:val="24"/>
                                            <w:lang w:val="hy-AM"/>
                                          </w:rPr>
                                          <m:t>ԳՋՄ</m:t>
                                        </m:r>
                                      </m:sub>
                                    </m:sSub>
                                  </m:oMath>
                                </m:oMathPara>
                              </w:p>
                            </w:txbxContent>
                          </wps:txbx>
                          <wps:bodyPr rot="0" vert="horz" wrap="square" lIns="0" tIns="0" rIns="0" bIns="0" anchor="t" anchorCtr="0" upright="1">
                            <a:noAutofit/>
                          </wps:bodyPr>
                        </wps:wsp>
                        <wps:wsp>
                          <wps:cNvPr id="475" name="Freeform 316"/>
                          <wps:cNvSpPr>
                            <a:spLocks/>
                          </wps:cNvSpPr>
                          <wps:spPr bwMode="auto">
                            <a:xfrm>
                              <a:off x="5205" y="1323"/>
                              <a:ext cx="3106" cy="2562"/>
                            </a:xfrm>
                            <a:custGeom>
                              <a:avLst/>
                              <a:gdLst>
                                <a:gd name="T0" fmla="*/ 0 w 3106"/>
                                <a:gd name="T1" fmla="*/ 0 h 2562"/>
                                <a:gd name="T2" fmla="*/ 113 w 3106"/>
                                <a:gd name="T3" fmla="*/ 140 h 2562"/>
                                <a:gd name="T4" fmla="*/ 210 w 3106"/>
                                <a:gd name="T5" fmla="*/ 350 h 2562"/>
                                <a:gd name="T6" fmla="*/ 323 w 3106"/>
                                <a:gd name="T7" fmla="*/ 830 h 2562"/>
                                <a:gd name="T8" fmla="*/ 488 w 3106"/>
                                <a:gd name="T9" fmla="*/ 1212 h 2562"/>
                                <a:gd name="T10" fmla="*/ 713 w 3106"/>
                                <a:gd name="T11" fmla="*/ 1553 h 2562"/>
                                <a:gd name="T12" fmla="*/ 998 w 3106"/>
                                <a:gd name="T13" fmla="*/ 1835 h 2562"/>
                                <a:gd name="T14" fmla="*/ 1305 w 3106"/>
                                <a:gd name="T15" fmla="*/ 2060 h 2562"/>
                                <a:gd name="T16" fmla="*/ 1740 w 3106"/>
                                <a:gd name="T17" fmla="*/ 2279 h 2562"/>
                                <a:gd name="T18" fmla="*/ 2378 w 3106"/>
                                <a:gd name="T19" fmla="*/ 2465 h 2562"/>
                                <a:gd name="T20" fmla="*/ 2865 w 3106"/>
                                <a:gd name="T21" fmla="*/ 2540 h 2562"/>
                                <a:gd name="T22" fmla="*/ 3106 w 3106"/>
                                <a:gd name="T23" fmla="*/ 2562 h 2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106" h="2562">
                                  <a:moveTo>
                                    <a:pt x="0" y="0"/>
                                  </a:moveTo>
                                  <a:cubicBezTo>
                                    <a:pt x="39" y="41"/>
                                    <a:pt x="78" y="82"/>
                                    <a:pt x="113" y="140"/>
                                  </a:cubicBezTo>
                                  <a:cubicBezTo>
                                    <a:pt x="148" y="198"/>
                                    <a:pt x="175" y="235"/>
                                    <a:pt x="210" y="350"/>
                                  </a:cubicBezTo>
                                  <a:cubicBezTo>
                                    <a:pt x="245" y="465"/>
                                    <a:pt x="277" y="686"/>
                                    <a:pt x="323" y="830"/>
                                  </a:cubicBezTo>
                                  <a:cubicBezTo>
                                    <a:pt x="369" y="974"/>
                                    <a:pt x="423" y="1091"/>
                                    <a:pt x="488" y="1212"/>
                                  </a:cubicBezTo>
                                  <a:cubicBezTo>
                                    <a:pt x="553" y="1333"/>
                                    <a:pt x="628" y="1449"/>
                                    <a:pt x="713" y="1553"/>
                                  </a:cubicBezTo>
                                  <a:cubicBezTo>
                                    <a:pt x="798" y="1657"/>
                                    <a:pt x="899" y="1751"/>
                                    <a:pt x="998" y="1835"/>
                                  </a:cubicBezTo>
                                  <a:cubicBezTo>
                                    <a:pt x="1097" y="1919"/>
                                    <a:pt x="1181" y="1986"/>
                                    <a:pt x="1305" y="2060"/>
                                  </a:cubicBezTo>
                                  <a:cubicBezTo>
                                    <a:pt x="1429" y="2134"/>
                                    <a:pt x="1561" y="2211"/>
                                    <a:pt x="1740" y="2279"/>
                                  </a:cubicBezTo>
                                  <a:cubicBezTo>
                                    <a:pt x="1919" y="2347"/>
                                    <a:pt x="2191" y="2422"/>
                                    <a:pt x="2378" y="2465"/>
                                  </a:cubicBezTo>
                                  <a:cubicBezTo>
                                    <a:pt x="2565" y="2508"/>
                                    <a:pt x="2744" y="2524"/>
                                    <a:pt x="2865" y="2540"/>
                                  </a:cubicBezTo>
                                  <a:cubicBezTo>
                                    <a:pt x="2986" y="2556"/>
                                    <a:pt x="3046" y="2559"/>
                                    <a:pt x="3106" y="2562"/>
                                  </a:cubicBezTo>
                                </a:path>
                              </a:pathLst>
                            </a:custGeom>
                            <a:noFill/>
                            <a:ln w="19050">
                              <a:solidFill>
                                <a:srgbClr val="000000"/>
                              </a:solidFill>
                              <a:round/>
                              <a:headEnd/>
                              <a:tailEnd/>
                            </a:ln>
                          </wps:spPr>
                          <wps:bodyPr rot="0" vert="horz" wrap="square" lIns="91440" tIns="45720" rIns="91440" bIns="45720" anchor="t" anchorCtr="0" upright="1">
                            <a:noAutofit/>
                          </wps:bodyPr>
                        </wps:wsp>
                        <wps:wsp>
                          <wps:cNvPr id="476" name="Freeform 317"/>
                          <wps:cNvSpPr>
                            <a:spLocks/>
                          </wps:cNvSpPr>
                          <wps:spPr bwMode="auto">
                            <a:xfrm>
                              <a:off x="5194" y="1323"/>
                              <a:ext cx="2404" cy="3042"/>
                            </a:xfrm>
                            <a:custGeom>
                              <a:avLst/>
                              <a:gdLst>
                                <a:gd name="T0" fmla="*/ 0 w 2404"/>
                                <a:gd name="T1" fmla="*/ 0 h 3042"/>
                                <a:gd name="T2" fmla="*/ 79 w 2404"/>
                                <a:gd name="T3" fmla="*/ 290 h 3042"/>
                                <a:gd name="T4" fmla="*/ 124 w 2404"/>
                                <a:gd name="T5" fmla="*/ 642 h 3042"/>
                                <a:gd name="T6" fmla="*/ 169 w 2404"/>
                                <a:gd name="T7" fmla="*/ 1017 h 3042"/>
                                <a:gd name="T8" fmla="*/ 259 w 2404"/>
                                <a:gd name="T9" fmla="*/ 1362 h 3042"/>
                                <a:gd name="T10" fmla="*/ 518 w 2404"/>
                                <a:gd name="T11" fmla="*/ 1865 h 3042"/>
                                <a:gd name="T12" fmla="*/ 821 w 2404"/>
                                <a:gd name="T13" fmla="*/ 2255 h 3042"/>
                                <a:gd name="T14" fmla="*/ 1226 w 2404"/>
                                <a:gd name="T15" fmla="*/ 2547 h 3042"/>
                                <a:gd name="T16" fmla="*/ 1781 w 2404"/>
                                <a:gd name="T17" fmla="*/ 2817 h 3042"/>
                                <a:gd name="T18" fmla="*/ 2404 w 2404"/>
                                <a:gd name="T19" fmla="*/ 3042 h 30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04" h="3042">
                                  <a:moveTo>
                                    <a:pt x="0" y="0"/>
                                  </a:moveTo>
                                  <a:cubicBezTo>
                                    <a:pt x="29" y="91"/>
                                    <a:pt x="58" y="183"/>
                                    <a:pt x="79" y="290"/>
                                  </a:cubicBezTo>
                                  <a:cubicBezTo>
                                    <a:pt x="100" y="397"/>
                                    <a:pt x="109" y="521"/>
                                    <a:pt x="124" y="642"/>
                                  </a:cubicBezTo>
                                  <a:cubicBezTo>
                                    <a:pt x="139" y="763"/>
                                    <a:pt x="146" y="897"/>
                                    <a:pt x="169" y="1017"/>
                                  </a:cubicBezTo>
                                  <a:cubicBezTo>
                                    <a:pt x="192" y="1137"/>
                                    <a:pt x="201" y="1221"/>
                                    <a:pt x="259" y="1362"/>
                                  </a:cubicBezTo>
                                  <a:cubicBezTo>
                                    <a:pt x="317" y="1503"/>
                                    <a:pt x="424" y="1716"/>
                                    <a:pt x="518" y="1865"/>
                                  </a:cubicBezTo>
                                  <a:cubicBezTo>
                                    <a:pt x="612" y="2014"/>
                                    <a:pt x="703" y="2141"/>
                                    <a:pt x="821" y="2255"/>
                                  </a:cubicBezTo>
                                  <a:cubicBezTo>
                                    <a:pt x="939" y="2369"/>
                                    <a:pt x="1066" y="2453"/>
                                    <a:pt x="1226" y="2547"/>
                                  </a:cubicBezTo>
                                  <a:cubicBezTo>
                                    <a:pt x="1386" y="2641"/>
                                    <a:pt x="1585" y="2735"/>
                                    <a:pt x="1781" y="2817"/>
                                  </a:cubicBezTo>
                                  <a:cubicBezTo>
                                    <a:pt x="1977" y="2899"/>
                                    <a:pt x="2190" y="2970"/>
                                    <a:pt x="2404" y="3042"/>
                                  </a:cubicBezTo>
                                </a:path>
                              </a:pathLst>
                            </a:custGeom>
                            <a:noFill/>
                            <a:ln w="19050">
                              <a:solidFill>
                                <a:srgbClr val="000000"/>
                              </a:solidFill>
                              <a:round/>
                              <a:headEnd/>
                              <a:tailEnd/>
                            </a:ln>
                          </wps:spPr>
                          <wps:bodyPr rot="0" vert="horz" wrap="square" lIns="91440" tIns="45720" rIns="91440" bIns="45720" anchor="t" anchorCtr="0" upright="1">
                            <a:noAutofit/>
                          </wps:bodyPr>
                        </wps:wsp>
                        <wps:wsp>
                          <wps:cNvPr id="477" name="Text Box 318"/>
                          <wps:cNvSpPr txBox="1">
                            <a:spLocks noChangeArrowheads="1"/>
                          </wps:cNvSpPr>
                          <wps:spPr bwMode="auto">
                            <a:xfrm>
                              <a:off x="6691" y="3246"/>
                              <a:ext cx="262" cy="203"/>
                            </a:xfrm>
                            <a:prstGeom prst="rect">
                              <a:avLst/>
                            </a:prstGeom>
                            <a:solidFill>
                              <a:srgbClr val="FFFFFF"/>
                            </a:solidFill>
                            <a:ln>
                              <a:noFill/>
                            </a:ln>
                          </wps:spPr>
                          <wps:txbx>
                            <w:txbxContent>
                              <w:p w14:paraId="509B8966" w14:textId="77777777" w:rsidR="00560ABB" w:rsidRPr="004045A8" w:rsidRDefault="00560ABB" w:rsidP="002A2FDC">
                                <w:pPr>
                                  <w:jc w:val="center"/>
                                  <w:rPr>
                                    <w:sz w:val="24"/>
                                    <w:szCs w:val="24"/>
                                  </w:rPr>
                                </w:pPr>
                                <w:r w:rsidRPr="004045A8">
                                  <w:rPr>
                                    <w:sz w:val="24"/>
                                    <w:szCs w:val="24"/>
                                  </w:rPr>
                                  <w:t>1</w:t>
                                </w:r>
                              </w:p>
                            </w:txbxContent>
                          </wps:txbx>
                          <wps:bodyPr rot="0" vert="horz" wrap="square" lIns="0" tIns="0" rIns="0" bIns="0" anchor="t" anchorCtr="0" upright="1">
                            <a:noAutofit/>
                          </wps:bodyPr>
                        </wps:wsp>
                        <wps:wsp>
                          <wps:cNvPr id="478" name="Text Box 319"/>
                          <wps:cNvSpPr txBox="1">
                            <a:spLocks noChangeArrowheads="1"/>
                          </wps:cNvSpPr>
                          <wps:spPr bwMode="auto">
                            <a:xfrm>
                              <a:off x="6675" y="3757"/>
                              <a:ext cx="262" cy="203"/>
                            </a:xfrm>
                            <a:prstGeom prst="rect">
                              <a:avLst/>
                            </a:prstGeom>
                            <a:solidFill>
                              <a:srgbClr val="FFFFFF"/>
                            </a:solidFill>
                            <a:ln>
                              <a:noFill/>
                            </a:ln>
                          </wps:spPr>
                          <wps:txbx>
                            <w:txbxContent>
                              <w:p w14:paraId="7760A63B" w14:textId="77777777" w:rsidR="00560ABB" w:rsidRPr="004045A8" w:rsidRDefault="00560ABB" w:rsidP="002A2FDC">
                                <w:pPr>
                                  <w:jc w:val="center"/>
                                  <w:rPr>
                                    <w:sz w:val="24"/>
                                    <w:szCs w:val="24"/>
                                  </w:rPr>
                                </w:pPr>
                                <w:r w:rsidRPr="004045A8">
                                  <w:rPr>
                                    <w:sz w:val="24"/>
                                    <w:szCs w:val="24"/>
                                  </w:rPr>
                                  <w:t>2</w:t>
                                </w:r>
                              </w:p>
                            </w:txbxContent>
                          </wps:txbx>
                          <wps:bodyPr rot="0" vert="horz" wrap="square" lIns="0" tIns="0" rIns="0" bIns="0" anchor="t" anchorCtr="0" upright="1">
                            <a:noAutofit/>
                          </wps:bodyPr>
                        </wps:wsp>
                        <wps:wsp>
                          <wps:cNvPr id="480" name="Text Box 314"/>
                          <wps:cNvSpPr txBox="1">
                            <a:spLocks noChangeArrowheads="1"/>
                          </wps:cNvSpPr>
                          <wps:spPr bwMode="auto">
                            <a:xfrm>
                              <a:off x="6506" y="3137"/>
                              <a:ext cx="319" cy="230"/>
                            </a:xfrm>
                            <a:prstGeom prst="rect">
                              <a:avLst/>
                            </a:prstGeom>
                            <a:solidFill>
                              <a:srgbClr val="FFFFFF"/>
                            </a:solidFill>
                            <a:ln>
                              <a:noFill/>
                            </a:ln>
                          </wps:spPr>
                          <wps:txbx>
                            <w:txbxContent>
                              <w:p w14:paraId="1D6F06FC" w14:textId="77777777" w:rsidR="00560ABB" w:rsidRPr="00AE143C" w:rsidRDefault="00560ABB" w:rsidP="002A2FDC">
                                <w:pPr>
                                  <w:ind w:firstLine="90"/>
                                  <w:jc w:val="center"/>
                                  <w:rPr>
                                    <w:rFonts w:ascii="GHEA Grapalat" w:hAnsi="GHEA Grapalat"/>
                                    <w:sz w:val="24"/>
                                    <w:lang w:val="en-US"/>
                                  </w:rPr>
                                </w:pPr>
                                <w:r>
                                  <w:rPr>
                                    <w:rFonts w:ascii="GHEA Grapalat" w:hAnsi="GHEA Grapalat"/>
                                    <w:sz w:val="24"/>
                                    <w:lang w:val="en-US"/>
                                  </w:rPr>
                                  <w:t>1</w:t>
                                </w:r>
                              </w:p>
                            </w:txbxContent>
                          </wps:txbx>
                          <wps:bodyPr rot="0" vert="horz" wrap="square" lIns="0" tIns="0" rIns="0" bIns="0" anchor="t" anchorCtr="0" upright="1">
                            <a:noAutofit/>
                          </wps:bodyPr>
                        </wps:wsp>
                        <wps:wsp>
                          <wps:cNvPr id="481" name="Text Box 314"/>
                          <wps:cNvSpPr txBox="1">
                            <a:spLocks noChangeArrowheads="1"/>
                          </wps:cNvSpPr>
                          <wps:spPr bwMode="auto">
                            <a:xfrm>
                              <a:off x="6378" y="3607"/>
                              <a:ext cx="254" cy="229"/>
                            </a:xfrm>
                            <a:prstGeom prst="rect">
                              <a:avLst/>
                            </a:prstGeom>
                            <a:solidFill>
                              <a:srgbClr val="FFFFFF"/>
                            </a:solidFill>
                            <a:ln>
                              <a:noFill/>
                            </a:ln>
                          </wps:spPr>
                          <wps:txbx>
                            <w:txbxContent>
                              <w:p w14:paraId="0952F596" w14:textId="77777777" w:rsidR="00560ABB" w:rsidRPr="00AE143C" w:rsidRDefault="00560ABB" w:rsidP="002A2FDC">
                                <w:pPr>
                                  <w:ind w:firstLine="90"/>
                                  <w:jc w:val="center"/>
                                  <w:rPr>
                                    <w:rFonts w:ascii="GHEA Grapalat" w:hAnsi="GHEA Grapalat"/>
                                    <w:sz w:val="24"/>
                                    <w:lang w:val="en-US"/>
                                  </w:rPr>
                                </w:pPr>
                                <w:r>
                                  <w:rPr>
                                    <w:rFonts w:ascii="GHEA Grapalat" w:hAnsi="GHEA Grapalat"/>
                                    <w:sz w:val="24"/>
                                    <w:lang w:val="en-US"/>
                                  </w:rPr>
                                  <w:t>2</w:t>
                                </w:r>
                              </w:p>
                            </w:txbxContent>
                          </wps:txbx>
                          <wps:bodyPr rot="0" vert="horz" wrap="square" lIns="0" tIns="0" rIns="0" bIns="0" anchor="t" anchorCtr="0" upright="1">
                            <a:noAutofit/>
                          </wps:bodyPr>
                        </wps:wsp>
                        <wps:wsp>
                          <wps:cNvPr id="482" name="Text Box 314"/>
                          <wps:cNvSpPr txBox="1">
                            <a:spLocks noChangeArrowheads="1"/>
                          </wps:cNvSpPr>
                          <wps:spPr bwMode="auto">
                            <a:xfrm>
                              <a:off x="4671" y="4657"/>
                              <a:ext cx="319" cy="230"/>
                            </a:xfrm>
                            <a:prstGeom prst="rect">
                              <a:avLst/>
                            </a:prstGeom>
                            <a:solidFill>
                              <a:srgbClr val="FFFFFF"/>
                            </a:solidFill>
                            <a:ln>
                              <a:noFill/>
                            </a:ln>
                          </wps:spPr>
                          <wps:txbx>
                            <w:txbxContent>
                              <w:p w14:paraId="0B90D2EF" w14:textId="77777777" w:rsidR="00560ABB" w:rsidRPr="00AE143C" w:rsidRDefault="00560ABB" w:rsidP="002A2FDC">
                                <w:pPr>
                                  <w:ind w:firstLine="90"/>
                                  <w:jc w:val="center"/>
                                  <w:rPr>
                                    <w:rFonts w:ascii="GHEA Grapalat" w:hAnsi="GHEA Grapalat"/>
                                    <w:sz w:val="24"/>
                                    <w:lang w:val="en-US"/>
                                  </w:rPr>
                                </w:pPr>
                                <w:r>
                                  <w:rPr>
                                    <w:rFonts w:ascii="GHEA Grapalat" w:hAnsi="GHEA Grapalat"/>
                                    <w:sz w:val="24"/>
                                    <w:lang w:val="en-US"/>
                                  </w:rPr>
                                  <w:t>0</w:t>
                                </w:r>
                              </w:p>
                            </w:txbxContent>
                          </wps:txbx>
                          <wps:bodyPr rot="0" vert="horz" wrap="square" lIns="0" tIns="0" rIns="0" bIns="0" anchor="t" anchorCtr="0" upright="1">
                            <a:noAutofit/>
                          </wps:bodyPr>
                        </wps:wsp>
                        <wps:wsp>
                          <wps:cNvPr id="483" name="Text Box 314"/>
                          <wps:cNvSpPr txBox="1">
                            <a:spLocks noChangeArrowheads="1"/>
                          </wps:cNvSpPr>
                          <wps:spPr bwMode="auto">
                            <a:xfrm>
                              <a:off x="5601" y="4641"/>
                              <a:ext cx="319" cy="230"/>
                            </a:xfrm>
                            <a:prstGeom prst="rect">
                              <a:avLst/>
                            </a:prstGeom>
                            <a:solidFill>
                              <a:srgbClr val="FFFFFF"/>
                            </a:solidFill>
                            <a:ln>
                              <a:noFill/>
                            </a:ln>
                          </wps:spPr>
                          <wps:txbx>
                            <w:txbxContent>
                              <w:p w14:paraId="5CCD149E" w14:textId="77777777" w:rsidR="00560ABB" w:rsidRPr="00AE143C" w:rsidRDefault="00560ABB" w:rsidP="002A2FDC">
                                <w:pPr>
                                  <w:ind w:firstLine="90"/>
                                  <w:jc w:val="center"/>
                                  <w:rPr>
                                    <w:rFonts w:ascii="GHEA Grapalat" w:hAnsi="GHEA Grapalat"/>
                                    <w:sz w:val="24"/>
                                    <w:lang w:val="en-US"/>
                                  </w:rPr>
                                </w:pPr>
                                <w:r>
                                  <w:rPr>
                                    <w:rFonts w:ascii="GHEA Grapalat" w:hAnsi="GHEA Grapalat"/>
                                    <w:sz w:val="24"/>
                                    <w:lang w:val="en-US"/>
                                  </w:rPr>
                                  <w:t>1</w:t>
                                </w:r>
                              </w:p>
                            </w:txbxContent>
                          </wps:txbx>
                          <wps:bodyPr rot="0" vert="horz" wrap="square" lIns="0" tIns="0" rIns="0" bIns="0" anchor="t" anchorCtr="0" upright="1">
                            <a:noAutofit/>
                          </wps:bodyPr>
                        </wps:wsp>
                        <wps:wsp>
                          <wps:cNvPr id="484" name="Text Box 314"/>
                          <wps:cNvSpPr txBox="1">
                            <a:spLocks noChangeArrowheads="1"/>
                          </wps:cNvSpPr>
                          <wps:spPr bwMode="auto">
                            <a:xfrm>
                              <a:off x="6506" y="4641"/>
                              <a:ext cx="254" cy="229"/>
                            </a:xfrm>
                            <a:prstGeom prst="rect">
                              <a:avLst/>
                            </a:prstGeom>
                            <a:solidFill>
                              <a:srgbClr val="FFFFFF"/>
                            </a:solidFill>
                            <a:ln>
                              <a:noFill/>
                            </a:ln>
                          </wps:spPr>
                          <wps:txbx>
                            <w:txbxContent>
                              <w:p w14:paraId="16D13671" w14:textId="77777777" w:rsidR="00560ABB" w:rsidRPr="00AE143C" w:rsidRDefault="00560ABB" w:rsidP="002A2FDC">
                                <w:pPr>
                                  <w:ind w:firstLine="90"/>
                                  <w:jc w:val="center"/>
                                  <w:rPr>
                                    <w:rFonts w:ascii="GHEA Grapalat" w:hAnsi="GHEA Grapalat"/>
                                    <w:sz w:val="24"/>
                                    <w:lang w:val="en-US"/>
                                  </w:rPr>
                                </w:pPr>
                                <w:r>
                                  <w:rPr>
                                    <w:rFonts w:ascii="GHEA Grapalat" w:hAnsi="GHEA Grapalat"/>
                                    <w:sz w:val="24"/>
                                    <w:lang w:val="en-US"/>
                                  </w:rPr>
                                  <w:t>2</w:t>
                                </w:r>
                              </w:p>
                            </w:txbxContent>
                          </wps:txbx>
                          <wps:bodyPr rot="0" vert="horz" wrap="square" lIns="0" tIns="0" rIns="0" bIns="0" anchor="t" anchorCtr="0" upright="1">
                            <a:noAutofit/>
                          </wps:bodyPr>
                        </wps:wsp>
                        <wps:wsp>
                          <wps:cNvPr id="485" name="Text Box 314"/>
                          <wps:cNvSpPr txBox="1">
                            <a:spLocks noChangeArrowheads="1"/>
                          </wps:cNvSpPr>
                          <wps:spPr bwMode="auto">
                            <a:xfrm>
                              <a:off x="7324" y="4657"/>
                              <a:ext cx="319" cy="230"/>
                            </a:xfrm>
                            <a:prstGeom prst="rect">
                              <a:avLst/>
                            </a:prstGeom>
                            <a:solidFill>
                              <a:srgbClr val="FFFFFF"/>
                            </a:solidFill>
                            <a:ln>
                              <a:noFill/>
                            </a:ln>
                          </wps:spPr>
                          <wps:txbx>
                            <w:txbxContent>
                              <w:p w14:paraId="08597B72" w14:textId="77777777" w:rsidR="00560ABB" w:rsidRPr="00AE143C" w:rsidRDefault="00560ABB" w:rsidP="002A2FDC">
                                <w:pPr>
                                  <w:ind w:firstLine="90"/>
                                  <w:jc w:val="center"/>
                                  <w:rPr>
                                    <w:rFonts w:ascii="GHEA Grapalat" w:hAnsi="GHEA Grapalat"/>
                                    <w:sz w:val="24"/>
                                    <w:lang w:val="en-US"/>
                                  </w:rPr>
                                </w:pPr>
                                <w:r>
                                  <w:rPr>
                                    <w:rFonts w:ascii="GHEA Grapalat" w:hAnsi="GHEA Grapalat"/>
                                    <w:sz w:val="24"/>
                                    <w:lang w:val="en-US"/>
                                  </w:rPr>
                                  <w:t>3</w:t>
                                </w:r>
                              </w:p>
                            </w:txbxContent>
                          </wps:txbx>
                          <wps:bodyPr rot="0" vert="horz" wrap="square" lIns="0" tIns="0" rIns="0" bIns="0" anchor="t" anchorCtr="0" upright="1">
                            <a:noAutofit/>
                          </wps:bodyPr>
                        </wps:wsp>
                        <wps:wsp>
                          <wps:cNvPr id="486" name="Text Box 314"/>
                          <wps:cNvSpPr txBox="1">
                            <a:spLocks noChangeArrowheads="1"/>
                          </wps:cNvSpPr>
                          <wps:spPr bwMode="auto">
                            <a:xfrm>
                              <a:off x="4403" y="4470"/>
                              <a:ext cx="372" cy="214"/>
                            </a:xfrm>
                            <a:prstGeom prst="rect">
                              <a:avLst/>
                            </a:prstGeom>
                            <a:solidFill>
                              <a:srgbClr val="FFFFFF"/>
                            </a:solidFill>
                            <a:ln>
                              <a:noFill/>
                            </a:ln>
                          </wps:spPr>
                          <wps:txbx>
                            <w:txbxContent>
                              <w:p w14:paraId="441D335D" w14:textId="77777777" w:rsidR="00560ABB" w:rsidRPr="00AE143C" w:rsidRDefault="00560ABB" w:rsidP="002A2FDC">
                                <w:pPr>
                                  <w:ind w:right="60" w:firstLine="90"/>
                                  <w:jc w:val="center"/>
                                  <w:rPr>
                                    <w:rFonts w:ascii="GHEA Grapalat" w:hAnsi="GHEA Grapalat"/>
                                    <w:sz w:val="24"/>
                                    <w:lang w:val="en-US"/>
                                  </w:rPr>
                                </w:pPr>
                                <w:r>
                                  <w:rPr>
                                    <w:rFonts w:ascii="GHEA Grapalat" w:hAnsi="GHEA Grapalat"/>
                                    <w:sz w:val="24"/>
                                    <w:lang w:val="en-US"/>
                                  </w:rPr>
                                  <w:t>0,4</w:t>
                                </w:r>
                              </w:p>
                            </w:txbxContent>
                          </wps:txbx>
                          <wps:bodyPr rot="0" vert="horz" wrap="square" lIns="0" tIns="0" rIns="0" bIns="0" anchor="t" anchorCtr="0" upright="1">
                            <a:noAutofit/>
                          </wps:bodyPr>
                        </wps:wsp>
                        <wps:wsp>
                          <wps:cNvPr id="487" name="Text Box 314"/>
                          <wps:cNvSpPr txBox="1">
                            <a:spLocks noChangeArrowheads="1"/>
                          </wps:cNvSpPr>
                          <wps:spPr bwMode="auto">
                            <a:xfrm>
                              <a:off x="4403" y="3390"/>
                              <a:ext cx="372" cy="214"/>
                            </a:xfrm>
                            <a:prstGeom prst="rect">
                              <a:avLst/>
                            </a:prstGeom>
                            <a:solidFill>
                              <a:srgbClr val="FFFFFF"/>
                            </a:solidFill>
                            <a:ln>
                              <a:noFill/>
                            </a:ln>
                          </wps:spPr>
                          <wps:txbx>
                            <w:txbxContent>
                              <w:p w14:paraId="01BA794A" w14:textId="77777777" w:rsidR="00560ABB" w:rsidRPr="00AE143C" w:rsidRDefault="00560ABB" w:rsidP="002A2FDC">
                                <w:pPr>
                                  <w:ind w:right="60" w:firstLine="90"/>
                                  <w:jc w:val="center"/>
                                  <w:rPr>
                                    <w:rFonts w:ascii="GHEA Grapalat" w:hAnsi="GHEA Grapalat"/>
                                    <w:sz w:val="24"/>
                                    <w:lang w:val="en-US"/>
                                  </w:rPr>
                                </w:pPr>
                                <w:r>
                                  <w:rPr>
                                    <w:rFonts w:ascii="GHEA Grapalat" w:hAnsi="GHEA Grapalat"/>
                                    <w:sz w:val="24"/>
                                    <w:lang w:val="en-US"/>
                                  </w:rPr>
                                  <w:t>0,6</w:t>
                                </w:r>
                              </w:p>
                            </w:txbxContent>
                          </wps:txbx>
                          <wps:bodyPr rot="0" vert="horz" wrap="square" lIns="0" tIns="0" rIns="0" bIns="0" anchor="t" anchorCtr="0" upright="1">
                            <a:noAutofit/>
                          </wps:bodyPr>
                        </wps:wsp>
                        <wps:wsp>
                          <wps:cNvPr id="488" name="Text Box 314"/>
                          <wps:cNvSpPr txBox="1">
                            <a:spLocks noChangeArrowheads="1"/>
                          </wps:cNvSpPr>
                          <wps:spPr bwMode="auto">
                            <a:xfrm>
                              <a:off x="4387" y="2268"/>
                              <a:ext cx="372" cy="214"/>
                            </a:xfrm>
                            <a:prstGeom prst="rect">
                              <a:avLst/>
                            </a:prstGeom>
                            <a:solidFill>
                              <a:srgbClr val="FFFFFF"/>
                            </a:solidFill>
                            <a:ln>
                              <a:noFill/>
                            </a:ln>
                          </wps:spPr>
                          <wps:txbx>
                            <w:txbxContent>
                              <w:p w14:paraId="457C607F" w14:textId="77777777" w:rsidR="00560ABB" w:rsidRPr="00AE143C" w:rsidRDefault="00560ABB" w:rsidP="002A2FDC">
                                <w:pPr>
                                  <w:ind w:right="60" w:firstLine="90"/>
                                  <w:jc w:val="center"/>
                                  <w:rPr>
                                    <w:rFonts w:ascii="GHEA Grapalat" w:hAnsi="GHEA Grapalat"/>
                                    <w:sz w:val="24"/>
                                    <w:lang w:val="en-US"/>
                                  </w:rPr>
                                </w:pPr>
                                <w:r>
                                  <w:rPr>
                                    <w:rFonts w:ascii="GHEA Grapalat" w:hAnsi="GHEA Grapalat"/>
                                    <w:sz w:val="24"/>
                                    <w:lang w:val="en-US"/>
                                  </w:rPr>
                                  <w:t>0,8</w:t>
                                </w:r>
                              </w:p>
                            </w:txbxContent>
                          </wps:txbx>
                          <wps:bodyPr rot="0" vert="horz" wrap="square" lIns="0" tIns="0" rIns="0" bIns="0" anchor="t" anchorCtr="0" upright="1">
                            <a:noAutofit/>
                          </wps:bodyPr>
                        </wps:wsp>
                      </wpg:grpSp>
                      <wps:wsp>
                        <wps:cNvPr id="479" name="Text Box 320"/>
                        <wps:cNvSpPr txBox="1">
                          <a:spLocks noChangeArrowheads="1"/>
                        </wps:cNvSpPr>
                        <wps:spPr bwMode="auto">
                          <a:xfrm>
                            <a:off x="-24807" y="3194991"/>
                            <a:ext cx="6457950" cy="1474738"/>
                          </a:xfrm>
                          <a:prstGeom prst="rect">
                            <a:avLst/>
                          </a:prstGeom>
                          <a:solidFill>
                            <a:srgbClr val="FFFFFF"/>
                          </a:solidFill>
                          <a:ln>
                            <a:noFill/>
                          </a:ln>
                        </wps:spPr>
                        <wps:txbx>
                          <w:txbxContent>
                            <w:p w14:paraId="33A2FAC2" w14:textId="77777777" w:rsidR="00560ABB" w:rsidRPr="00101180" w:rsidRDefault="00560ABB">
                              <w:pPr>
                                <w:pStyle w:val="BodyTextIndent3"/>
                                <w:numPr>
                                  <w:ilvl w:val="0"/>
                                  <w:numId w:val="18"/>
                                </w:numPr>
                                <w:spacing w:after="0" w:line="276" w:lineRule="auto"/>
                                <w:ind w:right="-1"/>
                                <w:jc w:val="center"/>
                                <w:rPr>
                                  <w:rFonts w:ascii="GHEA Grapalat" w:hAnsi="GHEA Grapalat"/>
                                  <w:sz w:val="24"/>
                                  <w:szCs w:val="22"/>
                                  <w:lang w:val="hy-AM"/>
                                </w:rPr>
                              </w:pPr>
                              <w:r w:rsidRPr="00F533F0">
                                <w:rPr>
                                  <w:rFonts w:ascii="GHEA Grapalat" w:hAnsi="GHEA Grapalat"/>
                                  <w:sz w:val="24"/>
                                  <w:szCs w:val="22"/>
                                  <w:lang w:val="hy-AM"/>
                                </w:rPr>
                                <w:t>փոշենման կավավազ</w:t>
                              </w:r>
                              <w:r w:rsidRPr="00AE143C">
                                <w:rPr>
                                  <w:rFonts w:ascii="GHEA Grapalat" w:hAnsi="GHEA Grapalat"/>
                                  <w:sz w:val="24"/>
                                  <w:szCs w:val="22"/>
                                  <w:lang w:val="hy-AM"/>
                                </w:rPr>
                                <w:t>,</w:t>
                              </w:r>
                              <w:r w:rsidRPr="00101180">
                                <w:rPr>
                                  <w:rFonts w:ascii="GHEA Grapalat" w:hAnsi="GHEA Grapalat"/>
                                  <w:sz w:val="24"/>
                                  <w:szCs w:val="22"/>
                                  <w:lang w:val="hy-AM"/>
                                </w:rPr>
                                <w:t xml:space="preserve"> ծանր փոշենման կավավազ</w:t>
                              </w:r>
                              <w:r w:rsidRPr="00AE143C">
                                <w:rPr>
                                  <w:rFonts w:ascii="GHEA Grapalat" w:hAnsi="GHEA Grapalat"/>
                                  <w:sz w:val="24"/>
                                  <w:szCs w:val="22"/>
                                  <w:lang w:val="hy-AM"/>
                                </w:rPr>
                                <w:t xml:space="preserve">, թեթև և </w:t>
                              </w:r>
                              <w:r w:rsidRPr="00101180">
                                <w:rPr>
                                  <w:rFonts w:ascii="GHEA Grapalat" w:hAnsi="GHEA Grapalat"/>
                                  <w:sz w:val="24"/>
                                  <w:szCs w:val="22"/>
                                  <w:lang w:val="hy-AM"/>
                                </w:rPr>
                                <w:t xml:space="preserve"> ծանր </w:t>
                              </w:r>
                              <w:r w:rsidRPr="00AE143C">
                                <w:rPr>
                                  <w:rFonts w:ascii="GHEA Grapalat" w:hAnsi="GHEA Grapalat"/>
                                  <w:sz w:val="24"/>
                                  <w:szCs w:val="22"/>
                                  <w:lang w:val="hy-AM"/>
                                </w:rPr>
                                <w:t>ավազակավ</w:t>
                              </w:r>
                              <w:r w:rsidRPr="00101180">
                                <w:rPr>
                                  <w:rFonts w:ascii="GHEA Grapalat" w:hAnsi="GHEA Grapalat"/>
                                  <w:sz w:val="24"/>
                                  <w:szCs w:val="22"/>
                                  <w:lang w:val="hy-AM"/>
                                </w:rPr>
                                <w:t xml:space="preserve">, </w:t>
                              </w:r>
                              <w:r w:rsidRPr="00AE143C">
                                <w:rPr>
                                  <w:rFonts w:ascii="GHEA Grapalat" w:hAnsi="GHEA Grapalat"/>
                                  <w:sz w:val="24"/>
                                  <w:szCs w:val="22"/>
                                  <w:lang w:val="hy-AM"/>
                                </w:rPr>
                                <w:t xml:space="preserve">թեթև և </w:t>
                              </w:r>
                              <w:r w:rsidRPr="00101180">
                                <w:rPr>
                                  <w:rFonts w:ascii="GHEA Grapalat" w:hAnsi="GHEA Grapalat"/>
                                  <w:sz w:val="24"/>
                                  <w:szCs w:val="22"/>
                                  <w:lang w:val="hy-AM"/>
                                </w:rPr>
                                <w:t xml:space="preserve"> ծանր փոշենման</w:t>
                              </w:r>
                              <w:r w:rsidRPr="00AE143C">
                                <w:rPr>
                                  <w:rFonts w:ascii="GHEA Grapalat" w:hAnsi="GHEA Grapalat"/>
                                  <w:sz w:val="24"/>
                                  <w:szCs w:val="22"/>
                                  <w:lang w:val="hy-AM"/>
                                </w:rPr>
                                <w:t xml:space="preserve"> ավազակավ,</w:t>
                              </w:r>
                            </w:p>
                            <w:p w14:paraId="0E7AC117" w14:textId="77777777" w:rsidR="00560ABB" w:rsidRPr="00101180" w:rsidRDefault="00560ABB">
                              <w:pPr>
                                <w:pStyle w:val="BodyTextIndent3"/>
                                <w:numPr>
                                  <w:ilvl w:val="0"/>
                                  <w:numId w:val="18"/>
                                </w:numPr>
                                <w:spacing w:after="0" w:line="240" w:lineRule="auto"/>
                                <w:ind w:right="-1"/>
                                <w:jc w:val="center"/>
                                <w:rPr>
                                  <w:rFonts w:ascii="GHEA Grapalat" w:hAnsi="GHEA Grapalat"/>
                                  <w:sz w:val="24"/>
                                  <w:szCs w:val="22"/>
                                  <w:lang w:val="hy-AM"/>
                                </w:rPr>
                              </w:pPr>
                              <w:r w:rsidRPr="00101180">
                                <w:rPr>
                                  <w:rFonts w:ascii="GHEA Grapalat" w:hAnsi="GHEA Grapalat"/>
                                  <w:sz w:val="24"/>
                                  <w:szCs w:val="22"/>
                                  <w:lang w:val="hy-AM"/>
                                </w:rPr>
                                <w:t xml:space="preserve">ավազ, խոշոր կավավազ, թեթև </w:t>
                              </w:r>
                              <w:r w:rsidRPr="00AE143C">
                                <w:rPr>
                                  <w:rFonts w:ascii="GHEA Grapalat" w:hAnsi="GHEA Grapalat"/>
                                  <w:sz w:val="24"/>
                                  <w:szCs w:val="22"/>
                                  <w:lang w:val="hy-AM"/>
                                </w:rPr>
                                <w:t xml:space="preserve">խոշոր </w:t>
                              </w:r>
                              <w:r w:rsidRPr="00101180">
                                <w:rPr>
                                  <w:rFonts w:ascii="GHEA Grapalat" w:hAnsi="GHEA Grapalat"/>
                                  <w:sz w:val="24"/>
                                  <w:szCs w:val="22"/>
                                  <w:lang w:val="hy-AM"/>
                                </w:rPr>
                                <w:t>կավավազ</w:t>
                              </w:r>
                            </w:p>
                            <w:p w14:paraId="164E5651" w14:textId="77777777" w:rsidR="00560ABB" w:rsidRPr="007A739D" w:rsidRDefault="00560ABB" w:rsidP="00F33ABD">
                              <w:pPr>
                                <w:ind w:left="900" w:firstLine="0"/>
                                <w:jc w:val="center"/>
                                <w:rPr>
                                  <w:rFonts w:ascii="GHEA Grapalat" w:hAnsi="GHEA Grapalat"/>
                                  <w:sz w:val="24"/>
                                  <w:szCs w:val="24"/>
                                  <w:lang w:val="hy-AM"/>
                                </w:rPr>
                              </w:pPr>
                              <w:r w:rsidRPr="007A739D">
                                <w:rPr>
                                  <w:rFonts w:ascii="GHEA Grapalat" w:hAnsi="GHEA Grapalat"/>
                                  <w:b/>
                                  <w:bCs/>
                                  <w:sz w:val="24"/>
                                  <w:szCs w:val="24"/>
                                  <w:lang w:val="hy-AM"/>
                                </w:rPr>
                                <w:t xml:space="preserve">Նկար 15։ </w:t>
                              </w:r>
                              <m:oMath>
                                <m:sSub>
                                  <m:sSubPr>
                                    <m:ctrlPr>
                                      <w:rPr>
                                        <w:rFonts w:ascii="Cambria Math" w:hAnsi="Cambria Math"/>
                                        <w:b/>
                                        <w:bCs/>
                                        <w:i/>
                                        <w:iCs/>
                                        <w:sz w:val="24"/>
                                        <w:szCs w:val="24"/>
                                      </w:rPr>
                                    </m:ctrlPr>
                                  </m:sSubPr>
                                  <m:e>
                                    <m:r>
                                      <m:rPr>
                                        <m:sty m:val="bi"/>
                                      </m:rPr>
                                      <w:rPr>
                                        <w:rFonts w:ascii="Cambria Math" w:hAnsi="Cambria Math"/>
                                        <w:sz w:val="24"/>
                                        <w:szCs w:val="24"/>
                                        <w:lang w:val="hy-AM"/>
                                      </w:rPr>
                                      <m:t>К</m:t>
                                    </m:r>
                                  </m:e>
                                  <m:sub>
                                    <m:r>
                                      <m:rPr>
                                        <m:sty m:val="bi"/>
                                      </m:rPr>
                                      <w:rPr>
                                        <w:rFonts w:ascii="Cambria Math" w:hAnsi="GHEA Grapalat"/>
                                        <w:sz w:val="24"/>
                                        <w:szCs w:val="24"/>
                                        <w:lang w:val="hy-AM"/>
                                      </w:rPr>
                                      <m:t>ԳՋՄ</m:t>
                                    </m:r>
                                  </m:sub>
                                </m:sSub>
                              </m:oMath>
                              <w:r w:rsidRPr="007A739D">
                                <w:rPr>
                                  <w:rFonts w:ascii="GHEA Grapalat" w:hAnsi="GHEA Grapalat"/>
                                  <w:b/>
                                  <w:bCs/>
                                  <w:sz w:val="24"/>
                                  <w:szCs w:val="24"/>
                                  <w:lang w:val="hy-AM"/>
                                </w:rPr>
                                <w:t xml:space="preserve">  գործակցի կախվածությունը  գրունտային կամ երկարատև դիտվող մակերևույթային ջրերի մակարդակից ճանապարհային պատվածքի ներբանի  ունեցած հեռավորությունից։</w:t>
                              </w:r>
                            </w:p>
                          </w:txbxContent>
                        </wps:txbx>
                        <wps:bodyPr rot="0" vert="horz" wrap="square" lIns="0" tIns="0" rIns="0" bIns="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6E5B6F6E" id="Group 214" o:spid="_x0000_s1062" style="position:absolute;left:0;text-align:left;margin-left:26.35pt;margin-top:197.9pt;width:488.95pt;height:338.35pt;z-index:251766784;mso-position-horizontal-relative:margin;mso-height-relative:margin" coordorigin="-248" coordsize="64579,46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">
                <v:group id="Group 296" o:spid="_x0000_s1063" style="position:absolute;left:10972;width:42061;height:31949" coordorigin="4352,1312" coordsize="4099,3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">
                  <v:shapetype id="_x0000_t32" coordsize="21600,21600" o:spt="32" o:oned="t" path="m,l21600,21600e" filled="f">
                    <v:path arrowok="t" fillok="f" o:connecttype="none"/>
                    <o:lock v:ext="edit" shapetype="t"/>
                  </v:shapetype>
                  <v:shape id="AutoShape 297" o:spid="_x0000_s1064" type="#_x0000_t32" style="position:absolute;left:4785;top:1320;width:3526;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" strokeweight="1.5pt"/>
                  <v:shape id="AutoShape 298" o:spid="_x0000_s1065" type="#_x0000_t32" style="position:absolute;left:4790;top:4605;width:3526;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" strokeweight="1.5pt"/>
                  <v:shape id="AutoShape 299" o:spid="_x0000_s1066" type="#_x0000_t32" style="position:absolute;left:4791;top:2390;width:3526;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"/>
                  <v:shape id="AutoShape 300" o:spid="_x0000_s1067" type="#_x0000_t32" style="position:absolute;left:4791;top:3509;width:3526;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"/>
                  <v:shape id="AutoShape 301" o:spid="_x0000_s1068" type="#_x0000_t32" style="position:absolute;left:4790;top:1312;width:0;height:328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" strokeweight="1.5pt"/>
                  <v:shape id="AutoShape 302" o:spid="_x0000_s1069" type="#_x0000_t32" style="position:absolute;left:8301;top:1319;width:0;height:328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" strokeweight="1.5pt"/>
                  <v:shape id="AutoShape 303" o:spid="_x0000_s1070" type="#_x0000_t32" style="position:absolute;left:7459;top:1320;width:0;height:328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"/>
                  <v:shape id="AutoShape 304" o:spid="_x0000_s1071" type="#_x0000_t32" style="position:absolute;left:6611;top:1323;width:0;height:328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"/>
                  <v:shape id="AutoShape 305" o:spid="_x0000_s1072" type="#_x0000_t32" style="position:absolute;left:5712;top:1316;width:0;height:328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"/>
                  <v:shape id="AutoShape 306" o:spid="_x0000_s1073" type="#_x0000_t32" style="position:absolute;left:5194;top:1316;width:0;height:328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">
                    <v:stroke dashstyle="dash"/>
                  </v:shape>
                  <v:shape id="Text Box 307" o:spid="_x0000_s1074" type="#_x0000_t202" style="position:absolute;left:4497;top:2279;width:262;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" stroked="f">
                    <v:textbox inset="0,0,0,0">
                      <w:txbxContent>
                        <w:p w14:paraId="5376BDDB" w14:textId="77777777" w:rsidR="00560ABB" w:rsidRPr="004045A8" w:rsidRDefault="00560ABB" w:rsidP="002A2FDC">
                          <w:pPr>
                            <w:jc w:val="right"/>
                            <w:rPr>
                              <w:sz w:val="24"/>
                              <w:szCs w:val="24"/>
                            </w:rPr>
                          </w:pPr>
                          <w:r w:rsidRPr="004045A8">
                            <w:rPr>
                              <w:sz w:val="24"/>
                              <w:szCs w:val="24"/>
                            </w:rPr>
                            <w:t>0.8</w:t>
                          </w:r>
                        </w:p>
                      </w:txbxContent>
                    </v:textbox>
                  </v:shape>
                  <v:shape id="Text Box 308" o:spid="_x0000_s1075" type="#_x0000_t202" style="position:absolute;left:4486;top:3412;width:262;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" stroked="f">
                    <v:textbox inset="0,0,0,0">
                      <w:txbxContent>
                        <w:p w14:paraId="774E796C" w14:textId="77777777" w:rsidR="00560ABB" w:rsidRPr="004045A8" w:rsidRDefault="00560ABB" w:rsidP="002A2FDC">
                          <w:pPr>
                            <w:jc w:val="right"/>
                            <w:rPr>
                              <w:sz w:val="24"/>
                              <w:szCs w:val="24"/>
                            </w:rPr>
                          </w:pPr>
                          <w:r w:rsidRPr="004045A8">
                            <w:rPr>
                              <w:sz w:val="24"/>
                              <w:szCs w:val="24"/>
                            </w:rPr>
                            <w:t>0.6</w:t>
                          </w:r>
                        </w:p>
                      </w:txbxContent>
                    </v:textbox>
                  </v:shape>
                  <v:shape id="Text Box 309" o:spid="_x0000_s1076" type="#_x0000_t202" style="position:absolute;left:4486;top:4470;width:262;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" stroked="f">
                    <v:textbox inset="0,0,0,0">
                      <w:txbxContent>
                        <w:p w14:paraId="2A3F6A0F" w14:textId="77777777" w:rsidR="00560ABB" w:rsidRPr="004045A8" w:rsidRDefault="00560ABB" w:rsidP="002A2FDC">
                          <w:pPr>
                            <w:jc w:val="right"/>
                            <w:rPr>
                              <w:sz w:val="24"/>
                              <w:szCs w:val="24"/>
                            </w:rPr>
                          </w:pPr>
                          <w:r w:rsidRPr="004045A8">
                            <w:rPr>
                              <w:sz w:val="24"/>
                              <w:szCs w:val="24"/>
                            </w:rPr>
                            <w:t>0.4</w:t>
                          </w:r>
                        </w:p>
                      </w:txbxContent>
                    </v:textbox>
                  </v:shape>
                  <v:shape id="Text Box 310" o:spid="_x0000_s1077" type="#_x0000_t202" style="position:absolute;left:4702;top:4657;width:262;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" stroked="f">
                    <v:textbox inset="0,0,0,0">
                      <w:txbxContent>
                        <w:p w14:paraId="3BEC8A61" w14:textId="77777777" w:rsidR="00560ABB" w:rsidRPr="004045A8" w:rsidRDefault="00560ABB" w:rsidP="002A2FDC">
                          <w:pPr>
                            <w:jc w:val="center"/>
                            <w:rPr>
                              <w:sz w:val="24"/>
                              <w:szCs w:val="24"/>
                            </w:rPr>
                          </w:pPr>
                          <w:r w:rsidRPr="004045A8">
                            <w:rPr>
                              <w:sz w:val="24"/>
                              <w:szCs w:val="24"/>
                            </w:rPr>
                            <w:t>0</w:t>
                          </w:r>
                        </w:p>
                      </w:txbxContent>
                    </v:textbox>
                  </v:shape>
                  <v:shape id="Text Box 311" o:spid="_x0000_s1078" type="#_x0000_t202" style="position:absolute;left:5581;top:4641;width:262;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" stroked="f">
                    <v:textbox inset="0,0,0,0">
                      <w:txbxContent>
                        <w:p w14:paraId="2A7CF45C" w14:textId="77777777" w:rsidR="00560ABB" w:rsidRPr="004045A8" w:rsidRDefault="00560ABB" w:rsidP="002A2FDC">
                          <w:pPr>
                            <w:jc w:val="center"/>
                            <w:rPr>
                              <w:sz w:val="24"/>
                              <w:szCs w:val="24"/>
                            </w:rPr>
                          </w:pPr>
                          <w:r w:rsidRPr="004045A8">
                            <w:rPr>
                              <w:sz w:val="24"/>
                              <w:szCs w:val="24"/>
                            </w:rPr>
                            <w:t>1</w:t>
                          </w:r>
                        </w:p>
                      </w:txbxContent>
                    </v:textbox>
                  </v:shape>
                  <v:shape id="Text Box 312" o:spid="_x0000_s1079" type="#_x0000_t202" style="position:absolute;left:6480;top:4649;width:262;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" stroked="f">
                    <v:textbox inset="0,0,0,0">
                      <w:txbxContent>
                        <w:p w14:paraId="0E8C3A28" w14:textId="77777777" w:rsidR="00560ABB" w:rsidRPr="004045A8" w:rsidRDefault="00560ABB" w:rsidP="002A2FDC">
                          <w:pPr>
                            <w:jc w:val="center"/>
                            <w:rPr>
                              <w:sz w:val="24"/>
                              <w:szCs w:val="24"/>
                            </w:rPr>
                          </w:pPr>
                          <w:r w:rsidRPr="004045A8">
                            <w:rPr>
                              <w:sz w:val="24"/>
                              <w:szCs w:val="24"/>
                            </w:rPr>
                            <w:t>2</w:t>
                          </w:r>
                        </w:p>
                      </w:txbxContent>
                    </v:textbox>
                  </v:shape>
                  <v:shape id="Text Box 313" o:spid="_x0000_s1080" type="#_x0000_t202" style="position:absolute;left:7350;top:4641;width:262;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" stroked="f">
                    <v:textbox inset="0,0,0,0">
                      <w:txbxContent>
                        <w:p w14:paraId="6F8899E6" w14:textId="77777777" w:rsidR="00560ABB" w:rsidRPr="004045A8" w:rsidRDefault="00560ABB" w:rsidP="002A2FDC">
                          <w:pPr>
                            <w:jc w:val="center"/>
                            <w:rPr>
                              <w:sz w:val="24"/>
                              <w:szCs w:val="24"/>
                            </w:rPr>
                          </w:pPr>
                          <w:r w:rsidRPr="004045A8">
                            <w:rPr>
                              <w:sz w:val="24"/>
                              <w:szCs w:val="24"/>
                            </w:rPr>
                            <w:t>3</w:t>
                          </w:r>
                        </w:p>
                      </w:txbxContent>
                    </v:textbox>
                  </v:shape>
                  <v:shape id="Text Box 314" o:spid="_x0000_s1081" type="#_x0000_t202" style="position:absolute;left:7672;top:4673;width:779;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" stroked="f">
                    <v:textbox inset="0,0,0,0">
                      <w:txbxContent>
                        <w:p w14:paraId="14C973F5" w14:textId="77777777" w:rsidR="00560ABB" w:rsidRPr="00101180" w:rsidRDefault="00560ABB" w:rsidP="002A2FDC">
                          <w:pPr>
                            <w:jc w:val="center"/>
                            <w:rPr>
                              <w:rFonts w:ascii="GHEA Grapalat" w:hAnsi="GHEA Grapalat"/>
                              <w:sz w:val="24"/>
                              <w:lang w:val="hy-AM"/>
                            </w:rPr>
                          </w:pPr>
                          <w:r w:rsidRPr="00DC6BCB">
                            <w:rPr>
                              <w:rFonts w:ascii="GHEA Grapalat" w:hAnsi="GHEA Grapalat"/>
                              <w:i/>
                              <w:iCs/>
                              <w:sz w:val="24"/>
                              <w:lang w:val="hy-AM"/>
                            </w:rPr>
                            <w:t>H</w:t>
                          </w:r>
                          <w:r w:rsidRPr="00101180">
                            <w:rPr>
                              <w:rFonts w:ascii="GHEA Grapalat" w:hAnsi="GHEA Grapalat"/>
                              <w:sz w:val="24"/>
                              <w:vertAlign w:val="subscript"/>
                              <w:lang w:val="hy-AM"/>
                            </w:rPr>
                            <w:t>Մ</w:t>
                          </w:r>
                          <w:r w:rsidRPr="00101180">
                            <w:rPr>
                              <w:rFonts w:ascii="GHEA Grapalat" w:hAnsi="GHEA Grapalat"/>
                              <w:sz w:val="24"/>
                              <w:lang w:val="hy-AM"/>
                            </w:rPr>
                            <w:t>,մ</w:t>
                          </w:r>
                        </w:p>
                      </w:txbxContent>
                    </v:textbox>
                  </v:shape>
                  <v:shape id="Text Box 315" o:spid="_x0000_s1082" type="#_x0000_t202" style="position:absolute;left:4352;top:1335;width:423;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" stroked="f">
                    <v:textbox inset="0,0,0,0">
                      <w:txbxContent>
                        <w:p w14:paraId="2BAD242D" w14:textId="77777777" w:rsidR="00560ABB" w:rsidRPr="004045A8" w:rsidRDefault="00000000" w:rsidP="002A2FDC">
                          <w:pPr>
                            <w:jc w:val="right"/>
                            <w:rPr>
                              <w:sz w:val="24"/>
                              <w:szCs w:val="24"/>
                            </w:rPr>
                          </w:pPr>
                          <m:oMathPara>
                            <m:oMath>
                              <m:sSub>
                                <m:sSubPr>
                                  <m:ctrlPr>
                                    <w:rPr>
                                      <w:rFonts w:ascii="Cambria Math" w:hAnsi="Cambria Math"/>
                                      <w:b/>
                                      <w:bCs/>
                                      <w:sz w:val="24"/>
                                    </w:rPr>
                                  </m:ctrlPr>
                                </m:sSubPr>
                                <m:e>
                                  <m:r>
                                    <m:rPr>
                                      <m:sty m:val="bi"/>
                                    </m:rPr>
                                    <w:rPr>
                                      <w:rFonts w:ascii="Cambria Math" w:hAnsi="Cambria Math"/>
                                      <w:sz w:val="24"/>
                                      <w:lang w:val="hy-AM"/>
                                    </w:rPr>
                                    <m:t>K</m:t>
                                  </m:r>
                                </m:e>
                                <m:sub>
                                  <m:r>
                                    <m:rPr>
                                      <m:sty m:val="p"/>
                                    </m:rPr>
                                    <w:rPr>
                                      <w:rFonts w:ascii="Cambria Math" w:hAnsi="GHEA Grapalat"/>
                                      <w:sz w:val="24"/>
                                      <w:lang w:val="hy-AM"/>
                                    </w:rPr>
                                    <m:t>ԳՋՄ</m:t>
                                  </m:r>
                                </m:sub>
                              </m:sSub>
                            </m:oMath>
                          </m:oMathPara>
                        </w:p>
                      </w:txbxContent>
                    </v:textbox>
                  </v:shape>
                  <v:shape id="Freeform 316" o:spid="_x0000_s1083" style="position:absolute;left:5205;top:1323;width:3106;height:2562;visibility:visible;mso-wrap-style:square;v-text-anchor:top" coordsize="3106,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" path="m,c39,41,78,82,113,140v35,58,62,95,97,210c245,465,277,686,323,830v46,144,100,261,165,382c553,1333,628,1449,713,1553v85,104,186,198,285,282c1097,1919,1181,1986,1305,2060v124,74,256,151,435,219c1919,2347,2191,2422,2378,2465v187,43,366,59,487,75c2986,2556,3046,2559,3106,2562e" filled="f" strokeweight="1.5pt">
                    <v:path arrowok="t" o:connecttype="custom" o:connectlocs="0,0;113,140;210,350;323,830;488,1212;713,1553;998,1835;1305,2060;1740,2279;2378,2465;2865,2540;3106,2562" o:connectangles="0,0,0,0,0,0,0,0,0,0,0,0"/>
                  </v:shape>
                  <v:shape id="Freeform 317" o:spid="_x0000_s1084" style="position:absolute;left:5194;top:1323;width:2404;height:3042;visibility:visible;mso-wrap-style:square;v-text-anchor:top" coordsize="2404,3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" path="m,c29,91,58,183,79,290v21,107,30,231,45,352c139,763,146,897,169,1017v23,120,32,204,90,345c317,1503,424,1716,518,1865v94,149,185,276,303,390c939,2369,1066,2453,1226,2547v160,94,359,188,555,270c1977,2899,2190,2970,2404,3042e" filled="f" strokeweight="1.5pt">
                    <v:path arrowok="t" o:connecttype="custom" o:connectlocs="0,0;79,290;124,642;169,1017;259,1362;518,1865;821,2255;1226,2547;1781,2817;2404,3042" o:connectangles="0,0,0,0,0,0,0,0,0,0"/>
                  </v:shape>
                  <v:shape id="Text Box 318" o:spid="_x0000_s1085" type="#_x0000_t202" style="position:absolute;left:6691;top:3246;width:262;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" stroked="f">
                    <v:textbox inset="0,0,0,0">
                      <w:txbxContent>
                        <w:p w14:paraId="509B8966" w14:textId="77777777" w:rsidR="00560ABB" w:rsidRPr="004045A8" w:rsidRDefault="00560ABB" w:rsidP="002A2FDC">
                          <w:pPr>
                            <w:jc w:val="center"/>
                            <w:rPr>
                              <w:sz w:val="24"/>
                              <w:szCs w:val="24"/>
                            </w:rPr>
                          </w:pPr>
                          <w:r w:rsidRPr="004045A8">
                            <w:rPr>
                              <w:sz w:val="24"/>
                              <w:szCs w:val="24"/>
                            </w:rPr>
                            <w:t>1</w:t>
                          </w:r>
                        </w:p>
                      </w:txbxContent>
                    </v:textbox>
                  </v:shape>
                  <v:shape id="Text Box 319" o:spid="_x0000_s1086" type="#_x0000_t202" style="position:absolute;left:6675;top:3757;width:262;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" stroked="f">
                    <v:textbox inset="0,0,0,0">
                      <w:txbxContent>
                        <w:p w14:paraId="7760A63B" w14:textId="77777777" w:rsidR="00560ABB" w:rsidRPr="004045A8" w:rsidRDefault="00560ABB" w:rsidP="002A2FDC">
                          <w:pPr>
                            <w:jc w:val="center"/>
                            <w:rPr>
                              <w:sz w:val="24"/>
                              <w:szCs w:val="24"/>
                            </w:rPr>
                          </w:pPr>
                          <w:r w:rsidRPr="004045A8">
                            <w:rPr>
                              <w:sz w:val="24"/>
                              <w:szCs w:val="24"/>
                            </w:rPr>
                            <w:t>2</w:t>
                          </w:r>
                        </w:p>
                      </w:txbxContent>
                    </v:textbox>
                  </v:shape>
                  <v:shape id="Text Box 314" o:spid="_x0000_s1087" type="#_x0000_t202" style="position:absolute;left:6506;top:3137;width:319;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" stroked="f">
                    <v:textbox inset="0,0,0,0">
                      <w:txbxContent>
                        <w:p w14:paraId="1D6F06FC" w14:textId="77777777" w:rsidR="00560ABB" w:rsidRPr="00AE143C" w:rsidRDefault="00560ABB" w:rsidP="002A2FDC">
                          <w:pPr>
                            <w:ind w:firstLine="90"/>
                            <w:jc w:val="center"/>
                            <w:rPr>
                              <w:rFonts w:ascii="GHEA Grapalat" w:hAnsi="GHEA Grapalat"/>
                              <w:sz w:val="24"/>
                              <w:lang w:val="en-US"/>
                            </w:rPr>
                          </w:pPr>
                          <w:r>
                            <w:rPr>
                              <w:rFonts w:ascii="GHEA Grapalat" w:hAnsi="GHEA Grapalat"/>
                              <w:sz w:val="24"/>
                              <w:lang w:val="en-US"/>
                            </w:rPr>
                            <w:t>1</w:t>
                          </w:r>
                        </w:p>
                      </w:txbxContent>
                    </v:textbox>
                  </v:shape>
                  <v:shape id="Text Box 314" o:spid="_x0000_s1088" type="#_x0000_t202" style="position:absolute;left:6378;top:3607;width:254;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" stroked="f">
                    <v:textbox inset="0,0,0,0">
                      <w:txbxContent>
                        <w:p w14:paraId="0952F596" w14:textId="77777777" w:rsidR="00560ABB" w:rsidRPr="00AE143C" w:rsidRDefault="00560ABB" w:rsidP="002A2FDC">
                          <w:pPr>
                            <w:ind w:firstLine="90"/>
                            <w:jc w:val="center"/>
                            <w:rPr>
                              <w:rFonts w:ascii="GHEA Grapalat" w:hAnsi="GHEA Grapalat"/>
                              <w:sz w:val="24"/>
                              <w:lang w:val="en-US"/>
                            </w:rPr>
                          </w:pPr>
                          <w:r>
                            <w:rPr>
                              <w:rFonts w:ascii="GHEA Grapalat" w:hAnsi="GHEA Grapalat"/>
                              <w:sz w:val="24"/>
                              <w:lang w:val="en-US"/>
                            </w:rPr>
                            <w:t>2</w:t>
                          </w:r>
                        </w:p>
                      </w:txbxContent>
                    </v:textbox>
                  </v:shape>
                  <v:shape id="Text Box 314" o:spid="_x0000_s1089" type="#_x0000_t202" style="position:absolute;left:4671;top:4657;width:319;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" stroked="f">
                    <v:textbox inset="0,0,0,0">
                      <w:txbxContent>
                        <w:p w14:paraId="0B90D2EF" w14:textId="77777777" w:rsidR="00560ABB" w:rsidRPr="00AE143C" w:rsidRDefault="00560ABB" w:rsidP="002A2FDC">
                          <w:pPr>
                            <w:ind w:firstLine="90"/>
                            <w:jc w:val="center"/>
                            <w:rPr>
                              <w:rFonts w:ascii="GHEA Grapalat" w:hAnsi="GHEA Grapalat"/>
                              <w:sz w:val="24"/>
                              <w:lang w:val="en-US"/>
                            </w:rPr>
                          </w:pPr>
                          <w:r>
                            <w:rPr>
                              <w:rFonts w:ascii="GHEA Grapalat" w:hAnsi="GHEA Grapalat"/>
                              <w:sz w:val="24"/>
                              <w:lang w:val="en-US"/>
                            </w:rPr>
                            <w:t>0</w:t>
                          </w:r>
                        </w:p>
                      </w:txbxContent>
                    </v:textbox>
                  </v:shape>
                  <v:shape id="Text Box 314" o:spid="_x0000_s1090" type="#_x0000_t202" style="position:absolute;left:5601;top:4641;width:319;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" stroked="f">
                    <v:textbox inset="0,0,0,0">
                      <w:txbxContent>
                        <w:p w14:paraId="5CCD149E" w14:textId="77777777" w:rsidR="00560ABB" w:rsidRPr="00AE143C" w:rsidRDefault="00560ABB" w:rsidP="002A2FDC">
                          <w:pPr>
                            <w:ind w:firstLine="90"/>
                            <w:jc w:val="center"/>
                            <w:rPr>
                              <w:rFonts w:ascii="GHEA Grapalat" w:hAnsi="GHEA Grapalat"/>
                              <w:sz w:val="24"/>
                              <w:lang w:val="en-US"/>
                            </w:rPr>
                          </w:pPr>
                          <w:r>
                            <w:rPr>
                              <w:rFonts w:ascii="GHEA Grapalat" w:hAnsi="GHEA Grapalat"/>
                              <w:sz w:val="24"/>
                              <w:lang w:val="en-US"/>
                            </w:rPr>
                            <w:t>1</w:t>
                          </w:r>
                        </w:p>
                      </w:txbxContent>
                    </v:textbox>
                  </v:shape>
                  <v:shape id="Text Box 314" o:spid="_x0000_s1091" type="#_x0000_t202" style="position:absolute;left:6506;top:4641;width:254;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" stroked="f">
                    <v:textbox inset="0,0,0,0">
                      <w:txbxContent>
                        <w:p w14:paraId="16D13671" w14:textId="77777777" w:rsidR="00560ABB" w:rsidRPr="00AE143C" w:rsidRDefault="00560ABB" w:rsidP="002A2FDC">
                          <w:pPr>
                            <w:ind w:firstLine="90"/>
                            <w:jc w:val="center"/>
                            <w:rPr>
                              <w:rFonts w:ascii="GHEA Grapalat" w:hAnsi="GHEA Grapalat"/>
                              <w:sz w:val="24"/>
                              <w:lang w:val="en-US"/>
                            </w:rPr>
                          </w:pPr>
                          <w:r>
                            <w:rPr>
                              <w:rFonts w:ascii="GHEA Grapalat" w:hAnsi="GHEA Grapalat"/>
                              <w:sz w:val="24"/>
                              <w:lang w:val="en-US"/>
                            </w:rPr>
                            <w:t>2</w:t>
                          </w:r>
                        </w:p>
                      </w:txbxContent>
                    </v:textbox>
                  </v:shape>
                  <v:shape id="Text Box 314" o:spid="_x0000_s1092" type="#_x0000_t202" style="position:absolute;left:7324;top:4657;width:319;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" stroked="f">
                    <v:textbox inset="0,0,0,0">
                      <w:txbxContent>
                        <w:p w14:paraId="08597B72" w14:textId="77777777" w:rsidR="00560ABB" w:rsidRPr="00AE143C" w:rsidRDefault="00560ABB" w:rsidP="002A2FDC">
                          <w:pPr>
                            <w:ind w:firstLine="90"/>
                            <w:jc w:val="center"/>
                            <w:rPr>
                              <w:rFonts w:ascii="GHEA Grapalat" w:hAnsi="GHEA Grapalat"/>
                              <w:sz w:val="24"/>
                              <w:lang w:val="en-US"/>
                            </w:rPr>
                          </w:pPr>
                          <w:r>
                            <w:rPr>
                              <w:rFonts w:ascii="GHEA Grapalat" w:hAnsi="GHEA Grapalat"/>
                              <w:sz w:val="24"/>
                              <w:lang w:val="en-US"/>
                            </w:rPr>
                            <w:t>3</w:t>
                          </w:r>
                        </w:p>
                      </w:txbxContent>
                    </v:textbox>
                  </v:shape>
                  <v:shape id="Text Box 314" o:spid="_x0000_s1093" type="#_x0000_t202" style="position:absolute;left:4403;top:4470;width:372;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" stroked="f">
                    <v:textbox inset="0,0,0,0">
                      <w:txbxContent>
                        <w:p w14:paraId="441D335D" w14:textId="77777777" w:rsidR="00560ABB" w:rsidRPr="00AE143C" w:rsidRDefault="00560ABB" w:rsidP="002A2FDC">
                          <w:pPr>
                            <w:ind w:right="60" w:firstLine="90"/>
                            <w:jc w:val="center"/>
                            <w:rPr>
                              <w:rFonts w:ascii="GHEA Grapalat" w:hAnsi="GHEA Grapalat"/>
                              <w:sz w:val="24"/>
                              <w:lang w:val="en-US"/>
                            </w:rPr>
                          </w:pPr>
                          <w:r>
                            <w:rPr>
                              <w:rFonts w:ascii="GHEA Grapalat" w:hAnsi="GHEA Grapalat"/>
                              <w:sz w:val="24"/>
                              <w:lang w:val="en-US"/>
                            </w:rPr>
                            <w:t>0,4</w:t>
                          </w:r>
                        </w:p>
                      </w:txbxContent>
                    </v:textbox>
                  </v:shape>
                  <v:shape id="Text Box 314" o:spid="_x0000_s1094" type="#_x0000_t202" style="position:absolute;left:4403;top:3390;width:372;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" stroked="f">
                    <v:textbox inset="0,0,0,0">
                      <w:txbxContent>
                        <w:p w14:paraId="01BA794A" w14:textId="77777777" w:rsidR="00560ABB" w:rsidRPr="00AE143C" w:rsidRDefault="00560ABB" w:rsidP="002A2FDC">
                          <w:pPr>
                            <w:ind w:right="60" w:firstLine="90"/>
                            <w:jc w:val="center"/>
                            <w:rPr>
                              <w:rFonts w:ascii="GHEA Grapalat" w:hAnsi="GHEA Grapalat"/>
                              <w:sz w:val="24"/>
                              <w:lang w:val="en-US"/>
                            </w:rPr>
                          </w:pPr>
                          <w:r>
                            <w:rPr>
                              <w:rFonts w:ascii="GHEA Grapalat" w:hAnsi="GHEA Grapalat"/>
                              <w:sz w:val="24"/>
                              <w:lang w:val="en-US"/>
                            </w:rPr>
                            <w:t>0,6</w:t>
                          </w:r>
                        </w:p>
                      </w:txbxContent>
                    </v:textbox>
                  </v:shape>
                  <v:shape id="Text Box 314" o:spid="_x0000_s1095" type="#_x0000_t202" style="position:absolute;left:4387;top:2268;width:372;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" stroked="f">
                    <v:textbox inset="0,0,0,0">
                      <w:txbxContent>
                        <w:p w14:paraId="457C607F" w14:textId="77777777" w:rsidR="00560ABB" w:rsidRPr="00AE143C" w:rsidRDefault="00560ABB" w:rsidP="002A2FDC">
                          <w:pPr>
                            <w:ind w:right="60" w:firstLine="90"/>
                            <w:jc w:val="center"/>
                            <w:rPr>
                              <w:rFonts w:ascii="GHEA Grapalat" w:hAnsi="GHEA Grapalat"/>
                              <w:sz w:val="24"/>
                              <w:lang w:val="en-US"/>
                            </w:rPr>
                          </w:pPr>
                          <w:r>
                            <w:rPr>
                              <w:rFonts w:ascii="GHEA Grapalat" w:hAnsi="GHEA Grapalat"/>
                              <w:sz w:val="24"/>
                              <w:lang w:val="en-US"/>
                            </w:rPr>
                            <w:t>0,8</w:t>
                          </w:r>
                        </w:p>
                      </w:txbxContent>
                    </v:textbox>
                  </v:shape>
                </v:group>
                <v:shape id="Text Box 320" o:spid="_x0000_s1096" type="#_x0000_t202" style="position:absolute;left:-248;top:31949;width:64579;height:14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" stroked="f">
                  <v:textbox inset="0,0,0,0">
                    <w:txbxContent>
                      <w:p w14:paraId="33A2FAC2" w14:textId="77777777" w:rsidR="00560ABB" w:rsidRPr="00101180" w:rsidRDefault="00560ABB">
                        <w:pPr>
                          <w:pStyle w:val="BodyTextIndent3"/>
                          <w:numPr>
                            <w:ilvl w:val="0"/>
                            <w:numId w:val="18"/>
                          </w:numPr>
                          <w:spacing w:after="0" w:line="276" w:lineRule="auto"/>
                          <w:ind w:right="-1"/>
                          <w:jc w:val="center"/>
                          <w:rPr>
                            <w:rFonts w:ascii="GHEA Grapalat" w:hAnsi="GHEA Grapalat"/>
                            <w:sz w:val="24"/>
                            <w:szCs w:val="22"/>
                            <w:lang w:val="hy-AM"/>
                          </w:rPr>
                        </w:pPr>
                        <w:r w:rsidRPr="00F533F0">
                          <w:rPr>
                            <w:rFonts w:ascii="GHEA Grapalat" w:hAnsi="GHEA Grapalat"/>
                            <w:sz w:val="24"/>
                            <w:szCs w:val="22"/>
                            <w:lang w:val="hy-AM"/>
                          </w:rPr>
                          <w:t>փոշենման կավավազ</w:t>
                        </w:r>
                        <w:r w:rsidRPr="00AE143C">
                          <w:rPr>
                            <w:rFonts w:ascii="GHEA Grapalat" w:hAnsi="GHEA Grapalat"/>
                            <w:sz w:val="24"/>
                            <w:szCs w:val="22"/>
                            <w:lang w:val="hy-AM"/>
                          </w:rPr>
                          <w:t>,</w:t>
                        </w:r>
                        <w:r w:rsidRPr="00101180">
                          <w:rPr>
                            <w:rFonts w:ascii="GHEA Grapalat" w:hAnsi="GHEA Grapalat"/>
                            <w:sz w:val="24"/>
                            <w:szCs w:val="22"/>
                            <w:lang w:val="hy-AM"/>
                          </w:rPr>
                          <w:t xml:space="preserve"> ծանր փոշենման կավավազ</w:t>
                        </w:r>
                        <w:r w:rsidRPr="00AE143C">
                          <w:rPr>
                            <w:rFonts w:ascii="GHEA Grapalat" w:hAnsi="GHEA Grapalat"/>
                            <w:sz w:val="24"/>
                            <w:szCs w:val="22"/>
                            <w:lang w:val="hy-AM"/>
                          </w:rPr>
                          <w:t xml:space="preserve">, թեթև և </w:t>
                        </w:r>
                        <w:r w:rsidRPr="00101180">
                          <w:rPr>
                            <w:rFonts w:ascii="GHEA Grapalat" w:hAnsi="GHEA Grapalat"/>
                            <w:sz w:val="24"/>
                            <w:szCs w:val="22"/>
                            <w:lang w:val="hy-AM"/>
                          </w:rPr>
                          <w:t xml:space="preserve"> ծանր </w:t>
                        </w:r>
                        <w:r w:rsidRPr="00AE143C">
                          <w:rPr>
                            <w:rFonts w:ascii="GHEA Grapalat" w:hAnsi="GHEA Grapalat"/>
                            <w:sz w:val="24"/>
                            <w:szCs w:val="22"/>
                            <w:lang w:val="hy-AM"/>
                          </w:rPr>
                          <w:t>ավազակավ</w:t>
                        </w:r>
                        <w:r w:rsidRPr="00101180">
                          <w:rPr>
                            <w:rFonts w:ascii="GHEA Grapalat" w:hAnsi="GHEA Grapalat"/>
                            <w:sz w:val="24"/>
                            <w:szCs w:val="22"/>
                            <w:lang w:val="hy-AM"/>
                          </w:rPr>
                          <w:t xml:space="preserve">, </w:t>
                        </w:r>
                        <w:r w:rsidRPr="00AE143C">
                          <w:rPr>
                            <w:rFonts w:ascii="GHEA Grapalat" w:hAnsi="GHEA Grapalat"/>
                            <w:sz w:val="24"/>
                            <w:szCs w:val="22"/>
                            <w:lang w:val="hy-AM"/>
                          </w:rPr>
                          <w:t xml:space="preserve">թեթև և </w:t>
                        </w:r>
                        <w:r w:rsidRPr="00101180">
                          <w:rPr>
                            <w:rFonts w:ascii="GHEA Grapalat" w:hAnsi="GHEA Grapalat"/>
                            <w:sz w:val="24"/>
                            <w:szCs w:val="22"/>
                            <w:lang w:val="hy-AM"/>
                          </w:rPr>
                          <w:t xml:space="preserve"> ծանր փոշենման</w:t>
                        </w:r>
                        <w:r w:rsidRPr="00AE143C">
                          <w:rPr>
                            <w:rFonts w:ascii="GHEA Grapalat" w:hAnsi="GHEA Grapalat"/>
                            <w:sz w:val="24"/>
                            <w:szCs w:val="22"/>
                            <w:lang w:val="hy-AM"/>
                          </w:rPr>
                          <w:t xml:space="preserve"> ավազակավ,</w:t>
                        </w:r>
                      </w:p>
                      <w:p w14:paraId="0E7AC117" w14:textId="77777777" w:rsidR="00560ABB" w:rsidRPr="00101180" w:rsidRDefault="00560ABB">
                        <w:pPr>
                          <w:pStyle w:val="BodyTextIndent3"/>
                          <w:numPr>
                            <w:ilvl w:val="0"/>
                            <w:numId w:val="18"/>
                          </w:numPr>
                          <w:spacing w:after="0" w:line="240" w:lineRule="auto"/>
                          <w:ind w:right="-1"/>
                          <w:jc w:val="center"/>
                          <w:rPr>
                            <w:rFonts w:ascii="GHEA Grapalat" w:hAnsi="GHEA Grapalat"/>
                            <w:sz w:val="24"/>
                            <w:szCs w:val="22"/>
                            <w:lang w:val="hy-AM"/>
                          </w:rPr>
                        </w:pPr>
                        <w:r w:rsidRPr="00101180">
                          <w:rPr>
                            <w:rFonts w:ascii="GHEA Grapalat" w:hAnsi="GHEA Grapalat"/>
                            <w:sz w:val="24"/>
                            <w:szCs w:val="22"/>
                            <w:lang w:val="hy-AM"/>
                          </w:rPr>
                          <w:t xml:space="preserve">ավազ, խոշոր կավավազ, թեթև </w:t>
                        </w:r>
                        <w:r w:rsidRPr="00AE143C">
                          <w:rPr>
                            <w:rFonts w:ascii="GHEA Grapalat" w:hAnsi="GHEA Grapalat"/>
                            <w:sz w:val="24"/>
                            <w:szCs w:val="22"/>
                            <w:lang w:val="hy-AM"/>
                          </w:rPr>
                          <w:t xml:space="preserve">խոշոր </w:t>
                        </w:r>
                        <w:r w:rsidRPr="00101180">
                          <w:rPr>
                            <w:rFonts w:ascii="GHEA Grapalat" w:hAnsi="GHEA Grapalat"/>
                            <w:sz w:val="24"/>
                            <w:szCs w:val="22"/>
                            <w:lang w:val="hy-AM"/>
                          </w:rPr>
                          <w:t>կավավազ</w:t>
                        </w:r>
                      </w:p>
                      <w:p w14:paraId="164E5651" w14:textId="77777777" w:rsidR="00560ABB" w:rsidRPr="007A739D" w:rsidRDefault="00560ABB" w:rsidP="00F33ABD">
                        <w:pPr>
                          <w:ind w:left="900" w:firstLine="0"/>
                          <w:jc w:val="center"/>
                          <w:rPr>
                            <w:rFonts w:ascii="GHEA Grapalat" w:hAnsi="GHEA Grapalat"/>
                            <w:sz w:val="24"/>
                            <w:szCs w:val="24"/>
                            <w:lang w:val="hy-AM"/>
                          </w:rPr>
                        </w:pPr>
                        <w:r w:rsidRPr="007A739D">
                          <w:rPr>
                            <w:rFonts w:ascii="GHEA Grapalat" w:hAnsi="GHEA Grapalat"/>
                            <w:b/>
                            <w:bCs/>
                            <w:sz w:val="24"/>
                            <w:szCs w:val="24"/>
                            <w:lang w:val="hy-AM"/>
                          </w:rPr>
                          <w:t xml:space="preserve">Նկար 15։ </w:t>
                        </w:r>
                        <m:oMath>
                          <m:sSub>
                            <m:sSubPr>
                              <m:ctrlPr>
                                <w:rPr>
                                  <w:rFonts w:ascii="Cambria Math" w:hAnsi="Cambria Math"/>
                                  <w:b/>
                                  <w:bCs/>
                                  <w:i/>
                                  <w:iCs/>
                                  <w:sz w:val="24"/>
                                  <w:szCs w:val="24"/>
                                </w:rPr>
                              </m:ctrlPr>
                            </m:sSubPr>
                            <m:e>
                              <m:r>
                                <m:rPr>
                                  <m:sty m:val="bi"/>
                                </m:rPr>
                                <w:rPr>
                                  <w:rFonts w:ascii="Cambria Math" w:hAnsi="Cambria Math"/>
                                  <w:sz w:val="24"/>
                                  <w:szCs w:val="24"/>
                                  <w:lang w:val="hy-AM"/>
                                </w:rPr>
                                <m:t>К</m:t>
                              </m:r>
                            </m:e>
                            <m:sub>
                              <m:r>
                                <m:rPr>
                                  <m:sty m:val="bi"/>
                                </m:rPr>
                                <w:rPr>
                                  <w:rFonts w:ascii="Cambria Math" w:hAnsi="GHEA Grapalat"/>
                                  <w:sz w:val="24"/>
                                  <w:szCs w:val="24"/>
                                  <w:lang w:val="hy-AM"/>
                                </w:rPr>
                                <m:t>ԳՋՄ</m:t>
                              </m:r>
                            </m:sub>
                          </m:sSub>
                        </m:oMath>
                        <w:r w:rsidRPr="007A739D">
                          <w:rPr>
                            <w:rFonts w:ascii="GHEA Grapalat" w:hAnsi="GHEA Grapalat"/>
                            <w:b/>
                            <w:bCs/>
                            <w:sz w:val="24"/>
                            <w:szCs w:val="24"/>
                            <w:lang w:val="hy-AM"/>
                          </w:rPr>
                          <w:t xml:space="preserve">  գործակցի կախվածությունը  գրունտային կամ երկարատև դիտվող մակերևույթային ջրերի մակարդակից ճանապարհային պատվածքի ներբանի  ունեցած հեռավորությունից։</w:t>
                        </w:r>
                      </w:p>
                    </w:txbxContent>
                  </v:textbox>
                </v:shape>
                <w10:wrap anchorx="margin"/>
              </v:group>
            </w:pict>
          </mc:Fallback>
        </mc:AlternateContent>
      </w:r>
      <w:r w:rsidR="002A2FDC" w:rsidRPr="00AF558F">
        <w:rPr>
          <w:rFonts w:ascii="GHEA Grapalat" w:hAnsi="GHEA Grapalat"/>
          <w:sz w:val="24"/>
          <w:lang w:val="hy-AM"/>
        </w:rPr>
        <w:t>որտեղ</w:t>
      </w:r>
      <w:r w:rsidR="00FB081B">
        <w:rPr>
          <w:rFonts w:ascii="GHEA Grapalat" w:hAnsi="GHEA Grapalat"/>
          <w:sz w:val="24"/>
          <w:lang w:val="hy-AM"/>
        </w:rPr>
        <w:t>`</w:t>
      </w:r>
    </w:p>
    <w:p w14:paraId="1BCB8064" w14:textId="1D5C6A0D" w:rsidR="002A2FDC" w:rsidRPr="009956CC" w:rsidRDefault="00000000" w:rsidP="00FD46C3">
      <w:pPr>
        <w:pStyle w:val="Title"/>
        <w:spacing w:line="360" w:lineRule="auto"/>
        <w:ind w:left="90" w:firstLine="540"/>
        <w:jc w:val="both"/>
        <w:rPr>
          <w:rFonts w:ascii="GHEA Grapalat" w:hAnsi="GHEA Grapalat"/>
          <w:color w:val="000000" w:themeColor="text1"/>
          <w:sz w:val="24"/>
          <w:lang w:val="hy-AM"/>
        </w:rPr>
      </w:pPr>
      <m:oMath>
        <m:sSub>
          <m:sSubPr>
            <m:ctrlPr>
              <w:rPr>
                <w:rFonts w:ascii="Cambria Math" w:hAnsi="GHEA Grapalat"/>
                <w:sz w:val="24"/>
                <w:lang w:val="hy-AM"/>
              </w:rPr>
            </m:ctrlPr>
          </m:sSubPr>
          <m:e>
            <m:r>
              <w:rPr>
                <w:rFonts w:ascii="Cambria Math" w:hAnsi="GHEA Grapalat"/>
                <w:sz w:val="24"/>
                <w:lang w:val="hy-AM"/>
              </w:rPr>
              <m:t>l</m:t>
            </m:r>
          </m:e>
          <m:sub>
            <m:r>
              <m:rPr>
                <m:sty m:val="p"/>
              </m:rPr>
              <w:rPr>
                <w:rFonts w:ascii="Cambria Math" w:hAnsi="GHEA Grapalat"/>
                <w:sz w:val="24"/>
                <w:lang w:val="hy-AM"/>
              </w:rPr>
              <m:t>թույլ</m:t>
            </m:r>
            <m:ctrlPr>
              <w:rPr>
                <w:rFonts w:ascii="Cambria Math" w:hAnsi="Cambria Math"/>
                <w:sz w:val="24"/>
                <w:lang w:val="hy-AM"/>
              </w:rPr>
            </m:ctrlPr>
          </m:sub>
        </m:sSub>
      </m:oMath>
      <w:r w:rsidR="002A2FDC" w:rsidRPr="00AF558F">
        <w:rPr>
          <w:rFonts w:ascii="GHEA Grapalat" w:hAnsi="GHEA Grapalat"/>
          <w:sz w:val="24"/>
          <w:lang w:val="hy-AM"/>
        </w:rPr>
        <w:t>–</w:t>
      </w:r>
      <w:r w:rsidR="008007F9">
        <w:rPr>
          <w:rFonts w:ascii="GHEA Grapalat" w:hAnsi="GHEA Grapalat"/>
          <w:sz w:val="24"/>
          <w:lang w:val="hy-AM"/>
        </w:rPr>
        <w:t xml:space="preserve"> </w:t>
      </w:r>
      <w:r w:rsidR="002A2FDC" w:rsidRPr="00AF558F">
        <w:rPr>
          <w:rFonts w:ascii="GHEA Grapalat" w:hAnsi="GHEA Grapalat"/>
          <w:sz w:val="24"/>
          <w:lang w:val="hy-AM"/>
        </w:rPr>
        <w:t xml:space="preserve">սառեցման ուռչվածքի թույլատրելի մեծությունն է, սմ՝ համաձայն </w:t>
      </w:r>
      <w:r w:rsidR="008007F9" w:rsidRPr="009956CC">
        <w:rPr>
          <w:rFonts w:ascii="GHEA Grapalat" w:hAnsi="GHEA Grapalat"/>
          <w:color w:val="000000" w:themeColor="text1"/>
          <w:sz w:val="24"/>
          <w:lang w:val="hy-AM"/>
        </w:rPr>
        <w:t xml:space="preserve">սույն </w:t>
      </w:r>
      <w:r w:rsidR="002A2FDC" w:rsidRPr="009956CC">
        <w:rPr>
          <w:rFonts w:ascii="GHEA Grapalat" w:hAnsi="GHEA Grapalat"/>
          <w:color w:val="000000" w:themeColor="text1"/>
          <w:sz w:val="24"/>
          <w:lang w:val="hy-AM"/>
        </w:rPr>
        <w:t xml:space="preserve">կանոնների հավաքածու </w:t>
      </w:r>
      <w:r w:rsidR="008007F9" w:rsidRPr="009956CC">
        <w:rPr>
          <w:rFonts w:ascii="GHEA Grapalat" w:hAnsi="GHEA Grapalat"/>
          <w:color w:val="000000" w:themeColor="text1"/>
          <w:sz w:val="24"/>
          <w:lang w:val="hy-AM"/>
        </w:rPr>
        <w:t>1</w:t>
      </w:r>
      <w:r w:rsidR="009956CC" w:rsidRPr="009956CC">
        <w:rPr>
          <w:rFonts w:ascii="GHEA Grapalat" w:hAnsi="GHEA Grapalat"/>
          <w:color w:val="000000" w:themeColor="text1"/>
          <w:sz w:val="24"/>
          <w:lang w:val="hy-AM"/>
        </w:rPr>
        <w:t>60</w:t>
      </w:r>
      <w:r w:rsidR="008007F9" w:rsidRPr="009956CC">
        <w:rPr>
          <w:rFonts w:ascii="GHEA Grapalat" w:hAnsi="GHEA Grapalat"/>
          <w:color w:val="000000" w:themeColor="text1"/>
          <w:sz w:val="24"/>
          <w:lang w:val="hy-AM"/>
        </w:rPr>
        <w:t xml:space="preserve">-րդ </w:t>
      </w:r>
      <w:r w:rsidR="002A2FDC" w:rsidRPr="009956CC">
        <w:rPr>
          <w:rFonts w:ascii="GHEA Grapalat" w:hAnsi="GHEA Grapalat"/>
          <w:color w:val="000000" w:themeColor="text1"/>
          <w:sz w:val="24"/>
          <w:lang w:val="hy-AM"/>
        </w:rPr>
        <w:t>կ</w:t>
      </w:r>
      <w:r w:rsidR="007D5BE5" w:rsidRPr="009956CC">
        <w:rPr>
          <w:rFonts w:ascii="GHEA Grapalat" w:hAnsi="GHEA Grapalat"/>
          <w:color w:val="000000" w:themeColor="text1"/>
          <w:sz w:val="24"/>
          <w:lang w:val="hy-AM"/>
        </w:rPr>
        <w:t>ետ</w:t>
      </w:r>
      <w:r w:rsidR="002A2FDC" w:rsidRPr="009956CC">
        <w:rPr>
          <w:rFonts w:ascii="GHEA Grapalat" w:hAnsi="GHEA Grapalat"/>
          <w:color w:val="000000" w:themeColor="text1"/>
          <w:sz w:val="24"/>
          <w:lang w:val="hy-AM"/>
        </w:rPr>
        <w:t>ի,</w:t>
      </w:r>
    </w:p>
    <w:p w14:paraId="690945E8" w14:textId="5602F0F0" w:rsidR="002A2FDC" w:rsidRDefault="00000000" w:rsidP="00FD46C3">
      <w:pPr>
        <w:pStyle w:val="Title"/>
        <w:spacing w:line="360" w:lineRule="auto"/>
        <w:ind w:left="90" w:firstLine="540"/>
        <w:jc w:val="both"/>
        <w:rPr>
          <w:rFonts w:ascii="GHEA Grapalat" w:hAnsi="GHEA Grapalat"/>
          <w:sz w:val="24"/>
          <w:lang w:val="hy-AM"/>
        </w:rPr>
      </w:pPr>
      <m:oMath>
        <m:sSub>
          <m:sSubPr>
            <m:ctrlPr>
              <w:rPr>
                <w:rFonts w:ascii="Cambria Math" w:hAnsi="Cambria Math"/>
                <w:color w:val="000000" w:themeColor="text1"/>
                <w:sz w:val="24"/>
                <w:lang w:val="hy-AM"/>
              </w:rPr>
            </m:ctrlPr>
          </m:sSubPr>
          <m:e>
            <m:r>
              <w:rPr>
                <w:rFonts w:ascii="Cambria Math" w:hAnsi="Cambria Math"/>
                <w:color w:val="000000" w:themeColor="text1"/>
                <w:sz w:val="24"/>
                <w:lang w:val="hy-AM"/>
              </w:rPr>
              <m:t>K</m:t>
            </m:r>
          </m:e>
          <m:sub>
            <m:r>
              <m:rPr>
                <m:sty m:val="p"/>
              </m:rPr>
              <w:rPr>
                <w:rFonts w:ascii="Cambria Math" w:hAnsi="GHEA Grapalat"/>
                <w:color w:val="000000" w:themeColor="text1"/>
                <w:sz w:val="24"/>
                <w:lang w:val="hy-AM"/>
              </w:rPr>
              <m:t>ԳՋՄ</m:t>
            </m:r>
          </m:sub>
        </m:sSub>
      </m:oMath>
      <w:r w:rsidR="002A2FDC" w:rsidRPr="009956CC">
        <w:rPr>
          <w:rFonts w:ascii="GHEA Grapalat" w:hAnsi="GHEA Grapalat"/>
          <w:color w:val="000000" w:themeColor="text1"/>
          <w:sz w:val="24"/>
          <w:lang w:val="hy-AM"/>
        </w:rPr>
        <w:t xml:space="preserve"> -</w:t>
      </w:r>
      <w:r w:rsidR="000A5320" w:rsidRPr="009956CC">
        <w:rPr>
          <w:rFonts w:ascii="GHEA Grapalat" w:hAnsi="GHEA Grapalat"/>
          <w:color w:val="000000" w:themeColor="text1"/>
          <w:sz w:val="24"/>
          <w:lang w:val="hy-AM"/>
        </w:rPr>
        <w:t xml:space="preserve"> </w:t>
      </w:r>
      <w:r w:rsidR="002A2FDC" w:rsidRPr="009956CC">
        <w:rPr>
          <w:rFonts w:ascii="GHEA Grapalat" w:hAnsi="GHEA Grapalat"/>
          <w:color w:val="000000" w:themeColor="text1"/>
          <w:sz w:val="24"/>
          <w:lang w:val="hy-AM"/>
        </w:rPr>
        <w:t xml:space="preserve">գործակից է, որը հաշվի է առնում գրունտային կամ երկարատև </w:t>
      </w:r>
      <w:r w:rsidR="002A2FDC" w:rsidRPr="00AF558F">
        <w:rPr>
          <w:rFonts w:ascii="GHEA Grapalat" w:hAnsi="GHEA Grapalat"/>
          <w:sz w:val="24"/>
          <w:lang w:val="hy-AM"/>
        </w:rPr>
        <w:t>դիտվող մակերևույթային ջրերի հաշվարկային մակարդակի ազդեցությունը</w:t>
      </w:r>
      <w:r w:rsidR="00DC6BCB">
        <w:rPr>
          <w:rFonts w:ascii="GHEA Grapalat" w:hAnsi="GHEA Grapalat"/>
          <w:sz w:val="24"/>
          <w:lang w:val="hy-AM"/>
        </w:rPr>
        <w:t>,</w:t>
      </w:r>
      <w:r w:rsidR="002A2FDC" w:rsidRPr="00AF558F">
        <w:rPr>
          <w:rFonts w:ascii="GHEA Grapalat" w:hAnsi="GHEA Grapalat"/>
          <w:sz w:val="24"/>
          <w:lang w:val="hy-AM"/>
        </w:rPr>
        <w:t xml:space="preserve"> </w:t>
      </w:r>
      <m:oMath>
        <m:sSub>
          <m:sSubPr>
            <m:ctrlPr>
              <w:rPr>
                <w:rFonts w:ascii="Cambria Math" w:hAnsi="Cambria Math"/>
                <w:sz w:val="24"/>
                <w:lang w:val="hy-AM"/>
              </w:rPr>
            </m:ctrlPr>
          </m:sSubPr>
          <m:e>
            <m:r>
              <w:rPr>
                <w:rFonts w:ascii="Cambria Math" w:hAnsi="Cambria Math"/>
                <w:sz w:val="24"/>
                <w:lang w:val="hy-AM"/>
              </w:rPr>
              <m:t>K</m:t>
            </m:r>
          </m:e>
          <m:sub>
            <m:r>
              <m:rPr>
                <m:sty m:val="p"/>
              </m:rPr>
              <w:rPr>
                <w:rFonts w:ascii="Cambria Math" w:hAnsi="GHEA Grapalat"/>
                <w:sz w:val="24"/>
                <w:lang w:val="hy-AM"/>
              </w:rPr>
              <m:t>ԳՋՄ</m:t>
            </m:r>
          </m:sub>
        </m:sSub>
      </m:oMath>
      <w:r w:rsidR="002A2FDC" w:rsidRPr="00DC6BCB">
        <w:rPr>
          <w:rFonts w:ascii="GHEA Grapalat" w:hAnsi="GHEA Grapalat"/>
          <w:sz w:val="24"/>
          <w:lang w:val="hy-AM"/>
        </w:rPr>
        <w:t>-</w:t>
      </w:r>
      <w:r w:rsidR="002A2FDC" w:rsidRPr="00AF558F">
        <w:rPr>
          <w:rFonts w:ascii="GHEA Grapalat" w:hAnsi="GHEA Grapalat"/>
          <w:sz w:val="24"/>
          <w:lang w:val="hy-AM"/>
        </w:rPr>
        <w:t xml:space="preserve">ը պետք է ընդունել </w:t>
      </w:r>
      <w:r w:rsidR="000A5320" w:rsidRPr="00AF558F">
        <w:rPr>
          <w:rFonts w:ascii="GHEA Grapalat" w:hAnsi="GHEA Grapalat"/>
          <w:sz w:val="24"/>
          <w:lang w:val="hy-AM"/>
        </w:rPr>
        <w:t xml:space="preserve">սույն </w:t>
      </w:r>
      <w:r w:rsidR="002A2FDC" w:rsidRPr="00AF558F">
        <w:rPr>
          <w:rFonts w:ascii="GHEA Grapalat" w:hAnsi="GHEA Grapalat"/>
          <w:sz w:val="24"/>
          <w:lang w:val="hy-AM"/>
        </w:rPr>
        <w:t xml:space="preserve">կանոնների հավաքածուի </w:t>
      </w:r>
      <w:r w:rsidR="000A5320" w:rsidRPr="00AF558F">
        <w:rPr>
          <w:rFonts w:ascii="GHEA Grapalat" w:hAnsi="GHEA Grapalat"/>
          <w:sz w:val="24"/>
          <w:lang w:val="hy-AM"/>
        </w:rPr>
        <w:t>15</w:t>
      </w:r>
      <w:r w:rsidR="000A5320">
        <w:rPr>
          <w:rFonts w:ascii="GHEA Grapalat" w:hAnsi="GHEA Grapalat"/>
          <w:sz w:val="24"/>
          <w:lang w:val="hy-AM"/>
        </w:rPr>
        <w:t xml:space="preserve">-րդ </w:t>
      </w:r>
      <w:r w:rsidR="002A2FDC" w:rsidRPr="00AF558F">
        <w:rPr>
          <w:rFonts w:ascii="GHEA Grapalat" w:hAnsi="GHEA Grapalat"/>
          <w:sz w:val="24"/>
          <w:lang w:val="hy-AM"/>
        </w:rPr>
        <w:t>նկարի</w:t>
      </w:r>
      <w:r w:rsidR="000A5320">
        <w:rPr>
          <w:rFonts w:ascii="GHEA Grapalat" w:hAnsi="GHEA Grapalat"/>
          <w:sz w:val="24"/>
          <w:lang w:val="hy-AM"/>
        </w:rPr>
        <w:t xml:space="preserve"> համաձայն</w:t>
      </w:r>
      <w:r w:rsidR="002A2FDC" w:rsidRPr="00AF558F">
        <w:rPr>
          <w:rFonts w:ascii="GHEA Grapalat" w:hAnsi="GHEA Grapalat"/>
          <w:sz w:val="24"/>
          <w:lang w:val="hy-AM"/>
        </w:rPr>
        <w:t>,</w:t>
      </w:r>
    </w:p>
    <w:p w14:paraId="23CBBD5C" w14:textId="03C064AE" w:rsidR="00DC6BCB" w:rsidRPr="00AF558F" w:rsidRDefault="00000000" w:rsidP="00FD46C3">
      <w:pPr>
        <w:pStyle w:val="Title"/>
        <w:spacing w:line="360" w:lineRule="auto"/>
        <w:ind w:left="90" w:firstLine="540"/>
        <w:jc w:val="both"/>
        <w:rPr>
          <w:rFonts w:ascii="GHEA Grapalat" w:hAnsi="GHEA Grapalat"/>
          <w:sz w:val="24"/>
          <w:lang w:val="hy-AM"/>
        </w:rPr>
      </w:pPr>
      <m:oMath>
        <m:sSub>
          <m:sSubPr>
            <m:ctrlPr>
              <w:rPr>
                <w:rFonts w:ascii="Cambria Math" w:hAnsi="GHEA Grapalat"/>
                <w:sz w:val="24"/>
                <w:lang w:val="hy-AM"/>
              </w:rPr>
            </m:ctrlPr>
          </m:sSubPr>
          <m:e>
            <m:r>
              <w:rPr>
                <w:rFonts w:ascii="Cambria Math" w:hAnsi="GHEA Grapalat"/>
                <w:sz w:val="24"/>
                <w:lang w:val="hy-AM"/>
              </w:rPr>
              <m:t>K</m:t>
            </m:r>
          </m:e>
          <m:sub>
            <m:r>
              <m:rPr>
                <m:sty m:val="p"/>
              </m:rPr>
              <w:rPr>
                <w:rFonts w:ascii="Cambria Math" w:hAnsi="GHEA Grapalat"/>
                <w:sz w:val="24"/>
                <w:lang w:val="hy-AM"/>
              </w:rPr>
              <m:t>խտ</m:t>
            </m:r>
            <m:ctrlPr>
              <w:rPr>
                <w:rFonts w:ascii="Cambria Math" w:hAnsi="Cambria Math"/>
                <w:sz w:val="24"/>
                <w:lang w:val="hy-AM"/>
              </w:rPr>
            </m:ctrlPr>
          </m:sub>
        </m:sSub>
      </m:oMath>
      <w:r w:rsidR="00DC6BCB" w:rsidRPr="00DC6BCB">
        <w:rPr>
          <w:rFonts w:ascii="GHEA Grapalat" w:hAnsi="GHEA Grapalat"/>
          <w:sz w:val="24"/>
          <w:lang w:val="hy-AM"/>
        </w:rPr>
        <w:t xml:space="preserve"> -</w:t>
      </w:r>
      <w:r w:rsidR="000A5320">
        <w:rPr>
          <w:rFonts w:ascii="GHEA Grapalat" w:hAnsi="GHEA Grapalat"/>
          <w:sz w:val="24"/>
          <w:lang w:val="hy-AM"/>
        </w:rPr>
        <w:t xml:space="preserve"> </w:t>
      </w:r>
      <w:r w:rsidR="00DC6BCB" w:rsidRPr="00AF558F">
        <w:rPr>
          <w:rFonts w:ascii="GHEA Grapalat" w:hAnsi="GHEA Grapalat"/>
          <w:sz w:val="24"/>
          <w:lang w:val="hy-AM"/>
        </w:rPr>
        <w:t xml:space="preserve">գործակից է, որը կախված է հողային պաստառի աշխատանքային շերտի խտացման աստիճանից,  պետք է ընդունել </w:t>
      </w:r>
      <w:r w:rsidR="000A5320" w:rsidRPr="009956CC">
        <w:rPr>
          <w:rFonts w:ascii="GHEA Grapalat" w:hAnsi="GHEA Grapalat"/>
          <w:sz w:val="24"/>
          <w:lang w:val="hy-AM"/>
        </w:rPr>
        <w:t xml:space="preserve">սույն </w:t>
      </w:r>
      <w:r w:rsidR="00DC6BCB" w:rsidRPr="009956CC">
        <w:rPr>
          <w:rFonts w:ascii="GHEA Grapalat" w:hAnsi="GHEA Grapalat"/>
          <w:sz w:val="24"/>
          <w:lang w:val="hy-AM"/>
        </w:rPr>
        <w:t xml:space="preserve">կանոնների հավաքածուի </w:t>
      </w:r>
      <w:r w:rsidR="000A5320" w:rsidRPr="009956CC">
        <w:rPr>
          <w:rFonts w:ascii="GHEA Grapalat" w:hAnsi="GHEA Grapalat"/>
          <w:sz w:val="24"/>
          <w:lang w:val="hy-AM"/>
        </w:rPr>
        <w:t xml:space="preserve"> 27-րդ </w:t>
      </w:r>
      <w:r w:rsidR="00DC6BCB" w:rsidRPr="009956CC">
        <w:rPr>
          <w:rFonts w:ascii="GHEA Grapalat" w:hAnsi="GHEA Grapalat"/>
          <w:sz w:val="24"/>
          <w:lang w:val="hy-AM"/>
        </w:rPr>
        <w:t>աղյուսակի</w:t>
      </w:r>
      <w:r w:rsidR="000A5320" w:rsidRPr="009956CC">
        <w:rPr>
          <w:rFonts w:ascii="GHEA Grapalat" w:hAnsi="GHEA Grapalat"/>
          <w:sz w:val="24"/>
          <w:lang w:val="hy-AM"/>
        </w:rPr>
        <w:t xml:space="preserve"> համաձայն</w:t>
      </w:r>
      <w:r w:rsidR="00DC6BCB" w:rsidRPr="009956CC">
        <w:rPr>
          <w:rFonts w:ascii="GHEA Grapalat" w:hAnsi="GHEA Grapalat"/>
          <w:sz w:val="24"/>
          <w:lang w:val="hy-AM"/>
        </w:rPr>
        <w:t>:</w:t>
      </w:r>
    </w:p>
    <w:p w14:paraId="6C6E8670" w14:textId="033FF849" w:rsidR="002A2FDC" w:rsidRPr="00AF558F" w:rsidRDefault="002A2FDC" w:rsidP="002A2FDC">
      <w:pPr>
        <w:pStyle w:val="ListParagraph"/>
        <w:tabs>
          <w:tab w:val="left" w:pos="1080"/>
          <w:tab w:val="left" w:pos="1260"/>
          <w:tab w:val="left" w:pos="1620"/>
          <w:tab w:val="left" w:pos="2610"/>
        </w:tabs>
        <w:autoSpaceDE w:val="0"/>
        <w:autoSpaceDN w:val="0"/>
        <w:adjustRightInd w:val="0"/>
        <w:spacing w:after="0" w:line="360" w:lineRule="auto"/>
        <w:ind w:left="1170" w:right="0" w:firstLine="90"/>
        <w:rPr>
          <w:rFonts w:ascii="GHEA Grapalat" w:hAnsi="GHEA Grapalat"/>
          <w:sz w:val="24"/>
          <w:lang w:val="hy-AM"/>
        </w:rPr>
      </w:pPr>
    </w:p>
    <w:p w14:paraId="672865BB" w14:textId="77777777" w:rsidR="002A2FDC" w:rsidRPr="00AF558F" w:rsidRDefault="002A2FDC" w:rsidP="002A2FDC">
      <w:pPr>
        <w:pStyle w:val="ListParagraph"/>
        <w:tabs>
          <w:tab w:val="left" w:pos="1080"/>
          <w:tab w:val="left" w:pos="1260"/>
          <w:tab w:val="left" w:pos="1620"/>
          <w:tab w:val="left" w:pos="2610"/>
        </w:tabs>
        <w:autoSpaceDE w:val="0"/>
        <w:autoSpaceDN w:val="0"/>
        <w:adjustRightInd w:val="0"/>
        <w:spacing w:after="0" w:line="360" w:lineRule="auto"/>
        <w:ind w:left="1170" w:right="0" w:firstLine="90"/>
        <w:rPr>
          <w:rFonts w:ascii="GHEA Grapalat" w:hAnsi="GHEA Grapalat"/>
          <w:sz w:val="24"/>
          <w:lang w:val="hy-AM"/>
        </w:rPr>
      </w:pPr>
    </w:p>
    <w:p w14:paraId="13D39845" w14:textId="77777777" w:rsidR="002A2FDC" w:rsidRPr="00AF558F" w:rsidRDefault="002A2FDC" w:rsidP="002A2FDC">
      <w:pPr>
        <w:jc w:val="center"/>
        <w:rPr>
          <w:rFonts w:ascii="Sylfaen" w:hAnsi="Sylfaen"/>
          <w:b/>
          <w:bCs/>
          <w:i/>
          <w:iCs/>
          <w:sz w:val="24"/>
          <w:lang w:val="hy-AM"/>
        </w:rPr>
      </w:pPr>
    </w:p>
    <w:p w14:paraId="378540AB" w14:textId="77777777" w:rsidR="002A2FDC" w:rsidRPr="00AF558F" w:rsidRDefault="002A2FDC" w:rsidP="002A2FDC">
      <w:pPr>
        <w:jc w:val="center"/>
        <w:rPr>
          <w:rFonts w:ascii="Sylfaen" w:hAnsi="Sylfaen"/>
          <w:b/>
          <w:bCs/>
          <w:i/>
          <w:iCs/>
          <w:sz w:val="24"/>
          <w:lang w:val="hy-AM"/>
        </w:rPr>
      </w:pPr>
    </w:p>
    <w:p w14:paraId="0E0EC368" w14:textId="77777777" w:rsidR="002A2FDC" w:rsidRPr="00AF558F" w:rsidRDefault="002A2FDC" w:rsidP="002A2FDC">
      <w:pPr>
        <w:jc w:val="center"/>
        <w:rPr>
          <w:rFonts w:ascii="Sylfaen" w:hAnsi="Sylfaen"/>
          <w:b/>
          <w:bCs/>
          <w:i/>
          <w:iCs/>
          <w:sz w:val="24"/>
          <w:lang w:val="hy-AM"/>
        </w:rPr>
      </w:pPr>
    </w:p>
    <w:p w14:paraId="676B13BE" w14:textId="77777777" w:rsidR="002A2FDC" w:rsidRPr="00AF558F" w:rsidRDefault="002A2FDC" w:rsidP="002A2FDC">
      <w:pPr>
        <w:jc w:val="center"/>
        <w:rPr>
          <w:rFonts w:ascii="Sylfaen" w:hAnsi="Sylfaen"/>
          <w:b/>
          <w:bCs/>
          <w:i/>
          <w:iCs/>
          <w:sz w:val="24"/>
          <w:lang w:val="hy-AM"/>
        </w:rPr>
      </w:pPr>
    </w:p>
    <w:p w14:paraId="11E14B40" w14:textId="77777777" w:rsidR="002A2FDC" w:rsidRPr="00AF558F" w:rsidRDefault="002A2FDC" w:rsidP="002A2FDC">
      <w:pPr>
        <w:jc w:val="center"/>
        <w:rPr>
          <w:rFonts w:ascii="Sylfaen" w:hAnsi="Sylfaen"/>
          <w:b/>
          <w:bCs/>
          <w:i/>
          <w:iCs/>
          <w:sz w:val="24"/>
          <w:lang w:val="hy-AM"/>
        </w:rPr>
      </w:pPr>
    </w:p>
    <w:p w14:paraId="0B1086F5" w14:textId="77777777" w:rsidR="002A2FDC" w:rsidRPr="00AF558F" w:rsidRDefault="002A2FDC" w:rsidP="002A2FDC">
      <w:pPr>
        <w:pStyle w:val="BodyTextIndent3"/>
        <w:ind w:left="426" w:right="-1" w:firstLine="425"/>
        <w:rPr>
          <w:rFonts w:ascii="Sylfaen" w:hAnsi="Sylfaen" w:cs="Sylfaen"/>
          <w:sz w:val="24"/>
          <w:lang w:val="hy-AM"/>
        </w:rPr>
      </w:pPr>
    </w:p>
    <w:p w14:paraId="14161B08" w14:textId="77777777" w:rsidR="002A2FDC" w:rsidRPr="00AF558F" w:rsidRDefault="002A2FDC" w:rsidP="002A2FDC">
      <w:pPr>
        <w:pStyle w:val="BodyTextIndent3"/>
        <w:ind w:left="426" w:right="-1" w:firstLine="425"/>
        <w:rPr>
          <w:rFonts w:ascii="Sylfaen" w:hAnsi="Sylfaen" w:cs="Sylfaen"/>
          <w:sz w:val="24"/>
          <w:lang w:val="hy-AM"/>
        </w:rPr>
      </w:pPr>
    </w:p>
    <w:p w14:paraId="2F17B3F6" w14:textId="77777777" w:rsidR="002A2FDC" w:rsidRPr="00AF558F" w:rsidRDefault="002A2FDC" w:rsidP="002A2FDC">
      <w:pPr>
        <w:pStyle w:val="BodyTextIndent3"/>
        <w:ind w:left="426" w:right="-1" w:firstLine="425"/>
        <w:rPr>
          <w:rFonts w:ascii="Sylfaen" w:hAnsi="Sylfaen" w:cs="Sylfaen"/>
          <w:sz w:val="24"/>
          <w:lang w:val="hy-AM"/>
        </w:rPr>
      </w:pPr>
    </w:p>
    <w:p w14:paraId="3B5FA4BB" w14:textId="77777777" w:rsidR="002A2FDC" w:rsidRPr="00AF558F" w:rsidRDefault="002A2FDC" w:rsidP="002A2FDC">
      <w:pPr>
        <w:pStyle w:val="BodyTextIndent3"/>
        <w:ind w:left="426" w:right="-1" w:firstLine="425"/>
        <w:rPr>
          <w:rFonts w:ascii="Sylfaen" w:hAnsi="Sylfaen" w:cs="Sylfaen"/>
          <w:sz w:val="24"/>
          <w:lang w:val="hy-AM"/>
        </w:rPr>
      </w:pPr>
    </w:p>
    <w:p w14:paraId="5F3F74E5" w14:textId="77777777" w:rsidR="002A2FDC" w:rsidRPr="00AF558F" w:rsidRDefault="002A2FDC" w:rsidP="002A2FDC">
      <w:pPr>
        <w:pStyle w:val="BodyTextIndent3"/>
        <w:ind w:left="426" w:right="-1" w:firstLine="425"/>
        <w:rPr>
          <w:rFonts w:ascii="Sylfaen" w:hAnsi="Sylfaen"/>
          <w:sz w:val="24"/>
          <w:lang w:val="hy-AM"/>
        </w:rPr>
      </w:pPr>
    </w:p>
    <w:p w14:paraId="207462AA" w14:textId="77777777" w:rsidR="002A2FDC" w:rsidRPr="00AF558F" w:rsidRDefault="002A2FDC" w:rsidP="002A2FDC">
      <w:pPr>
        <w:pStyle w:val="BodyTextIndent3"/>
        <w:ind w:left="426" w:right="-1" w:firstLine="425"/>
        <w:rPr>
          <w:rFonts w:ascii="Sylfaen" w:hAnsi="Sylfaen"/>
          <w:sz w:val="24"/>
          <w:lang w:val="hy-AM"/>
        </w:rPr>
      </w:pPr>
    </w:p>
    <w:p w14:paraId="2BF9D5B2" w14:textId="77777777" w:rsidR="002A2FDC" w:rsidRPr="00AF558F" w:rsidRDefault="002A2FDC" w:rsidP="002A2FDC">
      <w:pPr>
        <w:pStyle w:val="BodyTextIndent3"/>
        <w:ind w:left="426" w:right="-1" w:firstLine="425"/>
        <w:rPr>
          <w:rFonts w:ascii="Sylfaen" w:hAnsi="Sylfaen"/>
          <w:sz w:val="24"/>
          <w:lang w:val="hy-AM"/>
        </w:rPr>
      </w:pPr>
    </w:p>
    <w:p w14:paraId="2B2B78E6" w14:textId="77777777" w:rsidR="002A2FDC" w:rsidRPr="00AF558F" w:rsidRDefault="002A2FDC" w:rsidP="002A2FDC">
      <w:pPr>
        <w:spacing w:before="120" w:after="120"/>
        <w:ind w:left="2340" w:firstLine="0"/>
        <w:jc w:val="right"/>
        <w:rPr>
          <w:rFonts w:ascii="GHEA Grapalat" w:hAnsi="GHEA Grapalat"/>
          <w:color w:val="auto"/>
          <w:sz w:val="24"/>
          <w:lang w:val="hy-AM"/>
        </w:rPr>
      </w:pPr>
      <w:r w:rsidRPr="00AF558F">
        <w:rPr>
          <w:rFonts w:ascii="GHEA Grapalat" w:hAnsi="GHEA Grapalat"/>
          <w:sz w:val="24"/>
          <w:lang w:val="en-US"/>
        </w:rPr>
        <w:t>Ա</w:t>
      </w:r>
      <w:r w:rsidRPr="00AF558F">
        <w:rPr>
          <w:rFonts w:ascii="GHEA Grapalat" w:hAnsi="GHEA Grapalat"/>
          <w:sz w:val="24"/>
          <w:lang w:val="hy-AM"/>
        </w:rPr>
        <w:t>ղյուսակ</w:t>
      </w:r>
      <w:r w:rsidRPr="00AF558F">
        <w:rPr>
          <w:rFonts w:ascii="GHEA Grapalat" w:hAnsi="GHEA Grapalat"/>
          <w:color w:val="auto"/>
          <w:sz w:val="24"/>
          <w:lang w:val="hy-AM"/>
        </w:rPr>
        <w:t xml:space="preserve"> </w:t>
      </w:r>
      <w:r w:rsidRPr="00AF558F">
        <w:rPr>
          <w:rFonts w:ascii="GHEA Grapalat" w:hAnsi="GHEA Grapalat"/>
          <w:color w:val="auto"/>
          <w:sz w:val="24"/>
          <w:lang w:val="en-US"/>
        </w:rPr>
        <w:t>2</w:t>
      </w:r>
      <w:r w:rsidR="00E35B32" w:rsidRPr="00AF558F">
        <w:rPr>
          <w:rFonts w:ascii="GHEA Grapalat" w:hAnsi="GHEA Grapalat"/>
          <w:color w:val="auto"/>
          <w:sz w:val="24"/>
          <w:lang w:val="en-US"/>
        </w:rPr>
        <w:t>7</w:t>
      </w:r>
    </w:p>
    <w:tbl>
      <w:tblPr>
        <w:tblW w:w="10170" w:type="dxa"/>
        <w:tblInd w:w="82" w:type="dxa"/>
        <w:tblLayout w:type="fixed"/>
        <w:tblCellMar>
          <w:left w:w="28" w:type="dxa"/>
          <w:right w:w="28" w:type="dxa"/>
        </w:tblCellMar>
        <w:tblLook w:val="0000" w:firstRow="0" w:lastRow="0" w:firstColumn="0" w:lastColumn="0" w:noHBand="0" w:noVBand="0"/>
      </w:tblPr>
      <w:tblGrid>
        <w:gridCol w:w="540"/>
        <w:gridCol w:w="2520"/>
        <w:gridCol w:w="4680"/>
        <w:gridCol w:w="2430"/>
      </w:tblGrid>
      <w:tr w:rsidR="002A2FDC" w:rsidRPr="00AF558F" w14:paraId="3C20F024" w14:textId="77777777" w:rsidTr="0048348B">
        <w:trPr>
          <w:trHeight w:val="350"/>
        </w:trPr>
        <w:tc>
          <w:tcPr>
            <w:tcW w:w="540" w:type="dxa"/>
            <w:vMerge w:val="restart"/>
            <w:tcBorders>
              <w:top w:val="single" w:sz="6" w:space="0" w:color="auto"/>
              <w:left w:val="single" w:sz="6" w:space="0" w:color="auto"/>
              <w:right w:val="single" w:sz="6" w:space="0" w:color="auto"/>
            </w:tcBorders>
            <w:vAlign w:val="center"/>
          </w:tcPr>
          <w:p w14:paraId="3DC9E87F" w14:textId="77777777" w:rsidR="002A2FDC" w:rsidRPr="00AF558F" w:rsidRDefault="002A2FDC" w:rsidP="000A5320">
            <w:pPr>
              <w:spacing w:line="360" w:lineRule="auto"/>
              <w:ind w:firstLine="60"/>
              <w:jc w:val="center"/>
              <w:rPr>
                <w:rFonts w:ascii="GHEA Grapalat" w:hAnsi="GHEA Grapalat"/>
                <w:color w:val="auto"/>
                <w:sz w:val="24"/>
                <w:lang w:val="hy-AM"/>
              </w:rPr>
            </w:pPr>
            <w:r w:rsidRPr="00AF558F">
              <w:rPr>
                <w:rFonts w:ascii="GHEA Grapalat" w:hAnsi="GHEA Grapalat"/>
                <w:color w:val="auto"/>
                <w:sz w:val="24"/>
                <w:szCs w:val="24"/>
                <w:lang w:val="en-US"/>
              </w:rPr>
              <w:t>N</w:t>
            </w:r>
          </w:p>
        </w:tc>
        <w:tc>
          <w:tcPr>
            <w:tcW w:w="2520" w:type="dxa"/>
            <w:vMerge w:val="restart"/>
            <w:tcBorders>
              <w:top w:val="single" w:sz="6" w:space="0" w:color="auto"/>
              <w:left w:val="single" w:sz="6" w:space="0" w:color="auto"/>
              <w:right w:val="single" w:sz="6" w:space="0" w:color="auto"/>
            </w:tcBorders>
            <w:vAlign w:val="center"/>
          </w:tcPr>
          <w:p w14:paraId="05E91AEB" w14:textId="77777777" w:rsidR="002A2FDC" w:rsidRPr="00AF558F" w:rsidRDefault="002A2FDC" w:rsidP="000A5320">
            <w:pPr>
              <w:pStyle w:val="BodyText"/>
              <w:spacing w:line="360" w:lineRule="auto"/>
              <w:ind w:firstLine="50"/>
              <w:rPr>
                <w:rFonts w:ascii="GHEA Grapalat" w:hAnsi="GHEA Grapalat"/>
                <w:b w:val="0"/>
                <w:szCs w:val="22"/>
                <w:lang w:val="hy-AM"/>
              </w:rPr>
            </w:pPr>
            <w:r w:rsidRPr="00AF558F">
              <w:rPr>
                <w:rFonts w:ascii="GHEA Grapalat" w:hAnsi="GHEA Grapalat"/>
                <w:b w:val="0"/>
                <w:color w:val="000000"/>
                <w:szCs w:val="22"/>
                <w:lang w:val="en-US"/>
              </w:rPr>
              <w:t>Խտացման գործակիցը</w:t>
            </w:r>
          </w:p>
        </w:tc>
        <w:tc>
          <w:tcPr>
            <w:tcW w:w="7110" w:type="dxa"/>
            <w:gridSpan w:val="2"/>
            <w:tcBorders>
              <w:top w:val="single" w:sz="6" w:space="0" w:color="auto"/>
              <w:left w:val="single" w:sz="6" w:space="0" w:color="auto"/>
              <w:right w:val="single" w:sz="6" w:space="0" w:color="auto"/>
            </w:tcBorders>
            <w:vAlign w:val="center"/>
          </w:tcPr>
          <w:p w14:paraId="5ABA677C" w14:textId="77777777" w:rsidR="002A2FDC" w:rsidRPr="00AF558F" w:rsidRDefault="002A2FDC" w:rsidP="000A5320">
            <w:pPr>
              <w:spacing w:line="360" w:lineRule="auto"/>
              <w:ind w:right="66" w:firstLine="156"/>
              <w:jc w:val="center"/>
              <w:rPr>
                <w:rFonts w:ascii="GHEA Grapalat" w:hAnsi="GHEA Grapalat"/>
                <w:sz w:val="24"/>
                <w:lang w:val="hy-AM"/>
              </w:rPr>
            </w:pPr>
            <w:r w:rsidRPr="00AF558F">
              <w:rPr>
                <w:rFonts w:ascii="GHEA Grapalat" w:hAnsi="GHEA Grapalat"/>
                <w:sz w:val="24"/>
                <w:lang w:val="hy-AM"/>
              </w:rPr>
              <w:t xml:space="preserve">  </w:t>
            </w:r>
            <m:oMath>
              <m:sSub>
                <m:sSubPr>
                  <m:ctrlPr>
                    <w:rPr>
                      <w:rFonts w:ascii="Cambria Math" w:hAnsi="GHEA Grapalat"/>
                      <w:sz w:val="24"/>
                      <w:lang w:val="hy-AM"/>
                    </w:rPr>
                  </m:ctrlPr>
                </m:sSubPr>
                <m:e>
                  <m:r>
                    <w:rPr>
                      <w:rFonts w:ascii="Cambria Math" w:hAnsi="GHEA Grapalat"/>
                      <w:sz w:val="24"/>
                      <w:lang w:val="hy-AM"/>
                    </w:rPr>
                    <m:t>K</m:t>
                  </m:r>
                </m:e>
                <m:sub>
                  <m:r>
                    <m:rPr>
                      <m:sty m:val="p"/>
                    </m:rPr>
                    <w:rPr>
                      <w:rFonts w:ascii="Cambria Math" w:hAnsi="GHEA Grapalat"/>
                      <w:sz w:val="24"/>
                      <w:lang w:val="hy-AM"/>
                    </w:rPr>
                    <m:t>խտ</m:t>
                  </m:r>
                  <m:ctrlPr>
                    <w:rPr>
                      <w:rFonts w:ascii="Cambria Math" w:hAnsi="Cambria Math"/>
                      <w:sz w:val="24"/>
                      <w:lang w:val="hy-AM"/>
                    </w:rPr>
                  </m:ctrlPr>
                </m:sub>
              </m:sSub>
            </m:oMath>
            <w:r w:rsidRPr="00AF558F">
              <w:rPr>
                <w:rFonts w:ascii="GHEA Grapalat" w:hAnsi="GHEA Grapalat"/>
                <w:b/>
                <w:bCs/>
                <w:sz w:val="24"/>
                <w:lang w:val="hy-AM"/>
              </w:rPr>
              <w:t xml:space="preserve"> </w:t>
            </w:r>
            <w:r w:rsidRPr="00AF558F">
              <w:rPr>
                <w:b/>
                <w:bCs/>
                <w:sz w:val="24"/>
                <w:lang w:val="hy-AM"/>
              </w:rPr>
              <w:t xml:space="preserve">  </w:t>
            </w:r>
          </w:p>
        </w:tc>
      </w:tr>
      <w:tr w:rsidR="002A2FDC" w:rsidRPr="00AF558F" w14:paraId="154A629E" w14:textId="77777777" w:rsidTr="0048348B">
        <w:trPr>
          <w:trHeight w:val="360"/>
        </w:trPr>
        <w:tc>
          <w:tcPr>
            <w:tcW w:w="540" w:type="dxa"/>
            <w:vMerge/>
            <w:tcBorders>
              <w:left w:val="single" w:sz="6" w:space="0" w:color="auto"/>
              <w:right w:val="single" w:sz="6" w:space="0" w:color="auto"/>
            </w:tcBorders>
            <w:vAlign w:val="center"/>
          </w:tcPr>
          <w:p w14:paraId="56A964BA" w14:textId="77777777" w:rsidR="002A2FDC" w:rsidRPr="00AF558F" w:rsidRDefault="002A2FDC" w:rsidP="000A5320">
            <w:pPr>
              <w:spacing w:line="360" w:lineRule="auto"/>
              <w:ind w:right="36" w:firstLine="72"/>
              <w:jc w:val="center"/>
              <w:rPr>
                <w:rFonts w:ascii="GHEA Grapalat" w:hAnsi="GHEA Grapalat"/>
                <w:color w:val="auto"/>
                <w:sz w:val="24"/>
                <w:szCs w:val="24"/>
                <w:lang w:val="en-US"/>
              </w:rPr>
            </w:pPr>
          </w:p>
        </w:tc>
        <w:tc>
          <w:tcPr>
            <w:tcW w:w="2520" w:type="dxa"/>
            <w:vMerge/>
            <w:tcBorders>
              <w:left w:val="single" w:sz="6" w:space="0" w:color="auto"/>
              <w:right w:val="single" w:sz="6" w:space="0" w:color="auto"/>
            </w:tcBorders>
            <w:vAlign w:val="center"/>
          </w:tcPr>
          <w:p w14:paraId="3B8A10A2" w14:textId="77777777" w:rsidR="002A2FDC" w:rsidRPr="00AF558F" w:rsidRDefault="002A2FDC" w:rsidP="000A5320">
            <w:pPr>
              <w:spacing w:line="360" w:lineRule="auto"/>
              <w:ind w:firstLine="150"/>
              <w:jc w:val="center"/>
              <w:rPr>
                <w:rFonts w:ascii="GHEA Grapalat" w:hAnsi="GHEA Grapalat"/>
                <w:sz w:val="24"/>
                <w:lang w:val="en-US"/>
              </w:rPr>
            </w:pPr>
          </w:p>
        </w:tc>
        <w:tc>
          <w:tcPr>
            <w:tcW w:w="7110" w:type="dxa"/>
            <w:gridSpan w:val="2"/>
            <w:tcBorders>
              <w:top w:val="single" w:sz="4" w:space="0" w:color="auto"/>
              <w:left w:val="single" w:sz="6" w:space="0" w:color="auto"/>
              <w:right w:val="single" w:sz="4" w:space="0" w:color="auto"/>
            </w:tcBorders>
            <w:vAlign w:val="center"/>
          </w:tcPr>
          <w:p w14:paraId="3AACE142" w14:textId="77777777" w:rsidR="002A2FDC" w:rsidRPr="00AF558F" w:rsidRDefault="002A2FDC" w:rsidP="000A5320">
            <w:pPr>
              <w:pStyle w:val="BodyText"/>
              <w:spacing w:line="360" w:lineRule="auto"/>
              <w:ind w:firstLine="50"/>
              <w:rPr>
                <w:rFonts w:ascii="GHEA Grapalat" w:hAnsi="GHEA Grapalat"/>
                <w:b w:val="0"/>
                <w:color w:val="000000"/>
                <w:szCs w:val="22"/>
                <w:lang w:val="en-US"/>
              </w:rPr>
            </w:pPr>
            <w:r w:rsidRPr="00AF558F">
              <w:rPr>
                <w:rFonts w:ascii="GHEA Grapalat" w:hAnsi="GHEA Grapalat"/>
                <w:b w:val="0"/>
                <w:color w:val="000000"/>
                <w:szCs w:val="22"/>
                <w:lang w:val="en-US"/>
              </w:rPr>
              <w:t>Գրունտի տեսակը</w:t>
            </w:r>
          </w:p>
        </w:tc>
      </w:tr>
      <w:tr w:rsidR="002A2FDC" w:rsidRPr="00F277DD" w14:paraId="7788B9B6" w14:textId="77777777" w:rsidTr="0048348B">
        <w:trPr>
          <w:trHeight w:val="965"/>
        </w:trPr>
        <w:tc>
          <w:tcPr>
            <w:tcW w:w="540" w:type="dxa"/>
            <w:vMerge/>
            <w:tcBorders>
              <w:left w:val="single" w:sz="6" w:space="0" w:color="auto"/>
              <w:right w:val="single" w:sz="6" w:space="0" w:color="auto"/>
            </w:tcBorders>
            <w:vAlign w:val="center"/>
          </w:tcPr>
          <w:p w14:paraId="61B5FF5E" w14:textId="77777777" w:rsidR="002A2FDC" w:rsidRPr="00AF558F" w:rsidRDefault="002A2FDC" w:rsidP="000A5320">
            <w:pPr>
              <w:spacing w:line="360" w:lineRule="auto"/>
              <w:ind w:right="36" w:firstLine="72"/>
              <w:jc w:val="center"/>
              <w:rPr>
                <w:rFonts w:ascii="GHEA Grapalat" w:hAnsi="GHEA Grapalat"/>
                <w:color w:val="auto"/>
                <w:sz w:val="24"/>
                <w:szCs w:val="24"/>
                <w:lang w:val="en-US"/>
              </w:rPr>
            </w:pPr>
          </w:p>
        </w:tc>
        <w:tc>
          <w:tcPr>
            <w:tcW w:w="2520" w:type="dxa"/>
            <w:vMerge/>
            <w:tcBorders>
              <w:left w:val="single" w:sz="6" w:space="0" w:color="auto"/>
              <w:right w:val="single" w:sz="6" w:space="0" w:color="auto"/>
            </w:tcBorders>
            <w:vAlign w:val="center"/>
          </w:tcPr>
          <w:p w14:paraId="1E12AD4A" w14:textId="77777777" w:rsidR="002A2FDC" w:rsidRPr="00AF558F" w:rsidRDefault="002A2FDC" w:rsidP="000A5320">
            <w:pPr>
              <w:spacing w:line="360" w:lineRule="auto"/>
              <w:ind w:firstLine="150"/>
              <w:jc w:val="center"/>
              <w:rPr>
                <w:rFonts w:ascii="GHEA Grapalat" w:hAnsi="GHEA Grapalat"/>
                <w:sz w:val="24"/>
                <w:lang w:val="en-US"/>
              </w:rPr>
            </w:pPr>
          </w:p>
        </w:tc>
        <w:tc>
          <w:tcPr>
            <w:tcW w:w="4680" w:type="dxa"/>
            <w:tcBorders>
              <w:top w:val="single" w:sz="4" w:space="0" w:color="auto"/>
              <w:left w:val="single" w:sz="6" w:space="0" w:color="auto"/>
              <w:right w:val="single" w:sz="4" w:space="0" w:color="auto"/>
            </w:tcBorders>
            <w:vAlign w:val="center"/>
          </w:tcPr>
          <w:p w14:paraId="4D8EB830" w14:textId="77777777" w:rsidR="002A2FDC" w:rsidRPr="00AF558F" w:rsidRDefault="002A2FDC" w:rsidP="000A5320">
            <w:pPr>
              <w:spacing w:line="360" w:lineRule="auto"/>
              <w:ind w:firstLine="150"/>
              <w:jc w:val="center"/>
              <w:rPr>
                <w:rFonts w:ascii="GHEA Grapalat" w:hAnsi="GHEA Grapalat"/>
                <w:sz w:val="24"/>
                <w:lang w:val="en-US"/>
              </w:rPr>
            </w:pPr>
            <w:r w:rsidRPr="00AF558F">
              <w:rPr>
                <w:rFonts w:ascii="GHEA Grapalat" w:hAnsi="GHEA Grapalat"/>
                <w:sz w:val="24"/>
                <w:lang w:val="en-US"/>
              </w:rPr>
              <w:t>ավազ փոշենման, կավավազ թեթև և փոշենման, կավավազ ծանր փոշենման, ավազակավ թեթև և ծանր, ավազակավ թեթև և ծանր փոշենման, կավ</w:t>
            </w:r>
          </w:p>
        </w:tc>
        <w:tc>
          <w:tcPr>
            <w:tcW w:w="2430" w:type="dxa"/>
            <w:tcBorders>
              <w:top w:val="single" w:sz="4" w:space="0" w:color="auto"/>
              <w:left w:val="single" w:sz="4" w:space="0" w:color="auto"/>
              <w:bottom w:val="single" w:sz="4" w:space="0" w:color="auto"/>
              <w:right w:val="single" w:sz="4" w:space="0" w:color="auto"/>
            </w:tcBorders>
            <w:vAlign w:val="center"/>
          </w:tcPr>
          <w:p w14:paraId="773CEE23" w14:textId="77777777" w:rsidR="002A2FDC" w:rsidRPr="00AF558F" w:rsidRDefault="002A2FDC" w:rsidP="000A5320">
            <w:pPr>
              <w:spacing w:line="360" w:lineRule="auto"/>
              <w:ind w:left="150" w:right="60" w:firstLine="0"/>
              <w:jc w:val="center"/>
              <w:rPr>
                <w:rFonts w:ascii="GHEA Grapalat" w:hAnsi="GHEA Grapalat"/>
                <w:sz w:val="24"/>
                <w:lang w:val="en-US"/>
              </w:rPr>
            </w:pPr>
            <w:r w:rsidRPr="00AF558F">
              <w:rPr>
                <w:rFonts w:ascii="GHEA Grapalat" w:hAnsi="GHEA Grapalat"/>
                <w:sz w:val="24"/>
                <w:lang w:val="en-US"/>
              </w:rPr>
              <w:t>ավազներ բացի  փոշենմանից, կավավազ թեթև խոշոր</w:t>
            </w:r>
          </w:p>
        </w:tc>
      </w:tr>
      <w:tr w:rsidR="002A2FDC" w:rsidRPr="00AF558F" w14:paraId="31FFE826" w14:textId="77777777" w:rsidTr="0048348B">
        <w:trPr>
          <w:trHeight w:val="360"/>
        </w:trPr>
        <w:tc>
          <w:tcPr>
            <w:tcW w:w="540" w:type="dxa"/>
            <w:tcBorders>
              <w:top w:val="single" w:sz="4" w:space="0" w:color="auto"/>
              <w:left w:val="single" w:sz="4" w:space="0" w:color="auto"/>
              <w:right w:val="single" w:sz="4" w:space="0" w:color="auto"/>
            </w:tcBorders>
            <w:vAlign w:val="center"/>
          </w:tcPr>
          <w:p w14:paraId="534964D7" w14:textId="77777777" w:rsidR="002A2FDC" w:rsidRPr="00AF558F" w:rsidRDefault="002A2FDC" w:rsidP="000A5320">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1.</w:t>
            </w:r>
          </w:p>
        </w:tc>
        <w:tc>
          <w:tcPr>
            <w:tcW w:w="2520" w:type="dxa"/>
            <w:tcBorders>
              <w:top w:val="single" w:sz="4" w:space="0" w:color="auto"/>
              <w:left w:val="single" w:sz="4" w:space="0" w:color="auto"/>
              <w:right w:val="single" w:sz="4" w:space="0" w:color="auto"/>
            </w:tcBorders>
            <w:vAlign w:val="center"/>
          </w:tcPr>
          <w:p w14:paraId="41AE7155" w14:textId="77777777" w:rsidR="002A2FDC" w:rsidRPr="00AF558F" w:rsidRDefault="002A2FDC" w:rsidP="000A5320">
            <w:pPr>
              <w:spacing w:line="360" w:lineRule="auto"/>
              <w:ind w:firstLine="150"/>
              <w:jc w:val="center"/>
              <w:rPr>
                <w:rFonts w:ascii="GHEA Grapalat" w:hAnsi="GHEA Grapalat"/>
                <w:sz w:val="24"/>
                <w:lang w:val="en-US"/>
              </w:rPr>
            </w:pPr>
            <w:r w:rsidRPr="00AF558F">
              <w:rPr>
                <w:rFonts w:ascii="GHEA Grapalat" w:hAnsi="GHEA Grapalat"/>
                <w:sz w:val="24"/>
                <w:lang w:val="en-US"/>
              </w:rPr>
              <w:t>1,03 - 1,00</w:t>
            </w:r>
          </w:p>
        </w:tc>
        <w:tc>
          <w:tcPr>
            <w:tcW w:w="4680" w:type="dxa"/>
            <w:tcBorders>
              <w:top w:val="single" w:sz="4" w:space="0" w:color="auto"/>
              <w:left w:val="single" w:sz="4" w:space="0" w:color="auto"/>
              <w:right w:val="single" w:sz="4" w:space="0" w:color="auto"/>
            </w:tcBorders>
            <w:vAlign w:val="bottom"/>
          </w:tcPr>
          <w:p w14:paraId="5C3EB2ED" w14:textId="77777777" w:rsidR="002A2FDC" w:rsidRPr="00AF558F" w:rsidRDefault="002A2FDC" w:rsidP="000A5320">
            <w:pPr>
              <w:pStyle w:val="BodyText"/>
              <w:spacing w:line="360" w:lineRule="auto"/>
              <w:ind w:firstLine="50"/>
              <w:rPr>
                <w:rFonts w:ascii="GHEA Grapalat" w:hAnsi="GHEA Grapalat"/>
                <w:b w:val="0"/>
                <w:color w:val="000000"/>
                <w:szCs w:val="22"/>
                <w:lang w:val="en-US"/>
              </w:rPr>
            </w:pPr>
            <w:r w:rsidRPr="00AF558F">
              <w:rPr>
                <w:rFonts w:ascii="GHEA Grapalat" w:hAnsi="GHEA Grapalat"/>
                <w:b w:val="0"/>
                <w:szCs w:val="22"/>
                <w:lang w:val="en-US"/>
              </w:rPr>
              <w:t>0.8</w:t>
            </w:r>
          </w:p>
        </w:tc>
        <w:tc>
          <w:tcPr>
            <w:tcW w:w="2430" w:type="dxa"/>
            <w:tcBorders>
              <w:top w:val="single" w:sz="4" w:space="0" w:color="auto"/>
              <w:left w:val="single" w:sz="4" w:space="0" w:color="auto"/>
              <w:bottom w:val="single" w:sz="4" w:space="0" w:color="auto"/>
              <w:right w:val="single" w:sz="4" w:space="0" w:color="auto"/>
            </w:tcBorders>
            <w:vAlign w:val="bottom"/>
          </w:tcPr>
          <w:p w14:paraId="6C632143" w14:textId="77777777" w:rsidR="002A2FDC" w:rsidRPr="00AF558F" w:rsidRDefault="002A2FDC" w:rsidP="000A5320">
            <w:pPr>
              <w:pStyle w:val="BodyText"/>
              <w:spacing w:line="360" w:lineRule="auto"/>
              <w:ind w:firstLine="50"/>
              <w:rPr>
                <w:rFonts w:ascii="GHEA Grapalat" w:hAnsi="GHEA Grapalat"/>
                <w:b w:val="0"/>
                <w:color w:val="000000"/>
                <w:szCs w:val="22"/>
                <w:lang w:val="en-US"/>
              </w:rPr>
            </w:pPr>
            <w:r w:rsidRPr="00AF558F">
              <w:rPr>
                <w:rFonts w:ascii="GHEA Grapalat" w:hAnsi="GHEA Grapalat"/>
                <w:b w:val="0"/>
                <w:szCs w:val="22"/>
                <w:lang w:val="en-US"/>
              </w:rPr>
              <w:t>1.0</w:t>
            </w:r>
          </w:p>
        </w:tc>
      </w:tr>
      <w:tr w:rsidR="002A2FDC" w:rsidRPr="00AF558F" w14:paraId="190A62C3" w14:textId="77777777" w:rsidTr="0048348B">
        <w:trPr>
          <w:trHeight w:val="36"/>
        </w:trPr>
        <w:tc>
          <w:tcPr>
            <w:tcW w:w="540" w:type="dxa"/>
            <w:tcBorders>
              <w:top w:val="single" w:sz="4" w:space="0" w:color="auto"/>
              <w:left w:val="single" w:sz="4" w:space="0" w:color="auto"/>
              <w:right w:val="single" w:sz="4" w:space="0" w:color="auto"/>
            </w:tcBorders>
            <w:vAlign w:val="center"/>
          </w:tcPr>
          <w:p w14:paraId="4179C75B" w14:textId="77777777" w:rsidR="002A2FDC" w:rsidRPr="00AF558F" w:rsidRDefault="002A2FDC" w:rsidP="000A5320">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2.</w:t>
            </w:r>
          </w:p>
        </w:tc>
        <w:tc>
          <w:tcPr>
            <w:tcW w:w="2520" w:type="dxa"/>
            <w:tcBorders>
              <w:top w:val="single" w:sz="4" w:space="0" w:color="auto"/>
              <w:left w:val="single" w:sz="4" w:space="0" w:color="auto"/>
              <w:right w:val="single" w:sz="4" w:space="0" w:color="auto"/>
            </w:tcBorders>
          </w:tcPr>
          <w:p w14:paraId="77E1C7D2" w14:textId="77777777" w:rsidR="002A2FDC" w:rsidRPr="00AF558F" w:rsidRDefault="002A2FDC" w:rsidP="000A5320">
            <w:pPr>
              <w:spacing w:line="360" w:lineRule="auto"/>
              <w:ind w:firstLine="150"/>
              <w:jc w:val="center"/>
              <w:rPr>
                <w:rFonts w:ascii="GHEA Grapalat" w:hAnsi="GHEA Grapalat"/>
                <w:sz w:val="24"/>
                <w:lang w:val="en-US"/>
              </w:rPr>
            </w:pPr>
            <w:r w:rsidRPr="00AF558F">
              <w:rPr>
                <w:rFonts w:ascii="GHEA Grapalat" w:hAnsi="GHEA Grapalat"/>
                <w:sz w:val="24"/>
                <w:lang w:val="en-US"/>
              </w:rPr>
              <w:t>1,01 - 0,98</w:t>
            </w:r>
          </w:p>
        </w:tc>
        <w:tc>
          <w:tcPr>
            <w:tcW w:w="4680" w:type="dxa"/>
            <w:tcBorders>
              <w:top w:val="single" w:sz="4" w:space="0" w:color="auto"/>
              <w:left w:val="single" w:sz="4" w:space="0" w:color="auto"/>
              <w:right w:val="single" w:sz="4" w:space="0" w:color="auto"/>
            </w:tcBorders>
            <w:vAlign w:val="bottom"/>
          </w:tcPr>
          <w:p w14:paraId="2BBBB45C" w14:textId="77777777" w:rsidR="002A2FDC" w:rsidRPr="00AF558F" w:rsidRDefault="002A2FDC" w:rsidP="000A5320">
            <w:pPr>
              <w:pStyle w:val="BodyText"/>
              <w:spacing w:line="360" w:lineRule="auto"/>
              <w:ind w:firstLine="50"/>
              <w:rPr>
                <w:rFonts w:ascii="GHEA Grapalat" w:hAnsi="GHEA Grapalat"/>
                <w:b w:val="0"/>
                <w:color w:val="000000"/>
                <w:szCs w:val="22"/>
                <w:lang w:val="en-US"/>
              </w:rPr>
            </w:pPr>
            <w:r w:rsidRPr="00AF558F">
              <w:rPr>
                <w:rFonts w:ascii="GHEA Grapalat" w:hAnsi="GHEA Grapalat"/>
                <w:b w:val="0"/>
                <w:szCs w:val="22"/>
                <w:lang w:val="en-US"/>
              </w:rPr>
              <w:t>1.0</w:t>
            </w:r>
          </w:p>
        </w:tc>
        <w:tc>
          <w:tcPr>
            <w:tcW w:w="2430" w:type="dxa"/>
            <w:tcBorders>
              <w:top w:val="single" w:sz="4" w:space="0" w:color="auto"/>
              <w:left w:val="single" w:sz="4" w:space="0" w:color="auto"/>
              <w:bottom w:val="single" w:sz="4" w:space="0" w:color="auto"/>
              <w:right w:val="single" w:sz="4" w:space="0" w:color="auto"/>
            </w:tcBorders>
            <w:vAlign w:val="bottom"/>
          </w:tcPr>
          <w:p w14:paraId="5B02E4A5" w14:textId="77777777" w:rsidR="002A2FDC" w:rsidRPr="00AF558F" w:rsidRDefault="002A2FDC" w:rsidP="000A5320">
            <w:pPr>
              <w:pStyle w:val="BodyText"/>
              <w:spacing w:line="360" w:lineRule="auto"/>
              <w:ind w:firstLine="50"/>
              <w:rPr>
                <w:rFonts w:ascii="GHEA Grapalat" w:hAnsi="GHEA Grapalat"/>
                <w:b w:val="0"/>
                <w:color w:val="000000"/>
                <w:szCs w:val="22"/>
                <w:lang w:val="en-US"/>
              </w:rPr>
            </w:pPr>
            <w:r w:rsidRPr="00AF558F">
              <w:rPr>
                <w:rFonts w:ascii="GHEA Grapalat" w:hAnsi="GHEA Grapalat"/>
                <w:b w:val="0"/>
                <w:szCs w:val="22"/>
                <w:lang w:val="en-US"/>
              </w:rPr>
              <w:t>1.0</w:t>
            </w:r>
          </w:p>
        </w:tc>
      </w:tr>
      <w:tr w:rsidR="002A2FDC" w:rsidRPr="00AF558F" w14:paraId="0F61666F" w14:textId="77777777" w:rsidTr="0048348B">
        <w:tc>
          <w:tcPr>
            <w:tcW w:w="540" w:type="dxa"/>
            <w:tcBorders>
              <w:top w:val="single" w:sz="4" w:space="0" w:color="auto"/>
              <w:left w:val="single" w:sz="4" w:space="0" w:color="auto"/>
              <w:bottom w:val="single" w:sz="4" w:space="0" w:color="auto"/>
              <w:right w:val="single" w:sz="4" w:space="0" w:color="auto"/>
            </w:tcBorders>
            <w:vAlign w:val="center"/>
          </w:tcPr>
          <w:p w14:paraId="3E7B9DFE" w14:textId="77777777" w:rsidR="002A2FDC" w:rsidRPr="00AF558F" w:rsidRDefault="002A2FDC" w:rsidP="000A5320">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3.</w:t>
            </w:r>
          </w:p>
        </w:tc>
        <w:tc>
          <w:tcPr>
            <w:tcW w:w="2520" w:type="dxa"/>
            <w:tcBorders>
              <w:top w:val="single" w:sz="4" w:space="0" w:color="auto"/>
              <w:left w:val="single" w:sz="4" w:space="0" w:color="auto"/>
              <w:bottom w:val="single" w:sz="4" w:space="0" w:color="auto"/>
              <w:right w:val="single" w:sz="4" w:space="0" w:color="auto"/>
            </w:tcBorders>
          </w:tcPr>
          <w:p w14:paraId="2768FA3C" w14:textId="77777777" w:rsidR="002A2FDC" w:rsidRPr="00AF558F" w:rsidRDefault="002A2FDC" w:rsidP="000A5320">
            <w:pPr>
              <w:spacing w:line="360" w:lineRule="auto"/>
              <w:ind w:firstLine="150"/>
              <w:jc w:val="center"/>
              <w:rPr>
                <w:rFonts w:ascii="GHEA Grapalat" w:hAnsi="GHEA Grapalat"/>
                <w:sz w:val="24"/>
                <w:lang w:val="en-US"/>
              </w:rPr>
            </w:pPr>
            <w:r w:rsidRPr="00AF558F">
              <w:rPr>
                <w:rFonts w:ascii="GHEA Grapalat" w:hAnsi="GHEA Grapalat"/>
                <w:sz w:val="24"/>
                <w:lang w:val="en-US"/>
              </w:rPr>
              <w:t>0,97 - 0,95</w:t>
            </w:r>
          </w:p>
        </w:tc>
        <w:tc>
          <w:tcPr>
            <w:tcW w:w="4680" w:type="dxa"/>
            <w:tcBorders>
              <w:top w:val="single" w:sz="4" w:space="0" w:color="auto"/>
              <w:left w:val="single" w:sz="4" w:space="0" w:color="auto"/>
              <w:bottom w:val="single" w:sz="4" w:space="0" w:color="auto"/>
              <w:right w:val="single" w:sz="4" w:space="0" w:color="auto"/>
            </w:tcBorders>
          </w:tcPr>
          <w:p w14:paraId="015484ED" w14:textId="77777777" w:rsidR="002A2FDC" w:rsidRPr="00AF558F" w:rsidRDefault="002A2FDC" w:rsidP="000A5320">
            <w:pPr>
              <w:pStyle w:val="BodyText"/>
              <w:spacing w:line="360" w:lineRule="auto"/>
              <w:ind w:firstLine="50"/>
              <w:rPr>
                <w:rFonts w:ascii="GHEA Grapalat" w:hAnsi="GHEA Grapalat"/>
                <w:b w:val="0"/>
                <w:color w:val="000000"/>
                <w:szCs w:val="22"/>
                <w:lang w:val="en-US"/>
              </w:rPr>
            </w:pPr>
            <w:r w:rsidRPr="00AF558F">
              <w:rPr>
                <w:rFonts w:ascii="GHEA Grapalat" w:hAnsi="GHEA Grapalat"/>
                <w:b w:val="0"/>
                <w:szCs w:val="22"/>
                <w:lang w:val="en-US"/>
              </w:rPr>
              <w:t>1.2</w:t>
            </w:r>
          </w:p>
        </w:tc>
        <w:tc>
          <w:tcPr>
            <w:tcW w:w="2430" w:type="dxa"/>
            <w:tcBorders>
              <w:top w:val="single" w:sz="4" w:space="0" w:color="auto"/>
              <w:left w:val="single" w:sz="4" w:space="0" w:color="auto"/>
              <w:bottom w:val="single" w:sz="4" w:space="0" w:color="auto"/>
              <w:right w:val="single" w:sz="4" w:space="0" w:color="auto"/>
            </w:tcBorders>
          </w:tcPr>
          <w:p w14:paraId="227C2342" w14:textId="77777777" w:rsidR="002A2FDC" w:rsidRPr="00AF558F" w:rsidRDefault="002A2FDC" w:rsidP="000A5320">
            <w:pPr>
              <w:pStyle w:val="BodyText"/>
              <w:spacing w:line="360" w:lineRule="auto"/>
              <w:ind w:firstLine="50"/>
              <w:rPr>
                <w:rFonts w:ascii="GHEA Grapalat" w:hAnsi="GHEA Grapalat"/>
                <w:b w:val="0"/>
                <w:color w:val="000000"/>
                <w:szCs w:val="22"/>
                <w:lang w:val="en-US"/>
              </w:rPr>
            </w:pPr>
            <w:r w:rsidRPr="00AF558F">
              <w:rPr>
                <w:rFonts w:ascii="GHEA Grapalat" w:hAnsi="GHEA Grapalat"/>
                <w:b w:val="0"/>
                <w:szCs w:val="22"/>
                <w:lang w:val="en-US"/>
              </w:rPr>
              <w:t>1.1</w:t>
            </w:r>
          </w:p>
        </w:tc>
      </w:tr>
      <w:tr w:rsidR="002A2FDC" w:rsidRPr="00AF558F" w14:paraId="502A1BAA" w14:textId="77777777" w:rsidTr="0048348B">
        <w:tc>
          <w:tcPr>
            <w:tcW w:w="540" w:type="dxa"/>
            <w:tcBorders>
              <w:top w:val="single" w:sz="4" w:space="0" w:color="auto"/>
              <w:left w:val="single" w:sz="4" w:space="0" w:color="auto"/>
              <w:bottom w:val="single" w:sz="4" w:space="0" w:color="auto"/>
              <w:right w:val="single" w:sz="4" w:space="0" w:color="auto"/>
            </w:tcBorders>
            <w:vAlign w:val="center"/>
          </w:tcPr>
          <w:p w14:paraId="26A36BEE" w14:textId="77777777" w:rsidR="002A2FDC" w:rsidRPr="00AF558F" w:rsidRDefault="002A2FDC" w:rsidP="000A5320">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4.</w:t>
            </w:r>
          </w:p>
        </w:tc>
        <w:tc>
          <w:tcPr>
            <w:tcW w:w="2520" w:type="dxa"/>
            <w:tcBorders>
              <w:top w:val="single" w:sz="4" w:space="0" w:color="auto"/>
              <w:left w:val="single" w:sz="4" w:space="0" w:color="auto"/>
              <w:bottom w:val="single" w:sz="4" w:space="0" w:color="auto"/>
              <w:right w:val="single" w:sz="4" w:space="0" w:color="auto"/>
            </w:tcBorders>
          </w:tcPr>
          <w:p w14:paraId="6670631C" w14:textId="77777777" w:rsidR="002A2FDC" w:rsidRPr="00AF558F" w:rsidRDefault="002A2FDC" w:rsidP="000A5320">
            <w:pPr>
              <w:spacing w:line="360" w:lineRule="auto"/>
              <w:ind w:firstLine="150"/>
              <w:jc w:val="center"/>
              <w:rPr>
                <w:rFonts w:ascii="GHEA Grapalat" w:hAnsi="GHEA Grapalat"/>
                <w:sz w:val="24"/>
                <w:lang w:val="en-US"/>
              </w:rPr>
            </w:pPr>
            <w:r w:rsidRPr="00AF558F">
              <w:rPr>
                <w:rFonts w:ascii="GHEA Grapalat" w:hAnsi="GHEA Grapalat"/>
                <w:sz w:val="24"/>
                <w:lang w:val="en-US"/>
              </w:rPr>
              <w:t>0,94 - 0,90</w:t>
            </w:r>
          </w:p>
        </w:tc>
        <w:tc>
          <w:tcPr>
            <w:tcW w:w="4680" w:type="dxa"/>
            <w:tcBorders>
              <w:top w:val="single" w:sz="4" w:space="0" w:color="auto"/>
              <w:left w:val="single" w:sz="4" w:space="0" w:color="auto"/>
              <w:bottom w:val="single" w:sz="4" w:space="0" w:color="auto"/>
              <w:right w:val="single" w:sz="4" w:space="0" w:color="auto"/>
            </w:tcBorders>
            <w:vAlign w:val="bottom"/>
          </w:tcPr>
          <w:p w14:paraId="009722F9" w14:textId="77777777" w:rsidR="002A2FDC" w:rsidRPr="00AF558F" w:rsidRDefault="002A2FDC" w:rsidP="000A5320">
            <w:pPr>
              <w:pStyle w:val="BodyText"/>
              <w:spacing w:line="360" w:lineRule="auto"/>
              <w:ind w:firstLine="50"/>
              <w:rPr>
                <w:rFonts w:ascii="GHEA Grapalat" w:hAnsi="GHEA Grapalat"/>
                <w:b w:val="0"/>
                <w:color w:val="000000"/>
                <w:szCs w:val="22"/>
                <w:lang w:val="en-US"/>
              </w:rPr>
            </w:pPr>
            <w:r w:rsidRPr="00AF558F">
              <w:rPr>
                <w:rFonts w:ascii="GHEA Grapalat" w:hAnsi="GHEA Grapalat"/>
                <w:b w:val="0"/>
                <w:szCs w:val="22"/>
                <w:lang w:val="en-US"/>
              </w:rPr>
              <w:t>1.3</w:t>
            </w:r>
          </w:p>
        </w:tc>
        <w:tc>
          <w:tcPr>
            <w:tcW w:w="2430" w:type="dxa"/>
            <w:tcBorders>
              <w:top w:val="single" w:sz="4" w:space="0" w:color="auto"/>
              <w:left w:val="single" w:sz="4" w:space="0" w:color="auto"/>
              <w:bottom w:val="single" w:sz="4" w:space="0" w:color="auto"/>
              <w:right w:val="single" w:sz="4" w:space="0" w:color="auto"/>
            </w:tcBorders>
            <w:vAlign w:val="bottom"/>
          </w:tcPr>
          <w:p w14:paraId="41255491" w14:textId="77777777" w:rsidR="002A2FDC" w:rsidRPr="00AF558F" w:rsidRDefault="002A2FDC" w:rsidP="000A5320">
            <w:pPr>
              <w:pStyle w:val="BodyText"/>
              <w:spacing w:line="360" w:lineRule="auto"/>
              <w:ind w:firstLine="50"/>
              <w:rPr>
                <w:rFonts w:ascii="GHEA Grapalat" w:hAnsi="GHEA Grapalat"/>
                <w:b w:val="0"/>
                <w:color w:val="000000"/>
                <w:szCs w:val="22"/>
                <w:lang w:val="en-US"/>
              </w:rPr>
            </w:pPr>
            <w:r w:rsidRPr="00AF558F">
              <w:rPr>
                <w:rFonts w:ascii="GHEA Grapalat" w:hAnsi="GHEA Grapalat"/>
                <w:b w:val="0"/>
                <w:szCs w:val="22"/>
                <w:lang w:val="en-US"/>
              </w:rPr>
              <w:t>1.2</w:t>
            </w:r>
          </w:p>
        </w:tc>
      </w:tr>
      <w:tr w:rsidR="002A2FDC" w:rsidRPr="00AF558F" w14:paraId="02F548BD" w14:textId="77777777" w:rsidTr="0048348B">
        <w:tc>
          <w:tcPr>
            <w:tcW w:w="540" w:type="dxa"/>
            <w:tcBorders>
              <w:top w:val="single" w:sz="4" w:space="0" w:color="auto"/>
              <w:left w:val="single" w:sz="4" w:space="0" w:color="auto"/>
              <w:bottom w:val="single" w:sz="4" w:space="0" w:color="auto"/>
              <w:right w:val="single" w:sz="4" w:space="0" w:color="auto"/>
            </w:tcBorders>
            <w:vAlign w:val="center"/>
          </w:tcPr>
          <w:p w14:paraId="7A7417A7" w14:textId="77777777" w:rsidR="002A2FDC" w:rsidRPr="00AF558F" w:rsidRDefault="002A2FDC" w:rsidP="000A5320">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5.</w:t>
            </w:r>
          </w:p>
        </w:tc>
        <w:tc>
          <w:tcPr>
            <w:tcW w:w="2520" w:type="dxa"/>
            <w:tcBorders>
              <w:top w:val="single" w:sz="4" w:space="0" w:color="auto"/>
              <w:left w:val="single" w:sz="4" w:space="0" w:color="auto"/>
              <w:bottom w:val="single" w:sz="4" w:space="0" w:color="auto"/>
              <w:right w:val="single" w:sz="4" w:space="0" w:color="auto"/>
            </w:tcBorders>
          </w:tcPr>
          <w:p w14:paraId="52BC6C22" w14:textId="77777777" w:rsidR="002A2FDC" w:rsidRPr="00AF558F" w:rsidRDefault="002A2FDC" w:rsidP="000A5320">
            <w:pPr>
              <w:spacing w:line="360" w:lineRule="auto"/>
              <w:ind w:right="60" w:firstLine="60"/>
              <w:jc w:val="center"/>
              <w:rPr>
                <w:rFonts w:ascii="GHEA Grapalat" w:hAnsi="GHEA Grapalat"/>
                <w:sz w:val="24"/>
                <w:lang w:val="en-US"/>
              </w:rPr>
            </w:pPr>
            <w:r w:rsidRPr="00AF558F">
              <w:rPr>
                <w:rFonts w:ascii="GHEA Grapalat" w:hAnsi="GHEA Grapalat"/>
                <w:sz w:val="24"/>
                <w:lang w:val="en-US"/>
              </w:rPr>
              <w:t xml:space="preserve"> 0,90-ից պակաս</w:t>
            </w:r>
          </w:p>
        </w:tc>
        <w:tc>
          <w:tcPr>
            <w:tcW w:w="4680" w:type="dxa"/>
            <w:tcBorders>
              <w:top w:val="single" w:sz="4" w:space="0" w:color="auto"/>
              <w:left w:val="single" w:sz="4" w:space="0" w:color="auto"/>
              <w:bottom w:val="single" w:sz="4" w:space="0" w:color="auto"/>
              <w:right w:val="single" w:sz="4" w:space="0" w:color="auto"/>
            </w:tcBorders>
          </w:tcPr>
          <w:p w14:paraId="218D47F8" w14:textId="77777777" w:rsidR="002A2FDC" w:rsidRPr="00AF558F" w:rsidRDefault="002A2FDC" w:rsidP="000A5320">
            <w:pPr>
              <w:pStyle w:val="BodyText"/>
              <w:spacing w:line="360" w:lineRule="auto"/>
              <w:ind w:firstLine="50"/>
              <w:rPr>
                <w:rFonts w:ascii="GHEA Grapalat" w:hAnsi="GHEA Grapalat"/>
                <w:b w:val="0"/>
                <w:color w:val="000000"/>
                <w:szCs w:val="22"/>
                <w:lang w:val="en-US"/>
              </w:rPr>
            </w:pPr>
            <w:r w:rsidRPr="00AF558F">
              <w:rPr>
                <w:rFonts w:ascii="GHEA Grapalat" w:hAnsi="GHEA Grapalat"/>
                <w:b w:val="0"/>
                <w:szCs w:val="22"/>
                <w:lang w:val="en-US"/>
              </w:rPr>
              <w:t>1.5</w:t>
            </w:r>
          </w:p>
        </w:tc>
        <w:tc>
          <w:tcPr>
            <w:tcW w:w="2430" w:type="dxa"/>
            <w:tcBorders>
              <w:top w:val="single" w:sz="4" w:space="0" w:color="auto"/>
              <w:left w:val="single" w:sz="4" w:space="0" w:color="auto"/>
              <w:bottom w:val="single" w:sz="4" w:space="0" w:color="auto"/>
              <w:right w:val="single" w:sz="4" w:space="0" w:color="auto"/>
            </w:tcBorders>
          </w:tcPr>
          <w:p w14:paraId="440EB2FC" w14:textId="77777777" w:rsidR="002A2FDC" w:rsidRPr="00AF558F" w:rsidRDefault="002A2FDC" w:rsidP="000A5320">
            <w:pPr>
              <w:pStyle w:val="BodyText"/>
              <w:spacing w:line="360" w:lineRule="auto"/>
              <w:ind w:firstLine="50"/>
              <w:rPr>
                <w:rFonts w:ascii="GHEA Grapalat" w:hAnsi="GHEA Grapalat"/>
                <w:b w:val="0"/>
                <w:color w:val="000000"/>
                <w:szCs w:val="22"/>
                <w:lang w:val="en-US"/>
              </w:rPr>
            </w:pPr>
            <w:r w:rsidRPr="00AF558F">
              <w:rPr>
                <w:rFonts w:ascii="GHEA Grapalat" w:hAnsi="GHEA Grapalat"/>
                <w:b w:val="0"/>
                <w:szCs w:val="22"/>
                <w:lang w:val="en-US"/>
              </w:rPr>
              <w:t>1.3</w:t>
            </w:r>
          </w:p>
        </w:tc>
      </w:tr>
    </w:tbl>
    <w:p w14:paraId="16F43050" w14:textId="77777777" w:rsidR="002A2FDC" w:rsidRPr="00AF558F" w:rsidRDefault="002A2FDC" w:rsidP="002A2FDC"/>
    <w:p w14:paraId="30EE22A4" w14:textId="3AB546FB" w:rsidR="002A2FDC" w:rsidRPr="00AF558F" w:rsidRDefault="00000000" w:rsidP="000A5320">
      <w:pPr>
        <w:pStyle w:val="Title"/>
        <w:spacing w:line="360" w:lineRule="auto"/>
        <w:ind w:left="90" w:firstLine="540"/>
        <w:jc w:val="both"/>
        <w:rPr>
          <w:rFonts w:ascii="GHEA Grapalat" w:hAnsi="GHEA Grapalat"/>
          <w:sz w:val="24"/>
          <w:lang w:val="hy-AM"/>
        </w:rPr>
      </w:pPr>
      <m:oMath>
        <m:sSub>
          <m:sSubPr>
            <m:ctrlPr>
              <w:rPr>
                <w:rFonts w:ascii="Cambria Math" w:hAnsi="GHEA Grapalat"/>
                <w:sz w:val="24"/>
                <w:lang w:val="hy-AM"/>
              </w:rPr>
            </m:ctrlPr>
          </m:sSubPr>
          <m:e>
            <m:r>
              <w:rPr>
                <w:rFonts w:ascii="Cambria Math" w:hAnsi="GHEA Grapalat"/>
                <w:sz w:val="24"/>
                <w:lang w:val="hy-AM"/>
              </w:rPr>
              <m:t>K</m:t>
            </m:r>
          </m:e>
          <m:sub>
            <m:r>
              <m:rPr>
                <m:sty m:val="p"/>
              </m:rPr>
              <w:rPr>
                <w:rFonts w:ascii="Cambria Math" w:hAnsi="GHEA Grapalat"/>
                <w:sz w:val="24"/>
                <w:lang w:val="hy-AM"/>
              </w:rPr>
              <m:t>գրան</m:t>
            </m:r>
            <m:r>
              <m:rPr>
                <m:sty m:val="p"/>
              </m:rPr>
              <w:rPr>
                <w:rFonts w:ascii="Cambria Math" w:hAnsi="GHEA Grapalat"/>
                <w:sz w:val="24"/>
                <w:lang w:val="hy-AM"/>
              </w:rPr>
              <m:t xml:space="preserve"> </m:t>
            </m:r>
            <m:ctrlPr>
              <w:rPr>
                <w:rFonts w:ascii="Cambria Math" w:hAnsi="Cambria Math"/>
                <w:sz w:val="24"/>
                <w:lang w:val="hy-AM"/>
              </w:rPr>
            </m:ctrlPr>
          </m:sub>
        </m:sSub>
      </m:oMath>
      <w:r w:rsidR="002A2FDC" w:rsidRPr="00AF558F">
        <w:rPr>
          <w:rFonts w:ascii="Cambria Math" w:hAnsi="GHEA Grapalat"/>
          <w:sz w:val="24"/>
          <w:lang w:val="hy-AM"/>
        </w:rPr>
        <w:t>-</w:t>
      </w:r>
      <w:r w:rsidR="000A5320">
        <w:rPr>
          <w:rFonts w:ascii="Cambria Math" w:hAnsi="GHEA Grapalat"/>
          <w:sz w:val="24"/>
          <w:lang w:val="hy-AM"/>
        </w:rPr>
        <w:t xml:space="preserve"> </w:t>
      </w:r>
      <w:r w:rsidR="002A2FDC" w:rsidRPr="00AF558F">
        <w:rPr>
          <w:rFonts w:ascii="Cambria Math" w:hAnsi="GHEA Grapalat"/>
          <w:sz w:val="24"/>
          <w:lang w:val="hy-AM"/>
        </w:rPr>
        <w:t>լիցքի</w:t>
      </w:r>
      <w:r w:rsidR="002A2FDC" w:rsidRPr="00AF558F">
        <w:rPr>
          <w:rFonts w:ascii="Cambria Math" w:hAnsi="GHEA Grapalat"/>
          <w:sz w:val="24"/>
          <w:lang w:val="hy-AM"/>
        </w:rPr>
        <w:t xml:space="preserve"> </w:t>
      </w:r>
      <w:r w:rsidR="002A2FDC" w:rsidRPr="00AF558F">
        <w:rPr>
          <w:rFonts w:ascii="Cambria Math" w:hAnsi="GHEA Grapalat"/>
          <w:sz w:val="24"/>
          <w:lang w:val="hy-AM"/>
        </w:rPr>
        <w:t>կամ</w:t>
      </w:r>
      <w:r w:rsidR="002A2FDC" w:rsidRPr="00AF558F">
        <w:rPr>
          <w:rFonts w:ascii="Cambria Math" w:hAnsi="GHEA Grapalat"/>
          <w:sz w:val="24"/>
          <w:lang w:val="hy-AM"/>
        </w:rPr>
        <w:t xml:space="preserve"> </w:t>
      </w:r>
      <w:r w:rsidR="002A2FDC" w:rsidRPr="00AF558F">
        <w:rPr>
          <w:rFonts w:ascii="Cambria Math" w:hAnsi="GHEA Grapalat"/>
          <w:sz w:val="24"/>
          <w:lang w:val="hy-AM"/>
        </w:rPr>
        <w:t>հանույթի</w:t>
      </w:r>
      <w:r w:rsidR="002A2FDC" w:rsidRPr="00AF558F">
        <w:rPr>
          <w:rFonts w:ascii="Cambria Math" w:hAnsi="GHEA Grapalat"/>
          <w:sz w:val="24"/>
          <w:lang w:val="hy-AM"/>
        </w:rPr>
        <w:t xml:space="preserve">  </w:t>
      </w:r>
      <w:r w:rsidR="002A2FDC" w:rsidRPr="00AF558F">
        <w:rPr>
          <w:rFonts w:ascii="Cambria Math" w:hAnsi="GHEA Grapalat"/>
          <w:sz w:val="24"/>
          <w:lang w:val="hy-AM"/>
        </w:rPr>
        <w:t>գրունտի</w:t>
      </w:r>
      <w:r w:rsidR="002A2FDC" w:rsidRPr="00AF558F">
        <w:rPr>
          <w:rFonts w:ascii="Cambria Math" w:hAnsi="GHEA Grapalat"/>
          <w:sz w:val="24"/>
          <w:lang w:val="hy-AM"/>
        </w:rPr>
        <w:t xml:space="preserve"> </w:t>
      </w:r>
      <w:r w:rsidR="002A2FDC" w:rsidRPr="00AF558F">
        <w:rPr>
          <w:rFonts w:ascii="Cambria Math" w:hAnsi="GHEA Grapalat"/>
          <w:sz w:val="24"/>
          <w:lang w:val="hy-AM"/>
        </w:rPr>
        <w:t>գրանուլոմետրիկ</w:t>
      </w:r>
      <w:r w:rsidR="002A2FDC" w:rsidRPr="00AF558F">
        <w:rPr>
          <w:rFonts w:ascii="Cambria Math" w:hAnsi="GHEA Grapalat"/>
          <w:sz w:val="24"/>
          <w:lang w:val="hy-AM"/>
        </w:rPr>
        <w:t xml:space="preserve"> </w:t>
      </w:r>
      <w:r w:rsidR="002A2FDC" w:rsidRPr="00AF558F">
        <w:rPr>
          <w:rFonts w:ascii="Cambria Math" w:hAnsi="GHEA Grapalat"/>
          <w:sz w:val="24"/>
          <w:lang w:val="hy-AM"/>
        </w:rPr>
        <w:t>կազմը</w:t>
      </w:r>
      <w:r w:rsidR="002A2FDC" w:rsidRPr="00AF558F">
        <w:rPr>
          <w:rFonts w:ascii="Cambria Math" w:hAnsi="GHEA Grapalat"/>
          <w:sz w:val="24"/>
          <w:lang w:val="hy-AM"/>
        </w:rPr>
        <w:t xml:space="preserve"> </w:t>
      </w:r>
      <w:r w:rsidR="002A2FDC" w:rsidRPr="00AF558F">
        <w:rPr>
          <w:rFonts w:ascii="Cambria Math" w:hAnsi="GHEA Grapalat"/>
          <w:sz w:val="24"/>
          <w:lang w:val="hy-AM"/>
        </w:rPr>
        <w:t>հաշվի</w:t>
      </w:r>
      <w:r w:rsidR="002A2FDC" w:rsidRPr="00AF558F">
        <w:rPr>
          <w:rFonts w:ascii="Cambria Math" w:hAnsi="GHEA Grapalat"/>
          <w:sz w:val="24"/>
          <w:lang w:val="hy-AM"/>
        </w:rPr>
        <w:t xml:space="preserve"> </w:t>
      </w:r>
      <w:r w:rsidR="002A2FDC" w:rsidRPr="00AF558F">
        <w:rPr>
          <w:rFonts w:ascii="Cambria Math" w:hAnsi="GHEA Grapalat"/>
          <w:sz w:val="24"/>
          <w:lang w:val="hy-AM"/>
        </w:rPr>
        <w:t>առնող</w:t>
      </w:r>
      <w:r w:rsidR="002A2FDC" w:rsidRPr="00AF558F">
        <w:rPr>
          <w:rFonts w:ascii="Cambria Math" w:hAnsi="GHEA Grapalat"/>
          <w:sz w:val="24"/>
          <w:lang w:val="hy-AM"/>
        </w:rPr>
        <w:t xml:space="preserve"> </w:t>
      </w:r>
      <w:r w:rsidR="002A2FDC" w:rsidRPr="00AF558F">
        <w:rPr>
          <w:rFonts w:ascii="Cambria Math" w:hAnsi="GHEA Grapalat"/>
          <w:sz w:val="24"/>
          <w:lang w:val="hy-AM"/>
        </w:rPr>
        <w:t>գործակից</w:t>
      </w:r>
      <w:r w:rsidR="002A2FDC" w:rsidRPr="00AF558F">
        <w:rPr>
          <w:rFonts w:ascii="Cambria Math" w:hAnsi="GHEA Grapalat"/>
          <w:sz w:val="24"/>
          <w:lang w:val="hy-AM"/>
        </w:rPr>
        <w:t xml:space="preserve"> </w:t>
      </w:r>
      <w:r w:rsidR="002A2FDC" w:rsidRPr="00AF558F">
        <w:rPr>
          <w:rFonts w:ascii="Cambria Math" w:hAnsi="GHEA Grapalat"/>
          <w:sz w:val="24"/>
          <w:lang w:val="hy-AM"/>
        </w:rPr>
        <w:t>է</w:t>
      </w:r>
      <w:r w:rsidR="002A2FDC" w:rsidRPr="00AF558F">
        <w:rPr>
          <w:rFonts w:ascii="Cambria Math" w:hAnsi="GHEA Grapalat"/>
          <w:sz w:val="24"/>
          <w:lang w:val="hy-AM"/>
        </w:rPr>
        <w:t xml:space="preserve">, </w:t>
      </w:r>
      <w:r w:rsidR="002A2FDC" w:rsidRPr="00AF558F">
        <w:rPr>
          <w:rFonts w:ascii="GHEA Grapalat" w:hAnsi="GHEA Grapalat"/>
          <w:sz w:val="24"/>
          <w:lang w:val="hy-AM"/>
        </w:rPr>
        <w:t xml:space="preserve">պետք է </w:t>
      </w:r>
      <w:r w:rsidR="002A2FDC" w:rsidRPr="007B454B">
        <w:rPr>
          <w:rFonts w:ascii="GHEA Grapalat" w:hAnsi="GHEA Grapalat"/>
          <w:sz w:val="24"/>
          <w:lang w:val="hy-AM"/>
        </w:rPr>
        <w:t xml:space="preserve">ընդունել </w:t>
      </w:r>
      <w:r w:rsidR="000A5320" w:rsidRPr="007B454B">
        <w:rPr>
          <w:rFonts w:ascii="GHEA Grapalat" w:hAnsi="GHEA Grapalat"/>
          <w:sz w:val="24"/>
          <w:lang w:val="hy-AM"/>
        </w:rPr>
        <w:t xml:space="preserve">սույն </w:t>
      </w:r>
      <w:r w:rsidR="002A2FDC" w:rsidRPr="007B454B">
        <w:rPr>
          <w:rFonts w:ascii="GHEA Grapalat" w:hAnsi="GHEA Grapalat"/>
          <w:sz w:val="24"/>
          <w:lang w:val="hy-AM"/>
        </w:rPr>
        <w:t xml:space="preserve">կանոնների հավաքածուի </w:t>
      </w:r>
      <w:r w:rsidR="000A5320" w:rsidRPr="007B454B">
        <w:rPr>
          <w:rFonts w:ascii="GHEA Grapalat" w:hAnsi="GHEA Grapalat"/>
          <w:sz w:val="24"/>
          <w:lang w:val="hy-AM"/>
        </w:rPr>
        <w:t>2</w:t>
      </w:r>
      <w:r w:rsidR="000A5320" w:rsidRPr="007B454B">
        <w:rPr>
          <w:rFonts w:ascii="GHEA Grapalat" w:hAnsi="GHEA Grapalat"/>
          <w:sz w:val="24"/>
          <w:lang w:val="ru-RU"/>
        </w:rPr>
        <w:t>8</w:t>
      </w:r>
      <w:r w:rsidR="000A5320" w:rsidRPr="007B454B">
        <w:rPr>
          <w:rFonts w:ascii="GHEA Grapalat" w:hAnsi="GHEA Grapalat"/>
          <w:sz w:val="24"/>
          <w:lang w:val="hy-AM"/>
        </w:rPr>
        <w:t xml:space="preserve">-րդ </w:t>
      </w:r>
      <w:r w:rsidR="002A2FDC" w:rsidRPr="007B454B">
        <w:rPr>
          <w:rFonts w:ascii="GHEA Grapalat" w:hAnsi="GHEA Grapalat"/>
          <w:sz w:val="24"/>
          <w:lang w:val="hy-AM"/>
        </w:rPr>
        <w:t>աղյուսակի</w:t>
      </w:r>
      <w:r w:rsidR="000A5320" w:rsidRPr="007B454B">
        <w:rPr>
          <w:rFonts w:ascii="GHEA Grapalat" w:hAnsi="GHEA Grapalat"/>
          <w:sz w:val="24"/>
          <w:lang w:val="hy-AM"/>
        </w:rPr>
        <w:t xml:space="preserve"> համաձայն</w:t>
      </w:r>
      <w:r w:rsidR="002A2FDC" w:rsidRPr="007B454B">
        <w:rPr>
          <w:rFonts w:ascii="GHEA Grapalat" w:hAnsi="GHEA Grapalat"/>
          <w:sz w:val="24"/>
          <w:lang w:val="hy-AM"/>
        </w:rPr>
        <w:t>,</w:t>
      </w:r>
    </w:p>
    <w:p w14:paraId="3AB3B330" w14:textId="77777777" w:rsidR="002A2FDC" w:rsidRPr="00AF558F" w:rsidRDefault="002A2FDC" w:rsidP="002A2FDC">
      <w:pPr>
        <w:spacing w:before="120" w:after="120"/>
        <w:ind w:left="2340" w:firstLine="0"/>
        <w:jc w:val="right"/>
        <w:rPr>
          <w:rFonts w:ascii="GHEA Grapalat" w:hAnsi="GHEA Grapalat"/>
          <w:color w:val="auto"/>
          <w:sz w:val="24"/>
          <w:lang w:val="hy-AM"/>
        </w:rPr>
      </w:pPr>
      <w:r w:rsidRPr="00AF558F">
        <w:rPr>
          <w:rFonts w:ascii="GHEA Grapalat" w:hAnsi="GHEA Grapalat"/>
          <w:sz w:val="24"/>
          <w:lang w:val="en-US"/>
        </w:rPr>
        <w:t>Ա</w:t>
      </w:r>
      <w:r w:rsidRPr="00AF558F">
        <w:rPr>
          <w:rFonts w:ascii="GHEA Grapalat" w:hAnsi="GHEA Grapalat"/>
          <w:sz w:val="24"/>
          <w:lang w:val="hy-AM"/>
        </w:rPr>
        <w:t>ղյուսակ</w:t>
      </w:r>
      <w:r w:rsidRPr="00AF558F">
        <w:rPr>
          <w:rFonts w:ascii="GHEA Grapalat" w:hAnsi="GHEA Grapalat"/>
          <w:color w:val="auto"/>
          <w:sz w:val="24"/>
          <w:lang w:val="hy-AM"/>
        </w:rPr>
        <w:t xml:space="preserve"> </w:t>
      </w:r>
      <w:r w:rsidRPr="00AF558F">
        <w:rPr>
          <w:rFonts w:ascii="GHEA Grapalat" w:hAnsi="GHEA Grapalat"/>
          <w:color w:val="auto"/>
          <w:sz w:val="24"/>
          <w:lang w:val="en-US"/>
        </w:rPr>
        <w:t>2</w:t>
      </w:r>
      <w:r w:rsidR="00E35B32" w:rsidRPr="00AF558F">
        <w:rPr>
          <w:rFonts w:ascii="GHEA Grapalat" w:hAnsi="GHEA Grapalat"/>
          <w:color w:val="auto"/>
          <w:sz w:val="24"/>
          <w:lang w:val="en-US"/>
        </w:rPr>
        <w:t>8</w:t>
      </w:r>
    </w:p>
    <w:tbl>
      <w:tblPr>
        <w:tblW w:w="10080" w:type="dxa"/>
        <w:tblInd w:w="82" w:type="dxa"/>
        <w:tblLayout w:type="fixed"/>
        <w:tblCellMar>
          <w:left w:w="28" w:type="dxa"/>
          <w:right w:w="28" w:type="dxa"/>
        </w:tblCellMar>
        <w:tblLook w:val="0000" w:firstRow="0" w:lastRow="0" w:firstColumn="0" w:lastColumn="0" w:noHBand="0" w:noVBand="0"/>
      </w:tblPr>
      <w:tblGrid>
        <w:gridCol w:w="540"/>
        <w:gridCol w:w="5040"/>
        <w:gridCol w:w="4500"/>
      </w:tblGrid>
      <w:tr w:rsidR="002A2FDC" w:rsidRPr="00AF558F" w14:paraId="0F93046E" w14:textId="77777777" w:rsidTr="000A5320">
        <w:trPr>
          <w:trHeight w:val="350"/>
        </w:trPr>
        <w:tc>
          <w:tcPr>
            <w:tcW w:w="540" w:type="dxa"/>
            <w:tcBorders>
              <w:top w:val="single" w:sz="6" w:space="0" w:color="auto"/>
              <w:left w:val="single" w:sz="6" w:space="0" w:color="auto"/>
              <w:right w:val="single" w:sz="6" w:space="0" w:color="auto"/>
            </w:tcBorders>
            <w:vAlign w:val="center"/>
          </w:tcPr>
          <w:p w14:paraId="1AEE0877" w14:textId="77777777" w:rsidR="002A2FDC" w:rsidRPr="00AF558F" w:rsidRDefault="002A2FDC" w:rsidP="002A2FDC">
            <w:pPr>
              <w:spacing w:line="240" w:lineRule="auto"/>
              <w:ind w:firstLine="60"/>
              <w:jc w:val="center"/>
              <w:rPr>
                <w:rFonts w:ascii="GHEA Grapalat" w:hAnsi="GHEA Grapalat"/>
                <w:color w:val="auto"/>
                <w:sz w:val="24"/>
                <w:lang w:val="hy-AM"/>
              </w:rPr>
            </w:pPr>
            <w:r w:rsidRPr="00AF558F">
              <w:rPr>
                <w:rFonts w:ascii="GHEA Grapalat" w:hAnsi="GHEA Grapalat"/>
                <w:color w:val="auto"/>
                <w:sz w:val="24"/>
                <w:szCs w:val="24"/>
                <w:lang w:val="en-US"/>
              </w:rPr>
              <w:t>N</w:t>
            </w:r>
          </w:p>
        </w:tc>
        <w:tc>
          <w:tcPr>
            <w:tcW w:w="5040" w:type="dxa"/>
            <w:tcBorders>
              <w:top w:val="single" w:sz="6" w:space="0" w:color="auto"/>
              <w:left w:val="single" w:sz="6" w:space="0" w:color="auto"/>
              <w:right w:val="single" w:sz="6" w:space="0" w:color="auto"/>
            </w:tcBorders>
            <w:vAlign w:val="center"/>
          </w:tcPr>
          <w:p w14:paraId="38C77068" w14:textId="77777777" w:rsidR="002A2FDC" w:rsidRPr="00AF558F" w:rsidRDefault="002A2FDC" w:rsidP="000A5320">
            <w:pPr>
              <w:pStyle w:val="BodyText"/>
              <w:spacing w:line="360" w:lineRule="auto"/>
              <w:ind w:firstLine="50"/>
              <w:rPr>
                <w:rFonts w:ascii="GHEA Grapalat" w:hAnsi="GHEA Grapalat"/>
                <w:b w:val="0"/>
                <w:szCs w:val="22"/>
                <w:lang w:val="hy-AM"/>
              </w:rPr>
            </w:pPr>
            <w:r w:rsidRPr="00AF558F">
              <w:rPr>
                <w:rFonts w:ascii="Cambria Math" w:hAnsi="GHEA Grapalat"/>
                <w:b w:val="0"/>
                <w:color w:val="000000"/>
                <w:szCs w:val="22"/>
                <w:lang w:val="hy-AM"/>
              </w:rPr>
              <w:t>Հողային</w:t>
            </w:r>
            <w:r w:rsidRPr="00AF558F">
              <w:rPr>
                <w:rFonts w:ascii="Cambria Math" w:hAnsi="GHEA Grapalat"/>
                <w:b w:val="0"/>
                <w:color w:val="000000"/>
                <w:szCs w:val="22"/>
                <w:lang w:val="hy-AM"/>
              </w:rPr>
              <w:t xml:space="preserve"> </w:t>
            </w:r>
            <w:r w:rsidRPr="00AF558F">
              <w:rPr>
                <w:rFonts w:ascii="Cambria Math" w:hAnsi="GHEA Grapalat"/>
                <w:b w:val="0"/>
                <w:color w:val="000000"/>
                <w:szCs w:val="22"/>
                <w:lang w:val="hy-AM"/>
              </w:rPr>
              <w:t>պաստառի</w:t>
            </w:r>
            <w:r w:rsidRPr="00AF558F">
              <w:rPr>
                <w:rFonts w:ascii="Cambria Math" w:hAnsi="GHEA Grapalat"/>
                <w:b w:val="0"/>
                <w:color w:val="000000"/>
                <w:szCs w:val="22"/>
                <w:lang w:val="hy-AM"/>
              </w:rPr>
              <w:t xml:space="preserve"> </w:t>
            </w:r>
            <w:r w:rsidRPr="00AF558F">
              <w:rPr>
                <w:rFonts w:ascii="Cambria Math" w:hAnsi="GHEA Grapalat"/>
                <w:b w:val="0"/>
                <w:color w:val="000000"/>
                <w:szCs w:val="22"/>
                <w:lang w:val="hy-AM"/>
              </w:rPr>
              <w:t>գրունտի</w:t>
            </w:r>
            <w:r w:rsidRPr="00AF558F">
              <w:rPr>
                <w:rFonts w:ascii="Cambria Math" w:hAnsi="GHEA Grapalat"/>
                <w:b w:val="0"/>
                <w:color w:val="000000"/>
                <w:szCs w:val="22"/>
                <w:lang w:val="hy-AM"/>
              </w:rPr>
              <w:t xml:space="preserve"> </w:t>
            </w:r>
            <w:r w:rsidRPr="00AF558F">
              <w:rPr>
                <w:rFonts w:ascii="Cambria Math" w:hAnsi="GHEA Grapalat"/>
                <w:b w:val="0"/>
                <w:color w:val="000000"/>
                <w:szCs w:val="22"/>
                <w:lang w:val="hy-AM"/>
              </w:rPr>
              <w:t>տեսակը</w:t>
            </w:r>
          </w:p>
        </w:tc>
        <w:tc>
          <w:tcPr>
            <w:tcW w:w="4500" w:type="dxa"/>
            <w:tcBorders>
              <w:top w:val="single" w:sz="6" w:space="0" w:color="auto"/>
              <w:left w:val="single" w:sz="6" w:space="0" w:color="auto"/>
              <w:right w:val="single" w:sz="6" w:space="0" w:color="auto"/>
            </w:tcBorders>
          </w:tcPr>
          <w:p w14:paraId="563021F1" w14:textId="77777777" w:rsidR="002A2FDC" w:rsidRPr="00AF558F" w:rsidRDefault="00000000" w:rsidP="000A5320">
            <w:pPr>
              <w:pStyle w:val="BodyText"/>
              <w:spacing w:line="360" w:lineRule="auto"/>
              <w:ind w:firstLine="50"/>
              <w:rPr>
                <w:rFonts w:ascii="Cambria Math" w:hAnsi="GHEA Grapalat"/>
                <w:b w:val="0"/>
                <w:color w:val="000000"/>
                <w:szCs w:val="22"/>
                <w:lang w:val="hy-AM"/>
              </w:rPr>
            </w:pPr>
            <m:oMath>
              <m:sSub>
                <m:sSubPr>
                  <m:ctrlPr>
                    <w:rPr>
                      <w:rFonts w:ascii="Cambria Math" w:hAnsi="GHEA Grapalat"/>
                      <w:b w:val="0"/>
                      <w:lang w:val="hy-AM"/>
                    </w:rPr>
                  </m:ctrlPr>
                </m:sSubPr>
                <m:e>
                  <m:r>
                    <m:rPr>
                      <m:sty m:val="bi"/>
                    </m:rPr>
                    <w:rPr>
                      <w:rFonts w:ascii="Cambria Math" w:hAnsi="GHEA Grapalat"/>
                      <w:lang w:val="hy-AM"/>
                    </w:rPr>
                    <m:t>K</m:t>
                  </m:r>
                </m:e>
                <m:sub>
                  <m:r>
                    <m:rPr>
                      <m:sty m:val="b"/>
                    </m:rPr>
                    <w:rPr>
                      <w:rFonts w:ascii="Cambria Math" w:hAnsi="GHEA Grapalat"/>
                      <w:lang w:val="hy-AM"/>
                    </w:rPr>
                    <m:t>գրան</m:t>
                  </m:r>
                  <m:ctrlPr>
                    <w:rPr>
                      <w:rFonts w:ascii="Cambria Math" w:hAnsi="Cambria Math"/>
                      <w:b w:val="0"/>
                      <w:lang w:val="hy-AM"/>
                    </w:rPr>
                  </m:ctrlPr>
                </m:sub>
              </m:sSub>
            </m:oMath>
            <w:r w:rsidR="002A2FDC" w:rsidRPr="00AF558F">
              <w:rPr>
                <w:rFonts w:ascii="Cambria Math" w:hAnsi="GHEA Grapalat"/>
                <w:b w:val="0"/>
                <w:lang w:val="hy-AM"/>
              </w:rPr>
              <w:t xml:space="preserve"> </w:t>
            </w:r>
          </w:p>
        </w:tc>
      </w:tr>
      <w:tr w:rsidR="002A2FDC" w:rsidRPr="00AF558F" w14:paraId="2096194E" w14:textId="77777777" w:rsidTr="000A5320">
        <w:trPr>
          <w:trHeight w:val="360"/>
        </w:trPr>
        <w:tc>
          <w:tcPr>
            <w:tcW w:w="540" w:type="dxa"/>
            <w:tcBorders>
              <w:top w:val="single" w:sz="4" w:space="0" w:color="auto"/>
              <w:left w:val="single" w:sz="4" w:space="0" w:color="auto"/>
              <w:right w:val="single" w:sz="4" w:space="0" w:color="auto"/>
            </w:tcBorders>
            <w:vAlign w:val="center"/>
          </w:tcPr>
          <w:p w14:paraId="161D9654" w14:textId="77777777" w:rsidR="002A2FDC" w:rsidRPr="00AF558F" w:rsidRDefault="002A2FDC" w:rsidP="002A2FDC">
            <w:pPr>
              <w:spacing w:line="24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1.</w:t>
            </w:r>
          </w:p>
        </w:tc>
        <w:tc>
          <w:tcPr>
            <w:tcW w:w="5040" w:type="dxa"/>
            <w:tcBorders>
              <w:top w:val="single" w:sz="4" w:space="0" w:color="auto"/>
              <w:left w:val="single" w:sz="4" w:space="0" w:color="auto"/>
              <w:right w:val="single" w:sz="4" w:space="0" w:color="auto"/>
            </w:tcBorders>
            <w:vAlign w:val="center"/>
          </w:tcPr>
          <w:p w14:paraId="081CC7FF" w14:textId="77777777" w:rsidR="002A2FDC" w:rsidRPr="00AF558F" w:rsidRDefault="002A2FDC" w:rsidP="000A5320">
            <w:pPr>
              <w:spacing w:line="360" w:lineRule="auto"/>
              <w:ind w:firstLine="150"/>
              <w:jc w:val="left"/>
              <w:rPr>
                <w:rFonts w:ascii="Cambria Math" w:hAnsi="GHEA Grapalat"/>
                <w:sz w:val="24"/>
                <w:lang w:val="hy-AM"/>
              </w:rPr>
            </w:pPr>
            <w:r w:rsidRPr="00AF558F">
              <w:rPr>
                <w:rFonts w:ascii="Cambria Math" w:hAnsi="GHEA Grapalat"/>
                <w:sz w:val="24"/>
                <w:lang w:val="hy-AM"/>
              </w:rPr>
              <w:t>ավազ</w:t>
            </w:r>
          </w:p>
        </w:tc>
        <w:tc>
          <w:tcPr>
            <w:tcW w:w="4500" w:type="dxa"/>
            <w:tcBorders>
              <w:top w:val="single" w:sz="4" w:space="0" w:color="auto"/>
              <w:left w:val="single" w:sz="4" w:space="0" w:color="auto"/>
              <w:right w:val="single" w:sz="4" w:space="0" w:color="auto"/>
            </w:tcBorders>
          </w:tcPr>
          <w:p w14:paraId="53312CF2" w14:textId="77777777" w:rsidR="002A2FDC" w:rsidRPr="00DC6BCB" w:rsidRDefault="002A2FDC" w:rsidP="000A5320">
            <w:pPr>
              <w:spacing w:line="360" w:lineRule="auto"/>
              <w:ind w:firstLine="150"/>
              <w:jc w:val="center"/>
              <w:rPr>
                <w:rFonts w:ascii="GHEA Grapalat" w:hAnsi="GHEA Grapalat"/>
                <w:sz w:val="24"/>
                <w:lang w:val="hy-AM"/>
              </w:rPr>
            </w:pPr>
            <w:r w:rsidRPr="00DC6BCB">
              <w:rPr>
                <w:rFonts w:ascii="GHEA Grapalat" w:hAnsi="GHEA Grapalat"/>
                <w:sz w:val="24"/>
                <w:lang w:val="hy-AM"/>
              </w:rPr>
              <w:t>1,0</w:t>
            </w:r>
          </w:p>
        </w:tc>
      </w:tr>
      <w:tr w:rsidR="002A2FDC" w:rsidRPr="00AF558F" w14:paraId="2816F00D" w14:textId="77777777" w:rsidTr="000A5320">
        <w:trPr>
          <w:trHeight w:val="36"/>
        </w:trPr>
        <w:tc>
          <w:tcPr>
            <w:tcW w:w="540" w:type="dxa"/>
            <w:tcBorders>
              <w:top w:val="single" w:sz="4" w:space="0" w:color="auto"/>
              <w:left w:val="single" w:sz="4" w:space="0" w:color="auto"/>
              <w:right w:val="single" w:sz="4" w:space="0" w:color="auto"/>
            </w:tcBorders>
            <w:vAlign w:val="center"/>
          </w:tcPr>
          <w:p w14:paraId="39559390" w14:textId="77777777" w:rsidR="002A2FDC" w:rsidRPr="00AF558F" w:rsidRDefault="002A2FDC" w:rsidP="002A2FDC">
            <w:pPr>
              <w:spacing w:line="24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2.</w:t>
            </w:r>
          </w:p>
        </w:tc>
        <w:tc>
          <w:tcPr>
            <w:tcW w:w="5040" w:type="dxa"/>
            <w:tcBorders>
              <w:top w:val="single" w:sz="4" w:space="0" w:color="auto"/>
              <w:left w:val="single" w:sz="4" w:space="0" w:color="auto"/>
              <w:right w:val="single" w:sz="4" w:space="0" w:color="auto"/>
            </w:tcBorders>
            <w:vAlign w:val="center"/>
          </w:tcPr>
          <w:p w14:paraId="230AC711" w14:textId="77777777" w:rsidR="002A2FDC" w:rsidRPr="00AF558F" w:rsidRDefault="002A2FDC" w:rsidP="000A5320">
            <w:pPr>
              <w:spacing w:line="360" w:lineRule="auto"/>
              <w:ind w:firstLine="150"/>
              <w:jc w:val="left"/>
              <w:rPr>
                <w:rFonts w:ascii="Cambria Math" w:hAnsi="GHEA Grapalat"/>
                <w:sz w:val="24"/>
                <w:lang w:val="hy-AM"/>
              </w:rPr>
            </w:pPr>
            <w:r w:rsidRPr="00AF558F">
              <w:rPr>
                <w:rFonts w:ascii="Cambria Math" w:hAnsi="GHEA Grapalat"/>
                <w:sz w:val="24"/>
                <w:lang w:val="hy-AM"/>
              </w:rPr>
              <w:t>կավավազ</w:t>
            </w:r>
          </w:p>
        </w:tc>
        <w:tc>
          <w:tcPr>
            <w:tcW w:w="4500" w:type="dxa"/>
            <w:tcBorders>
              <w:top w:val="single" w:sz="4" w:space="0" w:color="auto"/>
              <w:left w:val="single" w:sz="4" w:space="0" w:color="auto"/>
              <w:right w:val="single" w:sz="4" w:space="0" w:color="auto"/>
            </w:tcBorders>
          </w:tcPr>
          <w:p w14:paraId="6F83A327" w14:textId="77777777" w:rsidR="002A2FDC" w:rsidRPr="00DC6BCB" w:rsidRDefault="002A2FDC" w:rsidP="000A5320">
            <w:pPr>
              <w:spacing w:line="360" w:lineRule="auto"/>
              <w:ind w:firstLine="150"/>
              <w:jc w:val="center"/>
              <w:rPr>
                <w:rFonts w:ascii="GHEA Grapalat" w:hAnsi="GHEA Grapalat"/>
                <w:sz w:val="24"/>
                <w:lang w:val="hy-AM"/>
              </w:rPr>
            </w:pPr>
            <w:r w:rsidRPr="00DC6BCB">
              <w:rPr>
                <w:rFonts w:ascii="GHEA Grapalat" w:hAnsi="GHEA Grapalat"/>
                <w:sz w:val="24"/>
                <w:lang w:val="hy-AM"/>
              </w:rPr>
              <w:t>1,1</w:t>
            </w:r>
          </w:p>
        </w:tc>
      </w:tr>
      <w:tr w:rsidR="002A2FDC" w:rsidRPr="00AF558F" w14:paraId="5663BC38" w14:textId="77777777" w:rsidTr="000A5320">
        <w:tc>
          <w:tcPr>
            <w:tcW w:w="540" w:type="dxa"/>
            <w:tcBorders>
              <w:top w:val="single" w:sz="4" w:space="0" w:color="auto"/>
              <w:left w:val="single" w:sz="4" w:space="0" w:color="auto"/>
              <w:bottom w:val="single" w:sz="4" w:space="0" w:color="auto"/>
              <w:right w:val="single" w:sz="4" w:space="0" w:color="auto"/>
            </w:tcBorders>
            <w:vAlign w:val="center"/>
          </w:tcPr>
          <w:p w14:paraId="1303F752" w14:textId="77777777" w:rsidR="002A2FDC" w:rsidRPr="00AF558F" w:rsidRDefault="002A2FDC" w:rsidP="002A2FDC">
            <w:pPr>
              <w:spacing w:line="24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3.</w:t>
            </w:r>
          </w:p>
        </w:tc>
        <w:tc>
          <w:tcPr>
            <w:tcW w:w="5040" w:type="dxa"/>
            <w:tcBorders>
              <w:top w:val="single" w:sz="4" w:space="0" w:color="auto"/>
              <w:left w:val="single" w:sz="4" w:space="0" w:color="auto"/>
              <w:bottom w:val="single" w:sz="4" w:space="0" w:color="auto"/>
              <w:right w:val="single" w:sz="4" w:space="0" w:color="auto"/>
            </w:tcBorders>
            <w:vAlign w:val="center"/>
          </w:tcPr>
          <w:p w14:paraId="1A33BB0A" w14:textId="77777777" w:rsidR="002A2FDC" w:rsidRPr="00AF558F" w:rsidRDefault="002A2FDC" w:rsidP="000A5320">
            <w:pPr>
              <w:spacing w:line="360" w:lineRule="auto"/>
              <w:ind w:firstLine="150"/>
              <w:jc w:val="left"/>
              <w:rPr>
                <w:rFonts w:ascii="Cambria Math" w:hAnsi="GHEA Grapalat"/>
                <w:sz w:val="24"/>
                <w:lang w:val="hy-AM"/>
              </w:rPr>
            </w:pPr>
            <w:r w:rsidRPr="00AF558F">
              <w:rPr>
                <w:rFonts w:ascii="Cambria Math" w:hAnsi="GHEA Grapalat"/>
                <w:sz w:val="24"/>
                <w:lang w:val="hy-AM"/>
              </w:rPr>
              <w:t>ավազակավ</w:t>
            </w:r>
          </w:p>
        </w:tc>
        <w:tc>
          <w:tcPr>
            <w:tcW w:w="4500" w:type="dxa"/>
            <w:tcBorders>
              <w:top w:val="single" w:sz="4" w:space="0" w:color="auto"/>
              <w:left w:val="single" w:sz="4" w:space="0" w:color="auto"/>
              <w:bottom w:val="single" w:sz="4" w:space="0" w:color="auto"/>
              <w:right w:val="single" w:sz="4" w:space="0" w:color="auto"/>
            </w:tcBorders>
          </w:tcPr>
          <w:p w14:paraId="4D9B3597" w14:textId="77777777" w:rsidR="002A2FDC" w:rsidRPr="00DC6BCB" w:rsidRDefault="002A2FDC" w:rsidP="000A5320">
            <w:pPr>
              <w:spacing w:line="360" w:lineRule="auto"/>
              <w:ind w:firstLine="150"/>
              <w:jc w:val="center"/>
              <w:rPr>
                <w:rFonts w:ascii="GHEA Grapalat" w:hAnsi="GHEA Grapalat"/>
                <w:sz w:val="24"/>
                <w:lang w:val="hy-AM"/>
              </w:rPr>
            </w:pPr>
            <w:r w:rsidRPr="00DC6BCB">
              <w:rPr>
                <w:rFonts w:ascii="GHEA Grapalat" w:hAnsi="GHEA Grapalat"/>
                <w:sz w:val="24"/>
                <w:lang w:val="hy-AM"/>
              </w:rPr>
              <w:t>1,3</w:t>
            </w:r>
          </w:p>
        </w:tc>
      </w:tr>
      <w:tr w:rsidR="002A2FDC" w:rsidRPr="00AF558F" w14:paraId="75EB0C99" w14:textId="77777777" w:rsidTr="000A5320">
        <w:tc>
          <w:tcPr>
            <w:tcW w:w="540" w:type="dxa"/>
            <w:tcBorders>
              <w:top w:val="single" w:sz="4" w:space="0" w:color="auto"/>
              <w:left w:val="single" w:sz="4" w:space="0" w:color="auto"/>
              <w:bottom w:val="single" w:sz="4" w:space="0" w:color="auto"/>
              <w:right w:val="single" w:sz="4" w:space="0" w:color="auto"/>
            </w:tcBorders>
            <w:vAlign w:val="center"/>
          </w:tcPr>
          <w:p w14:paraId="4B388C6E" w14:textId="77777777" w:rsidR="002A2FDC" w:rsidRPr="00AF558F" w:rsidRDefault="002A2FDC" w:rsidP="002A2FDC">
            <w:pPr>
              <w:spacing w:line="24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4.</w:t>
            </w:r>
          </w:p>
        </w:tc>
        <w:tc>
          <w:tcPr>
            <w:tcW w:w="5040" w:type="dxa"/>
            <w:tcBorders>
              <w:top w:val="single" w:sz="4" w:space="0" w:color="auto"/>
              <w:left w:val="single" w:sz="4" w:space="0" w:color="auto"/>
              <w:bottom w:val="single" w:sz="4" w:space="0" w:color="auto"/>
              <w:right w:val="single" w:sz="4" w:space="0" w:color="auto"/>
            </w:tcBorders>
            <w:vAlign w:val="center"/>
          </w:tcPr>
          <w:p w14:paraId="53703ADE" w14:textId="77777777" w:rsidR="002A2FDC" w:rsidRPr="00AF558F" w:rsidRDefault="002A2FDC" w:rsidP="000A5320">
            <w:pPr>
              <w:spacing w:line="360" w:lineRule="auto"/>
              <w:ind w:firstLine="150"/>
              <w:jc w:val="left"/>
              <w:rPr>
                <w:rFonts w:ascii="Cambria Math" w:hAnsi="GHEA Grapalat"/>
                <w:sz w:val="24"/>
                <w:lang w:val="hy-AM"/>
              </w:rPr>
            </w:pPr>
            <w:r w:rsidRPr="00AF558F">
              <w:rPr>
                <w:rFonts w:ascii="Cambria Math" w:hAnsi="GHEA Grapalat"/>
                <w:sz w:val="24"/>
                <w:lang w:val="hy-AM"/>
              </w:rPr>
              <w:t>կավ</w:t>
            </w:r>
          </w:p>
        </w:tc>
        <w:tc>
          <w:tcPr>
            <w:tcW w:w="4500" w:type="dxa"/>
            <w:tcBorders>
              <w:top w:val="single" w:sz="4" w:space="0" w:color="auto"/>
              <w:left w:val="single" w:sz="4" w:space="0" w:color="auto"/>
              <w:bottom w:val="single" w:sz="4" w:space="0" w:color="auto"/>
              <w:right w:val="single" w:sz="4" w:space="0" w:color="auto"/>
            </w:tcBorders>
          </w:tcPr>
          <w:p w14:paraId="138F2780" w14:textId="77777777" w:rsidR="002A2FDC" w:rsidRPr="00DC6BCB" w:rsidRDefault="002A2FDC" w:rsidP="000A5320">
            <w:pPr>
              <w:spacing w:line="360" w:lineRule="auto"/>
              <w:ind w:firstLine="150"/>
              <w:jc w:val="center"/>
              <w:rPr>
                <w:rFonts w:ascii="GHEA Grapalat" w:hAnsi="GHEA Grapalat"/>
                <w:sz w:val="24"/>
                <w:lang w:val="hy-AM"/>
              </w:rPr>
            </w:pPr>
            <w:r w:rsidRPr="00DC6BCB">
              <w:rPr>
                <w:rFonts w:ascii="GHEA Grapalat" w:hAnsi="GHEA Grapalat"/>
                <w:sz w:val="24"/>
                <w:lang w:val="hy-AM"/>
              </w:rPr>
              <w:t>1,5</w:t>
            </w:r>
          </w:p>
        </w:tc>
      </w:tr>
    </w:tbl>
    <w:p w14:paraId="7A15642B" w14:textId="77777777" w:rsidR="000A5320" w:rsidRDefault="000A5320" w:rsidP="000A5320">
      <w:pPr>
        <w:pStyle w:val="Title"/>
        <w:spacing w:line="360" w:lineRule="auto"/>
        <w:ind w:left="90" w:firstLine="540"/>
        <w:jc w:val="both"/>
        <w:rPr>
          <w:rFonts w:ascii="Times New Roman" w:hAnsi="Times New Roman"/>
          <w:sz w:val="24"/>
          <w:lang w:val="hy-AM"/>
        </w:rPr>
      </w:pPr>
    </w:p>
    <w:p w14:paraId="554F4523" w14:textId="75F45D33" w:rsidR="002A2FDC" w:rsidRPr="00AF558F" w:rsidRDefault="00000000" w:rsidP="000A5320">
      <w:pPr>
        <w:pStyle w:val="Title"/>
        <w:spacing w:line="360" w:lineRule="auto"/>
        <w:ind w:left="90" w:firstLine="540"/>
        <w:jc w:val="both"/>
        <w:rPr>
          <w:rFonts w:ascii="Cambria Math" w:hAnsi="GHEA Grapalat"/>
          <w:sz w:val="24"/>
          <w:lang w:val="hy-AM"/>
        </w:rPr>
      </w:pPr>
      <m:oMath>
        <m:sSub>
          <m:sSubPr>
            <m:ctrlPr>
              <w:rPr>
                <w:rFonts w:ascii="Cambria Math" w:hAnsi="GHEA Grapalat"/>
                <w:sz w:val="24"/>
                <w:lang w:val="hy-AM"/>
              </w:rPr>
            </m:ctrlPr>
          </m:sSubPr>
          <m:e>
            <m:r>
              <w:rPr>
                <w:rFonts w:ascii="Cambria Math" w:hAnsi="GHEA Grapalat"/>
                <w:sz w:val="24"/>
                <w:lang w:val="hy-AM"/>
              </w:rPr>
              <m:t>K</m:t>
            </m:r>
          </m:e>
          <m:sub>
            <m:r>
              <m:rPr>
                <m:sty m:val="p"/>
              </m:rPr>
              <w:rPr>
                <w:rFonts w:ascii="Cambria Math" w:hAnsi="GHEA Grapalat"/>
                <w:sz w:val="24"/>
                <w:lang w:val="hy-AM"/>
              </w:rPr>
              <m:t>բեռ</m:t>
            </m:r>
            <m:ctrlPr>
              <w:rPr>
                <w:rFonts w:ascii="Cambria Math" w:hAnsi="Cambria Math"/>
                <w:sz w:val="24"/>
                <w:lang w:val="hy-AM"/>
              </w:rPr>
            </m:ctrlPr>
          </m:sub>
        </m:sSub>
      </m:oMath>
      <w:r w:rsidR="002A2FDC" w:rsidRPr="00AF558F">
        <w:rPr>
          <w:rFonts w:ascii="Cambria Math" w:hAnsi="GHEA Grapalat"/>
          <w:sz w:val="24"/>
          <w:lang w:val="hy-AM"/>
        </w:rPr>
        <w:t>-</w:t>
      </w:r>
      <w:r w:rsidR="000A5320">
        <w:rPr>
          <w:rFonts w:ascii="Cambria Math" w:hAnsi="GHEA Grapalat"/>
          <w:sz w:val="24"/>
          <w:lang w:val="hy-AM"/>
        </w:rPr>
        <w:t xml:space="preserve"> </w:t>
      </w:r>
      <w:r w:rsidR="002A2FDC" w:rsidRPr="00AF558F">
        <w:rPr>
          <w:rFonts w:ascii="Cambria Math" w:hAnsi="GHEA Grapalat"/>
          <w:sz w:val="24"/>
          <w:lang w:val="hy-AM"/>
        </w:rPr>
        <w:t>գործակից</w:t>
      </w:r>
      <w:r w:rsidR="002A2FDC" w:rsidRPr="00AF558F">
        <w:rPr>
          <w:rFonts w:ascii="Cambria Math" w:hAnsi="GHEA Grapalat"/>
          <w:sz w:val="24"/>
          <w:lang w:val="hy-AM"/>
        </w:rPr>
        <w:t xml:space="preserve">  </w:t>
      </w:r>
      <w:r w:rsidR="002A2FDC" w:rsidRPr="00AF558F">
        <w:rPr>
          <w:rFonts w:ascii="Cambria Math" w:hAnsi="GHEA Grapalat"/>
          <w:sz w:val="24"/>
          <w:lang w:val="hy-AM"/>
        </w:rPr>
        <w:t>է</w:t>
      </w:r>
      <w:r w:rsidR="002A2FDC" w:rsidRPr="00AF558F">
        <w:rPr>
          <w:rFonts w:ascii="Cambria Math" w:hAnsi="GHEA Grapalat"/>
          <w:sz w:val="24"/>
          <w:lang w:val="hy-AM"/>
        </w:rPr>
        <w:t xml:space="preserve">, </w:t>
      </w:r>
      <w:r w:rsidR="002A2FDC" w:rsidRPr="00AF558F">
        <w:rPr>
          <w:rFonts w:ascii="Cambria Math" w:hAnsi="GHEA Grapalat"/>
          <w:sz w:val="24"/>
          <w:lang w:val="hy-AM"/>
        </w:rPr>
        <w:t>որը</w:t>
      </w:r>
      <w:r w:rsidR="002A2FDC" w:rsidRPr="00AF558F">
        <w:rPr>
          <w:rFonts w:ascii="Cambria Math" w:hAnsi="GHEA Grapalat"/>
          <w:sz w:val="24"/>
          <w:lang w:val="hy-AM"/>
        </w:rPr>
        <w:t xml:space="preserve"> </w:t>
      </w:r>
      <w:r w:rsidR="002A2FDC" w:rsidRPr="00AF558F">
        <w:rPr>
          <w:rFonts w:ascii="Cambria Math" w:hAnsi="GHEA Grapalat"/>
          <w:sz w:val="24"/>
          <w:lang w:val="hy-AM"/>
        </w:rPr>
        <w:t>հաշվի</w:t>
      </w:r>
      <w:r w:rsidR="002A2FDC" w:rsidRPr="00AF558F">
        <w:rPr>
          <w:rFonts w:ascii="Cambria Math" w:hAnsi="GHEA Grapalat"/>
          <w:sz w:val="24"/>
          <w:lang w:val="hy-AM"/>
        </w:rPr>
        <w:t xml:space="preserve"> </w:t>
      </w:r>
      <w:r w:rsidR="002A2FDC" w:rsidRPr="00AF558F">
        <w:rPr>
          <w:rFonts w:ascii="Cambria Math" w:hAnsi="GHEA Grapalat"/>
          <w:sz w:val="24"/>
          <w:lang w:val="hy-AM"/>
        </w:rPr>
        <w:t>է</w:t>
      </w:r>
      <w:r w:rsidR="002A2FDC" w:rsidRPr="00AF558F">
        <w:rPr>
          <w:rFonts w:ascii="Cambria Math" w:hAnsi="GHEA Grapalat"/>
          <w:sz w:val="24"/>
          <w:lang w:val="hy-AM"/>
        </w:rPr>
        <w:t xml:space="preserve"> </w:t>
      </w:r>
      <w:r w:rsidR="002A2FDC" w:rsidRPr="00AF558F">
        <w:rPr>
          <w:rFonts w:ascii="Cambria Math" w:hAnsi="GHEA Grapalat"/>
          <w:sz w:val="24"/>
          <w:lang w:val="hy-AM"/>
        </w:rPr>
        <w:t>առնում</w:t>
      </w:r>
      <w:r w:rsidR="002A2FDC" w:rsidRPr="00AF558F">
        <w:rPr>
          <w:rFonts w:ascii="Cambria Math" w:hAnsi="GHEA Grapalat"/>
          <w:sz w:val="24"/>
          <w:lang w:val="hy-AM"/>
        </w:rPr>
        <w:t xml:space="preserve"> </w:t>
      </w:r>
      <w:r w:rsidR="002A2FDC" w:rsidRPr="00AF558F">
        <w:rPr>
          <w:rFonts w:ascii="Cambria Math" w:hAnsi="GHEA Grapalat"/>
          <w:sz w:val="24"/>
          <w:lang w:val="hy-AM"/>
        </w:rPr>
        <w:t>հողային</w:t>
      </w:r>
      <w:r w:rsidR="002A2FDC" w:rsidRPr="00AF558F">
        <w:rPr>
          <w:rFonts w:ascii="Cambria Math" w:hAnsi="GHEA Grapalat"/>
          <w:sz w:val="24"/>
          <w:lang w:val="hy-AM"/>
        </w:rPr>
        <w:t xml:space="preserve"> </w:t>
      </w:r>
      <w:r w:rsidR="002A2FDC" w:rsidRPr="00AF558F">
        <w:rPr>
          <w:rFonts w:ascii="Cambria Math" w:hAnsi="GHEA Grapalat"/>
          <w:sz w:val="24"/>
          <w:lang w:val="hy-AM"/>
        </w:rPr>
        <w:t>պաստառի</w:t>
      </w:r>
      <w:r w:rsidR="002A2FDC" w:rsidRPr="00AF558F">
        <w:rPr>
          <w:rFonts w:ascii="Cambria Math" w:hAnsi="GHEA Grapalat"/>
          <w:sz w:val="24"/>
          <w:lang w:val="hy-AM"/>
        </w:rPr>
        <w:t xml:space="preserve">  </w:t>
      </w:r>
      <w:r w:rsidR="002A2FDC" w:rsidRPr="00AF558F">
        <w:rPr>
          <w:rFonts w:ascii="Cambria Math" w:hAnsi="GHEA Grapalat"/>
          <w:sz w:val="24"/>
          <w:lang w:val="hy-AM"/>
        </w:rPr>
        <w:t>սառած</w:t>
      </w:r>
      <w:r w:rsidR="002A2FDC" w:rsidRPr="00AF558F">
        <w:rPr>
          <w:rFonts w:ascii="Cambria Math" w:hAnsi="GHEA Grapalat"/>
          <w:sz w:val="24"/>
          <w:lang w:val="hy-AM"/>
        </w:rPr>
        <w:t xml:space="preserve"> </w:t>
      </w:r>
      <w:r w:rsidR="002A2FDC" w:rsidRPr="00AF558F">
        <w:rPr>
          <w:rFonts w:ascii="Cambria Math" w:hAnsi="GHEA Grapalat"/>
          <w:sz w:val="24"/>
          <w:lang w:val="hy-AM"/>
        </w:rPr>
        <w:t>գրունտի</w:t>
      </w:r>
      <w:r w:rsidR="002A2FDC" w:rsidRPr="00AF558F">
        <w:rPr>
          <w:rFonts w:ascii="Cambria Math" w:hAnsi="GHEA Grapalat"/>
          <w:sz w:val="24"/>
          <w:lang w:val="hy-AM"/>
        </w:rPr>
        <w:t xml:space="preserve"> </w:t>
      </w:r>
      <w:r w:rsidR="002A2FDC" w:rsidRPr="00AF558F">
        <w:rPr>
          <w:rFonts w:ascii="Cambria Math" w:hAnsi="GHEA Grapalat"/>
          <w:sz w:val="24"/>
          <w:lang w:val="hy-AM"/>
        </w:rPr>
        <w:t>վրա</w:t>
      </w:r>
      <w:r w:rsidR="002A2FDC" w:rsidRPr="00AF558F">
        <w:rPr>
          <w:rFonts w:ascii="Cambria Math" w:hAnsi="GHEA Grapalat"/>
          <w:sz w:val="24"/>
          <w:lang w:val="hy-AM"/>
        </w:rPr>
        <w:t xml:space="preserve"> </w:t>
      </w:r>
      <w:r w:rsidR="002A2FDC" w:rsidRPr="00AF558F">
        <w:rPr>
          <w:rFonts w:ascii="Cambria Math" w:hAnsi="GHEA Grapalat"/>
          <w:sz w:val="24"/>
          <w:lang w:val="hy-AM"/>
        </w:rPr>
        <w:t>ընկնող</w:t>
      </w:r>
      <w:r w:rsidR="002A2FDC" w:rsidRPr="00AF558F">
        <w:rPr>
          <w:rFonts w:ascii="Cambria Math" w:hAnsi="GHEA Grapalat"/>
          <w:sz w:val="24"/>
          <w:lang w:val="hy-AM"/>
        </w:rPr>
        <w:t xml:space="preserve"> </w:t>
      </w:r>
      <w:r w:rsidR="002A2FDC" w:rsidRPr="00AF558F">
        <w:rPr>
          <w:rFonts w:ascii="Cambria Math" w:hAnsi="GHEA Grapalat"/>
          <w:sz w:val="24"/>
          <w:lang w:val="hy-AM"/>
        </w:rPr>
        <w:t>պատվածքի</w:t>
      </w:r>
      <w:r w:rsidR="002A2FDC" w:rsidRPr="00AF558F">
        <w:rPr>
          <w:rFonts w:ascii="Cambria Math" w:hAnsi="GHEA Grapalat"/>
          <w:sz w:val="24"/>
          <w:lang w:val="hy-AM"/>
        </w:rPr>
        <w:t xml:space="preserve"> </w:t>
      </w:r>
      <w:r w:rsidR="002A2FDC" w:rsidRPr="00AF558F">
        <w:rPr>
          <w:rFonts w:ascii="Cambria Math" w:hAnsi="GHEA Grapalat"/>
          <w:sz w:val="24"/>
          <w:lang w:val="hy-AM"/>
        </w:rPr>
        <w:t>սեփական</w:t>
      </w:r>
      <w:r w:rsidR="002A2FDC" w:rsidRPr="00AF558F">
        <w:rPr>
          <w:rFonts w:ascii="Cambria Math" w:hAnsi="GHEA Grapalat"/>
          <w:sz w:val="24"/>
          <w:lang w:val="hy-AM"/>
        </w:rPr>
        <w:t xml:space="preserve"> </w:t>
      </w:r>
      <w:r w:rsidR="002A2FDC" w:rsidRPr="00AF558F">
        <w:rPr>
          <w:rFonts w:ascii="Cambria Math" w:hAnsi="GHEA Grapalat"/>
          <w:sz w:val="24"/>
          <w:lang w:val="hy-AM"/>
        </w:rPr>
        <w:t>քաշից</w:t>
      </w:r>
      <w:r w:rsidR="002A2FDC" w:rsidRPr="00AF558F">
        <w:rPr>
          <w:rFonts w:ascii="Cambria Math" w:hAnsi="GHEA Grapalat"/>
          <w:sz w:val="24"/>
          <w:lang w:val="hy-AM"/>
        </w:rPr>
        <w:t xml:space="preserve"> </w:t>
      </w:r>
      <w:r w:rsidR="002A2FDC" w:rsidRPr="00AF558F">
        <w:rPr>
          <w:rFonts w:ascii="Cambria Math" w:hAnsi="GHEA Grapalat"/>
          <w:sz w:val="24"/>
          <w:lang w:val="hy-AM"/>
        </w:rPr>
        <w:t>բեռնվածքի</w:t>
      </w:r>
      <w:r w:rsidR="002A2FDC" w:rsidRPr="00AF558F">
        <w:rPr>
          <w:rFonts w:ascii="Cambria Math" w:hAnsi="GHEA Grapalat"/>
          <w:sz w:val="24"/>
          <w:lang w:val="hy-AM"/>
        </w:rPr>
        <w:t xml:space="preserve"> </w:t>
      </w:r>
      <w:r w:rsidR="002A2FDC" w:rsidRPr="00AF558F">
        <w:rPr>
          <w:rFonts w:ascii="Cambria Math" w:hAnsi="GHEA Grapalat"/>
          <w:sz w:val="24"/>
          <w:lang w:val="hy-AM"/>
        </w:rPr>
        <w:t>ազդեցությունը</w:t>
      </w:r>
      <w:r w:rsidR="002A2FDC" w:rsidRPr="00AF558F">
        <w:rPr>
          <w:rFonts w:ascii="Cambria Math" w:hAnsi="GHEA Grapalat"/>
          <w:sz w:val="24"/>
          <w:lang w:val="hy-AM"/>
        </w:rPr>
        <w:t xml:space="preserve"> </w:t>
      </w:r>
      <w:r w:rsidR="002A2FDC" w:rsidRPr="00AF558F">
        <w:rPr>
          <w:rFonts w:ascii="Cambria Math" w:hAnsi="GHEA Grapalat"/>
          <w:sz w:val="24"/>
          <w:lang w:val="hy-AM"/>
        </w:rPr>
        <w:t>և</w:t>
      </w:r>
      <w:r w:rsidR="002A2FDC" w:rsidRPr="00AF558F">
        <w:rPr>
          <w:rFonts w:ascii="Cambria Math" w:hAnsi="GHEA Grapalat"/>
          <w:sz w:val="24"/>
          <w:lang w:val="hy-AM"/>
        </w:rPr>
        <w:t xml:space="preserve"> </w:t>
      </w:r>
      <w:r w:rsidR="002A2FDC" w:rsidRPr="00AF558F">
        <w:rPr>
          <w:rFonts w:ascii="Cambria Math" w:hAnsi="GHEA Grapalat"/>
          <w:sz w:val="24"/>
          <w:lang w:val="hy-AM"/>
        </w:rPr>
        <w:t>որոշվում</w:t>
      </w:r>
      <w:r w:rsidR="002A2FDC" w:rsidRPr="00AF558F">
        <w:rPr>
          <w:rFonts w:ascii="Cambria Math" w:hAnsi="GHEA Grapalat"/>
          <w:sz w:val="24"/>
          <w:lang w:val="hy-AM"/>
        </w:rPr>
        <w:t xml:space="preserve"> </w:t>
      </w:r>
      <w:r w:rsidR="002A2FDC" w:rsidRPr="00AF558F">
        <w:rPr>
          <w:rFonts w:ascii="Cambria Math" w:hAnsi="GHEA Grapalat"/>
          <w:sz w:val="24"/>
          <w:lang w:val="hy-AM"/>
        </w:rPr>
        <w:t>է</w:t>
      </w:r>
      <w:r w:rsidR="002A2FDC" w:rsidRPr="00AF558F">
        <w:rPr>
          <w:rFonts w:ascii="Cambria Math" w:hAnsi="GHEA Grapalat"/>
          <w:sz w:val="24"/>
          <w:lang w:val="hy-AM"/>
        </w:rPr>
        <w:t xml:space="preserve"> </w:t>
      </w:r>
      <w:r w:rsidR="002A2FDC" w:rsidRPr="00AF558F">
        <w:rPr>
          <w:rFonts w:ascii="Cambria Math" w:hAnsi="GHEA Grapalat"/>
          <w:sz w:val="24"/>
          <w:lang w:val="hy-AM"/>
        </w:rPr>
        <w:t>կախված</w:t>
      </w:r>
      <w:r w:rsidR="002A2FDC" w:rsidRPr="00AF558F">
        <w:rPr>
          <w:rFonts w:ascii="Cambria Math" w:hAnsi="GHEA Grapalat"/>
          <w:sz w:val="24"/>
          <w:lang w:val="hy-AM"/>
        </w:rPr>
        <w:t xml:space="preserve"> </w:t>
      </w:r>
      <w:r w:rsidR="002A2FDC" w:rsidRPr="00AF558F">
        <w:rPr>
          <w:rFonts w:ascii="Cambria Math" w:hAnsi="GHEA Grapalat"/>
          <w:sz w:val="24"/>
          <w:lang w:val="hy-AM"/>
        </w:rPr>
        <w:t>ծածկի</w:t>
      </w:r>
      <w:r w:rsidR="002A2FDC" w:rsidRPr="00AF558F">
        <w:rPr>
          <w:rFonts w:ascii="Cambria Math" w:hAnsi="GHEA Grapalat"/>
          <w:sz w:val="24"/>
          <w:lang w:val="hy-AM"/>
        </w:rPr>
        <w:t xml:space="preserve"> </w:t>
      </w:r>
      <w:r w:rsidR="002A2FDC" w:rsidRPr="00AF558F">
        <w:rPr>
          <w:rFonts w:ascii="Cambria Math" w:hAnsi="GHEA Grapalat"/>
          <w:sz w:val="24"/>
          <w:lang w:val="hy-AM"/>
        </w:rPr>
        <w:t>մակերևույթից</w:t>
      </w:r>
      <w:r w:rsidR="002A2FDC" w:rsidRPr="00AF558F">
        <w:rPr>
          <w:rFonts w:ascii="Cambria Math" w:hAnsi="GHEA Grapalat"/>
          <w:sz w:val="24"/>
          <w:lang w:val="hy-AM"/>
        </w:rPr>
        <w:t xml:space="preserve"> </w:t>
      </w:r>
      <w:r w:rsidR="002A2FDC" w:rsidRPr="00AF558F">
        <w:rPr>
          <w:rFonts w:ascii="Cambria Math" w:hAnsi="GHEA Grapalat"/>
          <w:sz w:val="24"/>
          <w:lang w:val="hy-AM"/>
        </w:rPr>
        <w:t>հաշված</w:t>
      </w:r>
      <w:r w:rsidR="002A2FDC" w:rsidRPr="00AF558F">
        <w:rPr>
          <w:rFonts w:ascii="Cambria Math" w:hAnsi="GHEA Grapalat"/>
          <w:sz w:val="24"/>
          <w:lang w:val="hy-AM"/>
        </w:rPr>
        <w:t xml:space="preserve"> </w:t>
      </w:r>
      <w:r w:rsidR="002A2FDC" w:rsidRPr="00AF558F">
        <w:rPr>
          <w:rFonts w:ascii="Cambria Math" w:hAnsi="GHEA Grapalat"/>
          <w:sz w:val="24"/>
          <w:lang w:val="hy-AM"/>
        </w:rPr>
        <w:t>սառեցման</w:t>
      </w:r>
      <w:r w:rsidR="002A2FDC" w:rsidRPr="00AF558F">
        <w:rPr>
          <w:rFonts w:ascii="Cambria Math" w:hAnsi="GHEA Grapalat"/>
          <w:sz w:val="24"/>
          <w:lang w:val="hy-AM"/>
        </w:rPr>
        <w:t xml:space="preserve"> </w:t>
      </w:r>
      <w:r w:rsidR="002A2FDC" w:rsidRPr="00AF558F">
        <w:rPr>
          <w:rFonts w:ascii="Cambria Math" w:hAnsi="GHEA Grapalat"/>
          <w:sz w:val="24"/>
          <w:lang w:val="hy-AM"/>
        </w:rPr>
        <w:t>խորությունից</w:t>
      </w:r>
      <w:r w:rsidR="000A5320">
        <w:rPr>
          <w:rFonts w:ascii="Cambria Math" w:hAnsi="GHEA Grapalat"/>
          <w:sz w:val="24"/>
          <w:lang w:val="hy-AM"/>
        </w:rPr>
        <w:t>՝</w:t>
      </w:r>
      <w:r w:rsidR="002A2FDC" w:rsidRPr="00AF558F">
        <w:rPr>
          <w:rFonts w:ascii="Cambria Math" w:hAnsi="GHEA Grapalat"/>
          <w:sz w:val="24"/>
          <w:lang w:val="hy-AM"/>
        </w:rPr>
        <w:t xml:space="preserve"> </w:t>
      </w:r>
      <w:r w:rsidR="000A5320">
        <w:rPr>
          <w:rFonts w:ascii="Cambria Math" w:hAnsi="GHEA Grapalat"/>
          <w:sz w:val="24"/>
          <w:lang w:val="hy-AM"/>
        </w:rPr>
        <w:t>համաձայն</w:t>
      </w:r>
      <w:r w:rsidR="000A5320">
        <w:rPr>
          <w:rFonts w:ascii="Cambria Math" w:hAnsi="GHEA Grapalat"/>
          <w:sz w:val="24"/>
          <w:lang w:val="hy-AM"/>
        </w:rPr>
        <w:t xml:space="preserve"> </w:t>
      </w:r>
      <w:r w:rsidR="000A5320" w:rsidRPr="00AF558F">
        <w:rPr>
          <w:rFonts w:ascii="GHEA Grapalat" w:hAnsi="GHEA Grapalat"/>
          <w:sz w:val="24"/>
          <w:lang w:val="hy-AM"/>
        </w:rPr>
        <w:t xml:space="preserve">սույն </w:t>
      </w:r>
      <w:r w:rsidR="002A2FDC" w:rsidRPr="00AF558F">
        <w:rPr>
          <w:rFonts w:ascii="GHEA Grapalat" w:hAnsi="GHEA Grapalat"/>
          <w:sz w:val="24"/>
          <w:lang w:val="hy-AM"/>
        </w:rPr>
        <w:t xml:space="preserve">կանոնների հավաքածուի </w:t>
      </w:r>
      <w:r w:rsidR="000A5320" w:rsidRPr="00AF558F">
        <w:rPr>
          <w:rFonts w:ascii="GHEA Grapalat" w:hAnsi="GHEA Grapalat"/>
          <w:sz w:val="24"/>
          <w:lang w:val="hy-AM"/>
        </w:rPr>
        <w:t>16</w:t>
      </w:r>
      <w:r w:rsidR="000A5320">
        <w:rPr>
          <w:rFonts w:ascii="GHEA Grapalat" w:hAnsi="GHEA Grapalat"/>
          <w:sz w:val="24"/>
          <w:lang w:val="hy-AM"/>
        </w:rPr>
        <w:t xml:space="preserve">-րդ </w:t>
      </w:r>
      <w:r w:rsidR="002A2FDC" w:rsidRPr="00AF558F">
        <w:rPr>
          <w:rFonts w:ascii="GHEA Grapalat" w:hAnsi="GHEA Grapalat"/>
          <w:sz w:val="24"/>
          <w:lang w:val="hy-AM"/>
        </w:rPr>
        <w:t>նկարի: Ծ</w:t>
      </w:r>
      <w:r w:rsidR="002A2FDC" w:rsidRPr="00AF558F">
        <w:rPr>
          <w:rFonts w:ascii="Cambria Math" w:hAnsi="GHEA Grapalat"/>
          <w:sz w:val="24"/>
          <w:lang w:val="hy-AM"/>
        </w:rPr>
        <w:t>ածկի</w:t>
      </w:r>
      <w:r w:rsidR="002A2FDC" w:rsidRPr="00AF558F">
        <w:rPr>
          <w:rFonts w:ascii="Cambria Math" w:hAnsi="GHEA Grapalat"/>
          <w:sz w:val="24"/>
          <w:lang w:val="hy-AM"/>
        </w:rPr>
        <w:t xml:space="preserve"> </w:t>
      </w:r>
      <w:r w:rsidR="002A2FDC" w:rsidRPr="00AF558F">
        <w:rPr>
          <w:rFonts w:ascii="Cambria Math" w:hAnsi="GHEA Grapalat"/>
          <w:sz w:val="24"/>
          <w:lang w:val="hy-AM"/>
        </w:rPr>
        <w:t>մակերևույթից</w:t>
      </w:r>
      <w:r w:rsidR="002A2FDC" w:rsidRPr="00AF558F">
        <w:rPr>
          <w:rFonts w:ascii="Cambria Math" w:hAnsi="GHEA Grapalat"/>
          <w:sz w:val="24"/>
          <w:lang w:val="hy-AM"/>
        </w:rPr>
        <w:t xml:space="preserve"> </w:t>
      </w:r>
      <w:r w:rsidR="002A2FDC" w:rsidRPr="00AF558F">
        <w:rPr>
          <w:rFonts w:ascii="Cambria Math" w:hAnsi="GHEA Grapalat"/>
          <w:sz w:val="24"/>
          <w:lang w:val="hy-AM"/>
        </w:rPr>
        <w:t>հաշված</w:t>
      </w:r>
      <w:r w:rsidR="002A2FDC" w:rsidRPr="00AF558F">
        <w:rPr>
          <w:rFonts w:ascii="Cambria Math" w:hAnsi="GHEA Grapalat"/>
          <w:sz w:val="24"/>
          <w:lang w:val="hy-AM"/>
        </w:rPr>
        <w:t xml:space="preserve"> </w:t>
      </w:r>
      <w:r w:rsidR="002A2FDC" w:rsidRPr="00AF558F">
        <w:rPr>
          <w:rFonts w:ascii="Cambria Math" w:hAnsi="GHEA Grapalat"/>
          <w:sz w:val="24"/>
          <w:lang w:val="hy-AM"/>
        </w:rPr>
        <w:t>սառեցման</w:t>
      </w:r>
      <w:r w:rsidR="002A2FDC" w:rsidRPr="00AF558F">
        <w:rPr>
          <w:rFonts w:ascii="Cambria Math" w:hAnsi="GHEA Grapalat"/>
          <w:sz w:val="24"/>
          <w:lang w:val="hy-AM"/>
        </w:rPr>
        <w:t xml:space="preserve"> </w:t>
      </w:r>
      <w:r w:rsidR="002A2FDC" w:rsidRPr="00AF558F">
        <w:rPr>
          <w:rFonts w:ascii="Cambria Math" w:hAnsi="GHEA Grapalat"/>
          <w:sz w:val="24"/>
          <w:lang w:val="hy-AM"/>
        </w:rPr>
        <w:t>խորությունը</w:t>
      </w:r>
      <w:r w:rsidR="002A2FDC" w:rsidRPr="00AF558F">
        <w:rPr>
          <w:rFonts w:ascii="Cambria Math" w:hAnsi="GHEA Grapalat"/>
          <w:sz w:val="24"/>
          <w:lang w:val="hy-AM"/>
        </w:rPr>
        <w:t xml:space="preserve"> </w:t>
      </w:r>
      <w:r w:rsidR="002A2FDC" w:rsidRPr="00AF558F">
        <w:rPr>
          <w:rFonts w:ascii="Cambria Math" w:hAnsi="GHEA Grapalat"/>
          <w:sz w:val="24"/>
          <w:lang w:val="hy-AM"/>
        </w:rPr>
        <w:t>պետք</w:t>
      </w:r>
      <w:r w:rsidR="002A2FDC" w:rsidRPr="00AF558F">
        <w:rPr>
          <w:rFonts w:ascii="Cambria Math" w:hAnsi="GHEA Grapalat"/>
          <w:sz w:val="24"/>
          <w:lang w:val="hy-AM"/>
        </w:rPr>
        <w:t xml:space="preserve"> </w:t>
      </w:r>
      <w:r w:rsidR="002A2FDC" w:rsidRPr="00AF558F">
        <w:rPr>
          <w:rFonts w:ascii="Cambria Math" w:hAnsi="GHEA Grapalat"/>
          <w:sz w:val="24"/>
          <w:lang w:val="hy-AM"/>
        </w:rPr>
        <w:t>է</w:t>
      </w:r>
      <w:r w:rsidR="002A2FDC" w:rsidRPr="00AF558F">
        <w:rPr>
          <w:rFonts w:ascii="Cambria Math" w:hAnsi="GHEA Grapalat"/>
          <w:sz w:val="24"/>
          <w:lang w:val="hy-AM"/>
        </w:rPr>
        <w:t xml:space="preserve"> </w:t>
      </w:r>
      <w:r w:rsidR="002A2FDC" w:rsidRPr="00AF558F">
        <w:rPr>
          <w:rFonts w:ascii="Cambria Math" w:hAnsi="GHEA Grapalat"/>
          <w:sz w:val="24"/>
          <w:lang w:val="hy-AM"/>
        </w:rPr>
        <w:t>որոշել</w:t>
      </w:r>
      <w:r w:rsidR="002A2FDC" w:rsidRPr="00AF558F">
        <w:rPr>
          <w:rFonts w:ascii="Cambria Math" w:hAnsi="GHEA Grapalat"/>
          <w:sz w:val="24"/>
          <w:lang w:val="hy-AM"/>
        </w:rPr>
        <w:t xml:space="preserve"> </w:t>
      </w:r>
      <w:r w:rsidR="009A1144">
        <w:rPr>
          <w:rFonts w:ascii="Cambria Math" w:hAnsi="GHEA Grapalat"/>
          <w:sz w:val="24"/>
          <w:lang w:val="hy-AM"/>
        </w:rPr>
        <w:t>սույն</w:t>
      </w:r>
      <w:r w:rsidR="000A5320">
        <w:rPr>
          <w:rFonts w:ascii="Cambria Math" w:hAnsi="GHEA Grapalat"/>
          <w:sz w:val="24"/>
          <w:lang w:val="hy-AM"/>
        </w:rPr>
        <w:t xml:space="preserve"> </w:t>
      </w:r>
      <w:r w:rsidR="000A5320">
        <w:rPr>
          <w:rFonts w:ascii="Cambria Math" w:hAnsi="GHEA Grapalat"/>
          <w:sz w:val="24"/>
          <w:lang w:val="hy-AM"/>
        </w:rPr>
        <w:t>կանոների</w:t>
      </w:r>
      <w:r w:rsidR="009A1144">
        <w:rPr>
          <w:rFonts w:ascii="Cambria Math" w:hAnsi="GHEA Grapalat"/>
          <w:sz w:val="24"/>
          <w:lang w:val="hy-AM"/>
        </w:rPr>
        <w:t xml:space="preserve"> </w:t>
      </w:r>
      <w:r w:rsidR="009A1144">
        <w:rPr>
          <w:rFonts w:ascii="Cambria Math" w:hAnsi="GHEA Grapalat"/>
          <w:sz w:val="24"/>
          <w:lang w:val="hy-AM"/>
        </w:rPr>
        <w:t>հավաքածուի</w:t>
      </w:r>
      <w:r w:rsidR="009A1144">
        <w:rPr>
          <w:rFonts w:ascii="Cambria Math" w:hAnsi="GHEA Grapalat"/>
          <w:sz w:val="24"/>
          <w:lang w:val="hy-AM"/>
        </w:rPr>
        <w:t xml:space="preserve"> 69-</w:t>
      </w:r>
      <w:r w:rsidR="009A1144">
        <w:rPr>
          <w:rFonts w:ascii="Cambria Math" w:hAnsi="GHEA Grapalat"/>
          <w:sz w:val="24"/>
          <w:lang w:val="hy-AM"/>
        </w:rPr>
        <w:t>րդ</w:t>
      </w:r>
      <w:r w:rsidR="009A1144">
        <w:rPr>
          <w:rFonts w:ascii="Cambria Math" w:hAnsi="GHEA Grapalat"/>
          <w:sz w:val="24"/>
          <w:lang w:val="hy-AM"/>
        </w:rPr>
        <w:t xml:space="preserve"> </w:t>
      </w:r>
      <w:r w:rsidR="002A2FDC" w:rsidRPr="00AF558F">
        <w:rPr>
          <w:rFonts w:ascii="Cambria Math" w:hAnsi="GHEA Grapalat"/>
          <w:sz w:val="24"/>
          <w:lang w:val="hy-AM"/>
        </w:rPr>
        <w:t>բանաձևով</w:t>
      </w:r>
      <w:r w:rsidR="009A1144">
        <w:rPr>
          <w:rFonts w:ascii="Cambria Math" w:hAnsi="GHEA Grapalat"/>
          <w:sz w:val="24"/>
          <w:lang w:val="hy-AM"/>
        </w:rPr>
        <w:t xml:space="preserve">, </w:t>
      </w:r>
      <w:r w:rsidR="009A1144">
        <w:rPr>
          <w:rFonts w:ascii="Cambria Math" w:hAnsi="GHEA Grapalat"/>
          <w:sz w:val="24"/>
          <w:lang w:val="hy-AM"/>
        </w:rPr>
        <w:t>որտեղ</w:t>
      </w:r>
      <w:r w:rsidR="009A1144">
        <w:rPr>
          <w:rFonts w:ascii="Cambria Math" w:hAnsi="GHEA Grapalat"/>
          <w:sz w:val="24"/>
          <w:lang w:val="hy-AM"/>
        </w:rPr>
        <w:t xml:space="preserve"> </w:t>
      </w:r>
      <w:r w:rsidR="009A1144">
        <w:rPr>
          <w:rFonts w:ascii="Cambria Math" w:hAnsi="GHEA Grapalat"/>
          <w:sz w:val="24"/>
          <w:lang w:val="hy-AM"/>
        </w:rPr>
        <w:t>չափողականությունը</w:t>
      </w:r>
      <w:r w:rsidR="009A1144">
        <w:rPr>
          <w:rFonts w:ascii="Cambria Math" w:hAnsi="GHEA Grapalat"/>
          <w:sz w:val="24"/>
          <w:lang w:val="hy-AM"/>
        </w:rPr>
        <w:t xml:space="preserve"> </w:t>
      </w:r>
      <w:r w:rsidR="009A1144">
        <w:rPr>
          <w:rFonts w:ascii="Cambria Math" w:hAnsi="GHEA Grapalat"/>
          <w:sz w:val="24"/>
          <w:lang w:val="hy-AM"/>
        </w:rPr>
        <w:t>ընդունված</w:t>
      </w:r>
      <w:r w:rsidR="009A1144">
        <w:rPr>
          <w:rFonts w:ascii="Cambria Math" w:hAnsi="GHEA Grapalat"/>
          <w:sz w:val="24"/>
          <w:lang w:val="hy-AM"/>
        </w:rPr>
        <w:t xml:space="preserve"> </w:t>
      </w:r>
      <w:r w:rsidR="009A1144">
        <w:rPr>
          <w:rFonts w:ascii="Cambria Math" w:hAnsi="GHEA Grapalat"/>
          <w:sz w:val="24"/>
          <w:lang w:val="hy-AM"/>
        </w:rPr>
        <w:t>է</w:t>
      </w:r>
      <w:r w:rsidR="009A1144">
        <w:rPr>
          <w:rFonts w:ascii="Cambria Math" w:hAnsi="GHEA Grapalat"/>
          <w:sz w:val="24"/>
          <w:lang w:val="hy-AM"/>
        </w:rPr>
        <w:t xml:space="preserve"> </w:t>
      </w:r>
      <w:r w:rsidR="009A1144">
        <w:rPr>
          <w:rFonts w:ascii="Cambria Math" w:hAnsi="GHEA Grapalat"/>
          <w:sz w:val="24"/>
          <w:lang w:val="hy-AM"/>
        </w:rPr>
        <w:t>սմ</w:t>
      </w:r>
      <w:r w:rsidR="009A1144">
        <w:rPr>
          <w:rFonts w:ascii="Cambria Math" w:hAnsi="GHEA Grapalat"/>
          <w:sz w:val="24"/>
          <w:lang w:val="hy-AM"/>
        </w:rPr>
        <w:t>-</w:t>
      </w:r>
      <w:r w:rsidR="009A1144">
        <w:rPr>
          <w:rFonts w:ascii="Cambria Math" w:hAnsi="GHEA Grapalat"/>
          <w:sz w:val="24"/>
          <w:lang w:val="hy-AM"/>
        </w:rPr>
        <w:t>ով</w:t>
      </w:r>
      <w:r w:rsidR="002A2FDC" w:rsidRPr="00AF558F">
        <w:rPr>
          <w:rFonts w:ascii="Cambria Math" w:hAnsi="GHEA Grapalat"/>
          <w:sz w:val="24"/>
          <w:lang w:val="hy-AM"/>
        </w:rPr>
        <w:t>՝</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9A1144" w:rsidRPr="00400AC2" w14:paraId="50D4B1D8" w14:textId="77777777" w:rsidTr="000D5182">
        <w:tc>
          <w:tcPr>
            <w:tcW w:w="7791" w:type="dxa"/>
          </w:tcPr>
          <w:p w14:paraId="5D1C3DC8" w14:textId="5336A933" w:rsidR="009A1144" w:rsidRPr="000F403F" w:rsidRDefault="00000000" w:rsidP="005C46AE">
            <w:pPr>
              <w:pStyle w:val="a0"/>
              <w:spacing w:line="360" w:lineRule="auto"/>
              <w:ind w:left="709" w:firstLine="0"/>
              <w:jc w:val="center"/>
              <w:rPr>
                <w:b w:val="0"/>
                <w:bCs w:val="0"/>
                <w:iCs/>
                <w:color w:val="auto"/>
                <w:sz w:val="24"/>
              </w:rPr>
            </w:pPr>
            <m:oMathPara>
              <m:oMath>
                <m:sSub>
                  <m:sSubPr>
                    <m:ctrlPr>
                      <w:rPr>
                        <w:rFonts w:ascii="Cambria Math" w:hAnsi="Cambria Math"/>
                        <w:b w:val="0"/>
                        <w:bCs w:val="0"/>
                        <w:iCs/>
                        <w:sz w:val="24"/>
                      </w:rPr>
                    </m:ctrlPr>
                  </m:sSubPr>
                  <m:e>
                    <m:r>
                      <m:rPr>
                        <m:sty m:val="b"/>
                      </m:rPr>
                      <w:rPr>
                        <w:rFonts w:ascii="Cambria Math"/>
                        <w:sz w:val="24"/>
                      </w:rPr>
                      <m:t>Z</m:t>
                    </m:r>
                  </m:e>
                  <m:sub>
                    <m:r>
                      <m:rPr>
                        <m:sty m:val="b"/>
                      </m:rPr>
                      <w:rPr>
                        <w:rFonts w:ascii="Cambria Math"/>
                        <w:sz w:val="24"/>
                      </w:rPr>
                      <m:t>սառ</m:t>
                    </m:r>
                  </m:sub>
                </m:sSub>
                <m:r>
                  <m:rPr>
                    <m:sty m:val="b"/>
                  </m:rPr>
                  <w:rPr>
                    <w:rFonts w:ascii="Cambria Math"/>
                    <w:sz w:val="24"/>
                  </w:rPr>
                  <m:t>=1,38</m:t>
                </m:r>
                <m:sSub>
                  <m:sSubPr>
                    <m:ctrlPr>
                      <w:rPr>
                        <w:rFonts w:ascii="Cambria Math" w:hAnsi="Cambria Math"/>
                        <w:b w:val="0"/>
                        <w:bCs w:val="0"/>
                        <w:iCs/>
                        <w:sz w:val="24"/>
                      </w:rPr>
                    </m:ctrlPr>
                  </m:sSubPr>
                  <m:e>
                    <m:r>
                      <m:rPr>
                        <m:sty m:val="b"/>
                      </m:rPr>
                      <w:rPr>
                        <w:rFonts w:ascii="Cambria Math"/>
                        <w:sz w:val="24"/>
                      </w:rPr>
                      <m:t>Z</m:t>
                    </m:r>
                  </m:e>
                  <m:sub>
                    <m:r>
                      <m:rPr>
                        <m:sty m:val="b"/>
                      </m:rPr>
                      <w:rPr>
                        <w:rFonts w:ascii="Cambria Math"/>
                        <w:sz w:val="24"/>
                      </w:rPr>
                      <m:t>սառ</m:t>
                    </m:r>
                    <m:r>
                      <m:rPr>
                        <m:sty m:val="b"/>
                      </m:rPr>
                      <w:rPr>
                        <w:rFonts w:ascii="Cambria Math"/>
                        <w:sz w:val="24"/>
                      </w:rPr>
                      <m:t>.</m:t>
                    </m:r>
                    <m:r>
                      <m:rPr>
                        <m:sty m:val="b"/>
                      </m:rPr>
                      <w:rPr>
                        <w:rFonts w:ascii="Cambria Math"/>
                        <w:sz w:val="24"/>
                      </w:rPr>
                      <m:t>միջ</m:t>
                    </m:r>
                  </m:sub>
                </m:sSub>
              </m:oMath>
            </m:oMathPara>
          </w:p>
        </w:tc>
        <w:tc>
          <w:tcPr>
            <w:tcW w:w="1838" w:type="dxa"/>
            <w:vAlign w:val="center"/>
          </w:tcPr>
          <w:p w14:paraId="1F7B1B58" w14:textId="77777777" w:rsidR="009A1144" w:rsidRPr="00400AC2" w:rsidRDefault="009A1144" w:rsidP="005C46AE">
            <w:pPr>
              <w:pStyle w:val="a0"/>
              <w:spacing w:line="360" w:lineRule="auto"/>
              <w:ind w:left="0" w:firstLine="0"/>
              <w:jc w:val="center"/>
              <w:rPr>
                <w:b w:val="0"/>
                <w:bCs w:val="0"/>
                <w:color w:val="auto"/>
                <w:sz w:val="24"/>
                <w:lang w:val="ru-RU"/>
              </w:rPr>
            </w:pPr>
            <w:r w:rsidRPr="00400AC2">
              <w:rPr>
                <w:b w:val="0"/>
                <w:bCs w:val="0"/>
                <w:color w:val="auto"/>
                <w:sz w:val="24"/>
              </w:rPr>
              <w:t>(</w:t>
            </w:r>
            <w:r>
              <w:rPr>
                <w:b w:val="0"/>
                <w:bCs w:val="0"/>
                <w:color w:val="auto"/>
                <w:sz w:val="24"/>
              </w:rPr>
              <w:t>69</w:t>
            </w:r>
            <w:r w:rsidRPr="00400AC2">
              <w:rPr>
                <w:b w:val="0"/>
                <w:bCs w:val="0"/>
                <w:color w:val="auto"/>
                <w:sz w:val="24"/>
              </w:rPr>
              <w:t>)</w:t>
            </w:r>
          </w:p>
        </w:tc>
      </w:tr>
    </w:tbl>
    <w:p w14:paraId="0AB79220" w14:textId="456456CF" w:rsidR="002A2FDC" w:rsidRPr="00AF558F" w:rsidRDefault="00000000" w:rsidP="000F403F">
      <w:pPr>
        <w:pStyle w:val="Title"/>
        <w:spacing w:line="360" w:lineRule="auto"/>
        <w:ind w:left="90" w:firstLine="540"/>
        <w:jc w:val="both"/>
        <w:rPr>
          <w:rFonts w:ascii="GHEA Grapalat" w:hAnsi="GHEA Grapalat"/>
          <w:sz w:val="24"/>
          <w:lang w:val="hy-AM"/>
        </w:rPr>
      </w:pPr>
      <m:oMath>
        <m:sSub>
          <m:sSubPr>
            <m:ctrlPr>
              <w:rPr>
                <w:rFonts w:ascii="Cambria Math" w:hAnsi="GHEA Grapalat"/>
                <w:sz w:val="24"/>
                <w:szCs w:val="24"/>
                <w:lang w:val="hy-AM"/>
              </w:rPr>
            </m:ctrlPr>
          </m:sSubPr>
          <m:e>
            <m:r>
              <w:rPr>
                <w:rFonts w:ascii="Cambria Math"/>
                <w:sz w:val="24"/>
              </w:rPr>
              <m:t>Z</m:t>
            </m:r>
          </m:e>
          <m:sub>
            <m:r>
              <m:rPr>
                <m:sty m:val="p"/>
              </m:rPr>
              <w:rPr>
                <w:rFonts w:ascii="Sylfaen" w:hAnsi="Sylfaen" w:cs="Sylfaen"/>
                <w:sz w:val="24"/>
                <w:szCs w:val="24"/>
              </w:rPr>
              <m:t>սառ</m:t>
            </m:r>
            <m:r>
              <m:rPr>
                <m:sty m:val="p"/>
              </m:rPr>
              <w:rPr>
                <w:rFonts w:ascii="Cambria Math"/>
                <w:sz w:val="24"/>
                <w:szCs w:val="24"/>
                <w:lang w:val="ru-RU"/>
              </w:rPr>
              <m:t>.</m:t>
            </m:r>
            <m:r>
              <m:rPr>
                <m:sty m:val="p"/>
              </m:rPr>
              <w:rPr>
                <w:rFonts w:ascii="Sylfaen" w:hAnsi="Sylfaen" w:cs="Sylfaen"/>
                <w:sz w:val="24"/>
                <w:szCs w:val="24"/>
              </w:rPr>
              <m:t>միջ</m:t>
            </m:r>
            <m:r>
              <m:rPr>
                <m:sty m:val="p"/>
              </m:rPr>
              <w:rPr>
                <w:rFonts w:ascii="Cambria Math" w:hAnsi="Sylfaen" w:cs="Sylfaen"/>
                <w:sz w:val="24"/>
                <w:szCs w:val="24"/>
                <w:lang w:val="ru-RU"/>
              </w:rPr>
              <m:t xml:space="preserve"> </m:t>
            </m:r>
            <m:ctrlPr>
              <w:rPr>
                <w:rFonts w:ascii="Cambria Math" w:hAnsi="Cambria Math"/>
                <w:sz w:val="24"/>
                <w:szCs w:val="24"/>
                <w:lang w:val="hy-AM"/>
              </w:rPr>
            </m:ctrlPr>
          </m:sub>
        </m:sSub>
      </m:oMath>
      <w:r w:rsidR="002A2FDC" w:rsidRPr="009A1144">
        <w:rPr>
          <w:rFonts w:ascii="Cambria Math" w:hAnsi="GHEA Grapalat"/>
          <w:sz w:val="24"/>
          <w:lang w:val="hy-AM"/>
        </w:rPr>
        <w:t>-</w:t>
      </w:r>
      <w:r w:rsidR="002A2FDC" w:rsidRPr="00AF558F">
        <w:rPr>
          <w:rFonts w:ascii="Cambria Math" w:hAnsi="GHEA Grapalat"/>
          <w:sz w:val="24"/>
          <w:lang w:val="hy-AM"/>
        </w:rPr>
        <w:t xml:space="preserve"> </w:t>
      </w:r>
      <w:r w:rsidR="002A2FDC" w:rsidRPr="00AF558F">
        <w:rPr>
          <w:rFonts w:ascii="Cambria Math" w:hAnsi="GHEA Grapalat"/>
          <w:sz w:val="24"/>
          <w:lang w:val="hy-AM"/>
        </w:rPr>
        <w:t>նախագծման</w:t>
      </w:r>
      <w:r w:rsidR="002A2FDC" w:rsidRPr="00AF558F">
        <w:rPr>
          <w:rFonts w:ascii="Cambria Math" w:hAnsi="GHEA Grapalat"/>
          <w:sz w:val="24"/>
          <w:lang w:val="hy-AM"/>
        </w:rPr>
        <w:t xml:space="preserve"> </w:t>
      </w:r>
      <w:r w:rsidR="002A2FDC" w:rsidRPr="00AF558F">
        <w:rPr>
          <w:rFonts w:ascii="Cambria Math" w:hAnsi="GHEA Grapalat"/>
          <w:sz w:val="24"/>
          <w:lang w:val="hy-AM"/>
        </w:rPr>
        <w:t>շրջանի</w:t>
      </w:r>
      <w:r w:rsidR="002A2FDC" w:rsidRPr="00AF558F">
        <w:rPr>
          <w:rFonts w:ascii="Cambria Math" w:hAnsi="GHEA Grapalat"/>
          <w:sz w:val="24"/>
          <w:lang w:val="hy-AM"/>
        </w:rPr>
        <w:t xml:space="preserve"> </w:t>
      </w:r>
      <w:r w:rsidR="002A2FDC" w:rsidRPr="00AF558F">
        <w:rPr>
          <w:rFonts w:ascii="Cambria Math" w:hAnsi="GHEA Grapalat"/>
          <w:sz w:val="24"/>
          <w:lang w:val="hy-AM"/>
        </w:rPr>
        <w:t>համար</w:t>
      </w:r>
      <w:r w:rsidR="002A2FDC" w:rsidRPr="00AF558F">
        <w:rPr>
          <w:rFonts w:ascii="Cambria Math" w:hAnsi="GHEA Grapalat"/>
          <w:sz w:val="24"/>
          <w:lang w:val="hy-AM"/>
        </w:rPr>
        <w:t xml:space="preserve"> </w:t>
      </w:r>
      <w:r w:rsidR="002A2FDC" w:rsidRPr="00AF558F">
        <w:rPr>
          <w:rFonts w:ascii="Cambria Math" w:hAnsi="GHEA Grapalat"/>
          <w:sz w:val="24"/>
          <w:lang w:val="hy-AM"/>
        </w:rPr>
        <w:t>գրունտների</w:t>
      </w:r>
      <w:r w:rsidR="002A2FDC" w:rsidRPr="00AF558F">
        <w:rPr>
          <w:rFonts w:ascii="Cambria Math" w:hAnsi="GHEA Grapalat"/>
          <w:sz w:val="24"/>
          <w:lang w:val="hy-AM"/>
        </w:rPr>
        <w:t xml:space="preserve"> </w:t>
      </w:r>
      <w:r w:rsidR="002A2FDC" w:rsidRPr="00AF558F">
        <w:rPr>
          <w:rFonts w:ascii="Cambria Math" w:hAnsi="GHEA Grapalat"/>
          <w:sz w:val="24"/>
          <w:lang w:val="hy-AM"/>
        </w:rPr>
        <w:t>սառեցման</w:t>
      </w:r>
      <w:r w:rsidR="002A2FDC" w:rsidRPr="00AF558F">
        <w:rPr>
          <w:rFonts w:ascii="Cambria Math" w:hAnsi="GHEA Grapalat"/>
          <w:sz w:val="24"/>
          <w:lang w:val="hy-AM"/>
        </w:rPr>
        <w:t xml:space="preserve"> </w:t>
      </w:r>
      <w:r w:rsidR="002A2FDC" w:rsidRPr="00AF558F">
        <w:rPr>
          <w:rFonts w:ascii="Cambria Math" w:hAnsi="GHEA Grapalat"/>
          <w:sz w:val="24"/>
          <w:lang w:val="hy-AM"/>
        </w:rPr>
        <w:t>միջին</w:t>
      </w:r>
      <w:r w:rsidR="002A2FDC" w:rsidRPr="00AF558F">
        <w:rPr>
          <w:rFonts w:ascii="Cambria Math" w:hAnsi="GHEA Grapalat"/>
          <w:sz w:val="24"/>
          <w:lang w:val="hy-AM"/>
        </w:rPr>
        <w:t xml:space="preserve"> </w:t>
      </w:r>
      <w:r w:rsidR="002A2FDC" w:rsidRPr="00AF558F">
        <w:rPr>
          <w:rFonts w:ascii="Cambria Math" w:hAnsi="GHEA Grapalat"/>
          <w:sz w:val="24"/>
          <w:lang w:val="hy-AM"/>
        </w:rPr>
        <w:t>խորությունն</w:t>
      </w:r>
      <w:r w:rsidR="002A2FDC" w:rsidRPr="00AF558F">
        <w:rPr>
          <w:rFonts w:ascii="Cambria Math" w:hAnsi="GHEA Grapalat"/>
          <w:sz w:val="24"/>
          <w:lang w:val="hy-AM"/>
        </w:rPr>
        <w:t xml:space="preserve"> </w:t>
      </w:r>
      <w:r w:rsidR="002A2FDC" w:rsidRPr="00AF558F">
        <w:rPr>
          <w:rFonts w:ascii="Cambria Math" w:hAnsi="GHEA Grapalat"/>
          <w:sz w:val="24"/>
          <w:lang w:val="hy-AM"/>
        </w:rPr>
        <w:t>է</w:t>
      </w:r>
      <w:r w:rsidR="002A2FDC" w:rsidRPr="00AF558F">
        <w:rPr>
          <w:rFonts w:ascii="Cambria Math" w:hAnsi="GHEA Grapalat"/>
          <w:sz w:val="24"/>
          <w:lang w:val="hy-AM"/>
        </w:rPr>
        <w:t xml:space="preserve">, </w:t>
      </w:r>
      <w:r w:rsidR="002A2FDC" w:rsidRPr="00AF558F">
        <w:rPr>
          <w:rFonts w:ascii="Cambria Math" w:hAnsi="GHEA Grapalat"/>
          <w:sz w:val="24"/>
          <w:lang w:val="hy-AM"/>
        </w:rPr>
        <w:t>որը</w:t>
      </w:r>
      <w:r w:rsidR="002A2FDC" w:rsidRPr="00AF558F">
        <w:rPr>
          <w:rFonts w:ascii="Cambria Math" w:hAnsi="GHEA Grapalat"/>
          <w:sz w:val="24"/>
          <w:lang w:val="hy-AM"/>
        </w:rPr>
        <w:t xml:space="preserve"> </w:t>
      </w:r>
      <w:r w:rsidR="002A2FDC" w:rsidRPr="00AF558F">
        <w:rPr>
          <w:rFonts w:ascii="Cambria Math" w:hAnsi="GHEA Grapalat"/>
          <w:sz w:val="24"/>
          <w:lang w:val="hy-AM"/>
        </w:rPr>
        <w:t>որոշվում</w:t>
      </w:r>
      <w:r w:rsidR="002A2FDC" w:rsidRPr="00AF558F">
        <w:rPr>
          <w:rFonts w:ascii="Cambria Math" w:hAnsi="GHEA Grapalat"/>
          <w:sz w:val="24"/>
          <w:lang w:val="hy-AM"/>
        </w:rPr>
        <w:t xml:space="preserve"> </w:t>
      </w:r>
      <w:r w:rsidR="002A2FDC" w:rsidRPr="00AF558F">
        <w:rPr>
          <w:rFonts w:ascii="Cambria Math" w:hAnsi="GHEA Grapalat"/>
          <w:sz w:val="24"/>
          <w:lang w:val="hy-AM"/>
        </w:rPr>
        <w:t>է</w:t>
      </w:r>
      <w:r w:rsidR="002A2FDC" w:rsidRPr="00AF558F">
        <w:rPr>
          <w:rFonts w:ascii="Cambria Math" w:hAnsi="GHEA Grapalat"/>
          <w:sz w:val="24"/>
          <w:lang w:val="hy-AM"/>
        </w:rPr>
        <w:t xml:space="preserve"> </w:t>
      </w:r>
      <w:r w:rsidR="003C5D7D" w:rsidRPr="00AF558F">
        <w:rPr>
          <w:rFonts w:ascii="GHEA Grapalat" w:hAnsi="GHEA Grapalat"/>
          <w:sz w:val="24"/>
          <w:lang w:val="hy-AM"/>
        </w:rPr>
        <w:t xml:space="preserve">սույն </w:t>
      </w:r>
      <w:r w:rsidR="002A2FDC" w:rsidRPr="00AF558F">
        <w:rPr>
          <w:rFonts w:ascii="GHEA Grapalat" w:hAnsi="GHEA Grapalat"/>
          <w:sz w:val="24"/>
          <w:lang w:val="hy-AM"/>
        </w:rPr>
        <w:t xml:space="preserve">կանոնների հավաքածուի </w:t>
      </w:r>
      <w:r w:rsidR="003C5D7D" w:rsidRPr="00AF558F">
        <w:rPr>
          <w:rFonts w:ascii="GHEA Grapalat" w:hAnsi="GHEA Grapalat"/>
          <w:sz w:val="24"/>
          <w:lang w:val="hy-AM"/>
        </w:rPr>
        <w:t>25</w:t>
      </w:r>
      <w:r w:rsidR="003C5D7D">
        <w:rPr>
          <w:rFonts w:ascii="GHEA Grapalat" w:hAnsi="GHEA Grapalat"/>
          <w:sz w:val="24"/>
          <w:lang w:val="hy-AM"/>
        </w:rPr>
        <w:t xml:space="preserve">-րդ </w:t>
      </w:r>
      <w:r w:rsidR="002A2FDC" w:rsidRPr="00AF558F">
        <w:rPr>
          <w:rFonts w:ascii="GHEA Grapalat" w:hAnsi="GHEA Grapalat"/>
          <w:sz w:val="24"/>
          <w:lang w:val="hy-AM"/>
        </w:rPr>
        <w:t>աղյուսակի</w:t>
      </w:r>
      <w:r w:rsidR="003C5D7D">
        <w:rPr>
          <w:rFonts w:ascii="GHEA Grapalat" w:hAnsi="GHEA Grapalat"/>
          <w:sz w:val="24"/>
          <w:lang w:val="hy-AM"/>
        </w:rPr>
        <w:t xml:space="preserve"> համաձայն</w:t>
      </w:r>
      <w:r w:rsidR="002A2FDC" w:rsidRPr="00AF558F">
        <w:rPr>
          <w:rFonts w:ascii="GHEA Grapalat" w:hAnsi="GHEA Grapalat"/>
          <w:sz w:val="24"/>
          <w:lang w:val="hy-AM"/>
        </w:rPr>
        <w:t>,</w:t>
      </w:r>
    </w:p>
    <w:p w14:paraId="3F6D8342" w14:textId="124F9C5F" w:rsidR="00CC12DC" w:rsidRPr="00AF558F" w:rsidRDefault="00000000" w:rsidP="000F403F">
      <w:pPr>
        <w:pStyle w:val="Title"/>
        <w:spacing w:line="360" w:lineRule="auto"/>
        <w:ind w:left="90" w:firstLine="540"/>
        <w:jc w:val="both"/>
        <w:rPr>
          <w:rFonts w:ascii="GHEA Grapalat" w:hAnsi="GHEA Grapalat"/>
          <w:sz w:val="24"/>
          <w:lang w:val="hy-AM"/>
        </w:rPr>
      </w:pPr>
      <m:oMath>
        <m:sSub>
          <m:sSubPr>
            <m:ctrlPr>
              <w:rPr>
                <w:rFonts w:ascii="Cambria Math" w:hAnsi="GHEA Grapalat"/>
                <w:sz w:val="24"/>
                <w:lang w:val="hy-AM"/>
              </w:rPr>
            </m:ctrlPr>
          </m:sSubPr>
          <m:e>
            <m:r>
              <w:rPr>
                <w:rFonts w:ascii="Cambria Math" w:hAnsi="GHEA Grapalat"/>
                <w:sz w:val="24"/>
                <w:lang w:val="hy-AM"/>
              </w:rPr>
              <m:t>K</m:t>
            </m:r>
          </m:e>
          <m:sub>
            <m:r>
              <m:rPr>
                <m:sty m:val="p"/>
              </m:rPr>
              <w:rPr>
                <w:rFonts w:ascii="Cambria Math" w:hAnsi="GHEA Grapalat"/>
                <w:sz w:val="24"/>
                <w:lang w:val="hy-AM"/>
              </w:rPr>
              <m:t>խ</m:t>
            </m:r>
            <m:r>
              <m:rPr>
                <m:sty m:val="p"/>
              </m:rPr>
              <w:rPr>
                <w:rFonts w:ascii="Cambria Math" w:hAnsi="GHEA Grapalat"/>
                <w:sz w:val="24"/>
                <w:lang w:val="hy-AM"/>
              </w:rPr>
              <m:t xml:space="preserve"> </m:t>
            </m:r>
            <m:ctrlPr>
              <w:rPr>
                <w:rFonts w:ascii="Cambria Math" w:hAnsi="Cambria Math"/>
                <w:sz w:val="24"/>
                <w:lang w:val="hy-AM"/>
              </w:rPr>
            </m:ctrlPr>
          </m:sub>
        </m:sSub>
      </m:oMath>
      <w:r w:rsidR="00CC12DC" w:rsidRPr="00AF558F">
        <w:rPr>
          <w:rFonts w:ascii="Cambria Math" w:hAnsi="GHEA Grapalat"/>
          <w:sz w:val="24"/>
          <w:lang w:val="hy-AM"/>
        </w:rPr>
        <w:t>-</w:t>
      </w:r>
      <w:r w:rsidR="003C5D7D">
        <w:rPr>
          <w:rFonts w:ascii="Cambria Math" w:hAnsi="GHEA Grapalat"/>
          <w:sz w:val="24"/>
          <w:lang w:val="hy-AM"/>
        </w:rPr>
        <w:t xml:space="preserve"> </w:t>
      </w:r>
      <w:r w:rsidR="00CC12DC" w:rsidRPr="00AF558F">
        <w:rPr>
          <w:rFonts w:ascii="Cambria Math" w:hAnsi="GHEA Grapalat"/>
          <w:sz w:val="24"/>
          <w:lang w:val="hy-AM"/>
        </w:rPr>
        <w:t>գործակից</w:t>
      </w:r>
      <w:r w:rsidR="00CC12DC" w:rsidRPr="00AF558F">
        <w:rPr>
          <w:rFonts w:ascii="Cambria Math" w:hAnsi="GHEA Grapalat"/>
          <w:sz w:val="24"/>
          <w:lang w:val="hy-AM"/>
        </w:rPr>
        <w:t xml:space="preserve"> </w:t>
      </w:r>
      <w:r w:rsidR="00CC12DC" w:rsidRPr="00AF558F">
        <w:rPr>
          <w:rFonts w:ascii="Cambria Math" w:hAnsi="GHEA Grapalat"/>
          <w:sz w:val="24"/>
          <w:lang w:val="hy-AM"/>
        </w:rPr>
        <w:t>է</w:t>
      </w:r>
      <w:r w:rsidR="00CC12DC" w:rsidRPr="00AF558F">
        <w:rPr>
          <w:rFonts w:ascii="Cambria Math" w:hAnsi="GHEA Grapalat"/>
          <w:sz w:val="24"/>
          <w:lang w:val="hy-AM"/>
        </w:rPr>
        <w:t xml:space="preserve">, </w:t>
      </w:r>
      <w:r w:rsidR="00CC12DC" w:rsidRPr="00AF558F">
        <w:rPr>
          <w:rFonts w:ascii="Cambria Math" w:hAnsi="GHEA Grapalat"/>
          <w:sz w:val="24"/>
          <w:lang w:val="hy-AM"/>
        </w:rPr>
        <w:t>որը</w:t>
      </w:r>
      <w:r w:rsidR="00CC12DC" w:rsidRPr="00AF558F">
        <w:rPr>
          <w:rFonts w:ascii="Cambria Math" w:hAnsi="GHEA Grapalat"/>
          <w:sz w:val="24"/>
          <w:lang w:val="hy-AM"/>
        </w:rPr>
        <w:t xml:space="preserve"> </w:t>
      </w:r>
      <w:r w:rsidR="00CC12DC" w:rsidRPr="00AF558F">
        <w:rPr>
          <w:rFonts w:ascii="Cambria Math" w:hAnsi="GHEA Grapalat"/>
          <w:sz w:val="24"/>
          <w:lang w:val="hy-AM"/>
        </w:rPr>
        <w:t>կախված</w:t>
      </w:r>
      <w:r w:rsidR="00CC12DC" w:rsidRPr="00AF558F">
        <w:rPr>
          <w:rFonts w:ascii="Cambria Math" w:hAnsi="GHEA Grapalat"/>
          <w:sz w:val="24"/>
          <w:lang w:val="hy-AM"/>
        </w:rPr>
        <w:t xml:space="preserve"> </w:t>
      </w:r>
      <w:r w:rsidR="00CC12DC" w:rsidRPr="00AF558F">
        <w:rPr>
          <w:rFonts w:ascii="Cambria Math" w:hAnsi="GHEA Grapalat"/>
          <w:sz w:val="24"/>
          <w:lang w:val="hy-AM"/>
        </w:rPr>
        <w:t>է</w:t>
      </w:r>
      <w:r w:rsidR="00CC12DC" w:rsidRPr="00AF558F">
        <w:rPr>
          <w:rFonts w:ascii="Cambria Math" w:hAnsi="GHEA Grapalat"/>
          <w:sz w:val="24"/>
          <w:lang w:val="hy-AM"/>
        </w:rPr>
        <w:t xml:space="preserve"> </w:t>
      </w:r>
      <w:r w:rsidR="00CC12DC" w:rsidRPr="00AF558F">
        <w:rPr>
          <w:rFonts w:ascii="Cambria Math" w:hAnsi="GHEA Grapalat"/>
          <w:sz w:val="24"/>
          <w:lang w:val="hy-AM"/>
        </w:rPr>
        <w:t>գրունտի</w:t>
      </w:r>
      <w:r w:rsidR="00CC12DC" w:rsidRPr="00AF558F">
        <w:rPr>
          <w:rFonts w:ascii="Cambria Math" w:hAnsi="GHEA Grapalat"/>
          <w:sz w:val="24"/>
          <w:lang w:val="hy-AM"/>
        </w:rPr>
        <w:t xml:space="preserve"> </w:t>
      </w:r>
      <w:r w:rsidR="00CC12DC" w:rsidRPr="00AF558F">
        <w:rPr>
          <w:rFonts w:ascii="Cambria Math" w:hAnsi="GHEA Grapalat"/>
          <w:sz w:val="24"/>
          <w:lang w:val="hy-AM"/>
        </w:rPr>
        <w:t>հաշվարկային</w:t>
      </w:r>
      <w:r w:rsidR="00CC12DC" w:rsidRPr="00AF558F">
        <w:rPr>
          <w:rFonts w:ascii="Cambria Math" w:hAnsi="GHEA Grapalat"/>
          <w:sz w:val="24"/>
          <w:lang w:val="hy-AM"/>
        </w:rPr>
        <w:t xml:space="preserve"> </w:t>
      </w:r>
      <w:r w:rsidR="00CC12DC" w:rsidRPr="00AF558F">
        <w:rPr>
          <w:rFonts w:ascii="Cambria Math" w:hAnsi="GHEA Grapalat"/>
          <w:sz w:val="24"/>
          <w:lang w:val="hy-AM"/>
        </w:rPr>
        <w:t>խոնավությունից</w:t>
      </w:r>
      <w:r w:rsidR="003C5D7D">
        <w:rPr>
          <w:rFonts w:ascii="Cambria Math" w:hAnsi="GHEA Grapalat"/>
          <w:sz w:val="24"/>
          <w:lang w:val="hy-AM"/>
        </w:rPr>
        <w:t xml:space="preserve"> </w:t>
      </w:r>
      <w:r w:rsidR="00CC12DC" w:rsidRPr="00AF558F">
        <w:rPr>
          <w:rFonts w:ascii="Cambria Math" w:hAnsi="GHEA Grapalat"/>
          <w:sz w:val="24"/>
          <w:lang w:val="hy-AM"/>
        </w:rPr>
        <w:t>և</w:t>
      </w:r>
      <w:r w:rsidR="00CC12DC" w:rsidRPr="00AF558F">
        <w:rPr>
          <w:rFonts w:ascii="Cambria Math" w:hAnsi="GHEA Grapalat"/>
          <w:sz w:val="24"/>
          <w:lang w:val="hy-AM"/>
        </w:rPr>
        <w:t xml:space="preserve"> </w:t>
      </w:r>
      <w:r w:rsidR="00CC12DC" w:rsidRPr="00AF558F">
        <w:rPr>
          <w:rFonts w:ascii="Cambria Math" w:hAnsi="GHEA Grapalat"/>
          <w:sz w:val="24"/>
          <w:lang w:val="hy-AM"/>
        </w:rPr>
        <w:t>որոշվում</w:t>
      </w:r>
      <w:r w:rsidR="00CC12DC" w:rsidRPr="00AF558F">
        <w:rPr>
          <w:rFonts w:ascii="Cambria Math" w:hAnsi="GHEA Grapalat"/>
          <w:sz w:val="24"/>
          <w:lang w:val="hy-AM"/>
        </w:rPr>
        <w:t xml:space="preserve"> </w:t>
      </w:r>
      <w:r w:rsidR="00CC12DC" w:rsidRPr="00AF558F">
        <w:rPr>
          <w:rFonts w:ascii="Cambria Math" w:hAnsi="GHEA Grapalat"/>
          <w:sz w:val="24"/>
          <w:lang w:val="hy-AM"/>
        </w:rPr>
        <w:t>է</w:t>
      </w:r>
      <w:r w:rsidR="00CC12DC" w:rsidRPr="00AF558F">
        <w:rPr>
          <w:rFonts w:ascii="Cambria Math" w:hAnsi="GHEA Grapalat"/>
          <w:sz w:val="24"/>
          <w:lang w:val="hy-AM"/>
        </w:rPr>
        <w:t xml:space="preserve"> </w:t>
      </w:r>
      <w:r w:rsidR="003C5D7D" w:rsidRPr="00AF558F">
        <w:rPr>
          <w:rFonts w:ascii="GHEA Grapalat" w:hAnsi="GHEA Grapalat"/>
          <w:sz w:val="24"/>
          <w:lang w:val="hy-AM"/>
        </w:rPr>
        <w:t xml:space="preserve">սույն </w:t>
      </w:r>
      <w:r w:rsidR="00CC12DC" w:rsidRPr="00CC12DC">
        <w:rPr>
          <w:rFonts w:ascii="Cambria Math" w:hAnsi="GHEA Grapalat"/>
          <w:sz w:val="24"/>
          <w:lang w:val="hy-AM"/>
        </w:rPr>
        <w:t>կանոնների</w:t>
      </w:r>
      <w:r w:rsidR="00CC12DC" w:rsidRPr="00AF558F">
        <w:rPr>
          <w:rFonts w:ascii="GHEA Grapalat" w:hAnsi="GHEA Grapalat"/>
          <w:sz w:val="24"/>
          <w:lang w:val="hy-AM"/>
        </w:rPr>
        <w:t xml:space="preserve"> հավաքածուի</w:t>
      </w:r>
      <w:r w:rsidR="003C5D7D">
        <w:rPr>
          <w:rFonts w:ascii="GHEA Grapalat" w:hAnsi="GHEA Grapalat"/>
          <w:sz w:val="24"/>
          <w:lang w:val="hy-AM"/>
        </w:rPr>
        <w:t xml:space="preserve"> </w:t>
      </w:r>
      <w:r w:rsidR="003C5D7D" w:rsidRPr="00AF558F">
        <w:rPr>
          <w:rFonts w:ascii="GHEA Grapalat" w:hAnsi="GHEA Grapalat"/>
          <w:sz w:val="24"/>
          <w:lang w:val="hy-AM"/>
        </w:rPr>
        <w:t>29</w:t>
      </w:r>
      <w:r w:rsidR="003C5D7D">
        <w:rPr>
          <w:rFonts w:ascii="GHEA Grapalat" w:hAnsi="GHEA Grapalat"/>
          <w:sz w:val="24"/>
          <w:lang w:val="hy-AM"/>
        </w:rPr>
        <w:t xml:space="preserve">-րդ </w:t>
      </w:r>
      <w:r w:rsidR="00CC12DC" w:rsidRPr="00AF558F">
        <w:rPr>
          <w:rFonts w:ascii="GHEA Grapalat" w:hAnsi="GHEA Grapalat"/>
          <w:sz w:val="24"/>
          <w:lang w:val="hy-AM"/>
        </w:rPr>
        <w:t>աղյուսա</w:t>
      </w:r>
      <w:r w:rsidR="003C5D7D">
        <w:rPr>
          <w:rFonts w:ascii="GHEA Grapalat" w:hAnsi="GHEA Grapalat"/>
          <w:sz w:val="24"/>
          <w:lang w:val="hy-AM"/>
        </w:rPr>
        <w:t>կ</w:t>
      </w:r>
      <w:r w:rsidR="00CC12DC" w:rsidRPr="00AF558F">
        <w:rPr>
          <w:rFonts w:ascii="GHEA Grapalat" w:hAnsi="GHEA Grapalat"/>
          <w:sz w:val="24"/>
          <w:lang w:val="hy-AM"/>
        </w:rPr>
        <w:t>ի</w:t>
      </w:r>
      <w:r w:rsidR="003C5D7D">
        <w:rPr>
          <w:rFonts w:ascii="GHEA Grapalat" w:hAnsi="GHEA Grapalat"/>
          <w:sz w:val="24"/>
          <w:lang w:val="hy-AM"/>
        </w:rPr>
        <w:t xml:space="preserve"> համաձայն</w:t>
      </w:r>
      <w:r w:rsidR="00CC12DC" w:rsidRPr="00AF558F">
        <w:rPr>
          <w:rFonts w:ascii="GHEA Grapalat" w:hAnsi="GHEA Grapalat"/>
          <w:sz w:val="24"/>
          <w:lang w:val="hy-AM"/>
        </w:rPr>
        <w:t>,</w:t>
      </w:r>
    </w:p>
    <w:p w14:paraId="67514634" w14:textId="640FC5D3" w:rsidR="002A2FDC" w:rsidRPr="00AF558F" w:rsidRDefault="00D9771D" w:rsidP="002A2FDC">
      <w:pPr>
        <w:pStyle w:val="BodyTextIndent3"/>
        <w:ind w:left="426" w:right="-1" w:firstLine="1134"/>
        <w:rPr>
          <w:rFonts w:ascii="Sylfaen" w:hAnsi="Sylfaen"/>
          <w:sz w:val="24"/>
          <w:lang w:val="hy-AM"/>
        </w:rPr>
      </w:pPr>
      <w:r>
        <w:rPr>
          <w:rFonts w:ascii="Sylfaen" w:hAnsi="Sylfaen"/>
          <w:noProof/>
          <w:sz w:val="24"/>
          <w:lang w:val="en-US" w:eastAsia="en-US"/>
        </w:rPr>
        <mc:AlternateContent>
          <mc:Choice Requires="wpg">
            <w:drawing>
              <wp:anchor distT="0" distB="0" distL="114300" distR="114300" simplePos="0" relativeHeight="251767808" behindDoc="0" locked="0" layoutInCell="1" allowOverlap="1" wp14:anchorId="44CEC952" wp14:editId="66E115D7">
                <wp:simplePos x="0" y="0"/>
                <wp:positionH relativeFrom="column">
                  <wp:posOffset>355600</wp:posOffset>
                </wp:positionH>
                <wp:positionV relativeFrom="paragraph">
                  <wp:posOffset>194310</wp:posOffset>
                </wp:positionV>
                <wp:extent cx="6286500" cy="4373880"/>
                <wp:effectExtent l="0" t="0" r="0" b="0"/>
                <wp:wrapNone/>
                <wp:docPr id="48413263"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6500" cy="4373880"/>
                          <a:chOff x="0" y="0"/>
                          <a:chExt cx="6286500" cy="4373880"/>
                        </a:xfrm>
                      </wpg:grpSpPr>
                      <wpg:grpSp>
                        <wpg:cNvPr id="491" name="Group 322"/>
                        <wpg:cNvGrpSpPr>
                          <a:grpSpLocks/>
                        </wpg:cNvGrpSpPr>
                        <wpg:grpSpPr bwMode="auto">
                          <a:xfrm>
                            <a:off x="800100" y="0"/>
                            <a:ext cx="4176275" cy="3063958"/>
                            <a:chOff x="4052" y="7785"/>
                            <a:chExt cx="4819" cy="3460"/>
                          </a:xfrm>
                        </wpg:grpSpPr>
                        <wps:wsp>
                          <wps:cNvPr id="492" name="AutoShape 323"/>
                          <wps:cNvCnPr>
                            <a:cxnSpLocks noChangeShapeType="1"/>
                          </wps:cNvCnPr>
                          <wps:spPr bwMode="auto">
                            <a:xfrm flipV="1">
                              <a:off x="4657" y="7906"/>
                              <a:ext cx="3866" cy="0"/>
                            </a:xfrm>
                            <a:prstGeom prst="straightConnector1">
                              <a:avLst/>
                            </a:prstGeom>
                            <a:noFill/>
                            <a:ln w="19050">
                              <a:solidFill>
                                <a:srgbClr val="000000"/>
                              </a:solidFill>
                              <a:round/>
                              <a:headEnd/>
                              <a:tailEnd/>
                            </a:ln>
                          </wps:spPr>
                          <wps:bodyPr/>
                        </wps:wsp>
                        <wps:wsp>
                          <wps:cNvPr id="493" name="AutoShape 324"/>
                          <wps:cNvCnPr>
                            <a:cxnSpLocks noChangeShapeType="1"/>
                          </wps:cNvCnPr>
                          <wps:spPr bwMode="auto">
                            <a:xfrm flipV="1">
                              <a:off x="4657" y="8640"/>
                              <a:ext cx="3866" cy="0"/>
                            </a:xfrm>
                            <a:prstGeom prst="straightConnector1">
                              <a:avLst/>
                            </a:prstGeom>
                            <a:noFill/>
                            <a:ln w="9525">
                              <a:solidFill>
                                <a:srgbClr val="000000"/>
                              </a:solidFill>
                              <a:round/>
                              <a:headEnd/>
                              <a:tailEnd/>
                            </a:ln>
                          </wps:spPr>
                          <wps:bodyPr/>
                        </wps:wsp>
                        <wps:wsp>
                          <wps:cNvPr id="495" name="Text Box 326"/>
                          <wps:cNvSpPr txBox="1">
                            <a:spLocks noChangeArrowheads="1"/>
                          </wps:cNvSpPr>
                          <wps:spPr bwMode="auto">
                            <a:xfrm>
                              <a:off x="7979" y="10976"/>
                              <a:ext cx="892" cy="222"/>
                            </a:xfrm>
                            <a:prstGeom prst="rect">
                              <a:avLst/>
                            </a:prstGeom>
                            <a:solidFill>
                              <a:srgbClr val="FFFFFF"/>
                            </a:solidFill>
                            <a:ln>
                              <a:noFill/>
                            </a:ln>
                          </wps:spPr>
                          <wps:txbx>
                            <w:txbxContent>
                              <w:p w14:paraId="260CD2B0" w14:textId="77777777" w:rsidR="00560ABB" w:rsidRPr="00AA1F5E" w:rsidRDefault="00560ABB" w:rsidP="002A2FDC">
                                <w:pPr>
                                  <w:ind w:firstLine="90"/>
                                  <w:jc w:val="center"/>
                                  <w:rPr>
                                    <w:rFonts w:ascii="Cambria Math" w:hAnsi="GHEA Grapalat"/>
                                    <w:sz w:val="24"/>
                                    <w:lang w:val="hy-AM"/>
                                  </w:rPr>
                                </w:pPr>
                                <w:r w:rsidRPr="009A1144">
                                  <w:rPr>
                                    <w:rFonts w:ascii="Cambria Math" w:hAnsi="GHEA Grapalat"/>
                                    <w:i/>
                                    <w:iCs/>
                                    <w:sz w:val="24"/>
                                    <w:lang w:val="hy-AM"/>
                                  </w:rPr>
                                  <w:t>Z</w:t>
                                </w:r>
                                <w:r w:rsidRPr="00AA1F5E">
                                  <w:rPr>
                                    <w:rFonts w:ascii="Cambria Math" w:hAnsi="GHEA Grapalat"/>
                                    <w:sz w:val="24"/>
                                    <w:vertAlign w:val="subscript"/>
                                    <w:lang w:val="hy-AM"/>
                                  </w:rPr>
                                  <w:t>ՍԱՌ</w:t>
                                </w:r>
                                <w:r w:rsidRPr="00AA1F5E">
                                  <w:rPr>
                                    <w:rFonts w:ascii="Cambria Math" w:hAnsi="GHEA Grapalat"/>
                                    <w:sz w:val="24"/>
                                    <w:lang w:val="hy-AM"/>
                                  </w:rPr>
                                  <w:t>,</w:t>
                                </w:r>
                                <w:r w:rsidRPr="00AA1F5E">
                                  <w:rPr>
                                    <w:rFonts w:ascii="Cambria Math" w:hAnsi="GHEA Grapalat"/>
                                    <w:sz w:val="24"/>
                                    <w:lang w:val="hy-AM"/>
                                  </w:rPr>
                                  <w:t>մ</w:t>
                                </w:r>
                              </w:p>
                            </w:txbxContent>
                          </wps:txbx>
                          <wps:bodyPr rot="0" vert="horz" wrap="square" lIns="0" tIns="0" rIns="0" bIns="0" anchor="t" anchorCtr="0" upright="1">
                            <a:noAutofit/>
                          </wps:bodyPr>
                        </wps:wsp>
                        <wps:wsp>
                          <wps:cNvPr id="496" name="Text Box 327"/>
                          <wps:cNvSpPr txBox="1">
                            <a:spLocks noChangeArrowheads="1"/>
                          </wps:cNvSpPr>
                          <wps:spPr bwMode="auto">
                            <a:xfrm>
                              <a:off x="4052" y="7785"/>
                              <a:ext cx="618" cy="310"/>
                            </a:xfrm>
                            <a:prstGeom prst="rect">
                              <a:avLst/>
                            </a:prstGeom>
                            <a:solidFill>
                              <a:srgbClr val="FFFFFF"/>
                            </a:solidFill>
                            <a:ln>
                              <a:noFill/>
                            </a:ln>
                          </wps:spPr>
                          <wps:txbx>
                            <w:txbxContent>
                              <w:p w14:paraId="4B974D88" w14:textId="77777777" w:rsidR="00560ABB" w:rsidRPr="00AA1F5E" w:rsidRDefault="00000000" w:rsidP="002A2FDC">
                                <w:pPr>
                                  <w:ind w:firstLine="0"/>
                                  <w:rPr>
                                    <w:sz w:val="24"/>
                                    <w:szCs w:val="24"/>
                                  </w:rPr>
                                </w:pPr>
                                <m:oMathPara>
                                  <m:oMathParaPr>
                                    <m:jc m:val="right"/>
                                  </m:oMathParaPr>
                                  <m:oMath>
                                    <m:sSub>
                                      <m:sSubPr>
                                        <m:ctrlPr>
                                          <w:rPr>
                                            <w:rFonts w:ascii="Cambria Math" w:hAnsi="GHEA Grapalat"/>
                                            <w:sz w:val="24"/>
                                            <w:lang w:val="hy-AM"/>
                                          </w:rPr>
                                        </m:ctrlPr>
                                      </m:sSubPr>
                                      <m:e>
                                        <m:r>
                                          <w:rPr>
                                            <w:rFonts w:ascii="Cambria Math" w:hAnsi="GHEA Grapalat"/>
                                            <w:sz w:val="24"/>
                                            <w:lang w:val="hy-AM"/>
                                          </w:rPr>
                                          <m:t>K</m:t>
                                        </m:r>
                                      </m:e>
                                      <m:sub>
                                        <m:r>
                                          <m:rPr>
                                            <m:sty m:val="p"/>
                                          </m:rPr>
                                          <w:rPr>
                                            <w:rFonts w:ascii="Cambria Math" w:hAnsi="GHEA Grapalat"/>
                                            <w:sz w:val="24"/>
                                            <w:lang w:val="hy-AM"/>
                                          </w:rPr>
                                          <m:t>բեռ</m:t>
                                        </m:r>
                                        <m:ctrlPr>
                                          <w:rPr>
                                            <w:rFonts w:ascii="Cambria Math" w:hAnsi="Cambria Math"/>
                                            <w:sz w:val="24"/>
                                            <w:lang w:val="hy-AM"/>
                                          </w:rPr>
                                        </m:ctrlPr>
                                      </m:sub>
                                    </m:sSub>
                                  </m:oMath>
                                </m:oMathPara>
                              </w:p>
                            </w:txbxContent>
                          </wps:txbx>
                          <wps:bodyPr rot="0" vert="horz" wrap="square" lIns="0" tIns="0" rIns="0" bIns="0" anchor="t" anchorCtr="0" upright="1">
                            <a:noAutofit/>
                          </wps:bodyPr>
                        </wps:wsp>
                        <wps:wsp>
                          <wps:cNvPr id="497" name="AutoShape 328"/>
                          <wps:cNvCnPr>
                            <a:cxnSpLocks noChangeShapeType="1"/>
                          </wps:cNvCnPr>
                          <wps:spPr bwMode="auto">
                            <a:xfrm flipV="1">
                              <a:off x="4664" y="10899"/>
                              <a:ext cx="3866" cy="0"/>
                            </a:xfrm>
                            <a:prstGeom prst="straightConnector1">
                              <a:avLst/>
                            </a:prstGeom>
                            <a:noFill/>
                            <a:ln w="19050">
                              <a:solidFill>
                                <a:srgbClr val="000000"/>
                              </a:solidFill>
                              <a:round/>
                              <a:headEnd/>
                              <a:tailEnd/>
                            </a:ln>
                          </wps:spPr>
                          <wps:bodyPr/>
                        </wps:wsp>
                        <wps:wsp>
                          <wps:cNvPr id="498" name="AutoShape 329"/>
                          <wps:cNvCnPr>
                            <a:cxnSpLocks noChangeShapeType="1"/>
                          </wps:cNvCnPr>
                          <wps:spPr bwMode="auto">
                            <a:xfrm flipV="1">
                              <a:off x="4657" y="9375"/>
                              <a:ext cx="3866" cy="0"/>
                            </a:xfrm>
                            <a:prstGeom prst="straightConnector1">
                              <a:avLst/>
                            </a:prstGeom>
                            <a:noFill/>
                            <a:ln w="9525">
                              <a:solidFill>
                                <a:srgbClr val="000000"/>
                              </a:solidFill>
                              <a:round/>
                              <a:headEnd/>
                              <a:tailEnd/>
                            </a:ln>
                          </wps:spPr>
                          <wps:bodyPr/>
                        </wps:wsp>
                        <wps:wsp>
                          <wps:cNvPr id="499" name="AutoShape 330"/>
                          <wps:cNvCnPr>
                            <a:cxnSpLocks noChangeShapeType="1"/>
                          </wps:cNvCnPr>
                          <wps:spPr bwMode="auto">
                            <a:xfrm flipV="1">
                              <a:off x="4670" y="10125"/>
                              <a:ext cx="3866" cy="0"/>
                            </a:xfrm>
                            <a:prstGeom prst="straightConnector1">
                              <a:avLst/>
                            </a:prstGeom>
                            <a:noFill/>
                            <a:ln w="9525">
                              <a:solidFill>
                                <a:srgbClr val="000000"/>
                              </a:solidFill>
                              <a:round/>
                              <a:headEnd/>
                              <a:tailEnd/>
                            </a:ln>
                          </wps:spPr>
                          <wps:bodyPr/>
                        </wps:wsp>
                        <wps:wsp>
                          <wps:cNvPr id="500" name="AutoShape 331"/>
                          <wps:cNvCnPr>
                            <a:cxnSpLocks noChangeShapeType="1"/>
                          </wps:cNvCnPr>
                          <wps:spPr bwMode="auto">
                            <a:xfrm flipV="1">
                              <a:off x="4665" y="7906"/>
                              <a:ext cx="0" cy="3005"/>
                            </a:xfrm>
                            <a:prstGeom prst="straightConnector1">
                              <a:avLst/>
                            </a:prstGeom>
                            <a:noFill/>
                            <a:ln w="19050">
                              <a:solidFill>
                                <a:srgbClr val="000000"/>
                              </a:solidFill>
                              <a:round/>
                              <a:headEnd/>
                              <a:tailEnd/>
                            </a:ln>
                          </wps:spPr>
                          <wps:bodyPr/>
                        </wps:wsp>
                        <wps:wsp>
                          <wps:cNvPr id="501" name="AutoShape 332"/>
                          <wps:cNvCnPr>
                            <a:cxnSpLocks noChangeShapeType="1"/>
                          </wps:cNvCnPr>
                          <wps:spPr bwMode="auto">
                            <a:xfrm flipV="1">
                              <a:off x="8529" y="7898"/>
                              <a:ext cx="0" cy="3005"/>
                            </a:xfrm>
                            <a:prstGeom prst="straightConnector1">
                              <a:avLst/>
                            </a:prstGeom>
                            <a:noFill/>
                            <a:ln w="19050">
                              <a:solidFill>
                                <a:srgbClr val="000000"/>
                              </a:solidFill>
                              <a:round/>
                              <a:headEnd/>
                              <a:tailEnd/>
                            </a:ln>
                          </wps:spPr>
                          <wps:bodyPr/>
                        </wps:wsp>
                        <wps:wsp>
                          <wps:cNvPr id="502" name="AutoShape 333"/>
                          <wps:cNvCnPr>
                            <a:cxnSpLocks noChangeShapeType="1"/>
                          </wps:cNvCnPr>
                          <wps:spPr bwMode="auto">
                            <a:xfrm flipV="1">
                              <a:off x="7748" y="7906"/>
                              <a:ext cx="0" cy="3005"/>
                            </a:xfrm>
                            <a:prstGeom prst="straightConnector1">
                              <a:avLst/>
                            </a:prstGeom>
                            <a:noFill/>
                            <a:ln w="9525">
                              <a:solidFill>
                                <a:srgbClr val="000000"/>
                              </a:solidFill>
                              <a:round/>
                              <a:headEnd/>
                              <a:tailEnd/>
                            </a:ln>
                          </wps:spPr>
                          <wps:bodyPr/>
                        </wps:wsp>
                        <wps:wsp>
                          <wps:cNvPr id="503" name="AutoShape 334"/>
                          <wps:cNvCnPr>
                            <a:cxnSpLocks noChangeShapeType="1"/>
                          </wps:cNvCnPr>
                          <wps:spPr bwMode="auto">
                            <a:xfrm flipV="1">
                              <a:off x="6945" y="7906"/>
                              <a:ext cx="0" cy="3005"/>
                            </a:xfrm>
                            <a:prstGeom prst="straightConnector1">
                              <a:avLst/>
                            </a:prstGeom>
                            <a:noFill/>
                            <a:ln w="9525">
                              <a:solidFill>
                                <a:srgbClr val="000000"/>
                              </a:solidFill>
                              <a:round/>
                              <a:headEnd/>
                              <a:tailEnd/>
                            </a:ln>
                          </wps:spPr>
                          <wps:bodyPr/>
                        </wps:wsp>
                        <wps:wsp>
                          <wps:cNvPr id="504" name="AutoShape 335"/>
                          <wps:cNvCnPr>
                            <a:cxnSpLocks noChangeShapeType="1"/>
                          </wps:cNvCnPr>
                          <wps:spPr bwMode="auto">
                            <a:xfrm flipV="1">
                              <a:off x="6178" y="7906"/>
                              <a:ext cx="0" cy="3005"/>
                            </a:xfrm>
                            <a:prstGeom prst="straightConnector1">
                              <a:avLst/>
                            </a:prstGeom>
                            <a:noFill/>
                            <a:ln w="9525">
                              <a:solidFill>
                                <a:srgbClr val="000000"/>
                              </a:solidFill>
                              <a:round/>
                              <a:headEnd/>
                              <a:tailEnd/>
                            </a:ln>
                          </wps:spPr>
                          <wps:bodyPr/>
                        </wps:wsp>
                        <wps:wsp>
                          <wps:cNvPr id="505" name="AutoShape 336"/>
                          <wps:cNvCnPr>
                            <a:cxnSpLocks noChangeShapeType="1"/>
                          </wps:cNvCnPr>
                          <wps:spPr bwMode="auto">
                            <a:xfrm flipV="1">
                              <a:off x="5401" y="7914"/>
                              <a:ext cx="0" cy="3005"/>
                            </a:xfrm>
                            <a:prstGeom prst="straightConnector1">
                              <a:avLst/>
                            </a:prstGeom>
                            <a:noFill/>
                            <a:ln w="9525">
                              <a:solidFill>
                                <a:srgbClr val="000000"/>
                              </a:solidFill>
                              <a:round/>
                              <a:headEnd/>
                              <a:tailEnd/>
                            </a:ln>
                          </wps:spPr>
                          <wps:bodyPr/>
                        </wps:wsp>
                        <wps:wsp>
                          <wps:cNvPr id="508" name="Text Box 339"/>
                          <wps:cNvSpPr txBox="1">
                            <a:spLocks noChangeArrowheads="1"/>
                          </wps:cNvSpPr>
                          <wps:spPr bwMode="auto">
                            <a:xfrm>
                              <a:off x="4296" y="8530"/>
                              <a:ext cx="361" cy="315"/>
                            </a:xfrm>
                            <a:prstGeom prst="rect">
                              <a:avLst/>
                            </a:prstGeom>
                            <a:solidFill>
                              <a:srgbClr val="FFFFFF"/>
                            </a:solidFill>
                            <a:ln>
                              <a:noFill/>
                            </a:ln>
                          </wps:spPr>
                          <wps:txbx>
                            <w:txbxContent>
                              <w:p w14:paraId="6580C734" w14:textId="77777777" w:rsidR="00560ABB" w:rsidRPr="00AA1F5E" w:rsidRDefault="00560ABB" w:rsidP="002A2FDC">
                                <w:pPr>
                                  <w:ind w:right="42" w:firstLine="90"/>
                                  <w:jc w:val="center"/>
                                  <w:rPr>
                                    <w:rFonts w:ascii="GHEA Grapalat" w:hAnsi="GHEA Grapalat"/>
                                    <w:sz w:val="24"/>
                                    <w:lang w:val="en-US"/>
                                  </w:rPr>
                                </w:pPr>
                                <w:r>
                                  <w:rPr>
                                    <w:rFonts w:ascii="GHEA Grapalat" w:hAnsi="GHEA Grapalat"/>
                                    <w:sz w:val="24"/>
                                    <w:lang w:val="en-US"/>
                                  </w:rPr>
                                  <w:t>1</w:t>
                                </w:r>
                                <w:r w:rsidRPr="00AA1F5E">
                                  <w:rPr>
                                    <w:rFonts w:ascii="GHEA Grapalat" w:hAnsi="GHEA Grapalat"/>
                                    <w:sz w:val="24"/>
                                    <w:lang w:val="en-US"/>
                                  </w:rPr>
                                  <w:t>,2</w:t>
                                </w:r>
                              </w:p>
                            </w:txbxContent>
                          </wps:txbx>
                          <wps:bodyPr rot="0" vert="horz" wrap="square" lIns="0" tIns="0" rIns="0" bIns="0" anchor="t" anchorCtr="0" upright="1">
                            <a:noAutofit/>
                          </wps:bodyPr>
                        </wps:wsp>
                        <wps:wsp>
                          <wps:cNvPr id="509" name="Text Box 340"/>
                          <wps:cNvSpPr txBox="1">
                            <a:spLocks noChangeArrowheads="1"/>
                          </wps:cNvSpPr>
                          <wps:spPr bwMode="auto">
                            <a:xfrm>
                              <a:off x="4605" y="10965"/>
                              <a:ext cx="300" cy="221"/>
                            </a:xfrm>
                            <a:prstGeom prst="rect">
                              <a:avLst/>
                            </a:prstGeom>
                            <a:solidFill>
                              <a:srgbClr val="FFFFFF"/>
                            </a:solidFill>
                            <a:ln>
                              <a:noFill/>
                            </a:ln>
                          </wps:spPr>
                          <wps:txbx>
                            <w:txbxContent>
                              <w:p w14:paraId="430CE7D1" w14:textId="77777777" w:rsidR="00560ABB" w:rsidRPr="004045A8" w:rsidRDefault="00560ABB" w:rsidP="002A2FDC">
                                <w:pPr>
                                  <w:jc w:val="center"/>
                                  <w:rPr>
                                    <w:sz w:val="24"/>
                                    <w:szCs w:val="24"/>
                                  </w:rPr>
                                </w:pPr>
                                <w:r w:rsidRPr="004045A8">
                                  <w:rPr>
                                    <w:sz w:val="24"/>
                                    <w:szCs w:val="24"/>
                                  </w:rPr>
                                  <w:t>0.5</w:t>
                                </w:r>
                              </w:p>
                            </w:txbxContent>
                          </wps:txbx>
                          <wps:bodyPr rot="0" vert="horz" wrap="square" lIns="0" tIns="0" rIns="0" bIns="0" anchor="t" anchorCtr="0" upright="1">
                            <a:noAutofit/>
                          </wps:bodyPr>
                        </wps:wsp>
                        <wps:wsp>
                          <wps:cNvPr id="514" name="Freeform 345"/>
                          <wps:cNvSpPr>
                            <a:spLocks/>
                          </wps:cNvSpPr>
                          <wps:spPr bwMode="auto">
                            <a:xfrm>
                              <a:off x="5138" y="7906"/>
                              <a:ext cx="3300" cy="2849"/>
                            </a:xfrm>
                            <a:custGeom>
                              <a:avLst/>
                              <a:gdLst>
                                <a:gd name="T0" fmla="*/ 0 w 3300"/>
                                <a:gd name="T1" fmla="*/ 0 h 2849"/>
                                <a:gd name="T2" fmla="*/ 165 w 3300"/>
                                <a:gd name="T3" fmla="*/ 284 h 2849"/>
                                <a:gd name="T4" fmla="*/ 502 w 3300"/>
                                <a:gd name="T5" fmla="*/ 757 h 2849"/>
                                <a:gd name="T6" fmla="*/ 922 w 3300"/>
                                <a:gd name="T7" fmla="*/ 1259 h 2849"/>
                                <a:gd name="T8" fmla="*/ 1440 w 3300"/>
                                <a:gd name="T9" fmla="*/ 1769 h 2849"/>
                                <a:gd name="T10" fmla="*/ 1927 w 3300"/>
                                <a:gd name="T11" fmla="*/ 2144 h 2849"/>
                                <a:gd name="T12" fmla="*/ 2640 w 3300"/>
                                <a:gd name="T13" fmla="*/ 2542 h 2849"/>
                                <a:gd name="T14" fmla="*/ 3082 w 3300"/>
                                <a:gd name="T15" fmla="*/ 2759 h 2849"/>
                                <a:gd name="T16" fmla="*/ 3300 w 3300"/>
                                <a:gd name="T17" fmla="*/ 2849 h 28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300" h="2849">
                                  <a:moveTo>
                                    <a:pt x="0" y="0"/>
                                  </a:moveTo>
                                  <a:cubicBezTo>
                                    <a:pt x="40" y="79"/>
                                    <a:pt x="81" y="158"/>
                                    <a:pt x="165" y="284"/>
                                  </a:cubicBezTo>
                                  <a:cubicBezTo>
                                    <a:pt x="249" y="410"/>
                                    <a:pt x="376" y="594"/>
                                    <a:pt x="502" y="757"/>
                                  </a:cubicBezTo>
                                  <a:cubicBezTo>
                                    <a:pt x="628" y="920"/>
                                    <a:pt x="766" y="1090"/>
                                    <a:pt x="922" y="1259"/>
                                  </a:cubicBezTo>
                                  <a:cubicBezTo>
                                    <a:pt x="1078" y="1428"/>
                                    <a:pt x="1273" y="1622"/>
                                    <a:pt x="1440" y="1769"/>
                                  </a:cubicBezTo>
                                  <a:cubicBezTo>
                                    <a:pt x="1607" y="1916"/>
                                    <a:pt x="1727" y="2015"/>
                                    <a:pt x="1927" y="2144"/>
                                  </a:cubicBezTo>
                                  <a:cubicBezTo>
                                    <a:pt x="2127" y="2273"/>
                                    <a:pt x="2448" y="2440"/>
                                    <a:pt x="2640" y="2542"/>
                                  </a:cubicBezTo>
                                  <a:cubicBezTo>
                                    <a:pt x="2832" y="2644"/>
                                    <a:pt x="2972" y="2708"/>
                                    <a:pt x="3082" y="2759"/>
                                  </a:cubicBezTo>
                                  <a:cubicBezTo>
                                    <a:pt x="3192" y="2810"/>
                                    <a:pt x="3246" y="2829"/>
                                    <a:pt x="3300" y="2849"/>
                                  </a:cubicBezTo>
                                </a:path>
                              </a:pathLst>
                            </a:custGeom>
                            <a:noFill/>
                            <a:ln w="19050">
                              <a:solidFill>
                                <a:srgbClr val="000000"/>
                              </a:solidFill>
                              <a:round/>
                              <a:headEnd/>
                              <a:tailEnd/>
                            </a:ln>
                          </wps:spPr>
                          <wps:bodyPr rot="0" vert="horz" wrap="square" lIns="91440" tIns="45720" rIns="91440" bIns="45720" anchor="t" anchorCtr="0" upright="1">
                            <a:noAutofit/>
                          </wps:bodyPr>
                        </wps:wsp>
                        <wps:wsp>
                          <wps:cNvPr id="515" name="Freeform 346"/>
                          <wps:cNvSpPr>
                            <a:spLocks/>
                          </wps:cNvSpPr>
                          <wps:spPr bwMode="auto">
                            <a:xfrm>
                              <a:off x="4755" y="7899"/>
                              <a:ext cx="3781" cy="2241"/>
                            </a:xfrm>
                            <a:custGeom>
                              <a:avLst/>
                              <a:gdLst>
                                <a:gd name="T0" fmla="*/ 0 w 3781"/>
                                <a:gd name="T1" fmla="*/ 7 h 2241"/>
                                <a:gd name="T2" fmla="*/ 45 w 3781"/>
                                <a:gd name="T3" fmla="*/ 66 h 2241"/>
                                <a:gd name="T4" fmla="*/ 270 w 3781"/>
                                <a:gd name="T5" fmla="*/ 404 h 2241"/>
                                <a:gd name="T6" fmla="*/ 548 w 3781"/>
                                <a:gd name="T7" fmla="*/ 726 h 2241"/>
                                <a:gd name="T8" fmla="*/ 998 w 3781"/>
                                <a:gd name="T9" fmla="*/ 1131 h 2241"/>
                                <a:gd name="T10" fmla="*/ 1448 w 3781"/>
                                <a:gd name="T11" fmla="*/ 1461 h 2241"/>
                                <a:gd name="T12" fmla="*/ 1988 w 3781"/>
                                <a:gd name="T13" fmla="*/ 1709 h 2241"/>
                                <a:gd name="T14" fmla="*/ 2505 w 3781"/>
                                <a:gd name="T15" fmla="*/ 1904 h 2241"/>
                                <a:gd name="T16" fmla="*/ 3248 w 3781"/>
                                <a:gd name="T17" fmla="*/ 2118 h 2241"/>
                                <a:gd name="T18" fmla="*/ 3781 w 3781"/>
                                <a:gd name="T19" fmla="*/ 2241 h 2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781" h="2241">
                                  <a:moveTo>
                                    <a:pt x="0" y="7"/>
                                  </a:moveTo>
                                  <a:cubicBezTo>
                                    <a:pt x="0" y="3"/>
                                    <a:pt x="0" y="0"/>
                                    <a:pt x="45" y="66"/>
                                  </a:cubicBezTo>
                                  <a:cubicBezTo>
                                    <a:pt x="90" y="132"/>
                                    <a:pt x="186" y="294"/>
                                    <a:pt x="270" y="404"/>
                                  </a:cubicBezTo>
                                  <a:cubicBezTo>
                                    <a:pt x="354" y="514"/>
                                    <a:pt x="427" y="605"/>
                                    <a:pt x="548" y="726"/>
                                  </a:cubicBezTo>
                                  <a:cubicBezTo>
                                    <a:pt x="669" y="847"/>
                                    <a:pt x="848" y="1009"/>
                                    <a:pt x="998" y="1131"/>
                                  </a:cubicBezTo>
                                  <a:cubicBezTo>
                                    <a:pt x="1148" y="1253"/>
                                    <a:pt x="1283" y="1365"/>
                                    <a:pt x="1448" y="1461"/>
                                  </a:cubicBezTo>
                                  <a:cubicBezTo>
                                    <a:pt x="1613" y="1557"/>
                                    <a:pt x="1812" y="1635"/>
                                    <a:pt x="1988" y="1709"/>
                                  </a:cubicBezTo>
                                  <a:cubicBezTo>
                                    <a:pt x="2164" y="1783"/>
                                    <a:pt x="2295" y="1836"/>
                                    <a:pt x="2505" y="1904"/>
                                  </a:cubicBezTo>
                                  <a:cubicBezTo>
                                    <a:pt x="2715" y="1972"/>
                                    <a:pt x="3035" y="2062"/>
                                    <a:pt x="3248" y="2118"/>
                                  </a:cubicBezTo>
                                  <a:cubicBezTo>
                                    <a:pt x="3461" y="2174"/>
                                    <a:pt x="3621" y="2207"/>
                                    <a:pt x="3781" y="2241"/>
                                  </a:cubicBezTo>
                                </a:path>
                              </a:pathLst>
                            </a:custGeom>
                            <a:noFill/>
                            <a:ln w="19050">
                              <a:solidFill>
                                <a:srgbClr val="000000"/>
                              </a:solidFill>
                              <a:round/>
                              <a:headEnd/>
                              <a:tailEnd/>
                            </a:ln>
                          </wps:spPr>
                          <wps:bodyPr rot="0" vert="horz" wrap="square" lIns="91440" tIns="45720" rIns="91440" bIns="45720" anchor="t" anchorCtr="0" upright="1">
                            <a:noAutofit/>
                          </wps:bodyPr>
                        </wps:wsp>
                        <wps:wsp>
                          <wps:cNvPr id="517" name="Text Box 348"/>
                          <wps:cNvSpPr txBox="1">
                            <a:spLocks noChangeArrowheads="1"/>
                          </wps:cNvSpPr>
                          <wps:spPr bwMode="auto">
                            <a:xfrm>
                              <a:off x="4732" y="8323"/>
                              <a:ext cx="240" cy="207"/>
                            </a:xfrm>
                            <a:prstGeom prst="rect">
                              <a:avLst/>
                            </a:prstGeom>
                            <a:solidFill>
                              <a:srgbClr val="FFFFFF"/>
                            </a:solidFill>
                            <a:ln>
                              <a:noFill/>
                            </a:ln>
                          </wps:spPr>
                          <wps:txbx>
                            <w:txbxContent>
                              <w:p w14:paraId="0DCB48CD" w14:textId="77777777" w:rsidR="00560ABB" w:rsidRPr="004045A8" w:rsidRDefault="00560ABB" w:rsidP="002A2FDC">
                                <w:pPr>
                                  <w:jc w:val="right"/>
                                  <w:rPr>
                                    <w:sz w:val="24"/>
                                    <w:szCs w:val="24"/>
                                  </w:rPr>
                                </w:pPr>
                                <w:r>
                                  <w:rPr>
                                    <w:sz w:val="24"/>
                                    <w:szCs w:val="24"/>
                                  </w:rPr>
                                  <w:t>1</w:t>
                                </w:r>
                              </w:p>
                            </w:txbxContent>
                          </wps:txbx>
                          <wps:bodyPr rot="0" vert="horz" wrap="square" lIns="0" tIns="0" rIns="0" bIns="0" anchor="t" anchorCtr="0" upright="1">
                            <a:noAutofit/>
                          </wps:bodyPr>
                        </wps:wsp>
                        <wps:wsp>
                          <wps:cNvPr id="519" name="Text Box 339"/>
                          <wps:cNvSpPr txBox="1">
                            <a:spLocks noChangeArrowheads="1"/>
                          </wps:cNvSpPr>
                          <wps:spPr bwMode="auto">
                            <a:xfrm>
                              <a:off x="4262" y="9261"/>
                              <a:ext cx="361" cy="315"/>
                            </a:xfrm>
                            <a:prstGeom prst="rect">
                              <a:avLst/>
                            </a:prstGeom>
                            <a:solidFill>
                              <a:srgbClr val="FFFFFF"/>
                            </a:solidFill>
                            <a:ln>
                              <a:noFill/>
                            </a:ln>
                          </wps:spPr>
                          <wps:txbx>
                            <w:txbxContent>
                              <w:p w14:paraId="0C4386F6" w14:textId="77777777" w:rsidR="00560ABB" w:rsidRPr="00AA1F5E" w:rsidRDefault="00560ABB" w:rsidP="002A2FDC">
                                <w:pPr>
                                  <w:ind w:right="42" w:firstLine="90"/>
                                  <w:jc w:val="center"/>
                                  <w:rPr>
                                    <w:rFonts w:ascii="GHEA Grapalat" w:hAnsi="GHEA Grapalat"/>
                                    <w:sz w:val="24"/>
                                    <w:lang w:val="en-US"/>
                                  </w:rPr>
                                </w:pPr>
                                <w:r>
                                  <w:rPr>
                                    <w:rFonts w:ascii="GHEA Grapalat" w:hAnsi="GHEA Grapalat"/>
                                    <w:sz w:val="24"/>
                                    <w:lang w:val="en-US"/>
                                  </w:rPr>
                                  <w:t>1</w:t>
                                </w:r>
                                <w:r w:rsidRPr="00AA1F5E">
                                  <w:rPr>
                                    <w:rFonts w:ascii="GHEA Grapalat" w:hAnsi="GHEA Grapalat"/>
                                    <w:sz w:val="24"/>
                                    <w:lang w:val="en-US"/>
                                  </w:rPr>
                                  <w:t>,</w:t>
                                </w:r>
                                <w:r>
                                  <w:rPr>
                                    <w:rFonts w:ascii="GHEA Grapalat" w:hAnsi="GHEA Grapalat"/>
                                    <w:sz w:val="24"/>
                                    <w:lang w:val="en-US"/>
                                  </w:rPr>
                                  <w:t>0</w:t>
                                </w:r>
                              </w:p>
                            </w:txbxContent>
                          </wps:txbx>
                          <wps:bodyPr rot="0" vert="horz" wrap="square" lIns="0" tIns="0" rIns="0" bIns="0" anchor="t" anchorCtr="0" upright="1">
                            <a:noAutofit/>
                          </wps:bodyPr>
                        </wps:wsp>
                        <wps:wsp>
                          <wps:cNvPr id="520" name="Text Box 339"/>
                          <wps:cNvSpPr txBox="1">
                            <a:spLocks noChangeArrowheads="1"/>
                          </wps:cNvSpPr>
                          <wps:spPr bwMode="auto">
                            <a:xfrm>
                              <a:off x="4262" y="10010"/>
                              <a:ext cx="361" cy="315"/>
                            </a:xfrm>
                            <a:prstGeom prst="rect">
                              <a:avLst/>
                            </a:prstGeom>
                            <a:solidFill>
                              <a:srgbClr val="FFFFFF"/>
                            </a:solidFill>
                            <a:ln>
                              <a:noFill/>
                            </a:ln>
                          </wps:spPr>
                          <wps:txbx>
                            <w:txbxContent>
                              <w:p w14:paraId="4E55410F" w14:textId="77777777" w:rsidR="00560ABB" w:rsidRPr="00AA1F5E" w:rsidRDefault="00560ABB" w:rsidP="002A2FDC">
                                <w:pPr>
                                  <w:ind w:right="42" w:firstLine="0"/>
                                  <w:jc w:val="right"/>
                                  <w:rPr>
                                    <w:rFonts w:ascii="GHEA Grapalat" w:hAnsi="GHEA Grapalat"/>
                                    <w:sz w:val="24"/>
                                    <w:lang w:val="en-US"/>
                                  </w:rPr>
                                </w:pPr>
                                <w:r>
                                  <w:rPr>
                                    <w:rFonts w:ascii="GHEA Grapalat" w:hAnsi="GHEA Grapalat"/>
                                    <w:sz w:val="24"/>
                                    <w:lang w:val="en-US"/>
                                  </w:rPr>
                                  <w:t>0</w:t>
                                </w:r>
                                <w:r w:rsidRPr="00AA1F5E">
                                  <w:rPr>
                                    <w:rFonts w:ascii="GHEA Grapalat" w:hAnsi="GHEA Grapalat"/>
                                    <w:sz w:val="24"/>
                                    <w:lang w:val="en-US"/>
                                  </w:rPr>
                                  <w:t>,</w:t>
                                </w:r>
                                <w:r>
                                  <w:rPr>
                                    <w:rFonts w:ascii="GHEA Grapalat" w:hAnsi="GHEA Grapalat"/>
                                    <w:sz w:val="24"/>
                                    <w:lang w:val="en-US"/>
                                  </w:rPr>
                                  <w:t>8</w:t>
                                </w:r>
                              </w:p>
                            </w:txbxContent>
                          </wps:txbx>
                          <wps:bodyPr rot="0" vert="horz" wrap="square" lIns="0" tIns="0" rIns="0" bIns="0" anchor="t" anchorCtr="0" upright="1">
                            <a:noAutofit/>
                          </wps:bodyPr>
                        </wps:wsp>
                        <wps:wsp>
                          <wps:cNvPr id="521" name="Text Box 339"/>
                          <wps:cNvSpPr txBox="1">
                            <a:spLocks noChangeArrowheads="1"/>
                          </wps:cNvSpPr>
                          <wps:spPr bwMode="auto">
                            <a:xfrm>
                              <a:off x="4262" y="10755"/>
                              <a:ext cx="361" cy="315"/>
                            </a:xfrm>
                            <a:prstGeom prst="rect">
                              <a:avLst/>
                            </a:prstGeom>
                            <a:solidFill>
                              <a:srgbClr val="FFFFFF"/>
                            </a:solidFill>
                            <a:ln>
                              <a:noFill/>
                            </a:ln>
                          </wps:spPr>
                          <wps:txbx>
                            <w:txbxContent>
                              <w:p w14:paraId="20F746DF" w14:textId="77777777" w:rsidR="00560ABB" w:rsidRPr="00AA1F5E" w:rsidRDefault="00560ABB" w:rsidP="002A2FDC">
                                <w:pPr>
                                  <w:ind w:right="42" w:firstLine="0"/>
                                  <w:jc w:val="right"/>
                                  <w:rPr>
                                    <w:rFonts w:ascii="GHEA Grapalat" w:hAnsi="GHEA Grapalat"/>
                                    <w:sz w:val="24"/>
                                    <w:lang w:val="en-US"/>
                                  </w:rPr>
                                </w:pPr>
                                <w:r>
                                  <w:rPr>
                                    <w:rFonts w:ascii="GHEA Grapalat" w:hAnsi="GHEA Grapalat"/>
                                    <w:sz w:val="24"/>
                                    <w:lang w:val="en-US"/>
                                  </w:rPr>
                                  <w:t>0</w:t>
                                </w:r>
                                <w:r w:rsidRPr="00AA1F5E">
                                  <w:rPr>
                                    <w:rFonts w:ascii="GHEA Grapalat" w:hAnsi="GHEA Grapalat"/>
                                    <w:sz w:val="24"/>
                                    <w:lang w:val="en-US"/>
                                  </w:rPr>
                                  <w:t>,</w:t>
                                </w:r>
                                <w:r>
                                  <w:rPr>
                                    <w:rFonts w:ascii="GHEA Grapalat" w:hAnsi="GHEA Grapalat"/>
                                    <w:sz w:val="24"/>
                                    <w:lang w:val="en-US"/>
                                  </w:rPr>
                                  <w:t>6</w:t>
                                </w:r>
                              </w:p>
                            </w:txbxContent>
                          </wps:txbx>
                          <wps:bodyPr rot="0" vert="horz" wrap="square" lIns="0" tIns="0" rIns="0" bIns="0" anchor="t" anchorCtr="0" upright="1">
                            <a:noAutofit/>
                          </wps:bodyPr>
                        </wps:wsp>
                        <wps:wsp>
                          <wps:cNvPr id="523" name="Text Box 339"/>
                          <wps:cNvSpPr txBox="1">
                            <a:spLocks noChangeArrowheads="1"/>
                          </wps:cNvSpPr>
                          <wps:spPr bwMode="auto">
                            <a:xfrm>
                              <a:off x="4501" y="10970"/>
                              <a:ext cx="439" cy="275"/>
                            </a:xfrm>
                            <a:prstGeom prst="rect">
                              <a:avLst/>
                            </a:prstGeom>
                            <a:solidFill>
                              <a:srgbClr val="FFFFFF"/>
                            </a:solidFill>
                            <a:ln>
                              <a:noFill/>
                            </a:ln>
                          </wps:spPr>
                          <wps:txbx>
                            <w:txbxContent>
                              <w:p w14:paraId="02025CBA" w14:textId="77777777" w:rsidR="00560ABB" w:rsidRPr="00AA1F5E" w:rsidRDefault="00560ABB" w:rsidP="002A2FDC">
                                <w:pPr>
                                  <w:ind w:right="42" w:firstLine="0"/>
                                  <w:jc w:val="center"/>
                                  <w:rPr>
                                    <w:rFonts w:ascii="GHEA Grapalat" w:hAnsi="GHEA Grapalat"/>
                                    <w:sz w:val="24"/>
                                    <w:lang w:val="en-US"/>
                                  </w:rPr>
                                </w:pPr>
                                <w:r>
                                  <w:rPr>
                                    <w:rFonts w:ascii="GHEA Grapalat" w:hAnsi="GHEA Grapalat"/>
                                    <w:sz w:val="24"/>
                                    <w:lang w:val="en-US"/>
                                  </w:rPr>
                                  <w:t>0</w:t>
                                </w:r>
                                <w:r w:rsidRPr="00AA1F5E">
                                  <w:rPr>
                                    <w:rFonts w:ascii="GHEA Grapalat" w:hAnsi="GHEA Grapalat"/>
                                    <w:sz w:val="24"/>
                                    <w:lang w:val="en-US"/>
                                  </w:rPr>
                                  <w:t>,</w:t>
                                </w:r>
                                <w:r>
                                  <w:rPr>
                                    <w:rFonts w:ascii="GHEA Grapalat" w:hAnsi="GHEA Grapalat"/>
                                    <w:sz w:val="24"/>
                                    <w:lang w:val="en-US"/>
                                  </w:rPr>
                                  <w:t>5</w:t>
                                </w:r>
                              </w:p>
                            </w:txbxContent>
                          </wps:txbx>
                          <wps:bodyPr rot="0" vert="horz" wrap="square" lIns="0" tIns="0" rIns="0" bIns="0" anchor="t" anchorCtr="0" upright="1">
                            <a:noAutofit/>
                          </wps:bodyPr>
                        </wps:wsp>
                        <wps:wsp>
                          <wps:cNvPr id="524" name="Text Box 339"/>
                          <wps:cNvSpPr txBox="1">
                            <a:spLocks noChangeArrowheads="1"/>
                          </wps:cNvSpPr>
                          <wps:spPr bwMode="auto">
                            <a:xfrm>
                              <a:off x="5214" y="10953"/>
                              <a:ext cx="439" cy="275"/>
                            </a:xfrm>
                            <a:prstGeom prst="rect">
                              <a:avLst/>
                            </a:prstGeom>
                            <a:solidFill>
                              <a:srgbClr val="FFFFFF"/>
                            </a:solidFill>
                            <a:ln>
                              <a:noFill/>
                            </a:ln>
                          </wps:spPr>
                          <wps:txbx>
                            <w:txbxContent>
                              <w:p w14:paraId="75361797" w14:textId="77777777" w:rsidR="00560ABB" w:rsidRPr="00AA1F5E" w:rsidRDefault="00560ABB" w:rsidP="002A2FDC">
                                <w:pPr>
                                  <w:ind w:right="42" w:firstLine="0"/>
                                  <w:jc w:val="center"/>
                                  <w:rPr>
                                    <w:rFonts w:ascii="GHEA Grapalat" w:hAnsi="GHEA Grapalat"/>
                                    <w:sz w:val="24"/>
                                    <w:lang w:val="en-US"/>
                                  </w:rPr>
                                </w:pPr>
                                <w:r>
                                  <w:rPr>
                                    <w:rFonts w:ascii="GHEA Grapalat" w:hAnsi="GHEA Grapalat"/>
                                    <w:sz w:val="24"/>
                                    <w:lang w:val="en-US"/>
                                  </w:rPr>
                                  <w:t>1</w:t>
                                </w:r>
                                <w:r w:rsidRPr="00AA1F5E">
                                  <w:rPr>
                                    <w:rFonts w:ascii="GHEA Grapalat" w:hAnsi="GHEA Grapalat"/>
                                    <w:sz w:val="24"/>
                                    <w:lang w:val="en-US"/>
                                  </w:rPr>
                                  <w:t>,</w:t>
                                </w:r>
                                <w:r>
                                  <w:rPr>
                                    <w:rFonts w:ascii="GHEA Grapalat" w:hAnsi="GHEA Grapalat"/>
                                    <w:sz w:val="24"/>
                                    <w:lang w:val="en-US"/>
                                  </w:rPr>
                                  <w:t>0</w:t>
                                </w:r>
                              </w:p>
                            </w:txbxContent>
                          </wps:txbx>
                          <wps:bodyPr rot="0" vert="horz" wrap="square" lIns="0" tIns="0" rIns="0" bIns="0" anchor="t" anchorCtr="0" upright="1">
                            <a:noAutofit/>
                          </wps:bodyPr>
                        </wps:wsp>
                        <wps:wsp>
                          <wps:cNvPr id="525" name="Text Box 339"/>
                          <wps:cNvSpPr txBox="1">
                            <a:spLocks noChangeArrowheads="1"/>
                          </wps:cNvSpPr>
                          <wps:spPr bwMode="auto">
                            <a:xfrm>
                              <a:off x="6006" y="10953"/>
                              <a:ext cx="439" cy="275"/>
                            </a:xfrm>
                            <a:prstGeom prst="rect">
                              <a:avLst/>
                            </a:prstGeom>
                            <a:solidFill>
                              <a:srgbClr val="FFFFFF"/>
                            </a:solidFill>
                            <a:ln>
                              <a:noFill/>
                            </a:ln>
                          </wps:spPr>
                          <wps:txbx>
                            <w:txbxContent>
                              <w:p w14:paraId="5EE3EE02" w14:textId="77777777" w:rsidR="00560ABB" w:rsidRPr="00AA1F5E" w:rsidRDefault="00560ABB" w:rsidP="002A2FDC">
                                <w:pPr>
                                  <w:ind w:right="42" w:firstLine="0"/>
                                  <w:jc w:val="center"/>
                                  <w:rPr>
                                    <w:rFonts w:ascii="GHEA Grapalat" w:hAnsi="GHEA Grapalat"/>
                                    <w:sz w:val="24"/>
                                    <w:lang w:val="en-US"/>
                                  </w:rPr>
                                </w:pPr>
                                <w:r>
                                  <w:rPr>
                                    <w:rFonts w:ascii="GHEA Grapalat" w:hAnsi="GHEA Grapalat"/>
                                    <w:sz w:val="24"/>
                                    <w:lang w:val="en-US"/>
                                  </w:rPr>
                                  <w:t>1</w:t>
                                </w:r>
                                <w:r w:rsidRPr="00AA1F5E">
                                  <w:rPr>
                                    <w:rFonts w:ascii="GHEA Grapalat" w:hAnsi="GHEA Grapalat"/>
                                    <w:sz w:val="24"/>
                                    <w:lang w:val="en-US"/>
                                  </w:rPr>
                                  <w:t>,</w:t>
                                </w:r>
                                <w:r>
                                  <w:rPr>
                                    <w:rFonts w:ascii="GHEA Grapalat" w:hAnsi="GHEA Grapalat"/>
                                    <w:sz w:val="24"/>
                                    <w:lang w:val="en-US"/>
                                  </w:rPr>
                                  <w:t>5</w:t>
                                </w:r>
                              </w:p>
                            </w:txbxContent>
                          </wps:txbx>
                          <wps:bodyPr rot="0" vert="horz" wrap="square" lIns="0" tIns="0" rIns="0" bIns="0" anchor="t" anchorCtr="0" upright="1">
                            <a:noAutofit/>
                          </wps:bodyPr>
                        </wps:wsp>
                        <wps:wsp>
                          <wps:cNvPr id="526" name="Text Box 339"/>
                          <wps:cNvSpPr txBox="1">
                            <a:spLocks noChangeArrowheads="1"/>
                          </wps:cNvSpPr>
                          <wps:spPr bwMode="auto">
                            <a:xfrm>
                              <a:off x="6752" y="10953"/>
                              <a:ext cx="439" cy="275"/>
                            </a:xfrm>
                            <a:prstGeom prst="rect">
                              <a:avLst/>
                            </a:prstGeom>
                            <a:solidFill>
                              <a:srgbClr val="FFFFFF"/>
                            </a:solidFill>
                            <a:ln>
                              <a:noFill/>
                            </a:ln>
                          </wps:spPr>
                          <wps:txbx>
                            <w:txbxContent>
                              <w:p w14:paraId="3CFF8F6D" w14:textId="77777777" w:rsidR="00560ABB" w:rsidRPr="00AA1F5E" w:rsidRDefault="00560ABB" w:rsidP="002A2FDC">
                                <w:pPr>
                                  <w:ind w:right="42" w:firstLine="0"/>
                                  <w:jc w:val="center"/>
                                  <w:rPr>
                                    <w:rFonts w:ascii="GHEA Grapalat" w:hAnsi="GHEA Grapalat"/>
                                    <w:sz w:val="24"/>
                                    <w:lang w:val="en-US"/>
                                  </w:rPr>
                                </w:pPr>
                                <w:r>
                                  <w:rPr>
                                    <w:rFonts w:ascii="GHEA Grapalat" w:hAnsi="GHEA Grapalat"/>
                                    <w:sz w:val="24"/>
                                    <w:lang w:val="en-US"/>
                                  </w:rPr>
                                  <w:t>2</w:t>
                                </w:r>
                                <w:r w:rsidRPr="00AA1F5E">
                                  <w:rPr>
                                    <w:rFonts w:ascii="GHEA Grapalat" w:hAnsi="GHEA Grapalat"/>
                                    <w:sz w:val="24"/>
                                    <w:lang w:val="en-US"/>
                                  </w:rPr>
                                  <w:t>,</w:t>
                                </w:r>
                                <w:r>
                                  <w:rPr>
                                    <w:rFonts w:ascii="GHEA Grapalat" w:hAnsi="GHEA Grapalat"/>
                                    <w:sz w:val="24"/>
                                    <w:lang w:val="en-US"/>
                                  </w:rPr>
                                  <w:t>0</w:t>
                                </w:r>
                              </w:p>
                            </w:txbxContent>
                          </wps:txbx>
                          <wps:bodyPr rot="0" vert="horz" wrap="square" lIns="0" tIns="0" rIns="0" bIns="0" anchor="t" anchorCtr="0" upright="1">
                            <a:noAutofit/>
                          </wps:bodyPr>
                        </wps:wsp>
                        <wps:wsp>
                          <wps:cNvPr id="527" name="Text Box 339"/>
                          <wps:cNvSpPr txBox="1">
                            <a:spLocks noChangeArrowheads="1"/>
                          </wps:cNvSpPr>
                          <wps:spPr bwMode="auto">
                            <a:xfrm>
                              <a:off x="7540" y="10951"/>
                              <a:ext cx="439" cy="275"/>
                            </a:xfrm>
                            <a:prstGeom prst="rect">
                              <a:avLst/>
                            </a:prstGeom>
                            <a:solidFill>
                              <a:srgbClr val="FFFFFF"/>
                            </a:solidFill>
                            <a:ln>
                              <a:noFill/>
                            </a:ln>
                          </wps:spPr>
                          <wps:txbx>
                            <w:txbxContent>
                              <w:p w14:paraId="097C306D" w14:textId="77777777" w:rsidR="00560ABB" w:rsidRPr="00AA1F5E" w:rsidRDefault="00560ABB" w:rsidP="002A2FDC">
                                <w:pPr>
                                  <w:ind w:right="42" w:firstLine="0"/>
                                  <w:jc w:val="center"/>
                                  <w:rPr>
                                    <w:rFonts w:ascii="GHEA Grapalat" w:hAnsi="GHEA Grapalat"/>
                                    <w:sz w:val="24"/>
                                    <w:lang w:val="en-US"/>
                                  </w:rPr>
                                </w:pPr>
                                <w:r>
                                  <w:rPr>
                                    <w:rFonts w:ascii="GHEA Grapalat" w:hAnsi="GHEA Grapalat"/>
                                    <w:sz w:val="24"/>
                                    <w:lang w:val="en-US"/>
                                  </w:rPr>
                                  <w:t>2</w:t>
                                </w:r>
                                <w:r w:rsidRPr="00AA1F5E">
                                  <w:rPr>
                                    <w:rFonts w:ascii="GHEA Grapalat" w:hAnsi="GHEA Grapalat"/>
                                    <w:sz w:val="24"/>
                                    <w:lang w:val="en-US"/>
                                  </w:rPr>
                                  <w:t>,</w:t>
                                </w:r>
                                <w:r>
                                  <w:rPr>
                                    <w:rFonts w:ascii="GHEA Grapalat" w:hAnsi="GHEA Grapalat"/>
                                    <w:sz w:val="24"/>
                                    <w:lang w:val="en-US"/>
                                  </w:rPr>
                                  <w:t>5</w:t>
                                </w:r>
                              </w:p>
                            </w:txbxContent>
                          </wps:txbx>
                          <wps:bodyPr rot="0" vert="horz" wrap="square" lIns="0" tIns="0" rIns="0" bIns="0" anchor="t" anchorCtr="0" upright="1">
                            <a:noAutofit/>
                          </wps:bodyPr>
                        </wps:wsp>
                        <wps:wsp>
                          <wps:cNvPr id="528" name="Text Box 339"/>
                          <wps:cNvSpPr txBox="1">
                            <a:spLocks noChangeArrowheads="1"/>
                          </wps:cNvSpPr>
                          <wps:spPr bwMode="auto">
                            <a:xfrm>
                              <a:off x="5060" y="8733"/>
                              <a:ext cx="341" cy="266"/>
                            </a:xfrm>
                            <a:prstGeom prst="rect">
                              <a:avLst/>
                            </a:prstGeom>
                            <a:solidFill>
                              <a:srgbClr val="FFFFFF"/>
                            </a:solidFill>
                            <a:ln>
                              <a:noFill/>
                            </a:ln>
                          </wps:spPr>
                          <wps:txbx>
                            <w:txbxContent>
                              <w:p w14:paraId="379B6BCA" w14:textId="77777777" w:rsidR="00560ABB" w:rsidRPr="00AA1F5E" w:rsidRDefault="00560ABB" w:rsidP="002A2FDC">
                                <w:pPr>
                                  <w:ind w:right="42" w:firstLine="0"/>
                                  <w:jc w:val="center"/>
                                  <w:rPr>
                                    <w:rFonts w:ascii="GHEA Grapalat" w:hAnsi="GHEA Grapalat"/>
                                    <w:sz w:val="24"/>
                                    <w:lang w:val="en-US"/>
                                  </w:rPr>
                                </w:pPr>
                                <w:r>
                                  <w:rPr>
                                    <w:rFonts w:ascii="GHEA Grapalat" w:hAnsi="GHEA Grapalat"/>
                                    <w:sz w:val="24"/>
                                    <w:lang w:val="en-US"/>
                                  </w:rPr>
                                  <w:t>1</w:t>
                                </w:r>
                              </w:p>
                            </w:txbxContent>
                          </wps:txbx>
                          <wps:bodyPr rot="0" vert="horz" wrap="square" lIns="0" tIns="0" rIns="0" bIns="0" anchor="t" anchorCtr="0" upright="1">
                            <a:noAutofit/>
                          </wps:bodyPr>
                        </wps:wsp>
                        <wps:wsp>
                          <wps:cNvPr id="529" name="Text Box 339"/>
                          <wps:cNvSpPr txBox="1">
                            <a:spLocks noChangeArrowheads="1"/>
                          </wps:cNvSpPr>
                          <wps:spPr bwMode="auto">
                            <a:xfrm>
                              <a:off x="5622" y="8337"/>
                              <a:ext cx="341" cy="266"/>
                            </a:xfrm>
                            <a:prstGeom prst="rect">
                              <a:avLst/>
                            </a:prstGeom>
                            <a:solidFill>
                              <a:srgbClr val="FFFFFF"/>
                            </a:solidFill>
                            <a:ln>
                              <a:noFill/>
                            </a:ln>
                          </wps:spPr>
                          <wps:txbx>
                            <w:txbxContent>
                              <w:p w14:paraId="19D03FDE" w14:textId="77777777" w:rsidR="00560ABB" w:rsidRPr="00AA1F5E" w:rsidRDefault="00560ABB" w:rsidP="002A2FDC">
                                <w:pPr>
                                  <w:ind w:right="42" w:firstLine="0"/>
                                  <w:jc w:val="center"/>
                                  <w:rPr>
                                    <w:rFonts w:ascii="GHEA Grapalat" w:hAnsi="GHEA Grapalat"/>
                                    <w:sz w:val="24"/>
                                    <w:lang w:val="en-US"/>
                                  </w:rPr>
                                </w:pPr>
                                <w:r>
                                  <w:rPr>
                                    <w:rFonts w:ascii="GHEA Grapalat" w:hAnsi="GHEA Grapalat"/>
                                    <w:sz w:val="24"/>
                                    <w:lang w:val="en-US"/>
                                  </w:rPr>
                                  <w:t>2</w:t>
                                </w:r>
                              </w:p>
                            </w:txbxContent>
                          </wps:txbx>
                          <wps:bodyPr rot="0" vert="horz" wrap="square" lIns="0" tIns="0" rIns="0" bIns="0" anchor="t" anchorCtr="0" upright="1">
                            <a:noAutofit/>
                          </wps:bodyPr>
                        </wps:wsp>
                      </wpg:grpSp>
                      <wps:wsp>
                        <wps:cNvPr id="518" name="Text Box 349"/>
                        <wps:cNvSpPr txBox="1">
                          <a:spLocks noChangeArrowheads="1"/>
                        </wps:cNvSpPr>
                        <wps:spPr bwMode="auto">
                          <a:xfrm>
                            <a:off x="0" y="3177295"/>
                            <a:ext cx="6286500" cy="1196585"/>
                          </a:xfrm>
                          <a:prstGeom prst="rect">
                            <a:avLst/>
                          </a:prstGeom>
                          <a:solidFill>
                            <a:srgbClr val="FFFFFF"/>
                          </a:solidFill>
                          <a:ln>
                            <a:noFill/>
                          </a:ln>
                        </wps:spPr>
                        <wps:txbx>
                          <w:txbxContent>
                            <w:p w14:paraId="545C4C7B" w14:textId="77777777" w:rsidR="00560ABB" w:rsidRPr="00AA1F5E" w:rsidRDefault="00560ABB" w:rsidP="00FA2DE7">
                              <w:pPr>
                                <w:pStyle w:val="BodyTextIndent3"/>
                                <w:spacing w:after="0" w:line="276" w:lineRule="auto"/>
                                <w:ind w:left="851" w:right="-1" w:firstLine="0"/>
                                <w:jc w:val="center"/>
                                <w:rPr>
                                  <w:rFonts w:ascii="Cambria Math" w:hAnsi="GHEA Grapalat"/>
                                  <w:sz w:val="24"/>
                                  <w:szCs w:val="22"/>
                                  <w:lang w:val="hy-AM"/>
                                </w:rPr>
                              </w:pPr>
                              <w:r w:rsidRPr="00BF6C3C">
                                <w:rPr>
                                  <w:rFonts w:ascii="GHEA Grapalat" w:hAnsi="GHEA Grapalat"/>
                                  <w:sz w:val="24"/>
                                  <w:szCs w:val="22"/>
                                  <w:lang w:val="hy-AM"/>
                                </w:rPr>
                                <w:t xml:space="preserve">1 - </w:t>
                              </w:r>
                              <w:r w:rsidRPr="001E0901">
                                <w:rPr>
                                  <w:rFonts w:ascii="GHEA Grapalat" w:hAnsi="GHEA Grapalat"/>
                                  <w:sz w:val="24"/>
                                  <w:szCs w:val="22"/>
                                  <w:lang w:val="hy-AM"/>
                                </w:rPr>
                                <w:t>կավավազ փոշենման,</w:t>
                              </w:r>
                              <w:r w:rsidRPr="001E0901">
                                <w:rPr>
                                  <w:rFonts w:ascii="GHEA Grapalat" w:hAnsi="GHEA Grapalat"/>
                                  <w:sz w:val="24"/>
                                  <w:lang w:val="hy-AM"/>
                                </w:rPr>
                                <w:t xml:space="preserve"> ծանր</w:t>
                              </w:r>
                              <w:r w:rsidRPr="001E0901">
                                <w:rPr>
                                  <w:rFonts w:ascii="GHEA Grapalat" w:hAnsi="GHEA Grapalat"/>
                                  <w:sz w:val="24"/>
                                  <w:szCs w:val="22"/>
                                  <w:lang w:val="hy-AM"/>
                                </w:rPr>
                                <w:t xml:space="preserve"> փոշենման</w:t>
                              </w:r>
                              <w:r w:rsidRPr="001E0901">
                                <w:rPr>
                                  <w:rFonts w:ascii="GHEA Grapalat" w:hAnsi="GHEA Grapalat"/>
                                  <w:sz w:val="24"/>
                                  <w:lang w:val="hy-AM"/>
                                </w:rPr>
                                <w:t xml:space="preserve"> </w:t>
                              </w:r>
                              <w:r w:rsidRPr="001E0901">
                                <w:rPr>
                                  <w:rFonts w:ascii="GHEA Grapalat" w:hAnsi="GHEA Grapalat"/>
                                  <w:sz w:val="24"/>
                                  <w:szCs w:val="22"/>
                                  <w:lang w:val="hy-AM"/>
                                </w:rPr>
                                <w:t>կավավազ</w:t>
                              </w:r>
                              <w:r w:rsidRPr="001E0901">
                                <w:rPr>
                                  <w:rFonts w:ascii="GHEA Grapalat" w:hAnsi="GHEA Grapalat"/>
                                  <w:sz w:val="24"/>
                                  <w:lang w:val="hy-AM"/>
                                </w:rPr>
                                <w:t xml:space="preserve">, թեթև և ծանր </w:t>
                              </w:r>
                              <w:r w:rsidRPr="001E0901">
                                <w:rPr>
                                  <w:rFonts w:ascii="GHEA Grapalat" w:hAnsi="GHEA Grapalat"/>
                                  <w:sz w:val="24"/>
                                  <w:szCs w:val="22"/>
                                  <w:lang w:val="hy-AM"/>
                                </w:rPr>
                                <w:t xml:space="preserve">ավազակավ, </w:t>
                              </w:r>
                              <w:r w:rsidRPr="001E0901">
                                <w:rPr>
                                  <w:rFonts w:ascii="GHEA Grapalat" w:hAnsi="GHEA Grapalat"/>
                                  <w:sz w:val="24"/>
                                  <w:lang w:val="hy-AM"/>
                                </w:rPr>
                                <w:t xml:space="preserve">թեթև և ծանր փոշենման </w:t>
                              </w:r>
                              <w:r w:rsidRPr="001E0901">
                                <w:rPr>
                                  <w:rFonts w:ascii="GHEA Grapalat" w:hAnsi="GHEA Grapalat"/>
                                  <w:sz w:val="24"/>
                                  <w:szCs w:val="22"/>
                                  <w:lang w:val="hy-AM"/>
                                </w:rPr>
                                <w:t>ավազակավ</w:t>
                              </w:r>
                              <w:r w:rsidRPr="001E0901">
                                <w:rPr>
                                  <w:rFonts w:ascii="GHEA Grapalat" w:hAnsi="GHEA Grapalat"/>
                                  <w:sz w:val="24"/>
                                  <w:lang w:val="hy-AM"/>
                                </w:rPr>
                                <w:t xml:space="preserve">, </w:t>
                              </w:r>
                              <w:r w:rsidRPr="001E0901">
                                <w:rPr>
                                  <w:rFonts w:ascii="GHEA Grapalat" w:hAnsi="GHEA Grapalat"/>
                                  <w:sz w:val="24"/>
                                  <w:szCs w:val="22"/>
                                  <w:lang w:val="hy-AM"/>
                                </w:rPr>
                                <w:t>կավ</w:t>
                              </w:r>
                            </w:p>
                            <w:p w14:paraId="73EEFA19" w14:textId="77777777" w:rsidR="00560ABB" w:rsidRPr="00AA1F5E" w:rsidRDefault="00560ABB" w:rsidP="00FA2DE7">
                              <w:pPr>
                                <w:pStyle w:val="BodyTextIndent3"/>
                                <w:spacing w:after="0" w:line="240" w:lineRule="auto"/>
                                <w:ind w:left="851" w:right="-1" w:firstLine="0"/>
                                <w:jc w:val="center"/>
                                <w:rPr>
                                  <w:rFonts w:ascii="Cambria Math" w:hAnsi="GHEA Grapalat"/>
                                  <w:sz w:val="24"/>
                                  <w:szCs w:val="22"/>
                                  <w:lang w:val="hy-AM"/>
                                </w:rPr>
                              </w:pPr>
                              <w:r w:rsidRPr="00BF6C3C">
                                <w:rPr>
                                  <w:rFonts w:ascii="GHEA Grapalat" w:hAnsi="GHEA Grapalat"/>
                                  <w:sz w:val="24"/>
                                  <w:lang w:val="hy-AM"/>
                                </w:rPr>
                                <w:t>2 -</w:t>
                              </w:r>
                              <w:r w:rsidRPr="00BF6C3C">
                                <w:rPr>
                                  <w:rFonts w:ascii="Cambria Math" w:hAnsi="GHEA Grapalat"/>
                                  <w:sz w:val="24"/>
                                  <w:szCs w:val="22"/>
                                  <w:lang w:val="hy-AM"/>
                                </w:rPr>
                                <w:t xml:space="preserve"> </w:t>
                              </w:r>
                              <w:r w:rsidRPr="00AA1F5E">
                                <w:rPr>
                                  <w:rFonts w:ascii="Cambria Math" w:hAnsi="GHEA Grapalat"/>
                                  <w:sz w:val="24"/>
                                  <w:szCs w:val="22"/>
                                  <w:lang w:val="hy-AM"/>
                                </w:rPr>
                                <w:t>ավազ</w:t>
                              </w:r>
                              <w:r w:rsidRPr="00AA1F5E">
                                <w:rPr>
                                  <w:rFonts w:ascii="Cambria Math" w:hAnsi="GHEA Grapalat"/>
                                  <w:sz w:val="24"/>
                                  <w:szCs w:val="22"/>
                                  <w:lang w:val="hy-AM"/>
                                </w:rPr>
                                <w:t xml:space="preserve">, </w:t>
                              </w:r>
                              <w:r w:rsidRPr="001E0901">
                                <w:rPr>
                                  <w:rFonts w:ascii="Cambria Math" w:hAnsi="GHEA Grapalat"/>
                                  <w:sz w:val="24"/>
                                  <w:szCs w:val="22"/>
                                  <w:lang w:val="hy-AM"/>
                                </w:rPr>
                                <w:t>թեթև</w:t>
                              </w:r>
                              <w:r w:rsidRPr="001E0901">
                                <w:rPr>
                                  <w:rFonts w:ascii="Cambria Math" w:hAnsi="GHEA Grapalat"/>
                                  <w:sz w:val="24"/>
                                  <w:szCs w:val="22"/>
                                  <w:lang w:val="hy-AM"/>
                                </w:rPr>
                                <w:t xml:space="preserve">, </w:t>
                              </w:r>
                              <w:r w:rsidRPr="00AA1F5E">
                                <w:rPr>
                                  <w:rFonts w:ascii="Cambria Math" w:hAnsi="GHEA Grapalat"/>
                                  <w:sz w:val="24"/>
                                  <w:szCs w:val="22"/>
                                  <w:lang w:val="hy-AM"/>
                                </w:rPr>
                                <w:t>խոշոր</w:t>
                              </w:r>
                              <w:r w:rsidRPr="00AA1F5E">
                                <w:rPr>
                                  <w:rFonts w:ascii="Cambria Math" w:hAnsi="GHEA Grapalat"/>
                                  <w:sz w:val="24"/>
                                  <w:szCs w:val="22"/>
                                  <w:lang w:val="hy-AM"/>
                                </w:rPr>
                                <w:t xml:space="preserve"> </w:t>
                              </w:r>
                              <w:r w:rsidRPr="00AA1F5E">
                                <w:rPr>
                                  <w:rFonts w:ascii="Cambria Math" w:hAnsi="GHEA Grapalat"/>
                                  <w:sz w:val="24"/>
                                  <w:szCs w:val="22"/>
                                  <w:lang w:val="hy-AM"/>
                                </w:rPr>
                                <w:t>կավավազ</w:t>
                              </w:r>
                              <w:r w:rsidRPr="00AA1F5E">
                                <w:rPr>
                                  <w:rFonts w:ascii="Cambria Math" w:hAnsi="GHEA Grapalat"/>
                                  <w:sz w:val="24"/>
                                  <w:szCs w:val="22"/>
                                  <w:lang w:val="hy-AM"/>
                                </w:rPr>
                                <w:t xml:space="preserve">, </w:t>
                              </w:r>
                              <w:r w:rsidRPr="00AA1F5E">
                                <w:rPr>
                                  <w:rFonts w:ascii="Cambria Math" w:hAnsi="GHEA Grapalat"/>
                                  <w:sz w:val="24"/>
                                  <w:szCs w:val="22"/>
                                  <w:lang w:val="hy-AM"/>
                                </w:rPr>
                                <w:t>թեթև</w:t>
                              </w:r>
                              <w:r w:rsidRPr="00AA1F5E">
                                <w:rPr>
                                  <w:rFonts w:ascii="Cambria Math" w:hAnsi="GHEA Grapalat"/>
                                  <w:sz w:val="24"/>
                                  <w:szCs w:val="22"/>
                                  <w:lang w:val="hy-AM"/>
                                </w:rPr>
                                <w:t xml:space="preserve"> </w:t>
                              </w:r>
                              <w:r w:rsidRPr="00AA1F5E">
                                <w:rPr>
                                  <w:rFonts w:ascii="Cambria Math" w:hAnsi="GHEA Grapalat"/>
                                  <w:sz w:val="24"/>
                                  <w:szCs w:val="22"/>
                                  <w:lang w:val="hy-AM"/>
                                </w:rPr>
                                <w:t>կավավազ</w:t>
                              </w:r>
                            </w:p>
                            <w:p w14:paraId="31FD951B" w14:textId="77777777" w:rsidR="00560ABB" w:rsidRPr="00557F0C" w:rsidRDefault="00560ABB" w:rsidP="00FA2DE7">
                              <w:pPr>
                                <w:jc w:val="center"/>
                                <w:rPr>
                                  <w:rFonts w:ascii="Cambria Math" w:hAnsi="GHEA Grapalat"/>
                                  <w:b/>
                                  <w:bCs/>
                                  <w:sz w:val="24"/>
                                  <w:lang w:val="hy-AM"/>
                                </w:rPr>
                              </w:pPr>
                              <w:r w:rsidRPr="003C23B9">
                                <w:rPr>
                                  <w:rFonts w:ascii="Cambria Math" w:hAnsi="GHEA Grapalat"/>
                                  <w:b/>
                                  <w:bCs/>
                                  <w:sz w:val="24"/>
                                  <w:lang w:val="hy-AM"/>
                                </w:rPr>
                                <w:t>Նկար</w:t>
                              </w:r>
                              <w:r w:rsidRPr="003C23B9">
                                <w:rPr>
                                  <w:rFonts w:ascii="Cambria Math" w:hAnsi="GHEA Grapalat"/>
                                  <w:b/>
                                  <w:bCs/>
                                  <w:sz w:val="24"/>
                                  <w:lang w:val="hy-AM"/>
                                </w:rPr>
                                <w:t xml:space="preserve"> </w:t>
                              </w:r>
                              <w:r w:rsidRPr="003C23B9">
                                <w:rPr>
                                  <w:rFonts w:ascii="GHEA Grapalat" w:hAnsi="GHEA Grapalat"/>
                                  <w:b/>
                                  <w:bCs/>
                                  <w:sz w:val="24"/>
                                  <w:lang w:val="hy-AM"/>
                                </w:rPr>
                                <w:t>16։</w:t>
                              </w:r>
                              <w:r w:rsidRPr="003C23B9">
                                <w:rPr>
                                  <w:rFonts w:ascii="Cambria Math" w:hAnsi="GHEA Grapalat"/>
                                  <w:b/>
                                  <w:bCs/>
                                  <w:sz w:val="24"/>
                                  <w:lang w:val="hy-AM"/>
                                </w:rPr>
                                <w:t xml:space="preserve"> </w:t>
                              </w:r>
                              <m:oMath>
                                <m:sSub>
                                  <m:sSubPr>
                                    <m:ctrlPr>
                                      <w:rPr>
                                        <w:rFonts w:ascii="Cambria Math" w:hAnsi="GHEA Grapalat"/>
                                        <w:b/>
                                        <w:bCs/>
                                        <w:i/>
                                        <w:iCs/>
                                        <w:sz w:val="24"/>
                                        <w:lang w:val="hy-AM"/>
                                      </w:rPr>
                                    </m:ctrlPr>
                                  </m:sSubPr>
                                  <m:e>
                                    <m:r>
                                      <m:rPr>
                                        <m:sty m:val="bi"/>
                                      </m:rPr>
                                      <w:rPr>
                                        <w:rFonts w:ascii="Cambria Math" w:hAnsi="GHEA Grapalat"/>
                                        <w:sz w:val="24"/>
                                        <w:lang w:val="hy-AM"/>
                                      </w:rPr>
                                      <m:t>K</m:t>
                                    </m:r>
                                  </m:e>
                                  <m:sub>
                                    <m:r>
                                      <m:rPr>
                                        <m:sty m:val="bi"/>
                                      </m:rPr>
                                      <w:rPr>
                                        <w:rFonts w:ascii="Cambria Math" w:hAnsi="GHEA Grapalat"/>
                                        <w:sz w:val="24"/>
                                        <w:lang w:val="hy-AM"/>
                                      </w:rPr>
                                      <m:t>բեռ</m:t>
                                    </m:r>
                                    <m:ctrlPr>
                                      <w:rPr>
                                        <w:rFonts w:ascii="Cambria Math" w:hAnsi="Cambria Math"/>
                                        <w:b/>
                                        <w:bCs/>
                                        <w:i/>
                                        <w:iCs/>
                                        <w:sz w:val="24"/>
                                        <w:lang w:val="hy-AM"/>
                                      </w:rPr>
                                    </m:ctrlPr>
                                  </m:sub>
                                </m:sSub>
                              </m:oMath>
                              <w:r w:rsidRPr="003C23B9">
                                <w:rPr>
                                  <w:rFonts w:ascii="Cambria Math" w:hAnsi="GHEA Grapalat"/>
                                  <w:b/>
                                  <w:bCs/>
                                  <w:sz w:val="24"/>
                                  <w:lang w:val="hy-AM"/>
                                </w:rPr>
                                <w:t xml:space="preserve">   </w:t>
                              </w:r>
                              <w:r w:rsidRPr="003C23B9">
                                <w:rPr>
                                  <w:rFonts w:ascii="Cambria Math" w:hAnsi="GHEA Grapalat"/>
                                  <w:b/>
                                  <w:bCs/>
                                  <w:sz w:val="24"/>
                                  <w:lang w:val="hy-AM"/>
                                </w:rPr>
                                <w:t>գործակցի</w:t>
                              </w:r>
                              <w:r w:rsidRPr="003C23B9">
                                <w:rPr>
                                  <w:rFonts w:ascii="Cambria Math" w:hAnsi="GHEA Grapalat"/>
                                  <w:b/>
                                  <w:bCs/>
                                  <w:sz w:val="24"/>
                                  <w:lang w:val="hy-AM"/>
                                </w:rPr>
                                <w:t xml:space="preserve"> </w:t>
                              </w:r>
                              <w:r w:rsidRPr="003C23B9">
                                <w:rPr>
                                  <w:rFonts w:ascii="Cambria Math" w:hAnsi="GHEA Grapalat"/>
                                  <w:b/>
                                  <w:bCs/>
                                  <w:sz w:val="24"/>
                                  <w:lang w:val="hy-AM"/>
                                </w:rPr>
                                <w:t>կախվածությունը</w:t>
                              </w:r>
                              <w:r w:rsidRPr="003C23B9">
                                <w:rPr>
                                  <w:rFonts w:ascii="Cambria Math" w:hAnsi="GHEA Grapalat"/>
                                  <w:b/>
                                  <w:bCs/>
                                  <w:sz w:val="24"/>
                                  <w:lang w:val="hy-AM"/>
                                </w:rPr>
                                <w:t xml:space="preserve">  </w:t>
                              </w:r>
                              <w:r w:rsidRPr="003C23B9">
                                <w:rPr>
                                  <w:rFonts w:ascii="Cambria Math" w:hAnsi="GHEA Grapalat"/>
                                  <w:b/>
                                  <w:bCs/>
                                  <w:sz w:val="24"/>
                                  <w:lang w:val="hy-AM"/>
                                </w:rPr>
                                <w:t>ճանապարհածածկի</w:t>
                              </w:r>
                              <w:r w:rsidRPr="003C23B9">
                                <w:rPr>
                                  <w:rFonts w:ascii="Cambria Math" w:hAnsi="GHEA Grapalat"/>
                                  <w:b/>
                                  <w:bCs/>
                                  <w:sz w:val="24"/>
                                  <w:lang w:val="hy-AM"/>
                                </w:rPr>
                                <w:t xml:space="preserve"> </w:t>
                              </w:r>
                              <w:r w:rsidRPr="003C23B9">
                                <w:rPr>
                                  <w:rFonts w:ascii="Cambria Math" w:hAnsi="GHEA Grapalat"/>
                                  <w:b/>
                                  <w:bCs/>
                                  <w:sz w:val="24"/>
                                  <w:lang w:val="hy-AM"/>
                                </w:rPr>
                                <w:t>մակերևույթից</w:t>
                              </w:r>
                              <w:r w:rsidRPr="003C23B9">
                                <w:rPr>
                                  <w:rFonts w:ascii="Cambria Math" w:hAnsi="GHEA Grapalat"/>
                                  <w:b/>
                                  <w:bCs/>
                                  <w:sz w:val="24"/>
                                  <w:lang w:val="hy-AM"/>
                                </w:rPr>
                                <w:t xml:space="preserve"> </w:t>
                              </w:r>
                              <w:r w:rsidRPr="003C23B9">
                                <w:rPr>
                                  <w:rFonts w:ascii="Cambria Math" w:hAnsi="GHEA Grapalat"/>
                                  <w:b/>
                                  <w:bCs/>
                                  <w:sz w:val="24"/>
                                  <w:lang w:val="hy-AM"/>
                                </w:rPr>
                                <w:t>հաշված</w:t>
                              </w:r>
                              <w:r w:rsidRPr="003C23B9">
                                <w:rPr>
                                  <w:rFonts w:ascii="Cambria Math" w:hAnsi="GHEA Grapalat"/>
                                  <w:b/>
                                  <w:bCs/>
                                  <w:sz w:val="24"/>
                                  <w:lang w:val="hy-AM"/>
                                </w:rPr>
                                <w:t xml:space="preserve"> </w:t>
                              </w:r>
                              <w:r w:rsidRPr="003C23B9">
                                <w:rPr>
                                  <w:rFonts w:ascii="Cambria Math" w:hAnsi="GHEA Grapalat"/>
                                  <w:b/>
                                  <w:bCs/>
                                  <w:sz w:val="24"/>
                                  <w:lang w:val="hy-AM"/>
                                </w:rPr>
                                <w:t>սառեցման</w:t>
                              </w:r>
                              <w:r w:rsidRPr="003C23B9">
                                <w:rPr>
                                  <w:rFonts w:ascii="Cambria Math" w:hAnsi="GHEA Grapalat"/>
                                  <w:b/>
                                  <w:bCs/>
                                  <w:sz w:val="24"/>
                                  <w:lang w:val="hy-AM"/>
                                </w:rPr>
                                <w:t xml:space="preserve"> </w:t>
                              </w:r>
                              <w:r w:rsidRPr="003C23B9">
                                <w:rPr>
                                  <w:rFonts w:ascii="Cambria Math" w:hAnsi="GHEA Grapalat"/>
                                  <w:b/>
                                  <w:bCs/>
                                  <w:sz w:val="24"/>
                                  <w:lang w:val="hy-AM"/>
                                </w:rPr>
                                <w:t>խորությունից։</w:t>
                              </w:r>
                            </w:p>
                            <w:p w14:paraId="684E08BE" w14:textId="77777777" w:rsidR="00560ABB" w:rsidRPr="00557F0C" w:rsidRDefault="00560ABB" w:rsidP="00FA2DE7">
                              <w:pPr>
                                <w:jc w:val="center"/>
                                <w:rPr>
                                  <w:rFonts w:ascii="Cambria Math" w:hAnsi="GHEA Grapalat"/>
                                  <w:b/>
                                  <w:bCs/>
                                  <w:sz w:val="24"/>
                                  <w:lang w:val="hy-AM"/>
                                </w:rPr>
                              </w:pPr>
                            </w:p>
                            <w:p w14:paraId="14B25C5C" w14:textId="77777777" w:rsidR="00560ABB" w:rsidRPr="00AA1F5E" w:rsidRDefault="00560ABB" w:rsidP="002A2FDC">
                              <w:pPr>
                                <w:pStyle w:val="BodyTextIndent3"/>
                                <w:spacing w:after="0" w:line="240" w:lineRule="auto"/>
                                <w:ind w:left="851" w:right="-1" w:firstLine="0"/>
                                <w:rPr>
                                  <w:rFonts w:ascii="Cambria Math" w:hAnsi="GHEA Grapalat"/>
                                  <w:sz w:val="24"/>
                                  <w:szCs w:val="22"/>
                                  <w:lang w:val="hy-AM"/>
                                </w:rPr>
                              </w:pP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4CEC952" id="Group 179" o:spid="_x0000_s1097" style="position:absolute;left:0;text-align:left;margin-left:28pt;margin-top:15.3pt;width:495pt;height:344.4pt;z-index:251767808;mso-width-relative:margin;mso-height-relative:margin" coordsize="62865,43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">
                <v:group id="Group 322" o:spid="_x0000_s1098" style="position:absolute;left:8001;width:41762;height:30639" coordorigin="4052,7785" coordsize="4819,3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AnE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DxHsPfmXAE5PIGAAD//wMAUEsBAi0AFAAGAAgAAAAhANvh9svuAAAAhQEAABMAAAAAAAAA&#10;AAAAAAAAAAAAAFtDb250ZW50X1R5cGVzXS54bWxQSwECLQAUAAYACAAAACEAWvQsW78AAAAVAQAA&#10;CwAAAAAAAAAAAAAAAAAfAQAAX3JlbHMvLnJlbHNQSwECLQAUAAYACAAAACEAoewJxMYAAADcAAAA&#10;DwAAAAAAAAAAAAAAAAAHAgAAZHJzL2Rvd25yZXYueG1sUEsFBgAAAAADAAMAtwAAAPoCAAAAAA==&#10;">
                  <v:shape id="AutoShape 323" o:spid="_x0000_s1099" type="#_x0000_t32" style="position:absolute;left:4657;top:7906;width:3866;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" strokeweight="1.5pt"/>
                  <v:shape id="AutoShape 324" o:spid="_x0000_s1100" type="#_x0000_t32" style="position:absolute;left:4657;top:8640;width:3866;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"/>
                  <v:shape id="Text Box 326" o:spid="_x0000_s1101" type="#_x0000_t202" style="position:absolute;left:7979;top:10976;width:892;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" stroked="f">
                    <v:textbox inset="0,0,0,0">
                      <w:txbxContent>
                        <w:p w14:paraId="260CD2B0" w14:textId="77777777" w:rsidR="00560ABB" w:rsidRPr="00AA1F5E" w:rsidRDefault="00560ABB" w:rsidP="002A2FDC">
                          <w:pPr>
                            <w:ind w:firstLine="90"/>
                            <w:jc w:val="center"/>
                            <w:rPr>
                              <w:rFonts w:ascii="Cambria Math" w:hAnsi="GHEA Grapalat"/>
                              <w:sz w:val="24"/>
                              <w:lang w:val="hy-AM"/>
                            </w:rPr>
                          </w:pPr>
                          <w:r w:rsidRPr="009A1144">
                            <w:rPr>
                              <w:rFonts w:ascii="Cambria Math" w:hAnsi="GHEA Grapalat"/>
                              <w:i/>
                              <w:iCs/>
                              <w:sz w:val="24"/>
                              <w:lang w:val="hy-AM"/>
                            </w:rPr>
                            <w:t>Z</w:t>
                          </w:r>
                          <w:r w:rsidRPr="00AA1F5E">
                            <w:rPr>
                              <w:rFonts w:ascii="Cambria Math" w:hAnsi="GHEA Grapalat"/>
                              <w:sz w:val="24"/>
                              <w:vertAlign w:val="subscript"/>
                              <w:lang w:val="hy-AM"/>
                            </w:rPr>
                            <w:t>ՍԱՌ</w:t>
                          </w:r>
                          <w:r w:rsidRPr="00AA1F5E">
                            <w:rPr>
                              <w:rFonts w:ascii="Cambria Math" w:hAnsi="GHEA Grapalat"/>
                              <w:sz w:val="24"/>
                              <w:lang w:val="hy-AM"/>
                            </w:rPr>
                            <w:t>,</w:t>
                          </w:r>
                          <w:r w:rsidRPr="00AA1F5E">
                            <w:rPr>
                              <w:rFonts w:ascii="Cambria Math" w:hAnsi="GHEA Grapalat"/>
                              <w:sz w:val="24"/>
                              <w:lang w:val="hy-AM"/>
                            </w:rPr>
                            <w:t>մ</w:t>
                          </w:r>
                        </w:p>
                      </w:txbxContent>
                    </v:textbox>
                  </v:shape>
                  <v:shape id="Text Box 327" o:spid="_x0000_s1102" type="#_x0000_t202" style="position:absolute;left:4052;top:7785;width:618;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" stroked="f">
                    <v:textbox inset="0,0,0,0">
                      <w:txbxContent>
                        <w:p w14:paraId="4B974D88" w14:textId="77777777" w:rsidR="00560ABB" w:rsidRPr="00AA1F5E" w:rsidRDefault="00000000" w:rsidP="002A2FDC">
                          <w:pPr>
                            <w:ind w:firstLine="0"/>
                            <w:rPr>
                              <w:sz w:val="24"/>
                              <w:szCs w:val="24"/>
                            </w:rPr>
                          </w:pPr>
                          <m:oMathPara>
                            <m:oMathParaPr>
                              <m:jc m:val="right"/>
                            </m:oMathParaPr>
                            <m:oMath>
                              <m:sSub>
                                <m:sSubPr>
                                  <m:ctrlPr>
                                    <w:rPr>
                                      <w:rFonts w:ascii="Cambria Math" w:hAnsi="GHEA Grapalat"/>
                                      <w:sz w:val="24"/>
                                      <w:lang w:val="hy-AM"/>
                                    </w:rPr>
                                  </m:ctrlPr>
                                </m:sSubPr>
                                <m:e>
                                  <m:r>
                                    <w:rPr>
                                      <w:rFonts w:ascii="Cambria Math" w:hAnsi="GHEA Grapalat"/>
                                      <w:sz w:val="24"/>
                                      <w:lang w:val="hy-AM"/>
                                    </w:rPr>
                                    <m:t>K</m:t>
                                  </m:r>
                                </m:e>
                                <m:sub>
                                  <m:r>
                                    <m:rPr>
                                      <m:sty m:val="p"/>
                                    </m:rPr>
                                    <w:rPr>
                                      <w:rFonts w:ascii="Cambria Math" w:hAnsi="GHEA Grapalat"/>
                                      <w:sz w:val="24"/>
                                      <w:lang w:val="hy-AM"/>
                                    </w:rPr>
                                    <m:t>բեռ</m:t>
                                  </m:r>
                                  <m:ctrlPr>
                                    <w:rPr>
                                      <w:rFonts w:ascii="Cambria Math" w:hAnsi="Cambria Math"/>
                                      <w:sz w:val="24"/>
                                      <w:lang w:val="hy-AM"/>
                                    </w:rPr>
                                  </m:ctrlPr>
                                </m:sub>
                              </m:sSub>
                            </m:oMath>
                          </m:oMathPara>
                        </w:p>
                      </w:txbxContent>
                    </v:textbox>
                  </v:shape>
                  <v:shape id="AutoShape 328" o:spid="_x0000_s1103" type="#_x0000_t32" style="position:absolute;left:4664;top:10899;width:3866;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" strokeweight="1.5pt"/>
                  <v:shape id="AutoShape 329" o:spid="_x0000_s1104" type="#_x0000_t32" style="position:absolute;left:4657;top:9375;width:3866;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"/>
                  <v:shape id="AutoShape 330" o:spid="_x0000_s1105" type="#_x0000_t32" style="position:absolute;left:4670;top:10125;width:3866;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"/>
                  <v:shape id="AutoShape 331" o:spid="_x0000_s1106" type="#_x0000_t32" style="position:absolute;left:4665;top:7906;width:0;height:30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" strokeweight="1.5pt"/>
                  <v:shape id="AutoShape 332" o:spid="_x0000_s1107" type="#_x0000_t32" style="position:absolute;left:8529;top:7898;width:0;height:30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" strokeweight="1.5pt"/>
                  <v:shape id="AutoShape 333" o:spid="_x0000_s1108" type="#_x0000_t32" style="position:absolute;left:7748;top:7906;width:0;height:30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"/>
                  <v:shape id="AutoShape 334" o:spid="_x0000_s1109" type="#_x0000_t32" style="position:absolute;left:6945;top:7906;width:0;height:30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"/>
                  <v:shape id="AutoShape 335" o:spid="_x0000_s1110" type="#_x0000_t32" style="position:absolute;left:6178;top:7906;width:0;height:30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"/>
                  <v:shape id="AutoShape 336" o:spid="_x0000_s1111" type="#_x0000_t32" style="position:absolute;left:5401;top:7914;width:0;height:30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"/>
                  <v:shape id="Text Box 339" o:spid="_x0000_s1112" type="#_x0000_t202" style="position:absolute;left:4296;top:8530;width:36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" stroked="f">
                    <v:textbox inset="0,0,0,0">
                      <w:txbxContent>
                        <w:p w14:paraId="6580C734" w14:textId="77777777" w:rsidR="00560ABB" w:rsidRPr="00AA1F5E" w:rsidRDefault="00560ABB" w:rsidP="002A2FDC">
                          <w:pPr>
                            <w:ind w:right="42" w:firstLine="90"/>
                            <w:jc w:val="center"/>
                            <w:rPr>
                              <w:rFonts w:ascii="GHEA Grapalat" w:hAnsi="GHEA Grapalat"/>
                              <w:sz w:val="24"/>
                              <w:lang w:val="en-US"/>
                            </w:rPr>
                          </w:pPr>
                          <w:r>
                            <w:rPr>
                              <w:rFonts w:ascii="GHEA Grapalat" w:hAnsi="GHEA Grapalat"/>
                              <w:sz w:val="24"/>
                              <w:lang w:val="en-US"/>
                            </w:rPr>
                            <w:t>1</w:t>
                          </w:r>
                          <w:r w:rsidRPr="00AA1F5E">
                            <w:rPr>
                              <w:rFonts w:ascii="GHEA Grapalat" w:hAnsi="GHEA Grapalat"/>
                              <w:sz w:val="24"/>
                              <w:lang w:val="en-US"/>
                            </w:rPr>
                            <w:t>,2</w:t>
                          </w:r>
                        </w:p>
                      </w:txbxContent>
                    </v:textbox>
                  </v:shape>
                  <v:shape id="Text Box 340" o:spid="_x0000_s1113" type="#_x0000_t202" style="position:absolute;left:4605;top:10965;width:30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" stroked="f">
                    <v:textbox inset="0,0,0,0">
                      <w:txbxContent>
                        <w:p w14:paraId="430CE7D1" w14:textId="77777777" w:rsidR="00560ABB" w:rsidRPr="004045A8" w:rsidRDefault="00560ABB" w:rsidP="002A2FDC">
                          <w:pPr>
                            <w:jc w:val="center"/>
                            <w:rPr>
                              <w:sz w:val="24"/>
                              <w:szCs w:val="24"/>
                            </w:rPr>
                          </w:pPr>
                          <w:r w:rsidRPr="004045A8">
                            <w:rPr>
                              <w:sz w:val="24"/>
                              <w:szCs w:val="24"/>
                            </w:rPr>
                            <w:t>0.5</w:t>
                          </w:r>
                        </w:p>
                      </w:txbxContent>
                    </v:textbox>
                  </v:shape>
                  <v:shape id="Freeform 345" o:spid="_x0000_s1114" style="position:absolute;left:5138;top:7906;width:3300;height:2849;visibility:visible;mso-wrap-style:square;v-text-anchor:top" coordsize="3300,2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" path="m,c40,79,81,158,165,284v84,126,211,310,337,473c628,920,766,1090,922,1259v156,169,351,363,518,510c1607,1916,1727,2015,1927,2144v200,129,521,296,713,398c2832,2644,2972,2708,3082,2759v110,51,164,70,218,90e" filled="f" strokeweight="1.5pt">
                    <v:path arrowok="t" o:connecttype="custom" o:connectlocs="0,0;165,284;502,757;922,1259;1440,1769;1927,2144;2640,2542;3082,2759;3300,2849" o:connectangles="0,0,0,0,0,0,0,0,0"/>
                  </v:shape>
                  <v:shape id="Freeform 346" o:spid="_x0000_s1115" style="position:absolute;left:4755;top:7899;width:3781;height:2241;visibility:visible;mso-wrap-style:square;v-text-anchor:top" coordsize="3781,2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" path="m,7c,3,,,45,66v45,66,141,228,225,338c354,514,427,605,548,726v121,121,300,283,450,405c1148,1253,1283,1365,1448,1461v165,96,364,174,540,248c2164,1783,2295,1836,2505,1904v210,68,530,158,743,214c3461,2174,3621,2207,3781,2241e" filled="f" strokeweight="1.5pt">
                    <v:path arrowok="t" o:connecttype="custom" o:connectlocs="0,7;45,66;270,404;548,726;998,1131;1448,1461;1988,1709;2505,1904;3248,2118;3781,2241" o:connectangles="0,0,0,0,0,0,0,0,0,0"/>
                  </v:shape>
                  <v:shape id="Text Box 348" o:spid="_x0000_s1116" type="#_x0000_t202" style="position:absolute;left:4732;top:8323;width:240;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" stroked="f">
                    <v:textbox inset="0,0,0,0">
                      <w:txbxContent>
                        <w:p w14:paraId="0DCB48CD" w14:textId="77777777" w:rsidR="00560ABB" w:rsidRPr="004045A8" w:rsidRDefault="00560ABB" w:rsidP="002A2FDC">
                          <w:pPr>
                            <w:jc w:val="right"/>
                            <w:rPr>
                              <w:sz w:val="24"/>
                              <w:szCs w:val="24"/>
                            </w:rPr>
                          </w:pPr>
                          <w:r>
                            <w:rPr>
                              <w:sz w:val="24"/>
                              <w:szCs w:val="24"/>
                            </w:rPr>
                            <w:t>1</w:t>
                          </w:r>
                        </w:p>
                      </w:txbxContent>
                    </v:textbox>
                  </v:shape>
                  <v:shape id="Text Box 339" o:spid="_x0000_s1117" type="#_x0000_t202" style="position:absolute;left:4262;top:9261;width:36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" stroked="f">
                    <v:textbox inset="0,0,0,0">
                      <w:txbxContent>
                        <w:p w14:paraId="0C4386F6" w14:textId="77777777" w:rsidR="00560ABB" w:rsidRPr="00AA1F5E" w:rsidRDefault="00560ABB" w:rsidP="002A2FDC">
                          <w:pPr>
                            <w:ind w:right="42" w:firstLine="90"/>
                            <w:jc w:val="center"/>
                            <w:rPr>
                              <w:rFonts w:ascii="GHEA Grapalat" w:hAnsi="GHEA Grapalat"/>
                              <w:sz w:val="24"/>
                              <w:lang w:val="en-US"/>
                            </w:rPr>
                          </w:pPr>
                          <w:r>
                            <w:rPr>
                              <w:rFonts w:ascii="GHEA Grapalat" w:hAnsi="GHEA Grapalat"/>
                              <w:sz w:val="24"/>
                              <w:lang w:val="en-US"/>
                            </w:rPr>
                            <w:t>1</w:t>
                          </w:r>
                          <w:r w:rsidRPr="00AA1F5E">
                            <w:rPr>
                              <w:rFonts w:ascii="GHEA Grapalat" w:hAnsi="GHEA Grapalat"/>
                              <w:sz w:val="24"/>
                              <w:lang w:val="en-US"/>
                            </w:rPr>
                            <w:t>,</w:t>
                          </w:r>
                          <w:r>
                            <w:rPr>
                              <w:rFonts w:ascii="GHEA Grapalat" w:hAnsi="GHEA Grapalat"/>
                              <w:sz w:val="24"/>
                              <w:lang w:val="en-US"/>
                            </w:rPr>
                            <w:t>0</w:t>
                          </w:r>
                        </w:p>
                      </w:txbxContent>
                    </v:textbox>
                  </v:shape>
                  <v:shape id="Text Box 339" o:spid="_x0000_s1118" type="#_x0000_t202" style="position:absolute;left:4262;top:10010;width:36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" stroked="f">
                    <v:textbox inset="0,0,0,0">
                      <w:txbxContent>
                        <w:p w14:paraId="4E55410F" w14:textId="77777777" w:rsidR="00560ABB" w:rsidRPr="00AA1F5E" w:rsidRDefault="00560ABB" w:rsidP="002A2FDC">
                          <w:pPr>
                            <w:ind w:right="42" w:firstLine="0"/>
                            <w:jc w:val="right"/>
                            <w:rPr>
                              <w:rFonts w:ascii="GHEA Grapalat" w:hAnsi="GHEA Grapalat"/>
                              <w:sz w:val="24"/>
                              <w:lang w:val="en-US"/>
                            </w:rPr>
                          </w:pPr>
                          <w:r>
                            <w:rPr>
                              <w:rFonts w:ascii="GHEA Grapalat" w:hAnsi="GHEA Grapalat"/>
                              <w:sz w:val="24"/>
                              <w:lang w:val="en-US"/>
                            </w:rPr>
                            <w:t>0</w:t>
                          </w:r>
                          <w:r w:rsidRPr="00AA1F5E">
                            <w:rPr>
                              <w:rFonts w:ascii="GHEA Grapalat" w:hAnsi="GHEA Grapalat"/>
                              <w:sz w:val="24"/>
                              <w:lang w:val="en-US"/>
                            </w:rPr>
                            <w:t>,</w:t>
                          </w:r>
                          <w:r>
                            <w:rPr>
                              <w:rFonts w:ascii="GHEA Grapalat" w:hAnsi="GHEA Grapalat"/>
                              <w:sz w:val="24"/>
                              <w:lang w:val="en-US"/>
                            </w:rPr>
                            <w:t>8</w:t>
                          </w:r>
                        </w:p>
                      </w:txbxContent>
                    </v:textbox>
                  </v:shape>
                  <v:shape id="Text Box 339" o:spid="_x0000_s1119" type="#_x0000_t202" style="position:absolute;left:4262;top:10755;width:36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" stroked="f">
                    <v:textbox inset="0,0,0,0">
                      <w:txbxContent>
                        <w:p w14:paraId="20F746DF" w14:textId="77777777" w:rsidR="00560ABB" w:rsidRPr="00AA1F5E" w:rsidRDefault="00560ABB" w:rsidP="002A2FDC">
                          <w:pPr>
                            <w:ind w:right="42" w:firstLine="0"/>
                            <w:jc w:val="right"/>
                            <w:rPr>
                              <w:rFonts w:ascii="GHEA Grapalat" w:hAnsi="GHEA Grapalat"/>
                              <w:sz w:val="24"/>
                              <w:lang w:val="en-US"/>
                            </w:rPr>
                          </w:pPr>
                          <w:r>
                            <w:rPr>
                              <w:rFonts w:ascii="GHEA Grapalat" w:hAnsi="GHEA Grapalat"/>
                              <w:sz w:val="24"/>
                              <w:lang w:val="en-US"/>
                            </w:rPr>
                            <w:t>0</w:t>
                          </w:r>
                          <w:r w:rsidRPr="00AA1F5E">
                            <w:rPr>
                              <w:rFonts w:ascii="GHEA Grapalat" w:hAnsi="GHEA Grapalat"/>
                              <w:sz w:val="24"/>
                              <w:lang w:val="en-US"/>
                            </w:rPr>
                            <w:t>,</w:t>
                          </w:r>
                          <w:r>
                            <w:rPr>
                              <w:rFonts w:ascii="GHEA Grapalat" w:hAnsi="GHEA Grapalat"/>
                              <w:sz w:val="24"/>
                              <w:lang w:val="en-US"/>
                            </w:rPr>
                            <w:t>6</w:t>
                          </w:r>
                        </w:p>
                      </w:txbxContent>
                    </v:textbox>
                  </v:shape>
                  <v:shape id="Text Box 339" o:spid="_x0000_s1120" type="#_x0000_t202" style="position:absolute;left:4501;top:10970;width:439;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" stroked="f">
                    <v:textbox inset="0,0,0,0">
                      <w:txbxContent>
                        <w:p w14:paraId="02025CBA" w14:textId="77777777" w:rsidR="00560ABB" w:rsidRPr="00AA1F5E" w:rsidRDefault="00560ABB" w:rsidP="002A2FDC">
                          <w:pPr>
                            <w:ind w:right="42" w:firstLine="0"/>
                            <w:jc w:val="center"/>
                            <w:rPr>
                              <w:rFonts w:ascii="GHEA Grapalat" w:hAnsi="GHEA Grapalat"/>
                              <w:sz w:val="24"/>
                              <w:lang w:val="en-US"/>
                            </w:rPr>
                          </w:pPr>
                          <w:r>
                            <w:rPr>
                              <w:rFonts w:ascii="GHEA Grapalat" w:hAnsi="GHEA Grapalat"/>
                              <w:sz w:val="24"/>
                              <w:lang w:val="en-US"/>
                            </w:rPr>
                            <w:t>0</w:t>
                          </w:r>
                          <w:r w:rsidRPr="00AA1F5E">
                            <w:rPr>
                              <w:rFonts w:ascii="GHEA Grapalat" w:hAnsi="GHEA Grapalat"/>
                              <w:sz w:val="24"/>
                              <w:lang w:val="en-US"/>
                            </w:rPr>
                            <w:t>,</w:t>
                          </w:r>
                          <w:r>
                            <w:rPr>
                              <w:rFonts w:ascii="GHEA Grapalat" w:hAnsi="GHEA Grapalat"/>
                              <w:sz w:val="24"/>
                              <w:lang w:val="en-US"/>
                            </w:rPr>
                            <w:t>5</w:t>
                          </w:r>
                        </w:p>
                      </w:txbxContent>
                    </v:textbox>
                  </v:shape>
                  <v:shape id="Text Box 339" o:spid="_x0000_s1121" type="#_x0000_t202" style="position:absolute;left:5214;top:10953;width:439;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" stroked="f">
                    <v:textbox inset="0,0,0,0">
                      <w:txbxContent>
                        <w:p w14:paraId="75361797" w14:textId="77777777" w:rsidR="00560ABB" w:rsidRPr="00AA1F5E" w:rsidRDefault="00560ABB" w:rsidP="002A2FDC">
                          <w:pPr>
                            <w:ind w:right="42" w:firstLine="0"/>
                            <w:jc w:val="center"/>
                            <w:rPr>
                              <w:rFonts w:ascii="GHEA Grapalat" w:hAnsi="GHEA Grapalat"/>
                              <w:sz w:val="24"/>
                              <w:lang w:val="en-US"/>
                            </w:rPr>
                          </w:pPr>
                          <w:r>
                            <w:rPr>
                              <w:rFonts w:ascii="GHEA Grapalat" w:hAnsi="GHEA Grapalat"/>
                              <w:sz w:val="24"/>
                              <w:lang w:val="en-US"/>
                            </w:rPr>
                            <w:t>1</w:t>
                          </w:r>
                          <w:r w:rsidRPr="00AA1F5E">
                            <w:rPr>
                              <w:rFonts w:ascii="GHEA Grapalat" w:hAnsi="GHEA Grapalat"/>
                              <w:sz w:val="24"/>
                              <w:lang w:val="en-US"/>
                            </w:rPr>
                            <w:t>,</w:t>
                          </w:r>
                          <w:r>
                            <w:rPr>
                              <w:rFonts w:ascii="GHEA Grapalat" w:hAnsi="GHEA Grapalat"/>
                              <w:sz w:val="24"/>
                              <w:lang w:val="en-US"/>
                            </w:rPr>
                            <w:t>0</w:t>
                          </w:r>
                        </w:p>
                      </w:txbxContent>
                    </v:textbox>
                  </v:shape>
                  <v:shape id="Text Box 339" o:spid="_x0000_s1122" type="#_x0000_t202" style="position:absolute;left:6006;top:10953;width:439;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" stroked="f">
                    <v:textbox inset="0,0,0,0">
                      <w:txbxContent>
                        <w:p w14:paraId="5EE3EE02" w14:textId="77777777" w:rsidR="00560ABB" w:rsidRPr="00AA1F5E" w:rsidRDefault="00560ABB" w:rsidP="002A2FDC">
                          <w:pPr>
                            <w:ind w:right="42" w:firstLine="0"/>
                            <w:jc w:val="center"/>
                            <w:rPr>
                              <w:rFonts w:ascii="GHEA Grapalat" w:hAnsi="GHEA Grapalat"/>
                              <w:sz w:val="24"/>
                              <w:lang w:val="en-US"/>
                            </w:rPr>
                          </w:pPr>
                          <w:r>
                            <w:rPr>
                              <w:rFonts w:ascii="GHEA Grapalat" w:hAnsi="GHEA Grapalat"/>
                              <w:sz w:val="24"/>
                              <w:lang w:val="en-US"/>
                            </w:rPr>
                            <w:t>1</w:t>
                          </w:r>
                          <w:r w:rsidRPr="00AA1F5E">
                            <w:rPr>
                              <w:rFonts w:ascii="GHEA Grapalat" w:hAnsi="GHEA Grapalat"/>
                              <w:sz w:val="24"/>
                              <w:lang w:val="en-US"/>
                            </w:rPr>
                            <w:t>,</w:t>
                          </w:r>
                          <w:r>
                            <w:rPr>
                              <w:rFonts w:ascii="GHEA Grapalat" w:hAnsi="GHEA Grapalat"/>
                              <w:sz w:val="24"/>
                              <w:lang w:val="en-US"/>
                            </w:rPr>
                            <w:t>5</w:t>
                          </w:r>
                        </w:p>
                      </w:txbxContent>
                    </v:textbox>
                  </v:shape>
                  <v:shape id="Text Box 339" o:spid="_x0000_s1123" type="#_x0000_t202" style="position:absolute;left:6752;top:10953;width:439;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" stroked="f">
                    <v:textbox inset="0,0,0,0">
                      <w:txbxContent>
                        <w:p w14:paraId="3CFF8F6D" w14:textId="77777777" w:rsidR="00560ABB" w:rsidRPr="00AA1F5E" w:rsidRDefault="00560ABB" w:rsidP="002A2FDC">
                          <w:pPr>
                            <w:ind w:right="42" w:firstLine="0"/>
                            <w:jc w:val="center"/>
                            <w:rPr>
                              <w:rFonts w:ascii="GHEA Grapalat" w:hAnsi="GHEA Grapalat"/>
                              <w:sz w:val="24"/>
                              <w:lang w:val="en-US"/>
                            </w:rPr>
                          </w:pPr>
                          <w:r>
                            <w:rPr>
                              <w:rFonts w:ascii="GHEA Grapalat" w:hAnsi="GHEA Grapalat"/>
                              <w:sz w:val="24"/>
                              <w:lang w:val="en-US"/>
                            </w:rPr>
                            <w:t>2</w:t>
                          </w:r>
                          <w:r w:rsidRPr="00AA1F5E">
                            <w:rPr>
                              <w:rFonts w:ascii="GHEA Grapalat" w:hAnsi="GHEA Grapalat"/>
                              <w:sz w:val="24"/>
                              <w:lang w:val="en-US"/>
                            </w:rPr>
                            <w:t>,</w:t>
                          </w:r>
                          <w:r>
                            <w:rPr>
                              <w:rFonts w:ascii="GHEA Grapalat" w:hAnsi="GHEA Grapalat"/>
                              <w:sz w:val="24"/>
                              <w:lang w:val="en-US"/>
                            </w:rPr>
                            <w:t>0</w:t>
                          </w:r>
                        </w:p>
                      </w:txbxContent>
                    </v:textbox>
                  </v:shape>
                  <v:shape id="Text Box 339" o:spid="_x0000_s1124" type="#_x0000_t202" style="position:absolute;left:7540;top:10951;width:439;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" stroked="f">
                    <v:textbox inset="0,0,0,0">
                      <w:txbxContent>
                        <w:p w14:paraId="097C306D" w14:textId="77777777" w:rsidR="00560ABB" w:rsidRPr="00AA1F5E" w:rsidRDefault="00560ABB" w:rsidP="002A2FDC">
                          <w:pPr>
                            <w:ind w:right="42" w:firstLine="0"/>
                            <w:jc w:val="center"/>
                            <w:rPr>
                              <w:rFonts w:ascii="GHEA Grapalat" w:hAnsi="GHEA Grapalat"/>
                              <w:sz w:val="24"/>
                              <w:lang w:val="en-US"/>
                            </w:rPr>
                          </w:pPr>
                          <w:r>
                            <w:rPr>
                              <w:rFonts w:ascii="GHEA Grapalat" w:hAnsi="GHEA Grapalat"/>
                              <w:sz w:val="24"/>
                              <w:lang w:val="en-US"/>
                            </w:rPr>
                            <w:t>2</w:t>
                          </w:r>
                          <w:r w:rsidRPr="00AA1F5E">
                            <w:rPr>
                              <w:rFonts w:ascii="GHEA Grapalat" w:hAnsi="GHEA Grapalat"/>
                              <w:sz w:val="24"/>
                              <w:lang w:val="en-US"/>
                            </w:rPr>
                            <w:t>,</w:t>
                          </w:r>
                          <w:r>
                            <w:rPr>
                              <w:rFonts w:ascii="GHEA Grapalat" w:hAnsi="GHEA Grapalat"/>
                              <w:sz w:val="24"/>
                              <w:lang w:val="en-US"/>
                            </w:rPr>
                            <w:t>5</w:t>
                          </w:r>
                        </w:p>
                      </w:txbxContent>
                    </v:textbox>
                  </v:shape>
                  <v:shape id="Text Box 339" o:spid="_x0000_s1125" type="#_x0000_t202" style="position:absolute;left:5060;top:8733;width:341;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" stroked="f">
                    <v:textbox inset="0,0,0,0">
                      <w:txbxContent>
                        <w:p w14:paraId="379B6BCA" w14:textId="77777777" w:rsidR="00560ABB" w:rsidRPr="00AA1F5E" w:rsidRDefault="00560ABB" w:rsidP="002A2FDC">
                          <w:pPr>
                            <w:ind w:right="42" w:firstLine="0"/>
                            <w:jc w:val="center"/>
                            <w:rPr>
                              <w:rFonts w:ascii="GHEA Grapalat" w:hAnsi="GHEA Grapalat"/>
                              <w:sz w:val="24"/>
                              <w:lang w:val="en-US"/>
                            </w:rPr>
                          </w:pPr>
                          <w:r>
                            <w:rPr>
                              <w:rFonts w:ascii="GHEA Grapalat" w:hAnsi="GHEA Grapalat"/>
                              <w:sz w:val="24"/>
                              <w:lang w:val="en-US"/>
                            </w:rPr>
                            <w:t>1</w:t>
                          </w:r>
                        </w:p>
                      </w:txbxContent>
                    </v:textbox>
                  </v:shape>
                  <v:shape id="Text Box 339" o:spid="_x0000_s1126" type="#_x0000_t202" style="position:absolute;left:5622;top:8337;width:341;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" stroked="f">
                    <v:textbox inset="0,0,0,0">
                      <w:txbxContent>
                        <w:p w14:paraId="19D03FDE" w14:textId="77777777" w:rsidR="00560ABB" w:rsidRPr="00AA1F5E" w:rsidRDefault="00560ABB" w:rsidP="002A2FDC">
                          <w:pPr>
                            <w:ind w:right="42" w:firstLine="0"/>
                            <w:jc w:val="center"/>
                            <w:rPr>
                              <w:rFonts w:ascii="GHEA Grapalat" w:hAnsi="GHEA Grapalat"/>
                              <w:sz w:val="24"/>
                              <w:lang w:val="en-US"/>
                            </w:rPr>
                          </w:pPr>
                          <w:r>
                            <w:rPr>
                              <w:rFonts w:ascii="GHEA Grapalat" w:hAnsi="GHEA Grapalat"/>
                              <w:sz w:val="24"/>
                              <w:lang w:val="en-US"/>
                            </w:rPr>
                            <w:t>2</w:t>
                          </w:r>
                        </w:p>
                      </w:txbxContent>
                    </v:textbox>
                  </v:shape>
                </v:group>
                <v:shape id="Text Box 349" o:spid="_x0000_s1127" type="#_x0000_t202" style="position:absolute;top:31772;width:62865;height:1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" stroked="f">
                  <v:textbox inset="0,0,0,0">
                    <w:txbxContent>
                      <w:p w14:paraId="545C4C7B" w14:textId="77777777" w:rsidR="00560ABB" w:rsidRPr="00AA1F5E" w:rsidRDefault="00560ABB" w:rsidP="00FA2DE7">
                        <w:pPr>
                          <w:pStyle w:val="BodyTextIndent3"/>
                          <w:spacing w:after="0" w:line="276" w:lineRule="auto"/>
                          <w:ind w:left="851" w:right="-1" w:firstLine="0"/>
                          <w:jc w:val="center"/>
                          <w:rPr>
                            <w:rFonts w:ascii="Cambria Math" w:hAnsi="GHEA Grapalat"/>
                            <w:sz w:val="24"/>
                            <w:szCs w:val="22"/>
                            <w:lang w:val="hy-AM"/>
                          </w:rPr>
                        </w:pPr>
                        <w:r w:rsidRPr="00BF6C3C">
                          <w:rPr>
                            <w:rFonts w:ascii="GHEA Grapalat" w:hAnsi="GHEA Grapalat"/>
                            <w:sz w:val="24"/>
                            <w:szCs w:val="22"/>
                            <w:lang w:val="hy-AM"/>
                          </w:rPr>
                          <w:t xml:space="preserve">1 - </w:t>
                        </w:r>
                        <w:r w:rsidRPr="001E0901">
                          <w:rPr>
                            <w:rFonts w:ascii="GHEA Grapalat" w:hAnsi="GHEA Grapalat"/>
                            <w:sz w:val="24"/>
                            <w:szCs w:val="22"/>
                            <w:lang w:val="hy-AM"/>
                          </w:rPr>
                          <w:t>կավավազ փոշենման,</w:t>
                        </w:r>
                        <w:r w:rsidRPr="001E0901">
                          <w:rPr>
                            <w:rFonts w:ascii="GHEA Grapalat" w:hAnsi="GHEA Grapalat"/>
                            <w:sz w:val="24"/>
                            <w:lang w:val="hy-AM"/>
                          </w:rPr>
                          <w:t xml:space="preserve"> ծանր</w:t>
                        </w:r>
                        <w:r w:rsidRPr="001E0901">
                          <w:rPr>
                            <w:rFonts w:ascii="GHEA Grapalat" w:hAnsi="GHEA Grapalat"/>
                            <w:sz w:val="24"/>
                            <w:szCs w:val="22"/>
                            <w:lang w:val="hy-AM"/>
                          </w:rPr>
                          <w:t xml:space="preserve"> փոշենման</w:t>
                        </w:r>
                        <w:r w:rsidRPr="001E0901">
                          <w:rPr>
                            <w:rFonts w:ascii="GHEA Grapalat" w:hAnsi="GHEA Grapalat"/>
                            <w:sz w:val="24"/>
                            <w:lang w:val="hy-AM"/>
                          </w:rPr>
                          <w:t xml:space="preserve"> </w:t>
                        </w:r>
                        <w:r w:rsidRPr="001E0901">
                          <w:rPr>
                            <w:rFonts w:ascii="GHEA Grapalat" w:hAnsi="GHEA Grapalat"/>
                            <w:sz w:val="24"/>
                            <w:szCs w:val="22"/>
                            <w:lang w:val="hy-AM"/>
                          </w:rPr>
                          <w:t>կավավազ</w:t>
                        </w:r>
                        <w:r w:rsidRPr="001E0901">
                          <w:rPr>
                            <w:rFonts w:ascii="GHEA Grapalat" w:hAnsi="GHEA Grapalat"/>
                            <w:sz w:val="24"/>
                            <w:lang w:val="hy-AM"/>
                          </w:rPr>
                          <w:t xml:space="preserve">, թեթև և ծանր </w:t>
                        </w:r>
                        <w:r w:rsidRPr="001E0901">
                          <w:rPr>
                            <w:rFonts w:ascii="GHEA Grapalat" w:hAnsi="GHEA Grapalat"/>
                            <w:sz w:val="24"/>
                            <w:szCs w:val="22"/>
                            <w:lang w:val="hy-AM"/>
                          </w:rPr>
                          <w:t xml:space="preserve">ավազակավ, </w:t>
                        </w:r>
                        <w:r w:rsidRPr="001E0901">
                          <w:rPr>
                            <w:rFonts w:ascii="GHEA Grapalat" w:hAnsi="GHEA Grapalat"/>
                            <w:sz w:val="24"/>
                            <w:lang w:val="hy-AM"/>
                          </w:rPr>
                          <w:t xml:space="preserve">թեթև և ծանր փոշենման </w:t>
                        </w:r>
                        <w:r w:rsidRPr="001E0901">
                          <w:rPr>
                            <w:rFonts w:ascii="GHEA Grapalat" w:hAnsi="GHEA Grapalat"/>
                            <w:sz w:val="24"/>
                            <w:szCs w:val="22"/>
                            <w:lang w:val="hy-AM"/>
                          </w:rPr>
                          <w:t>ավազակավ</w:t>
                        </w:r>
                        <w:r w:rsidRPr="001E0901">
                          <w:rPr>
                            <w:rFonts w:ascii="GHEA Grapalat" w:hAnsi="GHEA Grapalat"/>
                            <w:sz w:val="24"/>
                            <w:lang w:val="hy-AM"/>
                          </w:rPr>
                          <w:t xml:space="preserve">, </w:t>
                        </w:r>
                        <w:r w:rsidRPr="001E0901">
                          <w:rPr>
                            <w:rFonts w:ascii="GHEA Grapalat" w:hAnsi="GHEA Grapalat"/>
                            <w:sz w:val="24"/>
                            <w:szCs w:val="22"/>
                            <w:lang w:val="hy-AM"/>
                          </w:rPr>
                          <w:t>կավ</w:t>
                        </w:r>
                      </w:p>
                      <w:p w14:paraId="73EEFA19" w14:textId="77777777" w:rsidR="00560ABB" w:rsidRPr="00AA1F5E" w:rsidRDefault="00560ABB" w:rsidP="00FA2DE7">
                        <w:pPr>
                          <w:pStyle w:val="BodyTextIndent3"/>
                          <w:spacing w:after="0" w:line="240" w:lineRule="auto"/>
                          <w:ind w:left="851" w:right="-1" w:firstLine="0"/>
                          <w:jc w:val="center"/>
                          <w:rPr>
                            <w:rFonts w:ascii="Cambria Math" w:hAnsi="GHEA Grapalat"/>
                            <w:sz w:val="24"/>
                            <w:szCs w:val="22"/>
                            <w:lang w:val="hy-AM"/>
                          </w:rPr>
                        </w:pPr>
                        <w:r w:rsidRPr="00BF6C3C">
                          <w:rPr>
                            <w:rFonts w:ascii="GHEA Grapalat" w:hAnsi="GHEA Grapalat"/>
                            <w:sz w:val="24"/>
                            <w:lang w:val="hy-AM"/>
                          </w:rPr>
                          <w:t>2 -</w:t>
                        </w:r>
                        <w:r w:rsidRPr="00BF6C3C">
                          <w:rPr>
                            <w:rFonts w:ascii="Cambria Math" w:hAnsi="GHEA Grapalat"/>
                            <w:sz w:val="24"/>
                            <w:szCs w:val="22"/>
                            <w:lang w:val="hy-AM"/>
                          </w:rPr>
                          <w:t xml:space="preserve"> </w:t>
                        </w:r>
                        <w:r w:rsidRPr="00AA1F5E">
                          <w:rPr>
                            <w:rFonts w:ascii="Cambria Math" w:hAnsi="GHEA Grapalat"/>
                            <w:sz w:val="24"/>
                            <w:szCs w:val="22"/>
                            <w:lang w:val="hy-AM"/>
                          </w:rPr>
                          <w:t>ավազ</w:t>
                        </w:r>
                        <w:r w:rsidRPr="00AA1F5E">
                          <w:rPr>
                            <w:rFonts w:ascii="Cambria Math" w:hAnsi="GHEA Grapalat"/>
                            <w:sz w:val="24"/>
                            <w:szCs w:val="22"/>
                            <w:lang w:val="hy-AM"/>
                          </w:rPr>
                          <w:t xml:space="preserve">, </w:t>
                        </w:r>
                        <w:r w:rsidRPr="001E0901">
                          <w:rPr>
                            <w:rFonts w:ascii="Cambria Math" w:hAnsi="GHEA Grapalat"/>
                            <w:sz w:val="24"/>
                            <w:szCs w:val="22"/>
                            <w:lang w:val="hy-AM"/>
                          </w:rPr>
                          <w:t>թեթև</w:t>
                        </w:r>
                        <w:r w:rsidRPr="001E0901">
                          <w:rPr>
                            <w:rFonts w:ascii="Cambria Math" w:hAnsi="GHEA Grapalat"/>
                            <w:sz w:val="24"/>
                            <w:szCs w:val="22"/>
                            <w:lang w:val="hy-AM"/>
                          </w:rPr>
                          <w:t xml:space="preserve">, </w:t>
                        </w:r>
                        <w:r w:rsidRPr="00AA1F5E">
                          <w:rPr>
                            <w:rFonts w:ascii="Cambria Math" w:hAnsi="GHEA Grapalat"/>
                            <w:sz w:val="24"/>
                            <w:szCs w:val="22"/>
                            <w:lang w:val="hy-AM"/>
                          </w:rPr>
                          <w:t>խոշոր</w:t>
                        </w:r>
                        <w:r w:rsidRPr="00AA1F5E">
                          <w:rPr>
                            <w:rFonts w:ascii="Cambria Math" w:hAnsi="GHEA Grapalat"/>
                            <w:sz w:val="24"/>
                            <w:szCs w:val="22"/>
                            <w:lang w:val="hy-AM"/>
                          </w:rPr>
                          <w:t xml:space="preserve"> </w:t>
                        </w:r>
                        <w:r w:rsidRPr="00AA1F5E">
                          <w:rPr>
                            <w:rFonts w:ascii="Cambria Math" w:hAnsi="GHEA Grapalat"/>
                            <w:sz w:val="24"/>
                            <w:szCs w:val="22"/>
                            <w:lang w:val="hy-AM"/>
                          </w:rPr>
                          <w:t>կավավազ</w:t>
                        </w:r>
                        <w:r w:rsidRPr="00AA1F5E">
                          <w:rPr>
                            <w:rFonts w:ascii="Cambria Math" w:hAnsi="GHEA Grapalat"/>
                            <w:sz w:val="24"/>
                            <w:szCs w:val="22"/>
                            <w:lang w:val="hy-AM"/>
                          </w:rPr>
                          <w:t xml:space="preserve">, </w:t>
                        </w:r>
                        <w:r w:rsidRPr="00AA1F5E">
                          <w:rPr>
                            <w:rFonts w:ascii="Cambria Math" w:hAnsi="GHEA Grapalat"/>
                            <w:sz w:val="24"/>
                            <w:szCs w:val="22"/>
                            <w:lang w:val="hy-AM"/>
                          </w:rPr>
                          <w:t>թեթև</w:t>
                        </w:r>
                        <w:r w:rsidRPr="00AA1F5E">
                          <w:rPr>
                            <w:rFonts w:ascii="Cambria Math" w:hAnsi="GHEA Grapalat"/>
                            <w:sz w:val="24"/>
                            <w:szCs w:val="22"/>
                            <w:lang w:val="hy-AM"/>
                          </w:rPr>
                          <w:t xml:space="preserve"> </w:t>
                        </w:r>
                        <w:r w:rsidRPr="00AA1F5E">
                          <w:rPr>
                            <w:rFonts w:ascii="Cambria Math" w:hAnsi="GHEA Grapalat"/>
                            <w:sz w:val="24"/>
                            <w:szCs w:val="22"/>
                            <w:lang w:val="hy-AM"/>
                          </w:rPr>
                          <w:t>կավավազ</w:t>
                        </w:r>
                      </w:p>
                      <w:p w14:paraId="31FD951B" w14:textId="77777777" w:rsidR="00560ABB" w:rsidRPr="00557F0C" w:rsidRDefault="00560ABB" w:rsidP="00FA2DE7">
                        <w:pPr>
                          <w:jc w:val="center"/>
                          <w:rPr>
                            <w:rFonts w:ascii="Cambria Math" w:hAnsi="GHEA Grapalat"/>
                            <w:b/>
                            <w:bCs/>
                            <w:sz w:val="24"/>
                            <w:lang w:val="hy-AM"/>
                          </w:rPr>
                        </w:pPr>
                        <w:r w:rsidRPr="003C23B9">
                          <w:rPr>
                            <w:rFonts w:ascii="Cambria Math" w:hAnsi="GHEA Grapalat"/>
                            <w:b/>
                            <w:bCs/>
                            <w:sz w:val="24"/>
                            <w:lang w:val="hy-AM"/>
                          </w:rPr>
                          <w:t>Նկար</w:t>
                        </w:r>
                        <w:r w:rsidRPr="003C23B9">
                          <w:rPr>
                            <w:rFonts w:ascii="Cambria Math" w:hAnsi="GHEA Grapalat"/>
                            <w:b/>
                            <w:bCs/>
                            <w:sz w:val="24"/>
                            <w:lang w:val="hy-AM"/>
                          </w:rPr>
                          <w:t xml:space="preserve"> </w:t>
                        </w:r>
                        <w:r w:rsidRPr="003C23B9">
                          <w:rPr>
                            <w:rFonts w:ascii="GHEA Grapalat" w:hAnsi="GHEA Grapalat"/>
                            <w:b/>
                            <w:bCs/>
                            <w:sz w:val="24"/>
                            <w:lang w:val="hy-AM"/>
                          </w:rPr>
                          <w:t>16։</w:t>
                        </w:r>
                        <w:r w:rsidRPr="003C23B9">
                          <w:rPr>
                            <w:rFonts w:ascii="Cambria Math" w:hAnsi="GHEA Grapalat"/>
                            <w:b/>
                            <w:bCs/>
                            <w:sz w:val="24"/>
                            <w:lang w:val="hy-AM"/>
                          </w:rPr>
                          <w:t xml:space="preserve"> </w:t>
                        </w:r>
                        <m:oMath>
                          <m:sSub>
                            <m:sSubPr>
                              <m:ctrlPr>
                                <w:rPr>
                                  <w:rFonts w:ascii="Cambria Math" w:hAnsi="GHEA Grapalat"/>
                                  <w:b/>
                                  <w:bCs/>
                                  <w:i/>
                                  <w:iCs/>
                                  <w:sz w:val="24"/>
                                  <w:lang w:val="hy-AM"/>
                                </w:rPr>
                              </m:ctrlPr>
                            </m:sSubPr>
                            <m:e>
                              <m:r>
                                <m:rPr>
                                  <m:sty m:val="bi"/>
                                </m:rPr>
                                <w:rPr>
                                  <w:rFonts w:ascii="Cambria Math" w:hAnsi="GHEA Grapalat"/>
                                  <w:sz w:val="24"/>
                                  <w:lang w:val="hy-AM"/>
                                </w:rPr>
                                <m:t>K</m:t>
                              </m:r>
                            </m:e>
                            <m:sub>
                              <m:r>
                                <m:rPr>
                                  <m:sty m:val="bi"/>
                                </m:rPr>
                                <w:rPr>
                                  <w:rFonts w:ascii="Cambria Math" w:hAnsi="GHEA Grapalat"/>
                                  <w:sz w:val="24"/>
                                  <w:lang w:val="hy-AM"/>
                                </w:rPr>
                                <m:t>բեռ</m:t>
                              </m:r>
                              <m:ctrlPr>
                                <w:rPr>
                                  <w:rFonts w:ascii="Cambria Math" w:hAnsi="Cambria Math"/>
                                  <w:b/>
                                  <w:bCs/>
                                  <w:i/>
                                  <w:iCs/>
                                  <w:sz w:val="24"/>
                                  <w:lang w:val="hy-AM"/>
                                </w:rPr>
                              </m:ctrlPr>
                            </m:sub>
                          </m:sSub>
                        </m:oMath>
                        <w:r w:rsidRPr="003C23B9">
                          <w:rPr>
                            <w:rFonts w:ascii="Cambria Math" w:hAnsi="GHEA Grapalat"/>
                            <w:b/>
                            <w:bCs/>
                            <w:sz w:val="24"/>
                            <w:lang w:val="hy-AM"/>
                          </w:rPr>
                          <w:t xml:space="preserve">   </w:t>
                        </w:r>
                        <w:r w:rsidRPr="003C23B9">
                          <w:rPr>
                            <w:rFonts w:ascii="Cambria Math" w:hAnsi="GHEA Grapalat"/>
                            <w:b/>
                            <w:bCs/>
                            <w:sz w:val="24"/>
                            <w:lang w:val="hy-AM"/>
                          </w:rPr>
                          <w:t>գործակցի</w:t>
                        </w:r>
                        <w:r w:rsidRPr="003C23B9">
                          <w:rPr>
                            <w:rFonts w:ascii="Cambria Math" w:hAnsi="GHEA Grapalat"/>
                            <w:b/>
                            <w:bCs/>
                            <w:sz w:val="24"/>
                            <w:lang w:val="hy-AM"/>
                          </w:rPr>
                          <w:t xml:space="preserve"> </w:t>
                        </w:r>
                        <w:r w:rsidRPr="003C23B9">
                          <w:rPr>
                            <w:rFonts w:ascii="Cambria Math" w:hAnsi="GHEA Grapalat"/>
                            <w:b/>
                            <w:bCs/>
                            <w:sz w:val="24"/>
                            <w:lang w:val="hy-AM"/>
                          </w:rPr>
                          <w:t>կախվածությունը</w:t>
                        </w:r>
                        <w:r w:rsidRPr="003C23B9">
                          <w:rPr>
                            <w:rFonts w:ascii="Cambria Math" w:hAnsi="GHEA Grapalat"/>
                            <w:b/>
                            <w:bCs/>
                            <w:sz w:val="24"/>
                            <w:lang w:val="hy-AM"/>
                          </w:rPr>
                          <w:t xml:space="preserve">  </w:t>
                        </w:r>
                        <w:r w:rsidRPr="003C23B9">
                          <w:rPr>
                            <w:rFonts w:ascii="Cambria Math" w:hAnsi="GHEA Grapalat"/>
                            <w:b/>
                            <w:bCs/>
                            <w:sz w:val="24"/>
                            <w:lang w:val="hy-AM"/>
                          </w:rPr>
                          <w:t>ճանապարհածածկի</w:t>
                        </w:r>
                        <w:r w:rsidRPr="003C23B9">
                          <w:rPr>
                            <w:rFonts w:ascii="Cambria Math" w:hAnsi="GHEA Grapalat"/>
                            <w:b/>
                            <w:bCs/>
                            <w:sz w:val="24"/>
                            <w:lang w:val="hy-AM"/>
                          </w:rPr>
                          <w:t xml:space="preserve"> </w:t>
                        </w:r>
                        <w:r w:rsidRPr="003C23B9">
                          <w:rPr>
                            <w:rFonts w:ascii="Cambria Math" w:hAnsi="GHEA Grapalat"/>
                            <w:b/>
                            <w:bCs/>
                            <w:sz w:val="24"/>
                            <w:lang w:val="hy-AM"/>
                          </w:rPr>
                          <w:t>մակերևույթից</w:t>
                        </w:r>
                        <w:r w:rsidRPr="003C23B9">
                          <w:rPr>
                            <w:rFonts w:ascii="Cambria Math" w:hAnsi="GHEA Grapalat"/>
                            <w:b/>
                            <w:bCs/>
                            <w:sz w:val="24"/>
                            <w:lang w:val="hy-AM"/>
                          </w:rPr>
                          <w:t xml:space="preserve"> </w:t>
                        </w:r>
                        <w:r w:rsidRPr="003C23B9">
                          <w:rPr>
                            <w:rFonts w:ascii="Cambria Math" w:hAnsi="GHEA Grapalat"/>
                            <w:b/>
                            <w:bCs/>
                            <w:sz w:val="24"/>
                            <w:lang w:val="hy-AM"/>
                          </w:rPr>
                          <w:t>հաշված</w:t>
                        </w:r>
                        <w:r w:rsidRPr="003C23B9">
                          <w:rPr>
                            <w:rFonts w:ascii="Cambria Math" w:hAnsi="GHEA Grapalat"/>
                            <w:b/>
                            <w:bCs/>
                            <w:sz w:val="24"/>
                            <w:lang w:val="hy-AM"/>
                          </w:rPr>
                          <w:t xml:space="preserve"> </w:t>
                        </w:r>
                        <w:r w:rsidRPr="003C23B9">
                          <w:rPr>
                            <w:rFonts w:ascii="Cambria Math" w:hAnsi="GHEA Grapalat"/>
                            <w:b/>
                            <w:bCs/>
                            <w:sz w:val="24"/>
                            <w:lang w:val="hy-AM"/>
                          </w:rPr>
                          <w:t>սառեցման</w:t>
                        </w:r>
                        <w:r w:rsidRPr="003C23B9">
                          <w:rPr>
                            <w:rFonts w:ascii="Cambria Math" w:hAnsi="GHEA Grapalat"/>
                            <w:b/>
                            <w:bCs/>
                            <w:sz w:val="24"/>
                            <w:lang w:val="hy-AM"/>
                          </w:rPr>
                          <w:t xml:space="preserve"> </w:t>
                        </w:r>
                        <w:r w:rsidRPr="003C23B9">
                          <w:rPr>
                            <w:rFonts w:ascii="Cambria Math" w:hAnsi="GHEA Grapalat"/>
                            <w:b/>
                            <w:bCs/>
                            <w:sz w:val="24"/>
                            <w:lang w:val="hy-AM"/>
                          </w:rPr>
                          <w:t>խորությունից։</w:t>
                        </w:r>
                      </w:p>
                      <w:p w14:paraId="684E08BE" w14:textId="77777777" w:rsidR="00560ABB" w:rsidRPr="00557F0C" w:rsidRDefault="00560ABB" w:rsidP="00FA2DE7">
                        <w:pPr>
                          <w:jc w:val="center"/>
                          <w:rPr>
                            <w:rFonts w:ascii="Cambria Math" w:hAnsi="GHEA Grapalat"/>
                            <w:b/>
                            <w:bCs/>
                            <w:sz w:val="24"/>
                            <w:lang w:val="hy-AM"/>
                          </w:rPr>
                        </w:pPr>
                      </w:p>
                      <w:p w14:paraId="14B25C5C" w14:textId="77777777" w:rsidR="00560ABB" w:rsidRPr="00AA1F5E" w:rsidRDefault="00560ABB" w:rsidP="002A2FDC">
                        <w:pPr>
                          <w:pStyle w:val="BodyTextIndent3"/>
                          <w:spacing w:after="0" w:line="240" w:lineRule="auto"/>
                          <w:ind w:left="851" w:right="-1" w:firstLine="0"/>
                          <w:rPr>
                            <w:rFonts w:ascii="Cambria Math" w:hAnsi="GHEA Grapalat"/>
                            <w:sz w:val="24"/>
                            <w:szCs w:val="22"/>
                            <w:lang w:val="hy-AM"/>
                          </w:rPr>
                        </w:pPr>
                      </w:p>
                    </w:txbxContent>
                  </v:textbox>
                </v:shape>
              </v:group>
            </w:pict>
          </mc:Fallback>
        </mc:AlternateContent>
      </w:r>
    </w:p>
    <w:p w14:paraId="33FF20D1" w14:textId="77777777" w:rsidR="002A2FDC" w:rsidRPr="00AF558F" w:rsidRDefault="002A2FDC" w:rsidP="002A2FDC">
      <w:pPr>
        <w:jc w:val="center"/>
        <w:rPr>
          <w:rFonts w:ascii="Sylfaen" w:hAnsi="Sylfaen"/>
          <w:b/>
          <w:bCs/>
          <w:i/>
          <w:iCs/>
          <w:sz w:val="24"/>
          <w:lang w:val="hy-AM"/>
        </w:rPr>
      </w:pPr>
    </w:p>
    <w:p w14:paraId="5D9AC94A" w14:textId="77777777" w:rsidR="002A2FDC" w:rsidRPr="00AF558F" w:rsidRDefault="002A2FDC" w:rsidP="002A2FDC">
      <w:pPr>
        <w:jc w:val="center"/>
        <w:rPr>
          <w:rFonts w:ascii="Sylfaen" w:hAnsi="Sylfaen"/>
          <w:b/>
          <w:bCs/>
          <w:i/>
          <w:iCs/>
          <w:sz w:val="24"/>
          <w:lang w:val="hy-AM"/>
        </w:rPr>
      </w:pPr>
    </w:p>
    <w:p w14:paraId="16291425" w14:textId="77777777" w:rsidR="002A2FDC" w:rsidRPr="00AF558F" w:rsidRDefault="002A2FDC" w:rsidP="002A2FDC">
      <w:pPr>
        <w:pStyle w:val="BodyTextIndent3"/>
        <w:ind w:left="426" w:right="-1" w:firstLine="1134"/>
        <w:rPr>
          <w:rFonts w:ascii="Sylfaen" w:hAnsi="Sylfaen"/>
          <w:sz w:val="24"/>
          <w:lang w:val="hy-AM"/>
        </w:rPr>
      </w:pPr>
    </w:p>
    <w:p w14:paraId="40F6975F" w14:textId="77777777" w:rsidR="002A2FDC" w:rsidRPr="00AF558F" w:rsidRDefault="002A2FDC" w:rsidP="002A2FDC">
      <w:pPr>
        <w:pStyle w:val="BodyTextIndent3"/>
        <w:ind w:left="426" w:right="-1" w:firstLine="1134"/>
        <w:rPr>
          <w:rFonts w:ascii="Sylfaen" w:hAnsi="Sylfaen"/>
          <w:sz w:val="24"/>
          <w:lang w:val="hy-AM"/>
        </w:rPr>
      </w:pPr>
    </w:p>
    <w:p w14:paraId="4F19FFBD" w14:textId="77777777" w:rsidR="002A2FDC" w:rsidRPr="00AF558F" w:rsidRDefault="002A2FDC" w:rsidP="002A2FDC">
      <w:pPr>
        <w:pStyle w:val="BodyTextIndent3"/>
        <w:ind w:left="426" w:right="-1" w:firstLine="1134"/>
        <w:rPr>
          <w:rFonts w:ascii="Sylfaen" w:hAnsi="Sylfaen"/>
          <w:sz w:val="24"/>
          <w:lang w:val="hy-AM"/>
        </w:rPr>
      </w:pPr>
    </w:p>
    <w:p w14:paraId="3374C28A" w14:textId="77777777" w:rsidR="002A2FDC" w:rsidRPr="00AF558F" w:rsidRDefault="002A2FDC" w:rsidP="002A2FDC">
      <w:pPr>
        <w:pStyle w:val="BodyTextIndent3"/>
        <w:ind w:left="426" w:right="-1" w:firstLine="1134"/>
        <w:rPr>
          <w:rFonts w:ascii="Sylfaen" w:hAnsi="Sylfaen"/>
          <w:sz w:val="24"/>
          <w:lang w:val="hy-AM"/>
        </w:rPr>
      </w:pPr>
    </w:p>
    <w:p w14:paraId="2157E98C" w14:textId="77777777" w:rsidR="002A2FDC" w:rsidRPr="00AF558F" w:rsidRDefault="002A2FDC" w:rsidP="002A2FDC">
      <w:pPr>
        <w:pStyle w:val="BodyTextIndent3"/>
        <w:ind w:left="426" w:right="-1" w:firstLine="1134"/>
        <w:rPr>
          <w:rFonts w:ascii="Sylfaen" w:hAnsi="Sylfaen"/>
          <w:sz w:val="24"/>
          <w:lang w:val="hy-AM"/>
        </w:rPr>
      </w:pPr>
    </w:p>
    <w:p w14:paraId="44A7694A" w14:textId="77777777" w:rsidR="002A2FDC" w:rsidRPr="00AF558F" w:rsidRDefault="002A2FDC" w:rsidP="002A2FDC">
      <w:pPr>
        <w:pStyle w:val="BodyTextIndent3"/>
        <w:ind w:left="426" w:right="-1" w:firstLine="1134"/>
        <w:rPr>
          <w:rFonts w:ascii="Sylfaen" w:hAnsi="Sylfaen"/>
          <w:sz w:val="24"/>
          <w:lang w:val="hy-AM"/>
        </w:rPr>
      </w:pPr>
    </w:p>
    <w:p w14:paraId="657F1605" w14:textId="77777777" w:rsidR="002A2FDC" w:rsidRPr="00AF558F" w:rsidRDefault="002A2FDC" w:rsidP="002A2FDC">
      <w:pPr>
        <w:pStyle w:val="BodyTextIndent3"/>
        <w:ind w:left="426" w:right="-1" w:firstLine="1134"/>
        <w:rPr>
          <w:rFonts w:ascii="Sylfaen" w:hAnsi="Sylfaen"/>
          <w:sz w:val="24"/>
          <w:lang w:val="hy-AM"/>
        </w:rPr>
      </w:pPr>
    </w:p>
    <w:p w14:paraId="577CAB5C" w14:textId="77777777" w:rsidR="002A2FDC" w:rsidRPr="00AF558F" w:rsidRDefault="002A2FDC" w:rsidP="002A2FDC">
      <w:pPr>
        <w:pStyle w:val="BodyTextIndent3"/>
        <w:ind w:left="426" w:right="-1" w:firstLine="1134"/>
        <w:rPr>
          <w:rFonts w:ascii="Sylfaen" w:hAnsi="Sylfaen"/>
          <w:sz w:val="24"/>
          <w:lang w:val="hy-AM"/>
        </w:rPr>
      </w:pPr>
    </w:p>
    <w:p w14:paraId="64C6D7B0" w14:textId="77777777" w:rsidR="002A2FDC" w:rsidRPr="00AF558F" w:rsidRDefault="002A2FDC" w:rsidP="002A2FDC">
      <w:pPr>
        <w:pStyle w:val="BodyTextIndent3"/>
        <w:ind w:left="426" w:right="-1" w:firstLine="1134"/>
        <w:rPr>
          <w:rFonts w:ascii="Sylfaen" w:hAnsi="Sylfaen" w:cs="Sylfaen"/>
          <w:sz w:val="24"/>
          <w:lang w:val="hy-AM"/>
        </w:rPr>
      </w:pPr>
    </w:p>
    <w:p w14:paraId="3B4D7106" w14:textId="77777777" w:rsidR="002A2FDC" w:rsidRDefault="002A2FDC" w:rsidP="002A2FDC">
      <w:pPr>
        <w:pStyle w:val="ListParagraph"/>
        <w:tabs>
          <w:tab w:val="left" w:pos="1080"/>
          <w:tab w:val="left" w:pos="1260"/>
          <w:tab w:val="left" w:pos="1620"/>
          <w:tab w:val="left" w:pos="2610"/>
        </w:tabs>
        <w:autoSpaceDE w:val="0"/>
        <w:autoSpaceDN w:val="0"/>
        <w:adjustRightInd w:val="0"/>
        <w:spacing w:after="0" w:line="360" w:lineRule="auto"/>
        <w:ind w:left="1170" w:right="0" w:firstLine="90"/>
        <w:rPr>
          <w:rFonts w:ascii="Sylfaen" w:hAnsi="Sylfaen" w:cs="Sylfaen"/>
          <w:sz w:val="24"/>
          <w:lang w:val="hy-AM"/>
        </w:rPr>
      </w:pPr>
    </w:p>
    <w:p w14:paraId="24F5D736" w14:textId="77777777" w:rsidR="00CC12DC" w:rsidRDefault="00CC12DC" w:rsidP="002A2FDC">
      <w:pPr>
        <w:pStyle w:val="ListParagraph"/>
        <w:tabs>
          <w:tab w:val="left" w:pos="1080"/>
          <w:tab w:val="left" w:pos="1260"/>
          <w:tab w:val="left" w:pos="1620"/>
          <w:tab w:val="left" w:pos="2610"/>
        </w:tabs>
        <w:autoSpaceDE w:val="0"/>
        <w:autoSpaceDN w:val="0"/>
        <w:adjustRightInd w:val="0"/>
        <w:spacing w:after="0" w:line="360" w:lineRule="auto"/>
        <w:ind w:left="1170" w:right="0" w:firstLine="90"/>
        <w:rPr>
          <w:rFonts w:ascii="Sylfaen" w:hAnsi="Sylfaen" w:cs="Sylfaen"/>
          <w:sz w:val="24"/>
          <w:lang w:val="hy-AM"/>
        </w:rPr>
      </w:pPr>
    </w:p>
    <w:p w14:paraId="064DF8E7" w14:textId="77777777" w:rsidR="00CC12DC" w:rsidRDefault="00CC12DC" w:rsidP="002A2FDC">
      <w:pPr>
        <w:pStyle w:val="ListParagraph"/>
        <w:tabs>
          <w:tab w:val="left" w:pos="1080"/>
          <w:tab w:val="left" w:pos="1260"/>
          <w:tab w:val="left" w:pos="1620"/>
          <w:tab w:val="left" w:pos="2610"/>
        </w:tabs>
        <w:autoSpaceDE w:val="0"/>
        <w:autoSpaceDN w:val="0"/>
        <w:adjustRightInd w:val="0"/>
        <w:spacing w:after="0" w:line="360" w:lineRule="auto"/>
        <w:ind w:left="1170" w:right="0" w:firstLine="90"/>
        <w:rPr>
          <w:rFonts w:ascii="Sylfaen" w:hAnsi="Sylfaen" w:cs="Sylfaen"/>
          <w:sz w:val="24"/>
          <w:lang w:val="hy-AM"/>
        </w:rPr>
      </w:pPr>
    </w:p>
    <w:p w14:paraId="785277ED" w14:textId="77777777" w:rsidR="002E0812" w:rsidRPr="00557F0C" w:rsidRDefault="002E0812" w:rsidP="002A2FDC">
      <w:pPr>
        <w:spacing w:before="120" w:after="120"/>
        <w:ind w:left="2340" w:firstLine="0"/>
        <w:jc w:val="right"/>
        <w:rPr>
          <w:rFonts w:ascii="GHEA Grapalat" w:hAnsi="GHEA Grapalat"/>
          <w:sz w:val="24"/>
          <w:lang w:val="hy-AM"/>
        </w:rPr>
      </w:pPr>
    </w:p>
    <w:p w14:paraId="0ECFC047" w14:textId="77777777" w:rsidR="002A2FDC" w:rsidRPr="00AF558F" w:rsidRDefault="002A2FDC" w:rsidP="002A2FDC">
      <w:pPr>
        <w:spacing w:before="120" w:after="120"/>
        <w:ind w:left="2340" w:firstLine="0"/>
        <w:jc w:val="right"/>
        <w:rPr>
          <w:rFonts w:ascii="GHEA Grapalat" w:hAnsi="GHEA Grapalat"/>
          <w:color w:val="auto"/>
          <w:sz w:val="24"/>
          <w:lang w:val="hy-AM"/>
        </w:rPr>
      </w:pPr>
      <w:r w:rsidRPr="00AF558F">
        <w:rPr>
          <w:rFonts w:ascii="GHEA Grapalat" w:hAnsi="GHEA Grapalat"/>
          <w:sz w:val="24"/>
          <w:lang w:val="en-US"/>
        </w:rPr>
        <w:t>Ա</w:t>
      </w:r>
      <w:r w:rsidRPr="00AF558F">
        <w:rPr>
          <w:rFonts w:ascii="GHEA Grapalat" w:hAnsi="GHEA Grapalat"/>
          <w:sz w:val="24"/>
          <w:lang w:val="hy-AM"/>
        </w:rPr>
        <w:t>ղյուսակ</w:t>
      </w:r>
      <w:r w:rsidRPr="00AF558F">
        <w:rPr>
          <w:rFonts w:ascii="GHEA Grapalat" w:hAnsi="GHEA Grapalat"/>
          <w:color w:val="auto"/>
          <w:sz w:val="24"/>
          <w:lang w:val="hy-AM"/>
        </w:rPr>
        <w:t xml:space="preserve"> </w:t>
      </w:r>
      <w:r w:rsidRPr="00AF558F">
        <w:rPr>
          <w:rFonts w:ascii="GHEA Grapalat" w:hAnsi="GHEA Grapalat"/>
          <w:color w:val="auto"/>
          <w:sz w:val="24"/>
          <w:lang w:val="en-US"/>
        </w:rPr>
        <w:t>2</w:t>
      </w:r>
      <w:r w:rsidR="00E35B32" w:rsidRPr="00AF558F">
        <w:rPr>
          <w:rFonts w:ascii="GHEA Grapalat" w:hAnsi="GHEA Grapalat"/>
          <w:color w:val="auto"/>
          <w:sz w:val="24"/>
          <w:lang w:val="en-US"/>
        </w:rPr>
        <w:t>9</w:t>
      </w:r>
    </w:p>
    <w:tbl>
      <w:tblPr>
        <w:tblW w:w="10170" w:type="dxa"/>
        <w:tblInd w:w="82" w:type="dxa"/>
        <w:tblLayout w:type="fixed"/>
        <w:tblCellMar>
          <w:left w:w="28" w:type="dxa"/>
          <w:right w:w="28" w:type="dxa"/>
        </w:tblCellMar>
        <w:tblLook w:val="0000" w:firstRow="0" w:lastRow="0" w:firstColumn="0" w:lastColumn="0" w:noHBand="0" w:noVBand="0"/>
      </w:tblPr>
      <w:tblGrid>
        <w:gridCol w:w="630"/>
        <w:gridCol w:w="5310"/>
        <w:gridCol w:w="4230"/>
      </w:tblGrid>
      <w:tr w:rsidR="002A2FDC" w:rsidRPr="00AF558F" w14:paraId="6C32675B" w14:textId="77777777" w:rsidTr="0048348B">
        <w:trPr>
          <w:trHeight w:val="350"/>
        </w:trPr>
        <w:tc>
          <w:tcPr>
            <w:tcW w:w="630" w:type="dxa"/>
            <w:tcBorders>
              <w:top w:val="single" w:sz="6" w:space="0" w:color="auto"/>
              <w:left w:val="single" w:sz="6" w:space="0" w:color="auto"/>
              <w:right w:val="single" w:sz="6" w:space="0" w:color="auto"/>
            </w:tcBorders>
            <w:vAlign w:val="center"/>
          </w:tcPr>
          <w:p w14:paraId="53101CF6" w14:textId="77777777" w:rsidR="002A2FDC" w:rsidRPr="00AF558F" w:rsidRDefault="002A2FDC" w:rsidP="0048348B">
            <w:pPr>
              <w:spacing w:line="360" w:lineRule="auto"/>
              <w:ind w:firstLine="60"/>
              <w:jc w:val="center"/>
              <w:rPr>
                <w:rFonts w:ascii="GHEA Grapalat" w:hAnsi="GHEA Grapalat"/>
                <w:color w:val="auto"/>
                <w:sz w:val="24"/>
                <w:lang w:val="hy-AM"/>
              </w:rPr>
            </w:pPr>
            <w:r w:rsidRPr="00AF558F">
              <w:rPr>
                <w:rFonts w:ascii="GHEA Grapalat" w:hAnsi="GHEA Grapalat"/>
                <w:color w:val="auto"/>
                <w:sz w:val="24"/>
                <w:szCs w:val="24"/>
                <w:lang w:val="en-US"/>
              </w:rPr>
              <w:t>N</w:t>
            </w:r>
          </w:p>
        </w:tc>
        <w:tc>
          <w:tcPr>
            <w:tcW w:w="5310" w:type="dxa"/>
            <w:tcBorders>
              <w:top w:val="single" w:sz="6" w:space="0" w:color="auto"/>
              <w:left w:val="single" w:sz="6" w:space="0" w:color="auto"/>
              <w:right w:val="single" w:sz="6" w:space="0" w:color="auto"/>
            </w:tcBorders>
            <w:vAlign w:val="center"/>
          </w:tcPr>
          <w:p w14:paraId="2C33F9E9" w14:textId="235858C2" w:rsidR="002A2FDC" w:rsidRPr="00AF558F" w:rsidRDefault="002A2FDC" w:rsidP="0048348B">
            <w:pPr>
              <w:pStyle w:val="BodyText"/>
              <w:spacing w:line="360" w:lineRule="auto"/>
              <w:ind w:left="7" w:right="-1" w:hanging="7"/>
              <w:rPr>
                <w:rFonts w:ascii="Cambria Math" w:hAnsi="GHEA Grapalat"/>
                <w:b w:val="0"/>
                <w:color w:val="000000"/>
                <w:szCs w:val="22"/>
                <w:lang w:val="hy-AM"/>
              </w:rPr>
            </w:pPr>
            <w:r w:rsidRPr="00AF558F">
              <w:rPr>
                <w:rFonts w:ascii="Cambria Math" w:hAnsi="GHEA Grapalat"/>
                <w:b w:val="0"/>
                <w:color w:val="000000"/>
                <w:szCs w:val="22"/>
                <w:lang w:val="hy-AM"/>
              </w:rPr>
              <w:t>Գրունտի</w:t>
            </w:r>
            <w:r w:rsidRPr="00AF558F">
              <w:rPr>
                <w:rFonts w:ascii="Cambria Math" w:hAnsi="GHEA Grapalat"/>
                <w:b w:val="0"/>
                <w:color w:val="000000"/>
                <w:szCs w:val="22"/>
                <w:lang w:val="hy-AM"/>
              </w:rPr>
              <w:t xml:space="preserve"> </w:t>
            </w:r>
            <w:r w:rsidRPr="00AF558F">
              <w:rPr>
                <w:rFonts w:ascii="Cambria Math" w:hAnsi="GHEA Grapalat"/>
                <w:b w:val="0"/>
                <w:color w:val="000000"/>
                <w:szCs w:val="22"/>
                <w:lang w:val="hy-AM"/>
              </w:rPr>
              <w:t>հարաբերական</w:t>
            </w:r>
            <w:r w:rsidRPr="00AF558F">
              <w:rPr>
                <w:rFonts w:ascii="Cambria Math" w:hAnsi="GHEA Grapalat"/>
                <w:b w:val="0"/>
                <w:color w:val="000000"/>
                <w:szCs w:val="22"/>
                <w:lang w:val="hy-AM"/>
              </w:rPr>
              <w:t xml:space="preserve"> </w:t>
            </w:r>
            <w:r w:rsidRPr="00AF558F">
              <w:rPr>
                <w:rFonts w:ascii="Cambria Math" w:hAnsi="GHEA Grapalat"/>
                <w:b w:val="0"/>
                <w:color w:val="000000"/>
                <w:szCs w:val="22"/>
                <w:lang w:val="hy-AM"/>
              </w:rPr>
              <w:t>խոնավությունը</w:t>
            </w:r>
          </w:p>
        </w:tc>
        <w:tc>
          <w:tcPr>
            <w:tcW w:w="4230" w:type="dxa"/>
            <w:tcBorders>
              <w:top w:val="single" w:sz="6" w:space="0" w:color="auto"/>
              <w:left w:val="single" w:sz="6" w:space="0" w:color="auto"/>
              <w:right w:val="single" w:sz="6" w:space="0" w:color="auto"/>
            </w:tcBorders>
          </w:tcPr>
          <w:p w14:paraId="610732BD" w14:textId="77777777" w:rsidR="002A2FDC" w:rsidRPr="00AF558F" w:rsidRDefault="00000000" w:rsidP="0048348B">
            <w:pPr>
              <w:pStyle w:val="BodyText"/>
              <w:spacing w:line="360" w:lineRule="auto"/>
              <w:ind w:firstLine="50"/>
              <w:rPr>
                <w:rFonts w:ascii="Cambria Math" w:hAnsi="GHEA Grapalat"/>
                <w:b w:val="0"/>
                <w:color w:val="000000"/>
                <w:szCs w:val="22"/>
                <w:lang w:val="hy-AM"/>
              </w:rPr>
            </w:pPr>
            <m:oMathPara>
              <m:oMath>
                <m:sSub>
                  <m:sSubPr>
                    <m:ctrlPr>
                      <w:rPr>
                        <w:rFonts w:ascii="Cambria Math" w:hAnsi="GHEA Grapalat"/>
                        <w:lang w:val="hy-AM"/>
                      </w:rPr>
                    </m:ctrlPr>
                  </m:sSubPr>
                  <m:e>
                    <m:r>
                      <m:rPr>
                        <m:sty m:val="bi"/>
                      </m:rPr>
                      <w:rPr>
                        <w:rFonts w:ascii="Cambria Math" w:hAnsi="GHEA Grapalat"/>
                        <w:lang w:val="hy-AM"/>
                      </w:rPr>
                      <m:t>K</m:t>
                    </m:r>
                  </m:e>
                  <m:sub>
                    <m:r>
                      <m:rPr>
                        <m:sty m:val="b"/>
                      </m:rPr>
                      <w:rPr>
                        <w:rFonts w:ascii="Cambria Math" w:hAnsi="GHEA Grapalat"/>
                        <w:lang w:val="hy-AM"/>
                      </w:rPr>
                      <m:t>խ</m:t>
                    </m:r>
                    <m:ctrlPr>
                      <w:rPr>
                        <w:rFonts w:ascii="Cambria Math" w:hAnsi="Cambria Math"/>
                        <w:lang w:val="hy-AM"/>
                      </w:rPr>
                    </m:ctrlPr>
                  </m:sub>
                </m:sSub>
              </m:oMath>
            </m:oMathPara>
          </w:p>
        </w:tc>
      </w:tr>
      <w:tr w:rsidR="002A2FDC" w:rsidRPr="00AF558F" w14:paraId="07DE211E" w14:textId="77777777" w:rsidTr="0048348B">
        <w:trPr>
          <w:trHeight w:val="360"/>
        </w:trPr>
        <w:tc>
          <w:tcPr>
            <w:tcW w:w="630" w:type="dxa"/>
            <w:tcBorders>
              <w:top w:val="single" w:sz="4" w:space="0" w:color="auto"/>
              <w:left w:val="single" w:sz="4" w:space="0" w:color="auto"/>
              <w:right w:val="single" w:sz="4" w:space="0" w:color="auto"/>
            </w:tcBorders>
            <w:vAlign w:val="center"/>
          </w:tcPr>
          <w:p w14:paraId="64B40112" w14:textId="77777777" w:rsidR="002A2FDC" w:rsidRPr="00AF558F" w:rsidRDefault="002A2FDC" w:rsidP="0048348B">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1.</w:t>
            </w:r>
          </w:p>
        </w:tc>
        <w:tc>
          <w:tcPr>
            <w:tcW w:w="5310" w:type="dxa"/>
            <w:tcBorders>
              <w:top w:val="single" w:sz="4" w:space="0" w:color="auto"/>
              <w:left w:val="single" w:sz="4" w:space="0" w:color="auto"/>
              <w:right w:val="single" w:sz="4" w:space="0" w:color="auto"/>
            </w:tcBorders>
            <w:vAlign w:val="center"/>
          </w:tcPr>
          <w:p w14:paraId="689A08D9" w14:textId="77777777" w:rsidR="002A2FDC" w:rsidRPr="00AF558F" w:rsidRDefault="002A2FDC" w:rsidP="0048348B">
            <w:pPr>
              <w:spacing w:line="360" w:lineRule="auto"/>
              <w:ind w:firstLine="78"/>
              <w:jc w:val="center"/>
              <w:rPr>
                <w:rFonts w:ascii="GHEA Grapalat" w:hAnsi="GHEA Grapalat"/>
                <w:sz w:val="24"/>
                <w:lang w:val="en-US"/>
              </w:rPr>
            </w:pPr>
            <w:r w:rsidRPr="00AF558F">
              <w:rPr>
                <w:rFonts w:ascii="GHEA Grapalat" w:hAnsi="GHEA Grapalat"/>
                <w:sz w:val="24"/>
                <w:lang w:val="en-US"/>
              </w:rPr>
              <w:t xml:space="preserve">0,6  և պակաս </w:t>
            </w:r>
          </w:p>
        </w:tc>
        <w:tc>
          <w:tcPr>
            <w:tcW w:w="4230" w:type="dxa"/>
            <w:tcBorders>
              <w:top w:val="single" w:sz="4" w:space="0" w:color="auto"/>
              <w:left w:val="single" w:sz="4" w:space="0" w:color="auto"/>
              <w:right w:val="single" w:sz="4" w:space="0" w:color="auto"/>
            </w:tcBorders>
          </w:tcPr>
          <w:p w14:paraId="78524997" w14:textId="77777777" w:rsidR="002A2FDC" w:rsidRPr="00AF558F" w:rsidRDefault="002A2FDC" w:rsidP="0048348B">
            <w:pPr>
              <w:spacing w:line="360" w:lineRule="auto"/>
              <w:ind w:firstLine="78"/>
              <w:jc w:val="center"/>
              <w:rPr>
                <w:rFonts w:ascii="GHEA Grapalat" w:hAnsi="GHEA Grapalat"/>
                <w:sz w:val="24"/>
                <w:lang w:val="en-US"/>
              </w:rPr>
            </w:pPr>
            <w:r w:rsidRPr="00AF558F">
              <w:rPr>
                <w:rFonts w:ascii="GHEA Grapalat" w:hAnsi="GHEA Grapalat"/>
                <w:sz w:val="24"/>
                <w:lang w:val="en-US"/>
              </w:rPr>
              <w:t>1,0</w:t>
            </w:r>
          </w:p>
        </w:tc>
      </w:tr>
      <w:tr w:rsidR="002A2FDC" w:rsidRPr="00AF558F" w14:paraId="6D3633CA" w14:textId="77777777" w:rsidTr="0048348B">
        <w:trPr>
          <w:trHeight w:val="36"/>
        </w:trPr>
        <w:tc>
          <w:tcPr>
            <w:tcW w:w="630" w:type="dxa"/>
            <w:tcBorders>
              <w:top w:val="single" w:sz="4" w:space="0" w:color="auto"/>
              <w:left w:val="single" w:sz="4" w:space="0" w:color="auto"/>
              <w:right w:val="single" w:sz="4" w:space="0" w:color="auto"/>
            </w:tcBorders>
            <w:vAlign w:val="center"/>
          </w:tcPr>
          <w:p w14:paraId="6FA927BB" w14:textId="77777777" w:rsidR="002A2FDC" w:rsidRPr="00AF558F" w:rsidRDefault="002A2FDC" w:rsidP="0048348B">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2.</w:t>
            </w:r>
          </w:p>
        </w:tc>
        <w:tc>
          <w:tcPr>
            <w:tcW w:w="5310" w:type="dxa"/>
            <w:tcBorders>
              <w:top w:val="single" w:sz="4" w:space="0" w:color="auto"/>
              <w:left w:val="single" w:sz="4" w:space="0" w:color="auto"/>
              <w:right w:val="single" w:sz="4" w:space="0" w:color="auto"/>
            </w:tcBorders>
            <w:vAlign w:val="center"/>
          </w:tcPr>
          <w:p w14:paraId="476614BD" w14:textId="77777777" w:rsidR="002A2FDC" w:rsidRPr="00AF558F" w:rsidRDefault="002A2FDC" w:rsidP="0048348B">
            <w:pPr>
              <w:spacing w:line="360" w:lineRule="auto"/>
              <w:ind w:firstLine="78"/>
              <w:jc w:val="center"/>
              <w:rPr>
                <w:rFonts w:ascii="GHEA Grapalat" w:hAnsi="GHEA Grapalat"/>
                <w:sz w:val="24"/>
                <w:lang w:val="en-US"/>
              </w:rPr>
            </w:pPr>
            <w:r w:rsidRPr="00AF558F">
              <w:rPr>
                <w:rFonts w:ascii="GHEA Grapalat" w:hAnsi="GHEA Grapalat"/>
                <w:sz w:val="24"/>
                <w:lang w:val="en-US"/>
              </w:rPr>
              <w:t>0,7</w:t>
            </w:r>
          </w:p>
        </w:tc>
        <w:tc>
          <w:tcPr>
            <w:tcW w:w="4230" w:type="dxa"/>
            <w:tcBorders>
              <w:top w:val="single" w:sz="4" w:space="0" w:color="auto"/>
              <w:left w:val="single" w:sz="4" w:space="0" w:color="auto"/>
              <w:right w:val="single" w:sz="4" w:space="0" w:color="auto"/>
            </w:tcBorders>
          </w:tcPr>
          <w:p w14:paraId="32366E67" w14:textId="77777777" w:rsidR="002A2FDC" w:rsidRPr="00AF558F" w:rsidRDefault="002A2FDC" w:rsidP="0048348B">
            <w:pPr>
              <w:spacing w:line="360" w:lineRule="auto"/>
              <w:ind w:firstLine="78"/>
              <w:jc w:val="center"/>
              <w:rPr>
                <w:rFonts w:ascii="GHEA Grapalat" w:hAnsi="GHEA Grapalat"/>
                <w:sz w:val="24"/>
                <w:lang w:val="en-US"/>
              </w:rPr>
            </w:pPr>
            <w:r w:rsidRPr="00AF558F">
              <w:rPr>
                <w:rFonts w:ascii="GHEA Grapalat" w:hAnsi="GHEA Grapalat"/>
                <w:sz w:val="24"/>
                <w:lang w:val="en-US"/>
              </w:rPr>
              <w:t>1,1</w:t>
            </w:r>
          </w:p>
        </w:tc>
      </w:tr>
      <w:tr w:rsidR="002A2FDC" w:rsidRPr="00AF558F" w14:paraId="4E773404" w14:textId="77777777" w:rsidTr="0048348B">
        <w:tc>
          <w:tcPr>
            <w:tcW w:w="630" w:type="dxa"/>
            <w:tcBorders>
              <w:top w:val="single" w:sz="4" w:space="0" w:color="auto"/>
              <w:left w:val="single" w:sz="4" w:space="0" w:color="auto"/>
              <w:bottom w:val="single" w:sz="4" w:space="0" w:color="auto"/>
              <w:right w:val="single" w:sz="4" w:space="0" w:color="auto"/>
            </w:tcBorders>
            <w:vAlign w:val="center"/>
          </w:tcPr>
          <w:p w14:paraId="536DCC6F" w14:textId="77777777" w:rsidR="002A2FDC" w:rsidRPr="00AF558F" w:rsidRDefault="002A2FDC" w:rsidP="0048348B">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lastRenderedPageBreak/>
              <w:t>3.</w:t>
            </w:r>
          </w:p>
        </w:tc>
        <w:tc>
          <w:tcPr>
            <w:tcW w:w="5310" w:type="dxa"/>
            <w:tcBorders>
              <w:top w:val="single" w:sz="4" w:space="0" w:color="auto"/>
              <w:left w:val="single" w:sz="4" w:space="0" w:color="auto"/>
              <w:bottom w:val="single" w:sz="4" w:space="0" w:color="auto"/>
              <w:right w:val="single" w:sz="4" w:space="0" w:color="auto"/>
            </w:tcBorders>
            <w:vAlign w:val="center"/>
          </w:tcPr>
          <w:p w14:paraId="3648A880" w14:textId="77777777" w:rsidR="002A2FDC" w:rsidRPr="00AF558F" w:rsidRDefault="002A2FDC" w:rsidP="0048348B">
            <w:pPr>
              <w:spacing w:line="360" w:lineRule="auto"/>
              <w:ind w:firstLine="78"/>
              <w:jc w:val="center"/>
              <w:rPr>
                <w:rFonts w:ascii="GHEA Grapalat" w:hAnsi="GHEA Grapalat"/>
                <w:sz w:val="24"/>
                <w:lang w:val="en-US"/>
              </w:rPr>
            </w:pPr>
            <w:r w:rsidRPr="00AF558F">
              <w:rPr>
                <w:rFonts w:ascii="GHEA Grapalat" w:hAnsi="GHEA Grapalat"/>
                <w:sz w:val="24"/>
                <w:lang w:val="en-US"/>
              </w:rPr>
              <w:t>0,8</w:t>
            </w:r>
          </w:p>
        </w:tc>
        <w:tc>
          <w:tcPr>
            <w:tcW w:w="4230" w:type="dxa"/>
            <w:tcBorders>
              <w:top w:val="single" w:sz="4" w:space="0" w:color="auto"/>
              <w:left w:val="single" w:sz="4" w:space="0" w:color="auto"/>
              <w:bottom w:val="single" w:sz="4" w:space="0" w:color="auto"/>
              <w:right w:val="single" w:sz="4" w:space="0" w:color="auto"/>
            </w:tcBorders>
          </w:tcPr>
          <w:p w14:paraId="1C74F8BD" w14:textId="77777777" w:rsidR="002A2FDC" w:rsidRPr="00AF558F" w:rsidRDefault="002A2FDC" w:rsidP="0048348B">
            <w:pPr>
              <w:spacing w:line="360" w:lineRule="auto"/>
              <w:ind w:firstLine="78"/>
              <w:jc w:val="center"/>
              <w:rPr>
                <w:rFonts w:ascii="GHEA Grapalat" w:hAnsi="GHEA Grapalat"/>
                <w:sz w:val="24"/>
                <w:lang w:val="en-US"/>
              </w:rPr>
            </w:pPr>
            <w:r w:rsidRPr="00AF558F">
              <w:rPr>
                <w:rFonts w:ascii="GHEA Grapalat" w:hAnsi="GHEA Grapalat"/>
                <w:sz w:val="24"/>
                <w:lang w:val="en-US"/>
              </w:rPr>
              <w:t>1,2</w:t>
            </w:r>
          </w:p>
        </w:tc>
      </w:tr>
      <w:tr w:rsidR="002A2FDC" w:rsidRPr="00AF558F" w14:paraId="4A09A605" w14:textId="77777777" w:rsidTr="0048348B">
        <w:tc>
          <w:tcPr>
            <w:tcW w:w="630" w:type="dxa"/>
            <w:tcBorders>
              <w:top w:val="single" w:sz="4" w:space="0" w:color="auto"/>
              <w:left w:val="single" w:sz="4" w:space="0" w:color="auto"/>
              <w:bottom w:val="single" w:sz="4" w:space="0" w:color="auto"/>
              <w:right w:val="single" w:sz="4" w:space="0" w:color="auto"/>
            </w:tcBorders>
            <w:vAlign w:val="center"/>
          </w:tcPr>
          <w:p w14:paraId="4E13509F" w14:textId="77777777" w:rsidR="002A2FDC" w:rsidRPr="00AF558F" w:rsidRDefault="002A2FDC" w:rsidP="0048348B">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4.</w:t>
            </w:r>
          </w:p>
        </w:tc>
        <w:tc>
          <w:tcPr>
            <w:tcW w:w="5310" w:type="dxa"/>
            <w:tcBorders>
              <w:top w:val="single" w:sz="4" w:space="0" w:color="auto"/>
              <w:left w:val="single" w:sz="4" w:space="0" w:color="auto"/>
              <w:bottom w:val="single" w:sz="4" w:space="0" w:color="auto"/>
              <w:right w:val="single" w:sz="4" w:space="0" w:color="auto"/>
            </w:tcBorders>
            <w:vAlign w:val="center"/>
          </w:tcPr>
          <w:p w14:paraId="5608D56D" w14:textId="77777777" w:rsidR="002A2FDC" w:rsidRPr="00AF558F" w:rsidRDefault="002A2FDC" w:rsidP="0048348B">
            <w:pPr>
              <w:spacing w:line="360" w:lineRule="auto"/>
              <w:ind w:firstLine="78"/>
              <w:jc w:val="center"/>
              <w:rPr>
                <w:rFonts w:ascii="GHEA Grapalat" w:hAnsi="GHEA Grapalat"/>
                <w:sz w:val="24"/>
                <w:lang w:val="en-US"/>
              </w:rPr>
            </w:pPr>
            <w:r w:rsidRPr="00AF558F">
              <w:rPr>
                <w:rFonts w:ascii="GHEA Grapalat" w:hAnsi="GHEA Grapalat"/>
                <w:sz w:val="24"/>
                <w:lang w:val="en-US"/>
              </w:rPr>
              <w:t>0,9</w:t>
            </w:r>
          </w:p>
        </w:tc>
        <w:tc>
          <w:tcPr>
            <w:tcW w:w="4230" w:type="dxa"/>
            <w:tcBorders>
              <w:top w:val="single" w:sz="4" w:space="0" w:color="auto"/>
              <w:left w:val="single" w:sz="4" w:space="0" w:color="auto"/>
              <w:bottom w:val="single" w:sz="4" w:space="0" w:color="auto"/>
              <w:right w:val="single" w:sz="4" w:space="0" w:color="auto"/>
            </w:tcBorders>
          </w:tcPr>
          <w:p w14:paraId="2BF0A57E" w14:textId="77777777" w:rsidR="002A2FDC" w:rsidRPr="00AF558F" w:rsidRDefault="002A2FDC" w:rsidP="0048348B">
            <w:pPr>
              <w:spacing w:line="360" w:lineRule="auto"/>
              <w:ind w:firstLine="78"/>
              <w:jc w:val="center"/>
              <w:rPr>
                <w:rFonts w:ascii="GHEA Grapalat" w:hAnsi="GHEA Grapalat"/>
                <w:sz w:val="24"/>
                <w:lang w:val="en-US"/>
              </w:rPr>
            </w:pPr>
            <w:r w:rsidRPr="00AF558F">
              <w:rPr>
                <w:rFonts w:ascii="GHEA Grapalat" w:hAnsi="GHEA Grapalat"/>
                <w:sz w:val="24"/>
                <w:lang w:val="en-US"/>
              </w:rPr>
              <w:t>1,3</w:t>
            </w:r>
          </w:p>
        </w:tc>
      </w:tr>
    </w:tbl>
    <w:p w14:paraId="4E2D3444" w14:textId="77777777" w:rsidR="0048348B" w:rsidRDefault="0048348B" w:rsidP="0048348B">
      <w:pPr>
        <w:pStyle w:val="ListParagraph"/>
        <w:tabs>
          <w:tab w:val="left" w:pos="1080"/>
          <w:tab w:val="left" w:pos="1260"/>
        </w:tabs>
        <w:autoSpaceDE w:val="0"/>
        <w:autoSpaceDN w:val="0"/>
        <w:adjustRightInd w:val="0"/>
        <w:spacing w:after="0" w:line="360" w:lineRule="auto"/>
        <w:ind w:left="630" w:right="0" w:firstLine="0"/>
        <w:rPr>
          <w:rFonts w:ascii="GHEA Grapalat" w:hAnsi="GHEA Grapalat"/>
          <w:color w:val="auto"/>
          <w:sz w:val="24"/>
          <w:lang w:val="hy-AM"/>
        </w:rPr>
      </w:pPr>
    </w:p>
    <w:p w14:paraId="7E1C3335" w14:textId="77777777" w:rsidR="0048348B" w:rsidRPr="000947E5" w:rsidRDefault="0048348B">
      <w:pPr>
        <w:pStyle w:val="ListParagraph"/>
        <w:numPr>
          <w:ilvl w:val="4"/>
          <w:numId w:val="7"/>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Pr>
          <w:rFonts w:ascii="GHEA Grapalat" w:hAnsi="GHEA Grapalat"/>
          <w:color w:val="auto"/>
          <w:sz w:val="24"/>
          <w:lang w:val="hy-AM"/>
        </w:rPr>
        <w:t xml:space="preserve"> </w:t>
      </w:r>
      <w:r w:rsidR="002A2FDC" w:rsidRPr="000947E5">
        <w:rPr>
          <w:rFonts w:ascii="GHEA Grapalat" w:hAnsi="GHEA Grapalat"/>
          <w:color w:val="auto"/>
          <w:sz w:val="24"/>
          <w:lang w:val="hy-AM"/>
        </w:rPr>
        <w:t xml:space="preserve">Սառնակայունության պայմանից ճանապարհային պատվածքի պահանջվող հաստությունը պետք է որոշել ըստ </w:t>
      </w:r>
      <w:r w:rsidRPr="000947E5">
        <w:rPr>
          <w:rFonts w:ascii="GHEA Grapalat" w:hAnsi="GHEA Grapalat"/>
          <w:color w:val="auto"/>
          <w:sz w:val="24"/>
          <w:lang w:val="hy-AM"/>
        </w:rPr>
        <w:t xml:space="preserve">սույն </w:t>
      </w:r>
      <w:r w:rsidR="002A2FDC" w:rsidRPr="000947E5">
        <w:rPr>
          <w:rFonts w:ascii="GHEA Grapalat" w:hAnsi="GHEA Grapalat"/>
          <w:color w:val="auto"/>
          <w:sz w:val="24"/>
          <w:lang w:val="hy-AM"/>
        </w:rPr>
        <w:t xml:space="preserve">կանոնների հավաքածուի </w:t>
      </w:r>
      <w:r w:rsidRPr="000947E5">
        <w:rPr>
          <w:rFonts w:ascii="GHEA Grapalat" w:hAnsi="GHEA Grapalat"/>
          <w:color w:val="auto"/>
          <w:sz w:val="24"/>
          <w:lang w:val="hy-AM"/>
        </w:rPr>
        <w:t xml:space="preserve">17-րդ </w:t>
      </w:r>
      <w:r w:rsidR="002A2FDC" w:rsidRPr="000947E5">
        <w:rPr>
          <w:rFonts w:ascii="GHEA Grapalat" w:hAnsi="GHEA Grapalat"/>
          <w:color w:val="auto"/>
          <w:sz w:val="24"/>
          <w:lang w:val="hy-AM"/>
        </w:rPr>
        <w:t>նկարի նոմոգրամների</w:t>
      </w:r>
      <w:r w:rsidR="00FA2DE7" w:rsidRPr="000947E5">
        <w:rPr>
          <w:rFonts w:ascii="GHEA Grapalat" w:hAnsi="GHEA Grapalat"/>
          <w:color w:val="auto"/>
          <w:sz w:val="24"/>
          <w:lang w:val="hy-AM"/>
        </w:rPr>
        <w:t>։</w:t>
      </w:r>
    </w:p>
    <w:p w14:paraId="0DCB96C5" w14:textId="00517C43" w:rsidR="009A1144" w:rsidRPr="000947E5" w:rsidRDefault="009A1144">
      <w:pPr>
        <w:pStyle w:val="ListParagraph"/>
        <w:numPr>
          <w:ilvl w:val="4"/>
          <w:numId w:val="7"/>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0947E5">
        <w:rPr>
          <w:rFonts w:ascii="GHEA Grapalat" w:hAnsi="GHEA Grapalat"/>
          <w:color w:val="auto"/>
          <w:sz w:val="24"/>
          <w:lang w:val="hy-AM"/>
        </w:rPr>
        <w:t xml:space="preserve">Գոյություն ունեցող ճանապարհային պատվածքի համար հողային պաստառի հաշվարկային (սպասվող) սառեցման ուռչվածքի </w:t>
      </w:r>
      <m:oMath>
        <m:sSub>
          <m:sSubPr>
            <m:ctrlPr>
              <w:rPr>
                <w:rFonts w:ascii="Cambria Math" w:hAnsi="GHEA Grapalat"/>
                <w:color w:val="auto"/>
                <w:sz w:val="24"/>
                <w:lang w:val="hy-AM"/>
              </w:rPr>
            </m:ctrlPr>
          </m:sSubPr>
          <m:e>
            <m:r>
              <w:rPr>
                <w:rFonts w:ascii="Cambria Math" w:hAnsi="GHEA Grapalat"/>
                <w:color w:val="auto"/>
                <w:sz w:val="24"/>
                <w:lang w:val="hy-AM"/>
              </w:rPr>
              <m:t>l</m:t>
            </m:r>
          </m:e>
          <m:sub>
            <m:r>
              <m:rPr>
                <m:sty m:val="p"/>
              </m:rPr>
              <w:rPr>
                <w:rFonts w:ascii="Cambria Math" w:hAnsi="GHEA Grapalat"/>
                <w:color w:val="auto"/>
                <w:sz w:val="24"/>
                <w:lang w:val="hy-AM"/>
              </w:rPr>
              <m:t>ուռ</m:t>
            </m:r>
            <m:r>
              <m:rPr>
                <m:sty m:val="p"/>
              </m:rPr>
              <w:rPr>
                <w:rFonts w:ascii="Cambria Math" w:hAnsi="GHEA Grapalat"/>
                <w:color w:val="auto"/>
                <w:sz w:val="24"/>
                <w:lang w:val="hy-AM"/>
              </w:rPr>
              <m:t>.</m:t>
            </m:r>
            <m:ctrlPr>
              <w:rPr>
                <w:rFonts w:ascii="Cambria Math" w:hAnsi="Cambria Math"/>
                <w:color w:val="auto"/>
                <w:sz w:val="24"/>
                <w:lang w:val="hy-AM"/>
              </w:rPr>
            </m:ctrlPr>
          </m:sub>
        </m:sSub>
      </m:oMath>
      <w:r w:rsidRPr="000947E5">
        <w:rPr>
          <w:rFonts w:ascii="GHEA Grapalat" w:hAnsi="GHEA Grapalat"/>
          <w:color w:val="auto"/>
          <w:sz w:val="24"/>
          <w:lang w:val="hy-AM"/>
        </w:rPr>
        <w:t xml:space="preserve">, սմ, մեծությունը պետք է որոշել </w:t>
      </w:r>
      <w:r w:rsidR="00860446" w:rsidRPr="000947E5">
        <w:rPr>
          <w:rFonts w:ascii="GHEA Grapalat" w:hAnsi="GHEA Grapalat"/>
          <w:color w:val="auto"/>
          <w:sz w:val="24"/>
          <w:lang w:val="hy-AM"/>
        </w:rPr>
        <w:t xml:space="preserve">սույն կանոնների հավաքածուի 70-րդ </w:t>
      </w:r>
      <w:r w:rsidRPr="000947E5">
        <w:rPr>
          <w:rFonts w:ascii="GHEA Grapalat" w:hAnsi="GHEA Grapalat"/>
          <w:color w:val="auto"/>
          <w:sz w:val="24"/>
          <w:lang w:val="hy-AM"/>
        </w:rPr>
        <w:t>բանաձ</w:t>
      </w:r>
      <w:r w:rsidR="00860446" w:rsidRPr="000947E5">
        <w:rPr>
          <w:rFonts w:ascii="GHEA Grapalat" w:hAnsi="GHEA Grapalat"/>
          <w:color w:val="auto"/>
          <w:sz w:val="24"/>
          <w:lang w:val="hy-AM"/>
        </w:rPr>
        <w:t>ևի համաձայն։</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9A1144" w:rsidRPr="009A1144" w14:paraId="3DE9787A" w14:textId="77777777" w:rsidTr="00BA41C6">
        <w:tc>
          <w:tcPr>
            <w:tcW w:w="7791" w:type="dxa"/>
          </w:tcPr>
          <w:p w14:paraId="5663B0E6" w14:textId="46D1B81D" w:rsidR="009A1144" w:rsidRPr="00614C4E" w:rsidRDefault="00000000" w:rsidP="005C46AE">
            <w:pPr>
              <w:pStyle w:val="a0"/>
              <w:spacing w:line="360" w:lineRule="auto"/>
              <w:ind w:left="709" w:firstLine="0"/>
              <w:jc w:val="center"/>
              <w:rPr>
                <w:b w:val="0"/>
                <w:bCs w:val="0"/>
                <w:i/>
                <w:iCs/>
                <w:color w:val="auto"/>
                <w:sz w:val="24"/>
              </w:rPr>
            </w:pPr>
            <m:oMathPara>
              <m:oMath>
                <m:sSub>
                  <m:sSubPr>
                    <m:ctrlPr>
                      <w:rPr>
                        <w:rFonts w:ascii="Cambria Math" w:hAnsi="Cambria Math"/>
                        <w:b w:val="0"/>
                        <w:bCs w:val="0"/>
                        <w:color w:val="auto"/>
                        <w:sz w:val="24"/>
                      </w:rPr>
                    </m:ctrlPr>
                  </m:sSubPr>
                  <m:e>
                    <m:r>
                      <m:rPr>
                        <m:sty m:val="bi"/>
                      </m:rPr>
                      <w:rPr>
                        <w:rFonts w:ascii="Cambria Math"/>
                        <w:color w:val="auto"/>
                        <w:sz w:val="24"/>
                      </w:rPr>
                      <m:t>l</m:t>
                    </m:r>
                  </m:e>
                  <m:sub>
                    <m:r>
                      <m:rPr>
                        <m:sty m:val="b"/>
                      </m:rPr>
                      <w:rPr>
                        <w:rFonts w:ascii="Cambria Math"/>
                        <w:color w:val="auto"/>
                        <w:sz w:val="24"/>
                      </w:rPr>
                      <m:t>ուռ</m:t>
                    </m:r>
                  </m:sub>
                </m:sSub>
                <m:r>
                  <m:rPr>
                    <m:sty m:val="b"/>
                  </m:rPr>
                  <w:rPr>
                    <w:rFonts w:ascii="Cambria Math"/>
                    <w:color w:val="auto"/>
                    <w:sz w:val="24"/>
                  </w:rPr>
                  <m:t>=</m:t>
                </m:r>
                <m:sSub>
                  <m:sSubPr>
                    <m:ctrlPr>
                      <w:rPr>
                        <w:rFonts w:ascii="Cambria Math" w:hAnsi="Cambria Math"/>
                        <w:b w:val="0"/>
                        <w:bCs w:val="0"/>
                        <w:color w:val="auto"/>
                        <w:sz w:val="24"/>
                      </w:rPr>
                    </m:ctrlPr>
                  </m:sSubPr>
                  <m:e>
                    <m:r>
                      <m:rPr>
                        <m:sty m:val="bi"/>
                      </m:rPr>
                      <w:rPr>
                        <w:rFonts w:ascii="Cambria Math"/>
                        <w:color w:val="auto"/>
                        <w:sz w:val="24"/>
                        <w:lang w:val="en-US"/>
                      </w:rPr>
                      <m:t>l</m:t>
                    </m:r>
                  </m:e>
                  <m:sub>
                    <m:r>
                      <m:rPr>
                        <m:sty m:val="b"/>
                      </m:rPr>
                      <w:rPr>
                        <w:rFonts w:ascii="Cambria Math"/>
                        <w:color w:val="auto"/>
                        <w:sz w:val="24"/>
                      </w:rPr>
                      <m:t>ուռ</m:t>
                    </m:r>
                    <m:r>
                      <m:rPr>
                        <m:sty m:val="b"/>
                      </m:rPr>
                      <w:rPr>
                        <w:rFonts w:ascii="Cambria Math"/>
                        <w:color w:val="auto"/>
                        <w:sz w:val="24"/>
                      </w:rPr>
                      <m:t>.</m:t>
                    </m:r>
                    <m:r>
                      <m:rPr>
                        <m:sty m:val="b"/>
                      </m:rPr>
                      <w:rPr>
                        <w:rFonts w:ascii="Cambria Math"/>
                        <w:color w:val="auto"/>
                        <w:sz w:val="24"/>
                      </w:rPr>
                      <m:t>միջ</m:t>
                    </m:r>
                  </m:sub>
                </m:sSub>
                <m:sSub>
                  <m:sSubPr>
                    <m:ctrlPr>
                      <w:rPr>
                        <w:rFonts w:ascii="Cambria Math" w:hAnsi="Cambria Math"/>
                        <w:b w:val="0"/>
                        <w:bCs w:val="0"/>
                        <w:color w:val="auto"/>
                        <w:sz w:val="24"/>
                      </w:rPr>
                    </m:ctrlPr>
                  </m:sSubPr>
                  <m:e>
                    <m:r>
                      <m:rPr>
                        <m:sty m:val="bi"/>
                      </m:rPr>
                      <w:rPr>
                        <w:rFonts w:ascii="Cambria Math"/>
                        <w:color w:val="auto"/>
                        <w:sz w:val="24"/>
                      </w:rPr>
                      <m:t>K</m:t>
                    </m:r>
                  </m:e>
                  <m:sub>
                    <m:r>
                      <m:rPr>
                        <m:sty m:val="b"/>
                      </m:rPr>
                      <w:rPr>
                        <w:rFonts w:ascii="Cambria Math"/>
                        <w:color w:val="auto"/>
                        <w:sz w:val="24"/>
                      </w:rPr>
                      <m:t>ԳՋՄ</m:t>
                    </m:r>
                  </m:sub>
                </m:sSub>
                <m:sSub>
                  <m:sSubPr>
                    <m:ctrlPr>
                      <w:rPr>
                        <w:rFonts w:ascii="Cambria Math" w:hAnsi="Cambria Math"/>
                        <w:b w:val="0"/>
                        <w:bCs w:val="0"/>
                        <w:color w:val="auto"/>
                        <w:sz w:val="24"/>
                      </w:rPr>
                    </m:ctrlPr>
                  </m:sSubPr>
                  <m:e>
                    <m:r>
                      <m:rPr>
                        <m:sty m:val="bi"/>
                      </m:rPr>
                      <w:rPr>
                        <w:rFonts w:ascii="Cambria Math"/>
                        <w:color w:val="auto"/>
                        <w:sz w:val="24"/>
                      </w:rPr>
                      <m:t>K</m:t>
                    </m:r>
                  </m:e>
                  <m:sub>
                    <m:r>
                      <m:rPr>
                        <m:sty m:val="b"/>
                      </m:rPr>
                      <w:rPr>
                        <w:rFonts w:ascii="Cambria Math"/>
                        <w:color w:val="auto"/>
                        <w:sz w:val="24"/>
                      </w:rPr>
                      <m:t>խտ</m:t>
                    </m:r>
                  </m:sub>
                </m:sSub>
                <m:sSub>
                  <m:sSubPr>
                    <m:ctrlPr>
                      <w:rPr>
                        <w:rFonts w:ascii="Cambria Math" w:hAnsi="Cambria Math"/>
                        <w:b w:val="0"/>
                        <w:bCs w:val="0"/>
                        <w:color w:val="auto"/>
                        <w:sz w:val="24"/>
                      </w:rPr>
                    </m:ctrlPr>
                  </m:sSubPr>
                  <m:e>
                    <m:r>
                      <m:rPr>
                        <m:sty m:val="bi"/>
                      </m:rPr>
                      <w:rPr>
                        <w:rFonts w:ascii="Cambria Math"/>
                        <w:color w:val="auto"/>
                        <w:sz w:val="24"/>
                      </w:rPr>
                      <m:t>K</m:t>
                    </m:r>
                  </m:e>
                  <m:sub>
                    <m:r>
                      <m:rPr>
                        <m:sty m:val="b"/>
                      </m:rPr>
                      <w:rPr>
                        <w:rFonts w:ascii="Cambria Math"/>
                        <w:color w:val="auto"/>
                        <w:sz w:val="24"/>
                      </w:rPr>
                      <m:t>գրան</m:t>
                    </m:r>
                  </m:sub>
                </m:sSub>
                <m:sSub>
                  <m:sSubPr>
                    <m:ctrlPr>
                      <w:rPr>
                        <w:rFonts w:ascii="Cambria Math" w:hAnsi="Cambria Math"/>
                        <w:b w:val="0"/>
                        <w:bCs w:val="0"/>
                        <w:color w:val="auto"/>
                        <w:sz w:val="24"/>
                      </w:rPr>
                    </m:ctrlPr>
                  </m:sSubPr>
                  <m:e>
                    <m:r>
                      <m:rPr>
                        <m:sty m:val="bi"/>
                      </m:rPr>
                      <w:rPr>
                        <w:rFonts w:ascii="Cambria Math"/>
                        <w:color w:val="auto"/>
                        <w:sz w:val="24"/>
                      </w:rPr>
                      <m:t>K</m:t>
                    </m:r>
                  </m:e>
                  <m:sub>
                    <m:r>
                      <m:rPr>
                        <m:sty m:val="b"/>
                      </m:rPr>
                      <w:rPr>
                        <w:rFonts w:ascii="Cambria Math"/>
                        <w:color w:val="auto"/>
                        <w:sz w:val="24"/>
                      </w:rPr>
                      <m:t>բեռ</m:t>
                    </m:r>
                  </m:sub>
                </m:sSub>
                <m:sSub>
                  <m:sSubPr>
                    <m:ctrlPr>
                      <w:rPr>
                        <w:rFonts w:ascii="Cambria Math" w:hAnsi="Cambria Math"/>
                        <w:b w:val="0"/>
                        <w:bCs w:val="0"/>
                        <w:color w:val="auto"/>
                        <w:sz w:val="24"/>
                      </w:rPr>
                    </m:ctrlPr>
                  </m:sSubPr>
                  <m:e>
                    <m:r>
                      <m:rPr>
                        <m:sty m:val="bi"/>
                      </m:rPr>
                      <w:rPr>
                        <w:rFonts w:ascii="Cambria Math"/>
                        <w:color w:val="auto"/>
                        <w:sz w:val="24"/>
                      </w:rPr>
                      <m:t>K</m:t>
                    </m:r>
                  </m:e>
                  <m:sub>
                    <m:r>
                      <m:rPr>
                        <m:sty m:val="b"/>
                      </m:rPr>
                      <w:rPr>
                        <w:rFonts w:ascii="Cambria Math"/>
                        <w:color w:val="auto"/>
                        <w:sz w:val="24"/>
                      </w:rPr>
                      <m:t>խ</m:t>
                    </m:r>
                  </m:sub>
                </m:sSub>
              </m:oMath>
            </m:oMathPara>
          </w:p>
        </w:tc>
        <w:tc>
          <w:tcPr>
            <w:tcW w:w="1838" w:type="dxa"/>
            <w:vAlign w:val="center"/>
          </w:tcPr>
          <w:p w14:paraId="49863D46" w14:textId="77777777" w:rsidR="009A1144" w:rsidRPr="009A1144" w:rsidRDefault="009A1144" w:rsidP="005C46AE">
            <w:pPr>
              <w:pStyle w:val="a0"/>
              <w:spacing w:line="360" w:lineRule="auto"/>
              <w:ind w:left="0" w:firstLine="0"/>
              <w:jc w:val="center"/>
              <w:rPr>
                <w:b w:val="0"/>
                <w:bCs w:val="0"/>
                <w:color w:val="auto"/>
                <w:sz w:val="24"/>
                <w:lang w:val="ru-RU"/>
              </w:rPr>
            </w:pPr>
            <w:r w:rsidRPr="009A1144">
              <w:rPr>
                <w:b w:val="0"/>
                <w:bCs w:val="0"/>
                <w:color w:val="auto"/>
                <w:sz w:val="24"/>
              </w:rPr>
              <w:t>(70)</w:t>
            </w:r>
          </w:p>
        </w:tc>
      </w:tr>
    </w:tbl>
    <w:p w14:paraId="40BFB630" w14:textId="7AD09F95" w:rsidR="009A1144" w:rsidRDefault="00140CD2">
      <w:pPr>
        <w:pStyle w:val="ListParagraph"/>
        <w:numPr>
          <w:ilvl w:val="4"/>
          <w:numId w:val="7"/>
        </w:numPr>
        <w:tabs>
          <w:tab w:val="left" w:pos="1080"/>
          <w:tab w:val="left" w:pos="1260"/>
        </w:tabs>
        <w:autoSpaceDE w:val="0"/>
        <w:autoSpaceDN w:val="0"/>
        <w:adjustRightInd w:val="0"/>
        <w:spacing w:after="0" w:line="360" w:lineRule="auto"/>
        <w:ind w:left="90" w:right="0" w:firstLine="540"/>
        <w:rPr>
          <w:rFonts w:ascii="GHEA Grapalat" w:hAnsi="GHEA Grapalat"/>
          <w:sz w:val="24"/>
          <w:lang w:val="hy-AM"/>
        </w:rPr>
      </w:pPr>
      <w:r>
        <w:rPr>
          <w:rFonts w:ascii="GHEA Grapalat" w:hAnsi="GHEA Grapalat"/>
          <w:color w:val="auto"/>
          <w:sz w:val="24"/>
          <w:lang w:val="hy-AM"/>
        </w:rPr>
        <w:t xml:space="preserve"> </w:t>
      </w:r>
      <w:r w:rsidR="009A1144" w:rsidRPr="00140CD2">
        <w:rPr>
          <w:rFonts w:ascii="GHEA Grapalat" w:hAnsi="GHEA Grapalat"/>
          <w:color w:val="auto"/>
          <w:sz w:val="24"/>
          <w:lang w:val="hy-AM"/>
        </w:rPr>
        <w:t xml:space="preserve">Եթե </w:t>
      </w:r>
      <m:oMath>
        <m:sSub>
          <m:sSubPr>
            <m:ctrlPr>
              <w:rPr>
                <w:rFonts w:ascii="Cambria Math" w:hAnsi="GHEA Grapalat"/>
                <w:color w:val="auto"/>
                <w:sz w:val="24"/>
                <w:lang w:val="hy-AM"/>
              </w:rPr>
            </m:ctrlPr>
          </m:sSubPr>
          <m:e>
            <m:r>
              <w:rPr>
                <w:rFonts w:ascii="Cambria Math" w:hAnsi="GHEA Grapalat"/>
                <w:color w:val="auto"/>
                <w:sz w:val="24"/>
                <w:lang w:val="hy-AM"/>
              </w:rPr>
              <m:t>l</m:t>
            </m:r>
          </m:e>
          <m:sub>
            <m:r>
              <m:rPr>
                <m:sty m:val="p"/>
              </m:rPr>
              <w:rPr>
                <w:rFonts w:ascii="Cambria Math" w:hAnsi="GHEA Grapalat"/>
                <w:color w:val="auto"/>
                <w:sz w:val="24"/>
                <w:lang w:val="hy-AM"/>
              </w:rPr>
              <m:t>ուռ</m:t>
            </m:r>
            <m:ctrlPr>
              <w:rPr>
                <w:rFonts w:ascii="Cambria Math" w:hAnsi="Cambria Math"/>
                <w:color w:val="auto"/>
                <w:sz w:val="24"/>
                <w:lang w:val="hy-AM"/>
              </w:rPr>
            </m:ctrlPr>
          </m:sub>
        </m:sSub>
        <m:r>
          <m:rPr>
            <m:sty m:val="p"/>
          </m:rPr>
          <w:rPr>
            <w:rFonts w:ascii="Cambria Math" w:hAnsi="GHEA Grapalat"/>
            <w:color w:val="auto"/>
            <w:sz w:val="24"/>
            <w:lang w:val="hy-AM"/>
          </w:rPr>
          <m:t>&gt;</m:t>
        </m:r>
        <m:sSub>
          <m:sSubPr>
            <m:ctrlPr>
              <w:rPr>
                <w:rFonts w:ascii="Cambria Math" w:hAnsi="GHEA Grapalat"/>
                <w:color w:val="auto"/>
                <w:sz w:val="24"/>
                <w:lang w:val="hy-AM"/>
              </w:rPr>
            </m:ctrlPr>
          </m:sSubPr>
          <m:e>
            <m:r>
              <w:rPr>
                <w:rFonts w:ascii="Cambria Math" w:hAnsi="GHEA Grapalat"/>
                <w:color w:val="auto"/>
                <w:sz w:val="24"/>
                <w:lang w:val="hy-AM"/>
              </w:rPr>
              <m:t>l</m:t>
            </m:r>
          </m:e>
          <m:sub>
            <m:r>
              <m:rPr>
                <m:sty m:val="p"/>
              </m:rPr>
              <w:rPr>
                <w:rFonts w:ascii="Cambria Math" w:hAnsi="GHEA Grapalat"/>
                <w:color w:val="auto"/>
                <w:sz w:val="24"/>
                <w:lang w:val="hy-AM"/>
              </w:rPr>
              <m:t>թույլ</m:t>
            </m:r>
            <m:ctrlPr>
              <w:rPr>
                <w:rFonts w:ascii="Cambria Math" w:hAnsi="Cambria Math"/>
                <w:color w:val="auto"/>
                <w:sz w:val="24"/>
                <w:lang w:val="hy-AM"/>
              </w:rPr>
            </m:ctrlPr>
          </m:sub>
        </m:sSub>
      </m:oMath>
      <w:r w:rsidR="009A1144" w:rsidRPr="00140CD2">
        <w:rPr>
          <w:rFonts w:ascii="GHEA Grapalat" w:hAnsi="GHEA Grapalat"/>
          <w:color w:val="auto"/>
          <w:sz w:val="24"/>
          <w:lang w:val="hy-AM"/>
        </w:rPr>
        <w:t xml:space="preserve"> ճանապարհային պատվածքի սառնակայունությունը ապահովված</w:t>
      </w:r>
      <w:r w:rsidR="009A1144" w:rsidRPr="00140CD2">
        <w:rPr>
          <w:rFonts w:ascii="GHEA Grapalat" w:hAnsi="GHEA Grapalat"/>
          <w:sz w:val="24"/>
          <w:lang w:val="hy-AM"/>
        </w:rPr>
        <w:t xml:space="preserve"> </w:t>
      </w:r>
      <w:r w:rsidR="00255B78">
        <w:rPr>
          <w:rFonts w:ascii="GHEA Grapalat" w:hAnsi="GHEA Grapalat"/>
          <w:sz w:val="24"/>
          <w:lang w:val="hy-AM"/>
        </w:rPr>
        <w:t xml:space="preserve">չէ </w:t>
      </w:r>
      <w:r w:rsidR="009A1144" w:rsidRPr="00140CD2">
        <w:rPr>
          <w:rFonts w:ascii="GHEA Grapalat" w:hAnsi="GHEA Grapalat"/>
          <w:sz w:val="24"/>
          <w:lang w:val="hy-AM"/>
        </w:rPr>
        <w:t>և վերակառուցման կամ հիմնանորոգման ժամանակ պետք է պահանջվեն ուռչվածքների</w:t>
      </w:r>
      <w:r w:rsidR="00255B78">
        <w:rPr>
          <w:rFonts w:ascii="GHEA Grapalat" w:hAnsi="GHEA Grapalat"/>
          <w:sz w:val="24"/>
          <w:lang w:val="hy-AM"/>
        </w:rPr>
        <w:t xml:space="preserve"> նվազեցմանն</w:t>
      </w:r>
      <w:r w:rsidR="009A1144" w:rsidRPr="00140CD2">
        <w:rPr>
          <w:rFonts w:ascii="GHEA Grapalat" w:hAnsi="GHEA Grapalat"/>
          <w:sz w:val="24"/>
          <w:lang w:val="hy-AM"/>
        </w:rPr>
        <w:t xml:space="preserve"> ուղղված միջոցառումների նախատեսում՝ ճանապարհային պատվածքի հաստության ավելացում, հողային պաստառի աշխատանքային շերտի գրունտի փոխարինում</w:t>
      </w:r>
      <w:r>
        <w:rPr>
          <w:rFonts w:ascii="GHEA Grapalat" w:hAnsi="GHEA Grapalat"/>
          <w:sz w:val="24"/>
          <w:lang w:val="hy-AM"/>
        </w:rPr>
        <w:t xml:space="preserve"> </w:t>
      </w:r>
      <w:r w:rsidR="009A1144" w:rsidRPr="00140CD2">
        <w:rPr>
          <w:rFonts w:ascii="GHEA Grapalat" w:hAnsi="GHEA Grapalat"/>
          <w:sz w:val="24"/>
          <w:lang w:val="hy-AM"/>
        </w:rPr>
        <w:t>չուռչող կամ թույլ ուռչող գրունտով և այլն:</w:t>
      </w:r>
    </w:p>
    <w:p w14:paraId="2EEBBDE4" w14:textId="77777777" w:rsidR="00623CEE" w:rsidRDefault="00623CEE" w:rsidP="00623CEE">
      <w:pPr>
        <w:pStyle w:val="ListParagraph"/>
        <w:tabs>
          <w:tab w:val="left" w:pos="1080"/>
          <w:tab w:val="left" w:pos="1260"/>
        </w:tabs>
        <w:autoSpaceDE w:val="0"/>
        <w:autoSpaceDN w:val="0"/>
        <w:adjustRightInd w:val="0"/>
        <w:spacing w:after="0" w:line="360" w:lineRule="auto"/>
        <w:ind w:left="630" w:right="0" w:firstLine="0"/>
        <w:rPr>
          <w:rFonts w:ascii="GHEA Grapalat" w:hAnsi="GHEA Grapalat"/>
          <w:color w:val="auto"/>
          <w:sz w:val="24"/>
          <w:lang w:val="hy-AM"/>
        </w:rPr>
      </w:pPr>
    </w:p>
    <w:p w14:paraId="15BD2F6C" w14:textId="77777777" w:rsidR="00CC12DC" w:rsidRPr="00CC12DC" w:rsidRDefault="00CC12DC" w:rsidP="00CC12DC">
      <w:pPr>
        <w:tabs>
          <w:tab w:val="left" w:pos="1080"/>
          <w:tab w:val="left" w:pos="1260"/>
        </w:tabs>
        <w:autoSpaceDE w:val="0"/>
        <w:autoSpaceDN w:val="0"/>
        <w:adjustRightInd w:val="0"/>
        <w:spacing w:after="0" w:line="360" w:lineRule="auto"/>
        <w:ind w:left="180" w:right="0" w:firstLine="0"/>
        <w:rPr>
          <w:rFonts w:ascii="GHEA Grapalat" w:hAnsi="GHEA Grapalat"/>
          <w:sz w:val="24"/>
          <w:lang w:val="hy-AM"/>
        </w:rPr>
      </w:pPr>
    </w:p>
    <w:p w14:paraId="15D10FDD" w14:textId="548FC95C" w:rsidR="002A2FDC" w:rsidRPr="00AF558F" w:rsidRDefault="00D9771D" w:rsidP="009A1144">
      <w:pPr>
        <w:tabs>
          <w:tab w:val="left" w:pos="1080"/>
          <w:tab w:val="left" w:pos="1260"/>
        </w:tabs>
        <w:autoSpaceDE w:val="0"/>
        <w:autoSpaceDN w:val="0"/>
        <w:adjustRightInd w:val="0"/>
        <w:spacing w:after="0" w:line="360" w:lineRule="auto"/>
        <w:ind w:left="180" w:right="0" w:firstLine="0"/>
        <w:rPr>
          <w:rFonts w:ascii="GHEA Grapalat" w:hAnsi="GHEA Grapalat"/>
          <w:color w:val="auto"/>
          <w:sz w:val="24"/>
          <w:lang w:val="hy-AM"/>
        </w:rPr>
      </w:pPr>
      <w:r>
        <w:rPr>
          <w:rFonts w:ascii="GHEA Grapalat" w:hAnsi="GHEA Grapalat"/>
          <w:noProof/>
          <w:sz w:val="24"/>
          <w:lang w:val="en-US" w:eastAsia="en-US"/>
        </w:rPr>
        <mc:AlternateContent>
          <mc:Choice Requires="wpg">
            <w:drawing>
              <wp:anchor distT="0" distB="0" distL="114300" distR="114300" simplePos="0" relativeHeight="251768832" behindDoc="0" locked="0" layoutInCell="1" allowOverlap="1" wp14:anchorId="4C0E1A17" wp14:editId="0018DAD5">
                <wp:simplePos x="0" y="0"/>
                <wp:positionH relativeFrom="column">
                  <wp:posOffset>603250</wp:posOffset>
                </wp:positionH>
                <wp:positionV relativeFrom="paragraph">
                  <wp:posOffset>172720</wp:posOffset>
                </wp:positionV>
                <wp:extent cx="6065520" cy="5768340"/>
                <wp:effectExtent l="0" t="0" r="0" b="3810"/>
                <wp:wrapNone/>
                <wp:docPr id="348974931"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65520" cy="5768340"/>
                          <a:chOff x="-9525" y="0"/>
                          <a:chExt cx="6065520" cy="5768340"/>
                        </a:xfrm>
                      </wpg:grpSpPr>
                      <wpg:grpSp>
                        <wpg:cNvPr id="534" name="Group 353"/>
                        <wpg:cNvGrpSpPr>
                          <a:grpSpLocks/>
                        </wpg:cNvGrpSpPr>
                        <wpg:grpSpPr bwMode="auto">
                          <a:xfrm>
                            <a:off x="754380" y="0"/>
                            <a:ext cx="4828232" cy="4091940"/>
                            <a:chOff x="2452" y="1555"/>
                            <a:chExt cx="4650" cy="3659"/>
                          </a:xfrm>
                        </wpg:grpSpPr>
                        <wps:wsp>
                          <wps:cNvPr id="535" name="AutoShape 354"/>
                          <wps:cNvCnPr>
                            <a:cxnSpLocks noChangeShapeType="1"/>
                          </wps:cNvCnPr>
                          <wps:spPr bwMode="auto">
                            <a:xfrm>
                              <a:off x="4929" y="1566"/>
                              <a:ext cx="2171" cy="0"/>
                            </a:xfrm>
                            <a:prstGeom prst="straightConnector1">
                              <a:avLst/>
                            </a:prstGeom>
                            <a:noFill/>
                            <a:ln w="19050">
                              <a:solidFill>
                                <a:srgbClr val="000000"/>
                              </a:solidFill>
                              <a:round/>
                              <a:headEnd/>
                              <a:tailEnd/>
                            </a:ln>
                          </wps:spPr>
                          <wps:bodyPr/>
                        </wps:wsp>
                        <wps:wsp>
                          <wps:cNvPr id="536" name="AutoShape 355"/>
                          <wps:cNvCnPr>
                            <a:cxnSpLocks noChangeShapeType="1"/>
                          </wps:cNvCnPr>
                          <wps:spPr bwMode="auto">
                            <a:xfrm>
                              <a:off x="4931" y="1844"/>
                              <a:ext cx="2171" cy="0"/>
                            </a:xfrm>
                            <a:prstGeom prst="straightConnector1">
                              <a:avLst/>
                            </a:prstGeom>
                            <a:noFill/>
                            <a:ln w="9525">
                              <a:solidFill>
                                <a:srgbClr val="000000"/>
                              </a:solidFill>
                              <a:round/>
                              <a:headEnd/>
                              <a:tailEnd/>
                            </a:ln>
                          </wps:spPr>
                          <wps:bodyPr/>
                        </wps:wsp>
                        <wps:wsp>
                          <wps:cNvPr id="537" name="AutoShape 356"/>
                          <wps:cNvCnPr>
                            <a:cxnSpLocks noChangeShapeType="1"/>
                          </wps:cNvCnPr>
                          <wps:spPr bwMode="auto">
                            <a:xfrm>
                              <a:off x="4931" y="1558"/>
                              <a:ext cx="0" cy="3402"/>
                            </a:xfrm>
                            <a:prstGeom prst="straightConnector1">
                              <a:avLst/>
                            </a:prstGeom>
                            <a:noFill/>
                            <a:ln w="19050">
                              <a:solidFill>
                                <a:srgbClr val="000000"/>
                              </a:solidFill>
                              <a:round/>
                              <a:headEnd/>
                              <a:tailEnd/>
                            </a:ln>
                          </wps:spPr>
                          <wps:bodyPr/>
                        </wps:wsp>
                        <wps:wsp>
                          <wps:cNvPr id="538" name="AutoShape 357"/>
                          <wps:cNvCnPr>
                            <a:cxnSpLocks noChangeShapeType="1"/>
                          </wps:cNvCnPr>
                          <wps:spPr bwMode="auto">
                            <a:xfrm>
                              <a:off x="7094" y="1566"/>
                              <a:ext cx="0" cy="3402"/>
                            </a:xfrm>
                            <a:prstGeom prst="straightConnector1">
                              <a:avLst/>
                            </a:prstGeom>
                            <a:noFill/>
                            <a:ln w="19050">
                              <a:solidFill>
                                <a:srgbClr val="000000"/>
                              </a:solidFill>
                              <a:round/>
                              <a:headEnd/>
                              <a:tailEnd/>
                            </a:ln>
                          </wps:spPr>
                          <wps:bodyPr/>
                        </wps:wsp>
                        <wps:wsp>
                          <wps:cNvPr id="539" name="AutoShape 358"/>
                          <wps:cNvCnPr>
                            <a:cxnSpLocks noChangeShapeType="1"/>
                          </wps:cNvCnPr>
                          <wps:spPr bwMode="auto">
                            <a:xfrm>
                              <a:off x="4923" y="4965"/>
                              <a:ext cx="2171" cy="0"/>
                            </a:xfrm>
                            <a:prstGeom prst="straightConnector1">
                              <a:avLst/>
                            </a:prstGeom>
                            <a:noFill/>
                            <a:ln w="19050">
                              <a:solidFill>
                                <a:srgbClr val="000000"/>
                              </a:solidFill>
                              <a:round/>
                              <a:headEnd/>
                              <a:tailEnd/>
                            </a:ln>
                          </wps:spPr>
                          <wps:bodyPr/>
                        </wps:wsp>
                        <wps:wsp>
                          <wps:cNvPr id="540" name="AutoShape 359"/>
                          <wps:cNvCnPr>
                            <a:cxnSpLocks noChangeShapeType="1"/>
                          </wps:cNvCnPr>
                          <wps:spPr bwMode="auto">
                            <a:xfrm>
                              <a:off x="5252" y="1558"/>
                              <a:ext cx="0" cy="3402"/>
                            </a:xfrm>
                            <a:prstGeom prst="straightConnector1">
                              <a:avLst/>
                            </a:prstGeom>
                            <a:noFill/>
                            <a:ln w="9525">
                              <a:solidFill>
                                <a:srgbClr val="000000"/>
                              </a:solidFill>
                              <a:round/>
                              <a:headEnd/>
                              <a:tailEnd/>
                            </a:ln>
                          </wps:spPr>
                          <wps:bodyPr/>
                        </wps:wsp>
                        <wps:wsp>
                          <wps:cNvPr id="541" name="AutoShape 360"/>
                          <wps:cNvCnPr>
                            <a:cxnSpLocks noChangeShapeType="1"/>
                          </wps:cNvCnPr>
                          <wps:spPr bwMode="auto">
                            <a:xfrm>
                              <a:off x="4921" y="2125"/>
                              <a:ext cx="2171" cy="0"/>
                            </a:xfrm>
                            <a:prstGeom prst="straightConnector1">
                              <a:avLst/>
                            </a:prstGeom>
                            <a:noFill/>
                            <a:ln w="9525">
                              <a:solidFill>
                                <a:srgbClr val="000000"/>
                              </a:solidFill>
                              <a:round/>
                              <a:headEnd/>
                              <a:tailEnd/>
                            </a:ln>
                          </wps:spPr>
                          <wps:bodyPr/>
                        </wps:wsp>
                        <wps:wsp>
                          <wps:cNvPr id="542" name="AutoShape 361"/>
                          <wps:cNvCnPr>
                            <a:cxnSpLocks noChangeShapeType="1"/>
                          </wps:cNvCnPr>
                          <wps:spPr bwMode="auto">
                            <a:xfrm>
                              <a:off x="4923" y="2404"/>
                              <a:ext cx="2171" cy="0"/>
                            </a:xfrm>
                            <a:prstGeom prst="straightConnector1">
                              <a:avLst/>
                            </a:prstGeom>
                            <a:noFill/>
                            <a:ln w="9525">
                              <a:solidFill>
                                <a:srgbClr val="000000"/>
                              </a:solidFill>
                              <a:round/>
                              <a:headEnd/>
                              <a:tailEnd/>
                            </a:ln>
                          </wps:spPr>
                          <wps:bodyPr/>
                        </wps:wsp>
                        <wps:wsp>
                          <wps:cNvPr id="543" name="AutoShape 362"/>
                          <wps:cNvCnPr>
                            <a:cxnSpLocks noChangeShapeType="1"/>
                          </wps:cNvCnPr>
                          <wps:spPr bwMode="auto">
                            <a:xfrm>
                              <a:off x="4913" y="2693"/>
                              <a:ext cx="2171" cy="0"/>
                            </a:xfrm>
                            <a:prstGeom prst="straightConnector1">
                              <a:avLst/>
                            </a:prstGeom>
                            <a:noFill/>
                            <a:ln w="9525">
                              <a:solidFill>
                                <a:srgbClr val="000000"/>
                              </a:solidFill>
                              <a:round/>
                              <a:headEnd/>
                              <a:tailEnd/>
                            </a:ln>
                          </wps:spPr>
                          <wps:bodyPr/>
                        </wps:wsp>
                        <wps:wsp>
                          <wps:cNvPr id="544" name="AutoShape 363"/>
                          <wps:cNvCnPr>
                            <a:cxnSpLocks noChangeShapeType="1"/>
                          </wps:cNvCnPr>
                          <wps:spPr bwMode="auto">
                            <a:xfrm>
                              <a:off x="4931" y="2980"/>
                              <a:ext cx="2171" cy="0"/>
                            </a:xfrm>
                            <a:prstGeom prst="straightConnector1">
                              <a:avLst/>
                            </a:prstGeom>
                            <a:noFill/>
                            <a:ln w="9525">
                              <a:solidFill>
                                <a:srgbClr val="000000"/>
                              </a:solidFill>
                              <a:round/>
                              <a:headEnd/>
                              <a:tailEnd/>
                            </a:ln>
                          </wps:spPr>
                          <wps:bodyPr/>
                        </wps:wsp>
                        <wps:wsp>
                          <wps:cNvPr id="545" name="AutoShape 364"/>
                          <wps:cNvCnPr>
                            <a:cxnSpLocks noChangeShapeType="1"/>
                          </wps:cNvCnPr>
                          <wps:spPr bwMode="auto">
                            <a:xfrm>
                              <a:off x="4929" y="3261"/>
                              <a:ext cx="2171" cy="0"/>
                            </a:xfrm>
                            <a:prstGeom prst="straightConnector1">
                              <a:avLst/>
                            </a:prstGeom>
                            <a:noFill/>
                            <a:ln w="9525">
                              <a:solidFill>
                                <a:srgbClr val="000000"/>
                              </a:solidFill>
                              <a:round/>
                              <a:headEnd/>
                              <a:tailEnd/>
                            </a:ln>
                          </wps:spPr>
                          <wps:bodyPr/>
                        </wps:wsp>
                        <wps:wsp>
                          <wps:cNvPr id="546" name="AutoShape 365"/>
                          <wps:cNvCnPr>
                            <a:cxnSpLocks noChangeShapeType="1"/>
                          </wps:cNvCnPr>
                          <wps:spPr bwMode="auto">
                            <a:xfrm>
                              <a:off x="4931" y="3540"/>
                              <a:ext cx="2171" cy="0"/>
                            </a:xfrm>
                            <a:prstGeom prst="straightConnector1">
                              <a:avLst/>
                            </a:prstGeom>
                            <a:noFill/>
                            <a:ln w="9525">
                              <a:solidFill>
                                <a:srgbClr val="000000"/>
                              </a:solidFill>
                              <a:round/>
                              <a:headEnd/>
                              <a:tailEnd/>
                            </a:ln>
                          </wps:spPr>
                          <wps:bodyPr/>
                        </wps:wsp>
                        <wps:wsp>
                          <wps:cNvPr id="547" name="AutoShape 366"/>
                          <wps:cNvCnPr>
                            <a:cxnSpLocks noChangeShapeType="1"/>
                          </wps:cNvCnPr>
                          <wps:spPr bwMode="auto">
                            <a:xfrm>
                              <a:off x="4929" y="3829"/>
                              <a:ext cx="2171" cy="0"/>
                            </a:xfrm>
                            <a:prstGeom prst="straightConnector1">
                              <a:avLst/>
                            </a:prstGeom>
                            <a:noFill/>
                            <a:ln w="9525">
                              <a:solidFill>
                                <a:srgbClr val="000000"/>
                              </a:solidFill>
                              <a:round/>
                              <a:headEnd/>
                              <a:tailEnd/>
                            </a:ln>
                          </wps:spPr>
                          <wps:bodyPr/>
                        </wps:wsp>
                        <wps:wsp>
                          <wps:cNvPr id="548" name="AutoShape 367"/>
                          <wps:cNvCnPr>
                            <a:cxnSpLocks noChangeShapeType="1"/>
                          </wps:cNvCnPr>
                          <wps:spPr bwMode="auto">
                            <a:xfrm>
                              <a:off x="4916" y="4687"/>
                              <a:ext cx="2171" cy="0"/>
                            </a:xfrm>
                            <a:prstGeom prst="straightConnector1">
                              <a:avLst/>
                            </a:prstGeom>
                            <a:noFill/>
                            <a:ln w="9525">
                              <a:solidFill>
                                <a:srgbClr val="000000"/>
                              </a:solidFill>
                              <a:round/>
                              <a:headEnd/>
                              <a:tailEnd/>
                            </a:ln>
                          </wps:spPr>
                          <wps:bodyPr/>
                        </wps:wsp>
                        <wps:wsp>
                          <wps:cNvPr id="549" name="AutoShape 368"/>
                          <wps:cNvCnPr>
                            <a:cxnSpLocks noChangeShapeType="1"/>
                          </wps:cNvCnPr>
                          <wps:spPr bwMode="auto">
                            <a:xfrm>
                              <a:off x="5553" y="1555"/>
                              <a:ext cx="0" cy="3402"/>
                            </a:xfrm>
                            <a:prstGeom prst="straightConnector1">
                              <a:avLst/>
                            </a:prstGeom>
                            <a:noFill/>
                            <a:ln w="9525">
                              <a:solidFill>
                                <a:srgbClr val="000000"/>
                              </a:solidFill>
                              <a:round/>
                              <a:headEnd/>
                              <a:tailEnd/>
                            </a:ln>
                          </wps:spPr>
                          <wps:bodyPr/>
                        </wps:wsp>
                        <wps:wsp>
                          <wps:cNvPr id="550" name="AutoShape 369"/>
                          <wps:cNvCnPr>
                            <a:cxnSpLocks noChangeShapeType="1"/>
                          </wps:cNvCnPr>
                          <wps:spPr bwMode="auto">
                            <a:xfrm>
                              <a:off x="5861" y="1569"/>
                              <a:ext cx="0" cy="3402"/>
                            </a:xfrm>
                            <a:prstGeom prst="straightConnector1">
                              <a:avLst/>
                            </a:prstGeom>
                            <a:noFill/>
                            <a:ln w="9525">
                              <a:solidFill>
                                <a:srgbClr val="000000"/>
                              </a:solidFill>
                              <a:round/>
                              <a:headEnd/>
                              <a:tailEnd/>
                            </a:ln>
                          </wps:spPr>
                          <wps:bodyPr/>
                        </wps:wsp>
                        <wps:wsp>
                          <wps:cNvPr id="551" name="AutoShape 370"/>
                          <wps:cNvCnPr>
                            <a:cxnSpLocks noChangeShapeType="1"/>
                          </wps:cNvCnPr>
                          <wps:spPr bwMode="auto">
                            <a:xfrm>
                              <a:off x="6161" y="1563"/>
                              <a:ext cx="0" cy="3402"/>
                            </a:xfrm>
                            <a:prstGeom prst="straightConnector1">
                              <a:avLst/>
                            </a:prstGeom>
                            <a:noFill/>
                            <a:ln w="9525">
                              <a:solidFill>
                                <a:srgbClr val="000000"/>
                              </a:solidFill>
                              <a:round/>
                              <a:headEnd/>
                              <a:tailEnd/>
                            </a:ln>
                          </wps:spPr>
                          <wps:bodyPr/>
                        </wps:wsp>
                        <wps:wsp>
                          <wps:cNvPr id="552" name="Text Box 371"/>
                          <wps:cNvSpPr txBox="1">
                            <a:spLocks noChangeArrowheads="1"/>
                          </wps:cNvSpPr>
                          <wps:spPr bwMode="auto">
                            <a:xfrm>
                              <a:off x="5410" y="2468"/>
                              <a:ext cx="283" cy="170"/>
                            </a:xfrm>
                            <a:prstGeom prst="rect">
                              <a:avLst/>
                            </a:prstGeom>
                            <a:solidFill>
                              <a:srgbClr val="FFFFFF"/>
                            </a:solidFill>
                            <a:ln w="9525">
                              <a:solidFill>
                                <a:srgbClr val="FFFFFF"/>
                              </a:solidFill>
                              <a:miter lim="800000"/>
                              <a:headEnd/>
                              <a:tailEnd/>
                            </a:ln>
                          </wps:spPr>
                          <wps:txbx>
                            <w:txbxContent>
                              <w:p w14:paraId="740FD284" w14:textId="77777777" w:rsidR="00560ABB" w:rsidRPr="00E25DA7" w:rsidRDefault="00560ABB" w:rsidP="002A2FDC">
                                <w:pPr>
                                  <w:ind w:firstLine="90"/>
                                  <w:jc w:val="center"/>
                                  <w:rPr>
                                    <w:rFonts w:ascii="GHEA Grapalat" w:hAnsi="GHEA Grapalat"/>
                                    <w:sz w:val="24"/>
                                    <w:lang w:val="hy-AM"/>
                                  </w:rPr>
                                </w:pPr>
                                <w:r w:rsidRPr="00E25DA7">
                                  <w:rPr>
                                    <w:rFonts w:ascii="GHEA Grapalat" w:hAnsi="GHEA Grapalat"/>
                                    <w:sz w:val="24"/>
                                    <w:lang w:val="hy-AM"/>
                                  </w:rPr>
                                  <w:t>V</w:t>
                                </w:r>
                              </w:p>
                            </w:txbxContent>
                          </wps:txbx>
                          <wps:bodyPr rot="0" vert="horz" wrap="square" lIns="0" tIns="0" rIns="0" bIns="0" anchor="t" anchorCtr="0" upright="1">
                            <a:noAutofit/>
                          </wps:bodyPr>
                        </wps:wsp>
                        <wps:wsp>
                          <wps:cNvPr id="559" name="Text Box 378"/>
                          <wps:cNvSpPr txBox="1">
                            <a:spLocks noChangeArrowheads="1"/>
                          </wps:cNvSpPr>
                          <wps:spPr bwMode="auto">
                            <a:xfrm>
                              <a:off x="4687" y="3706"/>
                              <a:ext cx="210" cy="218"/>
                            </a:xfrm>
                            <a:prstGeom prst="rect">
                              <a:avLst/>
                            </a:prstGeom>
                            <a:solidFill>
                              <a:srgbClr val="FFFFFF"/>
                            </a:solidFill>
                            <a:ln w="9525">
                              <a:solidFill>
                                <a:srgbClr val="FFFFFF"/>
                              </a:solidFill>
                              <a:miter lim="800000"/>
                              <a:headEnd/>
                              <a:tailEnd/>
                            </a:ln>
                          </wps:spPr>
                          <wps:txbx>
                            <w:txbxContent>
                              <w:p w14:paraId="507D5624" w14:textId="77777777" w:rsidR="00560ABB" w:rsidRPr="00C70D1A" w:rsidRDefault="00560ABB" w:rsidP="002A2FDC">
                                <w:pPr>
                                  <w:jc w:val="right"/>
                                  <w:rPr>
                                    <w:sz w:val="18"/>
                                    <w:szCs w:val="18"/>
                                  </w:rPr>
                                </w:pPr>
                                <w:r>
                                  <w:rPr>
                                    <w:sz w:val="18"/>
                                    <w:szCs w:val="18"/>
                                  </w:rPr>
                                  <w:t>8</w:t>
                                </w:r>
                              </w:p>
                            </w:txbxContent>
                          </wps:txbx>
                          <wps:bodyPr rot="0" vert="horz" wrap="square" lIns="0" tIns="0" rIns="0" bIns="0" anchor="t" anchorCtr="0" upright="1">
                            <a:noAutofit/>
                          </wps:bodyPr>
                        </wps:wsp>
                        <wps:wsp>
                          <wps:cNvPr id="564" name="Text Box 383"/>
                          <wps:cNvSpPr txBox="1">
                            <a:spLocks noChangeArrowheads="1"/>
                          </wps:cNvSpPr>
                          <wps:spPr bwMode="auto">
                            <a:xfrm>
                              <a:off x="5307" y="3006"/>
                              <a:ext cx="342" cy="240"/>
                            </a:xfrm>
                            <a:prstGeom prst="rect">
                              <a:avLst/>
                            </a:prstGeom>
                            <a:solidFill>
                              <a:srgbClr val="FFFFFF"/>
                            </a:solidFill>
                            <a:ln w="9525">
                              <a:solidFill>
                                <a:srgbClr val="FFFFFF"/>
                              </a:solidFill>
                              <a:miter lim="800000"/>
                              <a:headEnd/>
                              <a:tailEnd/>
                            </a:ln>
                          </wps:spPr>
                          <wps:txbx>
                            <w:txbxContent>
                              <w:p w14:paraId="096146C4" w14:textId="77777777" w:rsidR="00560ABB" w:rsidRPr="00E25DA7" w:rsidRDefault="00560ABB" w:rsidP="002A2FDC">
                                <w:pPr>
                                  <w:ind w:firstLine="90"/>
                                  <w:jc w:val="center"/>
                                  <w:rPr>
                                    <w:rFonts w:ascii="GHEA Grapalat" w:hAnsi="GHEA Grapalat"/>
                                    <w:sz w:val="24"/>
                                    <w:lang w:val="hy-AM"/>
                                  </w:rPr>
                                </w:pPr>
                                <w:r w:rsidRPr="00E25DA7">
                                  <w:rPr>
                                    <w:rFonts w:ascii="GHEA Grapalat" w:hAnsi="GHEA Grapalat"/>
                                    <w:sz w:val="24"/>
                                    <w:lang w:val="hy-AM"/>
                                  </w:rPr>
                                  <w:t>IV</w:t>
                                </w:r>
                              </w:p>
                            </w:txbxContent>
                          </wps:txbx>
                          <wps:bodyPr rot="0" vert="horz" wrap="square" lIns="0" tIns="0" rIns="0" bIns="0" anchor="t" anchorCtr="0" upright="1">
                            <a:noAutofit/>
                          </wps:bodyPr>
                        </wps:wsp>
                        <wps:wsp>
                          <wps:cNvPr id="565" name="Text Box 384"/>
                          <wps:cNvSpPr txBox="1">
                            <a:spLocks noChangeArrowheads="1"/>
                          </wps:cNvSpPr>
                          <wps:spPr bwMode="auto">
                            <a:xfrm>
                              <a:off x="5473" y="3829"/>
                              <a:ext cx="323" cy="279"/>
                            </a:xfrm>
                            <a:prstGeom prst="rect">
                              <a:avLst/>
                            </a:prstGeom>
                            <a:solidFill>
                              <a:srgbClr val="FFFFFF"/>
                            </a:solidFill>
                            <a:ln w="9525">
                              <a:solidFill>
                                <a:srgbClr val="FFFFFF"/>
                              </a:solidFill>
                              <a:miter lim="800000"/>
                              <a:headEnd/>
                              <a:tailEnd/>
                            </a:ln>
                          </wps:spPr>
                          <wps:txbx>
                            <w:txbxContent>
                              <w:p w14:paraId="1E7A3849" w14:textId="77777777" w:rsidR="00560ABB" w:rsidRPr="003A7144" w:rsidRDefault="00560ABB" w:rsidP="002A2FDC">
                                <w:pPr>
                                  <w:ind w:right="54" w:firstLine="90"/>
                                  <w:jc w:val="center"/>
                                  <w:rPr>
                                    <w:sz w:val="16"/>
                                    <w:szCs w:val="16"/>
                                  </w:rPr>
                                </w:pPr>
                                <w:r w:rsidRPr="00E25DA7">
                                  <w:rPr>
                                    <w:rFonts w:ascii="GHEA Grapalat" w:hAnsi="GHEA Grapalat"/>
                                    <w:sz w:val="24"/>
                                    <w:lang w:val="hy-AM"/>
                                  </w:rPr>
                                  <w:t>III</w:t>
                                </w:r>
                              </w:p>
                            </w:txbxContent>
                          </wps:txbx>
                          <wps:bodyPr rot="0" vert="horz" wrap="square" lIns="0" tIns="0" rIns="0" bIns="0" anchor="t" anchorCtr="0" upright="1">
                            <a:noAutofit/>
                          </wps:bodyPr>
                        </wps:wsp>
                        <wps:wsp>
                          <wps:cNvPr id="566" name="Text Box 385"/>
                          <wps:cNvSpPr txBox="1">
                            <a:spLocks noChangeArrowheads="1"/>
                          </wps:cNvSpPr>
                          <wps:spPr bwMode="auto">
                            <a:xfrm>
                              <a:off x="5370" y="4144"/>
                              <a:ext cx="352" cy="245"/>
                            </a:xfrm>
                            <a:prstGeom prst="rect">
                              <a:avLst/>
                            </a:prstGeom>
                            <a:solidFill>
                              <a:srgbClr val="FFFFFF"/>
                            </a:solidFill>
                            <a:ln w="9525">
                              <a:solidFill>
                                <a:srgbClr val="FFFFFF"/>
                              </a:solidFill>
                              <a:miter lim="800000"/>
                              <a:headEnd/>
                              <a:tailEnd/>
                            </a:ln>
                          </wps:spPr>
                          <wps:txbx>
                            <w:txbxContent>
                              <w:p w14:paraId="66DEB095" w14:textId="77777777" w:rsidR="00560ABB" w:rsidRPr="00E25DA7" w:rsidRDefault="00560ABB" w:rsidP="002A2FDC">
                                <w:pPr>
                                  <w:ind w:right="102" w:firstLine="90"/>
                                  <w:jc w:val="center"/>
                                  <w:rPr>
                                    <w:rFonts w:ascii="GHEA Grapalat" w:hAnsi="GHEA Grapalat"/>
                                    <w:sz w:val="24"/>
                                    <w:lang w:val="hy-AM"/>
                                  </w:rPr>
                                </w:pPr>
                                <w:r w:rsidRPr="00E25DA7">
                                  <w:rPr>
                                    <w:rFonts w:ascii="GHEA Grapalat" w:hAnsi="GHEA Grapalat"/>
                                    <w:sz w:val="24"/>
                                    <w:lang w:val="hy-AM"/>
                                  </w:rPr>
                                  <w:t>IIա</w:t>
                                </w:r>
                              </w:p>
                              <w:p w14:paraId="08292D68" w14:textId="77777777" w:rsidR="00560ABB" w:rsidRPr="003A7144" w:rsidRDefault="00560ABB" w:rsidP="002A2FDC">
                                <w:pPr>
                                  <w:jc w:val="center"/>
                                  <w:rPr>
                                    <w:sz w:val="16"/>
                                    <w:szCs w:val="16"/>
                                  </w:rPr>
                                </w:pPr>
                              </w:p>
                            </w:txbxContent>
                          </wps:txbx>
                          <wps:bodyPr rot="0" vert="horz" wrap="square" lIns="0" tIns="0" rIns="0" bIns="0" anchor="t" anchorCtr="0" upright="1">
                            <a:noAutofit/>
                          </wps:bodyPr>
                        </wps:wsp>
                        <wps:wsp>
                          <wps:cNvPr id="567" name="Text Box 386"/>
                          <wps:cNvSpPr txBox="1">
                            <a:spLocks noChangeArrowheads="1"/>
                          </wps:cNvSpPr>
                          <wps:spPr bwMode="auto">
                            <a:xfrm>
                              <a:off x="5307" y="4417"/>
                              <a:ext cx="272" cy="241"/>
                            </a:xfrm>
                            <a:prstGeom prst="rect">
                              <a:avLst/>
                            </a:prstGeom>
                            <a:solidFill>
                              <a:srgbClr val="FFFFFF"/>
                            </a:solidFill>
                            <a:ln w="9525">
                              <a:solidFill>
                                <a:srgbClr val="FFFFFF"/>
                              </a:solidFill>
                              <a:miter lim="800000"/>
                              <a:headEnd/>
                              <a:tailEnd/>
                            </a:ln>
                          </wps:spPr>
                          <wps:txbx>
                            <w:txbxContent>
                              <w:p w14:paraId="09EE6213" w14:textId="77777777" w:rsidR="00560ABB" w:rsidRPr="00A4621F" w:rsidRDefault="00560ABB" w:rsidP="002A2FDC">
                                <w:pPr>
                                  <w:ind w:right="36" w:firstLine="90"/>
                                  <w:jc w:val="center"/>
                                  <w:rPr>
                                    <w:rFonts w:ascii="GHEA Grapalat" w:hAnsi="GHEA Grapalat"/>
                                    <w:sz w:val="24"/>
                                    <w:lang w:val="hy-AM"/>
                                  </w:rPr>
                                </w:pPr>
                                <w:r w:rsidRPr="00A4621F">
                                  <w:rPr>
                                    <w:rFonts w:ascii="GHEA Grapalat" w:hAnsi="GHEA Grapalat"/>
                                    <w:sz w:val="24"/>
                                    <w:lang w:val="hy-AM"/>
                                  </w:rPr>
                                  <w:t>IIբ</w:t>
                                </w:r>
                              </w:p>
                              <w:p w14:paraId="19351B37" w14:textId="77777777" w:rsidR="00560ABB" w:rsidRPr="003A7144" w:rsidRDefault="00560ABB" w:rsidP="002A2FDC">
                                <w:pPr>
                                  <w:jc w:val="center"/>
                                  <w:rPr>
                                    <w:sz w:val="16"/>
                                    <w:szCs w:val="16"/>
                                  </w:rPr>
                                </w:pPr>
                              </w:p>
                            </w:txbxContent>
                          </wps:txbx>
                          <wps:bodyPr rot="0" vert="horz" wrap="square" lIns="0" tIns="0" rIns="0" bIns="0" anchor="t" anchorCtr="0" upright="1">
                            <a:noAutofit/>
                          </wps:bodyPr>
                        </wps:wsp>
                        <wps:wsp>
                          <wps:cNvPr id="568" name="AutoShape 387"/>
                          <wps:cNvCnPr>
                            <a:cxnSpLocks noChangeShapeType="1"/>
                          </wps:cNvCnPr>
                          <wps:spPr bwMode="auto">
                            <a:xfrm>
                              <a:off x="6475" y="1564"/>
                              <a:ext cx="0" cy="3402"/>
                            </a:xfrm>
                            <a:prstGeom prst="straightConnector1">
                              <a:avLst/>
                            </a:prstGeom>
                            <a:noFill/>
                            <a:ln w="9525">
                              <a:solidFill>
                                <a:srgbClr val="000000"/>
                              </a:solidFill>
                              <a:round/>
                              <a:headEnd/>
                              <a:tailEnd/>
                            </a:ln>
                          </wps:spPr>
                          <wps:bodyPr/>
                        </wps:wsp>
                        <wps:wsp>
                          <wps:cNvPr id="569" name="AutoShape 388"/>
                          <wps:cNvCnPr>
                            <a:cxnSpLocks noChangeShapeType="1"/>
                          </wps:cNvCnPr>
                          <wps:spPr bwMode="auto">
                            <a:xfrm>
                              <a:off x="6783" y="1557"/>
                              <a:ext cx="0" cy="3402"/>
                            </a:xfrm>
                            <a:prstGeom prst="straightConnector1">
                              <a:avLst/>
                            </a:prstGeom>
                            <a:noFill/>
                            <a:ln w="9525">
                              <a:solidFill>
                                <a:srgbClr val="000000"/>
                              </a:solidFill>
                              <a:round/>
                              <a:headEnd/>
                              <a:tailEnd/>
                            </a:ln>
                          </wps:spPr>
                          <wps:bodyPr/>
                        </wps:wsp>
                        <wps:wsp>
                          <wps:cNvPr id="570" name="Text Box 389"/>
                          <wps:cNvSpPr txBox="1">
                            <a:spLocks noChangeArrowheads="1"/>
                          </wps:cNvSpPr>
                          <wps:spPr bwMode="auto">
                            <a:xfrm>
                              <a:off x="5942" y="1867"/>
                              <a:ext cx="1132" cy="218"/>
                            </a:xfrm>
                            <a:prstGeom prst="rect">
                              <a:avLst/>
                            </a:prstGeom>
                            <a:solidFill>
                              <a:srgbClr val="FFFFFF"/>
                            </a:solidFill>
                            <a:ln w="9525">
                              <a:solidFill>
                                <a:srgbClr val="FFFFFF"/>
                              </a:solidFill>
                              <a:miter lim="800000"/>
                              <a:headEnd/>
                              <a:tailEnd/>
                            </a:ln>
                          </wps:spPr>
                          <wps:txbx>
                            <w:txbxContent>
                              <w:p w14:paraId="3648AA53" w14:textId="77777777" w:rsidR="00560ABB" w:rsidRPr="00E25DA7" w:rsidRDefault="00560ABB" w:rsidP="002A2FDC">
                                <w:pPr>
                                  <w:ind w:firstLine="90"/>
                                  <w:jc w:val="center"/>
                                  <w:rPr>
                                    <w:rFonts w:ascii="GHEA Grapalat" w:hAnsi="GHEA Grapalat"/>
                                    <w:sz w:val="24"/>
                                    <w:lang w:val="hy-AM"/>
                                  </w:rPr>
                                </w:pPr>
                                <w:r w:rsidRPr="00E25DA7">
                                  <w:rPr>
                                    <w:rFonts w:ascii="GHEA Grapalat" w:hAnsi="GHEA Grapalat"/>
                                    <w:sz w:val="24"/>
                                    <w:lang w:val="hy-AM"/>
                                  </w:rPr>
                                  <w:t>Zսառ=150սմ</w:t>
                                </w:r>
                              </w:p>
                            </w:txbxContent>
                          </wps:txbx>
                          <wps:bodyPr rot="0" vert="horz" wrap="square" lIns="0" tIns="0" rIns="0" bIns="0" anchor="t" anchorCtr="0" upright="1">
                            <a:noAutofit/>
                          </wps:bodyPr>
                        </wps:wsp>
                        <wps:wsp>
                          <wps:cNvPr id="571" name="AutoShape 390"/>
                          <wps:cNvCnPr>
                            <a:cxnSpLocks noChangeShapeType="1"/>
                          </wps:cNvCnPr>
                          <wps:spPr bwMode="auto">
                            <a:xfrm>
                              <a:off x="4924" y="4119"/>
                              <a:ext cx="2171" cy="0"/>
                            </a:xfrm>
                            <a:prstGeom prst="straightConnector1">
                              <a:avLst/>
                            </a:prstGeom>
                            <a:noFill/>
                            <a:ln w="9525">
                              <a:solidFill>
                                <a:srgbClr val="000000"/>
                              </a:solidFill>
                              <a:round/>
                              <a:headEnd/>
                              <a:tailEnd/>
                            </a:ln>
                          </wps:spPr>
                          <wps:bodyPr/>
                        </wps:wsp>
                        <wps:wsp>
                          <wps:cNvPr id="572" name="AutoShape 391"/>
                          <wps:cNvCnPr>
                            <a:cxnSpLocks noChangeShapeType="1"/>
                          </wps:cNvCnPr>
                          <wps:spPr bwMode="auto">
                            <a:xfrm>
                              <a:off x="4924" y="4412"/>
                              <a:ext cx="2171" cy="0"/>
                            </a:xfrm>
                            <a:prstGeom prst="straightConnector1">
                              <a:avLst/>
                            </a:prstGeom>
                            <a:noFill/>
                            <a:ln w="9525">
                              <a:solidFill>
                                <a:srgbClr val="000000"/>
                              </a:solidFill>
                              <a:round/>
                              <a:headEnd/>
                              <a:tailEnd/>
                            </a:ln>
                          </wps:spPr>
                          <wps:bodyPr/>
                        </wps:wsp>
                        <wps:wsp>
                          <wps:cNvPr id="573" name="Freeform 392"/>
                          <wps:cNvSpPr>
                            <a:spLocks/>
                          </wps:cNvSpPr>
                          <wps:spPr bwMode="auto">
                            <a:xfrm>
                              <a:off x="4924" y="1648"/>
                              <a:ext cx="2097" cy="2978"/>
                            </a:xfrm>
                            <a:custGeom>
                              <a:avLst/>
                              <a:gdLst>
                                <a:gd name="T0" fmla="*/ 19 w 2097"/>
                                <a:gd name="T1" fmla="*/ 25 h 2978"/>
                                <a:gd name="T2" fmla="*/ 57 w 2097"/>
                                <a:gd name="T3" fmla="*/ 130 h 2978"/>
                                <a:gd name="T4" fmla="*/ 364 w 2097"/>
                                <a:gd name="T5" fmla="*/ 804 h 2978"/>
                                <a:gd name="T6" fmla="*/ 671 w 2097"/>
                                <a:gd name="T7" fmla="*/ 1382 h 2978"/>
                                <a:gd name="T8" fmla="*/ 1106 w 2097"/>
                                <a:gd name="T9" fmla="*/ 1997 h 2978"/>
                                <a:gd name="T10" fmla="*/ 1526 w 2097"/>
                                <a:gd name="T11" fmla="*/ 2440 h 2978"/>
                                <a:gd name="T12" fmla="*/ 1909 w 2097"/>
                                <a:gd name="T13" fmla="*/ 2828 h 2978"/>
                                <a:gd name="T14" fmla="*/ 2097 w 2097"/>
                                <a:gd name="T15" fmla="*/ 2978 h 297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97" h="2978">
                                  <a:moveTo>
                                    <a:pt x="19" y="25"/>
                                  </a:moveTo>
                                  <a:cubicBezTo>
                                    <a:pt x="9" y="12"/>
                                    <a:pt x="0" y="0"/>
                                    <a:pt x="57" y="130"/>
                                  </a:cubicBezTo>
                                  <a:cubicBezTo>
                                    <a:pt x="114" y="260"/>
                                    <a:pt x="262" y="595"/>
                                    <a:pt x="364" y="804"/>
                                  </a:cubicBezTo>
                                  <a:cubicBezTo>
                                    <a:pt x="466" y="1013"/>
                                    <a:pt x="547" y="1183"/>
                                    <a:pt x="671" y="1382"/>
                                  </a:cubicBezTo>
                                  <a:cubicBezTo>
                                    <a:pt x="795" y="1581"/>
                                    <a:pt x="964" y="1821"/>
                                    <a:pt x="1106" y="1997"/>
                                  </a:cubicBezTo>
                                  <a:cubicBezTo>
                                    <a:pt x="1248" y="2173"/>
                                    <a:pt x="1392" y="2302"/>
                                    <a:pt x="1526" y="2440"/>
                                  </a:cubicBezTo>
                                  <a:cubicBezTo>
                                    <a:pt x="1660" y="2578"/>
                                    <a:pt x="1814" y="2738"/>
                                    <a:pt x="1909" y="2828"/>
                                  </a:cubicBezTo>
                                  <a:cubicBezTo>
                                    <a:pt x="2004" y="2918"/>
                                    <a:pt x="2050" y="2948"/>
                                    <a:pt x="2097" y="2978"/>
                                  </a:cubicBezTo>
                                </a:path>
                              </a:pathLst>
                            </a:custGeom>
                            <a:noFill/>
                            <a:ln w="19050">
                              <a:solidFill>
                                <a:srgbClr val="000000"/>
                              </a:solidFill>
                              <a:round/>
                              <a:headEnd/>
                              <a:tailEnd/>
                            </a:ln>
                          </wps:spPr>
                          <wps:bodyPr rot="0" vert="horz" wrap="square" lIns="91440" tIns="45720" rIns="91440" bIns="45720" anchor="t" anchorCtr="0" upright="1">
                            <a:noAutofit/>
                          </wps:bodyPr>
                        </wps:wsp>
                        <wps:wsp>
                          <wps:cNvPr id="574" name="Freeform 393"/>
                          <wps:cNvSpPr>
                            <a:spLocks/>
                          </wps:cNvSpPr>
                          <wps:spPr bwMode="auto">
                            <a:xfrm>
                              <a:off x="4965" y="2783"/>
                              <a:ext cx="1943" cy="1867"/>
                            </a:xfrm>
                            <a:custGeom>
                              <a:avLst/>
                              <a:gdLst>
                                <a:gd name="T0" fmla="*/ 0 w 1943"/>
                                <a:gd name="T1" fmla="*/ 0 h 1867"/>
                                <a:gd name="T2" fmla="*/ 345 w 1943"/>
                                <a:gd name="T3" fmla="*/ 495 h 1867"/>
                                <a:gd name="T4" fmla="*/ 660 w 1943"/>
                                <a:gd name="T5" fmla="*/ 834 h 1867"/>
                                <a:gd name="T6" fmla="*/ 896 w 1943"/>
                                <a:gd name="T7" fmla="*/ 1087 h 1867"/>
                                <a:gd name="T8" fmla="*/ 1290 w 1943"/>
                                <a:gd name="T9" fmla="*/ 1417 h 1867"/>
                                <a:gd name="T10" fmla="*/ 1718 w 1943"/>
                                <a:gd name="T11" fmla="*/ 1724 h 1867"/>
                                <a:gd name="T12" fmla="*/ 1943 w 1943"/>
                                <a:gd name="T13" fmla="*/ 1867 h 1867"/>
                              </a:gdLst>
                              <a:ahLst/>
                              <a:cxnLst>
                                <a:cxn ang="0">
                                  <a:pos x="T0" y="T1"/>
                                </a:cxn>
                                <a:cxn ang="0">
                                  <a:pos x="T2" y="T3"/>
                                </a:cxn>
                                <a:cxn ang="0">
                                  <a:pos x="T4" y="T5"/>
                                </a:cxn>
                                <a:cxn ang="0">
                                  <a:pos x="T6" y="T7"/>
                                </a:cxn>
                                <a:cxn ang="0">
                                  <a:pos x="T8" y="T9"/>
                                </a:cxn>
                                <a:cxn ang="0">
                                  <a:pos x="T10" y="T11"/>
                                </a:cxn>
                                <a:cxn ang="0">
                                  <a:pos x="T12" y="T13"/>
                                </a:cxn>
                              </a:cxnLst>
                              <a:rect l="0" t="0" r="r" b="b"/>
                              <a:pathLst>
                                <a:path w="1943" h="1867">
                                  <a:moveTo>
                                    <a:pt x="0" y="0"/>
                                  </a:moveTo>
                                  <a:cubicBezTo>
                                    <a:pt x="117" y="178"/>
                                    <a:pt x="235" y="356"/>
                                    <a:pt x="345" y="495"/>
                                  </a:cubicBezTo>
                                  <a:cubicBezTo>
                                    <a:pt x="455" y="634"/>
                                    <a:pt x="568" y="735"/>
                                    <a:pt x="660" y="834"/>
                                  </a:cubicBezTo>
                                  <a:cubicBezTo>
                                    <a:pt x="752" y="933"/>
                                    <a:pt x="791" y="990"/>
                                    <a:pt x="896" y="1087"/>
                                  </a:cubicBezTo>
                                  <a:cubicBezTo>
                                    <a:pt x="1001" y="1184"/>
                                    <a:pt x="1153" y="1311"/>
                                    <a:pt x="1290" y="1417"/>
                                  </a:cubicBezTo>
                                  <a:cubicBezTo>
                                    <a:pt x="1427" y="1523"/>
                                    <a:pt x="1609" y="1649"/>
                                    <a:pt x="1718" y="1724"/>
                                  </a:cubicBezTo>
                                  <a:cubicBezTo>
                                    <a:pt x="1827" y="1799"/>
                                    <a:pt x="1885" y="1833"/>
                                    <a:pt x="1943" y="1867"/>
                                  </a:cubicBezTo>
                                </a:path>
                              </a:pathLst>
                            </a:custGeom>
                            <a:noFill/>
                            <a:ln w="19050">
                              <a:solidFill>
                                <a:srgbClr val="000000"/>
                              </a:solidFill>
                              <a:round/>
                              <a:headEnd/>
                              <a:tailEnd/>
                            </a:ln>
                          </wps:spPr>
                          <wps:bodyPr rot="0" vert="horz" wrap="square" lIns="91440" tIns="45720" rIns="91440" bIns="45720" anchor="t" anchorCtr="0" upright="1">
                            <a:noAutofit/>
                          </wps:bodyPr>
                        </wps:wsp>
                        <wps:wsp>
                          <wps:cNvPr id="575" name="Freeform 394"/>
                          <wps:cNvSpPr>
                            <a:spLocks/>
                          </wps:cNvSpPr>
                          <wps:spPr bwMode="auto">
                            <a:xfrm>
                              <a:off x="4950" y="3383"/>
                              <a:ext cx="1905" cy="1372"/>
                            </a:xfrm>
                            <a:custGeom>
                              <a:avLst/>
                              <a:gdLst>
                                <a:gd name="T0" fmla="*/ 0 w 1905"/>
                                <a:gd name="T1" fmla="*/ 0 h 1372"/>
                                <a:gd name="T2" fmla="*/ 255 w 1905"/>
                                <a:gd name="T3" fmla="*/ 330 h 1372"/>
                                <a:gd name="T4" fmla="*/ 514 w 1905"/>
                                <a:gd name="T5" fmla="*/ 599 h 1372"/>
                                <a:gd name="T6" fmla="*/ 855 w 1905"/>
                                <a:gd name="T7" fmla="*/ 870 h 1372"/>
                                <a:gd name="T8" fmla="*/ 1118 w 1905"/>
                                <a:gd name="T9" fmla="*/ 1020 h 1372"/>
                                <a:gd name="T10" fmla="*/ 1358 w 1905"/>
                                <a:gd name="T11" fmla="*/ 1140 h 1372"/>
                                <a:gd name="T12" fmla="*/ 1620 w 1905"/>
                                <a:gd name="T13" fmla="*/ 1267 h 1372"/>
                                <a:gd name="T14" fmla="*/ 1905 w 1905"/>
                                <a:gd name="T15" fmla="*/ 1372 h 137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905" h="1372">
                                  <a:moveTo>
                                    <a:pt x="0" y="0"/>
                                  </a:moveTo>
                                  <a:cubicBezTo>
                                    <a:pt x="84" y="115"/>
                                    <a:pt x="169" y="230"/>
                                    <a:pt x="255" y="330"/>
                                  </a:cubicBezTo>
                                  <a:cubicBezTo>
                                    <a:pt x="341" y="430"/>
                                    <a:pt x="414" y="509"/>
                                    <a:pt x="514" y="599"/>
                                  </a:cubicBezTo>
                                  <a:cubicBezTo>
                                    <a:pt x="614" y="689"/>
                                    <a:pt x="754" y="800"/>
                                    <a:pt x="855" y="870"/>
                                  </a:cubicBezTo>
                                  <a:cubicBezTo>
                                    <a:pt x="956" y="940"/>
                                    <a:pt x="1034" y="975"/>
                                    <a:pt x="1118" y="1020"/>
                                  </a:cubicBezTo>
                                  <a:cubicBezTo>
                                    <a:pt x="1202" y="1065"/>
                                    <a:pt x="1274" y="1099"/>
                                    <a:pt x="1358" y="1140"/>
                                  </a:cubicBezTo>
                                  <a:cubicBezTo>
                                    <a:pt x="1442" y="1181"/>
                                    <a:pt x="1529" y="1228"/>
                                    <a:pt x="1620" y="1267"/>
                                  </a:cubicBezTo>
                                  <a:cubicBezTo>
                                    <a:pt x="1711" y="1306"/>
                                    <a:pt x="1808" y="1339"/>
                                    <a:pt x="1905" y="1372"/>
                                  </a:cubicBezTo>
                                </a:path>
                              </a:pathLst>
                            </a:custGeom>
                            <a:noFill/>
                            <a:ln w="19050">
                              <a:solidFill>
                                <a:srgbClr val="000000"/>
                              </a:solidFill>
                              <a:round/>
                              <a:headEnd/>
                              <a:tailEnd/>
                            </a:ln>
                          </wps:spPr>
                          <wps:bodyPr rot="0" vert="horz" wrap="square" lIns="91440" tIns="45720" rIns="91440" bIns="45720" anchor="t" anchorCtr="0" upright="1">
                            <a:noAutofit/>
                          </wps:bodyPr>
                        </wps:wsp>
                        <wps:wsp>
                          <wps:cNvPr id="576" name="Freeform 395"/>
                          <wps:cNvSpPr>
                            <a:spLocks/>
                          </wps:cNvSpPr>
                          <wps:spPr bwMode="auto">
                            <a:xfrm>
                              <a:off x="4950" y="3990"/>
                              <a:ext cx="1920" cy="900"/>
                            </a:xfrm>
                            <a:custGeom>
                              <a:avLst/>
                              <a:gdLst>
                                <a:gd name="T0" fmla="*/ 0 w 1920"/>
                                <a:gd name="T1" fmla="*/ 0 h 900"/>
                                <a:gd name="T2" fmla="*/ 360 w 1920"/>
                                <a:gd name="T3" fmla="*/ 291 h 900"/>
                                <a:gd name="T4" fmla="*/ 758 w 1920"/>
                                <a:gd name="T5" fmla="*/ 525 h 900"/>
                                <a:gd name="T6" fmla="*/ 1275 w 1920"/>
                                <a:gd name="T7" fmla="*/ 735 h 900"/>
                                <a:gd name="T8" fmla="*/ 1695 w 1920"/>
                                <a:gd name="T9" fmla="*/ 848 h 900"/>
                                <a:gd name="T10" fmla="*/ 1920 w 1920"/>
                                <a:gd name="T11" fmla="*/ 900 h 900"/>
                              </a:gdLst>
                              <a:ahLst/>
                              <a:cxnLst>
                                <a:cxn ang="0">
                                  <a:pos x="T0" y="T1"/>
                                </a:cxn>
                                <a:cxn ang="0">
                                  <a:pos x="T2" y="T3"/>
                                </a:cxn>
                                <a:cxn ang="0">
                                  <a:pos x="T4" y="T5"/>
                                </a:cxn>
                                <a:cxn ang="0">
                                  <a:pos x="T6" y="T7"/>
                                </a:cxn>
                                <a:cxn ang="0">
                                  <a:pos x="T8" y="T9"/>
                                </a:cxn>
                                <a:cxn ang="0">
                                  <a:pos x="T10" y="T11"/>
                                </a:cxn>
                              </a:cxnLst>
                              <a:rect l="0" t="0" r="r" b="b"/>
                              <a:pathLst>
                                <a:path w="1920" h="900">
                                  <a:moveTo>
                                    <a:pt x="0" y="0"/>
                                  </a:moveTo>
                                  <a:cubicBezTo>
                                    <a:pt x="117" y="102"/>
                                    <a:pt x="234" y="204"/>
                                    <a:pt x="360" y="291"/>
                                  </a:cubicBezTo>
                                  <a:cubicBezTo>
                                    <a:pt x="486" y="378"/>
                                    <a:pt x="606" y="451"/>
                                    <a:pt x="758" y="525"/>
                                  </a:cubicBezTo>
                                  <a:cubicBezTo>
                                    <a:pt x="910" y="599"/>
                                    <a:pt x="1119" y="681"/>
                                    <a:pt x="1275" y="735"/>
                                  </a:cubicBezTo>
                                  <a:cubicBezTo>
                                    <a:pt x="1431" y="789"/>
                                    <a:pt x="1588" y="821"/>
                                    <a:pt x="1695" y="848"/>
                                  </a:cubicBezTo>
                                  <a:cubicBezTo>
                                    <a:pt x="1802" y="875"/>
                                    <a:pt x="1861" y="887"/>
                                    <a:pt x="1920" y="900"/>
                                  </a:cubicBezTo>
                                </a:path>
                              </a:pathLst>
                            </a:custGeom>
                            <a:noFill/>
                            <a:ln w="19050">
                              <a:solidFill>
                                <a:srgbClr val="000000"/>
                              </a:solidFill>
                              <a:round/>
                              <a:headEnd/>
                              <a:tailEnd/>
                            </a:ln>
                          </wps:spPr>
                          <wps:bodyPr rot="0" vert="horz" wrap="square" lIns="91440" tIns="45720" rIns="91440" bIns="45720" anchor="t" anchorCtr="0" upright="1">
                            <a:noAutofit/>
                          </wps:bodyPr>
                        </wps:wsp>
                        <wps:wsp>
                          <wps:cNvPr id="577" name="Freeform 396"/>
                          <wps:cNvSpPr>
                            <a:spLocks/>
                          </wps:cNvSpPr>
                          <wps:spPr bwMode="auto">
                            <a:xfrm>
                              <a:off x="4950" y="4507"/>
                              <a:ext cx="1950" cy="413"/>
                            </a:xfrm>
                            <a:custGeom>
                              <a:avLst/>
                              <a:gdLst>
                                <a:gd name="T0" fmla="*/ 0 w 1950"/>
                                <a:gd name="T1" fmla="*/ 0 h 413"/>
                                <a:gd name="T2" fmla="*/ 675 w 1950"/>
                                <a:gd name="T3" fmla="*/ 211 h 413"/>
                                <a:gd name="T4" fmla="*/ 1118 w 1950"/>
                                <a:gd name="T5" fmla="*/ 322 h 413"/>
                                <a:gd name="T6" fmla="*/ 1448 w 1950"/>
                                <a:gd name="T7" fmla="*/ 383 h 413"/>
                                <a:gd name="T8" fmla="*/ 1950 w 1950"/>
                                <a:gd name="T9" fmla="*/ 413 h 413"/>
                              </a:gdLst>
                              <a:ahLst/>
                              <a:cxnLst>
                                <a:cxn ang="0">
                                  <a:pos x="T0" y="T1"/>
                                </a:cxn>
                                <a:cxn ang="0">
                                  <a:pos x="T2" y="T3"/>
                                </a:cxn>
                                <a:cxn ang="0">
                                  <a:pos x="T4" y="T5"/>
                                </a:cxn>
                                <a:cxn ang="0">
                                  <a:pos x="T6" y="T7"/>
                                </a:cxn>
                                <a:cxn ang="0">
                                  <a:pos x="T8" y="T9"/>
                                </a:cxn>
                              </a:cxnLst>
                              <a:rect l="0" t="0" r="r" b="b"/>
                              <a:pathLst>
                                <a:path w="1950" h="413">
                                  <a:moveTo>
                                    <a:pt x="0" y="0"/>
                                  </a:moveTo>
                                  <a:cubicBezTo>
                                    <a:pt x="244" y="78"/>
                                    <a:pt x="489" y="157"/>
                                    <a:pt x="675" y="211"/>
                                  </a:cubicBezTo>
                                  <a:cubicBezTo>
                                    <a:pt x="861" y="265"/>
                                    <a:pt x="989" y="293"/>
                                    <a:pt x="1118" y="322"/>
                                  </a:cubicBezTo>
                                  <a:cubicBezTo>
                                    <a:pt x="1247" y="351"/>
                                    <a:pt x="1309" y="368"/>
                                    <a:pt x="1448" y="383"/>
                                  </a:cubicBezTo>
                                  <a:cubicBezTo>
                                    <a:pt x="1587" y="398"/>
                                    <a:pt x="1768" y="405"/>
                                    <a:pt x="1950" y="413"/>
                                  </a:cubicBezTo>
                                </a:path>
                              </a:pathLst>
                            </a:custGeom>
                            <a:noFill/>
                            <a:ln w="19050">
                              <a:solidFill>
                                <a:srgbClr val="000000"/>
                              </a:solidFill>
                              <a:round/>
                              <a:headEnd/>
                              <a:tailEnd/>
                            </a:ln>
                          </wps:spPr>
                          <wps:bodyPr rot="0" vert="horz" wrap="square" lIns="91440" tIns="45720" rIns="91440" bIns="45720" anchor="t" anchorCtr="0" upright="1">
                            <a:noAutofit/>
                          </wps:bodyPr>
                        </wps:wsp>
                        <wps:wsp>
                          <wps:cNvPr id="579" name="Text Box 398"/>
                          <wps:cNvSpPr txBox="1">
                            <a:spLocks noChangeArrowheads="1"/>
                          </wps:cNvSpPr>
                          <wps:spPr bwMode="auto">
                            <a:xfrm>
                              <a:off x="4840" y="4996"/>
                              <a:ext cx="210" cy="218"/>
                            </a:xfrm>
                            <a:prstGeom prst="rect">
                              <a:avLst/>
                            </a:prstGeom>
                            <a:solidFill>
                              <a:srgbClr val="FFFFFF"/>
                            </a:solidFill>
                            <a:ln w="9525">
                              <a:solidFill>
                                <a:srgbClr val="FFFFFF"/>
                              </a:solidFill>
                              <a:miter lim="800000"/>
                              <a:headEnd/>
                              <a:tailEnd/>
                            </a:ln>
                          </wps:spPr>
                          <wps:txbx>
                            <w:txbxContent>
                              <w:p w14:paraId="502C50E9" w14:textId="77777777" w:rsidR="00560ABB" w:rsidRPr="00C70D1A" w:rsidRDefault="00560ABB" w:rsidP="002A2FDC">
                                <w:pPr>
                                  <w:jc w:val="center"/>
                                  <w:rPr>
                                    <w:sz w:val="18"/>
                                    <w:szCs w:val="18"/>
                                  </w:rPr>
                                </w:pPr>
                                <w:r>
                                  <w:rPr>
                                    <w:sz w:val="18"/>
                                    <w:szCs w:val="18"/>
                                  </w:rPr>
                                  <w:t>0</w:t>
                                </w:r>
                              </w:p>
                            </w:txbxContent>
                          </wps:txbx>
                          <wps:bodyPr rot="0" vert="horz" wrap="square" lIns="0" tIns="0" rIns="0" bIns="0" anchor="t" anchorCtr="0" upright="1">
                            <a:noAutofit/>
                          </wps:bodyPr>
                        </wps:wsp>
                        <wps:wsp>
                          <wps:cNvPr id="716" name="Text Box 371"/>
                          <wps:cNvSpPr txBox="1">
                            <a:spLocks noChangeArrowheads="1"/>
                          </wps:cNvSpPr>
                          <wps:spPr bwMode="auto">
                            <a:xfrm>
                              <a:off x="2489" y="2769"/>
                              <a:ext cx="283" cy="170"/>
                            </a:xfrm>
                            <a:prstGeom prst="rect">
                              <a:avLst/>
                            </a:prstGeom>
                            <a:solidFill>
                              <a:srgbClr val="FFFFFF"/>
                            </a:solidFill>
                            <a:ln w="9525">
                              <a:solidFill>
                                <a:srgbClr val="FFFFFF"/>
                              </a:solidFill>
                              <a:miter lim="800000"/>
                              <a:headEnd/>
                              <a:tailEnd/>
                            </a:ln>
                          </wps:spPr>
                          <wps:txbx>
                            <w:txbxContent>
                              <w:p w14:paraId="6A83C0B4" w14:textId="77777777" w:rsidR="00560ABB" w:rsidRPr="00E25DA7" w:rsidRDefault="00560ABB" w:rsidP="002A2FDC">
                                <w:pPr>
                                  <w:ind w:firstLine="90"/>
                                  <w:jc w:val="center"/>
                                  <w:rPr>
                                    <w:rFonts w:ascii="GHEA Grapalat" w:hAnsi="GHEA Grapalat"/>
                                    <w:sz w:val="24"/>
                                    <w:lang w:val="hy-AM"/>
                                  </w:rPr>
                                </w:pPr>
                                <w:r w:rsidRPr="00E25DA7">
                                  <w:rPr>
                                    <w:rFonts w:ascii="GHEA Grapalat" w:hAnsi="GHEA Grapalat"/>
                                    <w:sz w:val="24"/>
                                    <w:lang w:val="hy-AM"/>
                                  </w:rPr>
                                  <w:t>V</w:t>
                                </w:r>
                              </w:p>
                            </w:txbxContent>
                          </wps:txbx>
                          <wps:bodyPr rot="0" vert="horz" wrap="square" lIns="0" tIns="0" rIns="0" bIns="0" anchor="t" anchorCtr="0" upright="1">
                            <a:noAutofit/>
                          </wps:bodyPr>
                        </wps:wsp>
                        <wps:wsp>
                          <wps:cNvPr id="717" name="Text Box 383"/>
                          <wps:cNvSpPr txBox="1">
                            <a:spLocks noChangeArrowheads="1"/>
                          </wps:cNvSpPr>
                          <wps:spPr bwMode="auto">
                            <a:xfrm>
                              <a:off x="2452" y="3490"/>
                              <a:ext cx="342" cy="240"/>
                            </a:xfrm>
                            <a:prstGeom prst="rect">
                              <a:avLst/>
                            </a:prstGeom>
                            <a:solidFill>
                              <a:srgbClr val="FFFFFF"/>
                            </a:solidFill>
                            <a:ln w="9525">
                              <a:solidFill>
                                <a:srgbClr val="FFFFFF"/>
                              </a:solidFill>
                              <a:miter lim="800000"/>
                              <a:headEnd/>
                              <a:tailEnd/>
                            </a:ln>
                          </wps:spPr>
                          <wps:txbx>
                            <w:txbxContent>
                              <w:p w14:paraId="0980FF8E" w14:textId="77777777" w:rsidR="00560ABB" w:rsidRPr="00E25DA7" w:rsidRDefault="00560ABB" w:rsidP="002A2FDC">
                                <w:pPr>
                                  <w:ind w:firstLine="90"/>
                                  <w:jc w:val="center"/>
                                  <w:rPr>
                                    <w:rFonts w:ascii="GHEA Grapalat" w:hAnsi="GHEA Grapalat"/>
                                    <w:sz w:val="24"/>
                                    <w:lang w:val="hy-AM"/>
                                  </w:rPr>
                                </w:pPr>
                                <w:r w:rsidRPr="00E25DA7">
                                  <w:rPr>
                                    <w:rFonts w:ascii="GHEA Grapalat" w:hAnsi="GHEA Grapalat"/>
                                    <w:sz w:val="24"/>
                                    <w:lang w:val="hy-AM"/>
                                  </w:rPr>
                                  <w:t>IV</w:t>
                                </w:r>
                              </w:p>
                            </w:txbxContent>
                          </wps:txbx>
                          <wps:bodyPr rot="0" vert="horz" wrap="square" lIns="0" tIns="0" rIns="0" bIns="0" anchor="t" anchorCtr="0" upright="1">
                            <a:noAutofit/>
                          </wps:bodyPr>
                        </wps:wsp>
                        <wps:wsp>
                          <wps:cNvPr id="718" name="Text Box 384"/>
                          <wps:cNvSpPr txBox="1">
                            <a:spLocks noChangeArrowheads="1"/>
                          </wps:cNvSpPr>
                          <wps:spPr bwMode="auto">
                            <a:xfrm>
                              <a:off x="2772" y="4177"/>
                              <a:ext cx="323" cy="279"/>
                            </a:xfrm>
                            <a:prstGeom prst="rect">
                              <a:avLst/>
                            </a:prstGeom>
                            <a:solidFill>
                              <a:srgbClr val="FFFFFF"/>
                            </a:solidFill>
                            <a:ln w="9525">
                              <a:solidFill>
                                <a:srgbClr val="FFFFFF"/>
                              </a:solidFill>
                              <a:miter lim="800000"/>
                              <a:headEnd/>
                              <a:tailEnd/>
                            </a:ln>
                          </wps:spPr>
                          <wps:txbx>
                            <w:txbxContent>
                              <w:p w14:paraId="76934DB4" w14:textId="77777777" w:rsidR="00560ABB" w:rsidRPr="003A7144" w:rsidRDefault="00560ABB" w:rsidP="002A2FDC">
                                <w:pPr>
                                  <w:ind w:right="54" w:firstLine="90"/>
                                  <w:jc w:val="center"/>
                                  <w:rPr>
                                    <w:sz w:val="16"/>
                                    <w:szCs w:val="16"/>
                                  </w:rPr>
                                </w:pPr>
                                <w:r w:rsidRPr="00E25DA7">
                                  <w:rPr>
                                    <w:rFonts w:ascii="GHEA Grapalat" w:hAnsi="GHEA Grapalat"/>
                                    <w:sz w:val="24"/>
                                    <w:lang w:val="hy-AM"/>
                                  </w:rPr>
                                  <w:t>III</w:t>
                                </w:r>
                              </w:p>
                            </w:txbxContent>
                          </wps:txbx>
                          <wps:bodyPr rot="0" vert="horz" wrap="square" lIns="0" tIns="0" rIns="0" bIns="0" anchor="t" anchorCtr="0" upright="1">
                            <a:noAutofit/>
                          </wps:bodyPr>
                        </wps:wsp>
                        <wps:wsp>
                          <wps:cNvPr id="719" name="Text Box 385"/>
                          <wps:cNvSpPr txBox="1">
                            <a:spLocks noChangeArrowheads="1"/>
                          </wps:cNvSpPr>
                          <wps:spPr bwMode="auto">
                            <a:xfrm>
                              <a:off x="2461" y="4211"/>
                              <a:ext cx="352" cy="245"/>
                            </a:xfrm>
                            <a:prstGeom prst="rect">
                              <a:avLst/>
                            </a:prstGeom>
                            <a:solidFill>
                              <a:srgbClr val="FFFFFF"/>
                            </a:solidFill>
                            <a:ln w="9525">
                              <a:solidFill>
                                <a:srgbClr val="FFFFFF"/>
                              </a:solidFill>
                              <a:miter lim="800000"/>
                              <a:headEnd/>
                              <a:tailEnd/>
                            </a:ln>
                          </wps:spPr>
                          <wps:txbx>
                            <w:txbxContent>
                              <w:p w14:paraId="33730ABA" w14:textId="77777777" w:rsidR="00560ABB" w:rsidRPr="00E25DA7" w:rsidRDefault="00560ABB" w:rsidP="002A2FDC">
                                <w:pPr>
                                  <w:ind w:right="102" w:firstLine="90"/>
                                  <w:jc w:val="center"/>
                                  <w:rPr>
                                    <w:rFonts w:ascii="GHEA Grapalat" w:hAnsi="GHEA Grapalat"/>
                                    <w:sz w:val="24"/>
                                    <w:lang w:val="hy-AM"/>
                                  </w:rPr>
                                </w:pPr>
                                <w:r w:rsidRPr="00E25DA7">
                                  <w:rPr>
                                    <w:rFonts w:ascii="GHEA Grapalat" w:hAnsi="GHEA Grapalat"/>
                                    <w:sz w:val="24"/>
                                    <w:lang w:val="hy-AM"/>
                                  </w:rPr>
                                  <w:t>IIա</w:t>
                                </w:r>
                              </w:p>
                              <w:p w14:paraId="5F6F4CA6" w14:textId="77777777" w:rsidR="00560ABB" w:rsidRPr="003A7144" w:rsidRDefault="00560ABB" w:rsidP="002A2FDC">
                                <w:pPr>
                                  <w:jc w:val="center"/>
                                  <w:rPr>
                                    <w:sz w:val="16"/>
                                    <w:szCs w:val="16"/>
                                  </w:rPr>
                                </w:pPr>
                              </w:p>
                            </w:txbxContent>
                          </wps:txbx>
                          <wps:bodyPr rot="0" vert="horz" wrap="square" lIns="0" tIns="0" rIns="0" bIns="0" anchor="t" anchorCtr="0" upright="1">
                            <a:noAutofit/>
                          </wps:bodyPr>
                        </wps:wsp>
                        <wps:wsp>
                          <wps:cNvPr id="722" name="Text Box 386"/>
                          <wps:cNvSpPr txBox="1">
                            <a:spLocks noChangeArrowheads="1"/>
                          </wps:cNvSpPr>
                          <wps:spPr bwMode="auto">
                            <a:xfrm>
                              <a:off x="2577" y="4507"/>
                              <a:ext cx="272" cy="241"/>
                            </a:xfrm>
                            <a:prstGeom prst="rect">
                              <a:avLst/>
                            </a:prstGeom>
                            <a:solidFill>
                              <a:srgbClr val="FFFFFF"/>
                            </a:solidFill>
                            <a:ln w="9525">
                              <a:solidFill>
                                <a:srgbClr val="FFFFFF"/>
                              </a:solidFill>
                              <a:miter lim="800000"/>
                              <a:headEnd/>
                              <a:tailEnd/>
                            </a:ln>
                          </wps:spPr>
                          <wps:txbx>
                            <w:txbxContent>
                              <w:p w14:paraId="5EE75ADA" w14:textId="77777777" w:rsidR="00560ABB" w:rsidRPr="00A4621F" w:rsidRDefault="00560ABB" w:rsidP="002A2FDC">
                                <w:pPr>
                                  <w:ind w:right="36" w:firstLine="90"/>
                                  <w:jc w:val="center"/>
                                  <w:rPr>
                                    <w:rFonts w:ascii="GHEA Grapalat" w:hAnsi="GHEA Grapalat"/>
                                    <w:sz w:val="24"/>
                                    <w:lang w:val="hy-AM"/>
                                  </w:rPr>
                                </w:pPr>
                                <w:r w:rsidRPr="00A4621F">
                                  <w:rPr>
                                    <w:rFonts w:ascii="GHEA Grapalat" w:hAnsi="GHEA Grapalat"/>
                                    <w:sz w:val="24"/>
                                    <w:lang w:val="hy-AM"/>
                                  </w:rPr>
                                  <w:t>IIբ</w:t>
                                </w:r>
                              </w:p>
                              <w:p w14:paraId="6C9554B4" w14:textId="77777777" w:rsidR="00560ABB" w:rsidRPr="003A7144" w:rsidRDefault="00560ABB" w:rsidP="002A2FDC">
                                <w:pPr>
                                  <w:jc w:val="center"/>
                                  <w:rPr>
                                    <w:sz w:val="16"/>
                                    <w:szCs w:val="16"/>
                                  </w:rPr>
                                </w:pPr>
                              </w:p>
                            </w:txbxContent>
                          </wps:txbx>
                          <wps:bodyPr rot="0" vert="horz" wrap="square" lIns="0" tIns="0" rIns="0" bIns="0" anchor="t" anchorCtr="0" upright="1">
                            <a:noAutofit/>
                          </wps:bodyPr>
                        </wps:wsp>
                      </wpg:grpSp>
                      <wpg:grpSp>
                        <wpg:cNvPr id="646" name="Group 465"/>
                        <wpg:cNvGrpSpPr>
                          <a:grpSpLocks/>
                        </wpg:cNvGrpSpPr>
                        <wpg:grpSpPr bwMode="auto">
                          <a:xfrm>
                            <a:off x="0" y="243840"/>
                            <a:ext cx="5864860" cy="3874770"/>
                            <a:chOff x="1768" y="1708"/>
                            <a:chExt cx="5431" cy="3540"/>
                          </a:xfrm>
                        </wpg:grpSpPr>
                        <wps:wsp>
                          <wps:cNvPr id="647" name="Text Box 466"/>
                          <wps:cNvSpPr txBox="1">
                            <a:spLocks noChangeArrowheads="1"/>
                          </wps:cNvSpPr>
                          <wps:spPr bwMode="auto">
                            <a:xfrm>
                              <a:off x="2215" y="4989"/>
                              <a:ext cx="210" cy="218"/>
                            </a:xfrm>
                            <a:prstGeom prst="rect">
                              <a:avLst/>
                            </a:prstGeom>
                            <a:solidFill>
                              <a:srgbClr val="FFFFFF"/>
                            </a:solidFill>
                            <a:ln w="9525">
                              <a:solidFill>
                                <a:srgbClr val="FFFFFF"/>
                              </a:solidFill>
                              <a:miter lim="800000"/>
                              <a:headEnd/>
                              <a:tailEnd/>
                            </a:ln>
                          </wps:spPr>
                          <wps:txbx>
                            <w:txbxContent>
                              <w:p w14:paraId="124134CC" w14:textId="77777777" w:rsidR="00560ABB" w:rsidRPr="00C70D1A" w:rsidRDefault="00560ABB" w:rsidP="002A2FDC">
                                <w:pPr>
                                  <w:jc w:val="center"/>
                                  <w:rPr>
                                    <w:sz w:val="18"/>
                                    <w:szCs w:val="18"/>
                                  </w:rPr>
                                </w:pPr>
                                <w:r>
                                  <w:rPr>
                                    <w:sz w:val="18"/>
                                    <w:szCs w:val="18"/>
                                  </w:rPr>
                                  <w:t>0</w:t>
                                </w:r>
                              </w:p>
                            </w:txbxContent>
                          </wps:txbx>
                          <wps:bodyPr rot="0" vert="horz" wrap="square" lIns="0" tIns="0" rIns="0" bIns="0" anchor="t" anchorCtr="0" upright="1">
                            <a:noAutofit/>
                          </wps:bodyPr>
                        </wps:wsp>
                        <wps:wsp>
                          <wps:cNvPr id="653" name="AutoShape 472"/>
                          <wps:cNvCnPr>
                            <a:cxnSpLocks noChangeShapeType="1"/>
                          </wps:cNvCnPr>
                          <wps:spPr bwMode="auto">
                            <a:xfrm>
                              <a:off x="2300" y="2070"/>
                              <a:ext cx="1672" cy="0"/>
                            </a:xfrm>
                            <a:prstGeom prst="straightConnector1">
                              <a:avLst/>
                            </a:prstGeom>
                            <a:noFill/>
                            <a:ln w="19050">
                              <a:solidFill>
                                <a:srgbClr val="000000"/>
                              </a:solidFill>
                              <a:round/>
                              <a:headEnd/>
                              <a:tailEnd/>
                            </a:ln>
                          </wps:spPr>
                          <wps:bodyPr/>
                        </wps:wsp>
                        <wps:wsp>
                          <wps:cNvPr id="654" name="AutoShape 473"/>
                          <wps:cNvCnPr>
                            <a:cxnSpLocks noChangeShapeType="1"/>
                          </wps:cNvCnPr>
                          <wps:spPr bwMode="auto">
                            <a:xfrm>
                              <a:off x="2310" y="2356"/>
                              <a:ext cx="1672" cy="0"/>
                            </a:xfrm>
                            <a:prstGeom prst="straightConnector1">
                              <a:avLst/>
                            </a:prstGeom>
                            <a:noFill/>
                            <a:ln w="9525">
                              <a:solidFill>
                                <a:srgbClr val="000000"/>
                              </a:solidFill>
                              <a:round/>
                              <a:headEnd/>
                              <a:tailEnd/>
                            </a:ln>
                          </wps:spPr>
                          <wps:bodyPr/>
                        </wps:wsp>
                        <wps:wsp>
                          <wps:cNvPr id="655" name="AutoShape 474"/>
                          <wps:cNvCnPr>
                            <a:cxnSpLocks noChangeShapeType="1"/>
                          </wps:cNvCnPr>
                          <wps:spPr bwMode="auto">
                            <a:xfrm>
                              <a:off x="2310" y="2070"/>
                              <a:ext cx="0" cy="2908"/>
                            </a:xfrm>
                            <a:prstGeom prst="straightConnector1">
                              <a:avLst/>
                            </a:prstGeom>
                            <a:noFill/>
                            <a:ln w="19050">
                              <a:solidFill>
                                <a:srgbClr val="000000"/>
                              </a:solidFill>
                              <a:round/>
                              <a:headEnd/>
                              <a:tailEnd/>
                            </a:ln>
                          </wps:spPr>
                          <wps:bodyPr/>
                        </wps:wsp>
                        <wps:wsp>
                          <wps:cNvPr id="656" name="AutoShape 475"/>
                          <wps:cNvCnPr>
                            <a:cxnSpLocks noChangeShapeType="1"/>
                          </wps:cNvCnPr>
                          <wps:spPr bwMode="auto">
                            <a:xfrm>
                              <a:off x="3977" y="2062"/>
                              <a:ext cx="0" cy="2908"/>
                            </a:xfrm>
                            <a:prstGeom prst="straightConnector1">
                              <a:avLst/>
                            </a:prstGeom>
                            <a:noFill/>
                            <a:ln w="19050">
                              <a:solidFill>
                                <a:srgbClr val="000000"/>
                              </a:solidFill>
                              <a:round/>
                              <a:headEnd/>
                              <a:tailEnd/>
                            </a:ln>
                          </wps:spPr>
                          <wps:bodyPr/>
                        </wps:wsp>
                        <wps:wsp>
                          <wps:cNvPr id="657" name="AutoShape 476"/>
                          <wps:cNvCnPr>
                            <a:cxnSpLocks noChangeShapeType="1"/>
                          </wps:cNvCnPr>
                          <wps:spPr bwMode="auto">
                            <a:xfrm>
                              <a:off x="2302" y="4973"/>
                              <a:ext cx="1672" cy="0"/>
                            </a:xfrm>
                            <a:prstGeom prst="straightConnector1">
                              <a:avLst/>
                            </a:prstGeom>
                            <a:noFill/>
                            <a:ln w="19050">
                              <a:solidFill>
                                <a:srgbClr val="000000"/>
                              </a:solidFill>
                              <a:round/>
                              <a:headEnd/>
                              <a:tailEnd/>
                            </a:ln>
                          </wps:spPr>
                          <wps:bodyPr/>
                        </wps:wsp>
                        <wps:wsp>
                          <wps:cNvPr id="658" name="AutoShape 477"/>
                          <wps:cNvCnPr>
                            <a:cxnSpLocks noChangeShapeType="1"/>
                          </wps:cNvCnPr>
                          <wps:spPr bwMode="auto">
                            <a:xfrm>
                              <a:off x="2655" y="2070"/>
                              <a:ext cx="0" cy="2891"/>
                            </a:xfrm>
                            <a:prstGeom prst="straightConnector1">
                              <a:avLst/>
                            </a:prstGeom>
                            <a:noFill/>
                            <a:ln w="9525">
                              <a:solidFill>
                                <a:srgbClr val="000000"/>
                              </a:solidFill>
                              <a:round/>
                              <a:headEnd/>
                              <a:tailEnd/>
                            </a:ln>
                          </wps:spPr>
                          <wps:bodyPr/>
                        </wps:wsp>
                        <wps:wsp>
                          <wps:cNvPr id="659" name="AutoShape 478"/>
                          <wps:cNvCnPr>
                            <a:cxnSpLocks noChangeShapeType="1"/>
                          </wps:cNvCnPr>
                          <wps:spPr bwMode="auto">
                            <a:xfrm>
                              <a:off x="2300" y="2637"/>
                              <a:ext cx="1672" cy="0"/>
                            </a:xfrm>
                            <a:prstGeom prst="straightConnector1">
                              <a:avLst/>
                            </a:prstGeom>
                            <a:noFill/>
                            <a:ln w="9525">
                              <a:solidFill>
                                <a:srgbClr val="000000"/>
                              </a:solidFill>
                              <a:round/>
                              <a:headEnd/>
                              <a:tailEnd/>
                            </a:ln>
                          </wps:spPr>
                          <wps:bodyPr/>
                        </wps:wsp>
                        <wps:wsp>
                          <wps:cNvPr id="660" name="AutoShape 479"/>
                          <wps:cNvCnPr>
                            <a:cxnSpLocks noChangeShapeType="1"/>
                          </wps:cNvCnPr>
                          <wps:spPr bwMode="auto">
                            <a:xfrm>
                              <a:off x="2302" y="2932"/>
                              <a:ext cx="1672" cy="0"/>
                            </a:xfrm>
                            <a:prstGeom prst="straightConnector1">
                              <a:avLst/>
                            </a:prstGeom>
                            <a:noFill/>
                            <a:ln w="9525">
                              <a:solidFill>
                                <a:srgbClr val="000000"/>
                              </a:solidFill>
                              <a:round/>
                              <a:headEnd/>
                              <a:tailEnd/>
                            </a:ln>
                          </wps:spPr>
                          <wps:bodyPr/>
                        </wps:wsp>
                        <wps:wsp>
                          <wps:cNvPr id="661" name="AutoShape 480"/>
                          <wps:cNvCnPr>
                            <a:cxnSpLocks noChangeShapeType="1"/>
                          </wps:cNvCnPr>
                          <wps:spPr bwMode="auto">
                            <a:xfrm>
                              <a:off x="2292" y="3213"/>
                              <a:ext cx="1672" cy="0"/>
                            </a:xfrm>
                            <a:prstGeom prst="straightConnector1">
                              <a:avLst/>
                            </a:prstGeom>
                            <a:noFill/>
                            <a:ln w="9525">
                              <a:solidFill>
                                <a:srgbClr val="000000"/>
                              </a:solidFill>
                              <a:round/>
                              <a:headEnd/>
                              <a:tailEnd/>
                            </a:ln>
                          </wps:spPr>
                          <wps:bodyPr/>
                        </wps:wsp>
                        <wps:wsp>
                          <wps:cNvPr id="662" name="AutoShape 481"/>
                          <wps:cNvCnPr>
                            <a:cxnSpLocks noChangeShapeType="1"/>
                          </wps:cNvCnPr>
                          <wps:spPr bwMode="auto">
                            <a:xfrm>
                              <a:off x="2318" y="3516"/>
                              <a:ext cx="1672" cy="0"/>
                            </a:xfrm>
                            <a:prstGeom prst="straightConnector1">
                              <a:avLst/>
                            </a:prstGeom>
                            <a:noFill/>
                            <a:ln w="9525">
                              <a:solidFill>
                                <a:srgbClr val="000000"/>
                              </a:solidFill>
                              <a:round/>
                              <a:headEnd/>
                              <a:tailEnd/>
                            </a:ln>
                          </wps:spPr>
                          <wps:bodyPr/>
                        </wps:wsp>
                        <wps:wsp>
                          <wps:cNvPr id="663" name="AutoShape 482"/>
                          <wps:cNvCnPr>
                            <a:cxnSpLocks noChangeShapeType="1"/>
                          </wps:cNvCnPr>
                          <wps:spPr bwMode="auto">
                            <a:xfrm>
                              <a:off x="2308" y="3797"/>
                              <a:ext cx="1672" cy="0"/>
                            </a:xfrm>
                            <a:prstGeom prst="straightConnector1">
                              <a:avLst/>
                            </a:prstGeom>
                            <a:noFill/>
                            <a:ln w="9525">
                              <a:solidFill>
                                <a:srgbClr val="000000"/>
                              </a:solidFill>
                              <a:round/>
                              <a:headEnd/>
                              <a:tailEnd/>
                            </a:ln>
                          </wps:spPr>
                          <wps:bodyPr/>
                        </wps:wsp>
                        <wps:wsp>
                          <wps:cNvPr id="664" name="AutoShape 483"/>
                          <wps:cNvCnPr>
                            <a:cxnSpLocks noChangeShapeType="1"/>
                          </wps:cNvCnPr>
                          <wps:spPr bwMode="auto">
                            <a:xfrm>
                              <a:off x="2318" y="4100"/>
                              <a:ext cx="1672" cy="0"/>
                            </a:xfrm>
                            <a:prstGeom prst="straightConnector1">
                              <a:avLst/>
                            </a:prstGeom>
                            <a:noFill/>
                            <a:ln w="9525">
                              <a:solidFill>
                                <a:srgbClr val="000000"/>
                              </a:solidFill>
                              <a:round/>
                              <a:headEnd/>
                              <a:tailEnd/>
                            </a:ln>
                          </wps:spPr>
                          <wps:bodyPr/>
                        </wps:wsp>
                        <wps:wsp>
                          <wps:cNvPr id="665" name="AutoShape 484"/>
                          <wps:cNvCnPr>
                            <a:cxnSpLocks noChangeShapeType="1"/>
                          </wps:cNvCnPr>
                          <wps:spPr bwMode="auto">
                            <a:xfrm>
                              <a:off x="2308" y="4381"/>
                              <a:ext cx="1672" cy="0"/>
                            </a:xfrm>
                            <a:prstGeom prst="straightConnector1">
                              <a:avLst/>
                            </a:prstGeom>
                            <a:noFill/>
                            <a:ln w="9525">
                              <a:solidFill>
                                <a:srgbClr val="000000"/>
                              </a:solidFill>
                              <a:round/>
                              <a:headEnd/>
                              <a:tailEnd/>
                            </a:ln>
                          </wps:spPr>
                          <wps:bodyPr/>
                        </wps:wsp>
                        <wps:wsp>
                          <wps:cNvPr id="666" name="AutoShape 485"/>
                          <wps:cNvCnPr>
                            <a:cxnSpLocks noChangeShapeType="1"/>
                          </wps:cNvCnPr>
                          <wps:spPr bwMode="auto">
                            <a:xfrm>
                              <a:off x="2295" y="4679"/>
                              <a:ext cx="1672" cy="0"/>
                            </a:xfrm>
                            <a:prstGeom prst="straightConnector1">
                              <a:avLst/>
                            </a:prstGeom>
                            <a:noFill/>
                            <a:ln w="9525">
                              <a:solidFill>
                                <a:srgbClr val="000000"/>
                              </a:solidFill>
                              <a:round/>
                              <a:headEnd/>
                              <a:tailEnd/>
                            </a:ln>
                          </wps:spPr>
                          <wps:bodyPr/>
                        </wps:wsp>
                        <wps:wsp>
                          <wps:cNvPr id="667" name="AutoShape 486"/>
                          <wps:cNvCnPr>
                            <a:cxnSpLocks noChangeShapeType="1"/>
                          </wps:cNvCnPr>
                          <wps:spPr bwMode="auto">
                            <a:xfrm>
                              <a:off x="2996" y="2067"/>
                              <a:ext cx="0" cy="2891"/>
                            </a:xfrm>
                            <a:prstGeom prst="straightConnector1">
                              <a:avLst/>
                            </a:prstGeom>
                            <a:noFill/>
                            <a:ln w="9525">
                              <a:solidFill>
                                <a:srgbClr val="000000"/>
                              </a:solidFill>
                              <a:round/>
                              <a:headEnd/>
                              <a:tailEnd/>
                            </a:ln>
                          </wps:spPr>
                          <wps:bodyPr/>
                        </wps:wsp>
                        <wps:wsp>
                          <wps:cNvPr id="668" name="AutoShape 487"/>
                          <wps:cNvCnPr>
                            <a:cxnSpLocks noChangeShapeType="1"/>
                          </wps:cNvCnPr>
                          <wps:spPr bwMode="auto">
                            <a:xfrm>
                              <a:off x="3328" y="2081"/>
                              <a:ext cx="0" cy="2891"/>
                            </a:xfrm>
                            <a:prstGeom prst="straightConnector1">
                              <a:avLst/>
                            </a:prstGeom>
                            <a:noFill/>
                            <a:ln w="9525">
                              <a:solidFill>
                                <a:srgbClr val="000000"/>
                              </a:solidFill>
                              <a:round/>
                              <a:headEnd/>
                              <a:tailEnd/>
                            </a:ln>
                          </wps:spPr>
                          <wps:bodyPr/>
                        </wps:wsp>
                        <wps:wsp>
                          <wps:cNvPr id="669" name="AutoShape 488"/>
                          <wps:cNvCnPr>
                            <a:cxnSpLocks noChangeShapeType="1"/>
                          </wps:cNvCnPr>
                          <wps:spPr bwMode="auto">
                            <a:xfrm>
                              <a:off x="3660" y="2067"/>
                              <a:ext cx="0" cy="2891"/>
                            </a:xfrm>
                            <a:prstGeom prst="straightConnector1">
                              <a:avLst/>
                            </a:prstGeom>
                            <a:noFill/>
                            <a:ln w="9525">
                              <a:solidFill>
                                <a:srgbClr val="000000"/>
                              </a:solidFill>
                              <a:round/>
                              <a:headEnd/>
                              <a:tailEnd/>
                            </a:ln>
                          </wps:spPr>
                          <wps:bodyPr/>
                        </wps:wsp>
                        <wps:wsp>
                          <wps:cNvPr id="670" name="Freeform 489"/>
                          <wps:cNvSpPr>
                            <a:spLocks/>
                          </wps:cNvSpPr>
                          <wps:spPr bwMode="auto">
                            <a:xfrm>
                              <a:off x="2330" y="2370"/>
                              <a:ext cx="1335" cy="2220"/>
                            </a:xfrm>
                            <a:custGeom>
                              <a:avLst/>
                              <a:gdLst>
                                <a:gd name="T0" fmla="*/ 0 w 1335"/>
                                <a:gd name="T1" fmla="*/ 0 h 2220"/>
                                <a:gd name="T2" fmla="*/ 240 w 1335"/>
                                <a:gd name="T3" fmla="*/ 675 h 2220"/>
                                <a:gd name="T4" fmla="*/ 495 w 1335"/>
                                <a:gd name="T5" fmla="*/ 1200 h 2220"/>
                                <a:gd name="T6" fmla="*/ 922 w 1335"/>
                                <a:gd name="T7" fmla="*/ 1740 h 2220"/>
                                <a:gd name="T8" fmla="*/ 1335 w 1335"/>
                                <a:gd name="T9" fmla="*/ 2220 h 2220"/>
                              </a:gdLst>
                              <a:ahLst/>
                              <a:cxnLst>
                                <a:cxn ang="0">
                                  <a:pos x="T0" y="T1"/>
                                </a:cxn>
                                <a:cxn ang="0">
                                  <a:pos x="T2" y="T3"/>
                                </a:cxn>
                                <a:cxn ang="0">
                                  <a:pos x="T4" y="T5"/>
                                </a:cxn>
                                <a:cxn ang="0">
                                  <a:pos x="T6" y="T7"/>
                                </a:cxn>
                                <a:cxn ang="0">
                                  <a:pos x="T8" y="T9"/>
                                </a:cxn>
                              </a:cxnLst>
                              <a:rect l="0" t="0" r="r" b="b"/>
                              <a:pathLst>
                                <a:path w="1335" h="2220">
                                  <a:moveTo>
                                    <a:pt x="0" y="0"/>
                                  </a:moveTo>
                                  <a:cubicBezTo>
                                    <a:pt x="78" y="237"/>
                                    <a:pt x="157" y="475"/>
                                    <a:pt x="240" y="675"/>
                                  </a:cubicBezTo>
                                  <a:cubicBezTo>
                                    <a:pt x="323" y="875"/>
                                    <a:pt x="381" y="1023"/>
                                    <a:pt x="495" y="1200"/>
                                  </a:cubicBezTo>
                                  <a:cubicBezTo>
                                    <a:pt x="609" y="1377"/>
                                    <a:pt x="782" y="1570"/>
                                    <a:pt x="922" y="1740"/>
                                  </a:cubicBezTo>
                                  <a:cubicBezTo>
                                    <a:pt x="1062" y="1910"/>
                                    <a:pt x="1198" y="2065"/>
                                    <a:pt x="1335" y="2220"/>
                                  </a:cubicBezTo>
                                </a:path>
                              </a:pathLst>
                            </a:custGeom>
                            <a:noFill/>
                            <a:ln w="19050">
                              <a:solidFill>
                                <a:srgbClr val="000000"/>
                              </a:solidFill>
                              <a:round/>
                              <a:headEnd/>
                              <a:tailEnd/>
                            </a:ln>
                          </wps:spPr>
                          <wps:bodyPr rot="0" vert="horz" wrap="square" lIns="91440" tIns="45720" rIns="91440" bIns="45720" anchor="t" anchorCtr="0" upright="1">
                            <a:noAutofit/>
                          </wps:bodyPr>
                        </wps:wsp>
                        <wps:wsp>
                          <wps:cNvPr id="671" name="Freeform 490"/>
                          <wps:cNvSpPr>
                            <a:spLocks/>
                          </wps:cNvSpPr>
                          <wps:spPr bwMode="auto">
                            <a:xfrm>
                              <a:off x="2310" y="3255"/>
                              <a:ext cx="1298" cy="1350"/>
                            </a:xfrm>
                            <a:custGeom>
                              <a:avLst/>
                              <a:gdLst>
                                <a:gd name="T0" fmla="*/ 0 w 1298"/>
                                <a:gd name="T1" fmla="*/ 0 h 1350"/>
                                <a:gd name="T2" fmla="*/ 180 w 1298"/>
                                <a:gd name="T3" fmla="*/ 338 h 1350"/>
                                <a:gd name="T4" fmla="*/ 480 w 1298"/>
                                <a:gd name="T5" fmla="*/ 698 h 1350"/>
                                <a:gd name="T6" fmla="*/ 930 w 1298"/>
                                <a:gd name="T7" fmla="*/ 1080 h 1350"/>
                                <a:gd name="T8" fmla="*/ 1298 w 1298"/>
                                <a:gd name="T9" fmla="*/ 1350 h 1350"/>
                              </a:gdLst>
                              <a:ahLst/>
                              <a:cxnLst>
                                <a:cxn ang="0">
                                  <a:pos x="T0" y="T1"/>
                                </a:cxn>
                                <a:cxn ang="0">
                                  <a:pos x="T2" y="T3"/>
                                </a:cxn>
                                <a:cxn ang="0">
                                  <a:pos x="T4" y="T5"/>
                                </a:cxn>
                                <a:cxn ang="0">
                                  <a:pos x="T6" y="T7"/>
                                </a:cxn>
                                <a:cxn ang="0">
                                  <a:pos x="T8" y="T9"/>
                                </a:cxn>
                              </a:cxnLst>
                              <a:rect l="0" t="0" r="r" b="b"/>
                              <a:pathLst>
                                <a:path w="1298" h="1350">
                                  <a:moveTo>
                                    <a:pt x="0" y="0"/>
                                  </a:moveTo>
                                  <a:cubicBezTo>
                                    <a:pt x="50" y="111"/>
                                    <a:pt x="100" y="222"/>
                                    <a:pt x="180" y="338"/>
                                  </a:cubicBezTo>
                                  <a:cubicBezTo>
                                    <a:pt x="260" y="454"/>
                                    <a:pt x="355" y="574"/>
                                    <a:pt x="480" y="698"/>
                                  </a:cubicBezTo>
                                  <a:cubicBezTo>
                                    <a:pt x="605" y="822"/>
                                    <a:pt x="794" y="971"/>
                                    <a:pt x="930" y="1080"/>
                                  </a:cubicBezTo>
                                  <a:cubicBezTo>
                                    <a:pt x="1066" y="1189"/>
                                    <a:pt x="1182" y="1269"/>
                                    <a:pt x="1298" y="1350"/>
                                  </a:cubicBezTo>
                                </a:path>
                              </a:pathLst>
                            </a:custGeom>
                            <a:noFill/>
                            <a:ln w="19050">
                              <a:solidFill>
                                <a:srgbClr val="000000"/>
                              </a:solidFill>
                              <a:round/>
                              <a:headEnd/>
                              <a:tailEnd/>
                            </a:ln>
                          </wps:spPr>
                          <wps:bodyPr rot="0" vert="horz" wrap="square" lIns="91440" tIns="45720" rIns="91440" bIns="45720" anchor="t" anchorCtr="0" upright="1">
                            <a:noAutofit/>
                          </wps:bodyPr>
                        </wps:wsp>
                        <wps:wsp>
                          <wps:cNvPr id="672" name="Freeform 491"/>
                          <wps:cNvSpPr>
                            <a:spLocks/>
                          </wps:cNvSpPr>
                          <wps:spPr bwMode="auto">
                            <a:xfrm>
                              <a:off x="2330" y="3743"/>
                              <a:ext cx="1335" cy="1050"/>
                            </a:xfrm>
                            <a:custGeom>
                              <a:avLst/>
                              <a:gdLst>
                                <a:gd name="T0" fmla="*/ 0 w 1335"/>
                                <a:gd name="T1" fmla="*/ 0 h 1050"/>
                                <a:gd name="T2" fmla="*/ 273 w 1335"/>
                                <a:gd name="T3" fmla="*/ 307 h 1050"/>
                                <a:gd name="T4" fmla="*/ 588 w 1335"/>
                                <a:gd name="T5" fmla="*/ 630 h 1050"/>
                                <a:gd name="T6" fmla="*/ 895 w 1335"/>
                                <a:gd name="T7" fmla="*/ 847 h 1050"/>
                                <a:gd name="T8" fmla="*/ 1335 w 1335"/>
                                <a:gd name="T9" fmla="*/ 1050 h 1050"/>
                              </a:gdLst>
                              <a:ahLst/>
                              <a:cxnLst>
                                <a:cxn ang="0">
                                  <a:pos x="T0" y="T1"/>
                                </a:cxn>
                                <a:cxn ang="0">
                                  <a:pos x="T2" y="T3"/>
                                </a:cxn>
                                <a:cxn ang="0">
                                  <a:pos x="T4" y="T5"/>
                                </a:cxn>
                                <a:cxn ang="0">
                                  <a:pos x="T6" y="T7"/>
                                </a:cxn>
                                <a:cxn ang="0">
                                  <a:pos x="T8" y="T9"/>
                                </a:cxn>
                              </a:cxnLst>
                              <a:rect l="0" t="0" r="r" b="b"/>
                              <a:pathLst>
                                <a:path w="1335" h="1050">
                                  <a:moveTo>
                                    <a:pt x="0" y="0"/>
                                  </a:moveTo>
                                  <a:cubicBezTo>
                                    <a:pt x="87" y="101"/>
                                    <a:pt x="175" y="202"/>
                                    <a:pt x="273" y="307"/>
                                  </a:cubicBezTo>
                                  <a:cubicBezTo>
                                    <a:pt x="371" y="412"/>
                                    <a:pt x="484" y="540"/>
                                    <a:pt x="588" y="630"/>
                                  </a:cubicBezTo>
                                  <a:cubicBezTo>
                                    <a:pt x="692" y="720"/>
                                    <a:pt x="770" y="777"/>
                                    <a:pt x="895" y="847"/>
                                  </a:cubicBezTo>
                                  <a:cubicBezTo>
                                    <a:pt x="1020" y="917"/>
                                    <a:pt x="1177" y="983"/>
                                    <a:pt x="1335" y="1050"/>
                                  </a:cubicBezTo>
                                </a:path>
                              </a:pathLst>
                            </a:custGeom>
                            <a:noFill/>
                            <a:ln w="19050">
                              <a:solidFill>
                                <a:srgbClr val="000000"/>
                              </a:solidFill>
                              <a:round/>
                              <a:headEnd/>
                              <a:tailEnd/>
                            </a:ln>
                          </wps:spPr>
                          <wps:bodyPr rot="0" vert="horz" wrap="square" lIns="91440" tIns="45720" rIns="91440" bIns="45720" anchor="t" anchorCtr="0" upright="1">
                            <a:noAutofit/>
                          </wps:bodyPr>
                        </wps:wsp>
                        <wps:wsp>
                          <wps:cNvPr id="673" name="Freeform 492"/>
                          <wps:cNvSpPr>
                            <a:spLocks/>
                          </wps:cNvSpPr>
                          <wps:spPr bwMode="auto">
                            <a:xfrm>
                              <a:off x="2310" y="4238"/>
                              <a:ext cx="1350" cy="652"/>
                            </a:xfrm>
                            <a:custGeom>
                              <a:avLst/>
                              <a:gdLst>
                                <a:gd name="T0" fmla="*/ 0 w 1350"/>
                                <a:gd name="T1" fmla="*/ 0 h 652"/>
                                <a:gd name="T2" fmla="*/ 390 w 1350"/>
                                <a:gd name="T3" fmla="*/ 225 h 652"/>
                                <a:gd name="T4" fmla="*/ 1018 w 1350"/>
                                <a:gd name="T5" fmla="*/ 555 h 652"/>
                                <a:gd name="T6" fmla="*/ 1350 w 1350"/>
                                <a:gd name="T7" fmla="*/ 652 h 652"/>
                              </a:gdLst>
                              <a:ahLst/>
                              <a:cxnLst>
                                <a:cxn ang="0">
                                  <a:pos x="T0" y="T1"/>
                                </a:cxn>
                                <a:cxn ang="0">
                                  <a:pos x="T2" y="T3"/>
                                </a:cxn>
                                <a:cxn ang="0">
                                  <a:pos x="T4" y="T5"/>
                                </a:cxn>
                                <a:cxn ang="0">
                                  <a:pos x="T6" y="T7"/>
                                </a:cxn>
                              </a:cxnLst>
                              <a:rect l="0" t="0" r="r" b="b"/>
                              <a:pathLst>
                                <a:path w="1350" h="652">
                                  <a:moveTo>
                                    <a:pt x="0" y="0"/>
                                  </a:moveTo>
                                  <a:cubicBezTo>
                                    <a:pt x="110" y="66"/>
                                    <a:pt x="220" y="133"/>
                                    <a:pt x="390" y="225"/>
                                  </a:cubicBezTo>
                                  <a:cubicBezTo>
                                    <a:pt x="560" y="317"/>
                                    <a:pt x="858" y="484"/>
                                    <a:pt x="1018" y="555"/>
                                  </a:cubicBezTo>
                                  <a:cubicBezTo>
                                    <a:pt x="1178" y="626"/>
                                    <a:pt x="1264" y="639"/>
                                    <a:pt x="1350" y="652"/>
                                  </a:cubicBezTo>
                                </a:path>
                              </a:pathLst>
                            </a:custGeom>
                            <a:noFill/>
                            <a:ln w="19050">
                              <a:solidFill>
                                <a:srgbClr val="000000"/>
                              </a:solidFill>
                              <a:round/>
                              <a:headEnd/>
                              <a:tailEnd/>
                            </a:ln>
                          </wps:spPr>
                          <wps:bodyPr rot="0" vert="horz" wrap="square" lIns="91440" tIns="45720" rIns="91440" bIns="45720" anchor="t" anchorCtr="0" upright="1">
                            <a:noAutofit/>
                          </wps:bodyPr>
                        </wps:wsp>
                        <wps:wsp>
                          <wps:cNvPr id="674" name="Freeform 493"/>
                          <wps:cNvSpPr>
                            <a:spLocks/>
                          </wps:cNvSpPr>
                          <wps:spPr bwMode="auto">
                            <a:xfrm>
                              <a:off x="2330" y="4568"/>
                              <a:ext cx="1345" cy="367"/>
                            </a:xfrm>
                            <a:custGeom>
                              <a:avLst/>
                              <a:gdLst>
                                <a:gd name="T0" fmla="*/ 0 w 1345"/>
                                <a:gd name="T1" fmla="*/ 0 h 367"/>
                                <a:gd name="T2" fmla="*/ 265 w 1345"/>
                                <a:gd name="T3" fmla="*/ 142 h 367"/>
                                <a:gd name="T4" fmla="*/ 775 w 1345"/>
                                <a:gd name="T5" fmla="*/ 277 h 367"/>
                                <a:gd name="T6" fmla="*/ 1345 w 1345"/>
                                <a:gd name="T7" fmla="*/ 367 h 367"/>
                              </a:gdLst>
                              <a:ahLst/>
                              <a:cxnLst>
                                <a:cxn ang="0">
                                  <a:pos x="T0" y="T1"/>
                                </a:cxn>
                                <a:cxn ang="0">
                                  <a:pos x="T2" y="T3"/>
                                </a:cxn>
                                <a:cxn ang="0">
                                  <a:pos x="T4" y="T5"/>
                                </a:cxn>
                                <a:cxn ang="0">
                                  <a:pos x="T6" y="T7"/>
                                </a:cxn>
                              </a:cxnLst>
                              <a:rect l="0" t="0" r="r" b="b"/>
                              <a:pathLst>
                                <a:path w="1345" h="367">
                                  <a:moveTo>
                                    <a:pt x="0" y="0"/>
                                  </a:moveTo>
                                  <a:cubicBezTo>
                                    <a:pt x="68" y="48"/>
                                    <a:pt x="136" y="96"/>
                                    <a:pt x="265" y="142"/>
                                  </a:cubicBezTo>
                                  <a:cubicBezTo>
                                    <a:pt x="394" y="188"/>
                                    <a:pt x="595" y="240"/>
                                    <a:pt x="775" y="277"/>
                                  </a:cubicBezTo>
                                  <a:cubicBezTo>
                                    <a:pt x="955" y="314"/>
                                    <a:pt x="1150" y="340"/>
                                    <a:pt x="1345" y="367"/>
                                  </a:cubicBezTo>
                                </a:path>
                              </a:pathLst>
                            </a:custGeom>
                            <a:noFill/>
                            <a:ln w="19050">
                              <a:solidFill>
                                <a:srgbClr val="000000"/>
                              </a:solidFill>
                              <a:round/>
                              <a:headEnd/>
                              <a:tailEnd/>
                            </a:ln>
                          </wps:spPr>
                          <wps:bodyPr rot="0" vert="horz" wrap="square" lIns="91440" tIns="45720" rIns="91440" bIns="45720" anchor="t" anchorCtr="0" upright="1">
                            <a:noAutofit/>
                          </wps:bodyPr>
                        </wps:wsp>
                        <wps:wsp>
                          <wps:cNvPr id="676" name="Text Box 495"/>
                          <wps:cNvSpPr txBox="1">
                            <a:spLocks noChangeArrowheads="1"/>
                          </wps:cNvSpPr>
                          <wps:spPr bwMode="auto">
                            <a:xfrm>
                              <a:off x="1916" y="1969"/>
                              <a:ext cx="330" cy="321"/>
                            </a:xfrm>
                            <a:prstGeom prst="rect">
                              <a:avLst/>
                            </a:prstGeom>
                            <a:solidFill>
                              <a:srgbClr val="FFFFFF"/>
                            </a:solidFill>
                            <a:ln w="9525">
                              <a:solidFill>
                                <a:srgbClr val="FFFFFF"/>
                              </a:solidFill>
                              <a:miter lim="800000"/>
                              <a:headEnd/>
                              <a:tailEnd/>
                            </a:ln>
                          </wps:spPr>
                          <wps:txbx>
                            <w:txbxContent>
                              <w:p w14:paraId="2A44D5F3" w14:textId="77777777" w:rsidR="00560ABB" w:rsidRPr="005E6E3C" w:rsidRDefault="00560ABB" w:rsidP="002A2FDC">
                                <w:pPr>
                                  <w:ind w:right="0" w:firstLine="90"/>
                                  <w:jc w:val="right"/>
                                  <w:rPr>
                                    <w:rFonts w:ascii="GHEA Grapalat" w:hAnsi="GHEA Grapalat"/>
                                    <w:sz w:val="24"/>
                                    <w:lang w:val="hy-AM"/>
                                  </w:rPr>
                                </w:pPr>
                                <w:r w:rsidRPr="005E6E3C">
                                  <w:rPr>
                                    <w:rFonts w:ascii="GHEA Grapalat" w:hAnsi="GHEA Grapalat"/>
                                    <w:sz w:val="24"/>
                                    <w:lang w:val="hy-AM"/>
                                  </w:rPr>
                                  <w:t>20</w:t>
                                </w:r>
                              </w:p>
                            </w:txbxContent>
                          </wps:txbx>
                          <wps:bodyPr rot="0" vert="horz" wrap="square" lIns="0" tIns="0" rIns="0" bIns="0" anchor="t" anchorCtr="0" upright="1">
                            <a:noAutofit/>
                          </wps:bodyPr>
                        </wps:wsp>
                        <wps:wsp>
                          <wps:cNvPr id="677" name="Text Box 496"/>
                          <wps:cNvSpPr txBox="1">
                            <a:spLocks noChangeArrowheads="1"/>
                          </wps:cNvSpPr>
                          <wps:spPr bwMode="auto">
                            <a:xfrm>
                              <a:off x="2085" y="2250"/>
                              <a:ext cx="210" cy="218"/>
                            </a:xfrm>
                            <a:prstGeom prst="rect">
                              <a:avLst/>
                            </a:prstGeom>
                            <a:solidFill>
                              <a:srgbClr val="FFFFFF"/>
                            </a:solidFill>
                            <a:ln w="9525">
                              <a:solidFill>
                                <a:srgbClr val="FFFFFF"/>
                              </a:solidFill>
                              <a:miter lim="800000"/>
                              <a:headEnd/>
                              <a:tailEnd/>
                            </a:ln>
                          </wps:spPr>
                          <wps:txbx>
                            <w:txbxContent>
                              <w:p w14:paraId="3824A407" w14:textId="77777777" w:rsidR="00560ABB" w:rsidRPr="005E6E3C" w:rsidRDefault="00560ABB" w:rsidP="002A2FDC">
                                <w:pPr>
                                  <w:ind w:right="78" w:firstLine="0"/>
                                  <w:jc w:val="right"/>
                                  <w:rPr>
                                    <w:rFonts w:ascii="GHEA Grapalat" w:hAnsi="GHEA Grapalat"/>
                                    <w:sz w:val="24"/>
                                    <w:lang w:val="hy-AM"/>
                                  </w:rPr>
                                </w:pPr>
                                <w:r w:rsidRPr="005E6E3C">
                                  <w:rPr>
                                    <w:rFonts w:ascii="GHEA Grapalat" w:hAnsi="GHEA Grapalat"/>
                                    <w:sz w:val="24"/>
                                    <w:lang w:val="hy-AM"/>
                                  </w:rPr>
                                  <w:t>18</w:t>
                                </w:r>
                              </w:p>
                            </w:txbxContent>
                          </wps:txbx>
                          <wps:bodyPr rot="0" vert="horz" wrap="square" lIns="0" tIns="0" rIns="0" bIns="0" anchor="t" anchorCtr="0" upright="1">
                            <a:noAutofit/>
                          </wps:bodyPr>
                        </wps:wsp>
                        <wps:wsp>
                          <wps:cNvPr id="682" name="Text Box 501"/>
                          <wps:cNvSpPr txBox="1">
                            <a:spLocks noChangeArrowheads="1"/>
                          </wps:cNvSpPr>
                          <wps:spPr bwMode="auto">
                            <a:xfrm>
                              <a:off x="2066" y="3682"/>
                              <a:ext cx="210" cy="218"/>
                            </a:xfrm>
                            <a:prstGeom prst="rect">
                              <a:avLst/>
                            </a:prstGeom>
                            <a:solidFill>
                              <a:srgbClr val="FFFFFF"/>
                            </a:solidFill>
                            <a:ln w="9525">
                              <a:solidFill>
                                <a:srgbClr val="FFFFFF"/>
                              </a:solidFill>
                              <a:miter lim="800000"/>
                              <a:headEnd/>
                              <a:tailEnd/>
                            </a:ln>
                          </wps:spPr>
                          <wps:txbx>
                            <w:txbxContent>
                              <w:p w14:paraId="7D4FF155" w14:textId="77777777" w:rsidR="00560ABB" w:rsidRPr="00C70D1A" w:rsidRDefault="00560ABB" w:rsidP="002A2FDC">
                                <w:pPr>
                                  <w:jc w:val="right"/>
                                  <w:rPr>
                                    <w:sz w:val="18"/>
                                    <w:szCs w:val="18"/>
                                  </w:rPr>
                                </w:pPr>
                                <w:r>
                                  <w:rPr>
                                    <w:sz w:val="18"/>
                                    <w:szCs w:val="18"/>
                                  </w:rPr>
                                  <w:t>8</w:t>
                                </w:r>
                              </w:p>
                            </w:txbxContent>
                          </wps:txbx>
                          <wps:bodyPr rot="0" vert="horz" wrap="square" lIns="0" tIns="0" rIns="0" bIns="0" anchor="t" anchorCtr="0" upright="1">
                            <a:noAutofit/>
                          </wps:bodyPr>
                        </wps:wsp>
                        <wps:wsp>
                          <wps:cNvPr id="686" name="Text Box 505"/>
                          <wps:cNvSpPr txBox="1">
                            <a:spLocks noChangeArrowheads="1"/>
                          </wps:cNvSpPr>
                          <wps:spPr bwMode="auto">
                            <a:xfrm>
                              <a:off x="1768" y="2390"/>
                              <a:ext cx="323" cy="2527"/>
                            </a:xfrm>
                            <a:prstGeom prst="rect">
                              <a:avLst/>
                            </a:prstGeom>
                            <a:solidFill>
                              <a:srgbClr val="FFFFFF"/>
                            </a:solidFill>
                            <a:ln w="9525">
                              <a:solidFill>
                                <a:srgbClr val="FFFFFF"/>
                              </a:solidFill>
                              <a:miter lim="800000"/>
                              <a:headEnd/>
                              <a:tailEnd/>
                            </a:ln>
                          </wps:spPr>
                          <wps:txbx>
                            <w:txbxContent>
                              <w:p w14:paraId="7996C280" w14:textId="77777777" w:rsidR="00560ABB" w:rsidRPr="005E6E3C" w:rsidRDefault="00560ABB" w:rsidP="002A2FDC">
                                <w:pPr>
                                  <w:jc w:val="center"/>
                                  <w:rPr>
                                    <w:rFonts w:ascii="GHEA Grapalat" w:hAnsi="GHEA Grapalat"/>
                                    <w:sz w:val="24"/>
                                    <w:lang w:val="hy-AM"/>
                                  </w:rPr>
                                </w:pPr>
                                <w:r w:rsidRPr="005E6E3C">
                                  <w:rPr>
                                    <w:rFonts w:ascii="GHEA Grapalat" w:hAnsi="GHEA Grapalat"/>
                                    <w:sz w:val="24"/>
                                    <w:lang w:val="hy-AM"/>
                                  </w:rPr>
                                  <w:t xml:space="preserve">Սառեցման ուչվածքը, </w:t>
                                </w:r>
                                <m:oMath>
                                  <m:sSub>
                                    <m:sSubPr>
                                      <m:ctrlPr>
                                        <w:rPr>
                                          <w:rFonts w:ascii="Cambria Math" w:hAnsi="GHEA Grapalat"/>
                                          <w:sz w:val="24"/>
                                          <w:lang w:val="hy-AM"/>
                                        </w:rPr>
                                      </m:ctrlPr>
                                    </m:sSubPr>
                                    <m:e>
                                      <m:r>
                                        <m:rPr>
                                          <m:sty m:val="p"/>
                                        </m:rPr>
                                        <w:rPr>
                                          <w:rFonts w:ascii="Cambria Math" w:hAnsi="GHEA Grapalat"/>
                                          <w:sz w:val="24"/>
                                          <w:lang w:val="hy-AM"/>
                                        </w:rPr>
                                        <m:t>l</m:t>
                                      </m:r>
                                    </m:e>
                                    <m:sub>
                                      <m:r>
                                        <m:rPr>
                                          <m:sty m:val="p"/>
                                        </m:rPr>
                                        <w:rPr>
                                          <w:rFonts w:ascii="Cambria Math" w:hAnsi="GHEA Grapalat"/>
                                          <w:sz w:val="24"/>
                                          <w:lang w:val="hy-AM"/>
                                        </w:rPr>
                                        <m:t>ուռ</m:t>
                                      </m:r>
                                      <m:r>
                                        <m:rPr>
                                          <m:sty m:val="p"/>
                                        </m:rPr>
                                        <w:rPr>
                                          <w:rFonts w:ascii="Cambria Math" w:hAnsi="GHEA Grapalat"/>
                                          <w:sz w:val="24"/>
                                          <w:lang w:val="hy-AM"/>
                                        </w:rPr>
                                        <m:t>.</m:t>
                                      </m:r>
                                      <m:r>
                                        <m:rPr>
                                          <m:sty m:val="p"/>
                                        </m:rPr>
                                        <w:rPr>
                                          <w:rFonts w:ascii="Cambria Math" w:hAnsi="GHEA Grapalat"/>
                                          <w:sz w:val="24"/>
                                          <w:lang w:val="hy-AM"/>
                                        </w:rPr>
                                        <m:t>միջ</m:t>
                                      </m:r>
                                      <m:ctrlPr>
                                        <w:rPr>
                                          <w:rFonts w:ascii="Cambria Math" w:hAnsi="Cambria Math"/>
                                          <w:sz w:val="24"/>
                                          <w:lang w:val="hy-AM"/>
                                        </w:rPr>
                                      </m:ctrlPr>
                                    </m:sub>
                                  </m:sSub>
                                </m:oMath>
                                <w:r w:rsidRPr="005E6E3C">
                                  <w:rPr>
                                    <w:rFonts w:ascii="GHEA Grapalat" w:hAnsi="GHEA Grapalat"/>
                                    <w:sz w:val="24"/>
                                    <w:lang w:val="hy-AM"/>
                                  </w:rPr>
                                  <w:t>,սմ</w:t>
                                </w:r>
                              </w:p>
                            </w:txbxContent>
                          </wps:txbx>
                          <wps:bodyPr rot="0" vert="vert270" wrap="square" lIns="0" tIns="0" rIns="0" bIns="0" anchor="t" anchorCtr="0" upright="1">
                            <a:noAutofit/>
                          </wps:bodyPr>
                        </wps:wsp>
                        <wps:wsp>
                          <wps:cNvPr id="687" name="Text Box 506"/>
                          <wps:cNvSpPr txBox="1">
                            <a:spLocks noChangeArrowheads="1"/>
                          </wps:cNvSpPr>
                          <wps:spPr bwMode="auto">
                            <a:xfrm>
                              <a:off x="2813" y="2122"/>
                              <a:ext cx="1132" cy="218"/>
                            </a:xfrm>
                            <a:prstGeom prst="rect">
                              <a:avLst/>
                            </a:prstGeom>
                            <a:solidFill>
                              <a:srgbClr val="FFFFFF"/>
                            </a:solidFill>
                            <a:ln w="9525">
                              <a:solidFill>
                                <a:srgbClr val="FFFFFF"/>
                              </a:solidFill>
                              <a:miter lim="800000"/>
                              <a:headEnd/>
                              <a:tailEnd/>
                            </a:ln>
                          </wps:spPr>
                          <wps:txbx>
                            <w:txbxContent>
                              <w:p w14:paraId="3B6DBF5E" w14:textId="77777777" w:rsidR="00560ABB" w:rsidRPr="00E25DA7" w:rsidRDefault="00560ABB" w:rsidP="002A2FDC">
                                <w:pPr>
                                  <w:ind w:firstLine="270"/>
                                  <w:jc w:val="center"/>
                                  <w:rPr>
                                    <w:rFonts w:ascii="GHEA Grapalat" w:hAnsi="GHEA Grapalat"/>
                                    <w:sz w:val="24"/>
                                    <w:lang w:val="hy-AM"/>
                                  </w:rPr>
                                </w:pPr>
                                <w:r w:rsidRPr="00E25DA7">
                                  <w:rPr>
                                    <w:rFonts w:ascii="GHEA Grapalat" w:hAnsi="GHEA Grapalat"/>
                                    <w:sz w:val="24"/>
                                    <w:lang w:val="hy-AM"/>
                                  </w:rPr>
                                  <w:t>Zսառ=100սմ</w:t>
                                </w:r>
                              </w:p>
                            </w:txbxContent>
                          </wps:txbx>
                          <wps:bodyPr rot="0" vert="horz" wrap="square" lIns="0" tIns="0" rIns="0" bIns="0" anchor="t" anchorCtr="0" upright="1">
                            <a:noAutofit/>
                          </wps:bodyPr>
                        </wps:wsp>
                        <wps:wsp>
                          <wps:cNvPr id="693" name="Text Box 496"/>
                          <wps:cNvSpPr txBox="1">
                            <a:spLocks noChangeArrowheads="1"/>
                          </wps:cNvSpPr>
                          <wps:spPr bwMode="auto">
                            <a:xfrm>
                              <a:off x="2077" y="2555"/>
                              <a:ext cx="210" cy="218"/>
                            </a:xfrm>
                            <a:prstGeom prst="rect">
                              <a:avLst/>
                            </a:prstGeom>
                            <a:solidFill>
                              <a:srgbClr val="FFFFFF"/>
                            </a:solidFill>
                            <a:ln w="9525">
                              <a:solidFill>
                                <a:srgbClr val="FFFFFF"/>
                              </a:solidFill>
                              <a:miter lim="800000"/>
                              <a:headEnd/>
                              <a:tailEnd/>
                            </a:ln>
                          </wps:spPr>
                          <wps:txbx>
                            <w:txbxContent>
                              <w:p w14:paraId="231C6BAA" w14:textId="77777777" w:rsidR="00560ABB" w:rsidRPr="005E6E3C" w:rsidRDefault="00560ABB" w:rsidP="002A2FDC">
                                <w:pPr>
                                  <w:ind w:right="78" w:firstLine="0"/>
                                  <w:jc w:val="right"/>
                                  <w:rPr>
                                    <w:rFonts w:ascii="GHEA Grapalat" w:hAnsi="GHEA Grapalat"/>
                                    <w:sz w:val="24"/>
                                    <w:lang w:val="hy-AM"/>
                                  </w:rPr>
                                </w:pPr>
                                <w:r w:rsidRPr="005E6E3C">
                                  <w:rPr>
                                    <w:rFonts w:ascii="GHEA Grapalat" w:hAnsi="GHEA Grapalat"/>
                                    <w:sz w:val="24"/>
                                    <w:lang w:val="hy-AM"/>
                                  </w:rPr>
                                  <w:t>1</w:t>
                                </w:r>
                                <w:r>
                                  <w:rPr>
                                    <w:rFonts w:ascii="GHEA Grapalat" w:hAnsi="GHEA Grapalat"/>
                                    <w:sz w:val="24"/>
                                    <w:lang w:val="en-US"/>
                                  </w:rPr>
                                  <w:t>6</w:t>
                                </w:r>
                              </w:p>
                            </w:txbxContent>
                          </wps:txbx>
                          <wps:bodyPr rot="0" vert="horz" wrap="square" lIns="0" tIns="0" rIns="0" bIns="0" anchor="t" anchorCtr="0" upright="1">
                            <a:noAutofit/>
                          </wps:bodyPr>
                        </wps:wsp>
                        <wps:wsp>
                          <wps:cNvPr id="694" name="Text Box 496"/>
                          <wps:cNvSpPr txBox="1">
                            <a:spLocks noChangeArrowheads="1"/>
                          </wps:cNvSpPr>
                          <wps:spPr bwMode="auto">
                            <a:xfrm>
                              <a:off x="2087" y="2831"/>
                              <a:ext cx="210" cy="218"/>
                            </a:xfrm>
                            <a:prstGeom prst="rect">
                              <a:avLst/>
                            </a:prstGeom>
                            <a:solidFill>
                              <a:srgbClr val="FFFFFF"/>
                            </a:solidFill>
                            <a:ln w="9525">
                              <a:solidFill>
                                <a:srgbClr val="FFFFFF"/>
                              </a:solidFill>
                              <a:miter lim="800000"/>
                              <a:headEnd/>
                              <a:tailEnd/>
                            </a:ln>
                          </wps:spPr>
                          <wps:txbx>
                            <w:txbxContent>
                              <w:p w14:paraId="042AA8E3" w14:textId="77777777" w:rsidR="00560ABB" w:rsidRPr="005E6E3C" w:rsidRDefault="00560ABB" w:rsidP="002A2FDC">
                                <w:pPr>
                                  <w:ind w:right="78" w:firstLine="0"/>
                                  <w:jc w:val="right"/>
                                  <w:rPr>
                                    <w:rFonts w:ascii="GHEA Grapalat" w:hAnsi="GHEA Grapalat"/>
                                    <w:sz w:val="24"/>
                                    <w:lang w:val="hy-AM"/>
                                  </w:rPr>
                                </w:pPr>
                                <w:r w:rsidRPr="005E6E3C">
                                  <w:rPr>
                                    <w:rFonts w:ascii="GHEA Grapalat" w:hAnsi="GHEA Grapalat"/>
                                    <w:sz w:val="24"/>
                                    <w:lang w:val="hy-AM"/>
                                  </w:rPr>
                                  <w:t>1</w:t>
                                </w:r>
                                <w:r>
                                  <w:rPr>
                                    <w:rFonts w:ascii="GHEA Grapalat" w:hAnsi="GHEA Grapalat"/>
                                    <w:sz w:val="24"/>
                                    <w:lang w:val="en-US"/>
                                  </w:rPr>
                                  <w:t>4</w:t>
                                </w:r>
                              </w:p>
                            </w:txbxContent>
                          </wps:txbx>
                          <wps:bodyPr rot="0" vert="horz" wrap="square" lIns="0" tIns="0" rIns="0" bIns="0" anchor="t" anchorCtr="0" upright="1">
                            <a:noAutofit/>
                          </wps:bodyPr>
                        </wps:wsp>
                        <wps:wsp>
                          <wps:cNvPr id="695" name="Text Box 496"/>
                          <wps:cNvSpPr txBox="1">
                            <a:spLocks noChangeArrowheads="1"/>
                          </wps:cNvSpPr>
                          <wps:spPr bwMode="auto">
                            <a:xfrm>
                              <a:off x="2082" y="3143"/>
                              <a:ext cx="210" cy="218"/>
                            </a:xfrm>
                            <a:prstGeom prst="rect">
                              <a:avLst/>
                            </a:prstGeom>
                            <a:solidFill>
                              <a:srgbClr val="FFFFFF"/>
                            </a:solidFill>
                            <a:ln w="9525">
                              <a:solidFill>
                                <a:srgbClr val="FFFFFF"/>
                              </a:solidFill>
                              <a:miter lim="800000"/>
                              <a:headEnd/>
                              <a:tailEnd/>
                            </a:ln>
                          </wps:spPr>
                          <wps:txbx>
                            <w:txbxContent>
                              <w:p w14:paraId="04ED9CD5" w14:textId="77777777" w:rsidR="00560ABB" w:rsidRPr="005E6E3C" w:rsidRDefault="00560ABB" w:rsidP="002A2FDC">
                                <w:pPr>
                                  <w:ind w:right="78" w:firstLine="0"/>
                                  <w:jc w:val="right"/>
                                  <w:rPr>
                                    <w:rFonts w:ascii="GHEA Grapalat" w:hAnsi="GHEA Grapalat"/>
                                    <w:sz w:val="24"/>
                                    <w:lang w:val="hy-AM"/>
                                  </w:rPr>
                                </w:pPr>
                                <w:r w:rsidRPr="005E6E3C">
                                  <w:rPr>
                                    <w:rFonts w:ascii="GHEA Grapalat" w:hAnsi="GHEA Grapalat"/>
                                    <w:sz w:val="24"/>
                                    <w:lang w:val="hy-AM"/>
                                  </w:rPr>
                                  <w:t>1</w:t>
                                </w:r>
                                <w:r>
                                  <w:rPr>
                                    <w:rFonts w:ascii="GHEA Grapalat" w:hAnsi="GHEA Grapalat"/>
                                    <w:sz w:val="24"/>
                                    <w:lang w:val="en-US"/>
                                  </w:rPr>
                                  <w:t>2</w:t>
                                </w:r>
                              </w:p>
                            </w:txbxContent>
                          </wps:txbx>
                          <wps:bodyPr rot="0" vert="horz" wrap="square" lIns="0" tIns="0" rIns="0" bIns="0" anchor="t" anchorCtr="0" upright="1">
                            <a:noAutofit/>
                          </wps:bodyPr>
                        </wps:wsp>
                        <wps:wsp>
                          <wps:cNvPr id="696" name="Text Box 496"/>
                          <wps:cNvSpPr txBox="1">
                            <a:spLocks noChangeArrowheads="1"/>
                          </wps:cNvSpPr>
                          <wps:spPr bwMode="auto">
                            <a:xfrm>
                              <a:off x="2093" y="3425"/>
                              <a:ext cx="210" cy="218"/>
                            </a:xfrm>
                            <a:prstGeom prst="rect">
                              <a:avLst/>
                            </a:prstGeom>
                            <a:solidFill>
                              <a:srgbClr val="FFFFFF"/>
                            </a:solidFill>
                            <a:ln w="9525">
                              <a:solidFill>
                                <a:srgbClr val="FFFFFF"/>
                              </a:solidFill>
                              <a:miter lim="800000"/>
                              <a:headEnd/>
                              <a:tailEnd/>
                            </a:ln>
                          </wps:spPr>
                          <wps:txbx>
                            <w:txbxContent>
                              <w:p w14:paraId="476792AE" w14:textId="77777777" w:rsidR="00560ABB" w:rsidRPr="005E6E3C" w:rsidRDefault="00560ABB" w:rsidP="002A2FDC">
                                <w:pPr>
                                  <w:ind w:right="78" w:firstLine="0"/>
                                  <w:jc w:val="right"/>
                                  <w:rPr>
                                    <w:rFonts w:ascii="GHEA Grapalat" w:hAnsi="GHEA Grapalat"/>
                                    <w:sz w:val="24"/>
                                    <w:lang w:val="hy-AM"/>
                                  </w:rPr>
                                </w:pPr>
                                <w:r w:rsidRPr="005E6E3C">
                                  <w:rPr>
                                    <w:rFonts w:ascii="GHEA Grapalat" w:hAnsi="GHEA Grapalat"/>
                                    <w:sz w:val="24"/>
                                    <w:lang w:val="hy-AM"/>
                                  </w:rPr>
                                  <w:t>1</w:t>
                                </w:r>
                                <w:r>
                                  <w:rPr>
                                    <w:rFonts w:ascii="GHEA Grapalat" w:hAnsi="GHEA Grapalat"/>
                                    <w:sz w:val="24"/>
                                    <w:lang w:val="en-US"/>
                                  </w:rPr>
                                  <w:t>0</w:t>
                                </w:r>
                              </w:p>
                            </w:txbxContent>
                          </wps:txbx>
                          <wps:bodyPr rot="0" vert="horz" wrap="square" lIns="0" tIns="0" rIns="0" bIns="0" anchor="t" anchorCtr="0" upright="1">
                            <a:noAutofit/>
                          </wps:bodyPr>
                        </wps:wsp>
                        <wps:wsp>
                          <wps:cNvPr id="697" name="Text Box 496"/>
                          <wps:cNvSpPr txBox="1">
                            <a:spLocks noChangeArrowheads="1"/>
                          </wps:cNvSpPr>
                          <wps:spPr bwMode="auto">
                            <a:xfrm>
                              <a:off x="2085" y="3701"/>
                              <a:ext cx="210" cy="218"/>
                            </a:xfrm>
                            <a:prstGeom prst="rect">
                              <a:avLst/>
                            </a:prstGeom>
                            <a:solidFill>
                              <a:srgbClr val="FFFFFF"/>
                            </a:solidFill>
                            <a:ln w="9525">
                              <a:solidFill>
                                <a:srgbClr val="FFFFFF"/>
                              </a:solidFill>
                              <a:miter lim="800000"/>
                              <a:headEnd/>
                              <a:tailEnd/>
                            </a:ln>
                          </wps:spPr>
                          <wps:txbx>
                            <w:txbxContent>
                              <w:p w14:paraId="356834CA" w14:textId="77777777" w:rsidR="00560ABB" w:rsidRPr="005E6E3C" w:rsidRDefault="00560ABB" w:rsidP="002A2FDC">
                                <w:pPr>
                                  <w:ind w:right="78" w:firstLine="0"/>
                                  <w:jc w:val="right"/>
                                  <w:rPr>
                                    <w:rFonts w:ascii="GHEA Grapalat" w:hAnsi="GHEA Grapalat"/>
                                    <w:sz w:val="24"/>
                                    <w:lang w:val="en-US"/>
                                  </w:rPr>
                                </w:pPr>
                                <w:r>
                                  <w:rPr>
                                    <w:rFonts w:ascii="GHEA Grapalat" w:hAnsi="GHEA Grapalat"/>
                                    <w:sz w:val="24"/>
                                    <w:lang w:val="en-US"/>
                                  </w:rPr>
                                  <w:t>8</w:t>
                                </w:r>
                              </w:p>
                            </w:txbxContent>
                          </wps:txbx>
                          <wps:bodyPr rot="0" vert="horz" wrap="square" lIns="0" tIns="0" rIns="0" bIns="0" anchor="t" anchorCtr="0" upright="1">
                            <a:noAutofit/>
                          </wps:bodyPr>
                        </wps:wsp>
                        <wps:wsp>
                          <wps:cNvPr id="698" name="Text Box 496"/>
                          <wps:cNvSpPr txBox="1">
                            <a:spLocks noChangeArrowheads="1"/>
                          </wps:cNvSpPr>
                          <wps:spPr bwMode="auto">
                            <a:xfrm>
                              <a:off x="2077" y="4020"/>
                              <a:ext cx="210" cy="218"/>
                            </a:xfrm>
                            <a:prstGeom prst="rect">
                              <a:avLst/>
                            </a:prstGeom>
                            <a:solidFill>
                              <a:srgbClr val="FFFFFF"/>
                            </a:solidFill>
                            <a:ln w="9525">
                              <a:solidFill>
                                <a:srgbClr val="FFFFFF"/>
                              </a:solidFill>
                              <a:miter lim="800000"/>
                              <a:headEnd/>
                              <a:tailEnd/>
                            </a:ln>
                          </wps:spPr>
                          <wps:txbx>
                            <w:txbxContent>
                              <w:p w14:paraId="0A96E77C" w14:textId="77777777" w:rsidR="00560ABB" w:rsidRPr="005E6E3C" w:rsidRDefault="00560ABB" w:rsidP="002A2FDC">
                                <w:pPr>
                                  <w:ind w:right="78" w:firstLine="0"/>
                                  <w:jc w:val="right"/>
                                  <w:rPr>
                                    <w:rFonts w:ascii="GHEA Grapalat" w:hAnsi="GHEA Grapalat"/>
                                    <w:sz w:val="24"/>
                                    <w:lang w:val="en-US"/>
                                  </w:rPr>
                                </w:pPr>
                                <w:r>
                                  <w:rPr>
                                    <w:rFonts w:ascii="GHEA Grapalat" w:hAnsi="GHEA Grapalat"/>
                                    <w:sz w:val="24"/>
                                    <w:lang w:val="en-US"/>
                                  </w:rPr>
                                  <w:t>6</w:t>
                                </w:r>
                              </w:p>
                            </w:txbxContent>
                          </wps:txbx>
                          <wps:bodyPr rot="0" vert="horz" wrap="square" lIns="0" tIns="0" rIns="0" bIns="0" anchor="t" anchorCtr="0" upright="1">
                            <a:noAutofit/>
                          </wps:bodyPr>
                        </wps:wsp>
                        <wps:wsp>
                          <wps:cNvPr id="699" name="Text Box 496"/>
                          <wps:cNvSpPr txBox="1">
                            <a:spLocks noChangeArrowheads="1"/>
                          </wps:cNvSpPr>
                          <wps:spPr bwMode="auto">
                            <a:xfrm>
                              <a:off x="2070" y="4308"/>
                              <a:ext cx="210" cy="218"/>
                            </a:xfrm>
                            <a:prstGeom prst="rect">
                              <a:avLst/>
                            </a:prstGeom>
                            <a:solidFill>
                              <a:srgbClr val="FFFFFF"/>
                            </a:solidFill>
                            <a:ln w="9525">
                              <a:solidFill>
                                <a:srgbClr val="FFFFFF"/>
                              </a:solidFill>
                              <a:miter lim="800000"/>
                              <a:headEnd/>
                              <a:tailEnd/>
                            </a:ln>
                          </wps:spPr>
                          <wps:txbx>
                            <w:txbxContent>
                              <w:p w14:paraId="2CD5661C" w14:textId="77777777" w:rsidR="00560ABB" w:rsidRPr="005E6E3C" w:rsidRDefault="00560ABB" w:rsidP="002A2FDC">
                                <w:pPr>
                                  <w:ind w:right="78" w:firstLine="0"/>
                                  <w:jc w:val="right"/>
                                  <w:rPr>
                                    <w:rFonts w:ascii="GHEA Grapalat" w:hAnsi="GHEA Grapalat"/>
                                    <w:sz w:val="24"/>
                                    <w:lang w:val="en-US"/>
                                  </w:rPr>
                                </w:pPr>
                                <w:r>
                                  <w:rPr>
                                    <w:rFonts w:ascii="GHEA Grapalat" w:hAnsi="GHEA Grapalat"/>
                                    <w:sz w:val="24"/>
                                    <w:lang w:val="en-US"/>
                                  </w:rPr>
                                  <w:t>4</w:t>
                                </w:r>
                              </w:p>
                            </w:txbxContent>
                          </wps:txbx>
                          <wps:bodyPr rot="0" vert="horz" wrap="square" lIns="0" tIns="0" rIns="0" bIns="0" anchor="t" anchorCtr="0" upright="1">
                            <a:noAutofit/>
                          </wps:bodyPr>
                        </wps:wsp>
                        <wps:wsp>
                          <wps:cNvPr id="700" name="Text Box 496"/>
                          <wps:cNvSpPr txBox="1">
                            <a:spLocks noChangeArrowheads="1"/>
                          </wps:cNvSpPr>
                          <wps:spPr bwMode="auto">
                            <a:xfrm>
                              <a:off x="2077" y="4583"/>
                              <a:ext cx="210" cy="218"/>
                            </a:xfrm>
                            <a:prstGeom prst="rect">
                              <a:avLst/>
                            </a:prstGeom>
                            <a:solidFill>
                              <a:srgbClr val="FFFFFF"/>
                            </a:solidFill>
                            <a:ln w="9525">
                              <a:solidFill>
                                <a:srgbClr val="FFFFFF"/>
                              </a:solidFill>
                              <a:miter lim="800000"/>
                              <a:headEnd/>
                              <a:tailEnd/>
                            </a:ln>
                          </wps:spPr>
                          <wps:txbx>
                            <w:txbxContent>
                              <w:p w14:paraId="51B97892" w14:textId="77777777" w:rsidR="00560ABB" w:rsidRPr="005E6E3C" w:rsidRDefault="00560ABB" w:rsidP="002A2FDC">
                                <w:pPr>
                                  <w:ind w:right="78" w:firstLine="0"/>
                                  <w:jc w:val="right"/>
                                  <w:rPr>
                                    <w:rFonts w:ascii="GHEA Grapalat" w:hAnsi="GHEA Grapalat"/>
                                    <w:sz w:val="24"/>
                                    <w:lang w:val="en-US"/>
                                  </w:rPr>
                                </w:pPr>
                                <w:r>
                                  <w:rPr>
                                    <w:rFonts w:ascii="GHEA Grapalat" w:hAnsi="GHEA Grapalat"/>
                                    <w:sz w:val="24"/>
                                    <w:lang w:val="en-US"/>
                                  </w:rPr>
                                  <w:t>2</w:t>
                                </w:r>
                              </w:p>
                            </w:txbxContent>
                          </wps:txbx>
                          <wps:bodyPr rot="0" vert="horz" wrap="square" lIns="0" tIns="0" rIns="0" bIns="0" anchor="t" anchorCtr="0" upright="1">
                            <a:noAutofit/>
                          </wps:bodyPr>
                        </wps:wsp>
                        <wps:wsp>
                          <wps:cNvPr id="701" name="Text Box 496"/>
                          <wps:cNvSpPr txBox="1">
                            <a:spLocks noChangeArrowheads="1"/>
                          </wps:cNvSpPr>
                          <wps:spPr bwMode="auto">
                            <a:xfrm>
                              <a:off x="2091" y="5022"/>
                              <a:ext cx="227" cy="174"/>
                            </a:xfrm>
                            <a:prstGeom prst="rect">
                              <a:avLst/>
                            </a:prstGeom>
                            <a:solidFill>
                              <a:srgbClr val="FFFFFF"/>
                            </a:solidFill>
                            <a:ln w="9525">
                              <a:solidFill>
                                <a:srgbClr val="FFFFFF"/>
                              </a:solidFill>
                              <a:miter lim="800000"/>
                              <a:headEnd/>
                              <a:tailEnd/>
                            </a:ln>
                          </wps:spPr>
                          <wps:txbx>
                            <w:txbxContent>
                              <w:p w14:paraId="4173B2D2" w14:textId="77777777" w:rsidR="00560ABB" w:rsidRPr="005E6E3C" w:rsidRDefault="00560ABB" w:rsidP="002A2FDC">
                                <w:pPr>
                                  <w:ind w:right="78" w:firstLine="0"/>
                                  <w:jc w:val="right"/>
                                  <w:rPr>
                                    <w:rFonts w:ascii="GHEA Grapalat" w:hAnsi="GHEA Grapalat"/>
                                    <w:sz w:val="24"/>
                                    <w:lang w:val="en-US"/>
                                  </w:rPr>
                                </w:pPr>
                                <w:r>
                                  <w:rPr>
                                    <w:rFonts w:ascii="GHEA Grapalat" w:hAnsi="GHEA Grapalat"/>
                                    <w:sz w:val="24"/>
                                    <w:lang w:val="en-US"/>
                                  </w:rPr>
                                  <w:t>0</w:t>
                                </w:r>
                              </w:p>
                            </w:txbxContent>
                          </wps:txbx>
                          <wps:bodyPr rot="0" vert="horz" wrap="square" lIns="0" tIns="0" rIns="0" bIns="0" anchor="t" anchorCtr="0" upright="1">
                            <a:noAutofit/>
                          </wps:bodyPr>
                        </wps:wsp>
                        <wps:wsp>
                          <wps:cNvPr id="702" name="Text Box 496"/>
                          <wps:cNvSpPr txBox="1">
                            <a:spLocks noChangeArrowheads="1"/>
                          </wps:cNvSpPr>
                          <wps:spPr bwMode="auto">
                            <a:xfrm>
                              <a:off x="2567" y="5010"/>
                              <a:ext cx="1619" cy="238"/>
                            </a:xfrm>
                            <a:prstGeom prst="rect">
                              <a:avLst/>
                            </a:prstGeom>
                            <a:solidFill>
                              <a:srgbClr val="FFFFFF"/>
                            </a:solidFill>
                            <a:ln w="9525">
                              <a:solidFill>
                                <a:srgbClr val="FFFFFF"/>
                              </a:solidFill>
                              <a:miter lim="800000"/>
                              <a:headEnd/>
                              <a:tailEnd/>
                            </a:ln>
                          </wps:spPr>
                          <wps:txbx>
                            <w:txbxContent>
                              <w:p w14:paraId="2A1F9518" w14:textId="77777777" w:rsidR="00560ABB" w:rsidRPr="005E6E3C" w:rsidRDefault="00560ABB" w:rsidP="002A2FDC">
                                <w:pPr>
                                  <w:ind w:right="78" w:firstLine="0"/>
                                  <w:jc w:val="left"/>
                                  <w:rPr>
                                    <w:rFonts w:ascii="GHEA Grapalat" w:hAnsi="GHEA Grapalat"/>
                                    <w:sz w:val="24"/>
                                    <w:lang w:val="en-US"/>
                                  </w:rPr>
                                </w:pPr>
                                <w:r>
                                  <w:rPr>
                                    <w:rFonts w:ascii="GHEA Grapalat" w:hAnsi="GHEA Grapalat"/>
                                    <w:sz w:val="24"/>
                                    <w:lang w:val="en-US"/>
                                  </w:rPr>
                                  <w:t>20    40    60    80   100</w:t>
                                </w:r>
                              </w:p>
                            </w:txbxContent>
                          </wps:txbx>
                          <wps:bodyPr rot="0" vert="horz" wrap="square" lIns="0" tIns="0" rIns="0" bIns="0" anchor="t" anchorCtr="0" upright="1">
                            <a:noAutofit/>
                          </wps:bodyPr>
                        </wps:wsp>
                        <wps:wsp>
                          <wps:cNvPr id="703" name="Text Box 496"/>
                          <wps:cNvSpPr txBox="1">
                            <a:spLocks noChangeArrowheads="1"/>
                          </wps:cNvSpPr>
                          <wps:spPr bwMode="auto">
                            <a:xfrm>
                              <a:off x="5058" y="4989"/>
                              <a:ext cx="2141" cy="238"/>
                            </a:xfrm>
                            <a:prstGeom prst="rect">
                              <a:avLst/>
                            </a:prstGeom>
                            <a:solidFill>
                              <a:srgbClr val="FFFFFF"/>
                            </a:solidFill>
                            <a:ln w="9525">
                              <a:solidFill>
                                <a:srgbClr val="FFFFFF"/>
                              </a:solidFill>
                              <a:miter lim="800000"/>
                              <a:headEnd/>
                              <a:tailEnd/>
                            </a:ln>
                          </wps:spPr>
                          <wps:txbx>
                            <w:txbxContent>
                              <w:p w14:paraId="6CF4C7BA" w14:textId="77777777" w:rsidR="00560ABB" w:rsidRPr="005E6E3C" w:rsidRDefault="00560ABB" w:rsidP="002A2FDC">
                                <w:pPr>
                                  <w:ind w:right="78" w:firstLine="0"/>
                                  <w:jc w:val="left"/>
                                  <w:rPr>
                                    <w:rFonts w:ascii="GHEA Grapalat" w:hAnsi="GHEA Grapalat"/>
                                    <w:sz w:val="24"/>
                                    <w:lang w:val="en-US"/>
                                  </w:rPr>
                                </w:pPr>
                                <w:r>
                                  <w:rPr>
                                    <w:rFonts w:ascii="GHEA Grapalat" w:hAnsi="GHEA Grapalat"/>
                                    <w:sz w:val="24"/>
                                    <w:lang w:val="en-US"/>
                                  </w:rPr>
                                  <w:t>20    40   60   80   100  120  140</w:t>
                                </w:r>
                              </w:p>
                            </w:txbxContent>
                          </wps:txbx>
                          <wps:bodyPr rot="0" vert="horz" wrap="square" lIns="0" tIns="0" rIns="0" bIns="0" anchor="t" anchorCtr="0" upright="1">
                            <a:noAutofit/>
                          </wps:bodyPr>
                        </wps:wsp>
                        <wps:wsp>
                          <wps:cNvPr id="704" name="Text Box 496"/>
                          <wps:cNvSpPr txBox="1">
                            <a:spLocks noChangeArrowheads="1"/>
                          </wps:cNvSpPr>
                          <wps:spPr bwMode="auto">
                            <a:xfrm>
                              <a:off x="4658" y="4963"/>
                              <a:ext cx="210" cy="218"/>
                            </a:xfrm>
                            <a:prstGeom prst="rect">
                              <a:avLst/>
                            </a:prstGeom>
                            <a:solidFill>
                              <a:srgbClr val="FFFFFF"/>
                            </a:solidFill>
                            <a:ln w="9525">
                              <a:solidFill>
                                <a:srgbClr val="FFFFFF"/>
                              </a:solidFill>
                              <a:miter lim="800000"/>
                              <a:headEnd/>
                              <a:tailEnd/>
                            </a:ln>
                          </wps:spPr>
                          <wps:txbx>
                            <w:txbxContent>
                              <w:p w14:paraId="4347A18F" w14:textId="77777777" w:rsidR="00560ABB" w:rsidRPr="005E6E3C" w:rsidRDefault="00560ABB" w:rsidP="002A2FDC">
                                <w:pPr>
                                  <w:ind w:right="78" w:firstLine="0"/>
                                  <w:jc w:val="right"/>
                                  <w:rPr>
                                    <w:rFonts w:ascii="GHEA Grapalat" w:hAnsi="GHEA Grapalat"/>
                                    <w:sz w:val="24"/>
                                    <w:lang w:val="en-US"/>
                                  </w:rPr>
                                </w:pPr>
                                <w:r>
                                  <w:rPr>
                                    <w:rFonts w:ascii="GHEA Grapalat" w:hAnsi="GHEA Grapalat"/>
                                    <w:sz w:val="24"/>
                                    <w:lang w:val="en-US"/>
                                  </w:rPr>
                                  <w:t>0</w:t>
                                </w:r>
                              </w:p>
                            </w:txbxContent>
                          </wps:txbx>
                          <wps:bodyPr rot="0" vert="horz" wrap="square" lIns="0" tIns="0" rIns="0" bIns="0" anchor="t" anchorCtr="0" upright="1">
                            <a:noAutofit/>
                          </wps:bodyPr>
                        </wps:wsp>
                        <wps:wsp>
                          <wps:cNvPr id="705" name="Text Box 496"/>
                          <wps:cNvSpPr txBox="1">
                            <a:spLocks noChangeArrowheads="1"/>
                          </wps:cNvSpPr>
                          <wps:spPr bwMode="auto">
                            <a:xfrm>
                              <a:off x="4625" y="4593"/>
                              <a:ext cx="210" cy="218"/>
                            </a:xfrm>
                            <a:prstGeom prst="rect">
                              <a:avLst/>
                            </a:prstGeom>
                            <a:solidFill>
                              <a:srgbClr val="FFFFFF"/>
                            </a:solidFill>
                            <a:ln w="9525">
                              <a:solidFill>
                                <a:srgbClr val="FFFFFF"/>
                              </a:solidFill>
                              <a:miter lim="800000"/>
                              <a:headEnd/>
                              <a:tailEnd/>
                            </a:ln>
                          </wps:spPr>
                          <wps:txbx>
                            <w:txbxContent>
                              <w:p w14:paraId="6312163B" w14:textId="77777777" w:rsidR="00560ABB" w:rsidRPr="005E6E3C" w:rsidRDefault="00560ABB" w:rsidP="002A2FDC">
                                <w:pPr>
                                  <w:ind w:right="78" w:firstLine="0"/>
                                  <w:jc w:val="right"/>
                                  <w:rPr>
                                    <w:rFonts w:ascii="GHEA Grapalat" w:hAnsi="GHEA Grapalat"/>
                                    <w:sz w:val="24"/>
                                    <w:lang w:val="en-US"/>
                                  </w:rPr>
                                </w:pPr>
                                <w:r>
                                  <w:rPr>
                                    <w:rFonts w:ascii="GHEA Grapalat" w:hAnsi="GHEA Grapalat"/>
                                    <w:sz w:val="24"/>
                                    <w:lang w:val="en-US"/>
                                  </w:rPr>
                                  <w:t>2</w:t>
                                </w:r>
                              </w:p>
                            </w:txbxContent>
                          </wps:txbx>
                          <wps:bodyPr rot="0" vert="horz" wrap="square" lIns="0" tIns="0" rIns="0" bIns="0" anchor="t" anchorCtr="0" upright="1">
                            <a:noAutofit/>
                          </wps:bodyPr>
                        </wps:wsp>
                        <wps:wsp>
                          <wps:cNvPr id="706" name="Text Box 496"/>
                          <wps:cNvSpPr txBox="1">
                            <a:spLocks noChangeArrowheads="1"/>
                          </wps:cNvSpPr>
                          <wps:spPr bwMode="auto">
                            <a:xfrm>
                              <a:off x="4630" y="4322"/>
                              <a:ext cx="210" cy="218"/>
                            </a:xfrm>
                            <a:prstGeom prst="rect">
                              <a:avLst/>
                            </a:prstGeom>
                            <a:solidFill>
                              <a:srgbClr val="FFFFFF"/>
                            </a:solidFill>
                            <a:ln w="9525">
                              <a:solidFill>
                                <a:srgbClr val="FFFFFF"/>
                              </a:solidFill>
                              <a:miter lim="800000"/>
                              <a:headEnd/>
                              <a:tailEnd/>
                            </a:ln>
                          </wps:spPr>
                          <wps:txbx>
                            <w:txbxContent>
                              <w:p w14:paraId="3BAC5431" w14:textId="77777777" w:rsidR="00560ABB" w:rsidRPr="005E6E3C" w:rsidRDefault="00560ABB" w:rsidP="002A2FDC">
                                <w:pPr>
                                  <w:ind w:right="78" w:firstLine="0"/>
                                  <w:jc w:val="right"/>
                                  <w:rPr>
                                    <w:rFonts w:ascii="GHEA Grapalat" w:hAnsi="GHEA Grapalat"/>
                                    <w:sz w:val="24"/>
                                    <w:lang w:val="en-US"/>
                                  </w:rPr>
                                </w:pPr>
                                <w:r>
                                  <w:rPr>
                                    <w:rFonts w:ascii="GHEA Grapalat" w:hAnsi="GHEA Grapalat"/>
                                    <w:sz w:val="24"/>
                                    <w:lang w:val="en-US"/>
                                  </w:rPr>
                                  <w:t>4</w:t>
                                </w:r>
                              </w:p>
                            </w:txbxContent>
                          </wps:txbx>
                          <wps:bodyPr rot="0" vert="horz" wrap="square" lIns="0" tIns="0" rIns="0" bIns="0" anchor="t" anchorCtr="0" upright="1">
                            <a:noAutofit/>
                          </wps:bodyPr>
                        </wps:wsp>
                        <wps:wsp>
                          <wps:cNvPr id="707" name="Text Box 496"/>
                          <wps:cNvSpPr txBox="1">
                            <a:spLocks noChangeArrowheads="1"/>
                          </wps:cNvSpPr>
                          <wps:spPr bwMode="auto">
                            <a:xfrm>
                              <a:off x="4637" y="4040"/>
                              <a:ext cx="210" cy="218"/>
                            </a:xfrm>
                            <a:prstGeom prst="rect">
                              <a:avLst/>
                            </a:prstGeom>
                            <a:solidFill>
                              <a:srgbClr val="FFFFFF"/>
                            </a:solidFill>
                            <a:ln w="9525">
                              <a:solidFill>
                                <a:srgbClr val="FFFFFF"/>
                              </a:solidFill>
                              <a:miter lim="800000"/>
                              <a:headEnd/>
                              <a:tailEnd/>
                            </a:ln>
                          </wps:spPr>
                          <wps:txbx>
                            <w:txbxContent>
                              <w:p w14:paraId="303B8FF3" w14:textId="77777777" w:rsidR="00560ABB" w:rsidRPr="005E6E3C" w:rsidRDefault="00560ABB" w:rsidP="002A2FDC">
                                <w:pPr>
                                  <w:ind w:right="78" w:firstLine="0"/>
                                  <w:jc w:val="right"/>
                                  <w:rPr>
                                    <w:rFonts w:ascii="GHEA Grapalat" w:hAnsi="GHEA Grapalat"/>
                                    <w:sz w:val="24"/>
                                    <w:lang w:val="en-US"/>
                                  </w:rPr>
                                </w:pPr>
                                <w:r>
                                  <w:rPr>
                                    <w:rFonts w:ascii="GHEA Grapalat" w:hAnsi="GHEA Grapalat"/>
                                    <w:sz w:val="24"/>
                                    <w:lang w:val="en-US"/>
                                  </w:rPr>
                                  <w:t>6</w:t>
                                </w:r>
                              </w:p>
                            </w:txbxContent>
                          </wps:txbx>
                          <wps:bodyPr rot="0" vert="horz" wrap="square" lIns="0" tIns="0" rIns="0" bIns="0" anchor="t" anchorCtr="0" upright="1">
                            <a:noAutofit/>
                          </wps:bodyPr>
                        </wps:wsp>
                        <wps:wsp>
                          <wps:cNvPr id="708" name="Text Box 496"/>
                          <wps:cNvSpPr txBox="1">
                            <a:spLocks noChangeArrowheads="1"/>
                          </wps:cNvSpPr>
                          <wps:spPr bwMode="auto">
                            <a:xfrm>
                              <a:off x="4611" y="3743"/>
                              <a:ext cx="210" cy="218"/>
                            </a:xfrm>
                            <a:prstGeom prst="rect">
                              <a:avLst/>
                            </a:prstGeom>
                            <a:solidFill>
                              <a:srgbClr val="FFFFFF"/>
                            </a:solidFill>
                            <a:ln w="9525">
                              <a:solidFill>
                                <a:srgbClr val="FFFFFF"/>
                              </a:solidFill>
                              <a:miter lim="800000"/>
                              <a:headEnd/>
                              <a:tailEnd/>
                            </a:ln>
                          </wps:spPr>
                          <wps:txbx>
                            <w:txbxContent>
                              <w:p w14:paraId="54A76898" w14:textId="77777777" w:rsidR="00560ABB" w:rsidRPr="005E6E3C" w:rsidRDefault="00560ABB" w:rsidP="002A2FDC">
                                <w:pPr>
                                  <w:ind w:right="78" w:firstLine="0"/>
                                  <w:jc w:val="right"/>
                                  <w:rPr>
                                    <w:rFonts w:ascii="GHEA Grapalat" w:hAnsi="GHEA Grapalat"/>
                                    <w:sz w:val="24"/>
                                    <w:lang w:val="en-US"/>
                                  </w:rPr>
                                </w:pPr>
                                <w:r>
                                  <w:rPr>
                                    <w:rFonts w:ascii="GHEA Grapalat" w:hAnsi="GHEA Grapalat"/>
                                    <w:sz w:val="24"/>
                                    <w:lang w:val="en-US"/>
                                  </w:rPr>
                                  <w:t>8</w:t>
                                </w:r>
                              </w:p>
                            </w:txbxContent>
                          </wps:txbx>
                          <wps:bodyPr rot="0" vert="horz" wrap="square" lIns="0" tIns="0" rIns="0" bIns="0" anchor="t" anchorCtr="0" upright="1">
                            <a:noAutofit/>
                          </wps:bodyPr>
                        </wps:wsp>
                        <wps:wsp>
                          <wps:cNvPr id="709" name="Text Box 496"/>
                          <wps:cNvSpPr txBox="1">
                            <a:spLocks noChangeArrowheads="1"/>
                          </wps:cNvSpPr>
                          <wps:spPr bwMode="auto">
                            <a:xfrm>
                              <a:off x="4627" y="3425"/>
                              <a:ext cx="210" cy="218"/>
                            </a:xfrm>
                            <a:prstGeom prst="rect">
                              <a:avLst/>
                            </a:prstGeom>
                            <a:solidFill>
                              <a:srgbClr val="FFFFFF"/>
                            </a:solidFill>
                            <a:ln w="9525">
                              <a:solidFill>
                                <a:srgbClr val="FFFFFF"/>
                              </a:solidFill>
                              <a:miter lim="800000"/>
                              <a:headEnd/>
                              <a:tailEnd/>
                            </a:ln>
                          </wps:spPr>
                          <wps:txbx>
                            <w:txbxContent>
                              <w:p w14:paraId="6B1BD3B8" w14:textId="77777777" w:rsidR="00560ABB" w:rsidRPr="005E6E3C" w:rsidRDefault="00560ABB" w:rsidP="002A2FDC">
                                <w:pPr>
                                  <w:ind w:right="78" w:firstLine="0"/>
                                  <w:jc w:val="right"/>
                                  <w:rPr>
                                    <w:rFonts w:ascii="GHEA Grapalat" w:hAnsi="GHEA Grapalat"/>
                                    <w:sz w:val="24"/>
                                    <w:lang w:val="hy-AM"/>
                                  </w:rPr>
                                </w:pPr>
                                <w:r w:rsidRPr="005E6E3C">
                                  <w:rPr>
                                    <w:rFonts w:ascii="GHEA Grapalat" w:hAnsi="GHEA Grapalat"/>
                                    <w:sz w:val="24"/>
                                    <w:lang w:val="hy-AM"/>
                                  </w:rPr>
                                  <w:t>1</w:t>
                                </w:r>
                                <w:r>
                                  <w:rPr>
                                    <w:rFonts w:ascii="GHEA Grapalat" w:hAnsi="GHEA Grapalat"/>
                                    <w:sz w:val="24"/>
                                    <w:lang w:val="en-US"/>
                                  </w:rPr>
                                  <w:t>0</w:t>
                                </w:r>
                              </w:p>
                            </w:txbxContent>
                          </wps:txbx>
                          <wps:bodyPr rot="0" vert="horz" wrap="square" lIns="0" tIns="0" rIns="0" bIns="0" anchor="t" anchorCtr="0" upright="1">
                            <a:noAutofit/>
                          </wps:bodyPr>
                        </wps:wsp>
                        <wps:wsp>
                          <wps:cNvPr id="710" name="Text Box 496"/>
                          <wps:cNvSpPr txBox="1">
                            <a:spLocks noChangeArrowheads="1"/>
                          </wps:cNvSpPr>
                          <wps:spPr bwMode="auto">
                            <a:xfrm>
                              <a:off x="4634" y="3121"/>
                              <a:ext cx="210" cy="218"/>
                            </a:xfrm>
                            <a:prstGeom prst="rect">
                              <a:avLst/>
                            </a:prstGeom>
                            <a:solidFill>
                              <a:srgbClr val="FFFFFF"/>
                            </a:solidFill>
                            <a:ln w="9525">
                              <a:solidFill>
                                <a:srgbClr val="FFFFFF"/>
                              </a:solidFill>
                              <a:miter lim="800000"/>
                              <a:headEnd/>
                              <a:tailEnd/>
                            </a:ln>
                          </wps:spPr>
                          <wps:txbx>
                            <w:txbxContent>
                              <w:p w14:paraId="0BDF56E8" w14:textId="77777777" w:rsidR="00560ABB" w:rsidRPr="005E6E3C" w:rsidRDefault="00560ABB" w:rsidP="002A2FDC">
                                <w:pPr>
                                  <w:ind w:right="78" w:firstLine="0"/>
                                  <w:jc w:val="right"/>
                                  <w:rPr>
                                    <w:rFonts w:ascii="GHEA Grapalat" w:hAnsi="GHEA Grapalat"/>
                                    <w:sz w:val="24"/>
                                    <w:lang w:val="hy-AM"/>
                                  </w:rPr>
                                </w:pPr>
                                <w:r w:rsidRPr="005E6E3C">
                                  <w:rPr>
                                    <w:rFonts w:ascii="GHEA Grapalat" w:hAnsi="GHEA Grapalat"/>
                                    <w:sz w:val="24"/>
                                    <w:lang w:val="hy-AM"/>
                                  </w:rPr>
                                  <w:t>1</w:t>
                                </w:r>
                                <w:r>
                                  <w:rPr>
                                    <w:rFonts w:ascii="GHEA Grapalat" w:hAnsi="GHEA Grapalat"/>
                                    <w:sz w:val="24"/>
                                    <w:lang w:val="en-US"/>
                                  </w:rPr>
                                  <w:t>2</w:t>
                                </w:r>
                              </w:p>
                            </w:txbxContent>
                          </wps:txbx>
                          <wps:bodyPr rot="0" vert="horz" wrap="square" lIns="0" tIns="0" rIns="0" bIns="0" anchor="t" anchorCtr="0" upright="1">
                            <a:noAutofit/>
                          </wps:bodyPr>
                        </wps:wsp>
                        <wps:wsp>
                          <wps:cNvPr id="711" name="Text Box 496"/>
                          <wps:cNvSpPr txBox="1">
                            <a:spLocks noChangeArrowheads="1"/>
                          </wps:cNvSpPr>
                          <wps:spPr bwMode="auto">
                            <a:xfrm>
                              <a:off x="4634" y="2852"/>
                              <a:ext cx="210" cy="218"/>
                            </a:xfrm>
                            <a:prstGeom prst="rect">
                              <a:avLst/>
                            </a:prstGeom>
                            <a:solidFill>
                              <a:srgbClr val="FFFFFF"/>
                            </a:solidFill>
                            <a:ln w="9525">
                              <a:solidFill>
                                <a:srgbClr val="FFFFFF"/>
                              </a:solidFill>
                              <a:miter lim="800000"/>
                              <a:headEnd/>
                              <a:tailEnd/>
                            </a:ln>
                          </wps:spPr>
                          <wps:txbx>
                            <w:txbxContent>
                              <w:p w14:paraId="68322AE5" w14:textId="77777777" w:rsidR="00560ABB" w:rsidRPr="005E6E3C" w:rsidRDefault="00560ABB" w:rsidP="002A2FDC">
                                <w:pPr>
                                  <w:ind w:right="78" w:firstLine="0"/>
                                  <w:jc w:val="right"/>
                                  <w:rPr>
                                    <w:rFonts w:ascii="GHEA Grapalat" w:hAnsi="GHEA Grapalat"/>
                                    <w:sz w:val="24"/>
                                    <w:lang w:val="hy-AM"/>
                                  </w:rPr>
                                </w:pPr>
                                <w:r w:rsidRPr="005E6E3C">
                                  <w:rPr>
                                    <w:rFonts w:ascii="GHEA Grapalat" w:hAnsi="GHEA Grapalat"/>
                                    <w:sz w:val="24"/>
                                    <w:lang w:val="hy-AM"/>
                                  </w:rPr>
                                  <w:t>1</w:t>
                                </w:r>
                                <w:r>
                                  <w:rPr>
                                    <w:rFonts w:ascii="GHEA Grapalat" w:hAnsi="GHEA Grapalat"/>
                                    <w:sz w:val="24"/>
                                    <w:lang w:val="en-US"/>
                                  </w:rPr>
                                  <w:t>4</w:t>
                                </w:r>
                              </w:p>
                            </w:txbxContent>
                          </wps:txbx>
                          <wps:bodyPr rot="0" vert="horz" wrap="square" lIns="0" tIns="0" rIns="0" bIns="0" anchor="t" anchorCtr="0" upright="1">
                            <a:noAutofit/>
                          </wps:bodyPr>
                        </wps:wsp>
                        <wps:wsp>
                          <wps:cNvPr id="712" name="Text Box 496"/>
                          <wps:cNvSpPr txBox="1">
                            <a:spLocks noChangeArrowheads="1"/>
                          </wps:cNvSpPr>
                          <wps:spPr bwMode="auto">
                            <a:xfrm>
                              <a:off x="4630" y="2568"/>
                              <a:ext cx="210" cy="218"/>
                            </a:xfrm>
                            <a:prstGeom prst="rect">
                              <a:avLst/>
                            </a:prstGeom>
                            <a:solidFill>
                              <a:srgbClr val="FFFFFF"/>
                            </a:solidFill>
                            <a:ln w="9525">
                              <a:solidFill>
                                <a:srgbClr val="FFFFFF"/>
                              </a:solidFill>
                              <a:miter lim="800000"/>
                              <a:headEnd/>
                              <a:tailEnd/>
                            </a:ln>
                          </wps:spPr>
                          <wps:txbx>
                            <w:txbxContent>
                              <w:p w14:paraId="2B02F18D" w14:textId="77777777" w:rsidR="00560ABB" w:rsidRPr="005E6E3C" w:rsidRDefault="00560ABB" w:rsidP="002A2FDC">
                                <w:pPr>
                                  <w:ind w:right="78" w:firstLine="0"/>
                                  <w:jc w:val="right"/>
                                  <w:rPr>
                                    <w:rFonts w:ascii="GHEA Grapalat" w:hAnsi="GHEA Grapalat"/>
                                    <w:sz w:val="24"/>
                                    <w:lang w:val="hy-AM"/>
                                  </w:rPr>
                                </w:pPr>
                                <w:r w:rsidRPr="005E6E3C">
                                  <w:rPr>
                                    <w:rFonts w:ascii="GHEA Grapalat" w:hAnsi="GHEA Grapalat"/>
                                    <w:sz w:val="24"/>
                                    <w:lang w:val="hy-AM"/>
                                  </w:rPr>
                                  <w:t>1</w:t>
                                </w:r>
                                <w:r>
                                  <w:rPr>
                                    <w:rFonts w:ascii="GHEA Grapalat" w:hAnsi="GHEA Grapalat"/>
                                    <w:sz w:val="24"/>
                                    <w:lang w:val="en-US"/>
                                  </w:rPr>
                                  <w:t>6</w:t>
                                </w:r>
                              </w:p>
                            </w:txbxContent>
                          </wps:txbx>
                          <wps:bodyPr rot="0" vert="horz" wrap="square" lIns="0" tIns="0" rIns="0" bIns="0" anchor="t" anchorCtr="0" upright="1">
                            <a:noAutofit/>
                          </wps:bodyPr>
                        </wps:wsp>
                        <wps:wsp>
                          <wps:cNvPr id="713" name="Text Box 496"/>
                          <wps:cNvSpPr txBox="1">
                            <a:spLocks noChangeArrowheads="1"/>
                          </wps:cNvSpPr>
                          <wps:spPr bwMode="auto">
                            <a:xfrm>
                              <a:off x="4619" y="2272"/>
                              <a:ext cx="210" cy="218"/>
                            </a:xfrm>
                            <a:prstGeom prst="rect">
                              <a:avLst/>
                            </a:prstGeom>
                            <a:solidFill>
                              <a:srgbClr val="FFFFFF"/>
                            </a:solidFill>
                            <a:ln w="9525">
                              <a:solidFill>
                                <a:srgbClr val="FFFFFF"/>
                              </a:solidFill>
                              <a:miter lim="800000"/>
                              <a:headEnd/>
                              <a:tailEnd/>
                            </a:ln>
                          </wps:spPr>
                          <wps:txbx>
                            <w:txbxContent>
                              <w:p w14:paraId="41E2BF9D" w14:textId="77777777" w:rsidR="00560ABB" w:rsidRPr="005E6E3C" w:rsidRDefault="00560ABB" w:rsidP="002A2FDC">
                                <w:pPr>
                                  <w:ind w:right="78" w:firstLine="0"/>
                                  <w:jc w:val="right"/>
                                  <w:rPr>
                                    <w:rFonts w:ascii="GHEA Grapalat" w:hAnsi="GHEA Grapalat"/>
                                    <w:sz w:val="24"/>
                                    <w:lang w:val="hy-AM"/>
                                  </w:rPr>
                                </w:pPr>
                                <w:r w:rsidRPr="005E6E3C">
                                  <w:rPr>
                                    <w:rFonts w:ascii="GHEA Grapalat" w:hAnsi="GHEA Grapalat"/>
                                    <w:sz w:val="24"/>
                                    <w:lang w:val="hy-AM"/>
                                  </w:rPr>
                                  <w:t>18</w:t>
                                </w:r>
                              </w:p>
                            </w:txbxContent>
                          </wps:txbx>
                          <wps:bodyPr rot="0" vert="horz" wrap="square" lIns="0" tIns="0" rIns="0" bIns="0" anchor="t" anchorCtr="0" upright="1">
                            <a:noAutofit/>
                          </wps:bodyPr>
                        </wps:wsp>
                        <wps:wsp>
                          <wps:cNvPr id="714" name="Text Box 495"/>
                          <wps:cNvSpPr txBox="1">
                            <a:spLocks noChangeArrowheads="1"/>
                          </wps:cNvSpPr>
                          <wps:spPr bwMode="auto">
                            <a:xfrm>
                              <a:off x="4548" y="1995"/>
                              <a:ext cx="260" cy="239"/>
                            </a:xfrm>
                            <a:prstGeom prst="rect">
                              <a:avLst/>
                            </a:prstGeom>
                            <a:solidFill>
                              <a:srgbClr val="FFFFFF"/>
                            </a:solidFill>
                            <a:ln w="9525">
                              <a:solidFill>
                                <a:srgbClr val="FFFFFF"/>
                              </a:solidFill>
                              <a:miter lim="800000"/>
                              <a:headEnd/>
                              <a:tailEnd/>
                            </a:ln>
                          </wps:spPr>
                          <wps:txbx>
                            <w:txbxContent>
                              <w:p w14:paraId="013D13B7" w14:textId="77777777" w:rsidR="00560ABB" w:rsidRPr="005E6E3C" w:rsidRDefault="00560ABB" w:rsidP="002A2FDC">
                                <w:pPr>
                                  <w:ind w:right="0" w:firstLine="90"/>
                                  <w:jc w:val="right"/>
                                  <w:rPr>
                                    <w:rFonts w:ascii="GHEA Grapalat" w:hAnsi="GHEA Grapalat"/>
                                    <w:sz w:val="24"/>
                                    <w:lang w:val="hy-AM"/>
                                  </w:rPr>
                                </w:pPr>
                                <w:r w:rsidRPr="005E6E3C">
                                  <w:rPr>
                                    <w:rFonts w:ascii="GHEA Grapalat" w:hAnsi="GHEA Grapalat"/>
                                    <w:sz w:val="24"/>
                                    <w:lang w:val="hy-AM"/>
                                  </w:rPr>
                                  <w:t>20</w:t>
                                </w:r>
                              </w:p>
                            </w:txbxContent>
                          </wps:txbx>
                          <wps:bodyPr rot="0" vert="horz" wrap="square" lIns="0" tIns="0" rIns="0" bIns="0" anchor="t" anchorCtr="0" upright="1">
                            <a:noAutofit/>
                          </wps:bodyPr>
                        </wps:wsp>
                        <wps:wsp>
                          <wps:cNvPr id="715" name="Text Box 496"/>
                          <wps:cNvSpPr txBox="1">
                            <a:spLocks noChangeArrowheads="1"/>
                          </wps:cNvSpPr>
                          <wps:spPr bwMode="auto">
                            <a:xfrm>
                              <a:off x="4634" y="1708"/>
                              <a:ext cx="210" cy="218"/>
                            </a:xfrm>
                            <a:prstGeom prst="rect">
                              <a:avLst/>
                            </a:prstGeom>
                            <a:solidFill>
                              <a:srgbClr val="FFFFFF"/>
                            </a:solidFill>
                            <a:ln w="9525">
                              <a:solidFill>
                                <a:srgbClr val="FFFFFF"/>
                              </a:solidFill>
                              <a:miter lim="800000"/>
                              <a:headEnd/>
                              <a:tailEnd/>
                            </a:ln>
                          </wps:spPr>
                          <wps:txbx>
                            <w:txbxContent>
                              <w:p w14:paraId="28C468EA" w14:textId="77777777" w:rsidR="00560ABB" w:rsidRPr="00E25DA7" w:rsidRDefault="00560ABB" w:rsidP="002A2FDC">
                                <w:pPr>
                                  <w:ind w:right="78" w:firstLine="0"/>
                                  <w:jc w:val="right"/>
                                  <w:rPr>
                                    <w:rFonts w:ascii="GHEA Grapalat" w:hAnsi="GHEA Grapalat"/>
                                    <w:sz w:val="24"/>
                                    <w:lang w:val="en-US"/>
                                  </w:rPr>
                                </w:pPr>
                                <w:r>
                                  <w:rPr>
                                    <w:rFonts w:ascii="GHEA Grapalat" w:hAnsi="GHEA Grapalat"/>
                                    <w:sz w:val="24"/>
                                    <w:lang w:val="en-US"/>
                                  </w:rPr>
                                  <w:t>22</w:t>
                                </w:r>
                              </w:p>
                            </w:txbxContent>
                          </wps:txbx>
                          <wps:bodyPr rot="0" vert="horz" wrap="square" lIns="0" tIns="0" rIns="0" bIns="0" anchor="t" anchorCtr="0" upright="1">
                            <a:noAutofit/>
                          </wps:bodyPr>
                        </wps:wsp>
                        <wps:wsp>
                          <wps:cNvPr id="723" name="Text Box 505"/>
                          <wps:cNvSpPr txBox="1">
                            <a:spLocks noChangeArrowheads="1"/>
                          </wps:cNvSpPr>
                          <wps:spPr bwMode="auto">
                            <a:xfrm>
                              <a:off x="4335" y="2370"/>
                              <a:ext cx="323" cy="2527"/>
                            </a:xfrm>
                            <a:prstGeom prst="rect">
                              <a:avLst/>
                            </a:prstGeom>
                            <a:solidFill>
                              <a:srgbClr val="FFFFFF"/>
                            </a:solidFill>
                            <a:ln w="9525">
                              <a:solidFill>
                                <a:srgbClr val="FFFFFF"/>
                              </a:solidFill>
                              <a:miter lim="800000"/>
                              <a:headEnd/>
                              <a:tailEnd/>
                            </a:ln>
                          </wps:spPr>
                          <wps:txbx>
                            <w:txbxContent>
                              <w:p w14:paraId="300ED5F2" w14:textId="77777777" w:rsidR="00560ABB" w:rsidRPr="005E6E3C" w:rsidRDefault="00560ABB" w:rsidP="002A2FDC">
                                <w:pPr>
                                  <w:jc w:val="center"/>
                                  <w:rPr>
                                    <w:rFonts w:ascii="GHEA Grapalat" w:hAnsi="GHEA Grapalat"/>
                                    <w:sz w:val="24"/>
                                    <w:lang w:val="hy-AM"/>
                                  </w:rPr>
                                </w:pPr>
                                <w:r w:rsidRPr="005E6E3C">
                                  <w:rPr>
                                    <w:rFonts w:ascii="GHEA Grapalat" w:hAnsi="GHEA Grapalat"/>
                                    <w:sz w:val="24"/>
                                    <w:lang w:val="hy-AM"/>
                                  </w:rPr>
                                  <w:t xml:space="preserve">Սառեցման ուչվածքը, </w:t>
                                </w:r>
                                <m:oMath>
                                  <m:sSub>
                                    <m:sSubPr>
                                      <m:ctrlPr>
                                        <w:rPr>
                                          <w:rFonts w:ascii="Cambria Math" w:hAnsi="GHEA Grapalat"/>
                                          <w:sz w:val="24"/>
                                          <w:lang w:val="hy-AM"/>
                                        </w:rPr>
                                      </m:ctrlPr>
                                    </m:sSubPr>
                                    <m:e>
                                      <m:r>
                                        <m:rPr>
                                          <m:sty m:val="p"/>
                                        </m:rPr>
                                        <w:rPr>
                                          <w:rFonts w:ascii="Cambria Math" w:hAnsi="GHEA Grapalat"/>
                                          <w:sz w:val="24"/>
                                          <w:lang w:val="hy-AM"/>
                                        </w:rPr>
                                        <m:t>l</m:t>
                                      </m:r>
                                    </m:e>
                                    <m:sub>
                                      <m:r>
                                        <m:rPr>
                                          <m:sty m:val="p"/>
                                        </m:rPr>
                                        <w:rPr>
                                          <w:rFonts w:ascii="Cambria Math" w:hAnsi="GHEA Grapalat"/>
                                          <w:sz w:val="24"/>
                                          <w:lang w:val="hy-AM"/>
                                        </w:rPr>
                                        <m:t>ուռ</m:t>
                                      </m:r>
                                      <m:r>
                                        <m:rPr>
                                          <m:sty m:val="p"/>
                                        </m:rPr>
                                        <w:rPr>
                                          <w:rFonts w:ascii="Cambria Math" w:hAnsi="GHEA Grapalat"/>
                                          <w:sz w:val="24"/>
                                          <w:lang w:val="hy-AM"/>
                                        </w:rPr>
                                        <m:t>.</m:t>
                                      </m:r>
                                      <m:r>
                                        <m:rPr>
                                          <m:sty m:val="p"/>
                                        </m:rPr>
                                        <w:rPr>
                                          <w:rFonts w:ascii="Cambria Math" w:hAnsi="GHEA Grapalat"/>
                                          <w:sz w:val="24"/>
                                          <w:lang w:val="hy-AM"/>
                                        </w:rPr>
                                        <m:t>միջ</m:t>
                                      </m:r>
                                      <m:ctrlPr>
                                        <w:rPr>
                                          <w:rFonts w:ascii="Cambria Math" w:hAnsi="Cambria Math"/>
                                          <w:sz w:val="24"/>
                                          <w:lang w:val="hy-AM"/>
                                        </w:rPr>
                                      </m:ctrlPr>
                                    </m:sub>
                                  </m:sSub>
                                </m:oMath>
                                <w:r w:rsidRPr="005E6E3C">
                                  <w:rPr>
                                    <w:rFonts w:ascii="GHEA Grapalat" w:hAnsi="GHEA Grapalat"/>
                                    <w:sz w:val="24"/>
                                    <w:lang w:val="hy-AM"/>
                                  </w:rPr>
                                  <w:t>,սմ</w:t>
                                </w:r>
                              </w:p>
                            </w:txbxContent>
                          </wps:txbx>
                          <wps:bodyPr rot="0" vert="vert270" wrap="square" lIns="0" tIns="0" rIns="0" bIns="0" anchor="t" anchorCtr="0" upright="1">
                            <a:noAutofit/>
                          </wps:bodyPr>
                        </wps:wsp>
                      </wpg:grpSp>
                      <wps:wsp>
                        <wps:cNvPr id="533" name="Text Box 352"/>
                        <wps:cNvSpPr txBox="1">
                          <a:spLocks noChangeArrowheads="1"/>
                        </wps:cNvSpPr>
                        <wps:spPr bwMode="auto">
                          <a:xfrm>
                            <a:off x="449580" y="4091940"/>
                            <a:ext cx="4876165" cy="358140"/>
                          </a:xfrm>
                          <a:prstGeom prst="rect">
                            <a:avLst/>
                          </a:prstGeom>
                          <a:solidFill>
                            <a:srgbClr val="FFFFFF"/>
                          </a:solidFill>
                          <a:ln w="9525">
                            <a:solidFill>
                              <a:srgbClr val="FFFFFF"/>
                            </a:solidFill>
                            <a:miter lim="800000"/>
                            <a:headEnd/>
                            <a:tailEnd/>
                          </a:ln>
                        </wps:spPr>
                        <wps:txbx>
                          <w:txbxContent>
                            <w:p w14:paraId="5DD58F23" w14:textId="77777777" w:rsidR="00560ABB" w:rsidRPr="00E25DA7" w:rsidRDefault="00560ABB" w:rsidP="002A2FDC">
                              <w:pPr>
                                <w:jc w:val="center"/>
                                <w:rPr>
                                  <w:rFonts w:ascii="GHEA Grapalat" w:hAnsi="GHEA Grapalat"/>
                                  <w:sz w:val="24"/>
                                  <w:lang w:val="hy-AM"/>
                                </w:rPr>
                              </w:pPr>
                              <w:r w:rsidRPr="00E25DA7">
                                <w:rPr>
                                  <w:rFonts w:ascii="GHEA Grapalat" w:hAnsi="GHEA Grapalat"/>
                                  <w:sz w:val="24"/>
                                  <w:lang w:val="hy-AM"/>
                                </w:rPr>
                                <w:t xml:space="preserve">Ճանապարհային պատվածքի </w:t>
                              </w:r>
                              <w:r>
                                <w:rPr>
                                  <w:rFonts w:ascii="GHEA Grapalat" w:hAnsi="GHEA Grapalat"/>
                                  <w:sz w:val="24"/>
                                  <w:lang w:val="en-US"/>
                                </w:rPr>
                                <w:t xml:space="preserve">պահանջվող </w:t>
                              </w:r>
                              <w:r w:rsidRPr="00E25DA7">
                                <w:rPr>
                                  <w:rFonts w:ascii="GHEA Grapalat" w:hAnsi="GHEA Grapalat"/>
                                  <w:sz w:val="24"/>
                                  <w:lang w:val="hy-AM"/>
                                </w:rPr>
                                <w:t>հաստությունը, սմ</w:t>
                              </w:r>
                            </w:p>
                          </w:txbxContent>
                        </wps:txbx>
                        <wps:bodyPr rot="0" vert="horz" wrap="square" lIns="0" tIns="0" rIns="0" bIns="0" anchor="t" anchorCtr="0" upright="1">
                          <a:noAutofit/>
                        </wps:bodyPr>
                      </wps:wsp>
                      <wps:wsp>
                        <wps:cNvPr id="724" name="Text Box 352"/>
                        <wps:cNvSpPr txBox="1">
                          <a:spLocks noChangeArrowheads="1"/>
                        </wps:cNvSpPr>
                        <wps:spPr bwMode="auto">
                          <a:xfrm>
                            <a:off x="-9525" y="4450080"/>
                            <a:ext cx="6065520" cy="1318260"/>
                          </a:xfrm>
                          <a:prstGeom prst="rect">
                            <a:avLst/>
                          </a:prstGeom>
                          <a:solidFill>
                            <a:srgbClr val="FFFFFF"/>
                          </a:solidFill>
                          <a:ln w="9525">
                            <a:solidFill>
                              <a:srgbClr val="FFFFFF"/>
                            </a:solidFill>
                            <a:miter lim="800000"/>
                            <a:headEnd/>
                            <a:tailEnd/>
                          </a:ln>
                        </wps:spPr>
                        <wps:txbx>
                          <w:txbxContent>
                            <w:p w14:paraId="29B8AA6C" w14:textId="77777777" w:rsidR="00560ABB" w:rsidRDefault="00560ABB" w:rsidP="00003ABE">
                              <w:pPr>
                                <w:spacing w:after="0" w:line="276" w:lineRule="auto"/>
                                <w:ind w:left="450" w:right="0" w:firstLine="0"/>
                                <w:jc w:val="center"/>
                                <w:rPr>
                                  <w:rFonts w:ascii="GHEA Grapalat" w:hAnsi="GHEA Grapalat"/>
                                  <w:sz w:val="24"/>
                                  <w:lang w:val="hy-AM"/>
                                </w:rPr>
                              </w:pPr>
                              <w:r w:rsidRPr="008B153F">
                                <w:rPr>
                                  <w:rFonts w:ascii="GHEA Grapalat" w:hAnsi="GHEA Grapalat"/>
                                  <w:sz w:val="24"/>
                                  <w:lang w:val="hy-AM"/>
                                </w:rPr>
                                <w:t>II-V կորերն ընտրվում են ըստ գրունտի ուռչվածքառաջացման խմբի,</w:t>
                              </w:r>
                            </w:p>
                            <w:p w14:paraId="2C6EB7AB" w14:textId="77777777" w:rsidR="00560ABB" w:rsidRPr="008B153F" w:rsidRDefault="00560ABB" w:rsidP="00003ABE">
                              <w:pPr>
                                <w:spacing w:after="0" w:line="240" w:lineRule="auto"/>
                                <w:ind w:left="450" w:right="258" w:firstLine="0"/>
                                <w:jc w:val="center"/>
                                <w:rPr>
                                  <w:rFonts w:ascii="GHEA Grapalat" w:hAnsi="GHEA Grapalat"/>
                                  <w:sz w:val="24"/>
                                  <w:lang w:val="hy-AM"/>
                                </w:rPr>
                              </w:pPr>
                              <w:r w:rsidRPr="008B153F">
                                <w:rPr>
                                  <w:rFonts w:ascii="GHEA Grapalat" w:hAnsi="GHEA Grapalat"/>
                                  <w:sz w:val="24"/>
                                  <w:lang w:val="hy-AM"/>
                                </w:rPr>
                                <w:t>IIա կորն ընդունվում է հողային պաստառի խոնավացման 2-րդ և 3-րդ ուրվագծի դեպքում, IIբ կորը՝ 1-ին ուրվագծի</w:t>
                              </w:r>
                            </w:p>
                            <w:p w14:paraId="2E88EB12" w14:textId="77777777" w:rsidR="00560ABB" w:rsidRPr="003C23B9" w:rsidRDefault="00560ABB" w:rsidP="00003ABE">
                              <w:pPr>
                                <w:jc w:val="center"/>
                                <w:rPr>
                                  <w:rFonts w:ascii="GHEA Grapalat" w:hAnsi="GHEA Grapalat"/>
                                  <w:b/>
                                  <w:bCs/>
                                  <w:sz w:val="24"/>
                                  <w:lang w:val="hy-AM"/>
                                </w:rPr>
                              </w:pPr>
                              <w:r w:rsidRPr="003C23B9">
                                <w:rPr>
                                  <w:rFonts w:ascii="GHEA Grapalat" w:hAnsi="GHEA Grapalat"/>
                                  <w:b/>
                                  <w:bCs/>
                                  <w:sz w:val="24"/>
                                  <w:lang w:val="hy-AM"/>
                                </w:rPr>
                                <w:t>Նկար 17։ Սառնակայունության պայմանից ճանապարհային պատվածքի պահանջվող հաստության որոշման նոմոգրամներ։</w:t>
                              </w:r>
                            </w:p>
                            <w:p w14:paraId="55AEE41C" w14:textId="77777777" w:rsidR="00560ABB" w:rsidRPr="008B153F" w:rsidRDefault="00560ABB" w:rsidP="002A2FDC">
                              <w:pPr>
                                <w:jc w:val="center"/>
                                <w:rPr>
                                  <w:rFonts w:ascii="GHEA Grapalat" w:hAnsi="GHEA Grapalat"/>
                                  <w:sz w:val="24"/>
                                  <w:lang w:val="hy-AM"/>
                                </w:rPr>
                              </w:pPr>
                            </w:p>
                          </w:txbxContent>
                        </wps:txbx>
                        <wps:bodyPr rot="0" vert="horz" wrap="square" lIns="0" tIns="0" rIns="0" bIns="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C0E1A17" id="Group 148" o:spid="_x0000_s1128" style="position:absolute;left:0;text-align:left;margin-left:47.5pt;margin-top:13.6pt;width:477.6pt;height:454.2pt;z-index:251768832;mso-height-relative:margin" coordorigin="-95" coordsize="60655,57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">
                <v:group id="Group 353" o:spid="_x0000_s1129" style="position:absolute;left:7543;width:48283;height:40919" coordorigin="2452,1555" coordsize="4650,3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r7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">
                  <v:shape id="AutoShape 354" o:spid="_x0000_s1130" type="#_x0000_t32" style="position:absolute;left:4929;top:1566;width:21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" strokeweight="1.5pt"/>
                  <v:shape id="AutoShape 355" o:spid="_x0000_s1131" type="#_x0000_t32" style="position:absolute;left:4931;top:1844;width:21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"/>
                  <v:shape id="AutoShape 356" o:spid="_x0000_s1132" type="#_x0000_t32" style="position:absolute;left:4931;top:1558;width:0;height:34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" strokeweight="1.5pt"/>
                  <v:shape id="AutoShape 357" o:spid="_x0000_s1133" type="#_x0000_t32" style="position:absolute;left:7094;top:1566;width:0;height:34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" strokeweight="1.5pt"/>
                  <v:shape id="AutoShape 358" o:spid="_x0000_s1134" type="#_x0000_t32" style="position:absolute;left:4923;top:4965;width:21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" strokeweight="1.5pt"/>
                  <v:shape id="AutoShape 359" o:spid="_x0000_s1135" type="#_x0000_t32" style="position:absolute;left:5252;top:1558;width:0;height:34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"/>
                  <v:shape id="AutoShape 360" o:spid="_x0000_s1136" type="#_x0000_t32" style="position:absolute;left:4921;top:2125;width:21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"/>
                  <v:shape id="AutoShape 361" o:spid="_x0000_s1137" type="#_x0000_t32" style="position:absolute;left:4923;top:2404;width:21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"/>
                  <v:shape id="AutoShape 362" o:spid="_x0000_s1138" type="#_x0000_t32" style="position:absolute;left:4913;top:2693;width:21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"/>
                  <v:shape id="AutoShape 363" o:spid="_x0000_s1139" type="#_x0000_t32" style="position:absolute;left:4931;top:2980;width:21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"/>
                  <v:shape id="AutoShape 364" o:spid="_x0000_s1140" type="#_x0000_t32" style="position:absolute;left:4929;top:3261;width:21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"/>
                  <v:shape id="AutoShape 365" o:spid="_x0000_s1141" type="#_x0000_t32" style="position:absolute;left:4931;top:3540;width:21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"/>
                  <v:shape id="AutoShape 366" o:spid="_x0000_s1142" type="#_x0000_t32" style="position:absolute;left:4929;top:3829;width:21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"/>
                  <v:shape id="AutoShape 367" o:spid="_x0000_s1143" type="#_x0000_t32" style="position:absolute;left:4916;top:4687;width:21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"/>
                  <v:shape id="AutoShape 368" o:spid="_x0000_s1144" type="#_x0000_t32" style="position:absolute;left:5553;top:1555;width:0;height:34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"/>
                  <v:shape id="AutoShape 369" o:spid="_x0000_s1145" type="#_x0000_t32" style="position:absolute;left:5861;top:1569;width:0;height:34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"/>
                  <v:shape id="AutoShape 370" o:spid="_x0000_s1146" type="#_x0000_t32" style="position:absolute;left:6161;top:1563;width:0;height:34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"/>
                  <v:shape id="Text Box 371" o:spid="_x0000_s1147" type="#_x0000_t202" style="position:absolute;left:5410;top:2468;width:283;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" strokecolor="white">
                    <v:textbox inset="0,0,0,0">
                      <w:txbxContent>
                        <w:p w14:paraId="740FD284" w14:textId="77777777" w:rsidR="00560ABB" w:rsidRPr="00E25DA7" w:rsidRDefault="00560ABB" w:rsidP="002A2FDC">
                          <w:pPr>
                            <w:ind w:firstLine="90"/>
                            <w:jc w:val="center"/>
                            <w:rPr>
                              <w:rFonts w:ascii="GHEA Grapalat" w:hAnsi="GHEA Grapalat"/>
                              <w:sz w:val="24"/>
                              <w:lang w:val="hy-AM"/>
                            </w:rPr>
                          </w:pPr>
                          <w:r w:rsidRPr="00E25DA7">
                            <w:rPr>
                              <w:rFonts w:ascii="GHEA Grapalat" w:hAnsi="GHEA Grapalat"/>
                              <w:sz w:val="24"/>
                              <w:lang w:val="hy-AM"/>
                            </w:rPr>
                            <w:t>V</w:t>
                          </w:r>
                        </w:p>
                      </w:txbxContent>
                    </v:textbox>
                  </v:shape>
                  <v:shape id="Text Box 378" o:spid="_x0000_s1148" type="#_x0000_t202" style="position:absolute;left:4687;top:3706;width:210;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" strokecolor="white">
                    <v:textbox inset="0,0,0,0">
                      <w:txbxContent>
                        <w:p w14:paraId="507D5624" w14:textId="77777777" w:rsidR="00560ABB" w:rsidRPr="00C70D1A" w:rsidRDefault="00560ABB" w:rsidP="002A2FDC">
                          <w:pPr>
                            <w:jc w:val="right"/>
                            <w:rPr>
                              <w:sz w:val="18"/>
                              <w:szCs w:val="18"/>
                            </w:rPr>
                          </w:pPr>
                          <w:r>
                            <w:rPr>
                              <w:sz w:val="18"/>
                              <w:szCs w:val="18"/>
                            </w:rPr>
                            <w:t>8</w:t>
                          </w:r>
                        </w:p>
                      </w:txbxContent>
                    </v:textbox>
                  </v:shape>
                  <v:shape id="Text Box 383" o:spid="_x0000_s1149" type="#_x0000_t202" style="position:absolute;left:5307;top:3006;width:34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" strokecolor="white">
                    <v:textbox inset="0,0,0,0">
                      <w:txbxContent>
                        <w:p w14:paraId="096146C4" w14:textId="77777777" w:rsidR="00560ABB" w:rsidRPr="00E25DA7" w:rsidRDefault="00560ABB" w:rsidP="002A2FDC">
                          <w:pPr>
                            <w:ind w:firstLine="90"/>
                            <w:jc w:val="center"/>
                            <w:rPr>
                              <w:rFonts w:ascii="GHEA Grapalat" w:hAnsi="GHEA Grapalat"/>
                              <w:sz w:val="24"/>
                              <w:lang w:val="hy-AM"/>
                            </w:rPr>
                          </w:pPr>
                          <w:r w:rsidRPr="00E25DA7">
                            <w:rPr>
                              <w:rFonts w:ascii="GHEA Grapalat" w:hAnsi="GHEA Grapalat"/>
                              <w:sz w:val="24"/>
                              <w:lang w:val="hy-AM"/>
                            </w:rPr>
                            <w:t>IV</w:t>
                          </w:r>
                        </w:p>
                      </w:txbxContent>
                    </v:textbox>
                  </v:shape>
                  <v:shape id="Text Box 384" o:spid="_x0000_s1150" type="#_x0000_t202" style="position:absolute;left:5473;top:3829;width:323;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" strokecolor="white">
                    <v:textbox inset="0,0,0,0">
                      <w:txbxContent>
                        <w:p w14:paraId="1E7A3849" w14:textId="77777777" w:rsidR="00560ABB" w:rsidRPr="003A7144" w:rsidRDefault="00560ABB" w:rsidP="002A2FDC">
                          <w:pPr>
                            <w:ind w:right="54" w:firstLine="90"/>
                            <w:jc w:val="center"/>
                            <w:rPr>
                              <w:sz w:val="16"/>
                              <w:szCs w:val="16"/>
                            </w:rPr>
                          </w:pPr>
                          <w:r w:rsidRPr="00E25DA7">
                            <w:rPr>
                              <w:rFonts w:ascii="GHEA Grapalat" w:hAnsi="GHEA Grapalat"/>
                              <w:sz w:val="24"/>
                              <w:lang w:val="hy-AM"/>
                            </w:rPr>
                            <w:t>III</w:t>
                          </w:r>
                        </w:p>
                      </w:txbxContent>
                    </v:textbox>
                  </v:shape>
                  <v:shape id="Text Box 385" o:spid="_x0000_s1151" type="#_x0000_t202" style="position:absolute;left:5370;top:4144;width:352;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" strokecolor="white">
                    <v:textbox inset="0,0,0,0">
                      <w:txbxContent>
                        <w:p w14:paraId="66DEB095" w14:textId="77777777" w:rsidR="00560ABB" w:rsidRPr="00E25DA7" w:rsidRDefault="00560ABB" w:rsidP="002A2FDC">
                          <w:pPr>
                            <w:ind w:right="102" w:firstLine="90"/>
                            <w:jc w:val="center"/>
                            <w:rPr>
                              <w:rFonts w:ascii="GHEA Grapalat" w:hAnsi="GHEA Grapalat"/>
                              <w:sz w:val="24"/>
                              <w:lang w:val="hy-AM"/>
                            </w:rPr>
                          </w:pPr>
                          <w:r w:rsidRPr="00E25DA7">
                            <w:rPr>
                              <w:rFonts w:ascii="GHEA Grapalat" w:hAnsi="GHEA Grapalat"/>
                              <w:sz w:val="24"/>
                              <w:lang w:val="hy-AM"/>
                            </w:rPr>
                            <w:t>IIա</w:t>
                          </w:r>
                        </w:p>
                        <w:p w14:paraId="08292D68" w14:textId="77777777" w:rsidR="00560ABB" w:rsidRPr="003A7144" w:rsidRDefault="00560ABB" w:rsidP="002A2FDC">
                          <w:pPr>
                            <w:jc w:val="center"/>
                            <w:rPr>
                              <w:sz w:val="16"/>
                              <w:szCs w:val="16"/>
                            </w:rPr>
                          </w:pPr>
                        </w:p>
                      </w:txbxContent>
                    </v:textbox>
                  </v:shape>
                  <v:shape id="Text Box 386" o:spid="_x0000_s1152" type="#_x0000_t202" style="position:absolute;left:5307;top:4417;width:272;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" strokecolor="white">
                    <v:textbox inset="0,0,0,0">
                      <w:txbxContent>
                        <w:p w14:paraId="09EE6213" w14:textId="77777777" w:rsidR="00560ABB" w:rsidRPr="00A4621F" w:rsidRDefault="00560ABB" w:rsidP="002A2FDC">
                          <w:pPr>
                            <w:ind w:right="36" w:firstLine="90"/>
                            <w:jc w:val="center"/>
                            <w:rPr>
                              <w:rFonts w:ascii="GHEA Grapalat" w:hAnsi="GHEA Grapalat"/>
                              <w:sz w:val="24"/>
                              <w:lang w:val="hy-AM"/>
                            </w:rPr>
                          </w:pPr>
                          <w:r w:rsidRPr="00A4621F">
                            <w:rPr>
                              <w:rFonts w:ascii="GHEA Grapalat" w:hAnsi="GHEA Grapalat"/>
                              <w:sz w:val="24"/>
                              <w:lang w:val="hy-AM"/>
                            </w:rPr>
                            <w:t>IIբ</w:t>
                          </w:r>
                        </w:p>
                        <w:p w14:paraId="19351B37" w14:textId="77777777" w:rsidR="00560ABB" w:rsidRPr="003A7144" w:rsidRDefault="00560ABB" w:rsidP="002A2FDC">
                          <w:pPr>
                            <w:jc w:val="center"/>
                            <w:rPr>
                              <w:sz w:val="16"/>
                              <w:szCs w:val="16"/>
                            </w:rPr>
                          </w:pPr>
                        </w:p>
                      </w:txbxContent>
                    </v:textbox>
                  </v:shape>
                  <v:shape id="AutoShape 387" o:spid="_x0000_s1153" type="#_x0000_t32" style="position:absolute;left:6475;top:1564;width:0;height:34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"/>
                  <v:shape id="AutoShape 388" o:spid="_x0000_s1154" type="#_x0000_t32" style="position:absolute;left:6783;top:1557;width:0;height:34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"/>
                  <v:shape id="Text Box 389" o:spid="_x0000_s1155" type="#_x0000_t202" style="position:absolute;left:5942;top:1867;width:1132;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" strokecolor="white">
                    <v:textbox inset="0,0,0,0">
                      <w:txbxContent>
                        <w:p w14:paraId="3648AA53" w14:textId="77777777" w:rsidR="00560ABB" w:rsidRPr="00E25DA7" w:rsidRDefault="00560ABB" w:rsidP="002A2FDC">
                          <w:pPr>
                            <w:ind w:firstLine="90"/>
                            <w:jc w:val="center"/>
                            <w:rPr>
                              <w:rFonts w:ascii="GHEA Grapalat" w:hAnsi="GHEA Grapalat"/>
                              <w:sz w:val="24"/>
                              <w:lang w:val="hy-AM"/>
                            </w:rPr>
                          </w:pPr>
                          <w:r w:rsidRPr="00E25DA7">
                            <w:rPr>
                              <w:rFonts w:ascii="GHEA Grapalat" w:hAnsi="GHEA Grapalat"/>
                              <w:sz w:val="24"/>
                              <w:lang w:val="hy-AM"/>
                            </w:rPr>
                            <w:t>Zսառ=150սմ</w:t>
                          </w:r>
                        </w:p>
                      </w:txbxContent>
                    </v:textbox>
                  </v:shape>
                  <v:shape id="AutoShape 390" o:spid="_x0000_s1156" type="#_x0000_t32" style="position:absolute;left:4924;top:4119;width:21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"/>
                  <v:shape id="AutoShape 391" o:spid="_x0000_s1157" type="#_x0000_t32" style="position:absolute;left:4924;top:4412;width:21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"/>
                  <v:shape id="Freeform 392" o:spid="_x0000_s1158" style="position:absolute;left:4924;top:1648;width:2097;height:2978;visibility:visible;mso-wrap-style:square;v-text-anchor:top" coordsize="2097,2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" path="m19,25c9,12,,,57,130v57,130,205,465,307,674c466,1013,547,1183,671,1382v124,199,293,439,435,615c1248,2173,1392,2302,1526,2440v134,138,288,298,383,388c2004,2918,2050,2948,2097,2978e" filled="f" strokeweight="1.5pt">
                    <v:path arrowok="t" o:connecttype="custom" o:connectlocs="19,25;57,130;364,804;671,1382;1106,1997;1526,2440;1909,2828;2097,2978" o:connectangles="0,0,0,0,0,0,0,0"/>
                  </v:shape>
                  <v:shape id="Freeform 393" o:spid="_x0000_s1159" style="position:absolute;left:4965;top:2783;width:1943;height:1867;visibility:visible;mso-wrap-style:square;v-text-anchor:top" coordsize="1943,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" path="m,c117,178,235,356,345,495,455,634,568,735,660,834v92,99,131,156,236,253c1001,1184,1153,1311,1290,1417v137,106,319,232,428,307c1827,1799,1885,1833,1943,1867e" filled="f" strokeweight="1.5pt">
                    <v:path arrowok="t" o:connecttype="custom" o:connectlocs="0,0;345,495;660,834;896,1087;1290,1417;1718,1724;1943,1867" o:connectangles="0,0,0,0,0,0,0"/>
                  </v:shape>
                  <v:shape id="Freeform 394" o:spid="_x0000_s1160" style="position:absolute;left:4950;top:3383;width:1905;height:1372;visibility:visible;mso-wrap-style:square;v-text-anchor:top" coordsize="1905,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" path="m,c84,115,169,230,255,330v86,100,159,179,259,269c614,689,754,800,855,870v101,70,179,105,263,150c1202,1065,1274,1099,1358,1140v84,41,171,88,262,127c1711,1306,1808,1339,1905,1372e" filled="f" strokeweight="1.5pt">
                    <v:path arrowok="t" o:connecttype="custom" o:connectlocs="0,0;255,330;514,599;855,870;1118,1020;1358,1140;1620,1267;1905,1372" o:connectangles="0,0,0,0,0,0,0,0"/>
                  </v:shape>
                  <v:shape id="Freeform 395" o:spid="_x0000_s1161" style="position:absolute;left:4950;top:3990;width:1920;height:900;visibility:visible;mso-wrap-style:square;v-text-anchor:top" coordsize="192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" path="m,c117,102,234,204,360,291v126,87,246,160,398,234c910,599,1119,681,1275,735v156,54,313,86,420,113c1802,875,1861,887,1920,900e" filled="f" strokeweight="1.5pt">
                    <v:path arrowok="t" o:connecttype="custom" o:connectlocs="0,0;360,291;758,525;1275,735;1695,848;1920,900" o:connectangles="0,0,0,0,0,0"/>
                  </v:shape>
                  <v:shape id="Freeform 396" o:spid="_x0000_s1162" style="position:absolute;left:4950;top:4507;width:1950;height:413;visibility:visible;mso-wrap-style:square;v-text-anchor:top" coordsize="1950,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" path="m,c244,78,489,157,675,211v186,54,314,82,443,111c1247,351,1309,368,1448,383v139,15,320,22,502,30e" filled="f" strokeweight="1.5pt">
                    <v:path arrowok="t" o:connecttype="custom" o:connectlocs="0,0;675,211;1118,322;1448,383;1950,413" o:connectangles="0,0,0,0,0"/>
                  </v:shape>
                  <v:shape id="Text Box 398" o:spid="_x0000_s1163" type="#_x0000_t202" style="position:absolute;left:4840;top:4996;width:210;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" strokecolor="white">
                    <v:textbox inset="0,0,0,0">
                      <w:txbxContent>
                        <w:p w14:paraId="502C50E9" w14:textId="77777777" w:rsidR="00560ABB" w:rsidRPr="00C70D1A" w:rsidRDefault="00560ABB" w:rsidP="002A2FDC">
                          <w:pPr>
                            <w:jc w:val="center"/>
                            <w:rPr>
                              <w:sz w:val="18"/>
                              <w:szCs w:val="18"/>
                            </w:rPr>
                          </w:pPr>
                          <w:r>
                            <w:rPr>
                              <w:sz w:val="18"/>
                              <w:szCs w:val="18"/>
                            </w:rPr>
                            <w:t>0</w:t>
                          </w:r>
                        </w:p>
                      </w:txbxContent>
                    </v:textbox>
                  </v:shape>
                  <v:shape id="Text Box 371" o:spid="_x0000_s1164" type="#_x0000_t202" style="position:absolute;left:2489;top:2769;width:283;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" strokecolor="white">
                    <v:textbox inset="0,0,0,0">
                      <w:txbxContent>
                        <w:p w14:paraId="6A83C0B4" w14:textId="77777777" w:rsidR="00560ABB" w:rsidRPr="00E25DA7" w:rsidRDefault="00560ABB" w:rsidP="002A2FDC">
                          <w:pPr>
                            <w:ind w:firstLine="90"/>
                            <w:jc w:val="center"/>
                            <w:rPr>
                              <w:rFonts w:ascii="GHEA Grapalat" w:hAnsi="GHEA Grapalat"/>
                              <w:sz w:val="24"/>
                              <w:lang w:val="hy-AM"/>
                            </w:rPr>
                          </w:pPr>
                          <w:r w:rsidRPr="00E25DA7">
                            <w:rPr>
                              <w:rFonts w:ascii="GHEA Grapalat" w:hAnsi="GHEA Grapalat"/>
                              <w:sz w:val="24"/>
                              <w:lang w:val="hy-AM"/>
                            </w:rPr>
                            <w:t>V</w:t>
                          </w:r>
                        </w:p>
                      </w:txbxContent>
                    </v:textbox>
                  </v:shape>
                  <v:shape id="Text Box 383" o:spid="_x0000_s1165" type="#_x0000_t202" style="position:absolute;left:2452;top:3490;width:34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" strokecolor="white">
                    <v:textbox inset="0,0,0,0">
                      <w:txbxContent>
                        <w:p w14:paraId="0980FF8E" w14:textId="77777777" w:rsidR="00560ABB" w:rsidRPr="00E25DA7" w:rsidRDefault="00560ABB" w:rsidP="002A2FDC">
                          <w:pPr>
                            <w:ind w:firstLine="90"/>
                            <w:jc w:val="center"/>
                            <w:rPr>
                              <w:rFonts w:ascii="GHEA Grapalat" w:hAnsi="GHEA Grapalat"/>
                              <w:sz w:val="24"/>
                              <w:lang w:val="hy-AM"/>
                            </w:rPr>
                          </w:pPr>
                          <w:r w:rsidRPr="00E25DA7">
                            <w:rPr>
                              <w:rFonts w:ascii="GHEA Grapalat" w:hAnsi="GHEA Grapalat"/>
                              <w:sz w:val="24"/>
                              <w:lang w:val="hy-AM"/>
                            </w:rPr>
                            <w:t>IV</w:t>
                          </w:r>
                        </w:p>
                      </w:txbxContent>
                    </v:textbox>
                  </v:shape>
                  <v:shape id="Text Box 384" o:spid="_x0000_s1166" type="#_x0000_t202" style="position:absolute;left:2772;top:4177;width:323;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" strokecolor="white">
                    <v:textbox inset="0,0,0,0">
                      <w:txbxContent>
                        <w:p w14:paraId="76934DB4" w14:textId="77777777" w:rsidR="00560ABB" w:rsidRPr="003A7144" w:rsidRDefault="00560ABB" w:rsidP="002A2FDC">
                          <w:pPr>
                            <w:ind w:right="54" w:firstLine="90"/>
                            <w:jc w:val="center"/>
                            <w:rPr>
                              <w:sz w:val="16"/>
                              <w:szCs w:val="16"/>
                            </w:rPr>
                          </w:pPr>
                          <w:r w:rsidRPr="00E25DA7">
                            <w:rPr>
                              <w:rFonts w:ascii="GHEA Grapalat" w:hAnsi="GHEA Grapalat"/>
                              <w:sz w:val="24"/>
                              <w:lang w:val="hy-AM"/>
                            </w:rPr>
                            <w:t>III</w:t>
                          </w:r>
                        </w:p>
                      </w:txbxContent>
                    </v:textbox>
                  </v:shape>
                  <v:shape id="Text Box 385" o:spid="_x0000_s1167" type="#_x0000_t202" style="position:absolute;left:2461;top:4211;width:352;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" strokecolor="white">
                    <v:textbox inset="0,0,0,0">
                      <w:txbxContent>
                        <w:p w14:paraId="33730ABA" w14:textId="77777777" w:rsidR="00560ABB" w:rsidRPr="00E25DA7" w:rsidRDefault="00560ABB" w:rsidP="002A2FDC">
                          <w:pPr>
                            <w:ind w:right="102" w:firstLine="90"/>
                            <w:jc w:val="center"/>
                            <w:rPr>
                              <w:rFonts w:ascii="GHEA Grapalat" w:hAnsi="GHEA Grapalat"/>
                              <w:sz w:val="24"/>
                              <w:lang w:val="hy-AM"/>
                            </w:rPr>
                          </w:pPr>
                          <w:r w:rsidRPr="00E25DA7">
                            <w:rPr>
                              <w:rFonts w:ascii="GHEA Grapalat" w:hAnsi="GHEA Grapalat"/>
                              <w:sz w:val="24"/>
                              <w:lang w:val="hy-AM"/>
                            </w:rPr>
                            <w:t>IIա</w:t>
                          </w:r>
                        </w:p>
                        <w:p w14:paraId="5F6F4CA6" w14:textId="77777777" w:rsidR="00560ABB" w:rsidRPr="003A7144" w:rsidRDefault="00560ABB" w:rsidP="002A2FDC">
                          <w:pPr>
                            <w:jc w:val="center"/>
                            <w:rPr>
                              <w:sz w:val="16"/>
                              <w:szCs w:val="16"/>
                            </w:rPr>
                          </w:pPr>
                        </w:p>
                      </w:txbxContent>
                    </v:textbox>
                  </v:shape>
                  <v:shape id="Text Box 386" o:spid="_x0000_s1168" type="#_x0000_t202" style="position:absolute;left:2577;top:4507;width:272;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" strokecolor="white">
                    <v:textbox inset="0,0,0,0">
                      <w:txbxContent>
                        <w:p w14:paraId="5EE75ADA" w14:textId="77777777" w:rsidR="00560ABB" w:rsidRPr="00A4621F" w:rsidRDefault="00560ABB" w:rsidP="002A2FDC">
                          <w:pPr>
                            <w:ind w:right="36" w:firstLine="90"/>
                            <w:jc w:val="center"/>
                            <w:rPr>
                              <w:rFonts w:ascii="GHEA Grapalat" w:hAnsi="GHEA Grapalat"/>
                              <w:sz w:val="24"/>
                              <w:lang w:val="hy-AM"/>
                            </w:rPr>
                          </w:pPr>
                          <w:r w:rsidRPr="00A4621F">
                            <w:rPr>
                              <w:rFonts w:ascii="GHEA Grapalat" w:hAnsi="GHEA Grapalat"/>
                              <w:sz w:val="24"/>
                              <w:lang w:val="hy-AM"/>
                            </w:rPr>
                            <w:t>IIբ</w:t>
                          </w:r>
                        </w:p>
                        <w:p w14:paraId="6C9554B4" w14:textId="77777777" w:rsidR="00560ABB" w:rsidRPr="003A7144" w:rsidRDefault="00560ABB" w:rsidP="002A2FDC">
                          <w:pPr>
                            <w:jc w:val="center"/>
                            <w:rPr>
                              <w:sz w:val="16"/>
                              <w:szCs w:val="16"/>
                            </w:rPr>
                          </w:pPr>
                        </w:p>
                      </w:txbxContent>
                    </v:textbox>
                  </v:shape>
                </v:group>
                <v:group id="Group 465" o:spid="_x0000_s1169" style="position:absolute;top:2438;width:58648;height:38748" coordorigin="1768,1708" coordsize="5431,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">
                  <v:shape id="Text Box 466" o:spid="_x0000_s1170" type="#_x0000_t202" style="position:absolute;left:2215;top:4989;width:210;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" strokecolor="white">
                    <v:textbox inset="0,0,0,0">
                      <w:txbxContent>
                        <w:p w14:paraId="124134CC" w14:textId="77777777" w:rsidR="00560ABB" w:rsidRPr="00C70D1A" w:rsidRDefault="00560ABB" w:rsidP="002A2FDC">
                          <w:pPr>
                            <w:jc w:val="center"/>
                            <w:rPr>
                              <w:sz w:val="18"/>
                              <w:szCs w:val="18"/>
                            </w:rPr>
                          </w:pPr>
                          <w:r>
                            <w:rPr>
                              <w:sz w:val="18"/>
                              <w:szCs w:val="18"/>
                            </w:rPr>
                            <w:t>0</w:t>
                          </w:r>
                        </w:p>
                      </w:txbxContent>
                    </v:textbox>
                  </v:shape>
                  <v:shape id="AutoShape 472" o:spid="_x0000_s1171" type="#_x0000_t32" style="position:absolute;left:2300;top:2070;width:16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" strokeweight="1.5pt"/>
                  <v:shape id="AutoShape 473" o:spid="_x0000_s1172" type="#_x0000_t32" style="position:absolute;left:2310;top:2356;width:16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"/>
                  <v:shape id="AutoShape 474" o:spid="_x0000_s1173" type="#_x0000_t32" style="position:absolute;left:2310;top:2070;width:0;height:29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" strokeweight="1.5pt"/>
                  <v:shape id="AutoShape 475" o:spid="_x0000_s1174" type="#_x0000_t32" style="position:absolute;left:3977;top:2062;width:0;height:29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" strokeweight="1.5pt"/>
                  <v:shape id="AutoShape 476" o:spid="_x0000_s1175" type="#_x0000_t32" style="position:absolute;left:2302;top:4973;width:16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" strokeweight="1.5pt"/>
                  <v:shape id="AutoShape 477" o:spid="_x0000_s1176" type="#_x0000_t32" style="position:absolute;left:2655;top:2070;width:0;height:28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"/>
                  <v:shape id="AutoShape 478" o:spid="_x0000_s1177" type="#_x0000_t32" style="position:absolute;left:2300;top:2637;width:16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"/>
                  <v:shape id="AutoShape 479" o:spid="_x0000_s1178" type="#_x0000_t32" style="position:absolute;left:2302;top:2932;width:16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"/>
                  <v:shape id="AutoShape 480" o:spid="_x0000_s1179" type="#_x0000_t32" style="position:absolute;left:2292;top:3213;width:16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"/>
                  <v:shape id="AutoShape 481" o:spid="_x0000_s1180" type="#_x0000_t32" style="position:absolute;left:2318;top:3516;width:16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"/>
                  <v:shape id="AutoShape 482" o:spid="_x0000_s1181" type="#_x0000_t32" style="position:absolute;left:2308;top:3797;width:16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"/>
                  <v:shape id="AutoShape 483" o:spid="_x0000_s1182" type="#_x0000_t32" style="position:absolute;left:2318;top:4100;width:16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"/>
                  <v:shape id="AutoShape 484" o:spid="_x0000_s1183" type="#_x0000_t32" style="position:absolute;left:2308;top:4381;width:16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"/>
                  <v:shape id="AutoShape 485" o:spid="_x0000_s1184" type="#_x0000_t32" style="position:absolute;left:2295;top:4679;width:16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"/>
                  <v:shape id="AutoShape 486" o:spid="_x0000_s1185" type="#_x0000_t32" style="position:absolute;left:2996;top:2067;width:0;height:28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"/>
                  <v:shape id="AutoShape 487" o:spid="_x0000_s1186" type="#_x0000_t32" style="position:absolute;left:3328;top:2081;width:0;height:28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"/>
                  <v:shape id="AutoShape 488" o:spid="_x0000_s1187" type="#_x0000_t32" style="position:absolute;left:3660;top:2067;width:0;height:28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"/>
                  <v:shape id="Freeform 489" o:spid="_x0000_s1188" style="position:absolute;left:2330;top:2370;width:1335;height:2220;visibility:visible;mso-wrap-style:square;v-text-anchor:top" coordsize="1335,2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" path="m,c78,237,157,475,240,675v83,200,141,348,255,525c609,1377,782,1570,922,1740v140,170,276,325,413,480e" filled="f" strokeweight="1.5pt">
                    <v:path arrowok="t" o:connecttype="custom" o:connectlocs="0,0;240,675;495,1200;922,1740;1335,2220" o:connectangles="0,0,0,0,0"/>
                  </v:shape>
                  <v:shape id="Freeform 490" o:spid="_x0000_s1189" style="position:absolute;left:2310;top:3255;width:1298;height:1350;visibility:visible;mso-wrap-style:square;v-text-anchor:top" coordsize="1298,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" path="m,c50,111,100,222,180,338v80,116,175,236,300,360c605,822,794,971,930,1080v136,109,252,189,368,270e" filled="f" strokeweight="1.5pt">
                    <v:path arrowok="t" o:connecttype="custom" o:connectlocs="0,0;180,338;480,698;930,1080;1298,1350" o:connectangles="0,0,0,0,0"/>
                  </v:shape>
                  <v:shape id="Freeform 491" o:spid="_x0000_s1190" style="position:absolute;left:2330;top:3743;width:1335;height:1050;visibility:visible;mso-wrap-style:square;v-text-anchor:top" coordsize="1335,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" path="m,c87,101,175,202,273,307v98,105,211,233,315,323c692,720,770,777,895,847v125,70,282,136,440,203e" filled="f" strokeweight="1.5pt">
                    <v:path arrowok="t" o:connecttype="custom" o:connectlocs="0,0;273,307;588,630;895,847;1335,1050" o:connectangles="0,0,0,0,0"/>
                  </v:shape>
                  <v:shape id="Freeform 492" o:spid="_x0000_s1191" style="position:absolute;left:2310;top:4238;width:1350;height:652;visibility:visible;mso-wrap-style:square;v-text-anchor:top" coordsize="1350,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" path="m,c110,66,220,133,390,225v170,92,468,259,628,330c1178,626,1264,639,1350,652e" filled="f" strokeweight="1.5pt">
                    <v:path arrowok="t" o:connecttype="custom" o:connectlocs="0,0;390,225;1018,555;1350,652" o:connectangles="0,0,0,0"/>
                  </v:shape>
                  <v:shape id="Freeform 493" o:spid="_x0000_s1192" style="position:absolute;left:2330;top:4568;width:1345;height:367;visibility:visible;mso-wrap-style:square;v-text-anchor:top" coordsize="1345,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" path="m,c68,48,136,96,265,142v129,46,330,98,510,135c955,314,1150,340,1345,367e" filled="f" strokeweight="1.5pt">
                    <v:path arrowok="t" o:connecttype="custom" o:connectlocs="0,0;265,142;775,277;1345,367" o:connectangles="0,0,0,0"/>
                  </v:shape>
                  <v:shape id="Text Box 495" o:spid="_x0000_s1193" type="#_x0000_t202" style="position:absolute;left:1916;top:1969;width:330;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" strokecolor="white">
                    <v:textbox inset="0,0,0,0">
                      <w:txbxContent>
                        <w:p w14:paraId="2A44D5F3" w14:textId="77777777" w:rsidR="00560ABB" w:rsidRPr="005E6E3C" w:rsidRDefault="00560ABB" w:rsidP="002A2FDC">
                          <w:pPr>
                            <w:ind w:right="0" w:firstLine="90"/>
                            <w:jc w:val="right"/>
                            <w:rPr>
                              <w:rFonts w:ascii="GHEA Grapalat" w:hAnsi="GHEA Grapalat"/>
                              <w:sz w:val="24"/>
                              <w:lang w:val="hy-AM"/>
                            </w:rPr>
                          </w:pPr>
                          <w:r w:rsidRPr="005E6E3C">
                            <w:rPr>
                              <w:rFonts w:ascii="GHEA Grapalat" w:hAnsi="GHEA Grapalat"/>
                              <w:sz w:val="24"/>
                              <w:lang w:val="hy-AM"/>
                            </w:rPr>
                            <w:t>20</w:t>
                          </w:r>
                        </w:p>
                      </w:txbxContent>
                    </v:textbox>
                  </v:shape>
                  <v:shape id="Text Box 496" o:spid="_x0000_s1194" type="#_x0000_t202" style="position:absolute;left:2085;top:2250;width:210;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" strokecolor="white">
                    <v:textbox inset="0,0,0,0">
                      <w:txbxContent>
                        <w:p w14:paraId="3824A407" w14:textId="77777777" w:rsidR="00560ABB" w:rsidRPr="005E6E3C" w:rsidRDefault="00560ABB" w:rsidP="002A2FDC">
                          <w:pPr>
                            <w:ind w:right="78" w:firstLine="0"/>
                            <w:jc w:val="right"/>
                            <w:rPr>
                              <w:rFonts w:ascii="GHEA Grapalat" w:hAnsi="GHEA Grapalat"/>
                              <w:sz w:val="24"/>
                              <w:lang w:val="hy-AM"/>
                            </w:rPr>
                          </w:pPr>
                          <w:r w:rsidRPr="005E6E3C">
                            <w:rPr>
                              <w:rFonts w:ascii="GHEA Grapalat" w:hAnsi="GHEA Grapalat"/>
                              <w:sz w:val="24"/>
                              <w:lang w:val="hy-AM"/>
                            </w:rPr>
                            <w:t>18</w:t>
                          </w:r>
                        </w:p>
                      </w:txbxContent>
                    </v:textbox>
                  </v:shape>
                  <v:shape id="Text Box 501" o:spid="_x0000_s1195" type="#_x0000_t202" style="position:absolute;left:2066;top:3682;width:210;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" strokecolor="white">
                    <v:textbox inset="0,0,0,0">
                      <w:txbxContent>
                        <w:p w14:paraId="7D4FF155" w14:textId="77777777" w:rsidR="00560ABB" w:rsidRPr="00C70D1A" w:rsidRDefault="00560ABB" w:rsidP="002A2FDC">
                          <w:pPr>
                            <w:jc w:val="right"/>
                            <w:rPr>
                              <w:sz w:val="18"/>
                              <w:szCs w:val="18"/>
                            </w:rPr>
                          </w:pPr>
                          <w:r>
                            <w:rPr>
                              <w:sz w:val="18"/>
                              <w:szCs w:val="18"/>
                            </w:rPr>
                            <w:t>8</w:t>
                          </w:r>
                        </w:p>
                      </w:txbxContent>
                    </v:textbox>
                  </v:shape>
                  <v:shape id="Text Box 505" o:spid="_x0000_s1196" type="#_x0000_t202" style="position:absolute;left:1768;top:2390;width:323;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" strokecolor="white">
                    <v:textbox style="layout-flow:vertical;mso-layout-flow-alt:bottom-to-top" inset="0,0,0,0">
                      <w:txbxContent>
                        <w:p w14:paraId="7996C280" w14:textId="77777777" w:rsidR="00560ABB" w:rsidRPr="005E6E3C" w:rsidRDefault="00560ABB" w:rsidP="002A2FDC">
                          <w:pPr>
                            <w:jc w:val="center"/>
                            <w:rPr>
                              <w:rFonts w:ascii="GHEA Grapalat" w:hAnsi="GHEA Grapalat"/>
                              <w:sz w:val="24"/>
                              <w:lang w:val="hy-AM"/>
                            </w:rPr>
                          </w:pPr>
                          <w:r w:rsidRPr="005E6E3C">
                            <w:rPr>
                              <w:rFonts w:ascii="GHEA Grapalat" w:hAnsi="GHEA Grapalat"/>
                              <w:sz w:val="24"/>
                              <w:lang w:val="hy-AM"/>
                            </w:rPr>
                            <w:t xml:space="preserve">Սառեցման ուչվածքը, </w:t>
                          </w:r>
                          <m:oMath>
                            <m:sSub>
                              <m:sSubPr>
                                <m:ctrlPr>
                                  <w:rPr>
                                    <w:rFonts w:ascii="Cambria Math" w:hAnsi="GHEA Grapalat"/>
                                    <w:sz w:val="24"/>
                                    <w:lang w:val="hy-AM"/>
                                  </w:rPr>
                                </m:ctrlPr>
                              </m:sSubPr>
                              <m:e>
                                <m:r>
                                  <m:rPr>
                                    <m:sty m:val="p"/>
                                  </m:rPr>
                                  <w:rPr>
                                    <w:rFonts w:ascii="Cambria Math" w:hAnsi="GHEA Grapalat"/>
                                    <w:sz w:val="24"/>
                                    <w:lang w:val="hy-AM"/>
                                  </w:rPr>
                                  <m:t>l</m:t>
                                </m:r>
                              </m:e>
                              <m:sub>
                                <m:r>
                                  <m:rPr>
                                    <m:sty m:val="p"/>
                                  </m:rPr>
                                  <w:rPr>
                                    <w:rFonts w:ascii="Cambria Math" w:hAnsi="GHEA Grapalat"/>
                                    <w:sz w:val="24"/>
                                    <w:lang w:val="hy-AM"/>
                                  </w:rPr>
                                  <m:t>ուռ</m:t>
                                </m:r>
                                <m:r>
                                  <m:rPr>
                                    <m:sty m:val="p"/>
                                  </m:rPr>
                                  <w:rPr>
                                    <w:rFonts w:ascii="Cambria Math" w:hAnsi="GHEA Grapalat"/>
                                    <w:sz w:val="24"/>
                                    <w:lang w:val="hy-AM"/>
                                  </w:rPr>
                                  <m:t>.</m:t>
                                </m:r>
                                <m:r>
                                  <m:rPr>
                                    <m:sty m:val="p"/>
                                  </m:rPr>
                                  <w:rPr>
                                    <w:rFonts w:ascii="Cambria Math" w:hAnsi="GHEA Grapalat"/>
                                    <w:sz w:val="24"/>
                                    <w:lang w:val="hy-AM"/>
                                  </w:rPr>
                                  <m:t>միջ</m:t>
                                </m:r>
                                <m:ctrlPr>
                                  <w:rPr>
                                    <w:rFonts w:ascii="Cambria Math" w:hAnsi="Cambria Math"/>
                                    <w:sz w:val="24"/>
                                    <w:lang w:val="hy-AM"/>
                                  </w:rPr>
                                </m:ctrlPr>
                              </m:sub>
                            </m:sSub>
                          </m:oMath>
                          <w:r w:rsidRPr="005E6E3C">
                            <w:rPr>
                              <w:rFonts w:ascii="GHEA Grapalat" w:hAnsi="GHEA Grapalat"/>
                              <w:sz w:val="24"/>
                              <w:lang w:val="hy-AM"/>
                            </w:rPr>
                            <w:t>,սմ</w:t>
                          </w:r>
                        </w:p>
                      </w:txbxContent>
                    </v:textbox>
                  </v:shape>
                  <v:shape id="Text Box 506" o:spid="_x0000_s1197" type="#_x0000_t202" style="position:absolute;left:2813;top:2122;width:1132;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" strokecolor="white">
                    <v:textbox inset="0,0,0,0">
                      <w:txbxContent>
                        <w:p w14:paraId="3B6DBF5E" w14:textId="77777777" w:rsidR="00560ABB" w:rsidRPr="00E25DA7" w:rsidRDefault="00560ABB" w:rsidP="002A2FDC">
                          <w:pPr>
                            <w:ind w:firstLine="270"/>
                            <w:jc w:val="center"/>
                            <w:rPr>
                              <w:rFonts w:ascii="GHEA Grapalat" w:hAnsi="GHEA Grapalat"/>
                              <w:sz w:val="24"/>
                              <w:lang w:val="hy-AM"/>
                            </w:rPr>
                          </w:pPr>
                          <w:r w:rsidRPr="00E25DA7">
                            <w:rPr>
                              <w:rFonts w:ascii="GHEA Grapalat" w:hAnsi="GHEA Grapalat"/>
                              <w:sz w:val="24"/>
                              <w:lang w:val="hy-AM"/>
                            </w:rPr>
                            <w:t>Zսառ=100սմ</w:t>
                          </w:r>
                        </w:p>
                      </w:txbxContent>
                    </v:textbox>
                  </v:shape>
                  <v:shape id="Text Box 496" o:spid="_x0000_s1198" type="#_x0000_t202" style="position:absolute;left:2077;top:2555;width:210;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" strokecolor="white">
                    <v:textbox inset="0,0,0,0">
                      <w:txbxContent>
                        <w:p w14:paraId="231C6BAA" w14:textId="77777777" w:rsidR="00560ABB" w:rsidRPr="005E6E3C" w:rsidRDefault="00560ABB" w:rsidP="002A2FDC">
                          <w:pPr>
                            <w:ind w:right="78" w:firstLine="0"/>
                            <w:jc w:val="right"/>
                            <w:rPr>
                              <w:rFonts w:ascii="GHEA Grapalat" w:hAnsi="GHEA Grapalat"/>
                              <w:sz w:val="24"/>
                              <w:lang w:val="hy-AM"/>
                            </w:rPr>
                          </w:pPr>
                          <w:r w:rsidRPr="005E6E3C">
                            <w:rPr>
                              <w:rFonts w:ascii="GHEA Grapalat" w:hAnsi="GHEA Grapalat"/>
                              <w:sz w:val="24"/>
                              <w:lang w:val="hy-AM"/>
                            </w:rPr>
                            <w:t>1</w:t>
                          </w:r>
                          <w:r>
                            <w:rPr>
                              <w:rFonts w:ascii="GHEA Grapalat" w:hAnsi="GHEA Grapalat"/>
                              <w:sz w:val="24"/>
                              <w:lang w:val="en-US"/>
                            </w:rPr>
                            <w:t>6</w:t>
                          </w:r>
                        </w:p>
                      </w:txbxContent>
                    </v:textbox>
                  </v:shape>
                  <v:shape id="Text Box 496" o:spid="_x0000_s1199" type="#_x0000_t202" style="position:absolute;left:2087;top:2831;width:210;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" strokecolor="white">
                    <v:textbox inset="0,0,0,0">
                      <w:txbxContent>
                        <w:p w14:paraId="042AA8E3" w14:textId="77777777" w:rsidR="00560ABB" w:rsidRPr="005E6E3C" w:rsidRDefault="00560ABB" w:rsidP="002A2FDC">
                          <w:pPr>
                            <w:ind w:right="78" w:firstLine="0"/>
                            <w:jc w:val="right"/>
                            <w:rPr>
                              <w:rFonts w:ascii="GHEA Grapalat" w:hAnsi="GHEA Grapalat"/>
                              <w:sz w:val="24"/>
                              <w:lang w:val="hy-AM"/>
                            </w:rPr>
                          </w:pPr>
                          <w:r w:rsidRPr="005E6E3C">
                            <w:rPr>
                              <w:rFonts w:ascii="GHEA Grapalat" w:hAnsi="GHEA Grapalat"/>
                              <w:sz w:val="24"/>
                              <w:lang w:val="hy-AM"/>
                            </w:rPr>
                            <w:t>1</w:t>
                          </w:r>
                          <w:r>
                            <w:rPr>
                              <w:rFonts w:ascii="GHEA Grapalat" w:hAnsi="GHEA Grapalat"/>
                              <w:sz w:val="24"/>
                              <w:lang w:val="en-US"/>
                            </w:rPr>
                            <w:t>4</w:t>
                          </w:r>
                        </w:p>
                      </w:txbxContent>
                    </v:textbox>
                  </v:shape>
                  <v:shape id="Text Box 496" o:spid="_x0000_s1200" type="#_x0000_t202" style="position:absolute;left:2082;top:3143;width:210;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" strokecolor="white">
                    <v:textbox inset="0,0,0,0">
                      <w:txbxContent>
                        <w:p w14:paraId="04ED9CD5" w14:textId="77777777" w:rsidR="00560ABB" w:rsidRPr="005E6E3C" w:rsidRDefault="00560ABB" w:rsidP="002A2FDC">
                          <w:pPr>
                            <w:ind w:right="78" w:firstLine="0"/>
                            <w:jc w:val="right"/>
                            <w:rPr>
                              <w:rFonts w:ascii="GHEA Grapalat" w:hAnsi="GHEA Grapalat"/>
                              <w:sz w:val="24"/>
                              <w:lang w:val="hy-AM"/>
                            </w:rPr>
                          </w:pPr>
                          <w:r w:rsidRPr="005E6E3C">
                            <w:rPr>
                              <w:rFonts w:ascii="GHEA Grapalat" w:hAnsi="GHEA Grapalat"/>
                              <w:sz w:val="24"/>
                              <w:lang w:val="hy-AM"/>
                            </w:rPr>
                            <w:t>1</w:t>
                          </w:r>
                          <w:r>
                            <w:rPr>
                              <w:rFonts w:ascii="GHEA Grapalat" w:hAnsi="GHEA Grapalat"/>
                              <w:sz w:val="24"/>
                              <w:lang w:val="en-US"/>
                            </w:rPr>
                            <w:t>2</w:t>
                          </w:r>
                        </w:p>
                      </w:txbxContent>
                    </v:textbox>
                  </v:shape>
                  <v:shape id="Text Box 496" o:spid="_x0000_s1201" type="#_x0000_t202" style="position:absolute;left:2093;top:3425;width:210;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" strokecolor="white">
                    <v:textbox inset="0,0,0,0">
                      <w:txbxContent>
                        <w:p w14:paraId="476792AE" w14:textId="77777777" w:rsidR="00560ABB" w:rsidRPr="005E6E3C" w:rsidRDefault="00560ABB" w:rsidP="002A2FDC">
                          <w:pPr>
                            <w:ind w:right="78" w:firstLine="0"/>
                            <w:jc w:val="right"/>
                            <w:rPr>
                              <w:rFonts w:ascii="GHEA Grapalat" w:hAnsi="GHEA Grapalat"/>
                              <w:sz w:val="24"/>
                              <w:lang w:val="hy-AM"/>
                            </w:rPr>
                          </w:pPr>
                          <w:r w:rsidRPr="005E6E3C">
                            <w:rPr>
                              <w:rFonts w:ascii="GHEA Grapalat" w:hAnsi="GHEA Grapalat"/>
                              <w:sz w:val="24"/>
                              <w:lang w:val="hy-AM"/>
                            </w:rPr>
                            <w:t>1</w:t>
                          </w:r>
                          <w:r>
                            <w:rPr>
                              <w:rFonts w:ascii="GHEA Grapalat" w:hAnsi="GHEA Grapalat"/>
                              <w:sz w:val="24"/>
                              <w:lang w:val="en-US"/>
                            </w:rPr>
                            <w:t>0</w:t>
                          </w:r>
                        </w:p>
                      </w:txbxContent>
                    </v:textbox>
                  </v:shape>
                  <v:shape id="Text Box 496" o:spid="_x0000_s1202" type="#_x0000_t202" style="position:absolute;left:2085;top:3701;width:210;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" strokecolor="white">
                    <v:textbox inset="0,0,0,0">
                      <w:txbxContent>
                        <w:p w14:paraId="356834CA" w14:textId="77777777" w:rsidR="00560ABB" w:rsidRPr="005E6E3C" w:rsidRDefault="00560ABB" w:rsidP="002A2FDC">
                          <w:pPr>
                            <w:ind w:right="78" w:firstLine="0"/>
                            <w:jc w:val="right"/>
                            <w:rPr>
                              <w:rFonts w:ascii="GHEA Grapalat" w:hAnsi="GHEA Grapalat"/>
                              <w:sz w:val="24"/>
                              <w:lang w:val="en-US"/>
                            </w:rPr>
                          </w:pPr>
                          <w:r>
                            <w:rPr>
                              <w:rFonts w:ascii="GHEA Grapalat" w:hAnsi="GHEA Grapalat"/>
                              <w:sz w:val="24"/>
                              <w:lang w:val="en-US"/>
                            </w:rPr>
                            <w:t>8</w:t>
                          </w:r>
                        </w:p>
                      </w:txbxContent>
                    </v:textbox>
                  </v:shape>
                  <v:shape id="Text Box 496" o:spid="_x0000_s1203" type="#_x0000_t202" style="position:absolute;left:2077;top:4020;width:210;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" strokecolor="white">
                    <v:textbox inset="0,0,0,0">
                      <w:txbxContent>
                        <w:p w14:paraId="0A96E77C" w14:textId="77777777" w:rsidR="00560ABB" w:rsidRPr="005E6E3C" w:rsidRDefault="00560ABB" w:rsidP="002A2FDC">
                          <w:pPr>
                            <w:ind w:right="78" w:firstLine="0"/>
                            <w:jc w:val="right"/>
                            <w:rPr>
                              <w:rFonts w:ascii="GHEA Grapalat" w:hAnsi="GHEA Grapalat"/>
                              <w:sz w:val="24"/>
                              <w:lang w:val="en-US"/>
                            </w:rPr>
                          </w:pPr>
                          <w:r>
                            <w:rPr>
                              <w:rFonts w:ascii="GHEA Grapalat" w:hAnsi="GHEA Grapalat"/>
                              <w:sz w:val="24"/>
                              <w:lang w:val="en-US"/>
                            </w:rPr>
                            <w:t>6</w:t>
                          </w:r>
                        </w:p>
                      </w:txbxContent>
                    </v:textbox>
                  </v:shape>
                  <v:shape id="Text Box 496" o:spid="_x0000_s1204" type="#_x0000_t202" style="position:absolute;left:2070;top:4308;width:210;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" strokecolor="white">
                    <v:textbox inset="0,0,0,0">
                      <w:txbxContent>
                        <w:p w14:paraId="2CD5661C" w14:textId="77777777" w:rsidR="00560ABB" w:rsidRPr="005E6E3C" w:rsidRDefault="00560ABB" w:rsidP="002A2FDC">
                          <w:pPr>
                            <w:ind w:right="78" w:firstLine="0"/>
                            <w:jc w:val="right"/>
                            <w:rPr>
                              <w:rFonts w:ascii="GHEA Grapalat" w:hAnsi="GHEA Grapalat"/>
                              <w:sz w:val="24"/>
                              <w:lang w:val="en-US"/>
                            </w:rPr>
                          </w:pPr>
                          <w:r>
                            <w:rPr>
                              <w:rFonts w:ascii="GHEA Grapalat" w:hAnsi="GHEA Grapalat"/>
                              <w:sz w:val="24"/>
                              <w:lang w:val="en-US"/>
                            </w:rPr>
                            <w:t>4</w:t>
                          </w:r>
                        </w:p>
                      </w:txbxContent>
                    </v:textbox>
                  </v:shape>
                  <v:shape id="Text Box 496" o:spid="_x0000_s1205" type="#_x0000_t202" style="position:absolute;left:2077;top:4583;width:210;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" strokecolor="white">
                    <v:textbox inset="0,0,0,0">
                      <w:txbxContent>
                        <w:p w14:paraId="51B97892" w14:textId="77777777" w:rsidR="00560ABB" w:rsidRPr="005E6E3C" w:rsidRDefault="00560ABB" w:rsidP="002A2FDC">
                          <w:pPr>
                            <w:ind w:right="78" w:firstLine="0"/>
                            <w:jc w:val="right"/>
                            <w:rPr>
                              <w:rFonts w:ascii="GHEA Grapalat" w:hAnsi="GHEA Grapalat"/>
                              <w:sz w:val="24"/>
                              <w:lang w:val="en-US"/>
                            </w:rPr>
                          </w:pPr>
                          <w:r>
                            <w:rPr>
                              <w:rFonts w:ascii="GHEA Grapalat" w:hAnsi="GHEA Grapalat"/>
                              <w:sz w:val="24"/>
                              <w:lang w:val="en-US"/>
                            </w:rPr>
                            <w:t>2</w:t>
                          </w:r>
                        </w:p>
                      </w:txbxContent>
                    </v:textbox>
                  </v:shape>
                  <v:shape id="Text Box 496" o:spid="_x0000_s1206" type="#_x0000_t202" style="position:absolute;left:2091;top:5022;width:227;height: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" strokecolor="white">
                    <v:textbox inset="0,0,0,0">
                      <w:txbxContent>
                        <w:p w14:paraId="4173B2D2" w14:textId="77777777" w:rsidR="00560ABB" w:rsidRPr="005E6E3C" w:rsidRDefault="00560ABB" w:rsidP="002A2FDC">
                          <w:pPr>
                            <w:ind w:right="78" w:firstLine="0"/>
                            <w:jc w:val="right"/>
                            <w:rPr>
                              <w:rFonts w:ascii="GHEA Grapalat" w:hAnsi="GHEA Grapalat"/>
                              <w:sz w:val="24"/>
                              <w:lang w:val="en-US"/>
                            </w:rPr>
                          </w:pPr>
                          <w:r>
                            <w:rPr>
                              <w:rFonts w:ascii="GHEA Grapalat" w:hAnsi="GHEA Grapalat"/>
                              <w:sz w:val="24"/>
                              <w:lang w:val="en-US"/>
                            </w:rPr>
                            <w:t>0</w:t>
                          </w:r>
                        </w:p>
                      </w:txbxContent>
                    </v:textbox>
                  </v:shape>
                  <v:shape id="Text Box 496" o:spid="_x0000_s1207" type="#_x0000_t202" style="position:absolute;left:2567;top:5010;width:1619;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" strokecolor="white">
                    <v:textbox inset="0,0,0,0">
                      <w:txbxContent>
                        <w:p w14:paraId="2A1F9518" w14:textId="77777777" w:rsidR="00560ABB" w:rsidRPr="005E6E3C" w:rsidRDefault="00560ABB" w:rsidP="002A2FDC">
                          <w:pPr>
                            <w:ind w:right="78" w:firstLine="0"/>
                            <w:jc w:val="left"/>
                            <w:rPr>
                              <w:rFonts w:ascii="GHEA Grapalat" w:hAnsi="GHEA Grapalat"/>
                              <w:sz w:val="24"/>
                              <w:lang w:val="en-US"/>
                            </w:rPr>
                          </w:pPr>
                          <w:r>
                            <w:rPr>
                              <w:rFonts w:ascii="GHEA Grapalat" w:hAnsi="GHEA Grapalat"/>
                              <w:sz w:val="24"/>
                              <w:lang w:val="en-US"/>
                            </w:rPr>
                            <w:t>20    40    60    80   100</w:t>
                          </w:r>
                        </w:p>
                      </w:txbxContent>
                    </v:textbox>
                  </v:shape>
                  <v:shape id="Text Box 496" o:spid="_x0000_s1208" type="#_x0000_t202" style="position:absolute;left:5058;top:4989;width:2141;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" strokecolor="white">
                    <v:textbox inset="0,0,0,0">
                      <w:txbxContent>
                        <w:p w14:paraId="6CF4C7BA" w14:textId="77777777" w:rsidR="00560ABB" w:rsidRPr="005E6E3C" w:rsidRDefault="00560ABB" w:rsidP="002A2FDC">
                          <w:pPr>
                            <w:ind w:right="78" w:firstLine="0"/>
                            <w:jc w:val="left"/>
                            <w:rPr>
                              <w:rFonts w:ascii="GHEA Grapalat" w:hAnsi="GHEA Grapalat"/>
                              <w:sz w:val="24"/>
                              <w:lang w:val="en-US"/>
                            </w:rPr>
                          </w:pPr>
                          <w:r>
                            <w:rPr>
                              <w:rFonts w:ascii="GHEA Grapalat" w:hAnsi="GHEA Grapalat"/>
                              <w:sz w:val="24"/>
                              <w:lang w:val="en-US"/>
                            </w:rPr>
                            <w:t>20    40   60   80   100  120  140</w:t>
                          </w:r>
                        </w:p>
                      </w:txbxContent>
                    </v:textbox>
                  </v:shape>
                  <v:shape id="Text Box 496" o:spid="_x0000_s1209" type="#_x0000_t202" style="position:absolute;left:4658;top:4963;width:210;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" strokecolor="white">
                    <v:textbox inset="0,0,0,0">
                      <w:txbxContent>
                        <w:p w14:paraId="4347A18F" w14:textId="77777777" w:rsidR="00560ABB" w:rsidRPr="005E6E3C" w:rsidRDefault="00560ABB" w:rsidP="002A2FDC">
                          <w:pPr>
                            <w:ind w:right="78" w:firstLine="0"/>
                            <w:jc w:val="right"/>
                            <w:rPr>
                              <w:rFonts w:ascii="GHEA Grapalat" w:hAnsi="GHEA Grapalat"/>
                              <w:sz w:val="24"/>
                              <w:lang w:val="en-US"/>
                            </w:rPr>
                          </w:pPr>
                          <w:r>
                            <w:rPr>
                              <w:rFonts w:ascii="GHEA Grapalat" w:hAnsi="GHEA Grapalat"/>
                              <w:sz w:val="24"/>
                              <w:lang w:val="en-US"/>
                            </w:rPr>
                            <w:t>0</w:t>
                          </w:r>
                        </w:p>
                      </w:txbxContent>
                    </v:textbox>
                  </v:shape>
                  <v:shape id="Text Box 496" o:spid="_x0000_s1210" type="#_x0000_t202" style="position:absolute;left:4625;top:4593;width:210;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" strokecolor="white">
                    <v:textbox inset="0,0,0,0">
                      <w:txbxContent>
                        <w:p w14:paraId="6312163B" w14:textId="77777777" w:rsidR="00560ABB" w:rsidRPr="005E6E3C" w:rsidRDefault="00560ABB" w:rsidP="002A2FDC">
                          <w:pPr>
                            <w:ind w:right="78" w:firstLine="0"/>
                            <w:jc w:val="right"/>
                            <w:rPr>
                              <w:rFonts w:ascii="GHEA Grapalat" w:hAnsi="GHEA Grapalat"/>
                              <w:sz w:val="24"/>
                              <w:lang w:val="en-US"/>
                            </w:rPr>
                          </w:pPr>
                          <w:r>
                            <w:rPr>
                              <w:rFonts w:ascii="GHEA Grapalat" w:hAnsi="GHEA Grapalat"/>
                              <w:sz w:val="24"/>
                              <w:lang w:val="en-US"/>
                            </w:rPr>
                            <w:t>2</w:t>
                          </w:r>
                        </w:p>
                      </w:txbxContent>
                    </v:textbox>
                  </v:shape>
                  <v:shape id="Text Box 496" o:spid="_x0000_s1211" type="#_x0000_t202" style="position:absolute;left:4630;top:4322;width:210;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" strokecolor="white">
                    <v:textbox inset="0,0,0,0">
                      <w:txbxContent>
                        <w:p w14:paraId="3BAC5431" w14:textId="77777777" w:rsidR="00560ABB" w:rsidRPr="005E6E3C" w:rsidRDefault="00560ABB" w:rsidP="002A2FDC">
                          <w:pPr>
                            <w:ind w:right="78" w:firstLine="0"/>
                            <w:jc w:val="right"/>
                            <w:rPr>
                              <w:rFonts w:ascii="GHEA Grapalat" w:hAnsi="GHEA Grapalat"/>
                              <w:sz w:val="24"/>
                              <w:lang w:val="en-US"/>
                            </w:rPr>
                          </w:pPr>
                          <w:r>
                            <w:rPr>
                              <w:rFonts w:ascii="GHEA Grapalat" w:hAnsi="GHEA Grapalat"/>
                              <w:sz w:val="24"/>
                              <w:lang w:val="en-US"/>
                            </w:rPr>
                            <w:t>4</w:t>
                          </w:r>
                        </w:p>
                      </w:txbxContent>
                    </v:textbox>
                  </v:shape>
                  <v:shape id="Text Box 496" o:spid="_x0000_s1212" type="#_x0000_t202" style="position:absolute;left:4637;top:4040;width:210;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" strokecolor="white">
                    <v:textbox inset="0,0,0,0">
                      <w:txbxContent>
                        <w:p w14:paraId="303B8FF3" w14:textId="77777777" w:rsidR="00560ABB" w:rsidRPr="005E6E3C" w:rsidRDefault="00560ABB" w:rsidP="002A2FDC">
                          <w:pPr>
                            <w:ind w:right="78" w:firstLine="0"/>
                            <w:jc w:val="right"/>
                            <w:rPr>
                              <w:rFonts w:ascii="GHEA Grapalat" w:hAnsi="GHEA Grapalat"/>
                              <w:sz w:val="24"/>
                              <w:lang w:val="en-US"/>
                            </w:rPr>
                          </w:pPr>
                          <w:r>
                            <w:rPr>
                              <w:rFonts w:ascii="GHEA Grapalat" w:hAnsi="GHEA Grapalat"/>
                              <w:sz w:val="24"/>
                              <w:lang w:val="en-US"/>
                            </w:rPr>
                            <w:t>6</w:t>
                          </w:r>
                        </w:p>
                      </w:txbxContent>
                    </v:textbox>
                  </v:shape>
                  <v:shape id="Text Box 496" o:spid="_x0000_s1213" type="#_x0000_t202" style="position:absolute;left:4611;top:3743;width:210;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" strokecolor="white">
                    <v:textbox inset="0,0,0,0">
                      <w:txbxContent>
                        <w:p w14:paraId="54A76898" w14:textId="77777777" w:rsidR="00560ABB" w:rsidRPr="005E6E3C" w:rsidRDefault="00560ABB" w:rsidP="002A2FDC">
                          <w:pPr>
                            <w:ind w:right="78" w:firstLine="0"/>
                            <w:jc w:val="right"/>
                            <w:rPr>
                              <w:rFonts w:ascii="GHEA Grapalat" w:hAnsi="GHEA Grapalat"/>
                              <w:sz w:val="24"/>
                              <w:lang w:val="en-US"/>
                            </w:rPr>
                          </w:pPr>
                          <w:r>
                            <w:rPr>
                              <w:rFonts w:ascii="GHEA Grapalat" w:hAnsi="GHEA Grapalat"/>
                              <w:sz w:val="24"/>
                              <w:lang w:val="en-US"/>
                            </w:rPr>
                            <w:t>8</w:t>
                          </w:r>
                        </w:p>
                      </w:txbxContent>
                    </v:textbox>
                  </v:shape>
                  <v:shape id="Text Box 496" o:spid="_x0000_s1214" type="#_x0000_t202" style="position:absolute;left:4627;top:3425;width:210;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" strokecolor="white">
                    <v:textbox inset="0,0,0,0">
                      <w:txbxContent>
                        <w:p w14:paraId="6B1BD3B8" w14:textId="77777777" w:rsidR="00560ABB" w:rsidRPr="005E6E3C" w:rsidRDefault="00560ABB" w:rsidP="002A2FDC">
                          <w:pPr>
                            <w:ind w:right="78" w:firstLine="0"/>
                            <w:jc w:val="right"/>
                            <w:rPr>
                              <w:rFonts w:ascii="GHEA Grapalat" w:hAnsi="GHEA Grapalat"/>
                              <w:sz w:val="24"/>
                              <w:lang w:val="hy-AM"/>
                            </w:rPr>
                          </w:pPr>
                          <w:r w:rsidRPr="005E6E3C">
                            <w:rPr>
                              <w:rFonts w:ascii="GHEA Grapalat" w:hAnsi="GHEA Grapalat"/>
                              <w:sz w:val="24"/>
                              <w:lang w:val="hy-AM"/>
                            </w:rPr>
                            <w:t>1</w:t>
                          </w:r>
                          <w:r>
                            <w:rPr>
                              <w:rFonts w:ascii="GHEA Grapalat" w:hAnsi="GHEA Grapalat"/>
                              <w:sz w:val="24"/>
                              <w:lang w:val="en-US"/>
                            </w:rPr>
                            <w:t>0</w:t>
                          </w:r>
                        </w:p>
                      </w:txbxContent>
                    </v:textbox>
                  </v:shape>
                  <v:shape id="Text Box 496" o:spid="_x0000_s1215" type="#_x0000_t202" style="position:absolute;left:4634;top:3121;width:210;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" strokecolor="white">
                    <v:textbox inset="0,0,0,0">
                      <w:txbxContent>
                        <w:p w14:paraId="0BDF56E8" w14:textId="77777777" w:rsidR="00560ABB" w:rsidRPr="005E6E3C" w:rsidRDefault="00560ABB" w:rsidP="002A2FDC">
                          <w:pPr>
                            <w:ind w:right="78" w:firstLine="0"/>
                            <w:jc w:val="right"/>
                            <w:rPr>
                              <w:rFonts w:ascii="GHEA Grapalat" w:hAnsi="GHEA Grapalat"/>
                              <w:sz w:val="24"/>
                              <w:lang w:val="hy-AM"/>
                            </w:rPr>
                          </w:pPr>
                          <w:r w:rsidRPr="005E6E3C">
                            <w:rPr>
                              <w:rFonts w:ascii="GHEA Grapalat" w:hAnsi="GHEA Grapalat"/>
                              <w:sz w:val="24"/>
                              <w:lang w:val="hy-AM"/>
                            </w:rPr>
                            <w:t>1</w:t>
                          </w:r>
                          <w:r>
                            <w:rPr>
                              <w:rFonts w:ascii="GHEA Grapalat" w:hAnsi="GHEA Grapalat"/>
                              <w:sz w:val="24"/>
                              <w:lang w:val="en-US"/>
                            </w:rPr>
                            <w:t>2</w:t>
                          </w:r>
                        </w:p>
                      </w:txbxContent>
                    </v:textbox>
                  </v:shape>
                  <v:shape id="Text Box 496" o:spid="_x0000_s1216" type="#_x0000_t202" style="position:absolute;left:4634;top:2852;width:210;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" strokecolor="white">
                    <v:textbox inset="0,0,0,0">
                      <w:txbxContent>
                        <w:p w14:paraId="68322AE5" w14:textId="77777777" w:rsidR="00560ABB" w:rsidRPr="005E6E3C" w:rsidRDefault="00560ABB" w:rsidP="002A2FDC">
                          <w:pPr>
                            <w:ind w:right="78" w:firstLine="0"/>
                            <w:jc w:val="right"/>
                            <w:rPr>
                              <w:rFonts w:ascii="GHEA Grapalat" w:hAnsi="GHEA Grapalat"/>
                              <w:sz w:val="24"/>
                              <w:lang w:val="hy-AM"/>
                            </w:rPr>
                          </w:pPr>
                          <w:r w:rsidRPr="005E6E3C">
                            <w:rPr>
                              <w:rFonts w:ascii="GHEA Grapalat" w:hAnsi="GHEA Grapalat"/>
                              <w:sz w:val="24"/>
                              <w:lang w:val="hy-AM"/>
                            </w:rPr>
                            <w:t>1</w:t>
                          </w:r>
                          <w:r>
                            <w:rPr>
                              <w:rFonts w:ascii="GHEA Grapalat" w:hAnsi="GHEA Grapalat"/>
                              <w:sz w:val="24"/>
                              <w:lang w:val="en-US"/>
                            </w:rPr>
                            <w:t>4</w:t>
                          </w:r>
                        </w:p>
                      </w:txbxContent>
                    </v:textbox>
                  </v:shape>
                  <v:shape id="Text Box 496" o:spid="_x0000_s1217" type="#_x0000_t202" style="position:absolute;left:4630;top:2568;width:210;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" strokecolor="white">
                    <v:textbox inset="0,0,0,0">
                      <w:txbxContent>
                        <w:p w14:paraId="2B02F18D" w14:textId="77777777" w:rsidR="00560ABB" w:rsidRPr="005E6E3C" w:rsidRDefault="00560ABB" w:rsidP="002A2FDC">
                          <w:pPr>
                            <w:ind w:right="78" w:firstLine="0"/>
                            <w:jc w:val="right"/>
                            <w:rPr>
                              <w:rFonts w:ascii="GHEA Grapalat" w:hAnsi="GHEA Grapalat"/>
                              <w:sz w:val="24"/>
                              <w:lang w:val="hy-AM"/>
                            </w:rPr>
                          </w:pPr>
                          <w:r w:rsidRPr="005E6E3C">
                            <w:rPr>
                              <w:rFonts w:ascii="GHEA Grapalat" w:hAnsi="GHEA Grapalat"/>
                              <w:sz w:val="24"/>
                              <w:lang w:val="hy-AM"/>
                            </w:rPr>
                            <w:t>1</w:t>
                          </w:r>
                          <w:r>
                            <w:rPr>
                              <w:rFonts w:ascii="GHEA Grapalat" w:hAnsi="GHEA Grapalat"/>
                              <w:sz w:val="24"/>
                              <w:lang w:val="en-US"/>
                            </w:rPr>
                            <w:t>6</w:t>
                          </w:r>
                        </w:p>
                      </w:txbxContent>
                    </v:textbox>
                  </v:shape>
                  <v:shape id="Text Box 496" o:spid="_x0000_s1218" type="#_x0000_t202" style="position:absolute;left:4619;top:2272;width:210;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" strokecolor="white">
                    <v:textbox inset="0,0,0,0">
                      <w:txbxContent>
                        <w:p w14:paraId="41E2BF9D" w14:textId="77777777" w:rsidR="00560ABB" w:rsidRPr="005E6E3C" w:rsidRDefault="00560ABB" w:rsidP="002A2FDC">
                          <w:pPr>
                            <w:ind w:right="78" w:firstLine="0"/>
                            <w:jc w:val="right"/>
                            <w:rPr>
                              <w:rFonts w:ascii="GHEA Grapalat" w:hAnsi="GHEA Grapalat"/>
                              <w:sz w:val="24"/>
                              <w:lang w:val="hy-AM"/>
                            </w:rPr>
                          </w:pPr>
                          <w:r w:rsidRPr="005E6E3C">
                            <w:rPr>
                              <w:rFonts w:ascii="GHEA Grapalat" w:hAnsi="GHEA Grapalat"/>
                              <w:sz w:val="24"/>
                              <w:lang w:val="hy-AM"/>
                            </w:rPr>
                            <w:t>18</w:t>
                          </w:r>
                        </w:p>
                      </w:txbxContent>
                    </v:textbox>
                  </v:shape>
                  <v:shape id="Text Box 495" o:spid="_x0000_s1219" type="#_x0000_t202" style="position:absolute;left:4548;top:1995;width:260;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" strokecolor="white">
                    <v:textbox inset="0,0,0,0">
                      <w:txbxContent>
                        <w:p w14:paraId="013D13B7" w14:textId="77777777" w:rsidR="00560ABB" w:rsidRPr="005E6E3C" w:rsidRDefault="00560ABB" w:rsidP="002A2FDC">
                          <w:pPr>
                            <w:ind w:right="0" w:firstLine="90"/>
                            <w:jc w:val="right"/>
                            <w:rPr>
                              <w:rFonts w:ascii="GHEA Grapalat" w:hAnsi="GHEA Grapalat"/>
                              <w:sz w:val="24"/>
                              <w:lang w:val="hy-AM"/>
                            </w:rPr>
                          </w:pPr>
                          <w:r w:rsidRPr="005E6E3C">
                            <w:rPr>
                              <w:rFonts w:ascii="GHEA Grapalat" w:hAnsi="GHEA Grapalat"/>
                              <w:sz w:val="24"/>
                              <w:lang w:val="hy-AM"/>
                            </w:rPr>
                            <w:t>20</w:t>
                          </w:r>
                        </w:p>
                      </w:txbxContent>
                    </v:textbox>
                  </v:shape>
                  <v:shape id="Text Box 496" o:spid="_x0000_s1220" type="#_x0000_t202" style="position:absolute;left:4634;top:1708;width:210;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" strokecolor="white">
                    <v:textbox inset="0,0,0,0">
                      <w:txbxContent>
                        <w:p w14:paraId="28C468EA" w14:textId="77777777" w:rsidR="00560ABB" w:rsidRPr="00E25DA7" w:rsidRDefault="00560ABB" w:rsidP="002A2FDC">
                          <w:pPr>
                            <w:ind w:right="78" w:firstLine="0"/>
                            <w:jc w:val="right"/>
                            <w:rPr>
                              <w:rFonts w:ascii="GHEA Grapalat" w:hAnsi="GHEA Grapalat"/>
                              <w:sz w:val="24"/>
                              <w:lang w:val="en-US"/>
                            </w:rPr>
                          </w:pPr>
                          <w:r>
                            <w:rPr>
                              <w:rFonts w:ascii="GHEA Grapalat" w:hAnsi="GHEA Grapalat"/>
                              <w:sz w:val="24"/>
                              <w:lang w:val="en-US"/>
                            </w:rPr>
                            <w:t>22</w:t>
                          </w:r>
                        </w:p>
                      </w:txbxContent>
                    </v:textbox>
                  </v:shape>
                  <v:shape id="Text Box 505" o:spid="_x0000_s1221" type="#_x0000_t202" style="position:absolute;left:4335;top:2370;width:323;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" strokecolor="white">
                    <v:textbox style="layout-flow:vertical;mso-layout-flow-alt:bottom-to-top" inset="0,0,0,0">
                      <w:txbxContent>
                        <w:p w14:paraId="300ED5F2" w14:textId="77777777" w:rsidR="00560ABB" w:rsidRPr="005E6E3C" w:rsidRDefault="00560ABB" w:rsidP="002A2FDC">
                          <w:pPr>
                            <w:jc w:val="center"/>
                            <w:rPr>
                              <w:rFonts w:ascii="GHEA Grapalat" w:hAnsi="GHEA Grapalat"/>
                              <w:sz w:val="24"/>
                              <w:lang w:val="hy-AM"/>
                            </w:rPr>
                          </w:pPr>
                          <w:r w:rsidRPr="005E6E3C">
                            <w:rPr>
                              <w:rFonts w:ascii="GHEA Grapalat" w:hAnsi="GHEA Grapalat"/>
                              <w:sz w:val="24"/>
                              <w:lang w:val="hy-AM"/>
                            </w:rPr>
                            <w:t xml:space="preserve">Սառեցման ուչվածքը, </w:t>
                          </w:r>
                          <m:oMath>
                            <m:sSub>
                              <m:sSubPr>
                                <m:ctrlPr>
                                  <w:rPr>
                                    <w:rFonts w:ascii="Cambria Math" w:hAnsi="GHEA Grapalat"/>
                                    <w:sz w:val="24"/>
                                    <w:lang w:val="hy-AM"/>
                                  </w:rPr>
                                </m:ctrlPr>
                              </m:sSubPr>
                              <m:e>
                                <m:r>
                                  <m:rPr>
                                    <m:sty m:val="p"/>
                                  </m:rPr>
                                  <w:rPr>
                                    <w:rFonts w:ascii="Cambria Math" w:hAnsi="GHEA Grapalat"/>
                                    <w:sz w:val="24"/>
                                    <w:lang w:val="hy-AM"/>
                                  </w:rPr>
                                  <m:t>l</m:t>
                                </m:r>
                              </m:e>
                              <m:sub>
                                <m:r>
                                  <m:rPr>
                                    <m:sty m:val="p"/>
                                  </m:rPr>
                                  <w:rPr>
                                    <w:rFonts w:ascii="Cambria Math" w:hAnsi="GHEA Grapalat"/>
                                    <w:sz w:val="24"/>
                                    <w:lang w:val="hy-AM"/>
                                  </w:rPr>
                                  <m:t>ուռ</m:t>
                                </m:r>
                                <m:r>
                                  <m:rPr>
                                    <m:sty m:val="p"/>
                                  </m:rPr>
                                  <w:rPr>
                                    <w:rFonts w:ascii="Cambria Math" w:hAnsi="GHEA Grapalat"/>
                                    <w:sz w:val="24"/>
                                    <w:lang w:val="hy-AM"/>
                                  </w:rPr>
                                  <m:t>.</m:t>
                                </m:r>
                                <m:r>
                                  <m:rPr>
                                    <m:sty m:val="p"/>
                                  </m:rPr>
                                  <w:rPr>
                                    <w:rFonts w:ascii="Cambria Math" w:hAnsi="GHEA Grapalat"/>
                                    <w:sz w:val="24"/>
                                    <w:lang w:val="hy-AM"/>
                                  </w:rPr>
                                  <m:t>միջ</m:t>
                                </m:r>
                                <m:ctrlPr>
                                  <w:rPr>
                                    <w:rFonts w:ascii="Cambria Math" w:hAnsi="Cambria Math"/>
                                    <w:sz w:val="24"/>
                                    <w:lang w:val="hy-AM"/>
                                  </w:rPr>
                                </m:ctrlPr>
                              </m:sub>
                            </m:sSub>
                          </m:oMath>
                          <w:r w:rsidRPr="005E6E3C">
                            <w:rPr>
                              <w:rFonts w:ascii="GHEA Grapalat" w:hAnsi="GHEA Grapalat"/>
                              <w:sz w:val="24"/>
                              <w:lang w:val="hy-AM"/>
                            </w:rPr>
                            <w:t>,սմ</w:t>
                          </w:r>
                        </w:p>
                      </w:txbxContent>
                    </v:textbox>
                  </v:shape>
                </v:group>
                <v:shape id="Text Box 352" o:spid="_x0000_s1222" type="#_x0000_t202" style="position:absolute;left:4495;top:40919;width:48762;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" strokecolor="white">
                  <v:textbox inset="0,0,0,0">
                    <w:txbxContent>
                      <w:p w14:paraId="5DD58F23" w14:textId="77777777" w:rsidR="00560ABB" w:rsidRPr="00E25DA7" w:rsidRDefault="00560ABB" w:rsidP="002A2FDC">
                        <w:pPr>
                          <w:jc w:val="center"/>
                          <w:rPr>
                            <w:rFonts w:ascii="GHEA Grapalat" w:hAnsi="GHEA Grapalat"/>
                            <w:sz w:val="24"/>
                            <w:lang w:val="hy-AM"/>
                          </w:rPr>
                        </w:pPr>
                        <w:r w:rsidRPr="00E25DA7">
                          <w:rPr>
                            <w:rFonts w:ascii="GHEA Grapalat" w:hAnsi="GHEA Grapalat"/>
                            <w:sz w:val="24"/>
                            <w:lang w:val="hy-AM"/>
                          </w:rPr>
                          <w:t xml:space="preserve">Ճանապարհային պատվածքի </w:t>
                        </w:r>
                        <w:r>
                          <w:rPr>
                            <w:rFonts w:ascii="GHEA Grapalat" w:hAnsi="GHEA Grapalat"/>
                            <w:sz w:val="24"/>
                            <w:lang w:val="en-US"/>
                          </w:rPr>
                          <w:t xml:space="preserve">պահանջվող </w:t>
                        </w:r>
                        <w:r w:rsidRPr="00E25DA7">
                          <w:rPr>
                            <w:rFonts w:ascii="GHEA Grapalat" w:hAnsi="GHEA Grapalat"/>
                            <w:sz w:val="24"/>
                            <w:lang w:val="hy-AM"/>
                          </w:rPr>
                          <w:t>հաստությունը, սմ</w:t>
                        </w:r>
                      </w:p>
                    </w:txbxContent>
                  </v:textbox>
                </v:shape>
                <v:shape id="Text Box 352" o:spid="_x0000_s1223" type="#_x0000_t202" style="position:absolute;left:-95;top:44500;width:60654;height:1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" strokecolor="white">
                  <v:textbox inset="0,0,0,0">
                    <w:txbxContent>
                      <w:p w14:paraId="29B8AA6C" w14:textId="77777777" w:rsidR="00560ABB" w:rsidRDefault="00560ABB" w:rsidP="00003ABE">
                        <w:pPr>
                          <w:spacing w:after="0" w:line="276" w:lineRule="auto"/>
                          <w:ind w:left="450" w:right="0" w:firstLine="0"/>
                          <w:jc w:val="center"/>
                          <w:rPr>
                            <w:rFonts w:ascii="GHEA Grapalat" w:hAnsi="GHEA Grapalat"/>
                            <w:sz w:val="24"/>
                            <w:lang w:val="hy-AM"/>
                          </w:rPr>
                        </w:pPr>
                        <w:r w:rsidRPr="008B153F">
                          <w:rPr>
                            <w:rFonts w:ascii="GHEA Grapalat" w:hAnsi="GHEA Grapalat"/>
                            <w:sz w:val="24"/>
                            <w:lang w:val="hy-AM"/>
                          </w:rPr>
                          <w:t>II-V կորերն ընտրվում են ըստ գրունտի ուռչվածքառաջացման խմբի,</w:t>
                        </w:r>
                      </w:p>
                      <w:p w14:paraId="2C6EB7AB" w14:textId="77777777" w:rsidR="00560ABB" w:rsidRPr="008B153F" w:rsidRDefault="00560ABB" w:rsidP="00003ABE">
                        <w:pPr>
                          <w:spacing w:after="0" w:line="240" w:lineRule="auto"/>
                          <w:ind w:left="450" w:right="258" w:firstLine="0"/>
                          <w:jc w:val="center"/>
                          <w:rPr>
                            <w:rFonts w:ascii="GHEA Grapalat" w:hAnsi="GHEA Grapalat"/>
                            <w:sz w:val="24"/>
                            <w:lang w:val="hy-AM"/>
                          </w:rPr>
                        </w:pPr>
                        <w:r w:rsidRPr="008B153F">
                          <w:rPr>
                            <w:rFonts w:ascii="GHEA Grapalat" w:hAnsi="GHEA Grapalat"/>
                            <w:sz w:val="24"/>
                            <w:lang w:val="hy-AM"/>
                          </w:rPr>
                          <w:t>IIա կորն ընդունվում է հողային պաստառի խոնավացման 2-րդ և 3-րդ ուրվագծի դեպքում, IIբ կորը՝ 1-ին ուրվագծի</w:t>
                        </w:r>
                      </w:p>
                      <w:p w14:paraId="2E88EB12" w14:textId="77777777" w:rsidR="00560ABB" w:rsidRPr="003C23B9" w:rsidRDefault="00560ABB" w:rsidP="00003ABE">
                        <w:pPr>
                          <w:jc w:val="center"/>
                          <w:rPr>
                            <w:rFonts w:ascii="GHEA Grapalat" w:hAnsi="GHEA Grapalat"/>
                            <w:b/>
                            <w:bCs/>
                            <w:sz w:val="24"/>
                            <w:lang w:val="hy-AM"/>
                          </w:rPr>
                        </w:pPr>
                        <w:r w:rsidRPr="003C23B9">
                          <w:rPr>
                            <w:rFonts w:ascii="GHEA Grapalat" w:hAnsi="GHEA Grapalat"/>
                            <w:b/>
                            <w:bCs/>
                            <w:sz w:val="24"/>
                            <w:lang w:val="hy-AM"/>
                          </w:rPr>
                          <w:t>Նկար 17։ Սառնակայունության պայմանից ճանապարհային պատվածքի պահանջվող հաստության որոշման նոմոգրամներ։</w:t>
                        </w:r>
                      </w:p>
                      <w:p w14:paraId="55AEE41C" w14:textId="77777777" w:rsidR="00560ABB" w:rsidRPr="008B153F" w:rsidRDefault="00560ABB" w:rsidP="002A2FDC">
                        <w:pPr>
                          <w:jc w:val="center"/>
                          <w:rPr>
                            <w:rFonts w:ascii="GHEA Grapalat" w:hAnsi="GHEA Grapalat"/>
                            <w:sz w:val="24"/>
                            <w:lang w:val="hy-AM"/>
                          </w:rPr>
                        </w:pPr>
                      </w:p>
                    </w:txbxContent>
                  </v:textbox>
                </v:shape>
              </v:group>
            </w:pict>
          </mc:Fallback>
        </mc:AlternateContent>
      </w:r>
    </w:p>
    <w:p w14:paraId="105A4BA8" w14:textId="77777777" w:rsidR="002A2FDC" w:rsidRDefault="002A2FDC" w:rsidP="002A2FDC">
      <w:pPr>
        <w:tabs>
          <w:tab w:val="left" w:pos="900"/>
          <w:tab w:val="left" w:pos="1260"/>
          <w:tab w:val="left" w:pos="1620"/>
          <w:tab w:val="left" w:pos="2610"/>
        </w:tabs>
        <w:autoSpaceDE w:val="0"/>
        <w:autoSpaceDN w:val="0"/>
        <w:adjustRightInd w:val="0"/>
        <w:spacing w:after="0" w:line="360" w:lineRule="auto"/>
        <w:ind w:right="0"/>
        <w:rPr>
          <w:rFonts w:ascii="GHEA Grapalat" w:hAnsi="GHEA Grapalat"/>
          <w:sz w:val="24"/>
          <w:lang w:val="hy-AM"/>
        </w:rPr>
      </w:pPr>
    </w:p>
    <w:p w14:paraId="7315329C" w14:textId="77777777" w:rsidR="00FA2DE7" w:rsidRDefault="00FA2DE7" w:rsidP="002A2FDC">
      <w:pPr>
        <w:tabs>
          <w:tab w:val="left" w:pos="900"/>
          <w:tab w:val="left" w:pos="1260"/>
          <w:tab w:val="left" w:pos="1620"/>
          <w:tab w:val="left" w:pos="2610"/>
        </w:tabs>
        <w:autoSpaceDE w:val="0"/>
        <w:autoSpaceDN w:val="0"/>
        <w:adjustRightInd w:val="0"/>
        <w:spacing w:after="0" w:line="360" w:lineRule="auto"/>
        <w:ind w:right="0"/>
        <w:rPr>
          <w:rFonts w:ascii="GHEA Grapalat" w:hAnsi="GHEA Grapalat"/>
          <w:sz w:val="24"/>
          <w:lang w:val="hy-AM"/>
        </w:rPr>
      </w:pPr>
    </w:p>
    <w:p w14:paraId="0F438EEC" w14:textId="77777777" w:rsidR="002A2FDC" w:rsidRPr="00AF558F" w:rsidRDefault="002A2FDC" w:rsidP="002A2FDC">
      <w:pPr>
        <w:pStyle w:val="ListParagraph"/>
        <w:tabs>
          <w:tab w:val="left" w:pos="900"/>
          <w:tab w:val="left" w:pos="1260"/>
          <w:tab w:val="left" w:pos="1620"/>
          <w:tab w:val="left" w:pos="2610"/>
        </w:tabs>
        <w:autoSpaceDE w:val="0"/>
        <w:autoSpaceDN w:val="0"/>
        <w:adjustRightInd w:val="0"/>
        <w:spacing w:after="0" w:line="360" w:lineRule="auto"/>
        <w:ind w:left="90" w:right="0" w:firstLine="0"/>
        <w:rPr>
          <w:rFonts w:ascii="GHEA Grapalat" w:hAnsi="GHEA Grapalat"/>
          <w:sz w:val="24"/>
          <w:lang w:val="hy-AM"/>
        </w:rPr>
      </w:pPr>
    </w:p>
    <w:p w14:paraId="2DCEBE24" w14:textId="77777777" w:rsidR="002A2FDC" w:rsidRPr="00AF558F" w:rsidRDefault="002A2FDC" w:rsidP="002A2FDC">
      <w:pPr>
        <w:pStyle w:val="ListParagraph"/>
        <w:tabs>
          <w:tab w:val="left" w:pos="900"/>
          <w:tab w:val="left" w:pos="1260"/>
          <w:tab w:val="left" w:pos="1620"/>
          <w:tab w:val="left" w:pos="2610"/>
        </w:tabs>
        <w:autoSpaceDE w:val="0"/>
        <w:autoSpaceDN w:val="0"/>
        <w:adjustRightInd w:val="0"/>
        <w:spacing w:after="0" w:line="360" w:lineRule="auto"/>
        <w:ind w:left="90" w:right="0" w:firstLine="0"/>
        <w:rPr>
          <w:rFonts w:ascii="GHEA Grapalat" w:hAnsi="GHEA Grapalat"/>
          <w:sz w:val="24"/>
          <w:lang w:val="hy-AM"/>
        </w:rPr>
      </w:pPr>
    </w:p>
    <w:p w14:paraId="6F612CB6" w14:textId="77777777" w:rsidR="002A2FDC" w:rsidRPr="00AF558F" w:rsidRDefault="002A2FDC" w:rsidP="002A2FDC">
      <w:pPr>
        <w:pStyle w:val="ListParagraph"/>
        <w:tabs>
          <w:tab w:val="left" w:pos="900"/>
          <w:tab w:val="left" w:pos="1260"/>
          <w:tab w:val="left" w:pos="1620"/>
          <w:tab w:val="left" w:pos="2610"/>
        </w:tabs>
        <w:autoSpaceDE w:val="0"/>
        <w:autoSpaceDN w:val="0"/>
        <w:adjustRightInd w:val="0"/>
        <w:spacing w:after="0" w:line="360" w:lineRule="auto"/>
        <w:ind w:left="90" w:right="0" w:firstLine="0"/>
        <w:rPr>
          <w:rFonts w:ascii="GHEA Grapalat" w:hAnsi="GHEA Grapalat"/>
          <w:sz w:val="24"/>
          <w:lang w:val="hy-AM"/>
        </w:rPr>
      </w:pPr>
    </w:p>
    <w:p w14:paraId="7DFD46D0" w14:textId="77777777" w:rsidR="002A2FDC" w:rsidRPr="00AF558F" w:rsidRDefault="002A2FDC" w:rsidP="002A2FDC">
      <w:pPr>
        <w:pStyle w:val="ListParagraph"/>
        <w:tabs>
          <w:tab w:val="left" w:pos="900"/>
          <w:tab w:val="left" w:pos="1260"/>
          <w:tab w:val="left" w:pos="1620"/>
          <w:tab w:val="left" w:pos="2610"/>
        </w:tabs>
        <w:autoSpaceDE w:val="0"/>
        <w:autoSpaceDN w:val="0"/>
        <w:adjustRightInd w:val="0"/>
        <w:spacing w:after="0" w:line="360" w:lineRule="auto"/>
        <w:ind w:left="90" w:right="0" w:firstLine="0"/>
        <w:rPr>
          <w:rFonts w:ascii="GHEA Grapalat" w:hAnsi="GHEA Grapalat"/>
          <w:sz w:val="24"/>
          <w:lang w:val="hy-AM"/>
        </w:rPr>
      </w:pPr>
    </w:p>
    <w:p w14:paraId="78928DC6" w14:textId="77777777" w:rsidR="002A2FDC" w:rsidRPr="00AF558F" w:rsidRDefault="002A2FDC" w:rsidP="002A2FDC">
      <w:pPr>
        <w:pStyle w:val="ListParagraph"/>
        <w:tabs>
          <w:tab w:val="left" w:pos="900"/>
          <w:tab w:val="left" w:pos="1260"/>
          <w:tab w:val="left" w:pos="1620"/>
          <w:tab w:val="left" w:pos="2610"/>
        </w:tabs>
        <w:autoSpaceDE w:val="0"/>
        <w:autoSpaceDN w:val="0"/>
        <w:adjustRightInd w:val="0"/>
        <w:spacing w:after="0" w:line="360" w:lineRule="auto"/>
        <w:ind w:left="90" w:right="0" w:firstLine="0"/>
        <w:rPr>
          <w:rFonts w:ascii="GHEA Grapalat" w:hAnsi="GHEA Grapalat"/>
          <w:sz w:val="24"/>
          <w:lang w:val="hy-AM"/>
        </w:rPr>
      </w:pPr>
    </w:p>
    <w:p w14:paraId="2955DAA5" w14:textId="77777777" w:rsidR="002A2FDC" w:rsidRPr="00AF558F" w:rsidRDefault="002A2FDC" w:rsidP="002A2FDC">
      <w:pPr>
        <w:pStyle w:val="ListParagraph"/>
        <w:tabs>
          <w:tab w:val="left" w:pos="900"/>
          <w:tab w:val="left" w:pos="1260"/>
          <w:tab w:val="left" w:pos="1620"/>
          <w:tab w:val="left" w:pos="2610"/>
        </w:tabs>
        <w:autoSpaceDE w:val="0"/>
        <w:autoSpaceDN w:val="0"/>
        <w:adjustRightInd w:val="0"/>
        <w:spacing w:after="0" w:line="360" w:lineRule="auto"/>
        <w:ind w:left="90" w:right="0" w:firstLine="0"/>
        <w:rPr>
          <w:rFonts w:ascii="GHEA Grapalat" w:hAnsi="GHEA Grapalat"/>
          <w:sz w:val="24"/>
          <w:lang w:val="hy-AM"/>
        </w:rPr>
      </w:pPr>
    </w:p>
    <w:p w14:paraId="5DB1AD34" w14:textId="77777777" w:rsidR="002A2FDC" w:rsidRPr="00AF558F" w:rsidRDefault="002A2FDC" w:rsidP="002A2FDC">
      <w:pPr>
        <w:pStyle w:val="ListParagraph"/>
        <w:tabs>
          <w:tab w:val="left" w:pos="900"/>
          <w:tab w:val="left" w:pos="1260"/>
          <w:tab w:val="left" w:pos="1620"/>
          <w:tab w:val="left" w:pos="2610"/>
        </w:tabs>
        <w:autoSpaceDE w:val="0"/>
        <w:autoSpaceDN w:val="0"/>
        <w:adjustRightInd w:val="0"/>
        <w:spacing w:after="0" w:line="360" w:lineRule="auto"/>
        <w:ind w:left="90" w:right="0" w:firstLine="0"/>
        <w:rPr>
          <w:rFonts w:ascii="GHEA Grapalat" w:hAnsi="GHEA Grapalat"/>
          <w:sz w:val="24"/>
          <w:lang w:val="hy-AM"/>
        </w:rPr>
      </w:pPr>
    </w:p>
    <w:p w14:paraId="044E85C0" w14:textId="77777777" w:rsidR="002A2FDC" w:rsidRPr="00AF558F" w:rsidRDefault="002A2FDC" w:rsidP="002A2FDC">
      <w:pPr>
        <w:pStyle w:val="ListParagraph"/>
        <w:tabs>
          <w:tab w:val="left" w:pos="900"/>
          <w:tab w:val="left" w:pos="1260"/>
          <w:tab w:val="left" w:pos="1620"/>
          <w:tab w:val="left" w:pos="2610"/>
        </w:tabs>
        <w:autoSpaceDE w:val="0"/>
        <w:autoSpaceDN w:val="0"/>
        <w:adjustRightInd w:val="0"/>
        <w:spacing w:after="0" w:line="360" w:lineRule="auto"/>
        <w:ind w:left="90" w:right="0" w:firstLine="0"/>
        <w:rPr>
          <w:rFonts w:ascii="GHEA Grapalat" w:hAnsi="GHEA Grapalat"/>
          <w:sz w:val="24"/>
          <w:lang w:val="hy-AM"/>
        </w:rPr>
      </w:pPr>
    </w:p>
    <w:p w14:paraId="536DD2C4" w14:textId="77777777" w:rsidR="002A2FDC" w:rsidRPr="00AF558F" w:rsidRDefault="002A2FDC" w:rsidP="002A2FDC">
      <w:pPr>
        <w:pStyle w:val="ListParagraph"/>
        <w:tabs>
          <w:tab w:val="left" w:pos="900"/>
          <w:tab w:val="left" w:pos="1260"/>
          <w:tab w:val="left" w:pos="1620"/>
          <w:tab w:val="left" w:pos="2610"/>
        </w:tabs>
        <w:autoSpaceDE w:val="0"/>
        <w:autoSpaceDN w:val="0"/>
        <w:adjustRightInd w:val="0"/>
        <w:spacing w:after="0" w:line="360" w:lineRule="auto"/>
        <w:ind w:left="90" w:right="0" w:firstLine="0"/>
        <w:rPr>
          <w:rFonts w:ascii="GHEA Grapalat" w:hAnsi="GHEA Grapalat"/>
          <w:sz w:val="24"/>
          <w:lang w:val="hy-AM"/>
        </w:rPr>
      </w:pPr>
    </w:p>
    <w:p w14:paraId="373B9600" w14:textId="77777777" w:rsidR="002A2FDC" w:rsidRPr="00AF558F" w:rsidRDefault="002A2FDC" w:rsidP="002A2FDC">
      <w:pPr>
        <w:pStyle w:val="ListParagraph"/>
        <w:tabs>
          <w:tab w:val="left" w:pos="900"/>
          <w:tab w:val="left" w:pos="1260"/>
          <w:tab w:val="left" w:pos="1620"/>
          <w:tab w:val="left" w:pos="2610"/>
        </w:tabs>
        <w:autoSpaceDE w:val="0"/>
        <w:autoSpaceDN w:val="0"/>
        <w:adjustRightInd w:val="0"/>
        <w:spacing w:after="0" w:line="360" w:lineRule="auto"/>
        <w:ind w:left="90" w:right="0" w:firstLine="0"/>
        <w:rPr>
          <w:rFonts w:ascii="GHEA Grapalat" w:hAnsi="GHEA Grapalat"/>
          <w:sz w:val="24"/>
          <w:lang w:val="hy-AM"/>
        </w:rPr>
      </w:pPr>
    </w:p>
    <w:p w14:paraId="03F64DF4" w14:textId="77777777" w:rsidR="002A2FDC" w:rsidRPr="00AF558F" w:rsidRDefault="002A2FDC" w:rsidP="002A2FDC">
      <w:pPr>
        <w:pStyle w:val="ListParagraph"/>
        <w:tabs>
          <w:tab w:val="left" w:pos="900"/>
          <w:tab w:val="left" w:pos="1260"/>
          <w:tab w:val="left" w:pos="1620"/>
          <w:tab w:val="left" w:pos="2610"/>
        </w:tabs>
        <w:autoSpaceDE w:val="0"/>
        <w:autoSpaceDN w:val="0"/>
        <w:adjustRightInd w:val="0"/>
        <w:spacing w:after="0" w:line="360" w:lineRule="auto"/>
        <w:ind w:left="90" w:right="0" w:firstLine="0"/>
        <w:rPr>
          <w:rFonts w:ascii="GHEA Grapalat" w:hAnsi="GHEA Grapalat"/>
          <w:sz w:val="24"/>
          <w:lang w:val="hy-AM"/>
        </w:rPr>
      </w:pPr>
    </w:p>
    <w:p w14:paraId="1B1935DA" w14:textId="77777777" w:rsidR="002A2FDC" w:rsidRPr="00AF558F" w:rsidRDefault="002A2FDC" w:rsidP="002A2FDC">
      <w:pPr>
        <w:pStyle w:val="ListParagraph"/>
        <w:tabs>
          <w:tab w:val="left" w:pos="900"/>
          <w:tab w:val="left" w:pos="1260"/>
          <w:tab w:val="left" w:pos="1620"/>
          <w:tab w:val="left" w:pos="2610"/>
        </w:tabs>
        <w:autoSpaceDE w:val="0"/>
        <w:autoSpaceDN w:val="0"/>
        <w:adjustRightInd w:val="0"/>
        <w:spacing w:after="0" w:line="360" w:lineRule="auto"/>
        <w:ind w:left="90" w:right="0" w:firstLine="0"/>
        <w:rPr>
          <w:rFonts w:ascii="GHEA Grapalat" w:hAnsi="GHEA Grapalat"/>
          <w:sz w:val="24"/>
          <w:lang w:val="hy-AM"/>
        </w:rPr>
      </w:pPr>
    </w:p>
    <w:p w14:paraId="3133A61E" w14:textId="77777777" w:rsidR="002A2FDC" w:rsidRPr="00AF558F" w:rsidRDefault="002A2FDC" w:rsidP="002A2FDC">
      <w:pPr>
        <w:pStyle w:val="ListParagraph"/>
        <w:tabs>
          <w:tab w:val="left" w:pos="900"/>
          <w:tab w:val="left" w:pos="1260"/>
          <w:tab w:val="left" w:pos="1620"/>
          <w:tab w:val="left" w:pos="2610"/>
        </w:tabs>
        <w:autoSpaceDE w:val="0"/>
        <w:autoSpaceDN w:val="0"/>
        <w:adjustRightInd w:val="0"/>
        <w:spacing w:after="0" w:line="360" w:lineRule="auto"/>
        <w:ind w:left="90" w:right="0" w:firstLine="0"/>
        <w:rPr>
          <w:rFonts w:ascii="GHEA Grapalat" w:hAnsi="GHEA Grapalat"/>
          <w:sz w:val="24"/>
          <w:lang w:val="hy-AM"/>
        </w:rPr>
      </w:pPr>
    </w:p>
    <w:p w14:paraId="25789009" w14:textId="77777777" w:rsidR="002A2FDC" w:rsidRPr="00AF558F" w:rsidRDefault="002A2FDC" w:rsidP="002A2FDC">
      <w:pPr>
        <w:pStyle w:val="ListParagraph"/>
        <w:tabs>
          <w:tab w:val="left" w:pos="900"/>
          <w:tab w:val="left" w:pos="1260"/>
          <w:tab w:val="left" w:pos="1620"/>
          <w:tab w:val="left" w:pos="2610"/>
        </w:tabs>
        <w:autoSpaceDE w:val="0"/>
        <w:autoSpaceDN w:val="0"/>
        <w:adjustRightInd w:val="0"/>
        <w:spacing w:after="0" w:line="360" w:lineRule="auto"/>
        <w:ind w:left="90" w:right="0" w:firstLine="0"/>
        <w:rPr>
          <w:rFonts w:ascii="GHEA Grapalat" w:hAnsi="GHEA Grapalat"/>
          <w:sz w:val="24"/>
          <w:lang w:val="hy-AM"/>
        </w:rPr>
      </w:pPr>
    </w:p>
    <w:p w14:paraId="1D3A7985" w14:textId="77777777" w:rsidR="002A2FDC" w:rsidRPr="00AF558F" w:rsidRDefault="002A2FDC" w:rsidP="002A2FDC">
      <w:pPr>
        <w:pStyle w:val="ListParagraph"/>
        <w:tabs>
          <w:tab w:val="left" w:pos="900"/>
          <w:tab w:val="left" w:pos="1260"/>
          <w:tab w:val="left" w:pos="1620"/>
          <w:tab w:val="left" w:pos="2610"/>
        </w:tabs>
        <w:autoSpaceDE w:val="0"/>
        <w:autoSpaceDN w:val="0"/>
        <w:adjustRightInd w:val="0"/>
        <w:spacing w:after="0" w:line="360" w:lineRule="auto"/>
        <w:ind w:left="90" w:right="0" w:firstLine="0"/>
        <w:rPr>
          <w:rFonts w:ascii="GHEA Grapalat" w:hAnsi="GHEA Grapalat"/>
          <w:sz w:val="24"/>
          <w:lang w:val="hy-AM"/>
        </w:rPr>
      </w:pPr>
    </w:p>
    <w:p w14:paraId="6754AB65" w14:textId="77777777" w:rsidR="002A2FDC" w:rsidRPr="00AF558F" w:rsidRDefault="002A2FDC" w:rsidP="002A2FDC">
      <w:pPr>
        <w:pStyle w:val="ListParagraph"/>
        <w:tabs>
          <w:tab w:val="left" w:pos="900"/>
          <w:tab w:val="left" w:pos="1260"/>
          <w:tab w:val="left" w:pos="1620"/>
          <w:tab w:val="left" w:pos="2610"/>
        </w:tabs>
        <w:autoSpaceDE w:val="0"/>
        <w:autoSpaceDN w:val="0"/>
        <w:adjustRightInd w:val="0"/>
        <w:spacing w:after="0" w:line="360" w:lineRule="auto"/>
        <w:ind w:left="90" w:right="0" w:firstLine="0"/>
        <w:rPr>
          <w:rFonts w:ascii="GHEA Grapalat" w:hAnsi="GHEA Grapalat"/>
          <w:sz w:val="24"/>
          <w:lang w:val="hy-AM"/>
        </w:rPr>
      </w:pPr>
    </w:p>
    <w:bookmarkEnd w:id="70"/>
    <w:p w14:paraId="364037DB" w14:textId="77777777" w:rsidR="002A2FDC" w:rsidRPr="00AF558F" w:rsidRDefault="002A2FDC" w:rsidP="002A2FDC">
      <w:pPr>
        <w:pStyle w:val="ListParagraph"/>
        <w:tabs>
          <w:tab w:val="left" w:pos="1080"/>
          <w:tab w:val="left" w:pos="1260"/>
          <w:tab w:val="left" w:pos="1620"/>
          <w:tab w:val="left" w:pos="2610"/>
        </w:tabs>
        <w:autoSpaceDE w:val="0"/>
        <w:autoSpaceDN w:val="0"/>
        <w:adjustRightInd w:val="0"/>
        <w:spacing w:after="0" w:line="360" w:lineRule="auto"/>
        <w:ind w:left="1170" w:right="0" w:firstLine="90"/>
        <w:rPr>
          <w:rFonts w:ascii="GHEA Grapalat" w:hAnsi="GHEA Grapalat"/>
          <w:sz w:val="24"/>
          <w:lang w:val="hy-AM"/>
        </w:rPr>
      </w:pPr>
    </w:p>
    <w:p w14:paraId="54C0CAF5" w14:textId="77777777" w:rsidR="00623CEE" w:rsidRDefault="00623CEE" w:rsidP="00623CEE">
      <w:pPr>
        <w:pStyle w:val="ListParagraph"/>
        <w:tabs>
          <w:tab w:val="left" w:pos="1418"/>
        </w:tabs>
        <w:spacing w:line="360" w:lineRule="auto"/>
        <w:ind w:left="2368" w:firstLine="0"/>
        <w:rPr>
          <w:rFonts w:ascii="GHEA Grapalat" w:hAnsi="GHEA Grapalat"/>
          <w:b/>
          <w:sz w:val="24"/>
          <w:lang w:val="hy-AM"/>
        </w:rPr>
      </w:pPr>
      <w:bookmarkStart w:id="72" w:name="_Hlk161560735"/>
    </w:p>
    <w:p w14:paraId="71B5501B" w14:textId="77777777" w:rsidR="00623CEE" w:rsidRDefault="00623CEE" w:rsidP="00623CEE">
      <w:pPr>
        <w:pStyle w:val="ListParagraph"/>
        <w:tabs>
          <w:tab w:val="left" w:pos="1418"/>
        </w:tabs>
        <w:spacing w:line="360" w:lineRule="auto"/>
        <w:ind w:left="2368" w:firstLine="0"/>
        <w:rPr>
          <w:rFonts w:ascii="GHEA Grapalat" w:hAnsi="GHEA Grapalat"/>
          <w:b/>
          <w:sz w:val="24"/>
          <w:lang w:val="hy-AM"/>
        </w:rPr>
      </w:pPr>
    </w:p>
    <w:p w14:paraId="11B330DF" w14:textId="0D22D4F6" w:rsidR="00FD6A88" w:rsidRPr="00FD6A88" w:rsidRDefault="002A2FDC">
      <w:pPr>
        <w:pStyle w:val="ListParagraph"/>
        <w:numPr>
          <w:ilvl w:val="2"/>
          <w:numId w:val="48"/>
        </w:numPr>
        <w:tabs>
          <w:tab w:val="left" w:pos="1418"/>
          <w:tab w:val="left" w:pos="3420"/>
          <w:tab w:val="left" w:pos="3780"/>
        </w:tabs>
        <w:spacing w:line="360" w:lineRule="auto"/>
        <w:jc w:val="center"/>
        <w:rPr>
          <w:rFonts w:ascii="GHEA Grapalat" w:hAnsi="GHEA Grapalat"/>
          <w:b/>
          <w:sz w:val="24"/>
          <w:lang w:val="hy-AM"/>
        </w:rPr>
      </w:pPr>
      <w:r w:rsidRPr="00AF558F">
        <w:rPr>
          <w:rFonts w:ascii="GHEA Grapalat" w:hAnsi="GHEA Grapalat"/>
          <w:b/>
          <w:sz w:val="24"/>
          <w:lang w:val="hy-AM"/>
        </w:rPr>
        <w:t>ՀԻՄՔԻ ԴՐԵՆ</w:t>
      </w:r>
      <w:r w:rsidR="000947E5">
        <w:rPr>
          <w:rFonts w:ascii="GHEA Grapalat" w:hAnsi="GHEA Grapalat"/>
          <w:b/>
          <w:sz w:val="24"/>
          <w:lang w:val="hy-AM"/>
        </w:rPr>
        <w:t>ԱՎՈՐՈՂ</w:t>
      </w:r>
      <w:r w:rsidRPr="00AF558F">
        <w:rPr>
          <w:rFonts w:ascii="GHEA Grapalat" w:hAnsi="GHEA Grapalat"/>
          <w:b/>
          <w:sz w:val="24"/>
          <w:lang w:val="hy-AM"/>
        </w:rPr>
        <w:t xml:space="preserve"> ՇԵՐՏԵՐԻ ՀԱՇՎԱՐԿԸ</w:t>
      </w:r>
      <w:bookmarkStart w:id="73" w:name="_Hlk161563885"/>
      <w:r w:rsidR="00FD6A88">
        <w:rPr>
          <w:rFonts w:ascii="GHEA Grapalat" w:hAnsi="GHEA Grapalat"/>
          <w:b/>
          <w:sz w:val="24"/>
          <w:lang w:val="hy-AM"/>
        </w:rPr>
        <w:t xml:space="preserve">                                                              4.7.3.1. ԸՆԴՀԱՆՈՒՐ ԴՐՈՒՅԹՆԵՐ</w:t>
      </w:r>
    </w:p>
    <w:bookmarkEnd w:id="73"/>
    <w:p w14:paraId="38078C38" w14:textId="77777777" w:rsidR="00C332E5" w:rsidRDefault="00C332E5">
      <w:pPr>
        <w:pStyle w:val="ListParagraph"/>
        <w:numPr>
          <w:ilvl w:val="4"/>
          <w:numId w:val="7"/>
        </w:numPr>
        <w:tabs>
          <w:tab w:val="left" w:pos="1080"/>
          <w:tab w:val="left" w:pos="1260"/>
        </w:tabs>
        <w:autoSpaceDE w:val="0"/>
        <w:autoSpaceDN w:val="0"/>
        <w:adjustRightInd w:val="0"/>
        <w:spacing w:after="0" w:line="360" w:lineRule="auto"/>
        <w:ind w:left="90" w:right="0" w:firstLine="630"/>
        <w:rPr>
          <w:rFonts w:ascii="GHEA Grapalat" w:hAnsi="GHEA Grapalat"/>
          <w:color w:val="auto"/>
          <w:sz w:val="24"/>
          <w:lang w:val="hy-AM"/>
        </w:rPr>
      </w:pPr>
      <w:r>
        <w:rPr>
          <w:rFonts w:ascii="GHEA Grapalat" w:hAnsi="GHEA Grapalat"/>
          <w:color w:val="auto"/>
          <w:sz w:val="24"/>
          <w:lang w:val="hy-AM"/>
        </w:rPr>
        <w:t xml:space="preserve"> </w:t>
      </w:r>
      <w:r w:rsidR="002A2FDC" w:rsidRPr="00AF558F">
        <w:rPr>
          <w:rFonts w:ascii="GHEA Grapalat" w:hAnsi="GHEA Grapalat"/>
          <w:color w:val="auto"/>
          <w:sz w:val="24"/>
          <w:lang w:val="hy-AM"/>
        </w:rPr>
        <w:t>Ճանապարհի այն տեղամասերում, որոնցում հողային պաստառն իրականացված է ուռչող, ուժեղ ուռչող  և չափից դուրս ուռչող գրունտներից, ինչպես նաև 0</w:t>
      </w:r>
      <w:r w:rsidR="00DC6BCB">
        <w:rPr>
          <w:rFonts w:ascii="GHEA Grapalat" w:hAnsi="GHEA Grapalat"/>
          <w:color w:val="auto"/>
          <w:sz w:val="24"/>
          <w:lang w:val="hy-AM"/>
        </w:rPr>
        <w:t>,</w:t>
      </w:r>
      <w:r w:rsidR="002A2FDC" w:rsidRPr="00AF558F">
        <w:rPr>
          <w:rFonts w:ascii="GHEA Grapalat" w:hAnsi="GHEA Grapalat"/>
          <w:color w:val="auto"/>
          <w:sz w:val="24"/>
          <w:lang w:val="hy-AM"/>
        </w:rPr>
        <w:t>5 մ/օր-ից պակաս ֆիլտրացիայի գործակցով փոշենման և  կավային գրունտներից,  ճանապարհակլիմայական բոլոր շրջաններում և տեղանքի խոնավացման բոլոր ուրվագծերի դեպքում անհրաժեշտություն է առաջանում նախատեսել ճանապարհային պատվածքի չորացման միջոցառումներ:</w:t>
      </w:r>
    </w:p>
    <w:p w14:paraId="2E3DF02A" w14:textId="77777777" w:rsidR="005C2CFF" w:rsidRDefault="002A2FDC">
      <w:pPr>
        <w:pStyle w:val="ListParagraph"/>
        <w:numPr>
          <w:ilvl w:val="4"/>
          <w:numId w:val="7"/>
        </w:numPr>
        <w:tabs>
          <w:tab w:val="left" w:pos="1080"/>
          <w:tab w:val="left" w:pos="1260"/>
        </w:tabs>
        <w:autoSpaceDE w:val="0"/>
        <w:autoSpaceDN w:val="0"/>
        <w:adjustRightInd w:val="0"/>
        <w:spacing w:after="0" w:line="360" w:lineRule="auto"/>
        <w:ind w:left="90" w:right="0" w:firstLine="630"/>
        <w:rPr>
          <w:rFonts w:ascii="GHEA Grapalat" w:hAnsi="GHEA Grapalat"/>
          <w:color w:val="auto"/>
          <w:sz w:val="24"/>
          <w:lang w:val="hy-AM"/>
        </w:rPr>
      </w:pPr>
      <w:r w:rsidRPr="00C332E5">
        <w:rPr>
          <w:rFonts w:ascii="GHEA Grapalat" w:hAnsi="GHEA Grapalat"/>
          <w:color w:val="auto"/>
          <w:sz w:val="24"/>
          <w:lang w:val="hy-AM"/>
        </w:rPr>
        <w:t>Հողային պաստառի նախագծման ժամանակ անհրաժեշտ է գրունտների սառեցման գոտին դուրս բերել մազանոթային խոնավացման գոտուց՝ ապահովելով   ծածկի վերազանցումը գրունտային ջրերի կամ երկարատև (30 օրից ավել) դիտվող մակերևութային ջրերի հաշվարկային մակարդակից, ՀՀ քաղաքաշինության կոմիտեի նախագահի 2022 թվականի դեկտեմբերի 12-ի N</w:t>
      </w:r>
      <w:r w:rsidR="00C332E5">
        <w:rPr>
          <w:rFonts w:ascii="GHEA Grapalat" w:hAnsi="GHEA Grapalat"/>
          <w:color w:val="auto"/>
          <w:sz w:val="24"/>
          <w:lang w:val="hy-AM"/>
        </w:rPr>
        <w:t xml:space="preserve"> </w:t>
      </w:r>
      <w:r w:rsidRPr="00C332E5">
        <w:rPr>
          <w:rFonts w:ascii="GHEA Grapalat" w:hAnsi="GHEA Grapalat"/>
          <w:color w:val="auto"/>
          <w:sz w:val="24"/>
          <w:lang w:val="hy-AM"/>
        </w:rPr>
        <w:t xml:space="preserve">28-Ն հրամանով հաստատված ՀՀՇՆ 32-01-2022 </w:t>
      </w:r>
      <w:r w:rsidR="00CC12DC" w:rsidRPr="00C332E5">
        <w:rPr>
          <w:rFonts w:ascii="GHEA Grapalat" w:hAnsi="GHEA Grapalat"/>
          <w:color w:val="auto"/>
          <w:sz w:val="24"/>
          <w:lang w:val="hy-AM"/>
        </w:rPr>
        <w:t>«</w:t>
      </w:r>
      <w:r w:rsidRPr="00C332E5">
        <w:rPr>
          <w:rFonts w:ascii="GHEA Grapalat" w:hAnsi="GHEA Grapalat"/>
          <w:color w:val="auto"/>
          <w:sz w:val="24"/>
          <w:lang w:val="hy-AM"/>
        </w:rPr>
        <w:t>Ավտոմոբիլային ճանապարհներ</w:t>
      </w:r>
      <w:r w:rsidR="00CC12DC" w:rsidRPr="00C332E5">
        <w:rPr>
          <w:rFonts w:ascii="GHEA Grapalat" w:hAnsi="GHEA Grapalat"/>
          <w:color w:val="auto"/>
          <w:sz w:val="24"/>
          <w:lang w:val="hy-AM"/>
        </w:rPr>
        <w:t>»</w:t>
      </w:r>
      <w:r w:rsidRPr="00C332E5">
        <w:rPr>
          <w:rFonts w:ascii="GHEA Grapalat" w:hAnsi="GHEA Grapalat"/>
          <w:color w:val="auto"/>
          <w:sz w:val="24"/>
          <w:lang w:val="hy-AM"/>
        </w:rPr>
        <w:t xml:space="preserve"> </w:t>
      </w:r>
      <w:r w:rsidR="00C332E5">
        <w:rPr>
          <w:rFonts w:ascii="GHEA Grapalat" w:hAnsi="GHEA Grapalat"/>
          <w:color w:val="auto"/>
          <w:sz w:val="24"/>
          <w:lang w:val="hy-AM"/>
        </w:rPr>
        <w:t xml:space="preserve">շինարարական </w:t>
      </w:r>
      <w:r w:rsidRPr="00C332E5">
        <w:rPr>
          <w:rFonts w:ascii="GHEA Grapalat" w:hAnsi="GHEA Grapalat"/>
          <w:color w:val="auto"/>
          <w:sz w:val="24"/>
          <w:lang w:val="hy-AM"/>
        </w:rPr>
        <w:t>նորմերի 169</w:t>
      </w:r>
      <w:r w:rsidR="00C332E5">
        <w:rPr>
          <w:rFonts w:ascii="GHEA Grapalat" w:hAnsi="GHEA Grapalat"/>
          <w:color w:val="auto"/>
          <w:sz w:val="24"/>
          <w:lang w:val="hy-AM"/>
        </w:rPr>
        <w:t>-րդ</w:t>
      </w:r>
      <w:r w:rsidRPr="00C332E5">
        <w:rPr>
          <w:rFonts w:ascii="GHEA Grapalat" w:hAnsi="GHEA Grapalat"/>
          <w:color w:val="auto"/>
          <w:sz w:val="24"/>
          <w:lang w:val="hy-AM"/>
        </w:rPr>
        <w:t xml:space="preserve"> կետով</w:t>
      </w:r>
      <w:r w:rsidR="00C332E5">
        <w:rPr>
          <w:rFonts w:ascii="GHEA Grapalat" w:hAnsi="GHEA Grapalat"/>
          <w:color w:val="auto"/>
          <w:sz w:val="24"/>
          <w:lang w:val="hy-AM"/>
        </w:rPr>
        <w:t xml:space="preserve"> սահմանված</w:t>
      </w:r>
      <w:r w:rsidRPr="00C332E5">
        <w:rPr>
          <w:rFonts w:ascii="GHEA Grapalat" w:hAnsi="GHEA Grapalat"/>
          <w:color w:val="auto"/>
          <w:sz w:val="24"/>
          <w:lang w:val="hy-AM"/>
        </w:rPr>
        <w:t xml:space="preserve"> պահանջը՝ որը պետք է կազմի ոչ պակաս, քան 1.2 մ` I և II ճանապարհակլիմայական շրջաններում, ոչ պակաս, քան 1.5 մ` III և IV </w:t>
      </w:r>
      <w:r w:rsidR="00692347" w:rsidRPr="00692347">
        <w:rPr>
          <w:rFonts w:ascii="GHEA Grapalat" w:hAnsi="GHEA Grapalat"/>
          <w:color w:val="auto"/>
          <w:sz w:val="24"/>
          <w:lang w:val="hy-AM"/>
        </w:rPr>
        <w:t xml:space="preserve">ճանապարհակլիմայական </w:t>
      </w:r>
      <w:r w:rsidRPr="00C332E5">
        <w:rPr>
          <w:rFonts w:ascii="GHEA Grapalat" w:hAnsi="GHEA Grapalat"/>
          <w:color w:val="auto"/>
          <w:sz w:val="24"/>
          <w:lang w:val="hy-AM"/>
        </w:rPr>
        <w:t>շրջաններում:</w:t>
      </w:r>
    </w:p>
    <w:p w14:paraId="6BC04353" w14:textId="77777777" w:rsidR="005C2CFF" w:rsidRDefault="002A2FDC">
      <w:pPr>
        <w:pStyle w:val="ListParagraph"/>
        <w:numPr>
          <w:ilvl w:val="4"/>
          <w:numId w:val="7"/>
        </w:numPr>
        <w:tabs>
          <w:tab w:val="left" w:pos="1080"/>
          <w:tab w:val="left" w:pos="1260"/>
        </w:tabs>
        <w:autoSpaceDE w:val="0"/>
        <w:autoSpaceDN w:val="0"/>
        <w:adjustRightInd w:val="0"/>
        <w:spacing w:after="0" w:line="360" w:lineRule="auto"/>
        <w:ind w:left="90" w:right="0" w:firstLine="630"/>
        <w:rPr>
          <w:rFonts w:ascii="GHEA Grapalat" w:hAnsi="GHEA Grapalat"/>
          <w:color w:val="auto"/>
          <w:sz w:val="24"/>
          <w:lang w:val="hy-AM"/>
        </w:rPr>
      </w:pPr>
      <w:r w:rsidRPr="005C2CFF">
        <w:rPr>
          <w:rFonts w:ascii="GHEA Grapalat" w:hAnsi="GHEA Grapalat"/>
          <w:color w:val="auto"/>
          <w:sz w:val="24"/>
          <w:lang w:val="hy-AM"/>
        </w:rPr>
        <w:t>Որպես գրունտային ջրերի հաշվարկային մակարդակ պետք է ընդունել հիմնանորոգումների միջև ժամանակահատվածում հնարավոր առավելագույն մակարդակը:</w:t>
      </w:r>
    </w:p>
    <w:p w14:paraId="70D625FE" w14:textId="77777777" w:rsidR="005C2CFF" w:rsidRPr="005C2CFF" w:rsidRDefault="002A2FDC">
      <w:pPr>
        <w:pStyle w:val="ListParagraph"/>
        <w:numPr>
          <w:ilvl w:val="4"/>
          <w:numId w:val="7"/>
        </w:numPr>
        <w:tabs>
          <w:tab w:val="left" w:pos="1080"/>
          <w:tab w:val="left" w:pos="1260"/>
        </w:tabs>
        <w:autoSpaceDE w:val="0"/>
        <w:autoSpaceDN w:val="0"/>
        <w:adjustRightInd w:val="0"/>
        <w:spacing w:after="0" w:line="360" w:lineRule="auto"/>
        <w:ind w:left="90" w:right="0" w:firstLine="630"/>
        <w:rPr>
          <w:rFonts w:ascii="GHEA Grapalat" w:hAnsi="GHEA Grapalat"/>
          <w:color w:val="auto"/>
          <w:sz w:val="24"/>
          <w:lang w:val="hy-AM"/>
        </w:rPr>
      </w:pPr>
      <w:r w:rsidRPr="005C2CFF">
        <w:rPr>
          <w:rFonts w:ascii="GHEA Grapalat" w:hAnsi="GHEA Grapalat"/>
          <w:color w:val="auto"/>
          <w:sz w:val="24"/>
          <w:lang w:val="hy-AM"/>
        </w:rPr>
        <w:t>Եթե ըստ գրունտ</w:t>
      </w:r>
      <w:r w:rsidR="005C2CFF">
        <w:rPr>
          <w:rFonts w:ascii="GHEA Grapalat" w:hAnsi="GHEA Grapalat"/>
          <w:color w:val="auto"/>
          <w:sz w:val="24"/>
          <w:lang w:val="hy-AM"/>
        </w:rPr>
        <w:t>ա</w:t>
      </w:r>
      <w:r w:rsidRPr="005C2CFF">
        <w:rPr>
          <w:rFonts w:ascii="GHEA Grapalat" w:hAnsi="GHEA Grapalat"/>
          <w:color w:val="auto"/>
          <w:sz w:val="24"/>
          <w:lang w:val="hy-AM"/>
        </w:rPr>
        <w:t>հիդրոլոգիական պայմաններից կամ տեխնիկ</w:t>
      </w:r>
      <w:r w:rsidR="00CC12DC" w:rsidRPr="005C2CFF">
        <w:rPr>
          <w:rFonts w:ascii="GHEA Grapalat" w:hAnsi="GHEA Grapalat"/>
          <w:color w:val="auto"/>
          <w:sz w:val="24"/>
          <w:lang w:val="hy-AM"/>
        </w:rPr>
        <w:t>ա</w:t>
      </w:r>
      <w:r w:rsidRPr="005C2CFF">
        <w:rPr>
          <w:rFonts w:ascii="GHEA Grapalat" w:hAnsi="GHEA Grapalat"/>
          <w:color w:val="auto"/>
          <w:sz w:val="24"/>
          <w:lang w:val="hy-AM"/>
        </w:rPr>
        <w:t>տնտեսական ցուցանիշների ելնելով, նպատակահարմար է նվազեցնել ճանապարհածածկի մակերևույթի</w:t>
      </w:r>
      <w:r w:rsidRPr="005C2CFF">
        <w:rPr>
          <w:rFonts w:ascii="GHEA Grapalat" w:hAnsi="GHEA Grapalat"/>
          <w:sz w:val="24"/>
          <w:lang w:val="hy-AM"/>
        </w:rPr>
        <w:t xml:space="preserve"> բարձրացմանը ներկայացվող պահանջները, ապա անհրաժեշտ է նախատեսել հատուկ միջոցառումներ ստորերկրյա ջրերի մակարդակը իջեցնելու կամ ավելցուկային խոնավությունից հողային պաստառի վերին մասը պաշտպանելու համար: </w:t>
      </w:r>
    </w:p>
    <w:p w14:paraId="52A7D14C" w14:textId="77777777" w:rsidR="005C2CFF" w:rsidRDefault="002A2FDC">
      <w:pPr>
        <w:pStyle w:val="ListParagraph"/>
        <w:numPr>
          <w:ilvl w:val="4"/>
          <w:numId w:val="7"/>
        </w:numPr>
        <w:tabs>
          <w:tab w:val="left" w:pos="1080"/>
          <w:tab w:val="left" w:pos="1260"/>
        </w:tabs>
        <w:autoSpaceDE w:val="0"/>
        <w:autoSpaceDN w:val="0"/>
        <w:adjustRightInd w:val="0"/>
        <w:spacing w:after="0" w:line="360" w:lineRule="auto"/>
        <w:ind w:left="90" w:right="0" w:firstLine="630"/>
        <w:rPr>
          <w:rFonts w:ascii="GHEA Grapalat" w:hAnsi="GHEA Grapalat"/>
          <w:color w:val="auto"/>
          <w:sz w:val="24"/>
          <w:lang w:val="hy-AM"/>
        </w:rPr>
      </w:pPr>
      <w:r w:rsidRPr="005C2CFF">
        <w:rPr>
          <w:rFonts w:ascii="GHEA Grapalat" w:hAnsi="GHEA Grapalat"/>
          <w:color w:val="auto"/>
          <w:sz w:val="24"/>
          <w:lang w:val="hy-AM"/>
        </w:rPr>
        <w:lastRenderedPageBreak/>
        <w:t>Հողային պաստառը ուռչող, ուժեղ ուռչող  և չափից դուրս ուռչող գրունտներից իրականացնելու դեպքում անհրաժեշտ է միջոցներ ձեռնարկել նվազեցնելու մակերևութային ջրերի ներհոսքը դեպի ճանապարհային պատվածքի հիմք և հողային պաստառի գրունտ: Դրա համար պետք է նախատեսել կողնակների մեկուսացում ասֆալտբետոնե ծածկով,  կամ ջրամեկուսիչ շերտերի և միջնաշերտերի տեսքով, ապահովել  կողնակների պահանջվող  լայնակի թեքությունները, տեղադրել ջրահեռացնող վաքեր՝ երթևեկային մասի երկայնքով և բարձր արդյունավետ դրենաժային  համակարգեր կողնակների տակ:</w:t>
      </w:r>
      <w:bookmarkStart w:id="74" w:name="_Hlk161562324"/>
    </w:p>
    <w:p w14:paraId="0A59D5E8" w14:textId="77777777" w:rsidR="005C2CFF" w:rsidRDefault="005C2CFF">
      <w:pPr>
        <w:pStyle w:val="ListParagraph"/>
        <w:numPr>
          <w:ilvl w:val="4"/>
          <w:numId w:val="7"/>
        </w:numPr>
        <w:tabs>
          <w:tab w:val="left" w:pos="1080"/>
          <w:tab w:val="left" w:pos="1260"/>
        </w:tabs>
        <w:autoSpaceDE w:val="0"/>
        <w:autoSpaceDN w:val="0"/>
        <w:adjustRightInd w:val="0"/>
        <w:spacing w:after="0" w:line="360" w:lineRule="auto"/>
        <w:ind w:left="90" w:right="0" w:firstLine="630"/>
        <w:rPr>
          <w:rFonts w:ascii="GHEA Grapalat" w:hAnsi="GHEA Grapalat"/>
          <w:color w:val="auto"/>
          <w:sz w:val="24"/>
          <w:lang w:val="hy-AM"/>
        </w:rPr>
      </w:pPr>
      <w:r>
        <w:rPr>
          <w:rFonts w:ascii="GHEA Grapalat" w:hAnsi="GHEA Grapalat"/>
          <w:color w:val="auto"/>
          <w:sz w:val="24"/>
          <w:lang w:val="hy-AM"/>
        </w:rPr>
        <w:t>Ճ</w:t>
      </w:r>
      <w:r w:rsidR="002A2FDC" w:rsidRPr="005C2CFF">
        <w:rPr>
          <w:rFonts w:ascii="GHEA Grapalat" w:hAnsi="GHEA Grapalat"/>
          <w:color w:val="auto"/>
          <w:sz w:val="24"/>
          <w:lang w:val="hy-AM"/>
        </w:rPr>
        <w:t xml:space="preserve">անապարհային </w:t>
      </w:r>
      <w:r w:rsidR="002A2FDC" w:rsidRPr="00961614">
        <w:rPr>
          <w:rFonts w:ascii="GHEA Grapalat" w:hAnsi="GHEA Grapalat"/>
          <w:color w:val="auto"/>
          <w:sz w:val="24"/>
          <w:lang w:val="hy-AM"/>
        </w:rPr>
        <w:t>պատվածքի դր</w:t>
      </w:r>
      <w:r w:rsidRPr="00961614">
        <w:rPr>
          <w:rFonts w:ascii="GHEA Grapalat" w:hAnsi="GHEA Grapalat"/>
          <w:color w:val="auto"/>
          <w:sz w:val="24"/>
          <w:lang w:val="hy-AM"/>
        </w:rPr>
        <w:t>ենավորող</w:t>
      </w:r>
      <w:r w:rsidR="002A2FDC" w:rsidRPr="005C2CFF">
        <w:rPr>
          <w:rFonts w:ascii="GHEA Grapalat" w:hAnsi="GHEA Grapalat"/>
          <w:color w:val="auto"/>
          <w:sz w:val="24"/>
          <w:lang w:val="hy-AM"/>
        </w:rPr>
        <w:t xml:space="preserve"> շերտում պետք է կիրառել ավազ, կոպիճ, խարամ և այլ հատիկային նյութեր՝ ոչ պակաս, քան 1 մ/օր ֆիլտրացիայի գործակցով: Միջպետական և հանրապետական նշանակության ճանապարհների, մայրուղային փողոցների այն տեղամասերում, երբ հողային պաստառը իրականացված է ուռչող, ուժեղ ուռչող</w:t>
      </w:r>
      <w:r>
        <w:rPr>
          <w:rFonts w:ascii="GHEA Grapalat" w:hAnsi="GHEA Grapalat"/>
          <w:color w:val="auto"/>
          <w:sz w:val="24"/>
          <w:lang w:val="hy-AM"/>
        </w:rPr>
        <w:t xml:space="preserve"> </w:t>
      </w:r>
      <w:r w:rsidR="002A2FDC" w:rsidRPr="005C2CFF">
        <w:rPr>
          <w:rFonts w:ascii="GHEA Grapalat" w:hAnsi="GHEA Grapalat"/>
          <w:color w:val="auto"/>
          <w:sz w:val="24"/>
          <w:lang w:val="hy-AM"/>
        </w:rPr>
        <w:t>և չափից դուրս ուռչող գրունտներից, երկայնական պրոֆիլի գոգավոր կորացումներում,  ինչպես նաև երբ ճանապարհն անցնում է հանույթով դրեն</w:t>
      </w:r>
      <w:r>
        <w:rPr>
          <w:rFonts w:ascii="GHEA Grapalat" w:hAnsi="GHEA Grapalat"/>
          <w:color w:val="auto"/>
          <w:sz w:val="24"/>
          <w:lang w:val="hy-AM"/>
        </w:rPr>
        <w:t>ավորող</w:t>
      </w:r>
      <w:r w:rsidR="002A2FDC" w:rsidRPr="005C2CFF">
        <w:rPr>
          <w:rFonts w:ascii="GHEA Grapalat" w:hAnsi="GHEA Grapalat"/>
          <w:color w:val="auto"/>
          <w:sz w:val="24"/>
          <w:lang w:val="hy-AM"/>
        </w:rPr>
        <w:t xml:space="preserve"> շերտի նյութի</w:t>
      </w:r>
      <w:r>
        <w:rPr>
          <w:rFonts w:ascii="GHEA Grapalat" w:hAnsi="GHEA Grapalat"/>
          <w:color w:val="auto"/>
          <w:sz w:val="24"/>
          <w:lang w:val="hy-AM"/>
        </w:rPr>
        <w:t xml:space="preserve"> </w:t>
      </w:r>
      <w:r w:rsidR="002A2FDC" w:rsidRPr="005C2CFF">
        <w:rPr>
          <w:rFonts w:ascii="GHEA Grapalat" w:hAnsi="GHEA Grapalat"/>
          <w:color w:val="auto"/>
          <w:sz w:val="24"/>
          <w:lang w:val="hy-AM"/>
        </w:rPr>
        <w:t>ֆիլտրացիայի գործակիցը պետք է կազմի ոչ պակաս, քան 2 մ/օր:</w:t>
      </w:r>
      <w:bookmarkStart w:id="75" w:name="_Hlk161563155"/>
    </w:p>
    <w:p w14:paraId="4B2E319A" w14:textId="66C76425" w:rsidR="002A2FDC" w:rsidRPr="005C2CFF" w:rsidRDefault="002A2FDC">
      <w:pPr>
        <w:pStyle w:val="ListParagraph"/>
        <w:numPr>
          <w:ilvl w:val="4"/>
          <w:numId w:val="7"/>
        </w:numPr>
        <w:tabs>
          <w:tab w:val="left" w:pos="1080"/>
          <w:tab w:val="left" w:pos="1260"/>
        </w:tabs>
        <w:autoSpaceDE w:val="0"/>
        <w:autoSpaceDN w:val="0"/>
        <w:adjustRightInd w:val="0"/>
        <w:spacing w:after="0" w:line="360" w:lineRule="auto"/>
        <w:ind w:left="90" w:right="0" w:firstLine="630"/>
        <w:rPr>
          <w:rFonts w:ascii="GHEA Grapalat" w:hAnsi="GHEA Grapalat"/>
          <w:color w:val="auto"/>
          <w:sz w:val="24"/>
          <w:lang w:val="hy-AM"/>
        </w:rPr>
      </w:pPr>
      <w:r w:rsidRPr="005C2CFF">
        <w:rPr>
          <w:rFonts w:ascii="GHEA Grapalat" w:hAnsi="GHEA Grapalat"/>
          <w:color w:val="auto"/>
          <w:sz w:val="24"/>
          <w:lang w:val="hy-AM"/>
        </w:rPr>
        <w:t>Ճանապարհային  պատվածքների չորացման միջոցառումների նախագծումը պետք</w:t>
      </w:r>
      <w:r w:rsidRPr="005C2CFF">
        <w:rPr>
          <w:rFonts w:ascii="GHEA Grapalat" w:hAnsi="GHEA Grapalat"/>
          <w:sz w:val="24"/>
          <w:lang w:val="hy-AM"/>
        </w:rPr>
        <w:t xml:space="preserve">  է կատարել են հետևյալ հերթականությամբ՝</w:t>
      </w:r>
    </w:p>
    <w:p w14:paraId="4631CD97" w14:textId="6745AB7D" w:rsidR="002A2FDC" w:rsidRPr="00AF558F" w:rsidRDefault="005C2CFF">
      <w:pPr>
        <w:pStyle w:val="ListParagraph"/>
        <w:numPr>
          <w:ilvl w:val="0"/>
          <w:numId w:val="19"/>
        </w:numPr>
        <w:tabs>
          <w:tab w:val="left" w:pos="900"/>
          <w:tab w:val="left" w:pos="1260"/>
          <w:tab w:val="left" w:pos="1620"/>
          <w:tab w:val="left" w:pos="2610"/>
        </w:tabs>
        <w:autoSpaceDE w:val="0"/>
        <w:autoSpaceDN w:val="0"/>
        <w:adjustRightInd w:val="0"/>
        <w:spacing w:after="0" w:line="360" w:lineRule="auto"/>
        <w:ind w:left="90" w:right="0" w:firstLine="810"/>
        <w:rPr>
          <w:rFonts w:ascii="GHEA Grapalat" w:hAnsi="GHEA Grapalat"/>
          <w:sz w:val="24"/>
          <w:lang w:val="hy-AM"/>
        </w:rPr>
      </w:pPr>
      <w:r>
        <w:rPr>
          <w:rFonts w:ascii="GHEA Grapalat" w:hAnsi="GHEA Grapalat"/>
          <w:sz w:val="24"/>
          <w:lang w:val="hy-AM"/>
        </w:rPr>
        <w:t xml:space="preserve"> </w:t>
      </w:r>
      <w:r w:rsidR="002A2FDC" w:rsidRPr="00AF558F">
        <w:rPr>
          <w:rFonts w:ascii="GHEA Grapalat" w:hAnsi="GHEA Grapalat"/>
          <w:sz w:val="24"/>
          <w:lang w:val="hy-AM"/>
        </w:rPr>
        <w:t>ճանապարհը բաժանում են ըստ երկայնական պրոֆիլի, բնական պայմանների (տեղանքի ռելյեֆի բնույթ, ճանապարհը հատող ջրահոսքերի առկայություն և այլն) տիպա</w:t>
      </w:r>
      <w:r w:rsidR="00A23F9D">
        <w:rPr>
          <w:rFonts w:ascii="GHEA Grapalat" w:hAnsi="GHEA Grapalat"/>
          <w:sz w:val="24"/>
          <w:lang w:val="hy-AM"/>
        </w:rPr>
        <w:t>յին</w:t>
      </w:r>
      <w:r w:rsidR="002A2FDC" w:rsidRPr="00AF558F">
        <w:rPr>
          <w:rFonts w:ascii="GHEA Grapalat" w:hAnsi="GHEA Grapalat"/>
          <w:sz w:val="24"/>
          <w:lang w:val="hy-AM"/>
        </w:rPr>
        <w:t xml:space="preserve"> տեղամասերի՝ հաշվի առնելով հողային պաստառի (լիցք՝ ՀՀ քաղաքաշինության կոմիտեի նախագահի 2022 թվականի դեկտեմբերի 12-ի</w:t>
      </w:r>
      <w:r w:rsidR="00A23F9D">
        <w:rPr>
          <w:rFonts w:ascii="GHEA Grapalat" w:hAnsi="GHEA Grapalat"/>
          <w:sz w:val="24"/>
          <w:lang w:val="hy-AM"/>
        </w:rPr>
        <w:t xml:space="preserve"> </w:t>
      </w:r>
      <w:r w:rsidR="002A2FDC" w:rsidRPr="00AF558F">
        <w:rPr>
          <w:rFonts w:ascii="GHEA Grapalat" w:hAnsi="GHEA Grapalat"/>
          <w:sz w:val="24"/>
          <w:lang w:val="hy-AM"/>
        </w:rPr>
        <w:t>N</w:t>
      </w:r>
      <w:r w:rsidR="00A23F9D">
        <w:rPr>
          <w:rFonts w:ascii="GHEA Grapalat" w:hAnsi="GHEA Grapalat"/>
          <w:sz w:val="24"/>
          <w:lang w:val="hy-AM"/>
        </w:rPr>
        <w:t xml:space="preserve"> </w:t>
      </w:r>
      <w:r w:rsidR="002A2FDC" w:rsidRPr="00AF558F">
        <w:rPr>
          <w:rFonts w:ascii="GHEA Grapalat" w:hAnsi="GHEA Grapalat"/>
          <w:sz w:val="24"/>
          <w:lang w:val="hy-AM"/>
        </w:rPr>
        <w:t xml:space="preserve">28-Ն հրամանով հաստատված </w:t>
      </w:r>
      <w:r w:rsidRPr="005C2CFF">
        <w:rPr>
          <w:rFonts w:ascii="GHEA Grapalat" w:hAnsi="GHEA Grapalat"/>
          <w:sz w:val="24"/>
          <w:lang w:val="hy-AM"/>
        </w:rPr>
        <w:t xml:space="preserve">«Ավտոմոբիլային ճանապարհներ» </w:t>
      </w:r>
      <w:r>
        <w:rPr>
          <w:rFonts w:ascii="GHEA Grapalat" w:hAnsi="GHEA Grapalat"/>
          <w:sz w:val="24"/>
          <w:lang w:val="hy-AM"/>
        </w:rPr>
        <w:t xml:space="preserve">շինարարական </w:t>
      </w:r>
      <w:r w:rsidR="002A2FDC" w:rsidRPr="00AF558F">
        <w:rPr>
          <w:rFonts w:ascii="GHEA Grapalat" w:hAnsi="GHEA Grapalat"/>
          <w:sz w:val="24"/>
          <w:lang w:val="hy-AM"/>
        </w:rPr>
        <w:t>նորմերի պահանջները բավարարող բարձրությամբ, լիցք՝ նորմերի պահանջները չբավարարող բարձրությամբ, հանույթ, լիցքից դեպի հանույթ անցումային տեղամաս) և ճանապարհային պատվածքի (հիմքում միաձույլ, ինչպես նաև սառնակայուն, ջերմամեկուսիչ  շերտերի առկայություն) կոնստրուկցիաների առանձնահատկությունները, ճանապարհային պատվածքի մեջ ջրերի մուտքը սահմանափակող դրենաժային կոնստրուկցիաների իրականացման նյութերի  առանձնահատկությունները</w:t>
      </w:r>
      <w:r w:rsidR="00A23F9D">
        <w:rPr>
          <w:rFonts w:ascii="GHEA Grapalat" w:hAnsi="GHEA Grapalat"/>
          <w:sz w:val="24"/>
          <w:lang w:val="hy-AM"/>
        </w:rPr>
        <w:t>,</w:t>
      </w:r>
    </w:p>
    <w:p w14:paraId="7FA9023A" w14:textId="45777608" w:rsidR="002A2FDC" w:rsidRPr="00AF558F" w:rsidRDefault="00A23F9D">
      <w:pPr>
        <w:pStyle w:val="ListParagraph"/>
        <w:numPr>
          <w:ilvl w:val="0"/>
          <w:numId w:val="19"/>
        </w:numPr>
        <w:tabs>
          <w:tab w:val="left" w:pos="900"/>
          <w:tab w:val="left" w:pos="1260"/>
          <w:tab w:val="left" w:pos="1620"/>
          <w:tab w:val="left" w:pos="2610"/>
        </w:tabs>
        <w:autoSpaceDE w:val="0"/>
        <w:autoSpaceDN w:val="0"/>
        <w:adjustRightInd w:val="0"/>
        <w:spacing w:after="0" w:line="360" w:lineRule="auto"/>
        <w:ind w:left="90" w:right="0" w:firstLine="810"/>
        <w:rPr>
          <w:rFonts w:ascii="GHEA Grapalat" w:hAnsi="GHEA Grapalat"/>
          <w:sz w:val="24"/>
          <w:lang w:val="hy-AM"/>
        </w:rPr>
      </w:pPr>
      <w:r>
        <w:rPr>
          <w:rFonts w:ascii="GHEA Grapalat" w:hAnsi="GHEA Grapalat"/>
          <w:sz w:val="24"/>
          <w:lang w:val="hy-AM"/>
        </w:rPr>
        <w:t xml:space="preserve"> </w:t>
      </w:r>
      <w:r w:rsidR="002A2FDC" w:rsidRPr="00AF558F">
        <w:rPr>
          <w:rFonts w:ascii="GHEA Grapalat" w:hAnsi="GHEA Grapalat"/>
          <w:sz w:val="24"/>
          <w:lang w:val="hy-AM"/>
        </w:rPr>
        <w:t>տիպա</w:t>
      </w:r>
      <w:r>
        <w:rPr>
          <w:rFonts w:ascii="GHEA Grapalat" w:hAnsi="GHEA Grapalat"/>
          <w:sz w:val="24"/>
          <w:lang w:val="hy-AM"/>
        </w:rPr>
        <w:t xml:space="preserve">յին </w:t>
      </w:r>
      <w:r w:rsidR="002A2FDC" w:rsidRPr="00AF558F">
        <w:rPr>
          <w:rFonts w:ascii="GHEA Grapalat" w:hAnsi="GHEA Grapalat"/>
          <w:sz w:val="24"/>
          <w:lang w:val="hy-AM"/>
        </w:rPr>
        <w:t>տեղամասերի համար որոշում են հաշվարկային ժամանակահատվածում մեկ օրվա ընթացքում դեպի պատվածքի հիմք</w:t>
      </w:r>
      <w:r w:rsidR="00774AA5">
        <w:rPr>
          <w:rFonts w:ascii="GHEA Grapalat" w:hAnsi="GHEA Grapalat"/>
          <w:sz w:val="24"/>
          <w:lang w:val="hy-AM"/>
        </w:rPr>
        <w:t xml:space="preserve"> </w:t>
      </w:r>
      <w:r w:rsidR="002A2FDC" w:rsidRPr="00AF558F">
        <w:rPr>
          <w:rFonts w:ascii="GHEA Grapalat" w:hAnsi="GHEA Grapalat"/>
          <w:sz w:val="24"/>
          <w:lang w:val="hy-AM"/>
        </w:rPr>
        <w:t>մուտք գործող ջրի քանակությունները՝ հաշվի առնելով այն միջոցառումները, որոնք նախատեսվել են դեպի ճանապարհային կոնստրուկցիա ջրի մուտքի սահմանափակման համար</w:t>
      </w:r>
      <w:r w:rsidR="00774AA5">
        <w:rPr>
          <w:rFonts w:ascii="GHEA Grapalat" w:hAnsi="GHEA Grapalat"/>
          <w:sz w:val="24"/>
          <w:lang w:val="hy-AM"/>
        </w:rPr>
        <w:t>,</w:t>
      </w:r>
    </w:p>
    <w:p w14:paraId="11C76C40" w14:textId="494735D1" w:rsidR="002A2FDC" w:rsidRPr="00AF558F" w:rsidRDefault="00774AA5">
      <w:pPr>
        <w:pStyle w:val="ListParagraph"/>
        <w:numPr>
          <w:ilvl w:val="0"/>
          <w:numId w:val="19"/>
        </w:numPr>
        <w:tabs>
          <w:tab w:val="left" w:pos="900"/>
          <w:tab w:val="left" w:pos="1260"/>
          <w:tab w:val="left" w:pos="1620"/>
          <w:tab w:val="left" w:pos="2610"/>
        </w:tabs>
        <w:autoSpaceDE w:val="0"/>
        <w:autoSpaceDN w:val="0"/>
        <w:adjustRightInd w:val="0"/>
        <w:spacing w:after="0" w:line="360" w:lineRule="auto"/>
        <w:ind w:right="0" w:firstLine="90"/>
        <w:rPr>
          <w:rFonts w:ascii="GHEA Grapalat" w:hAnsi="GHEA Grapalat"/>
          <w:sz w:val="24"/>
          <w:lang w:val="hy-AM"/>
        </w:rPr>
      </w:pPr>
      <w:r>
        <w:rPr>
          <w:rFonts w:ascii="GHEA Grapalat" w:hAnsi="GHEA Grapalat"/>
          <w:sz w:val="24"/>
          <w:lang w:val="hy-AM"/>
        </w:rPr>
        <w:t xml:space="preserve"> </w:t>
      </w:r>
      <w:r w:rsidR="002A2FDC" w:rsidRPr="00AF558F">
        <w:rPr>
          <w:rFonts w:ascii="GHEA Grapalat" w:hAnsi="GHEA Grapalat"/>
          <w:sz w:val="24"/>
          <w:lang w:val="hy-AM"/>
        </w:rPr>
        <w:t>նախատեսում են դրենաժային կոնստրուկցիաների տարբերակներ</w:t>
      </w:r>
      <w:r>
        <w:rPr>
          <w:rFonts w:ascii="GHEA Grapalat" w:hAnsi="GHEA Grapalat"/>
          <w:sz w:val="24"/>
          <w:lang w:val="hy-AM"/>
        </w:rPr>
        <w:t>,</w:t>
      </w:r>
    </w:p>
    <w:p w14:paraId="429BBB54" w14:textId="77777777" w:rsidR="00372181" w:rsidRDefault="00372181">
      <w:pPr>
        <w:pStyle w:val="ListParagraph"/>
        <w:numPr>
          <w:ilvl w:val="0"/>
          <w:numId w:val="19"/>
        </w:numPr>
        <w:tabs>
          <w:tab w:val="left" w:pos="900"/>
          <w:tab w:val="left" w:pos="1260"/>
          <w:tab w:val="left" w:pos="1620"/>
          <w:tab w:val="left" w:pos="2610"/>
        </w:tabs>
        <w:autoSpaceDE w:val="0"/>
        <w:autoSpaceDN w:val="0"/>
        <w:adjustRightInd w:val="0"/>
        <w:spacing w:after="0" w:line="360" w:lineRule="auto"/>
        <w:ind w:left="90" w:right="0" w:firstLine="810"/>
        <w:rPr>
          <w:rFonts w:ascii="GHEA Grapalat" w:hAnsi="GHEA Grapalat"/>
          <w:sz w:val="24"/>
          <w:lang w:val="hy-AM"/>
        </w:rPr>
      </w:pPr>
      <w:r>
        <w:rPr>
          <w:rFonts w:ascii="GHEA Grapalat" w:hAnsi="GHEA Grapalat"/>
          <w:sz w:val="24"/>
          <w:lang w:val="hy-AM"/>
        </w:rPr>
        <w:lastRenderedPageBreak/>
        <w:t xml:space="preserve"> </w:t>
      </w:r>
      <w:r w:rsidR="002A2FDC" w:rsidRPr="00AF558F">
        <w:rPr>
          <w:rFonts w:ascii="GHEA Grapalat" w:hAnsi="GHEA Grapalat"/>
          <w:sz w:val="24"/>
          <w:lang w:val="hy-AM"/>
        </w:rPr>
        <w:t>հաշվարկով հիմնավորում են տվյալ պայմաններում դրեն</w:t>
      </w:r>
      <w:r w:rsidR="00774AA5">
        <w:rPr>
          <w:rFonts w:ascii="GHEA Grapalat" w:hAnsi="GHEA Grapalat"/>
          <w:sz w:val="24"/>
          <w:lang w:val="hy-AM"/>
        </w:rPr>
        <w:t>ավորող</w:t>
      </w:r>
      <w:r w:rsidR="002A2FDC" w:rsidRPr="00AF558F">
        <w:rPr>
          <w:rFonts w:ascii="GHEA Grapalat" w:hAnsi="GHEA Grapalat"/>
          <w:sz w:val="24"/>
          <w:lang w:val="hy-AM"/>
        </w:rPr>
        <w:t xml:space="preserve"> շերտի համար անհրաժեշտ հաստությունը, կամ որոշում են, թե  ընդունված դրենաժային կոնստրուկցիայի նյութը ֆիլտրացիայի գործակցի ինչ արժեք պետք է ունենա:</w:t>
      </w:r>
    </w:p>
    <w:p w14:paraId="73AA1F31" w14:textId="77777777" w:rsidR="00372181" w:rsidRPr="00372181" w:rsidRDefault="00372181">
      <w:pPr>
        <w:pStyle w:val="ListParagraph"/>
        <w:numPr>
          <w:ilvl w:val="4"/>
          <w:numId w:val="7"/>
        </w:numPr>
        <w:tabs>
          <w:tab w:val="left" w:pos="900"/>
          <w:tab w:val="left" w:pos="1260"/>
          <w:tab w:val="left" w:pos="1620"/>
          <w:tab w:val="left" w:pos="2610"/>
        </w:tabs>
        <w:autoSpaceDE w:val="0"/>
        <w:autoSpaceDN w:val="0"/>
        <w:adjustRightInd w:val="0"/>
        <w:spacing w:after="0" w:line="360" w:lineRule="auto"/>
        <w:ind w:left="90" w:right="0" w:firstLine="630"/>
        <w:rPr>
          <w:rFonts w:ascii="GHEA Grapalat" w:hAnsi="GHEA Grapalat"/>
          <w:sz w:val="24"/>
          <w:lang w:val="hy-AM"/>
        </w:rPr>
      </w:pPr>
      <w:r>
        <w:rPr>
          <w:rFonts w:ascii="GHEA Grapalat" w:hAnsi="GHEA Grapalat"/>
          <w:sz w:val="24"/>
          <w:lang w:val="hy-AM"/>
        </w:rPr>
        <w:t xml:space="preserve"> </w:t>
      </w:r>
      <w:r w:rsidR="002A2FDC" w:rsidRPr="00372181">
        <w:rPr>
          <w:rFonts w:ascii="GHEA Grapalat" w:hAnsi="GHEA Grapalat"/>
          <w:color w:val="auto"/>
          <w:sz w:val="24"/>
          <w:lang w:val="hy-AM"/>
        </w:rPr>
        <w:t>Դրեն</w:t>
      </w:r>
      <w:r>
        <w:rPr>
          <w:rFonts w:ascii="GHEA Grapalat" w:hAnsi="GHEA Grapalat"/>
          <w:color w:val="auto"/>
          <w:sz w:val="24"/>
          <w:lang w:val="hy-AM"/>
        </w:rPr>
        <w:t>ավորող</w:t>
      </w:r>
      <w:r w:rsidR="002A2FDC" w:rsidRPr="00372181">
        <w:rPr>
          <w:rFonts w:ascii="GHEA Grapalat" w:hAnsi="GHEA Grapalat"/>
          <w:sz w:val="24"/>
          <w:lang w:val="hy-AM"/>
        </w:rPr>
        <w:t xml:space="preserve"> շերտի նախագծման ժամանակ բացի նրանից, որ պետք է ապահովվի ճանապարհային պատվածքի չորացումը, պետք է ապահովվի նաև հատիկային նյութից դրենաժային շերտի սահքակայունությունը:</w:t>
      </w:r>
      <w:r w:rsidR="00F7497B" w:rsidRPr="00372181">
        <w:rPr>
          <w:rFonts w:ascii="GHEA Grapalat" w:hAnsi="GHEA Grapalat"/>
          <w:sz w:val="24"/>
          <w:lang w:val="hy-AM"/>
        </w:rPr>
        <w:t xml:space="preserve"> </w:t>
      </w:r>
      <w:bookmarkStart w:id="76" w:name="_Hlk161563738"/>
      <w:bookmarkEnd w:id="74"/>
      <w:bookmarkEnd w:id="75"/>
      <w:r w:rsidR="002A2FDC" w:rsidRPr="00372181">
        <w:rPr>
          <w:rFonts w:ascii="GHEA Grapalat" w:hAnsi="GHEA Grapalat"/>
          <w:color w:val="auto"/>
          <w:sz w:val="24"/>
          <w:lang w:val="hy-AM"/>
        </w:rPr>
        <w:t>Դրենաժային կոնստրուկցիան նախագծում են՝ հաշվի առնելով հաշվարկային ժամկետում դեպի ճանապարհային պատվածքի հիմնատակ մուտ գործող ջրի ծավալը, դրե</w:t>
      </w:r>
      <w:r>
        <w:rPr>
          <w:rFonts w:ascii="GHEA Grapalat" w:hAnsi="GHEA Grapalat"/>
          <w:color w:val="auto"/>
          <w:sz w:val="24"/>
          <w:lang w:val="hy-AM"/>
        </w:rPr>
        <w:t>նացորող</w:t>
      </w:r>
      <w:r w:rsidR="002A2FDC" w:rsidRPr="00372181">
        <w:rPr>
          <w:rFonts w:ascii="GHEA Grapalat" w:hAnsi="GHEA Grapalat"/>
          <w:color w:val="auto"/>
          <w:sz w:val="24"/>
          <w:lang w:val="hy-AM"/>
        </w:rPr>
        <w:t xml:space="preserve">  շերտի նյութի և հողային պաստառի կոնստրուկցիայի ֆիլտրացիոն հատկությունները:</w:t>
      </w:r>
    </w:p>
    <w:p w14:paraId="7C909864" w14:textId="77777777" w:rsidR="0060627D" w:rsidRPr="0060627D" w:rsidRDefault="002A2FDC">
      <w:pPr>
        <w:pStyle w:val="ListParagraph"/>
        <w:numPr>
          <w:ilvl w:val="4"/>
          <w:numId w:val="7"/>
        </w:numPr>
        <w:tabs>
          <w:tab w:val="left" w:pos="900"/>
          <w:tab w:val="left" w:pos="1260"/>
          <w:tab w:val="left" w:pos="1620"/>
          <w:tab w:val="left" w:pos="2610"/>
        </w:tabs>
        <w:autoSpaceDE w:val="0"/>
        <w:autoSpaceDN w:val="0"/>
        <w:adjustRightInd w:val="0"/>
        <w:spacing w:after="0" w:line="360" w:lineRule="auto"/>
        <w:ind w:left="90" w:right="0" w:firstLine="630"/>
        <w:rPr>
          <w:rFonts w:ascii="GHEA Grapalat" w:hAnsi="GHEA Grapalat"/>
          <w:sz w:val="24"/>
          <w:lang w:val="hy-AM"/>
        </w:rPr>
      </w:pPr>
      <w:r w:rsidRPr="00372181">
        <w:rPr>
          <w:rFonts w:ascii="GHEA Grapalat" w:hAnsi="GHEA Grapalat"/>
          <w:color w:val="auto"/>
          <w:sz w:val="24"/>
          <w:lang w:val="hy-AM"/>
        </w:rPr>
        <w:t>Հոսքի կարգավորման ուղղությամբ նախատեսվող ցանկացած միջոցառման ընտրություն պետք է ուղեկցվի տեխնիկ</w:t>
      </w:r>
      <w:r w:rsidR="00372181">
        <w:rPr>
          <w:rFonts w:ascii="GHEA Grapalat" w:hAnsi="GHEA Grapalat"/>
          <w:color w:val="auto"/>
          <w:sz w:val="24"/>
          <w:lang w:val="hy-AM"/>
        </w:rPr>
        <w:t>ա</w:t>
      </w:r>
      <w:r w:rsidRPr="00372181">
        <w:rPr>
          <w:rFonts w:ascii="GHEA Grapalat" w:hAnsi="GHEA Grapalat"/>
          <w:color w:val="auto"/>
          <w:sz w:val="24"/>
          <w:lang w:val="hy-AM"/>
        </w:rPr>
        <w:t xml:space="preserve">տնտեսական համեմատության իրականացմամբ: </w:t>
      </w:r>
      <w:bookmarkEnd w:id="76"/>
    </w:p>
    <w:p w14:paraId="105963D5" w14:textId="77777777" w:rsidR="0060627D" w:rsidRDefault="0060627D" w:rsidP="0060627D">
      <w:pPr>
        <w:pStyle w:val="ListParagraph"/>
        <w:tabs>
          <w:tab w:val="left" w:pos="900"/>
          <w:tab w:val="left" w:pos="1260"/>
          <w:tab w:val="left" w:pos="1620"/>
          <w:tab w:val="left" w:pos="2610"/>
        </w:tabs>
        <w:autoSpaceDE w:val="0"/>
        <w:autoSpaceDN w:val="0"/>
        <w:adjustRightInd w:val="0"/>
        <w:spacing w:after="0" w:line="360" w:lineRule="auto"/>
        <w:ind w:right="0" w:firstLine="0"/>
        <w:rPr>
          <w:rFonts w:ascii="GHEA Grapalat" w:hAnsi="GHEA Grapalat"/>
          <w:color w:val="auto"/>
          <w:sz w:val="24"/>
          <w:lang w:val="hy-AM"/>
        </w:rPr>
      </w:pPr>
    </w:p>
    <w:p w14:paraId="22871298" w14:textId="277D75C4" w:rsidR="002A2FDC" w:rsidRDefault="0060627D" w:rsidP="0060627D">
      <w:pPr>
        <w:pStyle w:val="ListParagraph"/>
        <w:tabs>
          <w:tab w:val="left" w:pos="900"/>
          <w:tab w:val="left" w:pos="1260"/>
          <w:tab w:val="left" w:pos="1620"/>
          <w:tab w:val="left" w:pos="2610"/>
        </w:tabs>
        <w:autoSpaceDE w:val="0"/>
        <w:autoSpaceDN w:val="0"/>
        <w:adjustRightInd w:val="0"/>
        <w:spacing w:after="0" w:line="360" w:lineRule="auto"/>
        <w:ind w:right="0" w:firstLine="0"/>
        <w:jc w:val="center"/>
        <w:rPr>
          <w:rFonts w:ascii="GHEA Grapalat" w:hAnsi="GHEA Grapalat"/>
          <w:b/>
          <w:sz w:val="24"/>
          <w:lang w:val="hy-AM"/>
        </w:rPr>
      </w:pPr>
      <w:r w:rsidRPr="0060627D">
        <w:rPr>
          <w:rFonts w:ascii="GHEA Grapalat" w:hAnsi="GHEA Grapalat"/>
          <w:b/>
          <w:bCs/>
          <w:color w:val="auto"/>
          <w:sz w:val="24"/>
          <w:lang w:val="hy-AM"/>
        </w:rPr>
        <w:t>4.7.3.2.</w:t>
      </w:r>
      <w:r>
        <w:rPr>
          <w:rFonts w:ascii="GHEA Grapalat" w:hAnsi="GHEA Grapalat"/>
          <w:color w:val="auto"/>
          <w:sz w:val="24"/>
          <w:lang w:val="hy-AM"/>
        </w:rPr>
        <w:t xml:space="preserve"> </w:t>
      </w:r>
      <w:r w:rsidR="002A2FDC" w:rsidRPr="0060627D">
        <w:rPr>
          <w:rFonts w:ascii="GHEA Grapalat" w:hAnsi="GHEA Grapalat"/>
          <w:b/>
          <w:sz w:val="24"/>
          <w:lang w:val="hy-AM"/>
        </w:rPr>
        <w:t>ԴՐԵՆ</w:t>
      </w:r>
      <w:r>
        <w:rPr>
          <w:rFonts w:ascii="GHEA Grapalat" w:hAnsi="GHEA Grapalat"/>
          <w:b/>
          <w:sz w:val="24"/>
          <w:lang w:val="hy-AM"/>
        </w:rPr>
        <w:t>ԱՎՈՐՈՂ</w:t>
      </w:r>
      <w:r w:rsidR="002A2FDC" w:rsidRPr="0060627D">
        <w:rPr>
          <w:rFonts w:ascii="GHEA Grapalat" w:hAnsi="GHEA Grapalat"/>
          <w:b/>
          <w:sz w:val="24"/>
          <w:lang w:val="hy-AM"/>
        </w:rPr>
        <w:t xml:space="preserve">  ՇԵՐՏԻ ՀԱՇՎԱՐԿԸ</w:t>
      </w:r>
    </w:p>
    <w:p w14:paraId="495F3847" w14:textId="77777777" w:rsidR="0060627D" w:rsidRPr="0060627D" w:rsidRDefault="0060627D" w:rsidP="0060627D">
      <w:pPr>
        <w:pStyle w:val="ListParagraph"/>
        <w:tabs>
          <w:tab w:val="left" w:pos="900"/>
          <w:tab w:val="left" w:pos="1260"/>
          <w:tab w:val="left" w:pos="1620"/>
          <w:tab w:val="left" w:pos="2610"/>
        </w:tabs>
        <w:autoSpaceDE w:val="0"/>
        <w:autoSpaceDN w:val="0"/>
        <w:adjustRightInd w:val="0"/>
        <w:spacing w:after="0" w:line="360" w:lineRule="auto"/>
        <w:ind w:right="0" w:firstLine="0"/>
        <w:jc w:val="center"/>
        <w:rPr>
          <w:rFonts w:ascii="GHEA Grapalat" w:hAnsi="GHEA Grapalat"/>
          <w:sz w:val="24"/>
          <w:lang w:val="hy-AM"/>
        </w:rPr>
      </w:pPr>
    </w:p>
    <w:p w14:paraId="4176D12E" w14:textId="77777777" w:rsidR="0060627D" w:rsidRDefault="0060627D">
      <w:pPr>
        <w:pStyle w:val="ListParagraph"/>
        <w:numPr>
          <w:ilvl w:val="4"/>
          <w:numId w:val="7"/>
        </w:numPr>
        <w:tabs>
          <w:tab w:val="left" w:pos="1080"/>
          <w:tab w:val="left" w:pos="1260"/>
        </w:tabs>
        <w:autoSpaceDE w:val="0"/>
        <w:autoSpaceDN w:val="0"/>
        <w:adjustRightInd w:val="0"/>
        <w:spacing w:after="0" w:line="360" w:lineRule="auto"/>
        <w:ind w:left="90" w:right="0" w:firstLine="630"/>
        <w:rPr>
          <w:rFonts w:ascii="GHEA Grapalat" w:hAnsi="GHEA Grapalat"/>
          <w:color w:val="auto"/>
          <w:sz w:val="24"/>
          <w:lang w:val="hy-AM"/>
        </w:rPr>
      </w:pPr>
      <w:r>
        <w:rPr>
          <w:rFonts w:ascii="GHEA Grapalat" w:hAnsi="GHEA Grapalat"/>
          <w:color w:val="auto"/>
          <w:sz w:val="24"/>
          <w:lang w:val="hy-AM"/>
        </w:rPr>
        <w:t xml:space="preserve"> </w:t>
      </w:r>
      <w:r w:rsidR="002A2FDC" w:rsidRPr="00AF558F">
        <w:rPr>
          <w:rFonts w:ascii="GHEA Grapalat" w:hAnsi="GHEA Grapalat"/>
          <w:color w:val="auto"/>
          <w:sz w:val="24"/>
          <w:lang w:val="hy-AM"/>
        </w:rPr>
        <w:t>Դրենաժային կոնստրուկցիայի հաշվարկի նպատակն է որոշել հատիկային նյութերից դրենա</w:t>
      </w:r>
      <w:r>
        <w:rPr>
          <w:rFonts w:ascii="GHEA Grapalat" w:hAnsi="GHEA Grapalat"/>
          <w:color w:val="auto"/>
          <w:sz w:val="24"/>
          <w:lang w:val="hy-AM"/>
        </w:rPr>
        <w:t>վորող</w:t>
      </w:r>
      <w:r w:rsidR="002A2FDC" w:rsidRPr="00AF558F">
        <w:rPr>
          <w:rFonts w:ascii="GHEA Grapalat" w:hAnsi="GHEA Grapalat"/>
          <w:color w:val="auto"/>
          <w:sz w:val="24"/>
          <w:lang w:val="hy-AM"/>
        </w:rPr>
        <w:t xml:space="preserve"> շերտի հաստությունը՝ կախված գարնանային հաշվարկային ժամանակահատվածում երթևեկային մասի հիմք ներմուծվող ջրի քանակությունից: </w:t>
      </w:r>
      <w:bookmarkStart w:id="77" w:name="_Hlk161565055"/>
    </w:p>
    <w:p w14:paraId="5C177ECB" w14:textId="77777777" w:rsidR="0060627D" w:rsidRDefault="002A2FDC">
      <w:pPr>
        <w:pStyle w:val="ListParagraph"/>
        <w:numPr>
          <w:ilvl w:val="4"/>
          <w:numId w:val="7"/>
        </w:numPr>
        <w:tabs>
          <w:tab w:val="left" w:pos="1080"/>
          <w:tab w:val="left" w:pos="1260"/>
        </w:tabs>
        <w:autoSpaceDE w:val="0"/>
        <w:autoSpaceDN w:val="0"/>
        <w:adjustRightInd w:val="0"/>
        <w:spacing w:after="0" w:line="360" w:lineRule="auto"/>
        <w:ind w:left="90" w:right="0" w:firstLine="630"/>
        <w:rPr>
          <w:rFonts w:ascii="GHEA Grapalat" w:hAnsi="GHEA Grapalat"/>
          <w:color w:val="auto"/>
          <w:sz w:val="24"/>
          <w:lang w:val="hy-AM"/>
        </w:rPr>
      </w:pPr>
      <w:r w:rsidRPr="0060627D">
        <w:rPr>
          <w:rFonts w:ascii="GHEA Grapalat" w:hAnsi="GHEA Grapalat"/>
          <w:color w:val="auto"/>
          <w:sz w:val="24"/>
          <w:lang w:val="hy-AM"/>
        </w:rPr>
        <w:t>Գարնանային հաշվարկային ժամանակահատվածում երթևեկային մասի հիմք ներմուծվող ջրի քանակությունը կազմավորվում է երթևեկային մասի տակ կուտակված սառած գրունտի հալոցքից և  ճանապարհի մակերևույթից դեպի հիմք ներթափանցող ջրերի ծավալներից:</w:t>
      </w:r>
      <w:bookmarkStart w:id="78" w:name="_Hlk161567251"/>
      <w:bookmarkEnd w:id="77"/>
    </w:p>
    <w:p w14:paraId="6105F6D1" w14:textId="0182B0A0" w:rsidR="002A2FDC" w:rsidRPr="00961614" w:rsidRDefault="002A2FDC">
      <w:pPr>
        <w:pStyle w:val="ListParagraph"/>
        <w:numPr>
          <w:ilvl w:val="4"/>
          <w:numId w:val="7"/>
        </w:numPr>
        <w:tabs>
          <w:tab w:val="left" w:pos="1080"/>
          <w:tab w:val="left" w:pos="1260"/>
        </w:tabs>
        <w:autoSpaceDE w:val="0"/>
        <w:autoSpaceDN w:val="0"/>
        <w:adjustRightInd w:val="0"/>
        <w:spacing w:after="0" w:line="360" w:lineRule="auto"/>
        <w:ind w:left="90" w:right="0" w:firstLine="630"/>
        <w:rPr>
          <w:rFonts w:ascii="GHEA Grapalat" w:hAnsi="GHEA Grapalat"/>
          <w:color w:val="auto"/>
          <w:sz w:val="24"/>
          <w:lang w:val="hy-AM"/>
        </w:rPr>
      </w:pPr>
      <w:r w:rsidRPr="00961614">
        <w:rPr>
          <w:rFonts w:ascii="GHEA Grapalat" w:hAnsi="GHEA Grapalat"/>
          <w:color w:val="auto"/>
          <w:sz w:val="24"/>
          <w:lang w:val="hy-AM"/>
        </w:rPr>
        <w:t>Ճանապարհային պատվածքի հիմնատակ մուտք գործող ջրի ծավալը, որն անհրաժեշտ է դրեն</w:t>
      </w:r>
      <w:r w:rsidR="0060627D" w:rsidRPr="00961614">
        <w:rPr>
          <w:rFonts w:ascii="GHEA Grapalat" w:hAnsi="GHEA Grapalat"/>
          <w:color w:val="auto"/>
          <w:sz w:val="24"/>
          <w:lang w:val="hy-AM"/>
        </w:rPr>
        <w:t>ավորող</w:t>
      </w:r>
      <w:r w:rsidRPr="00961614">
        <w:rPr>
          <w:rFonts w:ascii="GHEA Grapalat" w:hAnsi="GHEA Grapalat"/>
          <w:color w:val="auto"/>
          <w:sz w:val="24"/>
          <w:lang w:val="hy-AM"/>
        </w:rPr>
        <w:t xml:space="preserve"> շերտի հաստության հաշվարկի համար պետք  է ընդունել ըստ </w:t>
      </w:r>
      <w:r w:rsidR="0060627D" w:rsidRPr="00961614">
        <w:rPr>
          <w:rFonts w:ascii="GHEA Grapalat" w:hAnsi="GHEA Grapalat"/>
          <w:color w:val="auto"/>
          <w:sz w:val="24"/>
          <w:lang w:val="hy-AM"/>
        </w:rPr>
        <w:t xml:space="preserve">սույն </w:t>
      </w:r>
      <w:r w:rsidRPr="00961614">
        <w:rPr>
          <w:rFonts w:ascii="GHEA Grapalat" w:hAnsi="GHEA Grapalat"/>
          <w:color w:val="auto"/>
          <w:sz w:val="24"/>
          <w:lang w:val="hy-AM"/>
        </w:rPr>
        <w:t xml:space="preserve">կանոնների հավաքածուի </w:t>
      </w:r>
      <w:r w:rsidR="0060627D" w:rsidRPr="00961614">
        <w:rPr>
          <w:rFonts w:ascii="GHEA Grapalat" w:hAnsi="GHEA Grapalat"/>
          <w:color w:val="auto"/>
          <w:sz w:val="24"/>
          <w:lang w:val="hy-AM"/>
        </w:rPr>
        <w:t xml:space="preserve">30-րդ </w:t>
      </w:r>
      <w:r w:rsidRPr="00961614">
        <w:rPr>
          <w:rFonts w:ascii="GHEA Grapalat" w:hAnsi="GHEA Grapalat"/>
          <w:color w:val="auto"/>
          <w:sz w:val="24"/>
          <w:lang w:val="hy-AM"/>
        </w:rPr>
        <w:t>աղյուսակի:</w:t>
      </w:r>
    </w:p>
    <w:p w14:paraId="3CDAA80A" w14:textId="77777777" w:rsidR="00511613" w:rsidRPr="00AF558F" w:rsidRDefault="00511613" w:rsidP="00511613">
      <w:pPr>
        <w:spacing w:before="120" w:after="120"/>
        <w:ind w:left="2340" w:firstLine="0"/>
        <w:jc w:val="right"/>
        <w:rPr>
          <w:rFonts w:ascii="GHEA Grapalat" w:hAnsi="GHEA Grapalat"/>
          <w:color w:val="auto"/>
          <w:sz w:val="24"/>
          <w:lang w:val="hy-AM"/>
        </w:rPr>
      </w:pPr>
      <w:r w:rsidRPr="00AF558F">
        <w:rPr>
          <w:rFonts w:ascii="GHEA Grapalat" w:hAnsi="GHEA Grapalat"/>
          <w:sz w:val="24"/>
          <w:lang w:val="hy-AM"/>
        </w:rPr>
        <w:t>Աղյուսակ</w:t>
      </w:r>
      <w:r w:rsidRPr="00AF558F">
        <w:rPr>
          <w:rFonts w:ascii="GHEA Grapalat" w:hAnsi="GHEA Grapalat"/>
          <w:color w:val="auto"/>
          <w:sz w:val="24"/>
          <w:lang w:val="hy-AM"/>
        </w:rPr>
        <w:t xml:space="preserve"> 30</w:t>
      </w:r>
    </w:p>
    <w:tbl>
      <w:tblPr>
        <w:tblW w:w="10080" w:type="dxa"/>
        <w:tblInd w:w="82" w:type="dxa"/>
        <w:tblLayout w:type="fixed"/>
        <w:tblCellMar>
          <w:left w:w="28" w:type="dxa"/>
          <w:right w:w="28" w:type="dxa"/>
        </w:tblCellMar>
        <w:tblLook w:val="0000" w:firstRow="0" w:lastRow="0" w:firstColumn="0" w:lastColumn="0" w:noHBand="0" w:noVBand="0"/>
      </w:tblPr>
      <w:tblGrid>
        <w:gridCol w:w="630"/>
        <w:gridCol w:w="2340"/>
        <w:gridCol w:w="1440"/>
        <w:gridCol w:w="1530"/>
        <w:gridCol w:w="1260"/>
        <w:gridCol w:w="1170"/>
        <w:gridCol w:w="1710"/>
      </w:tblGrid>
      <w:tr w:rsidR="00511613" w:rsidRPr="00F277DD" w14:paraId="4C554C17" w14:textId="77777777" w:rsidTr="00846F6A">
        <w:trPr>
          <w:trHeight w:val="350"/>
        </w:trPr>
        <w:tc>
          <w:tcPr>
            <w:tcW w:w="630" w:type="dxa"/>
            <w:vMerge w:val="restart"/>
            <w:tcBorders>
              <w:top w:val="single" w:sz="6" w:space="0" w:color="auto"/>
              <w:left w:val="single" w:sz="6" w:space="0" w:color="auto"/>
              <w:right w:val="single" w:sz="6" w:space="0" w:color="auto"/>
            </w:tcBorders>
            <w:vAlign w:val="center"/>
          </w:tcPr>
          <w:p w14:paraId="2B6D58A2" w14:textId="77777777" w:rsidR="00511613" w:rsidRPr="00AF558F" w:rsidRDefault="00511613" w:rsidP="00846F6A">
            <w:pPr>
              <w:spacing w:line="360" w:lineRule="auto"/>
              <w:ind w:firstLine="60"/>
              <w:jc w:val="center"/>
              <w:rPr>
                <w:rFonts w:ascii="GHEA Grapalat" w:hAnsi="GHEA Grapalat"/>
                <w:color w:val="auto"/>
                <w:sz w:val="24"/>
                <w:lang w:val="hy-AM"/>
              </w:rPr>
            </w:pPr>
            <w:r w:rsidRPr="00AF558F">
              <w:rPr>
                <w:rFonts w:ascii="GHEA Grapalat" w:hAnsi="GHEA Grapalat"/>
                <w:color w:val="auto"/>
                <w:sz w:val="24"/>
                <w:szCs w:val="24"/>
                <w:lang w:val="en-US"/>
              </w:rPr>
              <w:t>N</w:t>
            </w:r>
          </w:p>
        </w:tc>
        <w:tc>
          <w:tcPr>
            <w:tcW w:w="2340" w:type="dxa"/>
            <w:vMerge w:val="restart"/>
            <w:tcBorders>
              <w:top w:val="single" w:sz="6" w:space="0" w:color="auto"/>
              <w:left w:val="single" w:sz="6" w:space="0" w:color="auto"/>
              <w:right w:val="single" w:sz="6" w:space="0" w:color="auto"/>
            </w:tcBorders>
            <w:vAlign w:val="center"/>
          </w:tcPr>
          <w:p w14:paraId="1CEDFFE4" w14:textId="77777777" w:rsidR="00511613" w:rsidRPr="00AF558F" w:rsidRDefault="00511613" w:rsidP="00846F6A">
            <w:pPr>
              <w:pStyle w:val="BodyText"/>
              <w:spacing w:line="360" w:lineRule="auto"/>
              <w:ind w:left="7" w:right="-1" w:hanging="7"/>
              <w:rPr>
                <w:rFonts w:ascii="Cambria Math" w:hAnsi="GHEA Grapalat"/>
                <w:b w:val="0"/>
                <w:color w:val="000000"/>
                <w:szCs w:val="22"/>
                <w:lang w:val="hy-AM"/>
              </w:rPr>
            </w:pPr>
            <w:r w:rsidRPr="00AF558F">
              <w:rPr>
                <w:rFonts w:ascii="GHEA Grapalat" w:hAnsi="GHEA Grapalat"/>
                <w:b w:val="0"/>
                <w:color w:val="000000"/>
                <w:szCs w:val="22"/>
                <w:lang w:val="hy-AM"/>
              </w:rPr>
              <w:t>Ճանապարհա</w:t>
            </w:r>
            <w:r w:rsidRPr="00AF558F">
              <w:rPr>
                <w:rFonts w:ascii="GHEA Grapalat" w:hAnsi="GHEA Grapalat"/>
                <w:b w:val="0"/>
                <w:color w:val="000000"/>
                <w:szCs w:val="22"/>
                <w:lang w:val="en-US"/>
              </w:rPr>
              <w:t>-</w:t>
            </w:r>
            <w:r w:rsidRPr="00AF558F">
              <w:rPr>
                <w:rFonts w:ascii="GHEA Grapalat" w:hAnsi="GHEA Grapalat"/>
                <w:b w:val="0"/>
                <w:color w:val="000000"/>
                <w:szCs w:val="22"/>
                <w:lang w:val="hy-AM"/>
              </w:rPr>
              <w:t xml:space="preserve">կլիմայական </w:t>
            </w:r>
            <w:r w:rsidRPr="00AF558F">
              <w:rPr>
                <w:rFonts w:ascii="GHEA Grapalat" w:hAnsi="GHEA Grapalat"/>
                <w:b w:val="0"/>
                <w:color w:val="000000"/>
                <w:szCs w:val="22"/>
                <w:lang w:val="en-US"/>
              </w:rPr>
              <w:t>շրջանը</w:t>
            </w:r>
          </w:p>
        </w:tc>
        <w:tc>
          <w:tcPr>
            <w:tcW w:w="1440" w:type="dxa"/>
            <w:vMerge w:val="restart"/>
            <w:tcBorders>
              <w:top w:val="single" w:sz="6" w:space="0" w:color="auto"/>
              <w:left w:val="single" w:sz="6" w:space="0" w:color="auto"/>
              <w:right w:val="single" w:sz="6" w:space="0" w:color="auto"/>
            </w:tcBorders>
            <w:vAlign w:val="center"/>
          </w:tcPr>
          <w:p w14:paraId="717E9AC7" w14:textId="77777777" w:rsidR="00511613" w:rsidRPr="00AF558F" w:rsidRDefault="00511613" w:rsidP="00846F6A">
            <w:pPr>
              <w:pStyle w:val="BodyText"/>
              <w:spacing w:line="360" w:lineRule="auto"/>
              <w:ind w:left="7" w:right="-1" w:hanging="7"/>
              <w:rPr>
                <w:rFonts w:ascii="GHEA Grapalat" w:hAnsi="GHEA Grapalat"/>
                <w:b w:val="0"/>
                <w:color w:val="000000"/>
                <w:szCs w:val="22"/>
                <w:lang w:val="hy-AM"/>
              </w:rPr>
            </w:pPr>
            <w:r w:rsidRPr="00AF558F">
              <w:rPr>
                <w:rFonts w:ascii="GHEA Grapalat" w:hAnsi="GHEA Grapalat"/>
                <w:b w:val="0"/>
                <w:color w:val="000000"/>
                <w:szCs w:val="22"/>
                <w:lang w:val="hy-AM"/>
              </w:rPr>
              <w:t>Հողային պաստառի աշխատան-</w:t>
            </w:r>
            <w:r w:rsidRPr="00AF558F">
              <w:rPr>
                <w:rFonts w:ascii="GHEA Grapalat" w:hAnsi="GHEA Grapalat"/>
                <w:b w:val="0"/>
                <w:color w:val="000000"/>
                <w:szCs w:val="22"/>
                <w:lang w:val="hy-AM"/>
              </w:rPr>
              <w:lastRenderedPageBreak/>
              <w:t>քային շերտի խոնավաց-ման ուրվագիծը</w:t>
            </w:r>
          </w:p>
        </w:tc>
        <w:tc>
          <w:tcPr>
            <w:tcW w:w="5670" w:type="dxa"/>
            <w:gridSpan w:val="4"/>
            <w:tcBorders>
              <w:top w:val="single" w:sz="6" w:space="0" w:color="auto"/>
              <w:left w:val="single" w:sz="6" w:space="0" w:color="auto"/>
              <w:right w:val="single" w:sz="6" w:space="0" w:color="auto"/>
            </w:tcBorders>
          </w:tcPr>
          <w:p w14:paraId="2104B30A" w14:textId="77777777" w:rsidR="00511613" w:rsidRPr="00AF558F" w:rsidRDefault="00511613" w:rsidP="00846F6A">
            <w:pPr>
              <w:pStyle w:val="BodyText"/>
              <w:spacing w:line="360" w:lineRule="auto"/>
              <w:ind w:firstLine="50"/>
              <w:rPr>
                <w:rFonts w:ascii="Cambria Math" w:hAnsi="GHEA Grapalat"/>
                <w:b w:val="0"/>
                <w:color w:val="000000"/>
                <w:szCs w:val="22"/>
                <w:lang w:val="hy-AM"/>
              </w:rPr>
            </w:pPr>
            <w:r w:rsidRPr="00AF558F">
              <w:rPr>
                <w:rFonts w:ascii="GHEA Grapalat" w:hAnsi="GHEA Grapalat"/>
                <w:b w:val="0"/>
                <w:szCs w:val="22"/>
                <w:lang w:val="hy-AM"/>
              </w:rPr>
              <w:lastRenderedPageBreak/>
              <w:t>Օրվա ընթացքում ճանապարհային պատվածքի հիմնատակ մուտք գործող ջրի ծավալը,</w:t>
            </w:r>
            <w:r w:rsidRPr="00170C88">
              <w:rPr>
                <w:rFonts w:ascii="GHEA Grapalat" w:hAnsi="GHEA Grapalat"/>
                <w:bCs/>
                <w:i/>
                <w:iCs/>
                <w:szCs w:val="22"/>
                <w:lang w:val="hy-AM"/>
              </w:rPr>
              <w:t>q</w:t>
            </w:r>
            <w:r w:rsidRPr="00AF558F">
              <w:rPr>
                <w:rFonts w:ascii="GHEA Grapalat" w:hAnsi="GHEA Grapalat"/>
                <w:b w:val="0"/>
                <w:szCs w:val="22"/>
                <w:lang w:val="hy-AM"/>
              </w:rPr>
              <w:t>, լ/մ</w:t>
            </w:r>
            <w:r w:rsidRPr="00AF558F">
              <w:rPr>
                <w:rFonts w:ascii="GHEA Grapalat" w:hAnsi="GHEA Grapalat"/>
                <w:b w:val="0"/>
                <w:szCs w:val="22"/>
                <w:vertAlign w:val="superscript"/>
                <w:lang w:val="hy-AM"/>
              </w:rPr>
              <w:t>2</w:t>
            </w:r>
          </w:p>
        </w:tc>
      </w:tr>
      <w:tr w:rsidR="00511613" w:rsidRPr="00AF558F" w14:paraId="081F543D" w14:textId="77777777" w:rsidTr="00846F6A">
        <w:trPr>
          <w:trHeight w:val="360"/>
        </w:trPr>
        <w:tc>
          <w:tcPr>
            <w:tcW w:w="630" w:type="dxa"/>
            <w:vMerge/>
            <w:tcBorders>
              <w:left w:val="single" w:sz="6" w:space="0" w:color="auto"/>
              <w:right w:val="single" w:sz="6" w:space="0" w:color="auto"/>
            </w:tcBorders>
            <w:vAlign w:val="center"/>
          </w:tcPr>
          <w:p w14:paraId="7F54F6CD" w14:textId="77777777" w:rsidR="00511613" w:rsidRPr="00AF558F" w:rsidRDefault="00511613" w:rsidP="00846F6A">
            <w:pPr>
              <w:spacing w:line="360" w:lineRule="auto"/>
              <w:ind w:right="36" w:firstLine="72"/>
              <w:jc w:val="center"/>
              <w:rPr>
                <w:rFonts w:ascii="GHEA Grapalat" w:hAnsi="GHEA Grapalat"/>
                <w:color w:val="auto"/>
                <w:sz w:val="24"/>
                <w:szCs w:val="24"/>
                <w:lang w:val="hy-AM"/>
              </w:rPr>
            </w:pPr>
          </w:p>
        </w:tc>
        <w:tc>
          <w:tcPr>
            <w:tcW w:w="2340" w:type="dxa"/>
            <w:vMerge/>
            <w:tcBorders>
              <w:left w:val="single" w:sz="6" w:space="0" w:color="auto"/>
              <w:right w:val="single" w:sz="6" w:space="0" w:color="auto"/>
            </w:tcBorders>
            <w:vAlign w:val="center"/>
          </w:tcPr>
          <w:p w14:paraId="798D1E9D" w14:textId="77777777" w:rsidR="00511613" w:rsidRPr="00AF558F" w:rsidRDefault="00511613" w:rsidP="00846F6A">
            <w:pPr>
              <w:spacing w:line="360" w:lineRule="auto"/>
              <w:ind w:firstLine="78"/>
              <w:jc w:val="center"/>
              <w:rPr>
                <w:rFonts w:ascii="GHEA Grapalat" w:hAnsi="GHEA Grapalat"/>
                <w:sz w:val="24"/>
                <w:lang w:val="hy-AM"/>
              </w:rPr>
            </w:pPr>
          </w:p>
        </w:tc>
        <w:tc>
          <w:tcPr>
            <w:tcW w:w="1440" w:type="dxa"/>
            <w:vMerge/>
            <w:tcBorders>
              <w:left w:val="single" w:sz="6" w:space="0" w:color="auto"/>
              <w:right w:val="single" w:sz="6" w:space="0" w:color="auto"/>
            </w:tcBorders>
          </w:tcPr>
          <w:p w14:paraId="35DC6EE3" w14:textId="77777777" w:rsidR="00511613" w:rsidRPr="00AF558F" w:rsidRDefault="00511613" w:rsidP="00846F6A">
            <w:pPr>
              <w:spacing w:line="360" w:lineRule="auto"/>
              <w:ind w:firstLine="78"/>
              <w:jc w:val="center"/>
              <w:rPr>
                <w:rFonts w:ascii="GHEA Grapalat" w:hAnsi="GHEA Grapalat"/>
                <w:sz w:val="24"/>
                <w:lang w:val="hy-AM"/>
              </w:rPr>
            </w:pPr>
          </w:p>
        </w:tc>
        <w:tc>
          <w:tcPr>
            <w:tcW w:w="5670" w:type="dxa"/>
            <w:gridSpan w:val="4"/>
            <w:tcBorders>
              <w:top w:val="single" w:sz="4" w:space="0" w:color="auto"/>
              <w:left w:val="single" w:sz="6" w:space="0" w:color="auto"/>
              <w:right w:val="single" w:sz="4" w:space="0" w:color="auto"/>
            </w:tcBorders>
          </w:tcPr>
          <w:p w14:paraId="6496CC0F" w14:textId="77777777" w:rsidR="00511613" w:rsidRPr="00AF558F" w:rsidRDefault="00511613" w:rsidP="00846F6A">
            <w:pPr>
              <w:spacing w:line="360" w:lineRule="auto"/>
              <w:ind w:firstLine="78"/>
              <w:jc w:val="center"/>
              <w:rPr>
                <w:rFonts w:ascii="GHEA Grapalat" w:hAnsi="GHEA Grapalat"/>
                <w:sz w:val="24"/>
                <w:lang w:val="hy-AM"/>
              </w:rPr>
            </w:pPr>
            <w:r w:rsidRPr="00AF558F">
              <w:rPr>
                <w:rFonts w:ascii="GHEA Grapalat" w:hAnsi="GHEA Grapalat"/>
                <w:sz w:val="24"/>
                <w:lang w:val="hy-AM"/>
              </w:rPr>
              <w:t>Գրունտի տեսակը</w:t>
            </w:r>
          </w:p>
        </w:tc>
      </w:tr>
      <w:tr w:rsidR="00511613" w:rsidRPr="00AF558F" w14:paraId="293A7278" w14:textId="77777777" w:rsidTr="00846F6A">
        <w:trPr>
          <w:trHeight w:val="360"/>
        </w:trPr>
        <w:tc>
          <w:tcPr>
            <w:tcW w:w="630" w:type="dxa"/>
            <w:vMerge/>
            <w:tcBorders>
              <w:left w:val="single" w:sz="6" w:space="0" w:color="auto"/>
              <w:right w:val="single" w:sz="6" w:space="0" w:color="auto"/>
            </w:tcBorders>
            <w:vAlign w:val="center"/>
          </w:tcPr>
          <w:p w14:paraId="34EF5425" w14:textId="77777777" w:rsidR="00511613" w:rsidRPr="00AF558F" w:rsidRDefault="00511613" w:rsidP="00846F6A">
            <w:pPr>
              <w:spacing w:line="360" w:lineRule="auto"/>
              <w:ind w:right="36" w:firstLine="72"/>
              <w:jc w:val="center"/>
              <w:rPr>
                <w:rFonts w:ascii="GHEA Grapalat" w:hAnsi="GHEA Grapalat"/>
                <w:color w:val="auto"/>
                <w:sz w:val="24"/>
                <w:szCs w:val="24"/>
                <w:lang w:val="hy-AM"/>
              </w:rPr>
            </w:pPr>
          </w:p>
        </w:tc>
        <w:tc>
          <w:tcPr>
            <w:tcW w:w="2340" w:type="dxa"/>
            <w:vMerge/>
            <w:tcBorders>
              <w:left w:val="single" w:sz="6" w:space="0" w:color="auto"/>
              <w:right w:val="single" w:sz="6" w:space="0" w:color="auto"/>
            </w:tcBorders>
            <w:vAlign w:val="center"/>
          </w:tcPr>
          <w:p w14:paraId="5C7BDAD1" w14:textId="77777777" w:rsidR="00511613" w:rsidRPr="00AF558F" w:rsidRDefault="00511613" w:rsidP="00846F6A">
            <w:pPr>
              <w:spacing w:line="360" w:lineRule="auto"/>
              <w:ind w:firstLine="78"/>
              <w:jc w:val="center"/>
              <w:rPr>
                <w:rFonts w:ascii="GHEA Grapalat" w:hAnsi="GHEA Grapalat"/>
                <w:sz w:val="24"/>
                <w:lang w:val="hy-AM"/>
              </w:rPr>
            </w:pPr>
          </w:p>
        </w:tc>
        <w:tc>
          <w:tcPr>
            <w:tcW w:w="1440" w:type="dxa"/>
            <w:vMerge/>
            <w:tcBorders>
              <w:left w:val="single" w:sz="6" w:space="0" w:color="auto"/>
              <w:right w:val="single" w:sz="6" w:space="0" w:color="auto"/>
            </w:tcBorders>
          </w:tcPr>
          <w:p w14:paraId="168679CA" w14:textId="77777777" w:rsidR="00511613" w:rsidRPr="00AF558F" w:rsidRDefault="00511613" w:rsidP="00846F6A">
            <w:pPr>
              <w:spacing w:line="360" w:lineRule="auto"/>
              <w:ind w:firstLine="78"/>
              <w:jc w:val="center"/>
              <w:rPr>
                <w:rFonts w:ascii="GHEA Grapalat" w:hAnsi="GHEA Grapalat"/>
                <w:sz w:val="24"/>
                <w:lang w:val="hy-AM"/>
              </w:rPr>
            </w:pPr>
          </w:p>
        </w:tc>
        <w:tc>
          <w:tcPr>
            <w:tcW w:w="1530" w:type="dxa"/>
            <w:tcBorders>
              <w:top w:val="single" w:sz="4" w:space="0" w:color="auto"/>
              <w:left w:val="single" w:sz="6" w:space="0" w:color="auto"/>
              <w:right w:val="single" w:sz="4" w:space="0" w:color="auto"/>
            </w:tcBorders>
            <w:vAlign w:val="center"/>
          </w:tcPr>
          <w:p w14:paraId="3FFB0982" w14:textId="77777777" w:rsidR="00511613" w:rsidRPr="00AF558F" w:rsidRDefault="00511613" w:rsidP="00846F6A">
            <w:pPr>
              <w:spacing w:line="360" w:lineRule="auto"/>
              <w:ind w:right="60" w:firstLine="78"/>
              <w:jc w:val="center"/>
              <w:rPr>
                <w:rFonts w:ascii="GHEA Grapalat" w:hAnsi="GHEA Grapalat"/>
                <w:sz w:val="24"/>
                <w:lang w:val="hy-AM"/>
              </w:rPr>
            </w:pPr>
            <w:r w:rsidRPr="00AF558F">
              <w:rPr>
                <w:rFonts w:ascii="GHEA Grapalat" w:hAnsi="GHEA Grapalat"/>
                <w:sz w:val="24"/>
                <w:lang w:val="hy-AM"/>
              </w:rPr>
              <w:t>Ավազ փոշենման</w:t>
            </w:r>
            <w:r w:rsidRPr="00AF558F">
              <w:rPr>
                <w:rFonts w:ascii="GHEA Grapalat" w:hAnsi="GHEA Grapalat"/>
                <w:sz w:val="24"/>
                <w:lang w:val="en-US"/>
              </w:rPr>
              <w:t>,</w:t>
            </w:r>
            <w:r w:rsidRPr="00AF558F">
              <w:rPr>
                <w:rFonts w:ascii="GHEA Grapalat" w:hAnsi="GHEA Grapalat"/>
                <w:sz w:val="24"/>
                <w:lang w:val="hy-AM"/>
              </w:rPr>
              <w:t xml:space="preserve"> կավավազ թեթև</w:t>
            </w:r>
          </w:p>
        </w:tc>
        <w:tc>
          <w:tcPr>
            <w:tcW w:w="1260" w:type="dxa"/>
            <w:tcBorders>
              <w:top w:val="single" w:sz="4" w:space="0" w:color="auto"/>
              <w:left w:val="single" w:sz="6" w:space="0" w:color="auto"/>
              <w:right w:val="single" w:sz="4" w:space="0" w:color="auto"/>
            </w:tcBorders>
            <w:vAlign w:val="center"/>
          </w:tcPr>
          <w:p w14:paraId="1CA892E0" w14:textId="77777777" w:rsidR="00511613" w:rsidRPr="00AF558F" w:rsidRDefault="00511613" w:rsidP="00846F6A">
            <w:pPr>
              <w:spacing w:line="360" w:lineRule="auto"/>
              <w:ind w:firstLine="78"/>
              <w:jc w:val="center"/>
              <w:rPr>
                <w:rFonts w:ascii="GHEA Grapalat" w:hAnsi="GHEA Grapalat"/>
                <w:sz w:val="24"/>
                <w:lang w:val="hy-AM"/>
              </w:rPr>
            </w:pPr>
            <w:r w:rsidRPr="00AF558F">
              <w:rPr>
                <w:rFonts w:ascii="GHEA Grapalat" w:hAnsi="GHEA Grapalat"/>
                <w:sz w:val="24"/>
                <w:lang w:val="hy-AM"/>
              </w:rPr>
              <w:t>Ավազա</w:t>
            </w:r>
            <w:r w:rsidRPr="00AF558F">
              <w:rPr>
                <w:rFonts w:ascii="GHEA Grapalat" w:hAnsi="GHEA Grapalat"/>
                <w:sz w:val="24"/>
                <w:lang w:val="en-US"/>
              </w:rPr>
              <w:t>-</w:t>
            </w:r>
            <w:r w:rsidRPr="00AF558F">
              <w:rPr>
                <w:rFonts w:ascii="GHEA Grapalat" w:hAnsi="GHEA Grapalat"/>
                <w:sz w:val="24"/>
                <w:lang w:val="hy-AM"/>
              </w:rPr>
              <w:t>կավ և կավ</w:t>
            </w:r>
          </w:p>
        </w:tc>
        <w:tc>
          <w:tcPr>
            <w:tcW w:w="1170" w:type="dxa"/>
            <w:tcBorders>
              <w:top w:val="single" w:sz="4" w:space="0" w:color="auto"/>
              <w:left w:val="single" w:sz="6" w:space="0" w:color="auto"/>
              <w:right w:val="single" w:sz="6" w:space="0" w:color="auto"/>
            </w:tcBorders>
            <w:vAlign w:val="center"/>
          </w:tcPr>
          <w:p w14:paraId="0A175C44" w14:textId="77777777" w:rsidR="00511613" w:rsidRPr="00AF558F" w:rsidRDefault="00511613" w:rsidP="00846F6A">
            <w:pPr>
              <w:pStyle w:val="BodyText"/>
              <w:spacing w:line="360" w:lineRule="auto"/>
              <w:ind w:right="-1"/>
              <w:rPr>
                <w:rFonts w:ascii="GHEA Grapalat" w:hAnsi="GHEA Grapalat"/>
                <w:b w:val="0"/>
                <w:color w:val="000000"/>
                <w:szCs w:val="22"/>
                <w:lang w:val="hy-AM"/>
              </w:rPr>
            </w:pPr>
            <w:r w:rsidRPr="00AF558F">
              <w:rPr>
                <w:rFonts w:ascii="GHEA Grapalat" w:hAnsi="GHEA Grapalat"/>
                <w:b w:val="0"/>
                <w:color w:val="000000"/>
                <w:szCs w:val="22"/>
                <w:lang w:val="hy-AM"/>
              </w:rPr>
              <w:t>Փոշե</w:t>
            </w:r>
            <w:r w:rsidRPr="00AF558F">
              <w:rPr>
                <w:rFonts w:ascii="GHEA Grapalat" w:hAnsi="GHEA Grapalat"/>
                <w:b w:val="0"/>
                <w:color w:val="000000"/>
                <w:szCs w:val="22"/>
                <w:lang w:val="en-US"/>
              </w:rPr>
              <w:t>-</w:t>
            </w:r>
            <w:r w:rsidRPr="00AF558F">
              <w:rPr>
                <w:rFonts w:ascii="GHEA Grapalat" w:hAnsi="GHEA Grapalat"/>
                <w:b w:val="0"/>
                <w:color w:val="000000"/>
                <w:szCs w:val="22"/>
                <w:lang w:val="hy-AM"/>
              </w:rPr>
              <w:t>նման  ավազա</w:t>
            </w:r>
            <w:r w:rsidRPr="00AF558F">
              <w:rPr>
                <w:rFonts w:ascii="GHEA Grapalat" w:hAnsi="GHEA Grapalat"/>
                <w:b w:val="0"/>
                <w:color w:val="000000"/>
                <w:szCs w:val="22"/>
                <w:lang w:val="en-US"/>
              </w:rPr>
              <w:t>-</w:t>
            </w:r>
            <w:r w:rsidRPr="00AF558F">
              <w:rPr>
                <w:rFonts w:ascii="GHEA Grapalat" w:hAnsi="GHEA Grapalat"/>
                <w:b w:val="0"/>
                <w:color w:val="000000"/>
                <w:szCs w:val="22"/>
                <w:lang w:val="hy-AM"/>
              </w:rPr>
              <w:t>կավ</w:t>
            </w:r>
          </w:p>
        </w:tc>
        <w:tc>
          <w:tcPr>
            <w:tcW w:w="1710" w:type="dxa"/>
            <w:tcBorders>
              <w:top w:val="single" w:sz="4" w:space="0" w:color="auto"/>
              <w:left w:val="single" w:sz="6" w:space="0" w:color="auto"/>
              <w:right w:val="single" w:sz="4" w:space="0" w:color="auto"/>
            </w:tcBorders>
            <w:vAlign w:val="center"/>
          </w:tcPr>
          <w:p w14:paraId="3D3B5BB8" w14:textId="77777777" w:rsidR="00511613" w:rsidRPr="00AF558F" w:rsidRDefault="00511613" w:rsidP="00846F6A">
            <w:pPr>
              <w:pStyle w:val="BodyText"/>
              <w:spacing w:line="360" w:lineRule="auto"/>
              <w:ind w:right="-1"/>
              <w:rPr>
                <w:rFonts w:ascii="GHEA Grapalat" w:hAnsi="GHEA Grapalat"/>
                <w:b w:val="0"/>
                <w:color w:val="000000"/>
                <w:szCs w:val="22"/>
                <w:lang w:val="hy-AM"/>
              </w:rPr>
            </w:pPr>
            <w:r w:rsidRPr="00AF558F">
              <w:rPr>
                <w:rFonts w:ascii="GHEA Grapalat" w:hAnsi="GHEA Grapalat"/>
                <w:b w:val="0"/>
                <w:color w:val="000000"/>
                <w:szCs w:val="22"/>
                <w:lang w:val="hy-AM"/>
              </w:rPr>
              <w:t>Փոշեն</w:t>
            </w:r>
            <w:r w:rsidRPr="00AF558F">
              <w:rPr>
                <w:rFonts w:ascii="GHEA Grapalat" w:hAnsi="GHEA Grapalat"/>
                <w:b w:val="0"/>
                <w:color w:val="000000"/>
                <w:szCs w:val="22"/>
                <w:lang w:val="en-US"/>
              </w:rPr>
              <w:t>-</w:t>
            </w:r>
            <w:r w:rsidRPr="00AF558F">
              <w:rPr>
                <w:rFonts w:ascii="GHEA Grapalat" w:hAnsi="GHEA Grapalat"/>
                <w:b w:val="0"/>
                <w:color w:val="000000"/>
                <w:szCs w:val="22"/>
                <w:lang w:val="hy-AM"/>
              </w:rPr>
              <w:t>ման կավ</w:t>
            </w:r>
            <w:r w:rsidRPr="00AF558F">
              <w:rPr>
                <w:rFonts w:ascii="GHEA Grapalat" w:hAnsi="GHEA Grapalat"/>
                <w:b w:val="0"/>
                <w:color w:val="000000"/>
                <w:szCs w:val="22"/>
                <w:lang w:val="en-US"/>
              </w:rPr>
              <w:t>-</w:t>
            </w:r>
            <w:r w:rsidRPr="00AF558F">
              <w:rPr>
                <w:rFonts w:ascii="GHEA Grapalat" w:hAnsi="GHEA Grapalat"/>
                <w:b w:val="0"/>
                <w:color w:val="000000"/>
                <w:szCs w:val="22"/>
                <w:lang w:val="hy-AM"/>
              </w:rPr>
              <w:t>ավազ</w:t>
            </w:r>
          </w:p>
        </w:tc>
      </w:tr>
      <w:tr w:rsidR="00511613" w:rsidRPr="00AF558F" w14:paraId="3062CC5A" w14:textId="77777777" w:rsidTr="00846F6A">
        <w:trPr>
          <w:trHeight w:val="360"/>
        </w:trPr>
        <w:tc>
          <w:tcPr>
            <w:tcW w:w="630" w:type="dxa"/>
            <w:vMerge w:val="restart"/>
            <w:tcBorders>
              <w:top w:val="single" w:sz="4" w:space="0" w:color="auto"/>
              <w:left w:val="single" w:sz="4" w:space="0" w:color="auto"/>
              <w:right w:val="single" w:sz="4" w:space="0" w:color="auto"/>
            </w:tcBorders>
            <w:vAlign w:val="center"/>
          </w:tcPr>
          <w:p w14:paraId="42462A27" w14:textId="77777777" w:rsidR="00511613" w:rsidRPr="00AF558F" w:rsidRDefault="00511613" w:rsidP="00846F6A">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1.</w:t>
            </w:r>
          </w:p>
        </w:tc>
        <w:tc>
          <w:tcPr>
            <w:tcW w:w="2340" w:type="dxa"/>
            <w:vMerge w:val="restart"/>
            <w:tcBorders>
              <w:top w:val="single" w:sz="4" w:space="0" w:color="auto"/>
              <w:left w:val="single" w:sz="4" w:space="0" w:color="auto"/>
              <w:right w:val="single" w:sz="4" w:space="0" w:color="auto"/>
            </w:tcBorders>
            <w:vAlign w:val="center"/>
          </w:tcPr>
          <w:p w14:paraId="18CBFBBA" w14:textId="77777777" w:rsidR="00511613" w:rsidRPr="00AF558F" w:rsidRDefault="00511613" w:rsidP="00846F6A">
            <w:pPr>
              <w:spacing w:line="360" w:lineRule="auto"/>
              <w:ind w:firstLine="78"/>
              <w:jc w:val="center"/>
              <w:rPr>
                <w:rFonts w:ascii="GHEA Grapalat" w:hAnsi="GHEA Grapalat"/>
                <w:sz w:val="24"/>
                <w:lang w:val="en-US"/>
              </w:rPr>
            </w:pPr>
            <w:r w:rsidRPr="00AF558F">
              <w:rPr>
                <w:rFonts w:ascii="GHEA Grapalat" w:hAnsi="GHEA Grapalat"/>
                <w:sz w:val="24"/>
                <w:lang w:val="en-US"/>
              </w:rPr>
              <w:t>I</w:t>
            </w:r>
          </w:p>
        </w:tc>
        <w:tc>
          <w:tcPr>
            <w:tcW w:w="1440" w:type="dxa"/>
            <w:tcBorders>
              <w:top w:val="single" w:sz="4" w:space="0" w:color="auto"/>
              <w:left w:val="single" w:sz="4" w:space="0" w:color="auto"/>
              <w:right w:val="single" w:sz="4" w:space="0" w:color="auto"/>
            </w:tcBorders>
          </w:tcPr>
          <w:p w14:paraId="6484D513" w14:textId="5EAE9961" w:rsidR="00511613" w:rsidRPr="0017592D" w:rsidRDefault="00511613" w:rsidP="0017592D">
            <w:pPr>
              <w:tabs>
                <w:tab w:val="left" w:pos="890"/>
              </w:tabs>
              <w:spacing w:line="360" w:lineRule="auto"/>
              <w:ind w:firstLine="237"/>
              <w:jc w:val="center"/>
              <w:rPr>
                <w:rFonts w:ascii="GHEA Grapalat" w:hAnsi="GHEA Grapalat"/>
                <w:sz w:val="24"/>
                <w:lang w:val="hy-AM"/>
              </w:rPr>
            </w:pPr>
            <w:r w:rsidRPr="0017592D">
              <w:rPr>
                <w:rFonts w:ascii="GHEA Grapalat" w:hAnsi="GHEA Grapalat"/>
                <w:sz w:val="24"/>
                <w:lang w:val="en-US"/>
              </w:rPr>
              <w:t>1</w:t>
            </w:r>
          </w:p>
        </w:tc>
        <w:tc>
          <w:tcPr>
            <w:tcW w:w="1530" w:type="dxa"/>
            <w:tcBorders>
              <w:top w:val="single" w:sz="4" w:space="0" w:color="auto"/>
              <w:left w:val="single" w:sz="4" w:space="0" w:color="auto"/>
              <w:right w:val="single" w:sz="4" w:space="0" w:color="auto"/>
            </w:tcBorders>
          </w:tcPr>
          <w:p w14:paraId="56EF372E"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en-US"/>
              </w:rPr>
              <w:t>0.5</w:t>
            </w:r>
          </w:p>
        </w:tc>
        <w:tc>
          <w:tcPr>
            <w:tcW w:w="1260" w:type="dxa"/>
            <w:tcBorders>
              <w:top w:val="single" w:sz="4" w:space="0" w:color="auto"/>
              <w:left w:val="single" w:sz="4" w:space="0" w:color="auto"/>
              <w:right w:val="single" w:sz="4" w:space="0" w:color="auto"/>
            </w:tcBorders>
          </w:tcPr>
          <w:p w14:paraId="3224D486"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en-US"/>
              </w:rPr>
              <w:t>0.5</w:t>
            </w:r>
          </w:p>
        </w:tc>
        <w:tc>
          <w:tcPr>
            <w:tcW w:w="1170" w:type="dxa"/>
            <w:tcBorders>
              <w:top w:val="single" w:sz="4" w:space="0" w:color="auto"/>
              <w:left w:val="single" w:sz="4" w:space="0" w:color="auto"/>
              <w:right w:val="single" w:sz="4" w:space="0" w:color="auto"/>
            </w:tcBorders>
          </w:tcPr>
          <w:p w14:paraId="49F9F956"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en-US"/>
              </w:rPr>
              <w:t>1.0</w:t>
            </w:r>
          </w:p>
        </w:tc>
        <w:tc>
          <w:tcPr>
            <w:tcW w:w="1710" w:type="dxa"/>
            <w:tcBorders>
              <w:top w:val="single" w:sz="4" w:space="0" w:color="auto"/>
              <w:left w:val="single" w:sz="4" w:space="0" w:color="auto"/>
              <w:right w:val="single" w:sz="4" w:space="0" w:color="auto"/>
            </w:tcBorders>
          </w:tcPr>
          <w:p w14:paraId="15DF3E39"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en-US"/>
              </w:rPr>
              <w:t>1.5</w:t>
            </w:r>
          </w:p>
        </w:tc>
      </w:tr>
      <w:tr w:rsidR="00511613" w:rsidRPr="00AF558F" w14:paraId="7D357D50" w14:textId="77777777" w:rsidTr="00846F6A">
        <w:trPr>
          <w:trHeight w:val="36"/>
        </w:trPr>
        <w:tc>
          <w:tcPr>
            <w:tcW w:w="630" w:type="dxa"/>
            <w:vMerge/>
            <w:tcBorders>
              <w:left w:val="single" w:sz="4" w:space="0" w:color="auto"/>
              <w:right w:val="single" w:sz="4" w:space="0" w:color="auto"/>
            </w:tcBorders>
            <w:vAlign w:val="center"/>
          </w:tcPr>
          <w:p w14:paraId="594662A6" w14:textId="77777777" w:rsidR="00511613" w:rsidRPr="00AF558F" w:rsidRDefault="00511613" w:rsidP="00846F6A">
            <w:pPr>
              <w:spacing w:line="360" w:lineRule="auto"/>
              <w:ind w:right="36" w:firstLine="72"/>
              <w:jc w:val="center"/>
              <w:rPr>
                <w:rFonts w:ascii="GHEA Grapalat" w:hAnsi="GHEA Grapalat"/>
                <w:color w:val="auto"/>
                <w:sz w:val="24"/>
                <w:szCs w:val="24"/>
                <w:lang w:val="en-US"/>
              </w:rPr>
            </w:pPr>
          </w:p>
        </w:tc>
        <w:tc>
          <w:tcPr>
            <w:tcW w:w="2340" w:type="dxa"/>
            <w:vMerge/>
            <w:tcBorders>
              <w:left w:val="single" w:sz="4" w:space="0" w:color="auto"/>
              <w:right w:val="single" w:sz="4" w:space="0" w:color="auto"/>
            </w:tcBorders>
            <w:vAlign w:val="center"/>
          </w:tcPr>
          <w:p w14:paraId="7C435EDB" w14:textId="77777777" w:rsidR="00511613" w:rsidRPr="00AF558F" w:rsidRDefault="00511613" w:rsidP="00846F6A">
            <w:pPr>
              <w:spacing w:line="360" w:lineRule="auto"/>
              <w:ind w:firstLine="78"/>
              <w:jc w:val="center"/>
              <w:rPr>
                <w:rFonts w:ascii="GHEA Grapalat" w:hAnsi="GHEA Grapalat"/>
                <w:sz w:val="24"/>
                <w:lang w:val="en-US"/>
              </w:rPr>
            </w:pPr>
          </w:p>
        </w:tc>
        <w:tc>
          <w:tcPr>
            <w:tcW w:w="1440" w:type="dxa"/>
            <w:tcBorders>
              <w:top w:val="single" w:sz="4" w:space="0" w:color="auto"/>
              <w:left w:val="single" w:sz="4" w:space="0" w:color="auto"/>
              <w:right w:val="single" w:sz="4" w:space="0" w:color="auto"/>
            </w:tcBorders>
          </w:tcPr>
          <w:p w14:paraId="3F9AEE9F" w14:textId="3AD50F51" w:rsidR="00511613" w:rsidRPr="0017592D" w:rsidRDefault="00511613" w:rsidP="0017592D">
            <w:pPr>
              <w:tabs>
                <w:tab w:val="left" w:pos="890"/>
              </w:tabs>
              <w:spacing w:line="360" w:lineRule="auto"/>
              <w:ind w:firstLine="237"/>
              <w:jc w:val="center"/>
              <w:rPr>
                <w:rFonts w:ascii="GHEA Grapalat" w:hAnsi="GHEA Grapalat"/>
                <w:sz w:val="24"/>
                <w:lang w:val="hy-AM"/>
              </w:rPr>
            </w:pPr>
            <w:r w:rsidRPr="0017592D">
              <w:rPr>
                <w:rFonts w:ascii="GHEA Grapalat" w:hAnsi="GHEA Grapalat"/>
                <w:sz w:val="24"/>
                <w:lang w:val="en-US"/>
              </w:rPr>
              <w:t>2</w:t>
            </w:r>
          </w:p>
        </w:tc>
        <w:tc>
          <w:tcPr>
            <w:tcW w:w="1530" w:type="dxa"/>
            <w:tcBorders>
              <w:top w:val="single" w:sz="4" w:space="0" w:color="auto"/>
              <w:left w:val="single" w:sz="4" w:space="0" w:color="auto"/>
              <w:right w:val="single" w:sz="4" w:space="0" w:color="auto"/>
            </w:tcBorders>
          </w:tcPr>
          <w:p w14:paraId="35C1155E"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en-US"/>
              </w:rPr>
              <w:t>1.0</w:t>
            </w:r>
          </w:p>
        </w:tc>
        <w:tc>
          <w:tcPr>
            <w:tcW w:w="1260" w:type="dxa"/>
            <w:tcBorders>
              <w:top w:val="single" w:sz="4" w:space="0" w:color="auto"/>
              <w:left w:val="single" w:sz="4" w:space="0" w:color="auto"/>
              <w:right w:val="single" w:sz="4" w:space="0" w:color="auto"/>
            </w:tcBorders>
          </w:tcPr>
          <w:p w14:paraId="4B5D7530"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en-US"/>
              </w:rPr>
              <w:t>1.0</w:t>
            </w:r>
          </w:p>
        </w:tc>
        <w:tc>
          <w:tcPr>
            <w:tcW w:w="1170" w:type="dxa"/>
            <w:tcBorders>
              <w:top w:val="single" w:sz="4" w:space="0" w:color="auto"/>
              <w:left w:val="single" w:sz="4" w:space="0" w:color="auto"/>
              <w:right w:val="single" w:sz="4" w:space="0" w:color="auto"/>
            </w:tcBorders>
          </w:tcPr>
          <w:p w14:paraId="5B659B8F"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en-US"/>
              </w:rPr>
              <w:t>1.5</w:t>
            </w:r>
          </w:p>
        </w:tc>
        <w:tc>
          <w:tcPr>
            <w:tcW w:w="1710" w:type="dxa"/>
            <w:tcBorders>
              <w:top w:val="single" w:sz="4" w:space="0" w:color="auto"/>
              <w:left w:val="single" w:sz="4" w:space="0" w:color="auto"/>
              <w:right w:val="single" w:sz="4" w:space="0" w:color="auto"/>
            </w:tcBorders>
          </w:tcPr>
          <w:p w14:paraId="640DB715"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en-US"/>
              </w:rPr>
              <w:t>1.5</w:t>
            </w:r>
          </w:p>
        </w:tc>
      </w:tr>
      <w:tr w:rsidR="00511613" w:rsidRPr="00AF558F" w14:paraId="05843D38" w14:textId="77777777" w:rsidTr="00846F6A">
        <w:trPr>
          <w:trHeight w:val="36"/>
        </w:trPr>
        <w:tc>
          <w:tcPr>
            <w:tcW w:w="630" w:type="dxa"/>
            <w:vMerge/>
            <w:tcBorders>
              <w:left w:val="single" w:sz="4" w:space="0" w:color="auto"/>
              <w:right w:val="single" w:sz="4" w:space="0" w:color="auto"/>
            </w:tcBorders>
            <w:vAlign w:val="center"/>
          </w:tcPr>
          <w:p w14:paraId="08155A5B" w14:textId="77777777" w:rsidR="00511613" w:rsidRPr="00AF558F" w:rsidRDefault="00511613" w:rsidP="00846F6A">
            <w:pPr>
              <w:spacing w:line="360" w:lineRule="auto"/>
              <w:ind w:right="36" w:firstLine="72"/>
              <w:jc w:val="center"/>
              <w:rPr>
                <w:rFonts w:ascii="GHEA Grapalat" w:hAnsi="GHEA Grapalat"/>
                <w:color w:val="auto"/>
                <w:sz w:val="24"/>
                <w:szCs w:val="24"/>
                <w:lang w:val="en-US"/>
              </w:rPr>
            </w:pPr>
          </w:p>
        </w:tc>
        <w:tc>
          <w:tcPr>
            <w:tcW w:w="2340" w:type="dxa"/>
            <w:vMerge/>
            <w:tcBorders>
              <w:left w:val="single" w:sz="4" w:space="0" w:color="auto"/>
              <w:right w:val="single" w:sz="4" w:space="0" w:color="auto"/>
            </w:tcBorders>
            <w:vAlign w:val="center"/>
          </w:tcPr>
          <w:p w14:paraId="363804F0" w14:textId="77777777" w:rsidR="00511613" w:rsidRPr="00AF558F" w:rsidRDefault="00511613" w:rsidP="00846F6A">
            <w:pPr>
              <w:spacing w:line="360" w:lineRule="auto"/>
              <w:ind w:firstLine="78"/>
              <w:jc w:val="center"/>
              <w:rPr>
                <w:rFonts w:ascii="GHEA Grapalat" w:hAnsi="GHEA Grapalat"/>
                <w:sz w:val="24"/>
                <w:lang w:val="en-US"/>
              </w:rPr>
            </w:pPr>
          </w:p>
        </w:tc>
        <w:tc>
          <w:tcPr>
            <w:tcW w:w="1440" w:type="dxa"/>
            <w:tcBorders>
              <w:top w:val="single" w:sz="4" w:space="0" w:color="auto"/>
              <w:left w:val="single" w:sz="4" w:space="0" w:color="auto"/>
              <w:right w:val="single" w:sz="4" w:space="0" w:color="auto"/>
            </w:tcBorders>
          </w:tcPr>
          <w:p w14:paraId="1E2247A7" w14:textId="3F4B586D" w:rsidR="00511613" w:rsidRPr="0017592D" w:rsidRDefault="00511613" w:rsidP="0017592D">
            <w:pPr>
              <w:tabs>
                <w:tab w:val="left" w:pos="890"/>
              </w:tabs>
              <w:spacing w:line="360" w:lineRule="auto"/>
              <w:ind w:firstLine="237"/>
              <w:jc w:val="center"/>
              <w:rPr>
                <w:rFonts w:ascii="GHEA Grapalat" w:hAnsi="GHEA Grapalat"/>
                <w:sz w:val="24"/>
                <w:lang w:val="hy-AM"/>
              </w:rPr>
            </w:pPr>
            <w:r w:rsidRPr="0017592D">
              <w:rPr>
                <w:rFonts w:ascii="GHEA Grapalat" w:hAnsi="GHEA Grapalat"/>
                <w:sz w:val="24"/>
                <w:lang w:val="en-US"/>
              </w:rPr>
              <w:t>3</w:t>
            </w:r>
          </w:p>
        </w:tc>
        <w:tc>
          <w:tcPr>
            <w:tcW w:w="1530" w:type="dxa"/>
            <w:tcBorders>
              <w:top w:val="single" w:sz="4" w:space="0" w:color="auto"/>
              <w:left w:val="single" w:sz="4" w:space="0" w:color="auto"/>
              <w:right w:val="single" w:sz="4" w:space="0" w:color="auto"/>
            </w:tcBorders>
          </w:tcPr>
          <w:p w14:paraId="24238AB1"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en-US"/>
              </w:rPr>
              <w:t>1.5</w:t>
            </w:r>
          </w:p>
        </w:tc>
        <w:tc>
          <w:tcPr>
            <w:tcW w:w="1260" w:type="dxa"/>
            <w:tcBorders>
              <w:top w:val="single" w:sz="4" w:space="0" w:color="auto"/>
              <w:left w:val="single" w:sz="4" w:space="0" w:color="auto"/>
              <w:right w:val="single" w:sz="4" w:space="0" w:color="auto"/>
            </w:tcBorders>
          </w:tcPr>
          <w:p w14:paraId="028C648C"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en-US"/>
              </w:rPr>
              <w:t>1.5</w:t>
            </w:r>
          </w:p>
        </w:tc>
        <w:tc>
          <w:tcPr>
            <w:tcW w:w="1170" w:type="dxa"/>
            <w:tcBorders>
              <w:top w:val="single" w:sz="4" w:space="0" w:color="auto"/>
              <w:left w:val="single" w:sz="4" w:space="0" w:color="auto"/>
              <w:right w:val="single" w:sz="4" w:space="0" w:color="auto"/>
            </w:tcBorders>
          </w:tcPr>
          <w:p w14:paraId="5EFA03D5"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en-US"/>
              </w:rPr>
              <w:t>2.0</w:t>
            </w:r>
          </w:p>
        </w:tc>
        <w:tc>
          <w:tcPr>
            <w:tcW w:w="1710" w:type="dxa"/>
            <w:tcBorders>
              <w:top w:val="single" w:sz="4" w:space="0" w:color="auto"/>
              <w:left w:val="single" w:sz="4" w:space="0" w:color="auto"/>
              <w:right w:val="single" w:sz="4" w:space="0" w:color="auto"/>
            </w:tcBorders>
          </w:tcPr>
          <w:p w14:paraId="3871EC55"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en-US"/>
              </w:rPr>
              <w:t>2,5</w:t>
            </w:r>
          </w:p>
        </w:tc>
      </w:tr>
      <w:tr w:rsidR="00511613" w:rsidRPr="00AF558F" w14:paraId="45E629E8" w14:textId="77777777" w:rsidTr="00846F6A">
        <w:trPr>
          <w:trHeight w:val="36"/>
        </w:trPr>
        <w:tc>
          <w:tcPr>
            <w:tcW w:w="630" w:type="dxa"/>
            <w:vMerge w:val="restart"/>
            <w:tcBorders>
              <w:top w:val="single" w:sz="4" w:space="0" w:color="auto"/>
              <w:left w:val="single" w:sz="4" w:space="0" w:color="auto"/>
              <w:right w:val="single" w:sz="4" w:space="0" w:color="auto"/>
            </w:tcBorders>
            <w:vAlign w:val="center"/>
          </w:tcPr>
          <w:p w14:paraId="3D2D33A2" w14:textId="77777777" w:rsidR="00511613" w:rsidRPr="00AF558F" w:rsidRDefault="00511613" w:rsidP="00846F6A">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2.</w:t>
            </w:r>
          </w:p>
        </w:tc>
        <w:tc>
          <w:tcPr>
            <w:tcW w:w="2340" w:type="dxa"/>
            <w:vMerge w:val="restart"/>
            <w:tcBorders>
              <w:top w:val="single" w:sz="4" w:space="0" w:color="auto"/>
              <w:left w:val="single" w:sz="4" w:space="0" w:color="auto"/>
              <w:right w:val="single" w:sz="4" w:space="0" w:color="auto"/>
            </w:tcBorders>
            <w:vAlign w:val="center"/>
          </w:tcPr>
          <w:p w14:paraId="0A22A0BA" w14:textId="77777777" w:rsidR="00511613" w:rsidRPr="00AF558F" w:rsidRDefault="00511613" w:rsidP="00846F6A">
            <w:pPr>
              <w:spacing w:line="360" w:lineRule="auto"/>
              <w:ind w:firstLine="78"/>
              <w:jc w:val="center"/>
              <w:rPr>
                <w:rFonts w:ascii="GHEA Grapalat" w:hAnsi="GHEA Grapalat"/>
                <w:sz w:val="24"/>
                <w:lang w:val="en-US"/>
              </w:rPr>
            </w:pPr>
            <w:r w:rsidRPr="00AF558F">
              <w:rPr>
                <w:rFonts w:ascii="GHEA Grapalat" w:hAnsi="GHEA Grapalat"/>
                <w:sz w:val="24"/>
                <w:lang w:val="en-US"/>
              </w:rPr>
              <w:t>II</w:t>
            </w:r>
          </w:p>
        </w:tc>
        <w:tc>
          <w:tcPr>
            <w:tcW w:w="1440" w:type="dxa"/>
            <w:tcBorders>
              <w:top w:val="single" w:sz="4" w:space="0" w:color="auto"/>
              <w:left w:val="single" w:sz="4" w:space="0" w:color="auto"/>
              <w:right w:val="single" w:sz="4" w:space="0" w:color="auto"/>
            </w:tcBorders>
          </w:tcPr>
          <w:p w14:paraId="6D7CAEFF" w14:textId="68E9CDCA" w:rsidR="00511613" w:rsidRPr="0017592D" w:rsidRDefault="00511613" w:rsidP="0017592D">
            <w:pPr>
              <w:tabs>
                <w:tab w:val="left" w:pos="890"/>
              </w:tabs>
              <w:spacing w:line="360" w:lineRule="auto"/>
              <w:ind w:firstLine="237"/>
              <w:jc w:val="center"/>
              <w:rPr>
                <w:rFonts w:ascii="GHEA Grapalat" w:hAnsi="GHEA Grapalat"/>
                <w:sz w:val="24"/>
                <w:lang w:val="hy-AM"/>
              </w:rPr>
            </w:pPr>
            <w:r w:rsidRPr="0017592D">
              <w:rPr>
                <w:rFonts w:ascii="GHEA Grapalat" w:hAnsi="GHEA Grapalat"/>
                <w:sz w:val="24"/>
                <w:lang w:val="en-US"/>
              </w:rPr>
              <w:t>1</w:t>
            </w:r>
          </w:p>
        </w:tc>
        <w:tc>
          <w:tcPr>
            <w:tcW w:w="1530" w:type="dxa"/>
            <w:tcBorders>
              <w:top w:val="single" w:sz="4" w:space="0" w:color="auto"/>
              <w:left w:val="single" w:sz="4" w:space="0" w:color="auto"/>
              <w:right w:val="single" w:sz="4" w:space="0" w:color="auto"/>
            </w:tcBorders>
          </w:tcPr>
          <w:p w14:paraId="63526C03"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en-US"/>
              </w:rPr>
              <w:t>1.0</w:t>
            </w:r>
          </w:p>
        </w:tc>
        <w:tc>
          <w:tcPr>
            <w:tcW w:w="1260" w:type="dxa"/>
            <w:tcBorders>
              <w:top w:val="single" w:sz="4" w:space="0" w:color="auto"/>
              <w:left w:val="single" w:sz="4" w:space="0" w:color="auto"/>
              <w:right w:val="single" w:sz="4" w:space="0" w:color="auto"/>
            </w:tcBorders>
          </w:tcPr>
          <w:p w14:paraId="6C06A733"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en-US"/>
              </w:rPr>
              <w:t>1.0</w:t>
            </w:r>
          </w:p>
        </w:tc>
        <w:tc>
          <w:tcPr>
            <w:tcW w:w="1170" w:type="dxa"/>
            <w:tcBorders>
              <w:top w:val="single" w:sz="4" w:space="0" w:color="auto"/>
              <w:left w:val="single" w:sz="4" w:space="0" w:color="auto"/>
              <w:right w:val="single" w:sz="4" w:space="0" w:color="auto"/>
            </w:tcBorders>
          </w:tcPr>
          <w:p w14:paraId="56492FE2"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en-US"/>
              </w:rPr>
              <w:t>1.5</w:t>
            </w:r>
          </w:p>
        </w:tc>
        <w:tc>
          <w:tcPr>
            <w:tcW w:w="1710" w:type="dxa"/>
            <w:tcBorders>
              <w:top w:val="single" w:sz="4" w:space="0" w:color="auto"/>
              <w:left w:val="single" w:sz="4" w:space="0" w:color="auto"/>
              <w:right w:val="single" w:sz="4" w:space="0" w:color="auto"/>
            </w:tcBorders>
          </w:tcPr>
          <w:p w14:paraId="50BEE1B8"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en-US"/>
              </w:rPr>
              <w:t>1.5</w:t>
            </w:r>
          </w:p>
        </w:tc>
      </w:tr>
      <w:tr w:rsidR="00511613" w:rsidRPr="00AF558F" w14:paraId="15852C40" w14:textId="77777777" w:rsidTr="00846F6A">
        <w:trPr>
          <w:trHeight w:val="36"/>
        </w:trPr>
        <w:tc>
          <w:tcPr>
            <w:tcW w:w="630" w:type="dxa"/>
            <w:vMerge/>
            <w:tcBorders>
              <w:left w:val="single" w:sz="4" w:space="0" w:color="auto"/>
              <w:right w:val="single" w:sz="4" w:space="0" w:color="auto"/>
            </w:tcBorders>
            <w:vAlign w:val="center"/>
          </w:tcPr>
          <w:p w14:paraId="29E28FDC" w14:textId="77777777" w:rsidR="00511613" w:rsidRPr="00AF558F" w:rsidRDefault="00511613" w:rsidP="00846F6A">
            <w:pPr>
              <w:spacing w:line="360" w:lineRule="auto"/>
              <w:ind w:right="36" w:firstLine="72"/>
              <w:jc w:val="center"/>
              <w:rPr>
                <w:rFonts w:ascii="GHEA Grapalat" w:hAnsi="GHEA Grapalat"/>
                <w:color w:val="auto"/>
                <w:sz w:val="24"/>
                <w:szCs w:val="24"/>
                <w:lang w:val="en-US"/>
              </w:rPr>
            </w:pPr>
          </w:p>
        </w:tc>
        <w:tc>
          <w:tcPr>
            <w:tcW w:w="2340" w:type="dxa"/>
            <w:vMerge/>
            <w:tcBorders>
              <w:left w:val="single" w:sz="4" w:space="0" w:color="auto"/>
              <w:right w:val="single" w:sz="4" w:space="0" w:color="auto"/>
            </w:tcBorders>
            <w:vAlign w:val="center"/>
          </w:tcPr>
          <w:p w14:paraId="73B5B7F2" w14:textId="77777777" w:rsidR="00511613" w:rsidRPr="00AF558F" w:rsidRDefault="00511613" w:rsidP="00846F6A">
            <w:pPr>
              <w:spacing w:line="360" w:lineRule="auto"/>
              <w:ind w:firstLine="78"/>
              <w:jc w:val="center"/>
              <w:rPr>
                <w:rFonts w:ascii="GHEA Grapalat" w:hAnsi="GHEA Grapalat"/>
                <w:sz w:val="24"/>
                <w:lang w:val="en-US"/>
              </w:rPr>
            </w:pPr>
          </w:p>
        </w:tc>
        <w:tc>
          <w:tcPr>
            <w:tcW w:w="1440" w:type="dxa"/>
            <w:tcBorders>
              <w:top w:val="single" w:sz="4" w:space="0" w:color="auto"/>
              <w:left w:val="single" w:sz="4" w:space="0" w:color="auto"/>
              <w:right w:val="single" w:sz="4" w:space="0" w:color="auto"/>
            </w:tcBorders>
          </w:tcPr>
          <w:p w14:paraId="1D5EB4A1" w14:textId="309BFAB3" w:rsidR="00511613" w:rsidRPr="0017592D" w:rsidRDefault="00511613" w:rsidP="0017592D">
            <w:pPr>
              <w:tabs>
                <w:tab w:val="left" w:pos="890"/>
              </w:tabs>
              <w:spacing w:line="360" w:lineRule="auto"/>
              <w:ind w:firstLine="237"/>
              <w:jc w:val="center"/>
              <w:rPr>
                <w:rFonts w:ascii="GHEA Grapalat" w:hAnsi="GHEA Grapalat"/>
                <w:sz w:val="24"/>
                <w:lang w:val="hy-AM"/>
              </w:rPr>
            </w:pPr>
            <w:r w:rsidRPr="0017592D">
              <w:rPr>
                <w:rFonts w:ascii="GHEA Grapalat" w:hAnsi="GHEA Grapalat"/>
                <w:sz w:val="24"/>
                <w:lang w:val="en-US"/>
              </w:rPr>
              <w:t>2</w:t>
            </w:r>
          </w:p>
        </w:tc>
        <w:tc>
          <w:tcPr>
            <w:tcW w:w="1530" w:type="dxa"/>
            <w:tcBorders>
              <w:top w:val="single" w:sz="4" w:space="0" w:color="auto"/>
              <w:left w:val="single" w:sz="4" w:space="0" w:color="auto"/>
              <w:right w:val="single" w:sz="4" w:space="0" w:color="auto"/>
            </w:tcBorders>
          </w:tcPr>
          <w:p w14:paraId="554445C0"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en-US"/>
              </w:rPr>
              <w:t>1.5</w:t>
            </w:r>
          </w:p>
        </w:tc>
        <w:tc>
          <w:tcPr>
            <w:tcW w:w="1260" w:type="dxa"/>
            <w:tcBorders>
              <w:top w:val="single" w:sz="4" w:space="0" w:color="auto"/>
              <w:left w:val="single" w:sz="4" w:space="0" w:color="auto"/>
              <w:right w:val="single" w:sz="4" w:space="0" w:color="auto"/>
            </w:tcBorders>
          </w:tcPr>
          <w:p w14:paraId="3734B89B"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en-US"/>
              </w:rPr>
              <w:t>1.5</w:t>
            </w:r>
          </w:p>
        </w:tc>
        <w:tc>
          <w:tcPr>
            <w:tcW w:w="1170" w:type="dxa"/>
            <w:tcBorders>
              <w:top w:val="single" w:sz="4" w:space="0" w:color="auto"/>
              <w:left w:val="single" w:sz="4" w:space="0" w:color="auto"/>
              <w:right w:val="single" w:sz="4" w:space="0" w:color="auto"/>
            </w:tcBorders>
          </w:tcPr>
          <w:p w14:paraId="7C9AF4B0"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en-US"/>
              </w:rPr>
              <w:t>2.0</w:t>
            </w:r>
          </w:p>
        </w:tc>
        <w:tc>
          <w:tcPr>
            <w:tcW w:w="1710" w:type="dxa"/>
            <w:tcBorders>
              <w:top w:val="single" w:sz="4" w:space="0" w:color="auto"/>
              <w:left w:val="single" w:sz="4" w:space="0" w:color="auto"/>
              <w:right w:val="single" w:sz="4" w:space="0" w:color="auto"/>
            </w:tcBorders>
          </w:tcPr>
          <w:p w14:paraId="5FA9F0BB"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en-US"/>
              </w:rPr>
              <w:t>2,5</w:t>
            </w:r>
          </w:p>
        </w:tc>
      </w:tr>
      <w:tr w:rsidR="00511613" w:rsidRPr="00AF558F" w14:paraId="38538EC7" w14:textId="77777777" w:rsidTr="00846F6A">
        <w:tc>
          <w:tcPr>
            <w:tcW w:w="630" w:type="dxa"/>
            <w:vMerge/>
            <w:tcBorders>
              <w:left w:val="single" w:sz="4" w:space="0" w:color="auto"/>
              <w:bottom w:val="single" w:sz="4" w:space="0" w:color="auto"/>
              <w:right w:val="single" w:sz="4" w:space="0" w:color="auto"/>
            </w:tcBorders>
            <w:vAlign w:val="center"/>
          </w:tcPr>
          <w:p w14:paraId="30FF3F75" w14:textId="77777777" w:rsidR="00511613" w:rsidRPr="00AF558F" w:rsidRDefault="00511613" w:rsidP="00846F6A">
            <w:pPr>
              <w:spacing w:line="360" w:lineRule="auto"/>
              <w:ind w:right="36" w:firstLine="72"/>
              <w:jc w:val="center"/>
              <w:rPr>
                <w:rFonts w:ascii="GHEA Grapalat" w:hAnsi="GHEA Grapalat"/>
                <w:color w:val="auto"/>
                <w:sz w:val="24"/>
                <w:szCs w:val="24"/>
                <w:lang w:val="en-US"/>
              </w:rPr>
            </w:pPr>
          </w:p>
        </w:tc>
        <w:tc>
          <w:tcPr>
            <w:tcW w:w="2340" w:type="dxa"/>
            <w:vMerge/>
            <w:tcBorders>
              <w:left w:val="single" w:sz="4" w:space="0" w:color="auto"/>
              <w:bottom w:val="single" w:sz="4" w:space="0" w:color="auto"/>
              <w:right w:val="single" w:sz="4" w:space="0" w:color="auto"/>
            </w:tcBorders>
            <w:vAlign w:val="center"/>
          </w:tcPr>
          <w:p w14:paraId="4B324BC9" w14:textId="77777777" w:rsidR="00511613" w:rsidRPr="00AF558F" w:rsidRDefault="00511613" w:rsidP="00846F6A">
            <w:pPr>
              <w:spacing w:line="360" w:lineRule="auto"/>
              <w:ind w:firstLine="78"/>
              <w:jc w:val="center"/>
              <w:rPr>
                <w:rFonts w:ascii="GHEA Grapalat" w:hAnsi="GHEA Grapalat"/>
                <w:sz w:val="24"/>
                <w:lang w:val="en-US"/>
              </w:rPr>
            </w:pPr>
          </w:p>
        </w:tc>
        <w:tc>
          <w:tcPr>
            <w:tcW w:w="1440" w:type="dxa"/>
            <w:tcBorders>
              <w:top w:val="single" w:sz="4" w:space="0" w:color="auto"/>
              <w:left w:val="single" w:sz="4" w:space="0" w:color="auto"/>
              <w:bottom w:val="single" w:sz="4" w:space="0" w:color="auto"/>
              <w:right w:val="single" w:sz="4" w:space="0" w:color="auto"/>
            </w:tcBorders>
          </w:tcPr>
          <w:p w14:paraId="63924784" w14:textId="6779CF5D" w:rsidR="00511613" w:rsidRPr="0017592D" w:rsidRDefault="00511613" w:rsidP="0017592D">
            <w:pPr>
              <w:tabs>
                <w:tab w:val="left" w:pos="890"/>
              </w:tabs>
              <w:spacing w:line="360" w:lineRule="auto"/>
              <w:ind w:firstLine="237"/>
              <w:jc w:val="center"/>
              <w:rPr>
                <w:rFonts w:ascii="GHEA Grapalat" w:hAnsi="GHEA Grapalat"/>
                <w:sz w:val="24"/>
                <w:lang w:val="hy-AM"/>
              </w:rPr>
            </w:pPr>
            <w:r w:rsidRPr="0017592D">
              <w:rPr>
                <w:rFonts w:ascii="GHEA Grapalat" w:hAnsi="GHEA Grapalat"/>
                <w:sz w:val="24"/>
                <w:lang w:val="en-US"/>
              </w:rPr>
              <w:t>3</w:t>
            </w:r>
          </w:p>
        </w:tc>
        <w:tc>
          <w:tcPr>
            <w:tcW w:w="1530" w:type="dxa"/>
            <w:tcBorders>
              <w:top w:val="single" w:sz="4" w:space="0" w:color="auto"/>
              <w:left w:val="single" w:sz="4" w:space="0" w:color="auto"/>
              <w:bottom w:val="single" w:sz="4" w:space="0" w:color="auto"/>
              <w:right w:val="single" w:sz="4" w:space="0" w:color="auto"/>
            </w:tcBorders>
          </w:tcPr>
          <w:p w14:paraId="7DCE8990"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hy-AM"/>
              </w:rPr>
              <w:t>2,</w:t>
            </w:r>
            <w:r w:rsidRPr="00AF558F">
              <w:rPr>
                <w:rFonts w:ascii="GHEA Grapalat" w:hAnsi="GHEA Grapalat"/>
                <w:sz w:val="24"/>
                <w:lang w:val="en-US"/>
              </w:rPr>
              <w:t>0</w:t>
            </w:r>
          </w:p>
        </w:tc>
        <w:tc>
          <w:tcPr>
            <w:tcW w:w="1260" w:type="dxa"/>
            <w:tcBorders>
              <w:top w:val="single" w:sz="4" w:space="0" w:color="auto"/>
              <w:left w:val="single" w:sz="4" w:space="0" w:color="auto"/>
              <w:bottom w:val="single" w:sz="4" w:space="0" w:color="auto"/>
              <w:right w:val="single" w:sz="4" w:space="0" w:color="auto"/>
            </w:tcBorders>
          </w:tcPr>
          <w:p w14:paraId="778047C1"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hy-AM"/>
              </w:rPr>
              <w:t>2</w:t>
            </w:r>
            <w:r w:rsidRPr="00AF558F">
              <w:rPr>
                <w:rFonts w:ascii="GHEA Grapalat" w:hAnsi="GHEA Grapalat"/>
                <w:sz w:val="24"/>
                <w:lang w:val="en-US"/>
              </w:rPr>
              <w:t>.0</w:t>
            </w:r>
          </w:p>
        </w:tc>
        <w:tc>
          <w:tcPr>
            <w:tcW w:w="1170" w:type="dxa"/>
            <w:tcBorders>
              <w:top w:val="single" w:sz="4" w:space="0" w:color="auto"/>
              <w:left w:val="single" w:sz="4" w:space="0" w:color="auto"/>
              <w:bottom w:val="single" w:sz="4" w:space="0" w:color="auto"/>
              <w:right w:val="single" w:sz="4" w:space="0" w:color="auto"/>
            </w:tcBorders>
          </w:tcPr>
          <w:p w14:paraId="0F4DAD6E"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en-US"/>
              </w:rPr>
              <w:t>2.5</w:t>
            </w:r>
          </w:p>
        </w:tc>
        <w:tc>
          <w:tcPr>
            <w:tcW w:w="1710" w:type="dxa"/>
            <w:tcBorders>
              <w:top w:val="single" w:sz="4" w:space="0" w:color="auto"/>
              <w:left w:val="single" w:sz="4" w:space="0" w:color="auto"/>
              <w:bottom w:val="single" w:sz="4" w:space="0" w:color="auto"/>
              <w:right w:val="single" w:sz="4" w:space="0" w:color="auto"/>
            </w:tcBorders>
          </w:tcPr>
          <w:p w14:paraId="3203013F"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hy-AM"/>
              </w:rPr>
              <w:t>3,</w:t>
            </w:r>
            <w:r w:rsidRPr="00AF558F">
              <w:rPr>
                <w:rFonts w:ascii="GHEA Grapalat" w:hAnsi="GHEA Grapalat"/>
                <w:sz w:val="24"/>
                <w:lang w:val="en-US"/>
              </w:rPr>
              <w:t>0</w:t>
            </w:r>
          </w:p>
        </w:tc>
      </w:tr>
      <w:tr w:rsidR="00511613" w:rsidRPr="00AF558F" w14:paraId="1B9DA5E0" w14:textId="77777777" w:rsidTr="00846F6A">
        <w:tc>
          <w:tcPr>
            <w:tcW w:w="630" w:type="dxa"/>
            <w:vMerge w:val="restart"/>
            <w:tcBorders>
              <w:top w:val="single" w:sz="4" w:space="0" w:color="auto"/>
              <w:left w:val="single" w:sz="4" w:space="0" w:color="auto"/>
              <w:right w:val="single" w:sz="4" w:space="0" w:color="auto"/>
            </w:tcBorders>
            <w:vAlign w:val="center"/>
          </w:tcPr>
          <w:p w14:paraId="7899274E" w14:textId="77777777" w:rsidR="00511613" w:rsidRPr="00AF558F" w:rsidRDefault="00511613" w:rsidP="00846F6A">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3.</w:t>
            </w:r>
          </w:p>
        </w:tc>
        <w:tc>
          <w:tcPr>
            <w:tcW w:w="2340" w:type="dxa"/>
            <w:vMerge w:val="restart"/>
            <w:tcBorders>
              <w:top w:val="single" w:sz="4" w:space="0" w:color="auto"/>
              <w:left w:val="single" w:sz="4" w:space="0" w:color="auto"/>
              <w:right w:val="single" w:sz="4" w:space="0" w:color="auto"/>
            </w:tcBorders>
            <w:vAlign w:val="center"/>
          </w:tcPr>
          <w:p w14:paraId="2685D253" w14:textId="77777777" w:rsidR="00511613" w:rsidRPr="00AF558F" w:rsidRDefault="00511613" w:rsidP="00846F6A">
            <w:pPr>
              <w:spacing w:line="360" w:lineRule="auto"/>
              <w:ind w:firstLine="78"/>
              <w:jc w:val="center"/>
              <w:rPr>
                <w:rFonts w:ascii="GHEA Grapalat" w:hAnsi="GHEA Grapalat"/>
                <w:sz w:val="24"/>
                <w:lang w:val="en-US"/>
              </w:rPr>
            </w:pPr>
            <w:r w:rsidRPr="00AF558F">
              <w:rPr>
                <w:rFonts w:ascii="GHEA Grapalat" w:hAnsi="GHEA Grapalat"/>
                <w:sz w:val="24"/>
                <w:lang w:val="en-US"/>
              </w:rPr>
              <w:t>III</w:t>
            </w:r>
          </w:p>
        </w:tc>
        <w:tc>
          <w:tcPr>
            <w:tcW w:w="1440" w:type="dxa"/>
            <w:tcBorders>
              <w:top w:val="single" w:sz="4" w:space="0" w:color="auto"/>
              <w:left w:val="single" w:sz="4" w:space="0" w:color="auto"/>
              <w:bottom w:val="single" w:sz="4" w:space="0" w:color="auto"/>
              <w:right w:val="single" w:sz="4" w:space="0" w:color="auto"/>
            </w:tcBorders>
          </w:tcPr>
          <w:p w14:paraId="76E27EB5" w14:textId="7EF97F8D" w:rsidR="00511613" w:rsidRPr="0017592D" w:rsidRDefault="00511613" w:rsidP="0017592D">
            <w:pPr>
              <w:tabs>
                <w:tab w:val="left" w:pos="890"/>
              </w:tabs>
              <w:spacing w:line="360" w:lineRule="auto"/>
              <w:ind w:firstLine="237"/>
              <w:jc w:val="center"/>
              <w:rPr>
                <w:rFonts w:ascii="GHEA Grapalat" w:hAnsi="GHEA Grapalat"/>
                <w:sz w:val="24"/>
                <w:lang w:val="hy-AM"/>
              </w:rPr>
            </w:pPr>
            <w:r w:rsidRPr="0017592D">
              <w:rPr>
                <w:rFonts w:ascii="GHEA Grapalat" w:hAnsi="GHEA Grapalat"/>
                <w:sz w:val="24"/>
                <w:lang w:val="en-US"/>
              </w:rPr>
              <w:t>1</w:t>
            </w:r>
          </w:p>
        </w:tc>
        <w:tc>
          <w:tcPr>
            <w:tcW w:w="1530" w:type="dxa"/>
            <w:tcBorders>
              <w:top w:val="single" w:sz="4" w:space="0" w:color="auto"/>
              <w:left w:val="single" w:sz="4" w:space="0" w:color="auto"/>
              <w:bottom w:val="single" w:sz="4" w:space="0" w:color="auto"/>
              <w:right w:val="single" w:sz="4" w:space="0" w:color="auto"/>
            </w:tcBorders>
          </w:tcPr>
          <w:p w14:paraId="6A23EDAC"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hy-AM"/>
              </w:rPr>
              <w:t>2,</w:t>
            </w:r>
            <w:r w:rsidRPr="00AF558F">
              <w:rPr>
                <w:rFonts w:ascii="GHEA Grapalat" w:hAnsi="GHEA Grapalat"/>
                <w:sz w:val="24"/>
                <w:lang w:val="en-US"/>
              </w:rPr>
              <w:t>0</w:t>
            </w:r>
          </w:p>
        </w:tc>
        <w:tc>
          <w:tcPr>
            <w:tcW w:w="1260" w:type="dxa"/>
            <w:tcBorders>
              <w:top w:val="single" w:sz="4" w:space="0" w:color="auto"/>
              <w:left w:val="single" w:sz="4" w:space="0" w:color="auto"/>
              <w:bottom w:val="single" w:sz="4" w:space="0" w:color="auto"/>
              <w:right w:val="single" w:sz="4" w:space="0" w:color="auto"/>
            </w:tcBorders>
          </w:tcPr>
          <w:p w14:paraId="7F61CC80"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hy-AM"/>
              </w:rPr>
              <w:t>2</w:t>
            </w:r>
            <w:r w:rsidRPr="00AF558F">
              <w:rPr>
                <w:rFonts w:ascii="GHEA Grapalat" w:hAnsi="GHEA Grapalat"/>
                <w:sz w:val="24"/>
                <w:lang w:val="en-US"/>
              </w:rPr>
              <w:t>.0</w:t>
            </w:r>
          </w:p>
        </w:tc>
        <w:tc>
          <w:tcPr>
            <w:tcW w:w="1170" w:type="dxa"/>
            <w:tcBorders>
              <w:top w:val="single" w:sz="4" w:space="0" w:color="auto"/>
              <w:left w:val="single" w:sz="4" w:space="0" w:color="auto"/>
              <w:bottom w:val="single" w:sz="4" w:space="0" w:color="auto"/>
              <w:right w:val="single" w:sz="4" w:space="0" w:color="auto"/>
            </w:tcBorders>
          </w:tcPr>
          <w:p w14:paraId="65EF55B7"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en-US"/>
              </w:rPr>
              <w:t>2.5</w:t>
            </w:r>
          </w:p>
        </w:tc>
        <w:tc>
          <w:tcPr>
            <w:tcW w:w="1710" w:type="dxa"/>
            <w:tcBorders>
              <w:top w:val="single" w:sz="4" w:space="0" w:color="auto"/>
              <w:left w:val="single" w:sz="4" w:space="0" w:color="auto"/>
              <w:bottom w:val="single" w:sz="4" w:space="0" w:color="auto"/>
              <w:right w:val="single" w:sz="4" w:space="0" w:color="auto"/>
            </w:tcBorders>
          </w:tcPr>
          <w:p w14:paraId="29B83A34"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hy-AM"/>
              </w:rPr>
              <w:t>3,</w:t>
            </w:r>
            <w:r w:rsidRPr="00AF558F">
              <w:rPr>
                <w:rFonts w:ascii="GHEA Grapalat" w:hAnsi="GHEA Grapalat"/>
                <w:sz w:val="24"/>
                <w:lang w:val="en-US"/>
              </w:rPr>
              <w:t>0</w:t>
            </w:r>
          </w:p>
        </w:tc>
      </w:tr>
      <w:tr w:rsidR="00511613" w:rsidRPr="00AF558F" w14:paraId="20C57F85" w14:textId="77777777" w:rsidTr="00846F6A">
        <w:tc>
          <w:tcPr>
            <w:tcW w:w="630" w:type="dxa"/>
            <w:vMerge/>
            <w:tcBorders>
              <w:left w:val="single" w:sz="4" w:space="0" w:color="auto"/>
              <w:right w:val="single" w:sz="4" w:space="0" w:color="auto"/>
            </w:tcBorders>
            <w:vAlign w:val="center"/>
          </w:tcPr>
          <w:p w14:paraId="09F132B5" w14:textId="77777777" w:rsidR="00511613" w:rsidRPr="00AF558F" w:rsidRDefault="00511613" w:rsidP="00846F6A">
            <w:pPr>
              <w:spacing w:line="360" w:lineRule="auto"/>
              <w:ind w:right="36" w:firstLine="72"/>
              <w:jc w:val="center"/>
              <w:rPr>
                <w:rFonts w:ascii="GHEA Grapalat" w:hAnsi="GHEA Grapalat"/>
                <w:color w:val="auto"/>
                <w:sz w:val="24"/>
                <w:szCs w:val="24"/>
                <w:lang w:val="en-US"/>
              </w:rPr>
            </w:pPr>
          </w:p>
        </w:tc>
        <w:tc>
          <w:tcPr>
            <w:tcW w:w="2340" w:type="dxa"/>
            <w:vMerge/>
            <w:tcBorders>
              <w:left w:val="single" w:sz="4" w:space="0" w:color="auto"/>
              <w:right w:val="single" w:sz="4" w:space="0" w:color="auto"/>
            </w:tcBorders>
            <w:vAlign w:val="center"/>
          </w:tcPr>
          <w:p w14:paraId="0533034E" w14:textId="77777777" w:rsidR="00511613" w:rsidRPr="00AF558F" w:rsidRDefault="00511613" w:rsidP="00846F6A">
            <w:pPr>
              <w:spacing w:line="360" w:lineRule="auto"/>
              <w:ind w:firstLine="78"/>
              <w:jc w:val="center"/>
              <w:rPr>
                <w:rFonts w:ascii="GHEA Grapalat" w:hAnsi="GHEA Grapalat"/>
                <w:sz w:val="24"/>
                <w:lang w:val="en-US"/>
              </w:rPr>
            </w:pPr>
          </w:p>
        </w:tc>
        <w:tc>
          <w:tcPr>
            <w:tcW w:w="1440" w:type="dxa"/>
            <w:tcBorders>
              <w:top w:val="single" w:sz="4" w:space="0" w:color="auto"/>
              <w:left w:val="single" w:sz="4" w:space="0" w:color="auto"/>
              <w:bottom w:val="single" w:sz="4" w:space="0" w:color="auto"/>
              <w:right w:val="single" w:sz="4" w:space="0" w:color="auto"/>
            </w:tcBorders>
          </w:tcPr>
          <w:p w14:paraId="111267A2" w14:textId="5A6186B5" w:rsidR="00511613" w:rsidRPr="0017592D" w:rsidRDefault="00511613" w:rsidP="0017592D">
            <w:pPr>
              <w:tabs>
                <w:tab w:val="left" w:pos="890"/>
              </w:tabs>
              <w:spacing w:line="360" w:lineRule="auto"/>
              <w:ind w:firstLine="237"/>
              <w:jc w:val="center"/>
              <w:rPr>
                <w:rFonts w:ascii="GHEA Grapalat" w:hAnsi="GHEA Grapalat"/>
                <w:sz w:val="24"/>
                <w:lang w:val="hy-AM"/>
              </w:rPr>
            </w:pPr>
            <w:r w:rsidRPr="0017592D">
              <w:rPr>
                <w:rFonts w:ascii="GHEA Grapalat" w:hAnsi="GHEA Grapalat"/>
                <w:sz w:val="24"/>
                <w:lang w:val="en-US"/>
              </w:rPr>
              <w:t>2</w:t>
            </w:r>
          </w:p>
        </w:tc>
        <w:tc>
          <w:tcPr>
            <w:tcW w:w="1530" w:type="dxa"/>
            <w:tcBorders>
              <w:top w:val="single" w:sz="4" w:space="0" w:color="auto"/>
              <w:left w:val="single" w:sz="4" w:space="0" w:color="auto"/>
              <w:bottom w:val="single" w:sz="4" w:space="0" w:color="auto"/>
              <w:right w:val="single" w:sz="4" w:space="0" w:color="auto"/>
            </w:tcBorders>
          </w:tcPr>
          <w:p w14:paraId="0A1E7058" w14:textId="77777777" w:rsidR="00511613" w:rsidRPr="00AF558F" w:rsidRDefault="00511613" w:rsidP="00846F6A">
            <w:pPr>
              <w:spacing w:line="360" w:lineRule="auto"/>
              <w:ind w:firstLine="156"/>
              <w:jc w:val="center"/>
              <w:rPr>
                <w:rFonts w:ascii="GHEA Grapalat" w:hAnsi="GHEA Grapalat"/>
                <w:sz w:val="24"/>
                <w:lang w:val="hy-AM"/>
              </w:rPr>
            </w:pPr>
            <w:r w:rsidRPr="00AF558F">
              <w:rPr>
                <w:rFonts w:ascii="GHEA Grapalat" w:hAnsi="GHEA Grapalat"/>
                <w:sz w:val="24"/>
                <w:lang w:val="hy-AM"/>
              </w:rPr>
              <w:t>2,5</w:t>
            </w:r>
          </w:p>
        </w:tc>
        <w:tc>
          <w:tcPr>
            <w:tcW w:w="1260" w:type="dxa"/>
            <w:tcBorders>
              <w:top w:val="single" w:sz="4" w:space="0" w:color="auto"/>
              <w:left w:val="single" w:sz="4" w:space="0" w:color="auto"/>
              <w:bottom w:val="single" w:sz="4" w:space="0" w:color="auto"/>
              <w:right w:val="single" w:sz="4" w:space="0" w:color="auto"/>
            </w:tcBorders>
          </w:tcPr>
          <w:p w14:paraId="4CC8A62D"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hy-AM"/>
              </w:rPr>
              <w:t>2</w:t>
            </w:r>
            <w:r w:rsidRPr="00AF558F">
              <w:rPr>
                <w:rFonts w:ascii="GHEA Grapalat" w:hAnsi="GHEA Grapalat"/>
                <w:sz w:val="24"/>
                <w:lang w:val="en-US"/>
              </w:rPr>
              <w:t>.5</w:t>
            </w:r>
          </w:p>
        </w:tc>
        <w:tc>
          <w:tcPr>
            <w:tcW w:w="1170" w:type="dxa"/>
            <w:tcBorders>
              <w:top w:val="single" w:sz="4" w:space="0" w:color="auto"/>
              <w:left w:val="single" w:sz="4" w:space="0" w:color="auto"/>
              <w:bottom w:val="single" w:sz="4" w:space="0" w:color="auto"/>
              <w:right w:val="single" w:sz="4" w:space="0" w:color="auto"/>
            </w:tcBorders>
          </w:tcPr>
          <w:p w14:paraId="489BEDC1"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hy-AM"/>
              </w:rPr>
              <w:t>3</w:t>
            </w:r>
            <w:r w:rsidRPr="00AF558F">
              <w:rPr>
                <w:rFonts w:ascii="GHEA Grapalat" w:hAnsi="GHEA Grapalat"/>
                <w:sz w:val="24"/>
                <w:lang w:val="en-US"/>
              </w:rPr>
              <w:t>.0</w:t>
            </w:r>
          </w:p>
        </w:tc>
        <w:tc>
          <w:tcPr>
            <w:tcW w:w="1710" w:type="dxa"/>
            <w:tcBorders>
              <w:top w:val="single" w:sz="4" w:space="0" w:color="auto"/>
              <w:left w:val="single" w:sz="4" w:space="0" w:color="auto"/>
              <w:bottom w:val="single" w:sz="4" w:space="0" w:color="auto"/>
              <w:right w:val="single" w:sz="4" w:space="0" w:color="auto"/>
            </w:tcBorders>
          </w:tcPr>
          <w:p w14:paraId="20FCE40D" w14:textId="77777777" w:rsidR="00511613" w:rsidRPr="00AF558F" w:rsidRDefault="00511613" w:rsidP="00846F6A">
            <w:pPr>
              <w:spacing w:line="360" w:lineRule="auto"/>
              <w:ind w:firstLine="156"/>
              <w:jc w:val="center"/>
              <w:rPr>
                <w:rFonts w:ascii="GHEA Grapalat" w:hAnsi="GHEA Grapalat"/>
                <w:sz w:val="24"/>
                <w:lang w:val="hy-AM"/>
              </w:rPr>
            </w:pPr>
            <w:r w:rsidRPr="00AF558F">
              <w:rPr>
                <w:rFonts w:ascii="GHEA Grapalat" w:hAnsi="GHEA Grapalat"/>
                <w:sz w:val="24"/>
                <w:lang w:val="hy-AM"/>
              </w:rPr>
              <w:t>3,5</w:t>
            </w:r>
          </w:p>
        </w:tc>
      </w:tr>
      <w:tr w:rsidR="00511613" w:rsidRPr="00AF558F" w14:paraId="13D66226" w14:textId="77777777" w:rsidTr="00846F6A">
        <w:tc>
          <w:tcPr>
            <w:tcW w:w="630" w:type="dxa"/>
            <w:vMerge/>
            <w:tcBorders>
              <w:left w:val="single" w:sz="4" w:space="0" w:color="auto"/>
              <w:bottom w:val="single" w:sz="4" w:space="0" w:color="auto"/>
              <w:right w:val="single" w:sz="4" w:space="0" w:color="auto"/>
            </w:tcBorders>
            <w:vAlign w:val="center"/>
          </w:tcPr>
          <w:p w14:paraId="53B9DF04" w14:textId="77777777" w:rsidR="00511613" w:rsidRPr="00AF558F" w:rsidRDefault="00511613" w:rsidP="00846F6A">
            <w:pPr>
              <w:spacing w:line="360" w:lineRule="auto"/>
              <w:ind w:right="36" w:firstLine="72"/>
              <w:jc w:val="center"/>
              <w:rPr>
                <w:rFonts w:ascii="GHEA Grapalat" w:hAnsi="GHEA Grapalat"/>
                <w:color w:val="auto"/>
                <w:sz w:val="24"/>
                <w:szCs w:val="24"/>
                <w:lang w:val="en-US"/>
              </w:rPr>
            </w:pPr>
          </w:p>
        </w:tc>
        <w:tc>
          <w:tcPr>
            <w:tcW w:w="2340" w:type="dxa"/>
            <w:vMerge/>
            <w:tcBorders>
              <w:left w:val="single" w:sz="4" w:space="0" w:color="auto"/>
              <w:bottom w:val="single" w:sz="4" w:space="0" w:color="auto"/>
              <w:right w:val="single" w:sz="4" w:space="0" w:color="auto"/>
            </w:tcBorders>
            <w:vAlign w:val="center"/>
          </w:tcPr>
          <w:p w14:paraId="1CAD8428" w14:textId="77777777" w:rsidR="00511613" w:rsidRPr="00AF558F" w:rsidRDefault="00511613" w:rsidP="00846F6A">
            <w:pPr>
              <w:spacing w:line="360" w:lineRule="auto"/>
              <w:ind w:firstLine="78"/>
              <w:jc w:val="center"/>
              <w:rPr>
                <w:rFonts w:ascii="GHEA Grapalat" w:hAnsi="GHEA Grapalat"/>
                <w:sz w:val="24"/>
                <w:lang w:val="en-US"/>
              </w:rPr>
            </w:pPr>
          </w:p>
        </w:tc>
        <w:tc>
          <w:tcPr>
            <w:tcW w:w="1440" w:type="dxa"/>
            <w:tcBorders>
              <w:top w:val="single" w:sz="4" w:space="0" w:color="auto"/>
              <w:left w:val="single" w:sz="4" w:space="0" w:color="auto"/>
              <w:bottom w:val="single" w:sz="4" w:space="0" w:color="auto"/>
              <w:right w:val="single" w:sz="4" w:space="0" w:color="auto"/>
            </w:tcBorders>
          </w:tcPr>
          <w:p w14:paraId="47B3B4FE" w14:textId="39926D32" w:rsidR="00511613" w:rsidRPr="0017592D" w:rsidRDefault="00511613" w:rsidP="0017592D">
            <w:pPr>
              <w:tabs>
                <w:tab w:val="left" w:pos="890"/>
              </w:tabs>
              <w:spacing w:line="360" w:lineRule="auto"/>
              <w:ind w:firstLine="237"/>
              <w:jc w:val="center"/>
              <w:rPr>
                <w:rFonts w:ascii="GHEA Grapalat" w:hAnsi="GHEA Grapalat"/>
                <w:sz w:val="24"/>
                <w:lang w:val="hy-AM"/>
              </w:rPr>
            </w:pPr>
            <w:r w:rsidRPr="0017592D">
              <w:rPr>
                <w:rFonts w:ascii="GHEA Grapalat" w:hAnsi="GHEA Grapalat"/>
                <w:sz w:val="24"/>
                <w:lang w:val="en-US"/>
              </w:rPr>
              <w:t>3</w:t>
            </w:r>
          </w:p>
        </w:tc>
        <w:tc>
          <w:tcPr>
            <w:tcW w:w="1530" w:type="dxa"/>
            <w:tcBorders>
              <w:top w:val="single" w:sz="4" w:space="0" w:color="auto"/>
              <w:left w:val="single" w:sz="4" w:space="0" w:color="auto"/>
              <w:bottom w:val="single" w:sz="4" w:space="0" w:color="auto"/>
              <w:right w:val="single" w:sz="4" w:space="0" w:color="auto"/>
            </w:tcBorders>
          </w:tcPr>
          <w:p w14:paraId="54335288"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hy-AM"/>
              </w:rPr>
              <w:t>3</w:t>
            </w:r>
            <w:r w:rsidRPr="00AF558F">
              <w:rPr>
                <w:rFonts w:ascii="GHEA Grapalat" w:hAnsi="GHEA Grapalat"/>
                <w:sz w:val="24"/>
                <w:lang w:val="en-US"/>
              </w:rPr>
              <w:t>.0</w:t>
            </w:r>
          </w:p>
        </w:tc>
        <w:tc>
          <w:tcPr>
            <w:tcW w:w="1260" w:type="dxa"/>
            <w:tcBorders>
              <w:top w:val="single" w:sz="4" w:space="0" w:color="auto"/>
              <w:left w:val="single" w:sz="4" w:space="0" w:color="auto"/>
              <w:bottom w:val="single" w:sz="4" w:space="0" w:color="auto"/>
              <w:right w:val="single" w:sz="4" w:space="0" w:color="auto"/>
            </w:tcBorders>
          </w:tcPr>
          <w:p w14:paraId="4FF21893"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hy-AM"/>
              </w:rPr>
              <w:t>3</w:t>
            </w:r>
            <w:r w:rsidRPr="00AF558F">
              <w:rPr>
                <w:rFonts w:ascii="GHEA Grapalat" w:hAnsi="GHEA Grapalat"/>
                <w:sz w:val="24"/>
                <w:lang w:val="en-US"/>
              </w:rPr>
              <w:t>.0</w:t>
            </w:r>
          </w:p>
        </w:tc>
        <w:tc>
          <w:tcPr>
            <w:tcW w:w="1170" w:type="dxa"/>
            <w:tcBorders>
              <w:top w:val="single" w:sz="4" w:space="0" w:color="auto"/>
              <w:left w:val="single" w:sz="4" w:space="0" w:color="auto"/>
              <w:bottom w:val="single" w:sz="4" w:space="0" w:color="auto"/>
              <w:right w:val="single" w:sz="4" w:space="0" w:color="auto"/>
            </w:tcBorders>
          </w:tcPr>
          <w:p w14:paraId="15A5B232"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en-US"/>
              </w:rPr>
              <w:t>4.0</w:t>
            </w:r>
          </w:p>
        </w:tc>
        <w:tc>
          <w:tcPr>
            <w:tcW w:w="1710" w:type="dxa"/>
            <w:tcBorders>
              <w:top w:val="single" w:sz="4" w:space="0" w:color="auto"/>
              <w:left w:val="single" w:sz="4" w:space="0" w:color="auto"/>
              <w:bottom w:val="single" w:sz="4" w:space="0" w:color="auto"/>
              <w:right w:val="single" w:sz="4" w:space="0" w:color="auto"/>
            </w:tcBorders>
          </w:tcPr>
          <w:p w14:paraId="10B1E622" w14:textId="77777777" w:rsidR="00511613" w:rsidRPr="00AF558F" w:rsidRDefault="00511613" w:rsidP="00846F6A">
            <w:pPr>
              <w:spacing w:line="360" w:lineRule="auto"/>
              <w:ind w:firstLine="156"/>
              <w:jc w:val="center"/>
              <w:rPr>
                <w:rFonts w:ascii="GHEA Grapalat" w:hAnsi="GHEA Grapalat"/>
                <w:sz w:val="24"/>
                <w:lang w:val="hy-AM"/>
              </w:rPr>
            </w:pPr>
            <w:r w:rsidRPr="00AF558F">
              <w:rPr>
                <w:rFonts w:ascii="GHEA Grapalat" w:hAnsi="GHEA Grapalat"/>
                <w:sz w:val="24"/>
                <w:lang w:val="en-US"/>
              </w:rPr>
              <w:t>4</w:t>
            </w:r>
            <w:r w:rsidRPr="00AF558F">
              <w:rPr>
                <w:rFonts w:ascii="GHEA Grapalat" w:hAnsi="GHEA Grapalat"/>
                <w:sz w:val="24"/>
                <w:lang w:val="hy-AM"/>
              </w:rPr>
              <w:t>,5</w:t>
            </w:r>
          </w:p>
        </w:tc>
      </w:tr>
      <w:tr w:rsidR="00511613" w:rsidRPr="00AF558F" w14:paraId="28E91013" w14:textId="77777777" w:rsidTr="00846F6A">
        <w:tc>
          <w:tcPr>
            <w:tcW w:w="630" w:type="dxa"/>
            <w:vMerge w:val="restart"/>
            <w:tcBorders>
              <w:top w:val="single" w:sz="4" w:space="0" w:color="auto"/>
              <w:left w:val="single" w:sz="4" w:space="0" w:color="auto"/>
              <w:right w:val="single" w:sz="4" w:space="0" w:color="auto"/>
            </w:tcBorders>
            <w:vAlign w:val="center"/>
          </w:tcPr>
          <w:p w14:paraId="227FFD56" w14:textId="77777777" w:rsidR="00511613" w:rsidRPr="00AF558F" w:rsidRDefault="00511613" w:rsidP="00846F6A">
            <w:pPr>
              <w:spacing w:line="360" w:lineRule="auto"/>
              <w:ind w:right="36"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4.</w:t>
            </w:r>
          </w:p>
        </w:tc>
        <w:tc>
          <w:tcPr>
            <w:tcW w:w="2340" w:type="dxa"/>
            <w:vMerge w:val="restart"/>
            <w:tcBorders>
              <w:top w:val="single" w:sz="4" w:space="0" w:color="auto"/>
              <w:left w:val="single" w:sz="4" w:space="0" w:color="auto"/>
              <w:right w:val="single" w:sz="4" w:space="0" w:color="auto"/>
            </w:tcBorders>
            <w:vAlign w:val="center"/>
          </w:tcPr>
          <w:p w14:paraId="23268231" w14:textId="77777777" w:rsidR="00511613" w:rsidRPr="00AF558F" w:rsidRDefault="00511613" w:rsidP="00846F6A">
            <w:pPr>
              <w:spacing w:line="360" w:lineRule="auto"/>
              <w:ind w:firstLine="78"/>
              <w:jc w:val="center"/>
              <w:rPr>
                <w:rFonts w:ascii="GHEA Grapalat" w:hAnsi="GHEA Grapalat"/>
                <w:sz w:val="24"/>
                <w:lang w:val="en-US"/>
              </w:rPr>
            </w:pPr>
            <w:r w:rsidRPr="00AF558F">
              <w:rPr>
                <w:rFonts w:ascii="GHEA Grapalat" w:hAnsi="GHEA Grapalat"/>
                <w:sz w:val="24"/>
                <w:lang w:val="en-US"/>
              </w:rPr>
              <w:t>IV</w:t>
            </w:r>
          </w:p>
        </w:tc>
        <w:tc>
          <w:tcPr>
            <w:tcW w:w="1440" w:type="dxa"/>
            <w:tcBorders>
              <w:top w:val="single" w:sz="4" w:space="0" w:color="auto"/>
              <w:left w:val="single" w:sz="4" w:space="0" w:color="auto"/>
              <w:bottom w:val="single" w:sz="4" w:space="0" w:color="auto"/>
              <w:right w:val="single" w:sz="4" w:space="0" w:color="auto"/>
            </w:tcBorders>
          </w:tcPr>
          <w:p w14:paraId="175D6340" w14:textId="40068D6B" w:rsidR="00511613" w:rsidRPr="0017592D" w:rsidRDefault="00511613" w:rsidP="0017592D">
            <w:pPr>
              <w:tabs>
                <w:tab w:val="left" w:pos="890"/>
              </w:tabs>
              <w:spacing w:line="360" w:lineRule="auto"/>
              <w:ind w:firstLine="237"/>
              <w:jc w:val="center"/>
              <w:rPr>
                <w:rFonts w:ascii="GHEA Grapalat" w:hAnsi="GHEA Grapalat"/>
                <w:sz w:val="24"/>
                <w:lang w:val="hy-AM"/>
              </w:rPr>
            </w:pPr>
            <w:r w:rsidRPr="0017592D">
              <w:rPr>
                <w:rFonts w:ascii="GHEA Grapalat" w:hAnsi="GHEA Grapalat"/>
                <w:sz w:val="24"/>
                <w:lang w:val="en-US"/>
              </w:rPr>
              <w:t>1</w:t>
            </w:r>
          </w:p>
        </w:tc>
        <w:tc>
          <w:tcPr>
            <w:tcW w:w="1530" w:type="dxa"/>
            <w:tcBorders>
              <w:top w:val="single" w:sz="4" w:space="0" w:color="auto"/>
              <w:left w:val="single" w:sz="4" w:space="0" w:color="auto"/>
              <w:bottom w:val="single" w:sz="4" w:space="0" w:color="auto"/>
              <w:right w:val="single" w:sz="4" w:space="0" w:color="auto"/>
            </w:tcBorders>
          </w:tcPr>
          <w:p w14:paraId="74B552BB" w14:textId="77777777" w:rsidR="00511613" w:rsidRPr="00AF558F" w:rsidRDefault="00511613" w:rsidP="00846F6A">
            <w:pPr>
              <w:spacing w:line="360" w:lineRule="auto"/>
              <w:ind w:firstLine="156"/>
              <w:jc w:val="center"/>
              <w:rPr>
                <w:rFonts w:ascii="GHEA Grapalat" w:hAnsi="GHEA Grapalat"/>
                <w:sz w:val="24"/>
                <w:lang w:val="hy-AM"/>
              </w:rPr>
            </w:pPr>
            <w:r w:rsidRPr="00AF558F">
              <w:rPr>
                <w:rFonts w:ascii="GHEA Grapalat" w:hAnsi="GHEA Grapalat"/>
                <w:sz w:val="24"/>
                <w:lang w:val="hy-AM"/>
              </w:rPr>
              <w:t>2,5</w:t>
            </w:r>
          </w:p>
        </w:tc>
        <w:tc>
          <w:tcPr>
            <w:tcW w:w="1260" w:type="dxa"/>
            <w:tcBorders>
              <w:top w:val="single" w:sz="4" w:space="0" w:color="auto"/>
              <w:left w:val="single" w:sz="4" w:space="0" w:color="auto"/>
              <w:bottom w:val="single" w:sz="4" w:space="0" w:color="auto"/>
              <w:right w:val="single" w:sz="4" w:space="0" w:color="auto"/>
            </w:tcBorders>
          </w:tcPr>
          <w:p w14:paraId="6B33D0E2"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hy-AM"/>
              </w:rPr>
              <w:t>2</w:t>
            </w:r>
            <w:r w:rsidRPr="00AF558F">
              <w:rPr>
                <w:rFonts w:ascii="GHEA Grapalat" w:hAnsi="GHEA Grapalat"/>
                <w:sz w:val="24"/>
                <w:lang w:val="en-US"/>
              </w:rPr>
              <w:t>.5</w:t>
            </w:r>
          </w:p>
        </w:tc>
        <w:tc>
          <w:tcPr>
            <w:tcW w:w="1170" w:type="dxa"/>
            <w:tcBorders>
              <w:top w:val="single" w:sz="4" w:space="0" w:color="auto"/>
              <w:left w:val="single" w:sz="4" w:space="0" w:color="auto"/>
              <w:bottom w:val="single" w:sz="4" w:space="0" w:color="auto"/>
              <w:right w:val="single" w:sz="4" w:space="0" w:color="auto"/>
            </w:tcBorders>
          </w:tcPr>
          <w:p w14:paraId="3DE15F2B"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hy-AM"/>
              </w:rPr>
              <w:t>3</w:t>
            </w:r>
            <w:r w:rsidRPr="00AF558F">
              <w:rPr>
                <w:rFonts w:ascii="GHEA Grapalat" w:hAnsi="GHEA Grapalat"/>
                <w:sz w:val="24"/>
                <w:lang w:val="en-US"/>
              </w:rPr>
              <w:t>.0</w:t>
            </w:r>
          </w:p>
        </w:tc>
        <w:tc>
          <w:tcPr>
            <w:tcW w:w="1710" w:type="dxa"/>
            <w:tcBorders>
              <w:top w:val="single" w:sz="4" w:space="0" w:color="auto"/>
              <w:left w:val="single" w:sz="4" w:space="0" w:color="auto"/>
              <w:bottom w:val="single" w:sz="4" w:space="0" w:color="auto"/>
              <w:right w:val="single" w:sz="4" w:space="0" w:color="auto"/>
            </w:tcBorders>
          </w:tcPr>
          <w:p w14:paraId="0A0CD236" w14:textId="77777777" w:rsidR="00511613" w:rsidRPr="00AF558F" w:rsidRDefault="00511613" w:rsidP="00846F6A">
            <w:pPr>
              <w:spacing w:line="360" w:lineRule="auto"/>
              <w:ind w:firstLine="156"/>
              <w:jc w:val="center"/>
              <w:rPr>
                <w:rFonts w:ascii="GHEA Grapalat" w:hAnsi="GHEA Grapalat"/>
                <w:sz w:val="24"/>
                <w:lang w:val="hy-AM"/>
              </w:rPr>
            </w:pPr>
            <w:r w:rsidRPr="00AF558F">
              <w:rPr>
                <w:rFonts w:ascii="GHEA Grapalat" w:hAnsi="GHEA Grapalat"/>
                <w:sz w:val="24"/>
                <w:lang w:val="hy-AM"/>
              </w:rPr>
              <w:t>3,5</w:t>
            </w:r>
          </w:p>
        </w:tc>
      </w:tr>
      <w:tr w:rsidR="00511613" w:rsidRPr="00AF558F" w14:paraId="312CF047" w14:textId="77777777" w:rsidTr="00846F6A">
        <w:tc>
          <w:tcPr>
            <w:tcW w:w="630" w:type="dxa"/>
            <w:vMerge/>
            <w:tcBorders>
              <w:left w:val="single" w:sz="4" w:space="0" w:color="auto"/>
              <w:right w:val="single" w:sz="4" w:space="0" w:color="auto"/>
            </w:tcBorders>
            <w:vAlign w:val="center"/>
          </w:tcPr>
          <w:p w14:paraId="101A740F" w14:textId="77777777" w:rsidR="00511613" w:rsidRPr="00AF558F" w:rsidRDefault="00511613" w:rsidP="00846F6A">
            <w:pPr>
              <w:spacing w:line="360" w:lineRule="auto"/>
              <w:ind w:right="36" w:firstLine="72"/>
              <w:jc w:val="center"/>
              <w:rPr>
                <w:rFonts w:ascii="GHEA Grapalat" w:hAnsi="GHEA Grapalat"/>
                <w:color w:val="auto"/>
                <w:sz w:val="24"/>
                <w:szCs w:val="24"/>
                <w:lang w:val="en-US"/>
              </w:rPr>
            </w:pPr>
          </w:p>
        </w:tc>
        <w:tc>
          <w:tcPr>
            <w:tcW w:w="2340" w:type="dxa"/>
            <w:vMerge/>
            <w:tcBorders>
              <w:left w:val="single" w:sz="4" w:space="0" w:color="auto"/>
              <w:right w:val="single" w:sz="4" w:space="0" w:color="auto"/>
            </w:tcBorders>
            <w:vAlign w:val="center"/>
          </w:tcPr>
          <w:p w14:paraId="61E31E0B" w14:textId="77777777" w:rsidR="00511613" w:rsidRPr="00AF558F" w:rsidRDefault="00511613" w:rsidP="00846F6A">
            <w:pPr>
              <w:spacing w:line="360" w:lineRule="auto"/>
              <w:ind w:firstLine="78"/>
              <w:jc w:val="center"/>
              <w:rPr>
                <w:rFonts w:ascii="GHEA Grapalat" w:hAnsi="GHEA Grapalat"/>
                <w:sz w:val="24"/>
                <w:lang w:val="en-US"/>
              </w:rPr>
            </w:pPr>
          </w:p>
        </w:tc>
        <w:tc>
          <w:tcPr>
            <w:tcW w:w="1440" w:type="dxa"/>
            <w:tcBorders>
              <w:top w:val="single" w:sz="4" w:space="0" w:color="auto"/>
              <w:left w:val="single" w:sz="4" w:space="0" w:color="auto"/>
              <w:bottom w:val="single" w:sz="4" w:space="0" w:color="auto"/>
              <w:right w:val="single" w:sz="4" w:space="0" w:color="auto"/>
            </w:tcBorders>
          </w:tcPr>
          <w:p w14:paraId="6104677B" w14:textId="2F5EA2BB" w:rsidR="00511613" w:rsidRPr="0017592D" w:rsidRDefault="00511613" w:rsidP="0017592D">
            <w:pPr>
              <w:tabs>
                <w:tab w:val="left" w:pos="890"/>
              </w:tabs>
              <w:spacing w:line="360" w:lineRule="auto"/>
              <w:ind w:firstLine="237"/>
              <w:jc w:val="center"/>
              <w:rPr>
                <w:rFonts w:ascii="GHEA Grapalat" w:hAnsi="GHEA Grapalat"/>
                <w:sz w:val="24"/>
                <w:lang w:val="hy-AM"/>
              </w:rPr>
            </w:pPr>
            <w:r w:rsidRPr="0017592D">
              <w:rPr>
                <w:rFonts w:ascii="GHEA Grapalat" w:hAnsi="GHEA Grapalat"/>
                <w:sz w:val="24"/>
                <w:lang w:val="en-US"/>
              </w:rPr>
              <w:t>2</w:t>
            </w:r>
          </w:p>
        </w:tc>
        <w:tc>
          <w:tcPr>
            <w:tcW w:w="1530" w:type="dxa"/>
            <w:tcBorders>
              <w:top w:val="single" w:sz="4" w:space="0" w:color="auto"/>
              <w:left w:val="single" w:sz="4" w:space="0" w:color="auto"/>
              <w:bottom w:val="single" w:sz="4" w:space="0" w:color="auto"/>
              <w:right w:val="single" w:sz="4" w:space="0" w:color="auto"/>
            </w:tcBorders>
          </w:tcPr>
          <w:p w14:paraId="0102D193"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hy-AM"/>
              </w:rPr>
              <w:t>3</w:t>
            </w:r>
            <w:r w:rsidRPr="00AF558F">
              <w:rPr>
                <w:rFonts w:ascii="GHEA Grapalat" w:hAnsi="GHEA Grapalat"/>
                <w:sz w:val="24"/>
                <w:lang w:val="en-US"/>
              </w:rPr>
              <w:t>.0</w:t>
            </w:r>
          </w:p>
        </w:tc>
        <w:tc>
          <w:tcPr>
            <w:tcW w:w="1260" w:type="dxa"/>
            <w:tcBorders>
              <w:top w:val="single" w:sz="4" w:space="0" w:color="auto"/>
              <w:left w:val="single" w:sz="4" w:space="0" w:color="auto"/>
              <w:bottom w:val="single" w:sz="4" w:space="0" w:color="auto"/>
              <w:right w:val="single" w:sz="4" w:space="0" w:color="auto"/>
            </w:tcBorders>
          </w:tcPr>
          <w:p w14:paraId="642E997D"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hy-AM"/>
              </w:rPr>
              <w:t>3</w:t>
            </w:r>
            <w:r w:rsidRPr="00AF558F">
              <w:rPr>
                <w:rFonts w:ascii="GHEA Grapalat" w:hAnsi="GHEA Grapalat"/>
                <w:sz w:val="24"/>
                <w:lang w:val="en-US"/>
              </w:rPr>
              <w:t>.0</w:t>
            </w:r>
          </w:p>
        </w:tc>
        <w:tc>
          <w:tcPr>
            <w:tcW w:w="1170" w:type="dxa"/>
            <w:tcBorders>
              <w:top w:val="single" w:sz="4" w:space="0" w:color="auto"/>
              <w:left w:val="single" w:sz="4" w:space="0" w:color="auto"/>
              <w:bottom w:val="single" w:sz="4" w:space="0" w:color="auto"/>
              <w:right w:val="single" w:sz="4" w:space="0" w:color="auto"/>
            </w:tcBorders>
          </w:tcPr>
          <w:p w14:paraId="6AC34D3D"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en-US"/>
              </w:rPr>
              <w:t>4.0</w:t>
            </w:r>
          </w:p>
        </w:tc>
        <w:tc>
          <w:tcPr>
            <w:tcW w:w="1710" w:type="dxa"/>
            <w:tcBorders>
              <w:top w:val="single" w:sz="4" w:space="0" w:color="auto"/>
              <w:left w:val="single" w:sz="4" w:space="0" w:color="auto"/>
              <w:bottom w:val="single" w:sz="4" w:space="0" w:color="auto"/>
              <w:right w:val="single" w:sz="4" w:space="0" w:color="auto"/>
            </w:tcBorders>
          </w:tcPr>
          <w:p w14:paraId="617719FD" w14:textId="77777777" w:rsidR="00511613" w:rsidRPr="00AF558F" w:rsidRDefault="00511613" w:rsidP="00846F6A">
            <w:pPr>
              <w:spacing w:line="360" w:lineRule="auto"/>
              <w:ind w:firstLine="156"/>
              <w:jc w:val="center"/>
              <w:rPr>
                <w:rFonts w:ascii="GHEA Grapalat" w:hAnsi="GHEA Grapalat"/>
                <w:sz w:val="24"/>
                <w:lang w:val="hy-AM"/>
              </w:rPr>
            </w:pPr>
            <w:r w:rsidRPr="00AF558F">
              <w:rPr>
                <w:rFonts w:ascii="GHEA Grapalat" w:hAnsi="GHEA Grapalat"/>
                <w:sz w:val="24"/>
                <w:lang w:val="en-US"/>
              </w:rPr>
              <w:t>4</w:t>
            </w:r>
            <w:r w:rsidRPr="00AF558F">
              <w:rPr>
                <w:rFonts w:ascii="GHEA Grapalat" w:hAnsi="GHEA Grapalat"/>
                <w:sz w:val="24"/>
                <w:lang w:val="hy-AM"/>
              </w:rPr>
              <w:t>,5</w:t>
            </w:r>
          </w:p>
        </w:tc>
      </w:tr>
      <w:tr w:rsidR="00511613" w:rsidRPr="00AF558F" w14:paraId="2ED2F1D8" w14:textId="77777777" w:rsidTr="00846F6A">
        <w:tc>
          <w:tcPr>
            <w:tcW w:w="630" w:type="dxa"/>
            <w:vMerge/>
            <w:tcBorders>
              <w:left w:val="single" w:sz="4" w:space="0" w:color="auto"/>
              <w:bottom w:val="single" w:sz="4" w:space="0" w:color="auto"/>
              <w:right w:val="single" w:sz="4" w:space="0" w:color="auto"/>
            </w:tcBorders>
            <w:vAlign w:val="center"/>
          </w:tcPr>
          <w:p w14:paraId="240AA6D1" w14:textId="77777777" w:rsidR="00511613" w:rsidRPr="00AF558F" w:rsidRDefault="00511613" w:rsidP="00846F6A">
            <w:pPr>
              <w:spacing w:line="360" w:lineRule="auto"/>
              <w:ind w:right="36" w:firstLine="72"/>
              <w:jc w:val="center"/>
              <w:rPr>
                <w:rFonts w:ascii="GHEA Grapalat" w:hAnsi="GHEA Grapalat"/>
                <w:color w:val="auto"/>
                <w:sz w:val="24"/>
                <w:szCs w:val="24"/>
                <w:lang w:val="en-US"/>
              </w:rPr>
            </w:pPr>
          </w:p>
        </w:tc>
        <w:tc>
          <w:tcPr>
            <w:tcW w:w="2340" w:type="dxa"/>
            <w:vMerge/>
            <w:tcBorders>
              <w:left w:val="single" w:sz="4" w:space="0" w:color="auto"/>
              <w:bottom w:val="single" w:sz="4" w:space="0" w:color="auto"/>
              <w:right w:val="single" w:sz="4" w:space="0" w:color="auto"/>
            </w:tcBorders>
            <w:vAlign w:val="center"/>
          </w:tcPr>
          <w:p w14:paraId="47AE5D4B" w14:textId="77777777" w:rsidR="00511613" w:rsidRPr="00AF558F" w:rsidRDefault="00511613" w:rsidP="00846F6A">
            <w:pPr>
              <w:spacing w:line="360" w:lineRule="auto"/>
              <w:ind w:firstLine="78"/>
              <w:jc w:val="center"/>
              <w:rPr>
                <w:rFonts w:ascii="GHEA Grapalat" w:hAnsi="GHEA Grapalat"/>
                <w:sz w:val="24"/>
                <w:lang w:val="en-US"/>
              </w:rPr>
            </w:pPr>
          </w:p>
        </w:tc>
        <w:tc>
          <w:tcPr>
            <w:tcW w:w="1440" w:type="dxa"/>
            <w:tcBorders>
              <w:top w:val="single" w:sz="4" w:space="0" w:color="auto"/>
              <w:left w:val="single" w:sz="4" w:space="0" w:color="auto"/>
              <w:bottom w:val="single" w:sz="4" w:space="0" w:color="auto"/>
              <w:right w:val="single" w:sz="4" w:space="0" w:color="auto"/>
            </w:tcBorders>
          </w:tcPr>
          <w:p w14:paraId="073DD706" w14:textId="183B454F" w:rsidR="00511613" w:rsidRPr="0017592D" w:rsidRDefault="00511613" w:rsidP="0017592D">
            <w:pPr>
              <w:tabs>
                <w:tab w:val="left" w:pos="890"/>
              </w:tabs>
              <w:spacing w:line="360" w:lineRule="auto"/>
              <w:ind w:firstLine="237"/>
              <w:jc w:val="center"/>
              <w:rPr>
                <w:rFonts w:ascii="GHEA Grapalat" w:hAnsi="GHEA Grapalat"/>
                <w:sz w:val="24"/>
                <w:lang w:val="hy-AM"/>
              </w:rPr>
            </w:pPr>
            <w:r w:rsidRPr="0017592D">
              <w:rPr>
                <w:rFonts w:ascii="GHEA Grapalat" w:hAnsi="GHEA Grapalat"/>
                <w:sz w:val="24"/>
                <w:lang w:val="en-US"/>
              </w:rPr>
              <w:t>3</w:t>
            </w:r>
          </w:p>
        </w:tc>
        <w:tc>
          <w:tcPr>
            <w:tcW w:w="1530" w:type="dxa"/>
            <w:tcBorders>
              <w:top w:val="single" w:sz="4" w:space="0" w:color="auto"/>
              <w:left w:val="single" w:sz="4" w:space="0" w:color="auto"/>
              <w:bottom w:val="single" w:sz="4" w:space="0" w:color="auto"/>
              <w:right w:val="single" w:sz="4" w:space="0" w:color="auto"/>
            </w:tcBorders>
          </w:tcPr>
          <w:p w14:paraId="6A6EAD4F"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hy-AM"/>
              </w:rPr>
              <w:t>3</w:t>
            </w:r>
            <w:r w:rsidRPr="00AF558F">
              <w:rPr>
                <w:rFonts w:ascii="GHEA Grapalat" w:hAnsi="GHEA Grapalat"/>
                <w:sz w:val="24"/>
                <w:lang w:val="en-US"/>
              </w:rPr>
              <w:t>.5</w:t>
            </w:r>
          </w:p>
        </w:tc>
        <w:tc>
          <w:tcPr>
            <w:tcW w:w="1260" w:type="dxa"/>
            <w:tcBorders>
              <w:top w:val="single" w:sz="4" w:space="0" w:color="auto"/>
              <w:left w:val="single" w:sz="4" w:space="0" w:color="auto"/>
              <w:bottom w:val="single" w:sz="4" w:space="0" w:color="auto"/>
              <w:right w:val="single" w:sz="4" w:space="0" w:color="auto"/>
            </w:tcBorders>
          </w:tcPr>
          <w:p w14:paraId="32FBAF61"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en-US"/>
              </w:rPr>
              <w:t>4.0</w:t>
            </w:r>
          </w:p>
        </w:tc>
        <w:tc>
          <w:tcPr>
            <w:tcW w:w="1170" w:type="dxa"/>
            <w:tcBorders>
              <w:top w:val="single" w:sz="4" w:space="0" w:color="auto"/>
              <w:left w:val="single" w:sz="4" w:space="0" w:color="auto"/>
              <w:bottom w:val="single" w:sz="4" w:space="0" w:color="auto"/>
              <w:right w:val="single" w:sz="4" w:space="0" w:color="auto"/>
            </w:tcBorders>
          </w:tcPr>
          <w:p w14:paraId="7C83E37E" w14:textId="77777777" w:rsidR="00511613" w:rsidRPr="00AF558F" w:rsidRDefault="00511613" w:rsidP="00846F6A">
            <w:pPr>
              <w:spacing w:line="360" w:lineRule="auto"/>
              <w:ind w:firstLine="156"/>
              <w:jc w:val="center"/>
              <w:rPr>
                <w:rFonts w:ascii="GHEA Grapalat" w:hAnsi="GHEA Grapalat"/>
                <w:sz w:val="24"/>
                <w:lang w:val="en-US"/>
              </w:rPr>
            </w:pPr>
            <w:r w:rsidRPr="00AF558F">
              <w:rPr>
                <w:rFonts w:ascii="GHEA Grapalat" w:hAnsi="GHEA Grapalat"/>
                <w:sz w:val="24"/>
                <w:lang w:val="en-US"/>
              </w:rPr>
              <w:t>4.5</w:t>
            </w:r>
          </w:p>
        </w:tc>
        <w:tc>
          <w:tcPr>
            <w:tcW w:w="1710" w:type="dxa"/>
            <w:tcBorders>
              <w:top w:val="single" w:sz="4" w:space="0" w:color="auto"/>
              <w:left w:val="single" w:sz="4" w:space="0" w:color="auto"/>
              <w:bottom w:val="single" w:sz="4" w:space="0" w:color="auto"/>
              <w:right w:val="single" w:sz="4" w:space="0" w:color="auto"/>
            </w:tcBorders>
          </w:tcPr>
          <w:p w14:paraId="6ABB4F02" w14:textId="77777777" w:rsidR="00511613" w:rsidRPr="00AF558F" w:rsidRDefault="00511613" w:rsidP="00846F6A">
            <w:pPr>
              <w:spacing w:line="360" w:lineRule="auto"/>
              <w:ind w:firstLine="156"/>
              <w:jc w:val="center"/>
              <w:rPr>
                <w:rFonts w:ascii="GHEA Grapalat" w:hAnsi="GHEA Grapalat"/>
                <w:sz w:val="24"/>
                <w:lang w:val="hy-AM"/>
              </w:rPr>
            </w:pPr>
            <w:r w:rsidRPr="00AF558F">
              <w:rPr>
                <w:rFonts w:ascii="GHEA Grapalat" w:hAnsi="GHEA Grapalat"/>
                <w:sz w:val="24"/>
                <w:lang w:val="en-US"/>
              </w:rPr>
              <w:t>5.0</w:t>
            </w:r>
          </w:p>
        </w:tc>
      </w:tr>
      <w:tr w:rsidR="00511613" w:rsidRPr="00AF558F" w14:paraId="7D4E714B" w14:textId="77777777" w:rsidTr="00846F6A">
        <w:tc>
          <w:tcPr>
            <w:tcW w:w="10080" w:type="dxa"/>
            <w:gridSpan w:val="7"/>
            <w:tcBorders>
              <w:top w:val="single" w:sz="4" w:space="0" w:color="auto"/>
              <w:left w:val="single" w:sz="4" w:space="0" w:color="auto"/>
              <w:bottom w:val="single" w:sz="4" w:space="0" w:color="auto"/>
              <w:right w:val="single" w:sz="4" w:space="0" w:color="auto"/>
            </w:tcBorders>
            <w:vAlign w:val="center"/>
          </w:tcPr>
          <w:p w14:paraId="6D94B772" w14:textId="3B2CDB8C" w:rsidR="00511613" w:rsidRPr="0095748A" w:rsidRDefault="00511613">
            <w:pPr>
              <w:pStyle w:val="ListParagraph"/>
              <w:numPr>
                <w:ilvl w:val="0"/>
                <w:numId w:val="48"/>
              </w:numPr>
              <w:tabs>
                <w:tab w:val="left" w:pos="576"/>
              </w:tabs>
              <w:spacing w:line="360" w:lineRule="auto"/>
              <w:ind w:left="67" w:right="36" w:firstLine="180"/>
              <w:rPr>
                <w:rFonts w:ascii="GHEA Grapalat" w:hAnsi="GHEA Grapalat"/>
                <w:sz w:val="24"/>
                <w:lang w:val="hy-AM"/>
              </w:rPr>
            </w:pPr>
            <w:r w:rsidRPr="0095748A">
              <w:rPr>
                <w:rFonts w:ascii="GHEA Grapalat" w:hAnsi="GHEA Grapalat"/>
                <w:color w:val="auto"/>
                <w:sz w:val="24"/>
                <w:szCs w:val="24"/>
                <w:lang w:val="en-US"/>
              </w:rPr>
              <w:t>Կողնակների</w:t>
            </w:r>
            <w:r w:rsidRPr="0095748A">
              <w:rPr>
                <w:rFonts w:ascii="GHEA Grapalat" w:hAnsi="GHEA Grapalat"/>
                <w:color w:val="auto"/>
                <w:sz w:val="24"/>
                <w:szCs w:val="24"/>
              </w:rPr>
              <w:t xml:space="preserve"> </w:t>
            </w:r>
            <w:r w:rsidRPr="0095748A">
              <w:rPr>
                <w:rFonts w:ascii="GHEA Grapalat" w:hAnsi="GHEA Grapalat"/>
                <w:color w:val="auto"/>
                <w:sz w:val="24"/>
                <w:szCs w:val="24"/>
                <w:lang w:val="en-US"/>
              </w:rPr>
              <w:t>ջրանթափանցության</w:t>
            </w:r>
            <w:r w:rsidRPr="0095748A">
              <w:rPr>
                <w:rFonts w:ascii="GHEA Grapalat" w:hAnsi="GHEA Grapalat"/>
                <w:color w:val="auto"/>
                <w:sz w:val="24"/>
                <w:szCs w:val="24"/>
              </w:rPr>
              <w:t xml:space="preserve"> </w:t>
            </w:r>
            <w:r w:rsidRPr="0095748A">
              <w:rPr>
                <w:rFonts w:ascii="GHEA Grapalat" w:hAnsi="GHEA Grapalat"/>
                <w:color w:val="auto"/>
                <w:sz w:val="24"/>
                <w:szCs w:val="24"/>
                <w:lang w:val="en-US"/>
              </w:rPr>
              <w:t>ապահովման</w:t>
            </w:r>
            <w:r w:rsidRPr="0095748A">
              <w:rPr>
                <w:rFonts w:ascii="GHEA Grapalat" w:hAnsi="GHEA Grapalat"/>
                <w:color w:val="auto"/>
                <w:sz w:val="24"/>
                <w:szCs w:val="24"/>
              </w:rPr>
              <w:t xml:space="preserve"> </w:t>
            </w:r>
            <w:r w:rsidRPr="0095748A">
              <w:rPr>
                <w:rFonts w:ascii="GHEA Grapalat" w:hAnsi="GHEA Grapalat"/>
                <w:color w:val="auto"/>
                <w:sz w:val="24"/>
                <w:szCs w:val="24"/>
                <w:lang w:val="en-US"/>
              </w:rPr>
              <w:t>դեպքում</w:t>
            </w:r>
            <w:r w:rsidRPr="0095748A">
              <w:rPr>
                <w:rFonts w:ascii="GHEA Grapalat" w:hAnsi="GHEA Grapalat"/>
                <w:color w:val="auto"/>
                <w:sz w:val="24"/>
                <w:szCs w:val="24"/>
              </w:rPr>
              <w:t xml:space="preserve"> </w:t>
            </w:r>
            <w:r w:rsidRPr="0095748A">
              <w:rPr>
                <w:rFonts w:ascii="GHEA Grapalat" w:hAnsi="GHEA Grapalat"/>
                <w:color w:val="auto"/>
                <w:sz w:val="24"/>
                <w:szCs w:val="24"/>
                <w:lang w:val="en-US"/>
              </w:rPr>
              <w:t>ջրի</w:t>
            </w:r>
            <w:r w:rsidRPr="0095748A">
              <w:rPr>
                <w:rFonts w:ascii="GHEA Grapalat" w:hAnsi="GHEA Grapalat"/>
                <w:color w:val="auto"/>
                <w:sz w:val="24"/>
                <w:szCs w:val="24"/>
              </w:rPr>
              <w:t xml:space="preserve"> </w:t>
            </w:r>
            <w:r w:rsidRPr="0095748A">
              <w:rPr>
                <w:rFonts w:ascii="GHEA Grapalat" w:hAnsi="GHEA Grapalat"/>
                <w:sz w:val="24"/>
                <w:lang w:val="hy-AM"/>
              </w:rPr>
              <w:t xml:space="preserve">q </w:t>
            </w:r>
            <w:r w:rsidRPr="0095748A">
              <w:rPr>
                <w:rFonts w:ascii="GHEA Grapalat" w:hAnsi="GHEA Grapalat"/>
                <w:color w:val="auto"/>
                <w:sz w:val="24"/>
                <w:szCs w:val="24"/>
                <w:lang w:val="en-US"/>
              </w:rPr>
              <w:t>ծավալը</w:t>
            </w:r>
            <w:r w:rsidRPr="0095748A">
              <w:rPr>
                <w:rFonts w:ascii="GHEA Grapalat" w:hAnsi="GHEA Grapalat"/>
                <w:color w:val="auto"/>
                <w:sz w:val="24"/>
                <w:szCs w:val="24"/>
              </w:rPr>
              <w:t xml:space="preserve"> </w:t>
            </w:r>
            <w:r w:rsidRPr="0095748A">
              <w:rPr>
                <w:rFonts w:ascii="GHEA Grapalat" w:hAnsi="GHEA Grapalat"/>
                <w:color w:val="auto"/>
                <w:sz w:val="24"/>
                <w:szCs w:val="24"/>
                <w:lang w:val="en-US"/>
              </w:rPr>
              <w:t>պետք</w:t>
            </w:r>
            <w:r w:rsidRPr="0095748A">
              <w:rPr>
                <w:rFonts w:ascii="GHEA Grapalat" w:hAnsi="GHEA Grapalat"/>
                <w:color w:val="auto"/>
                <w:sz w:val="24"/>
                <w:szCs w:val="24"/>
              </w:rPr>
              <w:t xml:space="preserve"> </w:t>
            </w:r>
            <w:r w:rsidRPr="0095748A">
              <w:rPr>
                <w:rFonts w:ascii="GHEA Grapalat" w:hAnsi="GHEA Grapalat"/>
                <w:color w:val="auto"/>
                <w:sz w:val="24"/>
                <w:szCs w:val="24"/>
                <w:lang w:val="en-US"/>
              </w:rPr>
              <w:t>է</w:t>
            </w:r>
            <w:r w:rsidRPr="0095748A">
              <w:rPr>
                <w:rFonts w:ascii="GHEA Grapalat" w:hAnsi="GHEA Grapalat"/>
                <w:color w:val="auto"/>
                <w:sz w:val="24"/>
                <w:szCs w:val="24"/>
              </w:rPr>
              <w:t xml:space="preserve"> </w:t>
            </w:r>
            <w:r w:rsidRPr="0095748A">
              <w:rPr>
                <w:rFonts w:ascii="GHEA Grapalat" w:hAnsi="GHEA Grapalat"/>
                <w:color w:val="auto"/>
                <w:sz w:val="24"/>
                <w:szCs w:val="24"/>
                <w:lang w:val="en-US"/>
              </w:rPr>
              <w:t>փոքրացնել</w:t>
            </w:r>
            <w:r w:rsidRPr="0095748A">
              <w:rPr>
                <w:rFonts w:ascii="GHEA Grapalat" w:hAnsi="GHEA Grapalat"/>
                <w:color w:val="auto"/>
                <w:sz w:val="24"/>
                <w:szCs w:val="24"/>
              </w:rPr>
              <w:t xml:space="preserve"> </w:t>
            </w:r>
            <w:r w:rsidRPr="0095748A">
              <w:rPr>
                <w:rFonts w:ascii="GHEA Grapalat" w:hAnsi="GHEA Grapalat"/>
                <w:sz w:val="24"/>
                <w:lang w:val="hy-AM"/>
              </w:rPr>
              <w:t>20</w:t>
            </w:r>
            <w:r w:rsidRPr="0095748A">
              <w:rPr>
                <w:rFonts w:ascii="Calibri" w:hAnsi="Calibri" w:cs="Calibri"/>
                <w:sz w:val="24"/>
                <w:lang w:val="hy-AM"/>
              </w:rPr>
              <w:t> </w:t>
            </w:r>
            <w:r w:rsidRPr="0095748A">
              <w:rPr>
                <w:rFonts w:ascii="GHEA Grapalat" w:hAnsi="GHEA Grapalat"/>
                <w:sz w:val="24"/>
                <w:lang w:val="hy-AM"/>
              </w:rPr>
              <w:t>%</w:t>
            </w:r>
            <w:r w:rsidRPr="0095748A">
              <w:rPr>
                <w:rFonts w:ascii="GHEA Grapalat" w:hAnsi="GHEA Grapalat"/>
                <w:sz w:val="24"/>
              </w:rPr>
              <w:t>-</w:t>
            </w:r>
            <w:r w:rsidRPr="0095748A">
              <w:rPr>
                <w:rFonts w:ascii="GHEA Grapalat" w:hAnsi="GHEA Grapalat"/>
                <w:sz w:val="24"/>
                <w:lang w:val="en-US"/>
              </w:rPr>
              <w:t>ով</w:t>
            </w:r>
            <w:r w:rsidR="0095748A">
              <w:rPr>
                <w:rFonts w:ascii="GHEA Grapalat" w:hAnsi="GHEA Grapalat"/>
                <w:sz w:val="24"/>
                <w:lang w:val="hy-AM"/>
              </w:rPr>
              <w:t>:</w:t>
            </w:r>
          </w:p>
        </w:tc>
      </w:tr>
      <w:tr w:rsidR="00511613" w:rsidRPr="00AF558F" w14:paraId="2634B894" w14:textId="77777777" w:rsidTr="00846F6A">
        <w:tc>
          <w:tcPr>
            <w:tcW w:w="10080" w:type="dxa"/>
            <w:gridSpan w:val="7"/>
            <w:tcBorders>
              <w:top w:val="single" w:sz="4" w:space="0" w:color="auto"/>
              <w:left w:val="single" w:sz="4" w:space="0" w:color="auto"/>
              <w:bottom w:val="single" w:sz="4" w:space="0" w:color="auto"/>
              <w:right w:val="single" w:sz="4" w:space="0" w:color="auto"/>
            </w:tcBorders>
            <w:vAlign w:val="center"/>
          </w:tcPr>
          <w:p w14:paraId="455D4534" w14:textId="77777777" w:rsidR="00511613" w:rsidRPr="00AF558F" w:rsidRDefault="00511613">
            <w:pPr>
              <w:pStyle w:val="ListParagraph"/>
              <w:numPr>
                <w:ilvl w:val="0"/>
                <w:numId w:val="48"/>
              </w:numPr>
              <w:tabs>
                <w:tab w:val="left" w:pos="501"/>
                <w:tab w:val="left" w:pos="626"/>
                <w:tab w:val="left" w:pos="914"/>
              </w:tabs>
              <w:spacing w:line="360" w:lineRule="auto"/>
              <w:ind w:left="67" w:right="36" w:firstLine="180"/>
              <w:rPr>
                <w:rFonts w:ascii="GHEA Grapalat" w:hAnsi="GHEA Grapalat"/>
                <w:color w:val="auto"/>
                <w:sz w:val="24"/>
                <w:szCs w:val="24"/>
              </w:rPr>
            </w:pPr>
            <w:r w:rsidRPr="00AF558F">
              <w:rPr>
                <w:rFonts w:ascii="GHEA Grapalat" w:hAnsi="GHEA Grapalat"/>
                <w:color w:val="auto"/>
                <w:sz w:val="24"/>
                <w:szCs w:val="24"/>
              </w:rPr>
              <w:t>Երկայնական պրոֆիլի գոգավոր կորացումներում ջրի q ծավալը պետք է ավելացնել 20</w:t>
            </w:r>
            <w:r w:rsidRPr="00AF558F">
              <w:rPr>
                <w:rFonts w:ascii="Calibri" w:hAnsi="Calibri" w:cs="Calibri"/>
                <w:color w:val="auto"/>
                <w:sz w:val="24"/>
                <w:szCs w:val="24"/>
              </w:rPr>
              <w:t> </w:t>
            </w:r>
            <w:r w:rsidRPr="00AF558F">
              <w:rPr>
                <w:rFonts w:ascii="GHEA Grapalat" w:hAnsi="GHEA Grapalat"/>
                <w:color w:val="auto"/>
                <w:sz w:val="24"/>
                <w:szCs w:val="24"/>
              </w:rPr>
              <w:t>%-ով</w:t>
            </w:r>
          </w:p>
        </w:tc>
      </w:tr>
    </w:tbl>
    <w:p w14:paraId="759BF4E4" w14:textId="77777777" w:rsidR="00BD7632" w:rsidRPr="00362574" w:rsidRDefault="00BD7632" w:rsidP="00BD7632">
      <w:pPr>
        <w:tabs>
          <w:tab w:val="left" w:pos="1080"/>
          <w:tab w:val="left" w:pos="1260"/>
        </w:tabs>
        <w:autoSpaceDE w:val="0"/>
        <w:autoSpaceDN w:val="0"/>
        <w:adjustRightInd w:val="0"/>
        <w:spacing w:after="0" w:line="360" w:lineRule="auto"/>
        <w:ind w:right="0" w:firstLine="0"/>
        <w:rPr>
          <w:rFonts w:ascii="GHEA Grapalat" w:hAnsi="GHEA Grapalat"/>
          <w:color w:val="auto"/>
          <w:sz w:val="24"/>
        </w:rPr>
      </w:pPr>
      <w:bookmarkStart w:id="79" w:name="_Hlk161569816"/>
      <w:bookmarkEnd w:id="78"/>
    </w:p>
    <w:p w14:paraId="4DA3C7F5" w14:textId="2A681CFA" w:rsidR="00170C88" w:rsidRPr="00BD7632" w:rsidRDefault="00BD7632" w:rsidP="00BD7632">
      <w:pPr>
        <w:tabs>
          <w:tab w:val="left" w:pos="1080"/>
          <w:tab w:val="left" w:pos="1260"/>
        </w:tabs>
        <w:autoSpaceDE w:val="0"/>
        <w:autoSpaceDN w:val="0"/>
        <w:adjustRightInd w:val="0"/>
        <w:spacing w:after="0" w:line="360" w:lineRule="auto"/>
        <w:ind w:left="90" w:right="0" w:firstLine="720"/>
        <w:rPr>
          <w:rFonts w:ascii="GHEA Grapalat" w:hAnsi="GHEA Grapalat"/>
          <w:sz w:val="24"/>
          <w:lang w:val="hy-AM"/>
        </w:rPr>
      </w:pPr>
      <w:r w:rsidRPr="00350021">
        <w:rPr>
          <w:rFonts w:ascii="GHEA Grapalat" w:hAnsi="GHEA Grapalat"/>
          <w:color w:val="auto"/>
          <w:sz w:val="24"/>
        </w:rPr>
        <w:t>195.</w:t>
      </w:r>
      <w:r w:rsidR="002A2FDC" w:rsidRPr="00BD7632">
        <w:rPr>
          <w:rFonts w:ascii="GHEA Grapalat" w:hAnsi="GHEA Grapalat"/>
          <w:color w:val="auto"/>
          <w:sz w:val="24"/>
          <w:lang w:val="hy-AM"/>
        </w:rPr>
        <w:t xml:space="preserve"> Ճանապարհային պատվածքի դրենիրացնող  շերտի </w:t>
      </w:r>
      <m:oMath>
        <m:sSub>
          <m:sSubPr>
            <m:ctrlPr>
              <w:rPr>
                <w:rFonts w:ascii="Cambria Math" w:hAnsi="Cambria Math"/>
                <w:color w:val="auto"/>
                <w:sz w:val="24"/>
                <w:lang w:val="hy-AM"/>
              </w:rPr>
            </m:ctrlPr>
          </m:sSubPr>
          <m:e>
            <m:r>
              <w:rPr>
                <w:rFonts w:ascii="Cambria Math" w:hAnsi="Cambria Math" w:cs="Cambria Math"/>
                <w:color w:val="auto"/>
                <w:sz w:val="24"/>
                <w:lang w:val="hy-AM"/>
              </w:rPr>
              <m:t>h</m:t>
            </m:r>
          </m:e>
          <m:sub>
            <m:r>
              <m:rPr>
                <m:sty m:val="p"/>
              </m:rPr>
              <w:rPr>
                <w:rFonts w:ascii="Cambria Math" w:hAnsi="GHEA Grapalat"/>
                <w:color w:val="auto"/>
                <w:sz w:val="24"/>
                <w:lang w:val="hy-AM"/>
              </w:rPr>
              <m:t>դր</m:t>
            </m:r>
            <m:r>
              <m:rPr>
                <m:sty m:val="p"/>
              </m:rPr>
              <w:rPr>
                <w:rFonts w:ascii="Cambria Math" w:hAnsi="GHEA Grapalat"/>
                <w:color w:val="auto"/>
                <w:sz w:val="24"/>
                <w:lang w:val="hy-AM"/>
              </w:rPr>
              <m:t xml:space="preserve">  </m:t>
            </m:r>
          </m:sub>
        </m:sSub>
      </m:oMath>
      <w:r w:rsidR="002A2FDC" w:rsidRPr="00BD7632">
        <w:rPr>
          <w:rFonts w:ascii="GHEA Grapalat" w:hAnsi="GHEA Grapalat"/>
          <w:color w:val="auto"/>
          <w:sz w:val="24"/>
          <w:lang w:val="hy-AM"/>
        </w:rPr>
        <w:t>,մ լրիվ հաստությունը պետք</w:t>
      </w:r>
      <w:r w:rsidR="002A2FDC" w:rsidRPr="00BD7632">
        <w:rPr>
          <w:rFonts w:ascii="GHEA Grapalat" w:hAnsi="GHEA Grapalat"/>
          <w:sz w:val="24"/>
          <w:lang w:val="hy-AM"/>
        </w:rPr>
        <w:t xml:space="preserve"> է որոշել </w:t>
      </w:r>
      <w:r w:rsidR="00170C88" w:rsidRPr="00BD7632">
        <w:rPr>
          <w:rFonts w:ascii="GHEA Grapalat" w:hAnsi="GHEA Grapalat"/>
          <w:sz w:val="24"/>
          <w:lang w:val="hy-AM"/>
        </w:rPr>
        <w:t xml:space="preserve">սույն </w:t>
      </w:r>
      <w:r>
        <w:rPr>
          <w:rFonts w:ascii="GHEA Grapalat" w:hAnsi="GHEA Grapalat"/>
          <w:sz w:val="24"/>
          <w:lang w:val="hy-AM"/>
        </w:rPr>
        <w:t xml:space="preserve">կանոնների </w:t>
      </w:r>
      <w:r w:rsidR="00170C88" w:rsidRPr="00BD7632">
        <w:rPr>
          <w:rFonts w:ascii="GHEA Grapalat" w:hAnsi="GHEA Grapalat"/>
          <w:sz w:val="24"/>
          <w:lang w:val="hy-AM"/>
        </w:rPr>
        <w:t>հավաքածուի 71-րդ</w:t>
      </w:r>
      <w:r w:rsidR="002A2FDC" w:rsidRPr="00BD7632">
        <w:rPr>
          <w:rFonts w:ascii="GHEA Grapalat" w:hAnsi="GHEA Grapalat"/>
          <w:sz w:val="24"/>
          <w:lang w:val="hy-AM"/>
        </w:rPr>
        <w:t xml:space="preserve"> բանաձևով</w:t>
      </w:r>
      <w:r w:rsidR="00170C88" w:rsidRPr="00BD7632">
        <w:rPr>
          <w:rFonts w:ascii="GHEA Grapalat" w:hAnsi="GHEA Grapalat"/>
          <w:sz w:val="24"/>
          <w:lang w:val="hy-AM"/>
        </w:rPr>
        <w:t>, ընդորում բոլոր դեպքերում դրեն</w:t>
      </w:r>
      <w:r>
        <w:rPr>
          <w:rFonts w:ascii="GHEA Grapalat" w:hAnsi="GHEA Grapalat"/>
          <w:sz w:val="24"/>
          <w:lang w:val="hy-AM"/>
        </w:rPr>
        <w:t>ավորող</w:t>
      </w:r>
      <w:r w:rsidR="00170C88" w:rsidRPr="00BD7632">
        <w:rPr>
          <w:rFonts w:ascii="GHEA Grapalat" w:hAnsi="GHEA Grapalat"/>
          <w:sz w:val="24"/>
          <w:lang w:val="hy-AM"/>
        </w:rPr>
        <w:t xml:space="preserve"> շերտի լրիվ հաստությունը պետք է ընդունել 0,20 մ-ից  ոչ պակաս:</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9A1144" w:rsidRPr="009A1144" w14:paraId="6DDC3D60" w14:textId="77777777" w:rsidTr="00BA41C6">
        <w:tc>
          <w:tcPr>
            <w:tcW w:w="7791" w:type="dxa"/>
          </w:tcPr>
          <w:p w14:paraId="1F3AE164" w14:textId="34793022" w:rsidR="009A1144" w:rsidRPr="00BD7632" w:rsidRDefault="00000000" w:rsidP="005C46AE">
            <w:pPr>
              <w:pStyle w:val="a0"/>
              <w:spacing w:line="360" w:lineRule="auto"/>
              <w:ind w:left="709" w:firstLine="0"/>
              <w:jc w:val="center"/>
              <w:rPr>
                <w:b w:val="0"/>
                <w:bCs w:val="0"/>
                <w:i/>
                <w:iCs/>
                <w:color w:val="auto"/>
                <w:sz w:val="24"/>
              </w:rPr>
            </w:pPr>
            <m:oMath>
              <m:sSub>
                <m:sSubPr>
                  <m:ctrlPr>
                    <w:rPr>
                      <w:rFonts w:ascii="Cambria Math" w:hAnsi="Cambria Math"/>
                      <w:b w:val="0"/>
                      <w:bCs w:val="0"/>
                      <w:sz w:val="24"/>
                      <w:szCs w:val="22"/>
                    </w:rPr>
                  </m:ctrlPr>
                </m:sSubPr>
                <m:e>
                  <m:r>
                    <m:rPr>
                      <m:sty m:val="bi"/>
                    </m:rPr>
                    <w:rPr>
                      <w:rFonts w:ascii="Cambria Math" w:hAnsi="Cambria Math" w:cs="Cambria Math"/>
                      <w:sz w:val="24"/>
                      <w:szCs w:val="22"/>
                    </w:rPr>
                    <m:t>h</m:t>
                  </m:r>
                </m:e>
                <m:sub>
                  <m:r>
                    <m:rPr>
                      <m:sty m:val="b"/>
                    </m:rPr>
                    <w:rPr>
                      <w:rFonts w:ascii="Cambria Math"/>
                      <w:sz w:val="24"/>
                      <w:szCs w:val="22"/>
                    </w:rPr>
                    <m:t>դր</m:t>
                  </m:r>
                </m:sub>
              </m:sSub>
              <m:r>
                <m:rPr>
                  <m:sty m:val="b"/>
                </m:rPr>
                <w:rPr>
                  <w:rFonts w:ascii="Cambria Math"/>
                  <w:sz w:val="24"/>
                  <w:szCs w:val="22"/>
                </w:rPr>
                <m:t>=</m:t>
              </m:r>
              <m:sSub>
                <m:sSubPr>
                  <m:ctrlPr>
                    <w:rPr>
                      <w:rFonts w:ascii="Cambria Math" w:hAnsi="Cambria Math"/>
                      <w:b w:val="0"/>
                      <w:bCs w:val="0"/>
                      <w:i/>
                      <w:sz w:val="24"/>
                      <w:szCs w:val="22"/>
                    </w:rPr>
                  </m:ctrlPr>
                </m:sSubPr>
                <m:e>
                  <m:r>
                    <m:rPr>
                      <m:sty m:val="bi"/>
                    </m:rPr>
                    <w:rPr>
                      <w:rFonts w:ascii="Cambria Math" w:hAnsi="Cambria Math" w:cs="Cambria Math"/>
                      <w:sz w:val="24"/>
                      <w:szCs w:val="22"/>
                    </w:rPr>
                    <m:t>h</m:t>
                  </m:r>
                </m:e>
                <m:sub>
                  <m:r>
                    <m:rPr>
                      <m:sty m:val="bi"/>
                    </m:rPr>
                    <w:rPr>
                      <w:rFonts w:ascii="Cambria Math"/>
                      <w:sz w:val="24"/>
                      <w:szCs w:val="22"/>
                    </w:rPr>
                    <m:t>m</m:t>
                  </m:r>
                </m:sub>
              </m:sSub>
              <m:r>
                <m:rPr>
                  <m:sty m:val="bi"/>
                </m:rPr>
                <w:rPr>
                  <w:rFonts w:ascii="Cambria Math"/>
                  <w:sz w:val="24"/>
                  <w:szCs w:val="22"/>
                </w:rPr>
                <m:t>b</m:t>
              </m:r>
              <m:sSub>
                <m:sSubPr>
                  <m:ctrlPr>
                    <w:rPr>
                      <w:rFonts w:ascii="Cambria Math" w:hAnsi="Cambria Math"/>
                      <w:b w:val="0"/>
                      <w:bCs w:val="0"/>
                      <w:sz w:val="24"/>
                      <w:szCs w:val="22"/>
                    </w:rPr>
                  </m:ctrlPr>
                </m:sSubPr>
                <m:e>
                  <m:r>
                    <m:rPr>
                      <m:sty m:val="bi"/>
                    </m:rPr>
                    <w:rPr>
                      <w:rFonts w:ascii="Cambria Math" w:hAnsi="Cambria Math" w:cs="Cambria Math"/>
                      <w:sz w:val="24"/>
                      <w:szCs w:val="22"/>
                    </w:rPr>
                    <m:t>K</m:t>
                  </m:r>
                </m:e>
                <m:sub>
                  <m:r>
                    <m:rPr>
                      <m:sty m:val="b"/>
                    </m:rPr>
                    <w:rPr>
                      <w:rFonts w:ascii="Cambria Math"/>
                      <w:sz w:val="24"/>
                      <w:szCs w:val="22"/>
                    </w:rPr>
                    <m:t>իջ</m:t>
                  </m:r>
                </m:sub>
              </m:sSub>
              <m:r>
                <m:rPr>
                  <m:sty m:val="b"/>
                </m:rPr>
                <w:rPr>
                  <w:rFonts w:ascii="Cambria Math"/>
                  <w:sz w:val="24"/>
                  <w:szCs w:val="22"/>
                </w:rPr>
                <m:t>+</m:t>
              </m:r>
              <m:sSub>
                <m:sSubPr>
                  <m:ctrlPr>
                    <w:rPr>
                      <w:rFonts w:ascii="Cambria Math" w:hAnsi="Cambria Math"/>
                      <w:b w:val="0"/>
                      <w:bCs w:val="0"/>
                      <w:sz w:val="24"/>
                      <w:szCs w:val="22"/>
                    </w:rPr>
                  </m:ctrlPr>
                </m:sSubPr>
                <m:e>
                  <m:r>
                    <m:rPr>
                      <m:sty m:val="bi"/>
                    </m:rPr>
                    <w:rPr>
                      <w:rFonts w:ascii="Cambria Math" w:hAnsi="Cambria Math" w:cs="Cambria Math"/>
                      <w:sz w:val="24"/>
                      <w:szCs w:val="22"/>
                    </w:rPr>
                    <m:t>h</m:t>
                  </m:r>
                </m:e>
                <m:sub>
                  <m:r>
                    <m:rPr>
                      <m:sty m:val="b"/>
                    </m:rPr>
                    <w:rPr>
                      <w:rFonts w:ascii="Cambria Math"/>
                      <w:sz w:val="24"/>
                      <w:szCs w:val="22"/>
                    </w:rPr>
                    <m:t>պաշ</m:t>
                  </m:r>
                </m:sub>
              </m:sSub>
            </m:oMath>
            <w:r w:rsidR="009A1144" w:rsidRPr="00BD7632">
              <w:rPr>
                <w:b w:val="0"/>
                <w:bCs w:val="0"/>
                <w:sz w:val="24"/>
                <w:szCs w:val="22"/>
              </w:rPr>
              <w:t xml:space="preserve">         </w:t>
            </w:r>
          </w:p>
        </w:tc>
        <w:tc>
          <w:tcPr>
            <w:tcW w:w="1838" w:type="dxa"/>
            <w:vAlign w:val="center"/>
          </w:tcPr>
          <w:p w14:paraId="30E57592" w14:textId="77777777" w:rsidR="009A1144" w:rsidRPr="009A1144" w:rsidRDefault="009A1144" w:rsidP="005C46AE">
            <w:pPr>
              <w:pStyle w:val="a0"/>
              <w:spacing w:line="360" w:lineRule="auto"/>
              <w:ind w:left="0" w:firstLine="0"/>
              <w:jc w:val="center"/>
              <w:rPr>
                <w:b w:val="0"/>
                <w:bCs w:val="0"/>
                <w:color w:val="auto"/>
                <w:sz w:val="24"/>
                <w:lang w:val="ru-RU"/>
              </w:rPr>
            </w:pPr>
            <w:r w:rsidRPr="009A1144">
              <w:rPr>
                <w:b w:val="0"/>
                <w:bCs w:val="0"/>
                <w:color w:val="auto"/>
                <w:sz w:val="24"/>
              </w:rPr>
              <w:t>(7</w:t>
            </w:r>
            <w:r>
              <w:rPr>
                <w:b w:val="0"/>
                <w:bCs w:val="0"/>
                <w:color w:val="auto"/>
                <w:sz w:val="24"/>
              </w:rPr>
              <w:t>1</w:t>
            </w:r>
            <w:r w:rsidRPr="009A1144">
              <w:rPr>
                <w:b w:val="0"/>
                <w:bCs w:val="0"/>
                <w:color w:val="auto"/>
                <w:sz w:val="24"/>
              </w:rPr>
              <w:t>)</w:t>
            </w:r>
          </w:p>
        </w:tc>
      </w:tr>
    </w:tbl>
    <w:p w14:paraId="352B75D3" w14:textId="77777777" w:rsidR="009A1144" w:rsidRDefault="002A2FDC" w:rsidP="00BD7632">
      <w:pPr>
        <w:tabs>
          <w:tab w:val="left" w:pos="900"/>
          <w:tab w:val="left" w:pos="1260"/>
          <w:tab w:val="left" w:pos="1620"/>
          <w:tab w:val="left" w:pos="2610"/>
        </w:tabs>
        <w:autoSpaceDE w:val="0"/>
        <w:autoSpaceDN w:val="0"/>
        <w:adjustRightInd w:val="0"/>
        <w:spacing w:after="0" w:line="360" w:lineRule="auto"/>
        <w:ind w:left="1440" w:right="0" w:hanging="630"/>
        <w:rPr>
          <w:rFonts w:ascii="GHEA Grapalat" w:hAnsi="GHEA Grapalat"/>
          <w:sz w:val="24"/>
          <w:lang w:val="hy-AM"/>
        </w:rPr>
      </w:pPr>
      <w:r w:rsidRPr="00AF558F">
        <w:rPr>
          <w:rFonts w:ascii="GHEA Grapalat" w:hAnsi="GHEA Grapalat"/>
          <w:sz w:val="24"/>
          <w:lang w:val="hy-AM"/>
        </w:rPr>
        <w:t>որտեղ</w:t>
      </w:r>
      <w:r w:rsidR="009A1144">
        <w:rPr>
          <w:rFonts w:ascii="GHEA Grapalat" w:hAnsi="GHEA Grapalat"/>
          <w:sz w:val="24"/>
          <w:lang w:val="hy-AM"/>
        </w:rPr>
        <w:t>`</w:t>
      </w:r>
    </w:p>
    <w:p w14:paraId="5F53F37F" w14:textId="1EBEFECE" w:rsidR="002A2FDC" w:rsidRPr="009A1144" w:rsidRDefault="00000000" w:rsidP="00BD7632">
      <w:pPr>
        <w:pStyle w:val="Title"/>
        <w:spacing w:line="360" w:lineRule="auto"/>
        <w:ind w:left="90" w:firstLine="720"/>
        <w:jc w:val="both"/>
        <w:rPr>
          <w:rFonts w:ascii="Cambria Math" w:hAnsi="GHEA Grapalat"/>
          <w:sz w:val="24"/>
          <w:lang w:val="hy-AM"/>
        </w:rPr>
      </w:pPr>
      <m:oMath>
        <m:sSub>
          <m:sSubPr>
            <m:ctrlPr>
              <w:rPr>
                <w:rFonts w:ascii="Cambria Math" w:hAnsi="Cambria Math"/>
                <w:sz w:val="24"/>
                <w:lang w:val="hy-AM"/>
              </w:rPr>
            </m:ctrlPr>
          </m:sSubPr>
          <m:e>
            <m:r>
              <w:rPr>
                <w:rFonts w:ascii="Cambria Math" w:hAnsi="Cambria Math" w:cs="Cambria Math"/>
                <w:sz w:val="24"/>
                <w:lang w:val="hy-AM"/>
              </w:rPr>
              <m:t>h</m:t>
            </m:r>
          </m:e>
          <m:sub>
            <m:r>
              <w:rPr>
                <w:rFonts w:ascii="Cambria Math" w:hAnsi="GHEA Grapalat"/>
                <w:sz w:val="24"/>
                <w:lang w:val="hy-AM"/>
              </w:rPr>
              <m:t>m</m:t>
            </m:r>
          </m:sub>
        </m:sSub>
        <m:r>
          <w:rPr>
            <w:rFonts w:ascii="Cambria Math" w:hAnsi="Cambria Math"/>
            <w:sz w:val="24"/>
            <w:lang w:val="hy-AM"/>
          </w:rPr>
          <m:t xml:space="preserve"> </m:t>
        </m:r>
      </m:oMath>
      <w:r w:rsidR="002A2FDC" w:rsidRPr="009A1144">
        <w:rPr>
          <w:rFonts w:ascii="Cambria Math" w:hAnsi="GHEA Grapalat"/>
          <w:sz w:val="24"/>
          <w:lang w:val="hy-AM"/>
        </w:rPr>
        <w:t>–</w:t>
      </w:r>
      <w:r w:rsidR="002A2FDC" w:rsidRPr="009A1144">
        <w:rPr>
          <w:rFonts w:ascii="Cambria Math" w:hAnsi="GHEA Grapalat"/>
          <w:sz w:val="24"/>
          <w:lang w:val="hy-AM"/>
        </w:rPr>
        <w:t xml:space="preserve"> </w:t>
      </w:r>
      <w:r w:rsidR="002A2FDC" w:rsidRPr="009A1144">
        <w:rPr>
          <w:rFonts w:ascii="Cambria Math" w:hAnsi="GHEA Grapalat"/>
          <w:sz w:val="24"/>
          <w:lang w:val="hy-AM"/>
        </w:rPr>
        <w:t>շերտի</w:t>
      </w:r>
      <w:r w:rsidR="002A2FDC" w:rsidRPr="009A1144">
        <w:rPr>
          <w:rFonts w:ascii="Cambria Math" w:hAnsi="GHEA Grapalat"/>
          <w:sz w:val="24"/>
          <w:lang w:val="hy-AM"/>
        </w:rPr>
        <w:t xml:space="preserve"> </w:t>
      </w:r>
      <w:r w:rsidR="002A2FDC" w:rsidRPr="009A1144">
        <w:rPr>
          <w:rFonts w:ascii="Cambria Math" w:hAnsi="GHEA Grapalat"/>
          <w:sz w:val="24"/>
          <w:lang w:val="hy-AM"/>
        </w:rPr>
        <w:t>հաստությունն</w:t>
      </w:r>
      <w:r w:rsidR="002A2FDC" w:rsidRPr="009A1144">
        <w:rPr>
          <w:rFonts w:ascii="Cambria Math" w:hAnsi="GHEA Grapalat"/>
          <w:sz w:val="24"/>
          <w:lang w:val="hy-AM"/>
        </w:rPr>
        <w:t xml:space="preserve"> </w:t>
      </w:r>
      <w:r w:rsidR="002A2FDC" w:rsidRPr="009A1144">
        <w:rPr>
          <w:rFonts w:ascii="Cambria Math" w:hAnsi="GHEA Grapalat"/>
          <w:sz w:val="24"/>
          <w:lang w:val="hy-AM"/>
        </w:rPr>
        <w:t>է</w:t>
      </w:r>
      <w:r w:rsidR="002A2FDC" w:rsidRPr="009A1144">
        <w:rPr>
          <w:rFonts w:ascii="Cambria Math" w:hAnsi="GHEA Grapalat"/>
          <w:sz w:val="24"/>
          <w:lang w:val="hy-AM"/>
        </w:rPr>
        <w:t xml:space="preserve">, </w:t>
      </w:r>
      <w:r w:rsidR="002A2FDC" w:rsidRPr="009A1144">
        <w:rPr>
          <w:rFonts w:ascii="Cambria Math" w:hAnsi="GHEA Grapalat"/>
          <w:sz w:val="24"/>
          <w:lang w:val="hy-AM"/>
        </w:rPr>
        <w:t>մ</w:t>
      </w:r>
      <w:r w:rsidR="002A2FDC" w:rsidRPr="009A1144">
        <w:rPr>
          <w:rFonts w:ascii="Cambria Math" w:hAnsi="GHEA Grapalat"/>
          <w:sz w:val="24"/>
          <w:lang w:val="hy-AM"/>
        </w:rPr>
        <w:t xml:space="preserve">, </w:t>
      </w:r>
      <w:r w:rsidR="002A2FDC" w:rsidRPr="009A1144">
        <w:rPr>
          <w:rFonts w:ascii="Cambria Math" w:hAnsi="GHEA Grapalat"/>
          <w:sz w:val="24"/>
          <w:lang w:val="hy-AM"/>
        </w:rPr>
        <w:t>որը</w:t>
      </w:r>
      <w:r w:rsidR="002A2FDC" w:rsidRPr="009A1144">
        <w:rPr>
          <w:rFonts w:ascii="Cambria Math" w:hAnsi="GHEA Grapalat"/>
          <w:sz w:val="24"/>
          <w:lang w:val="hy-AM"/>
        </w:rPr>
        <w:t xml:space="preserve"> </w:t>
      </w:r>
      <w:r w:rsidR="002A2FDC" w:rsidRPr="009A1144">
        <w:rPr>
          <w:rFonts w:ascii="Cambria Math" w:hAnsi="GHEA Grapalat"/>
          <w:sz w:val="24"/>
          <w:lang w:val="hy-AM"/>
        </w:rPr>
        <w:t>պետք</w:t>
      </w:r>
      <w:r w:rsidR="002A2FDC" w:rsidRPr="009A1144">
        <w:rPr>
          <w:rFonts w:ascii="Cambria Math" w:hAnsi="GHEA Grapalat"/>
          <w:sz w:val="24"/>
          <w:lang w:val="hy-AM"/>
        </w:rPr>
        <w:t xml:space="preserve"> </w:t>
      </w:r>
      <w:r w:rsidR="002A2FDC" w:rsidRPr="009A1144">
        <w:rPr>
          <w:rFonts w:ascii="Cambria Math" w:hAnsi="GHEA Grapalat"/>
          <w:sz w:val="24"/>
          <w:lang w:val="hy-AM"/>
        </w:rPr>
        <w:t>է</w:t>
      </w:r>
      <w:r w:rsidR="002A2FDC" w:rsidRPr="009A1144">
        <w:rPr>
          <w:rFonts w:ascii="Cambria Math" w:hAnsi="GHEA Grapalat"/>
          <w:sz w:val="24"/>
          <w:lang w:val="hy-AM"/>
        </w:rPr>
        <w:t xml:space="preserve"> </w:t>
      </w:r>
      <w:r w:rsidR="002A2FDC" w:rsidRPr="009A1144">
        <w:rPr>
          <w:rFonts w:ascii="Cambria Math" w:hAnsi="GHEA Grapalat"/>
          <w:sz w:val="24"/>
          <w:lang w:val="hy-AM"/>
        </w:rPr>
        <w:t>որոշել</w:t>
      </w:r>
      <w:r w:rsidR="002A2FDC" w:rsidRPr="009A1144">
        <w:rPr>
          <w:rFonts w:ascii="Cambria Math" w:hAnsi="GHEA Grapalat"/>
          <w:sz w:val="24"/>
          <w:lang w:val="hy-AM"/>
        </w:rPr>
        <w:t xml:space="preserve"> </w:t>
      </w:r>
      <w:r w:rsidR="00BD7632" w:rsidRPr="009A1144">
        <w:rPr>
          <w:rFonts w:ascii="Cambria Math" w:hAnsi="GHEA Grapalat"/>
          <w:sz w:val="24"/>
          <w:lang w:val="hy-AM"/>
        </w:rPr>
        <w:t>սույն</w:t>
      </w:r>
      <w:r w:rsidR="00BD7632" w:rsidRPr="009A1144">
        <w:rPr>
          <w:rFonts w:ascii="Cambria Math" w:hAnsi="GHEA Grapalat"/>
          <w:sz w:val="24"/>
          <w:lang w:val="hy-AM"/>
        </w:rPr>
        <w:t xml:space="preserve"> </w:t>
      </w:r>
      <w:r w:rsidR="002A2FDC" w:rsidRPr="009A1144">
        <w:rPr>
          <w:rFonts w:ascii="Cambria Math" w:hAnsi="GHEA Grapalat"/>
          <w:sz w:val="24"/>
          <w:lang w:val="hy-AM"/>
        </w:rPr>
        <w:t>կանոնների</w:t>
      </w:r>
      <w:r w:rsidR="002A2FDC" w:rsidRPr="009A1144">
        <w:rPr>
          <w:rFonts w:ascii="Cambria Math" w:hAnsi="GHEA Grapalat"/>
          <w:sz w:val="24"/>
          <w:lang w:val="hy-AM"/>
        </w:rPr>
        <w:t xml:space="preserve"> </w:t>
      </w:r>
      <w:r w:rsidR="002A2FDC" w:rsidRPr="009A1144">
        <w:rPr>
          <w:rFonts w:ascii="Cambria Math" w:hAnsi="GHEA Grapalat"/>
          <w:sz w:val="24"/>
          <w:lang w:val="hy-AM"/>
        </w:rPr>
        <w:t>հավաքածուի</w:t>
      </w:r>
      <w:r w:rsidR="002A2FDC" w:rsidRPr="009A1144">
        <w:rPr>
          <w:rFonts w:ascii="Cambria Math" w:hAnsi="GHEA Grapalat"/>
          <w:sz w:val="24"/>
          <w:lang w:val="hy-AM"/>
        </w:rPr>
        <w:t xml:space="preserve"> </w:t>
      </w:r>
      <w:r w:rsidR="00BD7632">
        <w:rPr>
          <w:rFonts w:ascii="Cambria Math" w:hAnsi="GHEA Grapalat"/>
          <w:sz w:val="24"/>
          <w:lang w:val="hy-AM"/>
        </w:rPr>
        <w:t xml:space="preserve">                    </w:t>
      </w:r>
      <w:r w:rsidR="00BD7632" w:rsidRPr="009A1144">
        <w:rPr>
          <w:rFonts w:ascii="GHEA Grapalat" w:hAnsi="GHEA Grapalat"/>
          <w:sz w:val="24"/>
          <w:lang w:val="hy-AM"/>
        </w:rPr>
        <w:t>18</w:t>
      </w:r>
      <w:r w:rsidR="00BD7632">
        <w:rPr>
          <w:rFonts w:ascii="GHEA Grapalat" w:hAnsi="GHEA Grapalat"/>
          <w:sz w:val="24"/>
          <w:lang w:val="hy-AM"/>
        </w:rPr>
        <w:t xml:space="preserve">-րդ </w:t>
      </w:r>
      <w:r w:rsidR="002A2FDC" w:rsidRPr="009A1144">
        <w:rPr>
          <w:rFonts w:ascii="Cambria Math" w:hAnsi="GHEA Grapalat"/>
          <w:sz w:val="24"/>
          <w:lang w:val="hy-AM"/>
        </w:rPr>
        <w:t>նկարի՝</w:t>
      </w:r>
      <w:r w:rsidR="002A2FDC" w:rsidRPr="009A1144">
        <w:rPr>
          <w:rFonts w:ascii="Cambria Math" w:hAnsi="GHEA Grapalat"/>
          <w:sz w:val="24"/>
          <w:lang w:val="hy-AM"/>
        </w:rPr>
        <w:t xml:space="preserve"> </w:t>
      </w:r>
      <w:r w:rsidR="002A2FDC" w:rsidRPr="009A1144">
        <w:rPr>
          <w:rFonts w:ascii="Cambria Math" w:hAnsi="GHEA Grapalat"/>
          <w:sz w:val="24"/>
          <w:lang w:val="hy-AM"/>
        </w:rPr>
        <w:t>կախված</w:t>
      </w:r>
      <w:r w:rsidR="002A2FDC" w:rsidRPr="009A1144">
        <w:rPr>
          <w:rFonts w:ascii="Cambria Math" w:hAnsi="GHEA Grapalat"/>
          <w:sz w:val="24"/>
          <w:lang w:val="hy-AM"/>
        </w:rPr>
        <w:t xml:space="preserve"> </w:t>
      </w:r>
      <w:r w:rsidR="002A2FDC" w:rsidRPr="009A1144">
        <w:rPr>
          <w:rFonts w:ascii="Cambria Math" w:hAnsi="GHEA Grapalat"/>
          <w:sz w:val="24"/>
          <w:lang w:val="hy-AM"/>
        </w:rPr>
        <w:t>դրեն</w:t>
      </w:r>
      <w:r w:rsidR="00BD7632">
        <w:rPr>
          <w:rFonts w:ascii="Cambria Math" w:hAnsi="GHEA Grapalat"/>
          <w:sz w:val="24"/>
          <w:lang w:val="hy-AM"/>
        </w:rPr>
        <w:t>ավորող</w:t>
      </w:r>
      <w:r w:rsidR="002A2FDC" w:rsidRPr="009A1144">
        <w:rPr>
          <w:rFonts w:ascii="Cambria Math" w:hAnsi="GHEA Grapalat"/>
          <w:sz w:val="24"/>
          <w:lang w:val="hy-AM"/>
        </w:rPr>
        <w:t xml:space="preserve"> </w:t>
      </w:r>
      <w:r w:rsidR="002A2FDC" w:rsidRPr="009A1144">
        <w:rPr>
          <w:rFonts w:ascii="Cambria Math" w:hAnsi="GHEA Grapalat"/>
          <w:sz w:val="24"/>
          <w:lang w:val="hy-AM"/>
        </w:rPr>
        <w:t>շերտի</w:t>
      </w:r>
      <w:r w:rsidR="002A2FDC" w:rsidRPr="009A1144">
        <w:rPr>
          <w:rFonts w:ascii="Cambria Math" w:hAnsi="GHEA Grapalat"/>
          <w:sz w:val="24"/>
          <w:lang w:val="hy-AM"/>
        </w:rPr>
        <w:t xml:space="preserve"> </w:t>
      </w:r>
      <w:r w:rsidR="002A2FDC" w:rsidRPr="009A1144">
        <w:rPr>
          <w:rFonts w:ascii="Cambria Math" w:hAnsi="GHEA Grapalat"/>
          <w:sz w:val="24"/>
          <w:lang w:val="hy-AM"/>
        </w:rPr>
        <w:t>նյութի</w:t>
      </w:r>
      <w:r w:rsidR="002A2FDC" w:rsidRPr="009A1144">
        <w:rPr>
          <w:rFonts w:ascii="Cambria Math" w:hAnsi="GHEA Grapalat"/>
          <w:sz w:val="24"/>
          <w:lang w:val="hy-AM"/>
        </w:rPr>
        <w:t xml:space="preserve">  </w:t>
      </w:r>
      <w:r w:rsidR="002A2FDC" w:rsidRPr="009A1144">
        <w:rPr>
          <w:rFonts w:ascii="Cambria Math" w:hAnsi="GHEA Grapalat"/>
          <w:sz w:val="24"/>
          <w:lang w:val="hy-AM"/>
        </w:rPr>
        <w:t>ֆիլտրացիայի</w:t>
      </w:r>
      <w:r w:rsidR="002A2FDC" w:rsidRPr="009A1144">
        <w:rPr>
          <w:rFonts w:ascii="Cambria Math" w:hAnsi="GHEA Grapalat"/>
          <w:sz w:val="24"/>
          <w:lang w:val="hy-AM"/>
        </w:rPr>
        <w:t xml:space="preserve"> </w:t>
      </w:r>
      <m:oMath>
        <m:sSub>
          <m:sSubPr>
            <m:ctrlPr>
              <w:rPr>
                <w:rFonts w:ascii="Cambria Math" w:hAnsi="Cambria Math"/>
                <w:sz w:val="24"/>
                <w:lang w:val="hy-AM"/>
              </w:rPr>
            </m:ctrlPr>
          </m:sSubPr>
          <m:e>
            <m:r>
              <w:rPr>
                <w:rFonts w:ascii="Cambria Math" w:hAnsi="Cambria Math" w:cs="Cambria Math"/>
                <w:sz w:val="24"/>
                <w:lang w:val="hy-AM"/>
              </w:rPr>
              <m:t>K</m:t>
            </m:r>
          </m:e>
          <m:sub>
            <m:r>
              <m:rPr>
                <m:sty m:val="p"/>
              </m:rPr>
              <w:rPr>
                <w:rFonts w:ascii="Cambria Math" w:hAnsi="GHEA Grapalat"/>
                <w:sz w:val="24"/>
                <w:lang w:val="hy-AM"/>
              </w:rPr>
              <m:t>ֆ</m:t>
            </m:r>
          </m:sub>
        </m:sSub>
      </m:oMath>
      <w:r w:rsidR="002A2FDC" w:rsidRPr="009A1144">
        <w:rPr>
          <w:rFonts w:ascii="Cambria Math" w:hAnsi="GHEA Grapalat"/>
          <w:sz w:val="24"/>
          <w:lang w:val="hy-AM"/>
        </w:rPr>
        <w:t xml:space="preserve"> </w:t>
      </w:r>
      <w:r w:rsidR="002A2FDC" w:rsidRPr="009A1144">
        <w:rPr>
          <w:rFonts w:ascii="Cambria Math" w:hAnsi="GHEA Grapalat"/>
          <w:sz w:val="24"/>
          <w:lang w:val="hy-AM"/>
        </w:rPr>
        <w:t>գործակցից</w:t>
      </w:r>
      <w:r w:rsidR="002A2FDC" w:rsidRPr="009A1144">
        <w:rPr>
          <w:rFonts w:ascii="Cambria Math" w:hAnsi="GHEA Grapalat"/>
          <w:sz w:val="24"/>
          <w:lang w:val="hy-AM"/>
        </w:rPr>
        <w:t xml:space="preserve">  </w:t>
      </w:r>
      <w:r w:rsidR="002A2FDC" w:rsidRPr="009A1144">
        <w:rPr>
          <w:rFonts w:ascii="Cambria Math" w:hAnsi="GHEA Grapalat"/>
          <w:sz w:val="24"/>
          <w:lang w:val="hy-AM"/>
        </w:rPr>
        <w:t>և</w:t>
      </w:r>
      <w:r w:rsidR="002A2FDC" w:rsidRPr="009A1144">
        <w:rPr>
          <w:rFonts w:ascii="Cambria Math" w:hAnsi="GHEA Grapalat"/>
          <w:sz w:val="24"/>
          <w:lang w:val="hy-AM"/>
        </w:rPr>
        <w:t xml:space="preserve"> </w:t>
      </w:r>
      <w:r w:rsidR="002A2FDC" w:rsidRPr="009A1144">
        <w:rPr>
          <w:rFonts w:ascii="Cambria Math" w:hAnsi="GHEA Grapalat"/>
          <w:sz w:val="24"/>
          <w:lang w:val="hy-AM"/>
        </w:rPr>
        <w:t>օրվա</w:t>
      </w:r>
      <w:r w:rsidR="002A2FDC" w:rsidRPr="009A1144">
        <w:rPr>
          <w:rFonts w:ascii="Cambria Math" w:hAnsi="GHEA Grapalat"/>
          <w:sz w:val="24"/>
          <w:lang w:val="hy-AM"/>
        </w:rPr>
        <w:t xml:space="preserve"> </w:t>
      </w:r>
      <w:r w:rsidR="002A2FDC" w:rsidRPr="009A1144">
        <w:rPr>
          <w:rFonts w:ascii="Cambria Math" w:hAnsi="GHEA Grapalat"/>
          <w:sz w:val="24"/>
          <w:lang w:val="hy-AM"/>
        </w:rPr>
        <w:t>ընթացքում</w:t>
      </w:r>
      <w:r w:rsidR="002A2FDC" w:rsidRPr="009A1144">
        <w:rPr>
          <w:rFonts w:ascii="Cambria Math" w:hAnsi="GHEA Grapalat"/>
          <w:sz w:val="24"/>
          <w:lang w:val="hy-AM"/>
        </w:rPr>
        <w:t xml:space="preserve"> </w:t>
      </w:r>
      <w:r w:rsidR="002A2FDC" w:rsidRPr="009A1144">
        <w:rPr>
          <w:rFonts w:ascii="Cambria Math" w:hAnsi="GHEA Grapalat"/>
          <w:sz w:val="24"/>
          <w:lang w:val="hy-AM"/>
        </w:rPr>
        <w:t>ճանապարհային</w:t>
      </w:r>
      <w:r w:rsidR="002A2FDC" w:rsidRPr="009A1144">
        <w:rPr>
          <w:rFonts w:ascii="Cambria Math" w:hAnsi="GHEA Grapalat"/>
          <w:sz w:val="24"/>
          <w:lang w:val="hy-AM"/>
        </w:rPr>
        <w:t xml:space="preserve"> </w:t>
      </w:r>
      <w:r w:rsidR="002A2FDC" w:rsidRPr="009A1144">
        <w:rPr>
          <w:rFonts w:ascii="Cambria Math" w:hAnsi="GHEA Grapalat"/>
          <w:sz w:val="24"/>
          <w:lang w:val="hy-AM"/>
        </w:rPr>
        <w:t>պատվածքի</w:t>
      </w:r>
      <w:r w:rsidR="002A2FDC" w:rsidRPr="009A1144">
        <w:rPr>
          <w:rFonts w:ascii="Cambria Math" w:hAnsi="GHEA Grapalat"/>
          <w:sz w:val="24"/>
          <w:lang w:val="hy-AM"/>
        </w:rPr>
        <w:t xml:space="preserve"> </w:t>
      </w:r>
      <w:r w:rsidR="002A2FDC" w:rsidRPr="009A1144">
        <w:rPr>
          <w:rFonts w:ascii="Cambria Math" w:hAnsi="GHEA Grapalat"/>
          <w:sz w:val="24"/>
          <w:lang w:val="hy-AM"/>
        </w:rPr>
        <w:t>հիմնատակ</w:t>
      </w:r>
      <w:r w:rsidR="002A2FDC" w:rsidRPr="009A1144">
        <w:rPr>
          <w:rFonts w:ascii="Cambria Math" w:hAnsi="GHEA Grapalat"/>
          <w:sz w:val="24"/>
          <w:lang w:val="hy-AM"/>
        </w:rPr>
        <w:t xml:space="preserve"> </w:t>
      </w:r>
      <w:r w:rsidR="002A2FDC" w:rsidRPr="009A1144">
        <w:rPr>
          <w:rFonts w:ascii="Cambria Math" w:hAnsi="GHEA Grapalat"/>
          <w:sz w:val="24"/>
          <w:lang w:val="hy-AM"/>
        </w:rPr>
        <w:t>մուտք</w:t>
      </w:r>
      <w:r w:rsidR="002A2FDC" w:rsidRPr="009A1144">
        <w:rPr>
          <w:rFonts w:ascii="Cambria Math" w:hAnsi="GHEA Grapalat"/>
          <w:sz w:val="24"/>
          <w:lang w:val="hy-AM"/>
        </w:rPr>
        <w:t xml:space="preserve"> </w:t>
      </w:r>
      <w:r w:rsidR="002A2FDC" w:rsidRPr="009A1144">
        <w:rPr>
          <w:rFonts w:ascii="Cambria Math" w:hAnsi="GHEA Grapalat"/>
          <w:sz w:val="24"/>
          <w:lang w:val="hy-AM"/>
        </w:rPr>
        <w:t>գործող</w:t>
      </w:r>
      <w:r w:rsidR="002A2FDC" w:rsidRPr="009A1144">
        <w:rPr>
          <w:rFonts w:ascii="Cambria Math" w:hAnsi="GHEA Grapalat"/>
          <w:sz w:val="24"/>
          <w:lang w:val="hy-AM"/>
        </w:rPr>
        <w:t xml:space="preserve"> </w:t>
      </w:r>
      <w:r w:rsidR="002A2FDC" w:rsidRPr="009A1144">
        <w:rPr>
          <w:rFonts w:ascii="Cambria Math" w:hAnsi="GHEA Grapalat"/>
          <w:sz w:val="24"/>
          <w:lang w:val="hy-AM"/>
        </w:rPr>
        <w:t>ջրի</w:t>
      </w:r>
      <w:r w:rsidR="002A2FDC" w:rsidRPr="009A1144">
        <w:rPr>
          <w:rFonts w:ascii="Cambria Math" w:hAnsi="GHEA Grapalat"/>
          <w:sz w:val="24"/>
          <w:lang w:val="hy-AM"/>
        </w:rPr>
        <w:t xml:space="preserve"> </w:t>
      </w:r>
      <m:oMath>
        <m:r>
          <w:rPr>
            <w:rFonts w:ascii="Cambria Math" w:hAnsi="Cambria Math"/>
            <w:sz w:val="24"/>
            <w:lang w:val="hy-AM"/>
          </w:rPr>
          <m:t>q</m:t>
        </m:r>
      </m:oMath>
      <w:r w:rsidR="002A2FDC" w:rsidRPr="009A1144">
        <w:rPr>
          <w:rFonts w:ascii="Cambria Math" w:hAnsi="GHEA Grapalat"/>
          <w:sz w:val="24"/>
          <w:lang w:val="hy-AM"/>
        </w:rPr>
        <w:t xml:space="preserve"> </w:t>
      </w:r>
      <w:r w:rsidR="002A2FDC" w:rsidRPr="009A1144">
        <w:rPr>
          <w:rFonts w:ascii="Cambria Math" w:hAnsi="GHEA Grapalat"/>
          <w:sz w:val="24"/>
          <w:lang w:val="hy-AM"/>
        </w:rPr>
        <w:t>ծավալից</w:t>
      </w:r>
      <w:r w:rsidR="002A2FDC" w:rsidRPr="009A1144">
        <w:rPr>
          <w:rFonts w:ascii="Cambria Math" w:hAnsi="GHEA Grapalat"/>
          <w:sz w:val="24"/>
          <w:lang w:val="hy-AM"/>
        </w:rPr>
        <w:t>,</w:t>
      </w:r>
    </w:p>
    <w:p w14:paraId="32B132CB" w14:textId="06282100" w:rsidR="002A2FDC" w:rsidRPr="009A1144" w:rsidRDefault="009A1144" w:rsidP="00BD7632">
      <w:pPr>
        <w:pStyle w:val="Title"/>
        <w:spacing w:line="360" w:lineRule="auto"/>
        <w:ind w:left="90" w:firstLine="720"/>
        <w:jc w:val="both"/>
        <w:rPr>
          <w:rFonts w:ascii="Cambria Math" w:hAnsi="GHEA Grapalat"/>
          <w:sz w:val="24"/>
          <w:lang w:val="hy-AM"/>
        </w:rPr>
      </w:pPr>
      <m:oMath>
        <m:r>
          <w:rPr>
            <w:rFonts w:ascii="Cambria Math" w:hAnsi="Cambria Math"/>
            <w:sz w:val="24"/>
            <w:lang w:val="hy-AM"/>
          </w:rPr>
          <m:t>b</m:t>
        </m:r>
      </m:oMath>
      <w:r w:rsidR="002A2FDC" w:rsidRPr="009A1144">
        <w:rPr>
          <w:rFonts w:ascii="Cambria Math" w:hAnsi="GHEA Grapalat"/>
          <w:sz w:val="24"/>
          <w:lang w:val="hy-AM"/>
        </w:rPr>
        <w:t xml:space="preserve"> -</w:t>
      </w:r>
      <w:r w:rsidR="00BD7632">
        <w:rPr>
          <w:rFonts w:ascii="Cambria Math" w:hAnsi="GHEA Grapalat"/>
          <w:sz w:val="24"/>
          <w:lang w:val="hy-AM"/>
        </w:rPr>
        <w:t xml:space="preserve"> </w:t>
      </w:r>
      <w:r w:rsidR="002A2FDC" w:rsidRPr="009A1144">
        <w:rPr>
          <w:rFonts w:ascii="Cambria Math" w:hAnsi="GHEA Grapalat"/>
          <w:sz w:val="24"/>
          <w:lang w:val="hy-AM"/>
        </w:rPr>
        <w:t>գործակից</w:t>
      </w:r>
      <w:r w:rsidR="002A2FDC" w:rsidRPr="009A1144">
        <w:rPr>
          <w:rFonts w:ascii="Cambria Math" w:hAnsi="GHEA Grapalat"/>
          <w:sz w:val="24"/>
          <w:lang w:val="hy-AM"/>
        </w:rPr>
        <w:t xml:space="preserve"> </w:t>
      </w:r>
      <w:r w:rsidR="002A2FDC" w:rsidRPr="009A1144">
        <w:rPr>
          <w:rFonts w:ascii="Cambria Math" w:hAnsi="GHEA Grapalat"/>
          <w:sz w:val="24"/>
          <w:lang w:val="hy-AM"/>
        </w:rPr>
        <w:t>է</w:t>
      </w:r>
      <w:r w:rsidR="002A2FDC" w:rsidRPr="009A1144">
        <w:rPr>
          <w:rFonts w:ascii="Cambria Math" w:hAnsi="GHEA Grapalat"/>
          <w:sz w:val="24"/>
          <w:lang w:val="hy-AM"/>
        </w:rPr>
        <w:t xml:space="preserve">, </w:t>
      </w:r>
      <w:r w:rsidR="002A2FDC" w:rsidRPr="009A1144">
        <w:rPr>
          <w:rFonts w:ascii="Cambria Math" w:hAnsi="GHEA Grapalat"/>
          <w:sz w:val="24"/>
          <w:lang w:val="hy-AM"/>
        </w:rPr>
        <w:t>կախված</w:t>
      </w:r>
      <w:r w:rsidR="002A2FDC" w:rsidRPr="009A1144">
        <w:rPr>
          <w:rFonts w:ascii="Cambria Math" w:hAnsi="GHEA Grapalat"/>
          <w:sz w:val="24"/>
          <w:lang w:val="hy-AM"/>
        </w:rPr>
        <w:t xml:space="preserve"> </w:t>
      </w:r>
      <w:r w:rsidR="002A2FDC" w:rsidRPr="009A1144">
        <w:rPr>
          <w:rFonts w:ascii="Cambria Math" w:hAnsi="GHEA Grapalat"/>
          <w:sz w:val="24"/>
          <w:lang w:val="hy-AM"/>
        </w:rPr>
        <w:t>ջրի</w:t>
      </w:r>
      <w:r w:rsidR="002A2FDC" w:rsidRPr="009A1144">
        <w:rPr>
          <w:rFonts w:ascii="Cambria Math" w:hAnsi="GHEA Grapalat"/>
          <w:sz w:val="24"/>
          <w:lang w:val="hy-AM"/>
        </w:rPr>
        <w:t xml:space="preserve"> </w:t>
      </w:r>
      <w:r w:rsidR="002A2FDC" w:rsidRPr="009A1144">
        <w:rPr>
          <w:rFonts w:ascii="Cambria Math" w:hAnsi="GHEA Grapalat"/>
          <w:sz w:val="24"/>
          <w:lang w:val="hy-AM"/>
        </w:rPr>
        <w:t>ֆիլտրացիայի</w:t>
      </w:r>
      <w:r w:rsidR="002A2FDC" w:rsidRPr="009A1144">
        <w:rPr>
          <w:rFonts w:ascii="Cambria Math" w:hAnsi="GHEA Grapalat"/>
          <w:sz w:val="24"/>
          <w:lang w:val="hy-AM"/>
        </w:rPr>
        <w:t xml:space="preserve"> </w:t>
      </w:r>
      <w:r w:rsidR="002A2FDC" w:rsidRPr="009A1144">
        <w:rPr>
          <w:rFonts w:ascii="Cambria Math" w:hAnsi="GHEA Grapalat"/>
          <w:sz w:val="24"/>
          <w:lang w:val="hy-AM"/>
        </w:rPr>
        <w:t>ուղու</w:t>
      </w:r>
      <w:r w:rsidR="002A2FDC" w:rsidRPr="009A1144">
        <w:rPr>
          <w:rFonts w:ascii="Cambria Math" w:hAnsi="GHEA Grapalat"/>
          <w:sz w:val="24"/>
          <w:lang w:val="hy-AM"/>
        </w:rPr>
        <w:t xml:space="preserve"> </w:t>
      </w:r>
      <w:r w:rsidR="002A2FDC" w:rsidRPr="009A1144">
        <w:rPr>
          <w:rFonts w:ascii="Cambria Math" w:hAnsi="GHEA Grapalat"/>
          <w:sz w:val="24"/>
          <w:lang w:val="hy-AM"/>
        </w:rPr>
        <w:t>երկարությունից</w:t>
      </w:r>
      <w:r w:rsidR="002A2FDC" w:rsidRPr="009A1144">
        <w:rPr>
          <w:rFonts w:ascii="Cambria Math" w:hAnsi="GHEA Grapalat"/>
          <w:sz w:val="24"/>
          <w:lang w:val="hy-AM"/>
        </w:rPr>
        <w:t xml:space="preserve"> </w:t>
      </w:r>
      <w:r w:rsidR="002A2FDC" w:rsidRPr="009A1144">
        <w:rPr>
          <w:rFonts w:ascii="Cambria Math" w:hAnsi="GHEA Grapalat"/>
          <w:sz w:val="24"/>
          <w:lang w:val="hy-AM"/>
        </w:rPr>
        <w:t>և</w:t>
      </w:r>
      <w:r w:rsidR="002A2FDC" w:rsidRPr="009A1144">
        <w:rPr>
          <w:rFonts w:ascii="Cambria Math" w:hAnsi="GHEA Grapalat"/>
          <w:sz w:val="24"/>
          <w:lang w:val="hy-AM"/>
        </w:rPr>
        <w:t xml:space="preserve"> </w:t>
      </w:r>
      <w:r w:rsidR="002A2FDC" w:rsidRPr="009A1144">
        <w:rPr>
          <w:rFonts w:ascii="Cambria Math" w:hAnsi="GHEA Grapalat"/>
          <w:sz w:val="24"/>
          <w:lang w:val="hy-AM"/>
        </w:rPr>
        <w:t>պետք</w:t>
      </w:r>
      <w:r w:rsidR="002A2FDC" w:rsidRPr="009A1144">
        <w:rPr>
          <w:rFonts w:ascii="Cambria Math" w:hAnsi="GHEA Grapalat"/>
          <w:sz w:val="24"/>
          <w:lang w:val="hy-AM"/>
        </w:rPr>
        <w:t xml:space="preserve"> </w:t>
      </w:r>
      <w:r w:rsidR="002A2FDC" w:rsidRPr="009A1144">
        <w:rPr>
          <w:rFonts w:ascii="Cambria Math" w:hAnsi="GHEA Grapalat"/>
          <w:sz w:val="24"/>
          <w:lang w:val="hy-AM"/>
        </w:rPr>
        <w:t>է</w:t>
      </w:r>
      <w:r w:rsidR="002A2FDC" w:rsidRPr="009A1144">
        <w:rPr>
          <w:rFonts w:ascii="Cambria Math" w:hAnsi="GHEA Grapalat"/>
          <w:sz w:val="24"/>
          <w:lang w:val="hy-AM"/>
        </w:rPr>
        <w:t xml:space="preserve"> </w:t>
      </w:r>
      <w:r w:rsidR="002A2FDC" w:rsidRPr="009A1144">
        <w:rPr>
          <w:rFonts w:ascii="Cambria Math" w:hAnsi="GHEA Grapalat"/>
          <w:sz w:val="24"/>
          <w:lang w:val="hy-AM"/>
        </w:rPr>
        <w:t>ընդունել՝</w:t>
      </w:r>
    </w:p>
    <w:p w14:paraId="52F65F8D" w14:textId="77777777" w:rsidR="002A2FDC" w:rsidRPr="009A1144" w:rsidRDefault="002A2FDC">
      <w:pPr>
        <w:pStyle w:val="ListParagraph"/>
        <w:numPr>
          <w:ilvl w:val="0"/>
          <w:numId w:val="42"/>
        </w:numPr>
        <w:tabs>
          <w:tab w:val="left" w:pos="900"/>
          <w:tab w:val="left" w:pos="1260"/>
          <w:tab w:val="left" w:pos="1620"/>
          <w:tab w:val="left" w:pos="2610"/>
        </w:tabs>
        <w:autoSpaceDE w:val="0"/>
        <w:autoSpaceDN w:val="0"/>
        <w:adjustRightInd w:val="0"/>
        <w:spacing w:after="0" w:line="360" w:lineRule="auto"/>
        <w:ind w:left="90" w:right="0" w:firstLine="720"/>
        <w:rPr>
          <w:rFonts w:ascii="GHEA Grapalat" w:hAnsi="GHEA Grapalat"/>
          <w:sz w:val="24"/>
          <w:lang w:val="hy-AM"/>
        </w:rPr>
      </w:pPr>
      <w:r w:rsidRPr="009A1144">
        <w:rPr>
          <w:rFonts w:ascii="GHEA Grapalat" w:hAnsi="GHEA Grapalat"/>
          <w:color w:val="auto"/>
          <w:sz w:val="24"/>
          <w:szCs w:val="24"/>
          <w:lang w:val="hy-AM"/>
        </w:rPr>
        <w:lastRenderedPageBreak/>
        <w:t xml:space="preserve">IA, IБ, IB կարգի ճանապարհների համար – </w:t>
      </w:r>
      <w:r w:rsidRPr="009A1144">
        <w:rPr>
          <w:rFonts w:ascii="GHEA Grapalat" w:hAnsi="GHEA Grapalat"/>
          <w:sz w:val="24"/>
          <w:lang w:val="hy-AM"/>
        </w:rPr>
        <w:t>0,80,</w:t>
      </w:r>
    </w:p>
    <w:p w14:paraId="50BC7AD7" w14:textId="77777777" w:rsidR="002A2FDC" w:rsidRPr="009A1144" w:rsidRDefault="002A2FDC">
      <w:pPr>
        <w:pStyle w:val="ListParagraph"/>
        <w:numPr>
          <w:ilvl w:val="0"/>
          <w:numId w:val="42"/>
        </w:numPr>
        <w:tabs>
          <w:tab w:val="left" w:pos="900"/>
          <w:tab w:val="left" w:pos="1260"/>
          <w:tab w:val="left" w:pos="1620"/>
          <w:tab w:val="left" w:pos="2610"/>
        </w:tabs>
        <w:autoSpaceDE w:val="0"/>
        <w:autoSpaceDN w:val="0"/>
        <w:adjustRightInd w:val="0"/>
        <w:spacing w:after="0" w:line="360" w:lineRule="auto"/>
        <w:ind w:left="90" w:right="0" w:firstLine="720"/>
        <w:rPr>
          <w:rFonts w:ascii="GHEA Grapalat" w:hAnsi="GHEA Grapalat"/>
          <w:sz w:val="24"/>
          <w:lang w:val="hy-AM"/>
        </w:rPr>
      </w:pPr>
      <w:r w:rsidRPr="009A1144">
        <w:rPr>
          <w:rFonts w:ascii="GHEA Grapalat" w:hAnsi="GHEA Grapalat"/>
          <w:sz w:val="24"/>
          <w:lang w:val="hy-AM"/>
        </w:rPr>
        <w:t>II</w:t>
      </w:r>
      <w:r w:rsidRPr="009A1144">
        <w:rPr>
          <w:rFonts w:ascii="GHEA Grapalat" w:hAnsi="GHEA Grapalat"/>
          <w:color w:val="auto"/>
          <w:sz w:val="24"/>
          <w:szCs w:val="24"/>
          <w:lang w:val="hy-AM"/>
        </w:rPr>
        <w:t xml:space="preserve">  կարգի ճանապարհների համար – </w:t>
      </w:r>
      <w:r w:rsidRPr="009A1144">
        <w:rPr>
          <w:rFonts w:ascii="GHEA Grapalat" w:hAnsi="GHEA Grapalat"/>
          <w:sz w:val="24"/>
          <w:lang w:val="hy-AM"/>
        </w:rPr>
        <w:t>0,50,</w:t>
      </w:r>
    </w:p>
    <w:p w14:paraId="69C1630B" w14:textId="77777777" w:rsidR="002A2FDC" w:rsidRPr="009A1144" w:rsidRDefault="002A2FDC">
      <w:pPr>
        <w:pStyle w:val="ListParagraph"/>
        <w:numPr>
          <w:ilvl w:val="0"/>
          <w:numId w:val="42"/>
        </w:numPr>
        <w:tabs>
          <w:tab w:val="left" w:pos="900"/>
          <w:tab w:val="left" w:pos="1260"/>
          <w:tab w:val="left" w:pos="1620"/>
          <w:tab w:val="left" w:pos="2610"/>
        </w:tabs>
        <w:autoSpaceDE w:val="0"/>
        <w:autoSpaceDN w:val="0"/>
        <w:adjustRightInd w:val="0"/>
        <w:spacing w:after="0" w:line="360" w:lineRule="auto"/>
        <w:ind w:left="90" w:right="0" w:firstLine="720"/>
        <w:rPr>
          <w:rFonts w:ascii="GHEA Grapalat" w:hAnsi="GHEA Grapalat"/>
          <w:sz w:val="24"/>
          <w:lang w:val="hy-AM"/>
        </w:rPr>
      </w:pPr>
      <w:r w:rsidRPr="009A1144">
        <w:rPr>
          <w:rFonts w:ascii="GHEA Grapalat" w:hAnsi="GHEA Grapalat"/>
          <w:sz w:val="24"/>
          <w:lang w:val="hy-AM"/>
        </w:rPr>
        <w:t>III</w:t>
      </w:r>
      <w:r w:rsidRPr="009A1144">
        <w:rPr>
          <w:rFonts w:ascii="GHEA Grapalat" w:hAnsi="GHEA Grapalat"/>
          <w:color w:val="auto"/>
          <w:sz w:val="24"/>
          <w:szCs w:val="24"/>
          <w:lang w:val="hy-AM"/>
        </w:rPr>
        <w:t xml:space="preserve">  կարգի ճանապարհների համար – </w:t>
      </w:r>
      <w:r w:rsidRPr="009A1144">
        <w:rPr>
          <w:rFonts w:ascii="GHEA Grapalat" w:hAnsi="GHEA Grapalat"/>
          <w:sz w:val="24"/>
          <w:lang w:val="hy-AM"/>
        </w:rPr>
        <w:t>0,40,</w:t>
      </w:r>
    </w:p>
    <w:p w14:paraId="3B018E23" w14:textId="77777777" w:rsidR="002A2FDC" w:rsidRPr="009A1144" w:rsidRDefault="002A2FDC">
      <w:pPr>
        <w:pStyle w:val="ListParagraph"/>
        <w:numPr>
          <w:ilvl w:val="0"/>
          <w:numId w:val="42"/>
        </w:numPr>
        <w:tabs>
          <w:tab w:val="left" w:pos="900"/>
          <w:tab w:val="left" w:pos="1260"/>
          <w:tab w:val="left" w:pos="1620"/>
          <w:tab w:val="left" w:pos="2610"/>
        </w:tabs>
        <w:autoSpaceDE w:val="0"/>
        <w:autoSpaceDN w:val="0"/>
        <w:adjustRightInd w:val="0"/>
        <w:spacing w:after="0" w:line="360" w:lineRule="auto"/>
        <w:ind w:left="90" w:right="0" w:firstLine="720"/>
        <w:rPr>
          <w:rFonts w:ascii="GHEA Grapalat" w:hAnsi="GHEA Grapalat"/>
          <w:sz w:val="24"/>
          <w:lang w:val="hy-AM"/>
        </w:rPr>
      </w:pPr>
      <w:r w:rsidRPr="009A1144">
        <w:rPr>
          <w:rFonts w:ascii="GHEA Grapalat" w:hAnsi="GHEA Grapalat"/>
          <w:sz w:val="24"/>
          <w:lang w:val="hy-AM"/>
        </w:rPr>
        <w:t>IV</w:t>
      </w:r>
      <w:r w:rsidRPr="009A1144">
        <w:rPr>
          <w:rFonts w:ascii="GHEA Grapalat" w:hAnsi="GHEA Grapalat"/>
          <w:color w:val="auto"/>
          <w:sz w:val="24"/>
          <w:szCs w:val="24"/>
          <w:lang w:val="hy-AM"/>
        </w:rPr>
        <w:t xml:space="preserve">  կարգի ճանապարհների համար – </w:t>
      </w:r>
      <w:r w:rsidRPr="009A1144">
        <w:rPr>
          <w:rFonts w:ascii="GHEA Grapalat" w:hAnsi="GHEA Grapalat"/>
          <w:sz w:val="24"/>
          <w:lang w:val="hy-AM"/>
        </w:rPr>
        <w:t>0,33</w:t>
      </w:r>
      <w:r w:rsidR="00155F1A" w:rsidRPr="009A1144">
        <w:rPr>
          <w:rFonts w:ascii="GHEA Grapalat" w:hAnsi="GHEA Grapalat"/>
          <w:sz w:val="24"/>
          <w:lang w:val="hy-AM"/>
        </w:rPr>
        <w:t>:</w:t>
      </w:r>
    </w:p>
    <w:p w14:paraId="45B6B932" w14:textId="14D95E5E" w:rsidR="002A2FDC" w:rsidRPr="00AF558F" w:rsidRDefault="00000000" w:rsidP="00BD7632">
      <w:pPr>
        <w:pStyle w:val="Title"/>
        <w:spacing w:line="360" w:lineRule="auto"/>
        <w:ind w:left="90" w:firstLine="720"/>
        <w:jc w:val="both"/>
        <w:rPr>
          <w:rFonts w:ascii="GHEA Grapalat" w:hAnsi="GHEA Grapalat"/>
          <w:sz w:val="24"/>
          <w:lang w:val="hy-AM"/>
        </w:rPr>
      </w:pPr>
      <m:oMath>
        <m:sSub>
          <m:sSubPr>
            <m:ctrlPr>
              <w:rPr>
                <w:rFonts w:ascii="Cambria Math" w:hAnsi="Cambria Math"/>
                <w:sz w:val="24"/>
                <w:lang w:val="hy-AM"/>
              </w:rPr>
            </m:ctrlPr>
          </m:sSubPr>
          <m:e>
            <m:r>
              <w:rPr>
                <w:rFonts w:ascii="Cambria Math" w:hAnsi="Cambria Math" w:cs="Cambria Math"/>
                <w:sz w:val="24"/>
                <w:lang w:val="hy-AM"/>
              </w:rPr>
              <m:t>K</m:t>
            </m:r>
          </m:e>
          <m:sub>
            <m:r>
              <m:rPr>
                <m:sty m:val="p"/>
              </m:rPr>
              <w:rPr>
                <w:rFonts w:ascii="Cambria Math" w:hAnsi="GHEA Grapalat"/>
                <w:sz w:val="24"/>
                <w:lang w:val="hy-AM"/>
              </w:rPr>
              <m:t>իջ</m:t>
            </m:r>
          </m:sub>
        </m:sSub>
      </m:oMath>
      <w:r w:rsidR="002A2FDC" w:rsidRPr="00AF558F">
        <w:rPr>
          <w:rFonts w:ascii="GHEA Grapalat" w:hAnsi="GHEA Grapalat"/>
          <w:sz w:val="24"/>
          <w:lang w:val="hy-AM"/>
        </w:rPr>
        <w:t xml:space="preserve"> -</w:t>
      </w:r>
      <w:r w:rsidR="00BD7632">
        <w:rPr>
          <w:rFonts w:ascii="GHEA Grapalat" w:hAnsi="GHEA Grapalat"/>
          <w:sz w:val="24"/>
          <w:lang w:val="hy-AM"/>
        </w:rPr>
        <w:t xml:space="preserve"> </w:t>
      </w:r>
      <w:r w:rsidR="002A2FDC" w:rsidRPr="00AF558F">
        <w:rPr>
          <w:rFonts w:ascii="GHEA Grapalat" w:hAnsi="GHEA Grapalat"/>
          <w:sz w:val="24"/>
          <w:lang w:val="hy-AM"/>
        </w:rPr>
        <w:t>գործակից է, որը հաշվի առնում ճանապարհի շահագործման ընթացքում դրեն</w:t>
      </w:r>
      <w:r w:rsidR="00BD7632">
        <w:rPr>
          <w:rFonts w:ascii="GHEA Grapalat" w:hAnsi="GHEA Grapalat"/>
          <w:sz w:val="24"/>
          <w:lang w:val="hy-AM"/>
        </w:rPr>
        <w:t>ավորող</w:t>
      </w:r>
      <w:r w:rsidR="002A2FDC" w:rsidRPr="00AF558F">
        <w:rPr>
          <w:rFonts w:ascii="GHEA Grapalat" w:hAnsi="GHEA Grapalat"/>
          <w:sz w:val="24"/>
          <w:lang w:val="hy-AM"/>
        </w:rPr>
        <w:t xml:space="preserve"> շերտի նյութի ֆիլտրացիոն հատկությունների նվազեցումը և պետք է ընդունել՝</w:t>
      </w:r>
    </w:p>
    <w:p w14:paraId="0DEB7CE6" w14:textId="77777777" w:rsidR="002A2FDC" w:rsidRPr="00170C88" w:rsidRDefault="002A2FDC">
      <w:pPr>
        <w:pStyle w:val="ListParagraph"/>
        <w:numPr>
          <w:ilvl w:val="0"/>
          <w:numId w:val="43"/>
        </w:numPr>
        <w:tabs>
          <w:tab w:val="left" w:pos="900"/>
          <w:tab w:val="left" w:pos="1260"/>
          <w:tab w:val="left" w:pos="1620"/>
          <w:tab w:val="left" w:pos="2610"/>
        </w:tabs>
        <w:autoSpaceDE w:val="0"/>
        <w:autoSpaceDN w:val="0"/>
        <w:adjustRightInd w:val="0"/>
        <w:spacing w:after="0" w:line="360" w:lineRule="auto"/>
        <w:ind w:left="1530" w:right="0" w:hanging="720"/>
        <w:rPr>
          <w:rFonts w:ascii="GHEA Grapalat" w:hAnsi="GHEA Grapalat"/>
          <w:sz w:val="24"/>
          <w:lang w:val="hy-AM"/>
        </w:rPr>
      </w:pPr>
      <w:r w:rsidRPr="00170C88">
        <w:rPr>
          <w:rFonts w:ascii="GHEA Grapalat" w:hAnsi="GHEA Grapalat"/>
          <w:sz w:val="24"/>
          <w:lang w:val="hy-AM"/>
        </w:rPr>
        <w:t>ուժեղ ուռչող  և չափից դուրս ուռչող գրունտների դեպքում -  1,1,</w:t>
      </w:r>
    </w:p>
    <w:p w14:paraId="1E232CD8" w14:textId="77777777" w:rsidR="002A2FDC" w:rsidRPr="00170C88" w:rsidRDefault="002A2FDC">
      <w:pPr>
        <w:pStyle w:val="ListParagraph"/>
        <w:numPr>
          <w:ilvl w:val="0"/>
          <w:numId w:val="43"/>
        </w:numPr>
        <w:tabs>
          <w:tab w:val="left" w:pos="900"/>
          <w:tab w:val="left" w:pos="1260"/>
          <w:tab w:val="left" w:pos="1620"/>
          <w:tab w:val="left" w:pos="2610"/>
        </w:tabs>
        <w:autoSpaceDE w:val="0"/>
        <w:autoSpaceDN w:val="0"/>
        <w:adjustRightInd w:val="0"/>
        <w:spacing w:after="0" w:line="360" w:lineRule="auto"/>
        <w:ind w:left="1530" w:right="0" w:hanging="720"/>
        <w:rPr>
          <w:rFonts w:ascii="GHEA Grapalat" w:hAnsi="GHEA Grapalat"/>
          <w:sz w:val="24"/>
          <w:lang w:val="hy-AM"/>
        </w:rPr>
      </w:pPr>
      <w:r w:rsidRPr="00170C88">
        <w:rPr>
          <w:rFonts w:ascii="GHEA Grapalat" w:hAnsi="GHEA Grapalat"/>
          <w:sz w:val="24"/>
          <w:lang w:val="hy-AM"/>
        </w:rPr>
        <w:t>մնացած դեպքերում - 1,0,</w:t>
      </w:r>
    </w:p>
    <w:p w14:paraId="467C112B" w14:textId="69820A8F" w:rsidR="002A2FDC" w:rsidRPr="00AF558F" w:rsidRDefault="00000000" w:rsidP="00BD7632">
      <w:pPr>
        <w:pStyle w:val="Title"/>
        <w:spacing w:line="360" w:lineRule="auto"/>
        <w:ind w:left="90" w:firstLine="720"/>
        <w:jc w:val="both"/>
        <w:rPr>
          <w:rFonts w:ascii="GHEA Grapalat" w:hAnsi="GHEA Grapalat"/>
          <w:sz w:val="24"/>
          <w:lang w:val="hy-AM"/>
        </w:rPr>
      </w:pPr>
      <m:oMath>
        <m:sSub>
          <m:sSubPr>
            <m:ctrlPr>
              <w:rPr>
                <w:rFonts w:ascii="Cambria Math" w:hAnsi="Cambria Math"/>
                <w:sz w:val="24"/>
                <w:lang w:val="hy-AM"/>
              </w:rPr>
            </m:ctrlPr>
          </m:sSubPr>
          <m:e>
            <m:r>
              <w:rPr>
                <w:rFonts w:ascii="Cambria Math" w:hAnsi="Cambria Math" w:cs="Cambria Math"/>
                <w:sz w:val="24"/>
                <w:lang w:val="hy-AM"/>
              </w:rPr>
              <m:t>h</m:t>
            </m:r>
          </m:e>
          <m:sub>
            <m:r>
              <m:rPr>
                <m:sty m:val="p"/>
              </m:rPr>
              <w:rPr>
                <w:rFonts w:ascii="Cambria Math" w:hAnsi="GHEA Grapalat"/>
                <w:sz w:val="24"/>
                <w:lang w:val="hy-AM"/>
              </w:rPr>
              <m:t>պաշ</m:t>
            </m:r>
          </m:sub>
        </m:sSub>
      </m:oMath>
      <w:r w:rsidR="002A2FDC" w:rsidRPr="00AF558F">
        <w:rPr>
          <w:rFonts w:ascii="GHEA Grapalat" w:hAnsi="GHEA Grapalat"/>
          <w:sz w:val="24"/>
          <w:lang w:val="hy-AM"/>
        </w:rPr>
        <w:t xml:space="preserve"> -</w:t>
      </w:r>
      <w:r w:rsidR="00BD7632">
        <w:rPr>
          <w:rFonts w:ascii="GHEA Grapalat" w:hAnsi="GHEA Grapalat"/>
          <w:sz w:val="24"/>
          <w:lang w:val="hy-AM"/>
        </w:rPr>
        <w:t xml:space="preserve"> </w:t>
      </w:r>
      <w:r w:rsidR="002A2FDC" w:rsidRPr="00AF558F">
        <w:rPr>
          <w:rFonts w:ascii="GHEA Grapalat" w:hAnsi="GHEA Grapalat"/>
          <w:sz w:val="24"/>
          <w:lang w:val="hy-AM"/>
        </w:rPr>
        <w:t>շերտի լրացուցիչ հաստություն, որը կախված է նյութի մազանոթային հատկություններից և պետք է ընդունել՝</w:t>
      </w:r>
    </w:p>
    <w:p w14:paraId="20AB6907" w14:textId="3C2F0CEF" w:rsidR="002A2FDC" w:rsidRPr="00170C88" w:rsidRDefault="002A2FDC">
      <w:pPr>
        <w:pStyle w:val="ListParagraph"/>
        <w:numPr>
          <w:ilvl w:val="2"/>
          <w:numId w:val="44"/>
        </w:numPr>
        <w:tabs>
          <w:tab w:val="left" w:pos="900"/>
          <w:tab w:val="left" w:pos="1260"/>
          <w:tab w:val="left" w:pos="1620"/>
          <w:tab w:val="left" w:pos="2610"/>
        </w:tabs>
        <w:autoSpaceDE w:val="0"/>
        <w:autoSpaceDN w:val="0"/>
        <w:adjustRightInd w:val="0"/>
        <w:spacing w:after="0" w:line="360" w:lineRule="auto"/>
        <w:ind w:left="1800" w:right="0" w:hanging="990"/>
        <w:rPr>
          <w:rFonts w:ascii="GHEA Grapalat" w:hAnsi="GHEA Grapalat"/>
          <w:sz w:val="24"/>
          <w:lang w:val="hy-AM"/>
        </w:rPr>
      </w:pPr>
      <w:r w:rsidRPr="00170C88">
        <w:rPr>
          <w:rFonts w:ascii="GHEA Grapalat" w:hAnsi="GHEA Grapalat"/>
          <w:sz w:val="24"/>
          <w:lang w:val="hy-AM"/>
        </w:rPr>
        <w:t>խոշոր ավազների համար -</w:t>
      </w:r>
      <w:r w:rsidR="00BD7632">
        <w:rPr>
          <w:rFonts w:ascii="GHEA Grapalat" w:hAnsi="GHEA Grapalat"/>
          <w:sz w:val="24"/>
          <w:lang w:val="hy-AM"/>
        </w:rPr>
        <w:t xml:space="preserve"> </w:t>
      </w:r>
      <w:r w:rsidRPr="00170C88">
        <w:rPr>
          <w:rFonts w:ascii="GHEA Grapalat" w:hAnsi="GHEA Grapalat"/>
          <w:sz w:val="24"/>
          <w:lang w:val="hy-AM"/>
        </w:rPr>
        <w:t>0</w:t>
      </w:r>
      <w:r w:rsidR="00DC6BCB" w:rsidRPr="00170C88">
        <w:rPr>
          <w:rFonts w:ascii="GHEA Grapalat" w:hAnsi="GHEA Grapalat"/>
          <w:sz w:val="24"/>
          <w:lang w:val="hy-AM"/>
        </w:rPr>
        <w:t>,</w:t>
      </w:r>
      <w:r w:rsidRPr="00170C88">
        <w:rPr>
          <w:rFonts w:ascii="GHEA Grapalat" w:hAnsi="GHEA Grapalat"/>
          <w:sz w:val="24"/>
          <w:lang w:val="hy-AM"/>
        </w:rPr>
        <w:t>10-0</w:t>
      </w:r>
      <w:r w:rsidR="00DC6BCB" w:rsidRPr="00170C88">
        <w:rPr>
          <w:rFonts w:ascii="GHEA Grapalat" w:hAnsi="GHEA Grapalat"/>
          <w:sz w:val="24"/>
          <w:lang w:val="hy-AM"/>
        </w:rPr>
        <w:t>,</w:t>
      </w:r>
      <w:r w:rsidRPr="00170C88">
        <w:rPr>
          <w:rFonts w:ascii="GHEA Grapalat" w:hAnsi="GHEA Grapalat"/>
          <w:sz w:val="24"/>
          <w:lang w:val="hy-AM"/>
        </w:rPr>
        <w:t xml:space="preserve">12 մ, </w:t>
      </w:r>
    </w:p>
    <w:p w14:paraId="6AE8F32E" w14:textId="741002FD" w:rsidR="002A2FDC" w:rsidRPr="00170C88" w:rsidRDefault="002A2FDC">
      <w:pPr>
        <w:pStyle w:val="ListParagraph"/>
        <w:numPr>
          <w:ilvl w:val="2"/>
          <w:numId w:val="44"/>
        </w:numPr>
        <w:tabs>
          <w:tab w:val="left" w:pos="900"/>
          <w:tab w:val="left" w:pos="1260"/>
          <w:tab w:val="left" w:pos="1620"/>
          <w:tab w:val="left" w:pos="2610"/>
        </w:tabs>
        <w:autoSpaceDE w:val="0"/>
        <w:autoSpaceDN w:val="0"/>
        <w:adjustRightInd w:val="0"/>
        <w:spacing w:after="0" w:line="360" w:lineRule="auto"/>
        <w:ind w:left="1800" w:right="0" w:hanging="990"/>
        <w:rPr>
          <w:rFonts w:ascii="GHEA Grapalat" w:hAnsi="GHEA Grapalat"/>
          <w:sz w:val="24"/>
          <w:lang w:val="hy-AM"/>
        </w:rPr>
      </w:pPr>
      <w:r w:rsidRPr="00170C88">
        <w:rPr>
          <w:rFonts w:ascii="GHEA Grapalat" w:hAnsi="GHEA Grapalat"/>
          <w:sz w:val="24"/>
          <w:lang w:val="hy-AM"/>
        </w:rPr>
        <w:t>միջին ավազների համար -</w:t>
      </w:r>
      <w:r w:rsidR="00BD7632">
        <w:rPr>
          <w:rFonts w:ascii="GHEA Grapalat" w:hAnsi="GHEA Grapalat"/>
          <w:sz w:val="24"/>
          <w:lang w:val="hy-AM"/>
        </w:rPr>
        <w:t xml:space="preserve"> </w:t>
      </w:r>
      <w:r w:rsidRPr="00170C88">
        <w:rPr>
          <w:rFonts w:ascii="GHEA Grapalat" w:hAnsi="GHEA Grapalat"/>
          <w:sz w:val="24"/>
          <w:lang w:val="hy-AM"/>
        </w:rPr>
        <w:t>0</w:t>
      </w:r>
      <w:r w:rsidR="00DC6BCB" w:rsidRPr="00170C88">
        <w:rPr>
          <w:rFonts w:ascii="GHEA Grapalat" w:hAnsi="GHEA Grapalat"/>
          <w:sz w:val="24"/>
          <w:lang w:val="hy-AM"/>
        </w:rPr>
        <w:t>,</w:t>
      </w:r>
      <w:r w:rsidRPr="00170C88">
        <w:rPr>
          <w:rFonts w:ascii="GHEA Grapalat" w:hAnsi="GHEA Grapalat"/>
          <w:sz w:val="24"/>
          <w:lang w:val="hy-AM"/>
        </w:rPr>
        <w:t>14-0</w:t>
      </w:r>
      <w:r w:rsidR="00DC6BCB" w:rsidRPr="00170C88">
        <w:rPr>
          <w:rFonts w:ascii="GHEA Grapalat" w:hAnsi="GHEA Grapalat"/>
          <w:sz w:val="24"/>
          <w:lang w:val="hy-AM"/>
        </w:rPr>
        <w:t>,</w:t>
      </w:r>
      <w:r w:rsidRPr="00170C88">
        <w:rPr>
          <w:rFonts w:ascii="GHEA Grapalat" w:hAnsi="GHEA Grapalat"/>
          <w:sz w:val="24"/>
          <w:lang w:val="hy-AM"/>
        </w:rPr>
        <w:t>15 մ,</w:t>
      </w:r>
    </w:p>
    <w:p w14:paraId="05C60A0D" w14:textId="77777777" w:rsidR="00CC12DC" w:rsidRPr="002E0812" w:rsidRDefault="002A2FDC">
      <w:pPr>
        <w:pStyle w:val="ListParagraph"/>
        <w:numPr>
          <w:ilvl w:val="2"/>
          <w:numId w:val="44"/>
        </w:numPr>
        <w:tabs>
          <w:tab w:val="left" w:pos="900"/>
          <w:tab w:val="left" w:pos="1260"/>
          <w:tab w:val="left" w:pos="1620"/>
          <w:tab w:val="left" w:pos="2610"/>
        </w:tabs>
        <w:autoSpaceDE w:val="0"/>
        <w:autoSpaceDN w:val="0"/>
        <w:adjustRightInd w:val="0"/>
        <w:spacing w:after="0" w:line="360" w:lineRule="auto"/>
        <w:ind w:left="1800" w:right="0" w:hanging="990"/>
        <w:rPr>
          <w:rFonts w:ascii="GHEA Grapalat" w:hAnsi="GHEA Grapalat"/>
          <w:sz w:val="24"/>
          <w:lang w:val="hy-AM"/>
        </w:rPr>
      </w:pPr>
      <w:r w:rsidRPr="00170C88">
        <w:rPr>
          <w:rFonts w:ascii="GHEA Grapalat" w:hAnsi="GHEA Grapalat"/>
          <w:sz w:val="24"/>
          <w:lang w:val="hy-AM"/>
        </w:rPr>
        <w:t xml:space="preserve">մանր ավազների համար </w:t>
      </w:r>
      <w:r w:rsidR="00DC6BCB" w:rsidRPr="00170C88">
        <w:rPr>
          <w:rFonts w:ascii="GHEA Grapalat" w:hAnsi="GHEA Grapalat"/>
          <w:sz w:val="24"/>
          <w:lang w:val="hy-AM"/>
        </w:rPr>
        <w:t>–</w:t>
      </w:r>
      <w:r w:rsidRPr="00170C88">
        <w:rPr>
          <w:rFonts w:ascii="GHEA Grapalat" w:hAnsi="GHEA Grapalat"/>
          <w:sz w:val="24"/>
          <w:lang w:val="hy-AM"/>
        </w:rPr>
        <w:t xml:space="preserve"> 0</w:t>
      </w:r>
      <w:r w:rsidR="00DC6BCB" w:rsidRPr="00170C88">
        <w:rPr>
          <w:rFonts w:ascii="GHEA Grapalat" w:hAnsi="GHEA Grapalat"/>
          <w:sz w:val="24"/>
          <w:lang w:val="hy-AM"/>
        </w:rPr>
        <w:t>,</w:t>
      </w:r>
      <w:r w:rsidRPr="00170C88">
        <w:rPr>
          <w:rFonts w:ascii="GHEA Grapalat" w:hAnsi="GHEA Grapalat"/>
          <w:sz w:val="24"/>
          <w:lang w:val="hy-AM"/>
        </w:rPr>
        <w:t>18-0</w:t>
      </w:r>
      <w:r w:rsidR="00DC6BCB" w:rsidRPr="00170C88">
        <w:rPr>
          <w:rFonts w:ascii="GHEA Grapalat" w:hAnsi="GHEA Grapalat"/>
          <w:sz w:val="24"/>
          <w:lang w:val="hy-AM"/>
        </w:rPr>
        <w:t>,</w:t>
      </w:r>
      <w:r w:rsidRPr="00170C88">
        <w:rPr>
          <w:rFonts w:ascii="GHEA Grapalat" w:hAnsi="GHEA Grapalat"/>
          <w:sz w:val="24"/>
          <w:lang w:val="hy-AM"/>
        </w:rPr>
        <w:t>20 մ:</w:t>
      </w:r>
    </w:p>
    <w:p w14:paraId="261DC2E5" w14:textId="5103504B" w:rsidR="00170C88" w:rsidRDefault="00D9771D" w:rsidP="002A2FDC">
      <w:pPr>
        <w:tabs>
          <w:tab w:val="left" w:pos="900"/>
          <w:tab w:val="left" w:pos="1260"/>
          <w:tab w:val="left" w:pos="1620"/>
          <w:tab w:val="left" w:pos="2610"/>
        </w:tabs>
        <w:autoSpaceDE w:val="0"/>
        <w:autoSpaceDN w:val="0"/>
        <w:adjustRightInd w:val="0"/>
        <w:spacing w:after="0" w:line="360" w:lineRule="auto"/>
        <w:ind w:right="0" w:firstLine="720"/>
        <w:rPr>
          <w:rFonts w:ascii="GHEA Grapalat" w:hAnsi="GHEA Grapalat"/>
          <w:sz w:val="24"/>
          <w:lang w:val="hy-AM"/>
        </w:rPr>
      </w:pPr>
      <w:r>
        <w:rPr>
          <w:rFonts w:ascii="GHEA Grapalat" w:hAnsi="GHEA Grapalat"/>
          <w:noProof/>
          <w:sz w:val="24"/>
          <w:lang w:val="en-US" w:eastAsia="en-US"/>
        </w:rPr>
        <mc:AlternateContent>
          <mc:Choice Requires="wpg">
            <w:drawing>
              <wp:anchor distT="0" distB="0" distL="114300" distR="114300" simplePos="0" relativeHeight="251769856" behindDoc="0" locked="0" layoutInCell="1" allowOverlap="1" wp14:anchorId="540BD340" wp14:editId="45546068">
                <wp:simplePos x="0" y="0"/>
                <wp:positionH relativeFrom="column">
                  <wp:posOffset>126365</wp:posOffset>
                </wp:positionH>
                <wp:positionV relativeFrom="paragraph">
                  <wp:posOffset>182880</wp:posOffset>
                </wp:positionV>
                <wp:extent cx="6336030" cy="7496175"/>
                <wp:effectExtent l="0" t="0" r="7620" b="9525"/>
                <wp:wrapNone/>
                <wp:docPr id="91563699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496175"/>
                          <a:chOff x="19050" y="-9525"/>
                          <a:chExt cx="6336030" cy="7496175"/>
                        </a:xfrm>
                      </wpg:grpSpPr>
                      <wps:wsp>
                        <wps:cNvPr id="729" name="Text Box 352"/>
                        <wps:cNvSpPr txBox="1">
                          <a:spLocks noChangeArrowheads="1"/>
                        </wps:cNvSpPr>
                        <wps:spPr bwMode="auto">
                          <a:xfrm>
                            <a:off x="289560" y="6461202"/>
                            <a:ext cx="6065520" cy="1025448"/>
                          </a:xfrm>
                          <a:prstGeom prst="rect">
                            <a:avLst/>
                          </a:prstGeom>
                          <a:solidFill>
                            <a:srgbClr val="FFFFFF"/>
                          </a:solidFill>
                          <a:ln w="9525">
                            <a:solidFill>
                              <a:srgbClr val="FFFFFF"/>
                            </a:solidFill>
                            <a:miter lim="800000"/>
                            <a:headEnd/>
                            <a:tailEnd/>
                          </a:ln>
                        </wps:spPr>
                        <wps:txbx>
                          <w:txbxContent>
                            <w:p w14:paraId="79A2D9A3" w14:textId="77777777" w:rsidR="00560ABB" w:rsidRPr="003C23B9" w:rsidRDefault="00560ABB" w:rsidP="00841F20">
                              <w:pPr>
                                <w:spacing w:line="276" w:lineRule="auto"/>
                                <w:jc w:val="center"/>
                                <w:rPr>
                                  <w:rFonts w:ascii="GHEA Grapalat" w:hAnsi="GHEA Grapalat"/>
                                  <w:b/>
                                  <w:bCs/>
                                  <w:sz w:val="24"/>
                                  <w:lang w:val="hy-AM"/>
                                </w:rPr>
                              </w:pPr>
                              <w:r w:rsidRPr="003C23B9">
                                <w:rPr>
                                  <w:rFonts w:ascii="GHEA Grapalat" w:hAnsi="GHEA Grapalat"/>
                                  <w:b/>
                                  <w:bCs/>
                                  <w:sz w:val="24"/>
                                  <w:lang w:val="hy-AM"/>
                                </w:rPr>
                                <w:t xml:space="preserve">Նկար 18։  Դրենիրացնող շերտի </w:t>
                              </w:r>
                              <m:oMath>
                                <m:sSub>
                                  <m:sSubPr>
                                    <m:ctrlPr>
                                      <w:rPr>
                                        <w:rFonts w:ascii="Cambria Math" w:hAnsi="Cambria Math"/>
                                        <w:b/>
                                        <w:bCs/>
                                        <w:i/>
                                        <w:iCs/>
                                        <w:sz w:val="24"/>
                                        <w:lang w:val="hy-AM"/>
                                      </w:rPr>
                                    </m:ctrlPr>
                                  </m:sSubPr>
                                  <m:e>
                                    <m:r>
                                      <m:rPr>
                                        <m:sty m:val="bi"/>
                                      </m:rPr>
                                      <w:rPr>
                                        <w:rFonts w:ascii="Cambria Math" w:hAnsi="Cambria Math" w:cs="Cambria Math"/>
                                        <w:sz w:val="24"/>
                                        <w:lang w:val="hy-AM"/>
                                      </w:rPr>
                                      <m:t>h</m:t>
                                    </m:r>
                                  </m:e>
                                  <m:sub>
                                    <m:r>
                                      <m:rPr>
                                        <m:sty m:val="bi"/>
                                      </m:rPr>
                                      <w:rPr>
                                        <w:rFonts w:ascii="Cambria Math" w:hAnsi="GHEA Grapalat"/>
                                        <w:sz w:val="24"/>
                                        <w:lang w:val="hy-AM"/>
                                      </w:rPr>
                                      <m:t>m</m:t>
                                    </m:r>
                                  </m:sub>
                                </m:sSub>
                              </m:oMath>
                              <w:r w:rsidRPr="003C23B9">
                                <w:rPr>
                                  <w:rFonts w:ascii="GHEA Grapalat" w:hAnsi="GHEA Grapalat"/>
                                  <w:b/>
                                  <w:bCs/>
                                  <w:sz w:val="24"/>
                                  <w:lang w:val="hy-AM"/>
                                </w:rPr>
                                <w:t xml:space="preserve">  հաստության որոշման նոմոգրամ՝ կախված դրենիրացնող շերտի նյութի  ֆիլտրացիայի </w:t>
                              </w:r>
                              <m:oMath>
                                <m:sSub>
                                  <m:sSubPr>
                                    <m:ctrlPr>
                                      <w:rPr>
                                        <w:rFonts w:ascii="Cambria Math" w:hAnsi="Cambria Math"/>
                                        <w:b/>
                                        <w:bCs/>
                                        <w:sz w:val="24"/>
                                        <w:lang w:val="hy-AM"/>
                                      </w:rPr>
                                    </m:ctrlPr>
                                  </m:sSubPr>
                                  <m:e>
                                    <m:r>
                                      <m:rPr>
                                        <m:sty m:val="bi"/>
                                      </m:rPr>
                                      <w:rPr>
                                        <w:rFonts w:ascii="Cambria Math" w:hAnsi="Cambria Math" w:cs="Cambria Math"/>
                                        <w:sz w:val="24"/>
                                        <w:lang w:val="hy-AM"/>
                                      </w:rPr>
                                      <m:t>K</m:t>
                                    </m:r>
                                  </m:e>
                                  <m:sub>
                                    <m:r>
                                      <m:rPr>
                                        <m:sty m:val="b"/>
                                      </m:rPr>
                                      <w:rPr>
                                        <w:rFonts w:ascii="Cambria Math" w:hAnsi="GHEA Grapalat"/>
                                        <w:sz w:val="24"/>
                                        <w:lang w:val="hy-AM"/>
                                      </w:rPr>
                                      <m:t>ֆ</m:t>
                                    </m:r>
                                  </m:sub>
                                </m:sSub>
                              </m:oMath>
                              <w:r w:rsidRPr="003C23B9">
                                <w:rPr>
                                  <w:rFonts w:ascii="GHEA Grapalat" w:hAnsi="GHEA Grapalat"/>
                                  <w:b/>
                                  <w:bCs/>
                                  <w:sz w:val="24"/>
                                  <w:lang w:val="hy-AM"/>
                                </w:rPr>
                                <w:t xml:space="preserve"> ըստ գործակցից  և օրվա ընթացքում ճանապարհային պատվածքի հիմնատակ մուտք գործող ջրի </w:t>
                              </w:r>
                              <m:oMath>
                                <m:r>
                                  <m:rPr>
                                    <m:sty m:val="bi"/>
                                  </m:rPr>
                                  <w:rPr>
                                    <w:rFonts w:ascii="Cambria Math" w:hAnsi="Cambria Math"/>
                                    <w:sz w:val="24"/>
                                    <w:lang w:val="hy-AM"/>
                                  </w:rPr>
                                  <m:t>q</m:t>
                                </m:r>
                              </m:oMath>
                              <w:r w:rsidRPr="003C23B9">
                                <w:rPr>
                                  <w:rFonts w:ascii="GHEA Grapalat" w:hAnsi="GHEA Grapalat"/>
                                  <w:b/>
                                  <w:bCs/>
                                  <w:sz w:val="24"/>
                                  <w:lang w:val="hy-AM"/>
                                </w:rPr>
                                <w:t xml:space="preserve"> ծավալից։</w:t>
                              </w:r>
                            </w:p>
                            <w:p w14:paraId="778438D3" w14:textId="77777777" w:rsidR="00560ABB" w:rsidRPr="008B153F" w:rsidRDefault="00560ABB" w:rsidP="002A2FDC">
                              <w:pPr>
                                <w:spacing w:line="276" w:lineRule="auto"/>
                                <w:jc w:val="center"/>
                                <w:rPr>
                                  <w:rFonts w:ascii="GHEA Grapalat" w:hAnsi="GHEA Grapalat"/>
                                  <w:sz w:val="24"/>
                                  <w:lang w:val="hy-AM"/>
                                </w:rPr>
                              </w:pPr>
                            </w:p>
                          </w:txbxContent>
                        </wps:txbx>
                        <wps:bodyPr rot="0" vert="horz" wrap="square" lIns="0" tIns="0" rIns="0" bIns="0" anchor="t" anchorCtr="0" upright="1">
                          <a:noAutofit/>
                        </wps:bodyPr>
                      </wps:wsp>
                      <wpg:grpSp>
                        <wpg:cNvPr id="734" name="Group 734"/>
                        <wpg:cNvGrpSpPr/>
                        <wpg:grpSpPr>
                          <a:xfrm>
                            <a:off x="19050" y="-9525"/>
                            <a:ext cx="6214110" cy="6501765"/>
                            <a:chOff x="19050" y="-9525"/>
                            <a:chExt cx="6214110" cy="6501765"/>
                          </a:xfrm>
                        </wpg:grpSpPr>
                        <pic:pic xmlns:pic="http://schemas.openxmlformats.org/drawingml/2006/picture">
                          <pic:nvPicPr>
                            <pic:cNvPr id="727" name="Picture 727" descr="7"/>
                            <pic:cNvPicPr>
                              <a:picLocks noChangeAspect="1"/>
                            </pic:cNvPicPr>
                          </pic:nvPicPr>
                          <pic:blipFill>
                            <a:blip r:embed="rId38"/>
                            <a:srcRect/>
                            <a:stretch>
                              <a:fillRect/>
                            </a:stretch>
                          </pic:blipFill>
                          <pic:spPr bwMode="auto">
                            <a:xfrm>
                              <a:off x="304800" y="0"/>
                              <a:ext cx="5742305" cy="6362700"/>
                            </a:xfrm>
                            <a:prstGeom prst="rect">
                              <a:avLst/>
                            </a:prstGeom>
                            <a:noFill/>
                            <a:ln>
                              <a:noFill/>
                            </a:ln>
                          </pic:spPr>
                        </pic:pic>
                        <wps:wsp>
                          <wps:cNvPr id="728" name="Text Box 352"/>
                          <wps:cNvSpPr txBox="1">
                            <a:spLocks noChangeArrowheads="1"/>
                          </wps:cNvSpPr>
                          <wps:spPr bwMode="auto">
                            <a:xfrm>
                              <a:off x="5692140" y="6164580"/>
                              <a:ext cx="541020" cy="266700"/>
                            </a:xfrm>
                            <a:prstGeom prst="rect">
                              <a:avLst/>
                            </a:prstGeom>
                            <a:solidFill>
                              <a:srgbClr val="FFFFFF"/>
                            </a:solidFill>
                            <a:ln w="9525">
                              <a:solidFill>
                                <a:srgbClr val="FFFFFF"/>
                              </a:solidFill>
                              <a:miter lim="800000"/>
                              <a:headEnd/>
                              <a:tailEnd/>
                            </a:ln>
                          </wps:spPr>
                          <wps:txbx>
                            <w:txbxContent>
                              <w:p w14:paraId="53589FD3" w14:textId="77777777" w:rsidR="00560ABB" w:rsidRPr="001C2A95" w:rsidRDefault="00000000" w:rsidP="002A2FDC">
                                <w:pPr>
                                  <w:ind w:right="-6" w:firstLine="0"/>
                                  <w:jc w:val="center"/>
                                  <w:rPr>
                                    <w:rFonts w:ascii="GHEA Grapalat" w:hAnsi="GHEA Grapalat"/>
                                    <w:b/>
                                    <w:sz w:val="24"/>
                                    <w:lang w:val="hy-AM"/>
                                  </w:rPr>
                                </w:pPr>
                                <m:oMath>
                                  <m:sSub>
                                    <m:sSubPr>
                                      <m:ctrlPr>
                                        <w:rPr>
                                          <w:rFonts w:ascii="Cambria Math" w:hAnsi="Cambria Math"/>
                                          <w:b/>
                                          <w:i/>
                                          <w:iCs/>
                                          <w:sz w:val="24"/>
                                          <w:lang w:val="hy-AM"/>
                                        </w:rPr>
                                      </m:ctrlPr>
                                    </m:sSubPr>
                                    <m:e>
                                      <m:r>
                                        <m:rPr>
                                          <m:sty m:val="bi"/>
                                        </m:rPr>
                                        <w:rPr>
                                          <w:rFonts w:ascii="Cambria Math" w:hAnsi="Cambria Math" w:cs="Cambria Math"/>
                                          <w:sz w:val="24"/>
                                          <w:lang w:val="hy-AM"/>
                                        </w:rPr>
                                        <m:t>h</m:t>
                                      </m:r>
                                    </m:e>
                                    <m:sub>
                                      <m:r>
                                        <m:rPr>
                                          <m:sty m:val="bi"/>
                                        </m:rPr>
                                        <w:rPr>
                                          <w:rFonts w:ascii="Cambria Math" w:hAnsi="GHEA Grapalat"/>
                                          <w:sz w:val="24"/>
                                          <w:lang w:val="hy-AM"/>
                                        </w:rPr>
                                        <m:t>m</m:t>
                                      </m:r>
                                    </m:sub>
                                  </m:sSub>
                                </m:oMath>
                                <w:r w:rsidR="00560ABB" w:rsidRPr="001C2A95">
                                  <w:rPr>
                                    <w:rFonts w:ascii="GHEA Grapalat" w:hAnsi="GHEA Grapalat"/>
                                    <w:b/>
                                    <w:sz w:val="24"/>
                                    <w:lang w:val="en-US"/>
                                  </w:rPr>
                                  <w:t xml:space="preserve">,մ </w:t>
                                </w:r>
                              </w:p>
                            </w:txbxContent>
                          </wps:txbx>
                          <wps:bodyPr rot="0" vert="horz" wrap="square" lIns="0" tIns="0" rIns="0" bIns="0" anchor="t" anchorCtr="0" upright="1">
                            <a:noAutofit/>
                          </wps:bodyPr>
                        </wps:wsp>
                        <wps:wsp>
                          <wps:cNvPr id="731" name="Text Box 352"/>
                          <wps:cNvSpPr txBox="1">
                            <a:spLocks noChangeArrowheads="1"/>
                          </wps:cNvSpPr>
                          <wps:spPr bwMode="auto">
                            <a:xfrm>
                              <a:off x="19050" y="-9525"/>
                              <a:ext cx="937260" cy="281940"/>
                            </a:xfrm>
                            <a:prstGeom prst="rect">
                              <a:avLst/>
                            </a:prstGeom>
                            <a:solidFill>
                              <a:srgbClr val="FFFFFF"/>
                            </a:solidFill>
                            <a:ln w="9525">
                              <a:solidFill>
                                <a:srgbClr val="FFFFFF"/>
                              </a:solidFill>
                              <a:miter lim="800000"/>
                              <a:headEnd/>
                              <a:tailEnd/>
                            </a:ln>
                          </wps:spPr>
                          <wps:txbx>
                            <w:txbxContent>
                              <w:p w14:paraId="160E9FEB" w14:textId="77777777" w:rsidR="00560ABB" w:rsidRPr="001C2A95" w:rsidRDefault="00560ABB" w:rsidP="002A2FDC">
                                <w:pPr>
                                  <w:ind w:right="-6" w:firstLine="0"/>
                                  <w:jc w:val="right"/>
                                  <w:rPr>
                                    <w:rFonts w:ascii="GHEA Grapalat" w:hAnsi="GHEA Grapalat"/>
                                    <w:b/>
                                    <w:sz w:val="24"/>
                                    <w:lang w:val="en-US"/>
                                  </w:rPr>
                                </w:pPr>
                                <w:r w:rsidRPr="00DC6BCB">
                                  <w:rPr>
                                    <w:rFonts w:ascii="GHEA Grapalat" w:hAnsi="GHEA Grapalat"/>
                                    <w:b/>
                                    <w:i/>
                                    <w:iCs/>
                                    <w:sz w:val="24"/>
                                    <w:lang w:val="en-US"/>
                                  </w:rPr>
                                  <w:t>K</w:t>
                                </w:r>
                                <w:r w:rsidRPr="001C2A95">
                                  <w:rPr>
                                    <w:rFonts w:ascii="GHEA Grapalat" w:hAnsi="GHEA Grapalat"/>
                                    <w:b/>
                                    <w:sz w:val="24"/>
                                    <w:vertAlign w:val="subscript"/>
                                    <w:lang w:val="en-US"/>
                                  </w:rPr>
                                  <w:t>ֆ</w:t>
                                </w:r>
                                <w:r>
                                  <w:rPr>
                                    <w:rFonts w:ascii="GHEA Grapalat" w:hAnsi="GHEA Grapalat"/>
                                    <w:b/>
                                    <w:sz w:val="24"/>
                                    <w:lang w:val="en-US"/>
                                  </w:rPr>
                                  <w:t>,մ/օր</w:t>
                                </w:r>
                              </w:p>
                            </w:txbxContent>
                          </wps:txbx>
                          <wps:bodyPr rot="0" vert="horz" wrap="square" lIns="0" tIns="0" rIns="0" bIns="0" anchor="t" anchorCtr="0" upright="1">
                            <a:noAutofit/>
                          </wps:bodyPr>
                        </wps:wsp>
                        <wps:wsp>
                          <wps:cNvPr id="733" name="Text Box 352"/>
                          <wps:cNvSpPr txBox="1">
                            <a:spLocks noChangeArrowheads="1"/>
                          </wps:cNvSpPr>
                          <wps:spPr bwMode="auto">
                            <a:xfrm>
                              <a:off x="1036320" y="5532120"/>
                              <a:ext cx="952500" cy="281940"/>
                            </a:xfrm>
                            <a:prstGeom prst="rect">
                              <a:avLst/>
                            </a:prstGeom>
                            <a:solidFill>
                              <a:srgbClr val="FFFFFF"/>
                            </a:solidFill>
                            <a:ln w="9525">
                              <a:solidFill>
                                <a:srgbClr val="FFFFFF"/>
                              </a:solidFill>
                              <a:miter lim="800000"/>
                              <a:headEnd/>
                              <a:tailEnd/>
                            </a:ln>
                          </wps:spPr>
                          <wps:txbx>
                            <w:txbxContent>
                              <w:p w14:paraId="57F27B33" w14:textId="77777777" w:rsidR="00560ABB" w:rsidRPr="001C2A95" w:rsidRDefault="00560ABB" w:rsidP="002A2FDC">
                                <w:pPr>
                                  <w:ind w:right="-6" w:firstLine="0"/>
                                  <w:jc w:val="center"/>
                                  <w:rPr>
                                    <w:rFonts w:ascii="GHEA Grapalat" w:hAnsi="GHEA Grapalat"/>
                                    <w:b/>
                                    <w:sz w:val="24"/>
                                    <w:lang w:val="en-US"/>
                                  </w:rPr>
                                </w:pPr>
                                <w:r w:rsidRPr="00170C88">
                                  <w:rPr>
                                    <w:rFonts w:ascii="GHEA Grapalat" w:hAnsi="GHEA Grapalat"/>
                                    <w:b/>
                                    <w:i/>
                                    <w:iCs/>
                                    <w:sz w:val="24"/>
                                    <w:lang w:val="en-US"/>
                                  </w:rPr>
                                  <w:t>q</w:t>
                                </w:r>
                                <w:r>
                                  <w:rPr>
                                    <w:rFonts w:ascii="GHEA Grapalat" w:hAnsi="GHEA Grapalat"/>
                                    <w:b/>
                                    <w:sz w:val="24"/>
                                    <w:lang w:val="en-US"/>
                                  </w:rPr>
                                  <w:t>=1լ/մ</w:t>
                                </w:r>
                                <w:r w:rsidRPr="001C2A95">
                                  <w:rPr>
                                    <w:rFonts w:ascii="GHEA Grapalat" w:hAnsi="GHEA Grapalat"/>
                                    <w:b/>
                                    <w:sz w:val="24"/>
                                    <w:vertAlign w:val="superscript"/>
                                    <w:lang w:val="en-US"/>
                                  </w:rPr>
                                  <w:t>2</w:t>
                                </w:r>
                                <w:r>
                                  <w:rPr>
                                    <w:rFonts w:ascii="GHEA Grapalat" w:hAnsi="GHEA Grapalat"/>
                                    <w:b/>
                                    <w:sz w:val="24"/>
                                    <w:lang w:val="en-US"/>
                                  </w:rPr>
                                  <w:t>օր</w:t>
                                </w:r>
                              </w:p>
                            </w:txbxContent>
                          </wps:txbx>
                          <wps:bodyPr rot="0" vert="horz" wrap="square" lIns="0" tIns="0" rIns="0" bIns="0" anchor="t" anchorCtr="0" upright="1">
                            <a:noAutofit/>
                          </wps:bodyPr>
                        </wps:wsp>
                        <wps:wsp>
                          <wps:cNvPr id="298" name="Text Box 352"/>
                          <wps:cNvSpPr txBox="1">
                            <a:spLocks noChangeArrowheads="1"/>
                          </wps:cNvSpPr>
                          <wps:spPr bwMode="auto">
                            <a:xfrm>
                              <a:off x="790575" y="904875"/>
                              <a:ext cx="194310" cy="281940"/>
                            </a:xfrm>
                            <a:prstGeom prst="rect">
                              <a:avLst/>
                            </a:prstGeom>
                            <a:solidFill>
                              <a:srgbClr val="FFFFFF"/>
                            </a:solidFill>
                            <a:ln w="9525">
                              <a:solidFill>
                                <a:srgbClr val="FFFFFF"/>
                              </a:solidFill>
                              <a:miter lim="800000"/>
                              <a:headEnd/>
                              <a:tailEnd/>
                            </a:ln>
                          </wps:spPr>
                          <wps:txbx>
                            <w:txbxContent>
                              <w:p w14:paraId="542758AC" w14:textId="77777777" w:rsidR="00560ABB" w:rsidRPr="001C2A95" w:rsidRDefault="00560ABB" w:rsidP="002A2FDC">
                                <w:pPr>
                                  <w:ind w:right="-6" w:firstLine="0"/>
                                  <w:jc w:val="right"/>
                                  <w:rPr>
                                    <w:rFonts w:ascii="GHEA Grapalat" w:hAnsi="GHEA Grapalat"/>
                                    <w:b/>
                                    <w:sz w:val="24"/>
                                    <w:lang w:val="en-US"/>
                                  </w:rPr>
                                </w:pPr>
                                <w:r>
                                  <w:rPr>
                                    <w:rFonts w:ascii="GHEA Grapalat" w:hAnsi="GHEA Grapalat"/>
                                    <w:b/>
                                    <w:sz w:val="24"/>
                                    <w:lang w:val="en-US"/>
                                  </w:rPr>
                                  <w:t>17</w:t>
                                </w:r>
                              </w:p>
                            </w:txbxContent>
                          </wps:txbx>
                          <wps:bodyPr rot="0" vert="horz" wrap="square" lIns="0" tIns="0" rIns="0" bIns="0" anchor="t" anchorCtr="0" upright="1">
                            <a:noAutofit/>
                          </wps:bodyPr>
                        </wps:wsp>
                        <wps:wsp>
                          <wps:cNvPr id="299" name="Text Box 352"/>
                          <wps:cNvSpPr txBox="1">
                            <a:spLocks noChangeArrowheads="1"/>
                          </wps:cNvSpPr>
                          <wps:spPr bwMode="auto">
                            <a:xfrm>
                              <a:off x="800100" y="1533525"/>
                              <a:ext cx="194310" cy="281940"/>
                            </a:xfrm>
                            <a:prstGeom prst="rect">
                              <a:avLst/>
                            </a:prstGeom>
                            <a:solidFill>
                              <a:srgbClr val="FFFFFF"/>
                            </a:solidFill>
                            <a:ln w="9525">
                              <a:solidFill>
                                <a:srgbClr val="FFFFFF"/>
                              </a:solidFill>
                              <a:miter lim="800000"/>
                              <a:headEnd/>
                              <a:tailEnd/>
                            </a:ln>
                          </wps:spPr>
                          <wps:txbx>
                            <w:txbxContent>
                              <w:p w14:paraId="7C024B35" w14:textId="77777777" w:rsidR="00560ABB" w:rsidRPr="001C2A95" w:rsidRDefault="00560ABB" w:rsidP="002A2FDC">
                                <w:pPr>
                                  <w:ind w:right="-6" w:firstLine="0"/>
                                  <w:jc w:val="right"/>
                                  <w:rPr>
                                    <w:rFonts w:ascii="GHEA Grapalat" w:hAnsi="GHEA Grapalat"/>
                                    <w:b/>
                                    <w:sz w:val="24"/>
                                    <w:lang w:val="en-US"/>
                                  </w:rPr>
                                </w:pPr>
                                <w:r>
                                  <w:rPr>
                                    <w:rFonts w:ascii="GHEA Grapalat" w:hAnsi="GHEA Grapalat"/>
                                    <w:b/>
                                    <w:sz w:val="24"/>
                                    <w:lang w:val="en-US"/>
                                  </w:rPr>
                                  <w:t>15</w:t>
                                </w:r>
                              </w:p>
                            </w:txbxContent>
                          </wps:txbx>
                          <wps:bodyPr rot="0" vert="horz" wrap="square" lIns="0" tIns="0" rIns="0" bIns="0" anchor="t" anchorCtr="0" upright="1">
                            <a:noAutofit/>
                          </wps:bodyPr>
                        </wps:wsp>
                        <wps:wsp>
                          <wps:cNvPr id="300" name="Text Box 352"/>
                          <wps:cNvSpPr txBox="1">
                            <a:spLocks noChangeArrowheads="1"/>
                          </wps:cNvSpPr>
                          <wps:spPr bwMode="auto">
                            <a:xfrm>
                              <a:off x="762000" y="2124075"/>
                              <a:ext cx="194310" cy="281940"/>
                            </a:xfrm>
                            <a:prstGeom prst="rect">
                              <a:avLst/>
                            </a:prstGeom>
                            <a:solidFill>
                              <a:srgbClr val="FFFFFF"/>
                            </a:solidFill>
                            <a:ln w="9525">
                              <a:solidFill>
                                <a:srgbClr val="FFFFFF"/>
                              </a:solidFill>
                              <a:miter lim="800000"/>
                              <a:headEnd/>
                              <a:tailEnd/>
                            </a:ln>
                          </wps:spPr>
                          <wps:txbx>
                            <w:txbxContent>
                              <w:p w14:paraId="10CE7449" w14:textId="77777777" w:rsidR="00560ABB" w:rsidRPr="001C2A95" w:rsidRDefault="00560ABB" w:rsidP="002A2FDC">
                                <w:pPr>
                                  <w:ind w:right="-6" w:firstLine="0"/>
                                  <w:jc w:val="right"/>
                                  <w:rPr>
                                    <w:rFonts w:ascii="GHEA Grapalat" w:hAnsi="GHEA Grapalat"/>
                                    <w:b/>
                                    <w:sz w:val="24"/>
                                    <w:lang w:val="en-US"/>
                                  </w:rPr>
                                </w:pPr>
                                <w:r>
                                  <w:rPr>
                                    <w:rFonts w:ascii="GHEA Grapalat" w:hAnsi="GHEA Grapalat"/>
                                    <w:b/>
                                    <w:sz w:val="24"/>
                                    <w:lang w:val="en-US"/>
                                  </w:rPr>
                                  <w:t>13</w:t>
                                </w:r>
                              </w:p>
                            </w:txbxContent>
                          </wps:txbx>
                          <wps:bodyPr rot="0" vert="horz" wrap="square" lIns="0" tIns="0" rIns="0" bIns="0" anchor="t" anchorCtr="0" upright="1">
                            <a:noAutofit/>
                          </wps:bodyPr>
                        </wps:wsp>
                        <wps:wsp>
                          <wps:cNvPr id="301" name="Text Box 352"/>
                          <wps:cNvSpPr txBox="1">
                            <a:spLocks noChangeArrowheads="1"/>
                          </wps:cNvSpPr>
                          <wps:spPr bwMode="auto">
                            <a:xfrm>
                              <a:off x="781050" y="2743200"/>
                              <a:ext cx="194310" cy="281940"/>
                            </a:xfrm>
                            <a:prstGeom prst="rect">
                              <a:avLst/>
                            </a:prstGeom>
                            <a:solidFill>
                              <a:srgbClr val="FFFFFF"/>
                            </a:solidFill>
                            <a:ln w="9525">
                              <a:solidFill>
                                <a:srgbClr val="FFFFFF"/>
                              </a:solidFill>
                              <a:miter lim="800000"/>
                              <a:headEnd/>
                              <a:tailEnd/>
                            </a:ln>
                          </wps:spPr>
                          <wps:txbx>
                            <w:txbxContent>
                              <w:p w14:paraId="225029ED" w14:textId="77777777" w:rsidR="00560ABB" w:rsidRPr="001C2A95" w:rsidRDefault="00560ABB" w:rsidP="002A2FDC">
                                <w:pPr>
                                  <w:ind w:right="-6" w:firstLine="0"/>
                                  <w:jc w:val="right"/>
                                  <w:rPr>
                                    <w:rFonts w:ascii="GHEA Grapalat" w:hAnsi="GHEA Grapalat"/>
                                    <w:b/>
                                    <w:sz w:val="24"/>
                                    <w:lang w:val="en-US"/>
                                  </w:rPr>
                                </w:pPr>
                                <w:r>
                                  <w:rPr>
                                    <w:rFonts w:ascii="GHEA Grapalat" w:hAnsi="GHEA Grapalat"/>
                                    <w:b/>
                                    <w:sz w:val="24"/>
                                    <w:lang w:val="en-US"/>
                                  </w:rPr>
                                  <w:t>11</w:t>
                                </w:r>
                              </w:p>
                            </w:txbxContent>
                          </wps:txbx>
                          <wps:bodyPr rot="0" vert="horz" wrap="square" lIns="0" tIns="0" rIns="0" bIns="0" anchor="t" anchorCtr="0" upright="1">
                            <a:noAutofit/>
                          </wps:bodyPr>
                        </wps:wsp>
                        <wps:wsp>
                          <wps:cNvPr id="302" name="Text Box 352"/>
                          <wps:cNvSpPr txBox="1">
                            <a:spLocks noChangeArrowheads="1"/>
                          </wps:cNvSpPr>
                          <wps:spPr bwMode="auto">
                            <a:xfrm>
                              <a:off x="771525" y="3371850"/>
                              <a:ext cx="194310" cy="281940"/>
                            </a:xfrm>
                            <a:prstGeom prst="rect">
                              <a:avLst/>
                            </a:prstGeom>
                            <a:solidFill>
                              <a:srgbClr val="FFFFFF"/>
                            </a:solidFill>
                            <a:ln w="9525">
                              <a:solidFill>
                                <a:srgbClr val="FFFFFF"/>
                              </a:solidFill>
                              <a:miter lim="800000"/>
                              <a:headEnd/>
                              <a:tailEnd/>
                            </a:ln>
                          </wps:spPr>
                          <wps:txbx>
                            <w:txbxContent>
                              <w:p w14:paraId="5D8C9C77" w14:textId="77777777" w:rsidR="00560ABB" w:rsidRPr="001C2A95" w:rsidRDefault="00560ABB" w:rsidP="002A2FDC">
                                <w:pPr>
                                  <w:ind w:right="-6" w:firstLine="0"/>
                                  <w:jc w:val="right"/>
                                  <w:rPr>
                                    <w:rFonts w:ascii="GHEA Grapalat" w:hAnsi="GHEA Grapalat"/>
                                    <w:b/>
                                    <w:sz w:val="24"/>
                                    <w:lang w:val="en-US"/>
                                  </w:rPr>
                                </w:pPr>
                                <w:r>
                                  <w:rPr>
                                    <w:rFonts w:ascii="GHEA Grapalat" w:hAnsi="GHEA Grapalat"/>
                                    <w:b/>
                                    <w:sz w:val="24"/>
                                    <w:lang w:val="en-US"/>
                                  </w:rPr>
                                  <w:t>9</w:t>
                                </w:r>
                              </w:p>
                            </w:txbxContent>
                          </wps:txbx>
                          <wps:bodyPr rot="0" vert="horz" wrap="square" lIns="0" tIns="0" rIns="0" bIns="0" anchor="t" anchorCtr="0" upright="1">
                            <a:noAutofit/>
                          </wps:bodyPr>
                        </wps:wsp>
                        <wps:wsp>
                          <wps:cNvPr id="303" name="Text Box 352"/>
                          <wps:cNvSpPr txBox="1">
                            <a:spLocks noChangeArrowheads="1"/>
                          </wps:cNvSpPr>
                          <wps:spPr bwMode="auto">
                            <a:xfrm>
                              <a:off x="771525" y="3962400"/>
                              <a:ext cx="194310" cy="281940"/>
                            </a:xfrm>
                            <a:prstGeom prst="rect">
                              <a:avLst/>
                            </a:prstGeom>
                            <a:solidFill>
                              <a:srgbClr val="FFFFFF"/>
                            </a:solidFill>
                            <a:ln w="9525">
                              <a:solidFill>
                                <a:srgbClr val="FFFFFF"/>
                              </a:solidFill>
                              <a:miter lim="800000"/>
                              <a:headEnd/>
                              <a:tailEnd/>
                            </a:ln>
                          </wps:spPr>
                          <wps:txbx>
                            <w:txbxContent>
                              <w:p w14:paraId="2B3D0224" w14:textId="77777777" w:rsidR="00560ABB" w:rsidRPr="001C2A95" w:rsidRDefault="00560ABB" w:rsidP="002A2FDC">
                                <w:pPr>
                                  <w:ind w:right="-6" w:firstLine="0"/>
                                  <w:jc w:val="right"/>
                                  <w:rPr>
                                    <w:rFonts w:ascii="GHEA Grapalat" w:hAnsi="GHEA Grapalat"/>
                                    <w:b/>
                                    <w:sz w:val="24"/>
                                    <w:lang w:val="en-US"/>
                                  </w:rPr>
                                </w:pPr>
                                <w:r>
                                  <w:rPr>
                                    <w:rFonts w:ascii="GHEA Grapalat" w:hAnsi="GHEA Grapalat"/>
                                    <w:b/>
                                    <w:sz w:val="24"/>
                                    <w:lang w:val="en-US"/>
                                  </w:rPr>
                                  <w:t>7</w:t>
                                </w:r>
                              </w:p>
                            </w:txbxContent>
                          </wps:txbx>
                          <wps:bodyPr rot="0" vert="horz" wrap="square" lIns="0" tIns="0" rIns="0" bIns="0" anchor="t" anchorCtr="0" upright="1">
                            <a:noAutofit/>
                          </wps:bodyPr>
                        </wps:wsp>
                        <wps:wsp>
                          <wps:cNvPr id="304" name="Text Box 352"/>
                          <wps:cNvSpPr txBox="1">
                            <a:spLocks noChangeArrowheads="1"/>
                          </wps:cNvSpPr>
                          <wps:spPr bwMode="auto">
                            <a:xfrm>
                              <a:off x="752475" y="4552950"/>
                              <a:ext cx="194310" cy="281940"/>
                            </a:xfrm>
                            <a:prstGeom prst="rect">
                              <a:avLst/>
                            </a:prstGeom>
                            <a:solidFill>
                              <a:srgbClr val="FFFFFF"/>
                            </a:solidFill>
                            <a:ln w="9525">
                              <a:solidFill>
                                <a:srgbClr val="FFFFFF"/>
                              </a:solidFill>
                              <a:miter lim="800000"/>
                              <a:headEnd/>
                              <a:tailEnd/>
                            </a:ln>
                          </wps:spPr>
                          <wps:txbx>
                            <w:txbxContent>
                              <w:p w14:paraId="20512D76" w14:textId="77777777" w:rsidR="00560ABB" w:rsidRPr="001C2A95" w:rsidRDefault="00560ABB" w:rsidP="002A2FDC">
                                <w:pPr>
                                  <w:ind w:right="-6" w:firstLine="0"/>
                                  <w:jc w:val="right"/>
                                  <w:rPr>
                                    <w:rFonts w:ascii="GHEA Grapalat" w:hAnsi="GHEA Grapalat"/>
                                    <w:b/>
                                    <w:sz w:val="24"/>
                                    <w:lang w:val="en-US"/>
                                  </w:rPr>
                                </w:pPr>
                                <w:r>
                                  <w:rPr>
                                    <w:rFonts w:ascii="GHEA Grapalat" w:hAnsi="GHEA Grapalat"/>
                                    <w:b/>
                                    <w:sz w:val="24"/>
                                    <w:lang w:val="en-US"/>
                                  </w:rPr>
                                  <w:t>5</w:t>
                                </w:r>
                              </w:p>
                            </w:txbxContent>
                          </wps:txbx>
                          <wps:bodyPr rot="0" vert="horz" wrap="square" lIns="0" tIns="0" rIns="0" bIns="0" anchor="t" anchorCtr="0" upright="1">
                            <a:noAutofit/>
                          </wps:bodyPr>
                        </wps:wsp>
                        <wps:wsp>
                          <wps:cNvPr id="305" name="Text Box 352"/>
                          <wps:cNvSpPr txBox="1">
                            <a:spLocks noChangeArrowheads="1"/>
                          </wps:cNvSpPr>
                          <wps:spPr bwMode="auto">
                            <a:xfrm>
                              <a:off x="771525" y="5153025"/>
                              <a:ext cx="194310" cy="281940"/>
                            </a:xfrm>
                            <a:prstGeom prst="rect">
                              <a:avLst/>
                            </a:prstGeom>
                            <a:solidFill>
                              <a:srgbClr val="FFFFFF"/>
                            </a:solidFill>
                            <a:ln w="9525">
                              <a:solidFill>
                                <a:srgbClr val="FFFFFF"/>
                              </a:solidFill>
                              <a:miter lim="800000"/>
                              <a:headEnd/>
                              <a:tailEnd/>
                            </a:ln>
                          </wps:spPr>
                          <wps:txbx>
                            <w:txbxContent>
                              <w:p w14:paraId="5A5F9CB9" w14:textId="77777777" w:rsidR="00560ABB" w:rsidRPr="001C2A95" w:rsidRDefault="00560ABB" w:rsidP="002A2FDC">
                                <w:pPr>
                                  <w:ind w:right="-6" w:firstLine="0"/>
                                  <w:jc w:val="right"/>
                                  <w:rPr>
                                    <w:rFonts w:ascii="GHEA Grapalat" w:hAnsi="GHEA Grapalat"/>
                                    <w:b/>
                                    <w:sz w:val="24"/>
                                    <w:lang w:val="en-US"/>
                                  </w:rPr>
                                </w:pPr>
                                <w:r>
                                  <w:rPr>
                                    <w:rFonts w:ascii="GHEA Grapalat" w:hAnsi="GHEA Grapalat"/>
                                    <w:b/>
                                    <w:sz w:val="24"/>
                                    <w:lang w:val="en-US"/>
                                  </w:rPr>
                                  <w:t>3</w:t>
                                </w:r>
                              </w:p>
                            </w:txbxContent>
                          </wps:txbx>
                          <wps:bodyPr rot="0" vert="horz" wrap="square" lIns="0" tIns="0" rIns="0" bIns="0" anchor="t" anchorCtr="0" upright="1">
                            <a:noAutofit/>
                          </wps:bodyPr>
                        </wps:wsp>
                        <wps:wsp>
                          <wps:cNvPr id="306" name="Text Box 352"/>
                          <wps:cNvSpPr txBox="1">
                            <a:spLocks noChangeArrowheads="1"/>
                          </wps:cNvSpPr>
                          <wps:spPr bwMode="auto">
                            <a:xfrm>
                              <a:off x="790575" y="5772150"/>
                              <a:ext cx="194310" cy="281940"/>
                            </a:xfrm>
                            <a:prstGeom prst="rect">
                              <a:avLst/>
                            </a:prstGeom>
                            <a:solidFill>
                              <a:srgbClr val="FFFFFF"/>
                            </a:solidFill>
                            <a:ln w="9525">
                              <a:solidFill>
                                <a:srgbClr val="FFFFFF"/>
                              </a:solidFill>
                              <a:miter lim="800000"/>
                              <a:headEnd/>
                              <a:tailEnd/>
                            </a:ln>
                          </wps:spPr>
                          <wps:txbx>
                            <w:txbxContent>
                              <w:p w14:paraId="706AE38B" w14:textId="77777777" w:rsidR="00560ABB" w:rsidRPr="001C2A95" w:rsidRDefault="00560ABB" w:rsidP="002A2FDC">
                                <w:pPr>
                                  <w:ind w:right="-6" w:firstLine="0"/>
                                  <w:jc w:val="right"/>
                                  <w:rPr>
                                    <w:rFonts w:ascii="GHEA Grapalat" w:hAnsi="GHEA Grapalat"/>
                                    <w:b/>
                                    <w:sz w:val="24"/>
                                    <w:lang w:val="en-US"/>
                                  </w:rPr>
                                </w:pPr>
                                <w:r>
                                  <w:rPr>
                                    <w:rFonts w:ascii="GHEA Grapalat" w:hAnsi="GHEA Grapalat"/>
                                    <w:b/>
                                    <w:sz w:val="24"/>
                                    <w:lang w:val="en-US"/>
                                  </w:rPr>
                                  <w:t>1</w:t>
                                </w:r>
                              </w:p>
                            </w:txbxContent>
                          </wps:txbx>
                          <wps:bodyPr rot="0" vert="horz" wrap="square" lIns="0" tIns="0" rIns="0" bIns="0" anchor="t" anchorCtr="0" upright="1">
                            <a:noAutofit/>
                          </wps:bodyPr>
                        </wps:wsp>
                        <wps:wsp>
                          <wps:cNvPr id="307" name="Text Box 352"/>
                          <wps:cNvSpPr txBox="1">
                            <a:spLocks noChangeArrowheads="1"/>
                          </wps:cNvSpPr>
                          <wps:spPr bwMode="auto">
                            <a:xfrm>
                              <a:off x="895350" y="6210300"/>
                              <a:ext cx="4819650" cy="281940"/>
                            </a:xfrm>
                            <a:prstGeom prst="rect">
                              <a:avLst/>
                            </a:prstGeom>
                            <a:solidFill>
                              <a:srgbClr val="FFFFFF"/>
                            </a:solidFill>
                            <a:ln w="9525">
                              <a:solidFill>
                                <a:srgbClr val="FFFFFF"/>
                              </a:solidFill>
                              <a:miter lim="800000"/>
                              <a:headEnd/>
                              <a:tailEnd/>
                            </a:ln>
                          </wps:spPr>
                          <wps:txbx>
                            <w:txbxContent>
                              <w:p w14:paraId="03874525" w14:textId="77777777" w:rsidR="00560ABB" w:rsidRPr="001C2A95" w:rsidRDefault="00560ABB" w:rsidP="002A2FDC">
                                <w:pPr>
                                  <w:ind w:right="-6" w:firstLine="0"/>
                                  <w:jc w:val="left"/>
                                  <w:rPr>
                                    <w:rFonts w:ascii="GHEA Grapalat" w:hAnsi="GHEA Grapalat"/>
                                    <w:b/>
                                    <w:sz w:val="24"/>
                                    <w:lang w:val="en-US"/>
                                  </w:rPr>
                                </w:pPr>
                                <w:r>
                                  <w:rPr>
                                    <w:rFonts w:ascii="GHEA Grapalat" w:hAnsi="GHEA Grapalat"/>
                                    <w:b/>
                                    <w:sz w:val="24"/>
                                    <w:lang w:val="en-US"/>
                                  </w:rPr>
                                  <w:t>0,00     0,20       0,40      0,60     0,80       1,00       1,20        1,40</w:t>
                                </w:r>
                              </w:p>
                            </w:txbxContent>
                          </wps:txbx>
                          <wps:bodyPr rot="0" vert="horz" wrap="square" lIns="0" tIns="0" rIns="0" bIns="0" anchor="t" anchorCtr="0" upright="1">
                            <a:noAutofit/>
                          </wps:bodyPr>
                        </wps:wsp>
                        <wps:wsp>
                          <wps:cNvPr id="308" name="Text Box 352"/>
                          <wps:cNvSpPr txBox="1">
                            <a:spLocks noChangeArrowheads="1"/>
                          </wps:cNvSpPr>
                          <wps:spPr bwMode="auto">
                            <a:xfrm>
                              <a:off x="3276600" y="4343400"/>
                              <a:ext cx="180975" cy="180975"/>
                            </a:xfrm>
                            <a:prstGeom prst="rect">
                              <a:avLst/>
                            </a:prstGeom>
                            <a:solidFill>
                              <a:srgbClr val="FFFFFF"/>
                            </a:solidFill>
                            <a:ln w="9525">
                              <a:solidFill>
                                <a:srgbClr val="FFFFFF"/>
                              </a:solidFill>
                              <a:miter lim="800000"/>
                              <a:headEnd/>
                              <a:tailEnd/>
                            </a:ln>
                          </wps:spPr>
                          <wps:txbx>
                            <w:txbxContent>
                              <w:p w14:paraId="438123AC" w14:textId="77777777" w:rsidR="00560ABB" w:rsidRPr="008A155A" w:rsidRDefault="00560ABB" w:rsidP="002A2FDC">
                                <w:pPr>
                                  <w:ind w:right="-6" w:firstLine="0"/>
                                  <w:jc w:val="left"/>
                                  <w:rPr>
                                    <w:rFonts w:ascii="GHEA Grapalat" w:hAnsi="GHEA Grapalat"/>
                                    <w:b/>
                                    <w:szCs w:val="20"/>
                                    <w:lang w:val="en-US"/>
                                  </w:rPr>
                                </w:pPr>
                                <w:r w:rsidRPr="008A155A">
                                  <w:rPr>
                                    <w:rFonts w:ascii="GHEA Grapalat" w:hAnsi="GHEA Grapalat"/>
                                    <w:b/>
                                    <w:szCs w:val="20"/>
                                    <w:lang w:val="en-US"/>
                                  </w:rPr>
                                  <w:t>12</w:t>
                                </w:r>
                              </w:p>
                            </w:txbxContent>
                          </wps:txbx>
                          <wps:bodyPr rot="0" vert="horz" wrap="square" lIns="0" tIns="0" rIns="0" bIns="0" anchor="t" anchorCtr="0" upright="1">
                            <a:noAutofit/>
                          </wps:bodyPr>
                        </wps:wsp>
                        <wps:wsp>
                          <wps:cNvPr id="309" name="Text Box 352"/>
                          <wps:cNvSpPr txBox="1">
                            <a:spLocks noChangeArrowheads="1"/>
                          </wps:cNvSpPr>
                          <wps:spPr bwMode="auto">
                            <a:xfrm>
                              <a:off x="2990850" y="4657724"/>
                              <a:ext cx="219075" cy="177165"/>
                            </a:xfrm>
                            <a:prstGeom prst="rect">
                              <a:avLst/>
                            </a:prstGeom>
                            <a:solidFill>
                              <a:srgbClr val="FFFFFF"/>
                            </a:solidFill>
                            <a:ln w="9525">
                              <a:solidFill>
                                <a:srgbClr val="FFFFFF"/>
                              </a:solidFill>
                              <a:miter lim="800000"/>
                              <a:headEnd/>
                              <a:tailEnd/>
                            </a:ln>
                          </wps:spPr>
                          <wps:txbx>
                            <w:txbxContent>
                              <w:p w14:paraId="29FFC719" w14:textId="77777777" w:rsidR="00560ABB" w:rsidRPr="005D3F87" w:rsidRDefault="00560ABB" w:rsidP="002A2FDC">
                                <w:pPr>
                                  <w:ind w:right="-6" w:firstLine="0"/>
                                  <w:jc w:val="left"/>
                                  <w:rPr>
                                    <w:rFonts w:ascii="GHEA Grapalat" w:hAnsi="GHEA Grapalat"/>
                                    <w:b/>
                                    <w:szCs w:val="20"/>
                                    <w:lang w:val="en-US"/>
                                  </w:rPr>
                                </w:pPr>
                                <w:r w:rsidRPr="005D3F87">
                                  <w:rPr>
                                    <w:rFonts w:ascii="GHEA Grapalat" w:hAnsi="GHEA Grapalat"/>
                                    <w:b/>
                                    <w:szCs w:val="20"/>
                                    <w:lang w:val="en-US"/>
                                  </w:rPr>
                                  <w:t>10</w:t>
                                </w:r>
                              </w:p>
                            </w:txbxContent>
                          </wps:txbx>
                          <wps:bodyPr rot="0" vert="horz" wrap="square" lIns="0" tIns="0" rIns="0" bIns="0" anchor="t" anchorCtr="0" upright="1">
                            <a:noAutofit/>
                          </wps:bodyPr>
                        </wps:wsp>
                        <wps:wsp>
                          <wps:cNvPr id="310" name="Text Box 352"/>
                          <wps:cNvSpPr txBox="1">
                            <a:spLocks noChangeArrowheads="1"/>
                          </wps:cNvSpPr>
                          <wps:spPr bwMode="auto">
                            <a:xfrm>
                              <a:off x="2495550" y="4791074"/>
                              <a:ext cx="219075" cy="177165"/>
                            </a:xfrm>
                            <a:prstGeom prst="rect">
                              <a:avLst/>
                            </a:prstGeom>
                            <a:solidFill>
                              <a:srgbClr val="FFFFFF"/>
                            </a:solidFill>
                            <a:ln w="9525">
                              <a:solidFill>
                                <a:srgbClr val="FFFFFF"/>
                              </a:solidFill>
                              <a:miter lim="800000"/>
                              <a:headEnd/>
                              <a:tailEnd/>
                            </a:ln>
                          </wps:spPr>
                          <wps:txbx>
                            <w:txbxContent>
                              <w:p w14:paraId="2F2F6A4A" w14:textId="77777777" w:rsidR="00560ABB" w:rsidRPr="005D3F87" w:rsidRDefault="00560ABB" w:rsidP="002A2FDC">
                                <w:pPr>
                                  <w:ind w:right="-6" w:firstLine="0"/>
                                  <w:jc w:val="center"/>
                                  <w:rPr>
                                    <w:rFonts w:ascii="GHEA Grapalat" w:hAnsi="GHEA Grapalat"/>
                                    <w:b/>
                                    <w:szCs w:val="20"/>
                                    <w:lang w:val="en-US"/>
                                  </w:rPr>
                                </w:pPr>
                                <w:r>
                                  <w:rPr>
                                    <w:rFonts w:ascii="GHEA Grapalat" w:hAnsi="GHEA Grapalat"/>
                                    <w:b/>
                                    <w:szCs w:val="20"/>
                                    <w:lang w:val="en-US"/>
                                  </w:rPr>
                                  <w:t>6</w:t>
                                </w:r>
                              </w:p>
                            </w:txbxContent>
                          </wps:txbx>
                          <wps:bodyPr rot="0" vert="horz" wrap="square" lIns="0" tIns="0" rIns="0" bIns="0" anchor="t" anchorCtr="0" upright="1">
                            <a:noAutofit/>
                          </wps:bodyPr>
                        </wps:wsp>
                        <wps:wsp>
                          <wps:cNvPr id="311" name="Text Box 352"/>
                          <wps:cNvSpPr txBox="1">
                            <a:spLocks noChangeArrowheads="1"/>
                          </wps:cNvSpPr>
                          <wps:spPr bwMode="auto">
                            <a:xfrm>
                              <a:off x="2828925" y="4800599"/>
                              <a:ext cx="219075" cy="177165"/>
                            </a:xfrm>
                            <a:prstGeom prst="rect">
                              <a:avLst/>
                            </a:prstGeom>
                            <a:solidFill>
                              <a:srgbClr val="FFFFFF"/>
                            </a:solidFill>
                            <a:ln w="9525">
                              <a:solidFill>
                                <a:srgbClr val="FFFFFF"/>
                              </a:solidFill>
                              <a:miter lim="800000"/>
                              <a:headEnd/>
                              <a:tailEnd/>
                            </a:ln>
                          </wps:spPr>
                          <wps:txbx>
                            <w:txbxContent>
                              <w:p w14:paraId="1F6DA921" w14:textId="77777777" w:rsidR="00560ABB" w:rsidRPr="005D3F87" w:rsidRDefault="00560ABB" w:rsidP="002A2FDC">
                                <w:pPr>
                                  <w:ind w:right="-6" w:firstLine="0"/>
                                  <w:jc w:val="center"/>
                                  <w:rPr>
                                    <w:rFonts w:ascii="GHEA Grapalat" w:hAnsi="GHEA Grapalat"/>
                                    <w:b/>
                                    <w:szCs w:val="20"/>
                                    <w:lang w:val="en-US"/>
                                  </w:rPr>
                                </w:pPr>
                                <w:r>
                                  <w:rPr>
                                    <w:rFonts w:ascii="GHEA Grapalat" w:hAnsi="GHEA Grapalat"/>
                                    <w:b/>
                                    <w:szCs w:val="20"/>
                                    <w:lang w:val="en-US"/>
                                  </w:rPr>
                                  <w:t>8</w:t>
                                </w:r>
                              </w:p>
                            </w:txbxContent>
                          </wps:txbx>
                          <wps:bodyPr rot="0" vert="horz" wrap="square" lIns="0" tIns="0" rIns="0" bIns="0" anchor="t" anchorCtr="0" upright="1">
                            <a:noAutofit/>
                          </wps:bodyPr>
                        </wps:wsp>
                        <wps:wsp>
                          <wps:cNvPr id="312" name="Text Box 352"/>
                          <wps:cNvSpPr txBox="1">
                            <a:spLocks noChangeArrowheads="1"/>
                          </wps:cNvSpPr>
                          <wps:spPr bwMode="auto">
                            <a:xfrm>
                              <a:off x="2247900" y="4968239"/>
                              <a:ext cx="219075" cy="177165"/>
                            </a:xfrm>
                            <a:prstGeom prst="rect">
                              <a:avLst/>
                            </a:prstGeom>
                            <a:solidFill>
                              <a:srgbClr val="FFFFFF"/>
                            </a:solidFill>
                            <a:ln w="9525">
                              <a:solidFill>
                                <a:srgbClr val="FFFFFF"/>
                              </a:solidFill>
                              <a:miter lim="800000"/>
                              <a:headEnd/>
                              <a:tailEnd/>
                            </a:ln>
                          </wps:spPr>
                          <wps:txbx>
                            <w:txbxContent>
                              <w:p w14:paraId="4B1D6F4C" w14:textId="77777777" w:rsidR="00560ABB" w:rsidRPr="005D3F87" w:rsidRDefault="00560ABB" w:rsidP="002A2FDC">
                                <w:pPr>
                                  <w:ind w:right="-6" w:firstLine="0"/>
                                  <w:jc w:val="center"/>
                                  <w:rPr>
                                    <w:rFonts w:ascii="GHEA Grapalat" w:hAnsi="GHEA Grapalat"/>
                                    <w:b/>
                                    <w:szCs w:val="20"/>
                                    <w:lang w:val="en-US"/>
                                  </w:rPr>
                                </w:pPr>
                                <w:r>
                                  <w:rPr>
                                    <w:rFonts w:ascii="GHEA Grapalat" w:hAnsi="GHEA Grapalat"/>
                                    <w:b/>
                                    <w:szCs w:val="20"/>
                                    <w:lang w:val="en-US"/>
                                  </w:rPr>
                                  <w:t>4</w:t>
                                </w:r>
                              </w:p>
                            </w:txbxContent>
                          </wps:txbx>
                          <wps:bodyPr rot="0" vert="horz" wrap="square" lIns="0" tIns="0" rIns="0" bIns="0" anchor="t" anchorCtr="0" upright="1">
                            <a:noAutofit/>
                          </wps:bodyPr>
                        </wps:wsp>
                        <wps:wsp>
                          <wps:cNvPr id="313" name="Text Box 352"/>
                          <wps:cNvSpPr txBox="1">
                            <a:spLocks noChangeArrowheads="1"/>
                          </wps:cNvSpPr>
                          <wps:spPr bwMode="auto">
                            <a:xfrm>
                              <a:off x="1914525" y="5053964"/>
                              <a:ext cx="219075" cy="177165"/>
                            </a:xfrm>
                            <a:prstGeom prst="rect">
                              <a:avLst/>
                            </a:prstGeom>
                            <a:solidFill>
                              <a:srgbClr val="FFFFFF"/>
                            </a:solidFill>
                            <a:ln w="9525">
                              <a:solidFill>
                                <a:srgbClr val="FFFFFF"/>
                              </a:solidFill>
                              <a:miter lim="800000"/>
                              <a:headEnd/>
                              <a:tailEnd/>
                            </a:ln>
                          </wps:spPr>
                          <wps:txbx>
                            <w:txbxContent>
                              <w:p w14:paraId="106B7013" w14:textId="77777777" w:rsidR="00560ABB" w:rsidRPr="005D3F87" w:rsidRDefault="00560ABB" w:rsidP="002A2FDC">
                                <w:pPr>
                                  <w:ind w:right="-6" w:firstLine="0"/>
                                  <w:jc w:val="center"/>
                                  <w:rPr>
                                    <w:rFonts w:ascii="GHEA Grapalat" w:hAnsi="GHEA Grapalat"/>
                                    <w:b/>
                                    <w:szCs w:val="20"/>
                                    <w:lang w:val="en-US"/>
                                  </w:rPr>
                                </w:pPr>
                                <w:r>
                                  <w:rPr>
                                    <w:rFonts w:ascii="GHEA Grapalat" w:hAnsi="GHEA Grapalat"/>
                                    <w:b/>
                                    <w:szCs w:val="20"/>
                                    <w:lang w:val="en-US"/>
                                  </w:rPr>
                                  <w:t>2</w:t>
                                </w:r>
                              </w:p>
                            </w:txbxContent>
                          </wps:txbx>
                          <wps:bodyPr rot="0" vert="horz" wrap="square" lIns="0" tIns="0" rIns="0" bIns="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540BD340" id="Group 53" o:spid="_x0000_s1224" style="position:absolute;left:0;text-align:left;margin-left:9.95pt;margin-top:14.4pt;width:498.9pt;height:590.25pt;z-index:251769856;mso-width-relative:margin;mso-height-relative:margin" coordorigin="190,-95" coordsize="63360,74961"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">
                <v:shape id="Text Box 352" o:spid="_x0000_s1225" type="#_x0000_t202" style="position:absolute;left:2895;top:64612;width:60655;height:10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" strokecolor="white">
                  <v:textbox inset="0,0,0,0">
                    <w:txbxContent>
                      <w:p w14:paraId="79A2D9A3" w14:textId="77777777" w:rsidR="00560ABB" w:rsidRPr="003C23B9" w:rsidRDefault="00560ABB" w:rsidP="00841F20">
                        <w:pPr>
                          <w:spacing w:line="276" w:lineRule="auto"/>
                          <w:jc w:val="center"/>
                          <w:rPr>
                            <w:rFonts w:ascii="GHEA Grapalat" w:hAnsi="GHEA Grapalat"/>
                            <w:b/>
                            <w:bCs/>
                            <w:sz w:val="24"/>
                            <w:lang w:val="hy-AM"/>
                          </w:rPr>
                        </w:pPr>
                        <w:r w:rsidRPr="003C23B9">
                          <w:rPr>
                            <w:rFonts w:ascii="GHEA Grapalat" w:hAnsi="GHEA Grapalat"/>
                            <w:b/>
                            <w:bCs/>
                            <w:sz w:val="24"/>
                            <w:lang w:val="hy-AM"/>
                          </w:rPr>
                          <w:t xml:space="preserve">Նկար 18։  Դրենիրացնող շերտի </w:t>
                        </w:r>
                        <m:oMath>
                          <m:sSub>
                            <m:sSubPr>
                              <m:ctrlPr>
                                <w:rPr>
                                  <w:rFonts w:ascii="Cambria Math" w:hAnsi="Cambria Math"/>
                                  <w:b/>
                                  <w:bCs/>
                                  <w:i/>
                                  <w:iCs/>
                                  <w:sz w:val="24"/>
                                  <w:lang w:val="hy-AM"/>
                                </w:rPr>
                              </m:ctrlPr>
                            </m:sSubPr>
                            <m:e>
                              <m:r>
                                <m:rPr>
                                  <m:sty m:val="bi"/>
                                </m:rPr>
                                <w:rPr>
                                  <w:rFonts w:ascii="Cambria Math" w:hAnsi="Cambria Math" w:cs="Cambria Math"/>
                                  <w:sz w:val="24"/>
                                  <w:lang w:val="hy-AM"/>
                                </w:rPr>
                                <m:t>h</m:t>
                              </m:r>
                            </m:e>
                            <m:sub>
                              <m:r>
                                <m:rPr>
                                  <m:sty m:val="bi"/>
                                </m:rPr>
                                <w:rPr>
                                  <w:rFonts w:ascii="Cambria Math" w:hAnsi="GHEA Grapalat"/>
                                  <w:sz w:val="24"/>
                                  <w:lang w:val="hy-AM"/>
                                </w:rPr>
                                <m:t>m</m:t>
                              </m:r>
                            </m:sub>
                          </m:sSub>
                        </m:oMath>
                        <w:r w:rsidRPr="003C23B9">
                          <w:rPr>
                            <w:rFonts w:ascii="GHEA Grapalat" w:hAnsi="GHEA Grapalat"/>
                            <w:b/>
                            <w:bCs/>
                            <w:sz w:val="24"/>
                            <w:lang w:val="hy-AM"/>
                          </w:rPr>
                          <w:t xml:space="preserve">  հաստության որոշման նոմոգրամ՝ կախված դրենիրացնող շերտի նյութի  ֆիլտրացիայի </w:t>
                        </w:r>
                        <m:oMath>
                          <m:sSub>
                            <m:sSubPr>
                              <m:ctrlPr>
                                <w:rPr>
                                  <w:rFonts w:ascii="Cambria Math" w:hAnsi="Cambria Math"/>
                                  <w:b/>
                                  <w:bCs/>
                                  <w:sz w:val="24"/>
                                  <w:lang w:val="hy-AM"/>
                                </w:rPr>
                              </m:ctrlPr>
                            </m:sSubPr>
                            <m:e>
                              <m:r>
                                <m:rPr>
                                  <m:sty m:val="bi"/>
                                </m:rPr>
                                <w:rPr>
                                  <w:rFonts w:ascii="Cambria Math" w:hAnsi="Cambria Math" w:cs="Cambria Math"/>
                                  <w:sz w:val="24"/>
                                  <w:lang w:val="hy-AM"/>
                                </w:rPr>
                                <m:t>K</m:t>
                              </m:r>
                            </m:e>
                            <m:sub>
                              <m:r>
                                <m:rPr>
                                  <m:sty m:val="b"/>
                                </m:rPr>
                                <w:rPr>
                                  <w:rFonts w:ascii="Cambria Math" w:hAnsi="GHEA Grapalat"/>
                                  <w:sz w:val="24"/>
                                  <w:lang w:val="hy-AM"/>
                                </w:rPr>
                                <m:t>ֆ</m:t>
                              </m:r>
                            </m:sub>
                          </m:sSub>
                        </m:oMath>
                        <w:r w:rsidRPr="003C23B9">
                          <w:rPr>
                            <w:rFonts w:ascii="GHEA Grapalat" w:hAnsi="GHEA Grapalat"/>
                            <w:b/>
                            <w:bCs/>
                            <w:sz w:val="24"/>
                            <w:lang w:val="hy-AM"/>
                          </w:rPr>
                          <w:t xml:space="preserve"> ըստ գործակցից  և օրվա ընթացքում ճանապարհային պատվածքի հիմնատակ մուտք գործող ջրի </w:t>
                        </w:r>
                        <m:oMath>
                          <m:r>
                            <m:rPr>
                              <m:sty m:val="bi"/>
                            </m:rPr>
                            <w:rPr>
                              <w:rFonts w:ascii="Cambria Math" w:hAnsi="Cambria Math"/>
                              <w:sz w:val="24"/>
                              <w:lang w:val="hy-AM"/>
                            </w:rPr>
                            <m:t>q</m:t>
                          </m:r>
                        </m:oMath>
                        <w:r w:rsidRPr="003C23B9">
                          <w:rPr>
                            <w:rFonts w:ascii="GHEA Grapalat" w:hAnsi="GHEA Grapalat"/>
                            <w:b/>
                            <w:bCs/>
                            <w:sz w:val="24"/>
                            <w:lang w:val="hy-AM"/>
                          </w:rPr>
                          <w:t xml:space="preserve"> ծավալից։</w:t>
                        </w:r>
                      </w:p>
                      <w:p w14:paraId="778438D3" w14:textId="77777777" w:rsidR="00560ABB" w:rsidRPr="008B153F" w:rsidRDefault="00560ABB" w:rsidP="002A2FDC">
                        <w:pPr>
                          <w:spacing w:line="276" w:lineRule="auto"/>
                          <w:jc w:val="center"/>
                          <w:rPr>
                            <w:rFonts w:ascii="GHEA Grapalat" w:hAnsi="GHEA Grapalat"/>
                            <w:sz w:val="24"/>
                            <w:lang w:val="hy-AM"/>
                          </w:rPr>
                        </w:pPr>
                      </w:p>
                    </w:txbxContent>
                  </v:textbox>
                </v:shape>
                <v:group id="Group 734" o:spid="_x0000_s1226" style="position:absolute;left:190;top:-95;width:62141;height:65017" coordorigin="190,-95" coordsize="62141,65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">
                  <v:shape id="Picture 727" o:spid="_x0000_s1227" type="#_x0000_t75" alt="7" style="position:absolute;left:3048;width:57423;height:63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">
                    <v:imagedata r:id="rId39" o:title="7"/>
                  </v:shape>
                  <v:shape id="Text Box 352" o:spid="_x0000_s1228" type="#_x0000_t202" style="position:absolute;left:56921;top:61645;width:541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" strokecolor="white">
                    <v:textbox inset="0,0,0,0">
                      <w:txbxContent>
                        <w:p w14:paraId="53589FD3" w14:textId="77777777" w:rsidR="00560ABB" w:rsidRPr="001C2A95" w:rsidRDefault="00000000" w:rsidP="002A2FDC">
                          <w:pPr>
                            <w:ind w:right="-6" w:firstLine="0"/>
                            <w:jc w:val="center"/>
                            <w:rPr>
                              <w:rFonts w:ascii="GHEA Grapalat" w:hAnsi="GHEA Grapalat"/>
                              <w:b/>
                              <w:sz w:val="24"/>
                              <w:lang w:val="hy-AM"/>
                            </w:rPr>
                          </w:pPr>
                          <m:oMath>
                            <m:sSub>
                              <m:sSubPr>
                                <m:ctrlPr>
                                  <w:rPr>
                                    <w:rFonts w:ascii="Cambria Math" w:hAnsi="Cambria Math"/>
                                    <w:b/>
                                    <w:i/>
                                    <w:iCs/>
                                    <w:sz w:val="24"/>
                                    <w:lang w:val="hy-AM"/>
                                  </w:rPr>
                                </m:ctrlPr>
                              </m:sSubPr>
                              <m:e>
                                <m:r>
                                  <m:rPr>
                                    <m:sty m:val="bi"/>
                                  </m:rPr>
                                  <w:rPr>
                                    <w:rFonts w:ascii="Cambria Math" w:hAnsi="Cambria Math" w:cs="Cambria Math"/>
                                    <w:sz w:val="24"/>
                                    <w:lang w:val="hy-AM"/>
                                  </w:rPr>
                                  <m:t>h</m:t>
                                </m:r>
                              </m:e>
                              <m:sub>
                                <m:r>
                                  <m:rPr>
                                    <m:sty m:val="bi"/>
                                  </m:rPr>
                                  <w:rPr>
                                    <w:rFonts w:ascii="Cambria Math" w:hAnsi="GHEA Grapalat"/>
                                    <w:sz w:val="24"/>
                                    <w:lang w:val="hy-AM"/>
                                  </w:rPr>
                                  <m:t>m</m:t>
                                </m:r>
                              </m:sub>
                            </m:sSub>
                          </m:oMath>
                          <w:r w:rsidR="00560ABB" w:rsidRPr="001C2A95">
                            <w:rPr>
                              <w:rFonts w:ascii="GHEA Grapalat" w:hAnsi="GHEA Grapalat"/>
                              <w:b/>
                              <w:sz w:val="24"/>
                              <w:lang w:val="en-US"/>
                            </w:rPr>
                            <w:t xml:space="preserve">,մ </w:t>
                          </w:r>
                        </w:p>
                      </w:txbxContent>
                    </v:textbox>
                  </v:shape>
                  <v:shape id="Text Box 352" o:spid="_x0000_s1229" type="#_x0000_t202" style="position:absolute;left:190;top:-95;width:9373;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" strokecolor="white">
                    <v:textbox inset="0,0,0,0">
                      <w:txbxContent>
                        <w:p w14:paraId="160E9FEB" w14:textId="77777777" w:rsidR="00560ABB" w:rsidRPr="001C2A95" w:rsidRDefault="00560ABB" w:rsidP="002A2FDC">
                          <w:pPr>
                            <w:ind w:right="-6" w:firstLine="0"/>
                            <w:jc w:val="right"/>
                            <w:rPr>
                              <w:rFonts w:ascii="GHEA Grapalat" w:hAnsi="GHEA Grapalat"/>
                              <w:b/>
                              <w:sz w:val="24"/>
                              <w:lang w:val="en-US"/>
                            </w:rPr>
                          </w:pPr>
                          <w:r w:rsidRPr="00DC6BCB">
                            <w:rPr>
                              <w:rFonts w:ascii="GHEA Grapalat" w:hAnsi="GHEA Grapalat"/>
                              <w:b/>
                              <w:i/>
                              <w:iCs/>
                              <w:sz w:val="24"/>
                              <w:lang w:val="en-US"/>
                            </w:rPr>
                            <w:t>K</w:t>
                          </w:r>
                          <w:r w:rsidRPr="001C2A95">
                            <w:rPr>
                              <w:rFonts w:ascii="GHEA Grapalat" w:hAnsi="GHEA Grapalat"/>
                              <w:b/>
                              <w:sz w:val="24"/>
                              <w:vertAlign w:val="subscript"/>
                              <w:lang w:val="en-US"/>
                            </w:rPr>
                            <w:t>ֆ</w:t>
                          </w:r>
                          <w:r>
                            <w:rPr>
                              <w:rFonts w:ascii="GHEA Grapalat" w:hAnsi="GHEA Grapalat"/>
                              <w:b/>
                              <w:sz w:val="24"/>
                              <w:lang w:val="en-US"/>
                            </w:rPr>
                            <w:t>,մ/օր</w:t>
                          </w:r>
                        </w:p>
                      </w:txbxContent>
                    </v:textbox>
                  </v:shape>
                  <v:shape id="Text Box 352" o:spid="_x0000_s1230" type="#_x0000_t202" style="position:absolute;left:10363;top:55321;width:9525;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" strokecolor="white">
                    <v:textbox inset="0,0,0,0">
                      <w:txbxContent>
                        <w:p w14:paraId="57F27B33" w14:textId="77777777" w:rsidR="00560ABB" w:rsidRPr="001C2A95" w:rsidRDefault="00560ABB" w:rsidP="002A2FDC">
                          <w:pPr>
                            <w:ind w:right="-6" w:firstLine="0"/>
                            <w:jc w:val="center"/>
                            <w:rPr>
                              <w:rFonts w:ascii="GHEA Grapalat" w:hAnsi="GHEA Grapalat"/>
                              <w:b/>
                              <w:sz w:val="24"/>
                              <w:lang w:val="en-US"/>
                            </w:rPr>
                          </w:pPr>
                          <w:r w:rsidRPr="00170C88">
                            <w:rPr>
                              <w:rFonts w:ascii="GHEA Grapalat" w:hAnsi="GHEA Grapalat"/>
                              <w:b/>
                              <w:i/>
                              <w:iCs/>
                              <w:sz w:val="24"/>
                              <w:lang w:val="en-US"/>
                            </w:rPr>
                            <w:t>q</w:t>
                          </w:r>
                          <w:r>
                            <w:rPr>
                              <w:rFonts w:ascii="GHEA Grapalat" w:hAnsi="GHEA Grapalat"/>
                              <w:b/>
                              <w:sz w:val="24"/>
                              <w:lang w:val="en-US"/>
                            </w:rPr>
                            <w:t>=1լ/մ</w:t>
                          </w:r>
                          <w:r w:rsidRPr="001C2A95">
                            <w:rPr>
                              <w:rFonts w:ascii="GHEA Grapalat" w:hAnsi="GHEA Grapalat"/>
                              <w:b/>
                              <w:sz w:val="24"/>
                              <w:vertAlign w:val="superscript"/>
                              <w:lang w:val="en-US"/>
                            </w:rPr>
                            <w:t>2</w:t>
                          </w:r>
                          <w:r>
                            <w:rPr>
                              <w:rFonts w:ascii="GHEA Grapalat" w:hAnsi="GHEA Grapalat"/>
                              <w:b/>
                              <w:sz w:val="24"/>
                              <w:lang w:val="en-US"/>
                            </w:rPr>
                            <w:t>օր</w:t>
                          </w:r>
                        </w:p>
                      </w:txbxContent>
                    </v:textbox>
                  </v:shape>
                  <v:shape id="Text Box 352" o:spid="_x0000_s1231" type="#_x0000_t202" style="position:absolute;left:7905;top:9048;width:1943;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" strokecolor="white">
                    <v:textbox inset="0,0,0,0">
                      <w:txbxContent>
                        <w:p w14:paraId="542758AC" w14:textId="77777777" w:rsidR="00560ABB" w:rsidRPr="001C2A95" w:rsidRDefault="00560ABB" w:rsidP="002A2FDC">
                          <w:pPr>
                            <w:ind w:right="-6" w:firstLine="0"/>
                            <w:jc w:val="right"/>
                            <w:rPr>
                              <w:rFonts w:ascii="GHEA Grapalat" w:hAnsi="GHEA Grapalat"/>
                              <w:b/>
                              <w:sz w:val="24"/>
                              <w:lang w:val="en-US"/>
                            </w:rPr>
                          </w:pPr>
                          <w:r>
                            <w:rPr>
                              <w:rFonts w:ascii="GHEA Grapalat" w:hAnsi="GHEA Grapalat"/>
                              <w:b/>
                              <w:sz w:val="24"/>
                              <w:lang w:val="en-US"/>
                            </w:rPr>
                            <w:t>17</w:t>
                          </w:r>
                        </w:p>
                      </w:txbxContent>
                    </v:textbox>
                  </v:shape>
                  <v:shape id="Text Box 352" o:spid="_x0000_s1232" type="#_x0000_t202" style="position:absolute;left:8001;top:15335;width:1943;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" strokecolor="white">
                    <v:textbox inset="0,0,0,0">
                      <w:txbxContent>
                        <w:p w14:paraId="7C024B35" w14:textId="77777777" w:rsidR="00560ABB" w:rsidRPr="001C2A95" w:rsidRDefault="00560ABB" w:rsidP="002A2FDC">
                          <w:pPr>
                            <w:ind w:right="-6" w:firstLine="0"/>
                            <w:jc w:val="right"/>
                            <w:rPr>
                              <w:rFonts w:ascii="GHEA Grapalat" w:hAnsi="GHEA Grapalat"/>
                              <w:b/>
                              <w:sz w:val="24"/>
                              <w:lang w:val="en-US"/>
                            </w:rPr>
                          </w:pPr>
                          <w:r>
                            <w:rPr>
                              <w:rFonts w:ascii="GHEA Grapalat" w:hAnsi="GHEA Grapalat"/>
                              <w:b/>
                              <w:sz w:val="24"/>
                              <w:lang w:val="en-US"/>
                            </w:rPr>
                            <w:t>15</w:t>
                          </w:r>
                        </w:p>
                      </w:txbxContent>
                    </v:textbox>
                  </v:shape>
                  <v:shape id="Text Box 352" o:spid="_x0000_s1233" type="#_x0000_t202" style="position:absolute;left:7620;top:21240;width:1943;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" strokecolor="white">
                    <v:textbox inset="0,0,0,0">
                      <w:txbxContent>
                        <w:p w14:paraId="10CE7449" w14:textId="77777777" w:rsidR="00560ABB" w:rsidRPr="001C2A95" w:rsidRDefault="00560ABB" w:rsidP="002A2FDC">
                          <w:pPr>
                            <w:ind w:right="-6" w:firstLine="0"/>
                            <w:jc w:val="right"/>
                            <w:rPr>
                              <w:rFonts w:ascii="GHEA Grapalat" w:hAnsi="GHEA Grapalat"/>
                              <w:b/>
                              <w:sz w:val="24"/>
                              <w:lang w:val="en-US"/>
                            </w:rPr>
                          </w:pPr>
                          <w:r>
                            <w:rPr>
                              <w:rFonts w:ascii="GHEA Grapalat" w:hAnsi="GHEA Grapalat"/>
                              <w:b/>
                              <w:sz w:val="24"/>
                              <w:lang w:val="en-US"/>
                            </w:rPr>
                            <w:t>13</w:t>
                          </w:r>
                        </w:p>
                      </w:txbxContent>
                    </v:textbox>
                  </v:shape>
                  <v:shape id="Text Box 352" o:spid="_x0000_s1234" type="#_x0000_t202" style="position:absolute;left:7810;top:27432;width:1943;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" strokecolor="white">
                    <v:textbox inset="0,0,0,0">
                      <w:txbxContent>
                        <w:p w14:paraId="225029ED" w14:textId="77777777" w:rsidR="00560ABB" w:rsidRPr="001C2A95" w:rsidRDefault="00560ABB" w:rsidP="002A2FDC">
                          <w:pPr>
                            <w:ind w:right="-6" w:firstLine="0"/>
                            <w:jc w:val="right"/>
                            <w:rPr>
                              <w:rFonts w:ascii="GHEA Grapalat" w:hAnsi="GHEA Grapalat"/>
                              <w:b/>
                              <w:sz w:val="24"/>
                              <w:lang w:val="en-US"/>
                            </w:rPr>
                          </w:pPr>
                          <w:r>
                            <w:rPr>
                              <w:rFonts w:ascii="GHEA Grapalat" w:hAnsi="GHEA Grapalat"/>
                              <w:b/>
                              <w:sz w:val="24"/>
                              <w:lang w:val="en-US"/>
                            </w:rPr>
                            <w:t>11</w:t>
                          </w:r>
                        </w:p>
                      </w:txbxContent>
                    </v:textbox>
                  </v:shape>
                  <v:shape id="Text Box 352" o:spid="_x0000_s1235" type="#_x0000_t202" style="position:absolute;left:7715;top:33718;width:1943;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" strokecolor="white">
                    <v:textbox inset="0,0,0,0">
                      <w:txbxContent>
                        <w:p w14:paraId="5D8C9C77" w14:textId="77777777" w:rsidR="00560ABB" w:rsidRPr="001C2A95" w:rsidRDefault="00560ABB" w:rsidP="002A2FDC">
                          <w:pPr>
                            <w:ind w:right="-6" w:firstLine="0"/>
                            <w:jc w:val="right"/>
                            <w:rPr>
                              <w:rFonts w:ascii="GHEA Grapalat" w:hAnsi="GHEA Grapalat"/>
                              <w:b/>
                              <w:sz w:val="24"/>
                              <w:lang w:val="en-US"/>
                            </w:rPr>
                          </w:pPr>
                          <w:r>
                            <w:rPr>
                              <w:rFonts w:ascii="GHEA Grapalat" w:hAnsi="GHEA Grapalat"/>
                              <w:b/>
                              <w:sz w:val="24"/>
                              <w:lang w:val="en-US"/>
                            </w:rPr>
                            <w:t>9</w:t>
                          </w:r>
                        </w:p>
                      </w:txbxContent>
                    </v:textbox>
                  </v:shape>
                  <v:shape id="Text Box 352" o:spid="_x0000_s1236" type="#_x0000_t202" style="position:absolute;left:7715;top:39624;width:1943;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" strokecolor="white">
                    <v:textbox inset="0,0,0,0">
                      <w:txbxContent>
                        <w:p w14:paraId="2B3D0224" w14:textId="77777777" w:rsidR="00560ABB" w:rsidRPr="001C2A95" w:rsidRDefault="00560ABB" w:rsidP="002A2FDC">
                          <w:pPr>
                            <w:ind w:right="-6" w:firstLine="0"/>
                            <w:jc w:val="right"/>
                            <w:rPr>
                              <w:rFonts w:ascii="GHEA Grapalat" w:hAnsi="GHEA Grapalat"/>
                              <w:b/>
                              <w:sz w:val="24"/>
                              <w:lang w:val="en-US"/>
                            </w:rPr>
                          </w:pPr>
                          <w:r>
                            <w:rPr>
                              <w:rFonts w:ascii="GHEA Grapalat" w:hAnsi="GHEA Grapalat"/>
                              <w:b/>
                              <w:sz w:val="24"/>
                              <w:lang w:val="en-US"/>
                            </w:rPr>
                            <w:t>7</w:t>
                          </w:r>
                        </w:p>
                      </w:txbxContent>
                    </v:textbox>
                  </v:shape>
                  <v:shape id="Text Box 352" o:spid="_x0000_s1237" type="#_x0000_t202" style="position:absolute;left:7524;top:45529;width:1943;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" strokecolor="white">
                    <v:textbox inset="0,0,0,0">
                      <w:txbxContent>
                        <w:p w14:paraId="20512D76" w14:textId="77777777" w:rsidR="00560ABB" w:rsidRPr="001C2A95" w:rsidRDefault="00560ABB" w:rsidP="002A2FDC">
                          <w:pPr>
                            <w:ind w:right="-6" w:firstLine="0"/>
                            <w:jc w:val="right"/>
                            <w:rPr>
                              <w:rFonts w:ascii="GHEA Grapalat" w:hAnsi="GHEA Grapalat"/>
                              <w:b/>
                              <w:sz w:val="24"/>
                              <w:lang w:val="en-US"/>
                            </w:rPr>
                          </w:pPr>
                          <w:r>
                            <w:rPr>
                              <w:rFonts w:ascii="GHEA Grapalat" w:hAnsi="GHEA Grapalat"/>
                              <w:b/>
                              <w:sz w:val="24"/>
                              <w:lang w:val="en-US"/>
                            </w:rPr>
                            <w:t>5</w:t>
                          </w:r>
                        </w:p>
                      </w:txbxContent>
                    </v:textbox>
                  </v:shape>
                  <v:shape id="Text Box 352" o:spid="_x0000_s1238" type="#_x0000_t202" style="position:absolute;left:7715;top:51530;width:1943;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" strokecolor="white">
                    <v:textbox inset="0,0,0,0">
                      <w:txbxContent>
                        <w:p w14:paraId="5A5F9CB9" w14:textId="77777777" w:rsidR="00560ABB" w:rsidRPr="001C2A95" w:rsidRDefault="00560ABB" w:rsidP="002A2FDC">
                          <w:pPr>
                            <w:ind w:right="-6" w:firstLine="0"/>
                            <w:jc w:val="right"/>
                            <w:rPr>
                              <w:rFonts w:ascii="GHEA Grapalat" w:hAnsi="GHEA Grapalat"/>
                              <w:b/>
                              <w:sz w:val="24"/>
                              <w:lang w:val="en-US"/>
                            </w:rPr>
                          </w:pPr>
                          <w:r>
                            <w:rPr>
                              <w:rFonts w:ascii="GHEA Grapalat" w:hAnsi="GHEA Grapalat"/>
                              <w:b/>
                              <w:sz w:val="24"/>
                              <w:lang w:val="en-US"/>
                            </w:rPr>
                            <w:t>3</w:t>
                          </w:r>
                        </w:p>
                      </w:txbxContent>
                    </v:textbox>
                  </v:shape>
                  <v:shape id="Text Box 352" o:spid="_x0000_s1239" type="#_x0000_t202" style="position:absolute;left:7905;top:57721;width:1943;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" strokecolor="white">
                    <v:textbox inset="0,0,0,0">
                      <w:txbxContent>
                        <w:p w14:paraId="706AE38B" w14:textId="77777777" w:rsidR="00560ABB" w:rsidRPr="001C2A95" w:rsidRDefault="00560ABB" w:rsidP="002A2FDC">
                          <w:pPr>
                            <w:ind w:right="-6" w:firstLine="0"/>
                            <w:jc w:val="right"/>
                            <w:rPr>
                              <w:rFonts w:ascii="GHEA Grapalat" w:hAnsi="GHEA Grapalat"/>
                              <w:b/>
                              <w:sz w:val="24"/>
                              <w:lang w:val="en-US"/>
                            </w:rPr>
                          </w:pPr>
                          <w:r>
                            <w:rPr>
                              <w:rFonts w:ascii="GHEA Grapalat" w:hAnsi="GHEA Grapalat"/>
                              <w:b/>
                              <w:sz w:val="24"/>
                              <w:lang w:val="en-US"/>
                            </w:rPr>
                            <w:t>1</w:t>
                          </w:r>
                        </w:p>
                      </w:txbxContent>
                    </v:textbox>
                  </v:shape>
                  <v:shape id="Text Box 352" o:spid="_x0000_s1240" type="#_x0000_t202" style="position:absolute;left:8953;top:62103;width:4819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" strokecolor="white">
                    <v:textbox inset="0,0,0,0">
                      <w:txbxContent>
                        <w:p w14:paraId="03874525" w14:textId="77777777" w:rsidR="00560ABB" w:rsidRPr="001C2A95" w:rsidRDefault="00560ABB" w:rsidP="002A2FDC">
                          <w:pPr>
                            <w:ind w:right="-6" w:firstLine="0"/>
                            <w:jc w:val="left"/>
                            <w:rPr>
                              <w:rFonts w:ascii="GHEA Grapalat" w:hAnsi="GHEA Grapalat"/>
                              <w:b/>
                              <w:sz w:val="24"/>
                              <w:lang w:val="en-US"/>
                            </w:rPr>
                          </w:pPr>
                          <w:r>
                            <w:rPr>
                              <w:rFonts w:ascii="GHEA Grapalat" w:hAnsi="GHEA Grapalat"/>
                              <w:b/>
                              <w:sz w:val="24"/>
                              <w:lang w:val="en-US"/>
                            </w:rPr>
                            <w:t>0,00     0,20       0,40      0,60     0,80       1,00       1,20        1,40</w:t>
                          </w:r>
                        </w:p>
                      </w:txbxContent>
                    </v:textbox>
                  </v:shape>
                  <v:shape id="Text Box 352" o:spid="_x0000_s1241" type="#_x0000_t202" style="position:absolute;left:32766;top:43434;width:1809;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" strokecolor="white">
                    <v:textbox inset="0,0,0,0">
                      <w:txbxContent>
                        <w:p w14:paraId="438123AC" w14:textId="77777777" w:rsidR="00560ABB" w:rsidRPr="008A155A" w:rsidRDefault="00560ABB" w:rsidP="002A2FDC">
                          <w:pPr>
                            <w:ind w:right="-6" w:firstLine="0"/>
                            <w:jc w:val="left"/>
                            <w:rPr>
                              <w:rFonts w:ascii="GHEA Grapalat" w:hAnsi="GHEA Grapalat"/>
                              <w:b/>
                              <w:szCs w:val="20"/>
                              <w:lang w:val="en-US"/>
                            </w:rPr>
                          </w:pPr>
                          <w:r w:rsidRPr="008A155A">
                            <w:rPr>
                              <w:rFonts w:ascii="GHEA Grapalat" w:hAnsi="GHEA Grapalat"/>
                              <w:b/>
                              <w:szCs w:val="20"/>
                              <w:lang w:val="en-US"/>
                            </w:rPr>
                            <w:t>12</w:t>
                          </w:r>
                        </w:p>
                      </w:txbxContent>
                    </v:textbox>
                  </v:shape>
                  <v:shape id="Text Box 352" o:spid="_x0000_s1242" type="#_x0000_t202" style="position:absolute;left:29908;top:46577;width:2191;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" strokecolor="white">
                    <v:textbox inset="0,0,0,0">
                      <w:txbxContent>
                        <w:p w14:paraId="29FFC719" w14:textId="77777777" w:rsidR="00560ABB" w:rsidRPr="005D3F87" w:rsidRDefault="00560ABB" w:rsidP="002A2FDC">
                          <w:pPr>
                            <w:ind w:right="-6" w:firstLine="0"/>
                            <w:jc w:val="left"/>
                            <w:rPr>
                              <w:rFonts w:ascii="GHEA Grapalat" w:hAnsi="GHEA Grapalat"/>
                              <w:b/>
                              <w:szCs w:val="20"/>
                              <w:lang w:val="en-US"/>
                            </w:rPr>
                          </w:pPr>
                          <w:r w:rsidRPr="005D3F87">
                            <w:rPr>
                              <w:rFonts w:ascii="GHEA Grapalat" w:hAnsi="GHEA Grapalat"/>
                              <w:b/>
                              <w:szCs w:val="20"/>
                              <w:lang w:val="en-US"/>
                            </w:rPr>
                            <w:t>10</w:t>
                          </w:r>
                        </w:p>
                      </w:txbxContent>
                    </v:textbox>
                  </v:shape>
                  <v:shape id="Text Box 352" o:spid="_x0000_s1243" type="#_x0000_t202" style="position:absolute;left:24955;top:47910;width:2191;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" strokecolor="white">
                    <v:textbox inset="0,0,0,0">
                      <w:txbxContent>
                        <w:p w14:paraId="2F2F6A4A" w14:textId="77777777" w:rsidR="00560ABB" w:rsidRPr="005D3F87" w:rsidRDefault="00560ABB" w:rsidP="002A2FDC">
                          <w:pPr>
                            <w:ind w:right="-6" w:firstLine="0"/>
                            <w:jc w:val="center"/>
                            <w:rPr>
                              <w:rFonts w:ascii="GHEA Grapalat" w:hAnsi="GHEA Grapalat"/>
                              <w:b/>
                              <w:szCs w:val="20"/>
                              <w:lang w:val="en-US"/>
                            </w:rPr>
                          </w:pPr>
                          <w:r>
                            <w:rPr>
                              <w:rFonts w:ascii="GHEA Grapalat" w:hAnsi="GHEA Grapalat"/>
                              <w:b/>
                              <w:szCs w:val="20"/>
                              <w:lang w:val="en-US"/>
                            </w:rPr>
                            <w:t>6</w:t>
                          </w:r>
                        </w:p>
                      </w:txbxContent>
                    </v:textbox>
                  </v:shape>
                  <v:shape id="Text Box 352" o:spid="_x0000_s1244" type="#_x0000_t202" style="position:absolute;left:28289;top:48005;width:2191;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" strokecolor="white">
                    <v:textbox inset="0,0,0,0">
                      <w:txbxContent>
                        <w:p w14:paraId="1F6DA921" w14:textId="77777777" w:rsidR="00560ABB" w:rsidRPr="005D3F87" w:rsidRDefault="00560ABB" w:rsidP="002A2FDC">
                          <w:pPr>
                            <w:ind w:right="-6" w:firstLine="0"/>
                            <w:jc w:val="center"/>
                            <w:rPr>
                              <w:rFonts w:ascii="GHEA Grapalat" w:hAnsi="GHEA Grapalat"/>
                              <w:b/>
                              <w:szCs w:val="20"/>
                              <w:lang w:val="en-US"/>
                            </w:rPr>
                          </w:pPr>
                          <w:r>
                            <w:rPr>
                              <w:rFonts w:ascii="GHEA Grapalat" w:hAnsi="GHEA Grapalat"/>
                              <w:b/>
                              <w:szCs w:val="20"/>
                              <w:lang w:val="en-US"/>
                            </w:rPr>
                            <w:t>8</w:t>
                          </w:r>
                        </w:p>
                      </w:txbxContent>
                    </v:textbox>
                  </v:shape>
                  <v:shape id="Text Box 352" o:spid="_x0000_s1245" type="#_x0000_t202" style="position:absolute;left:22479;top:49682;width:2190;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" strokecolor="white">
                    <v:textbox inset="0,0,0,0">
                      <w:txbxContent>
                        <w:p w14:paraId="4B1D6F4C" w14:textId="77777777" w:rsidR="00560ABB" w:rsidRPr="005D3F87" w:rsidRDefault="00560ABB" w:rsidP="002A2FDC">
                          <w:pPr>
                            <w:ind w:right="-6" w:firstLine="0"/>
                            <w:jc w:val="center"/>
                            <w:rPr>
                              <w:rFonts w:ascii="GHEA Grapalat" w:hAnsi="GHEA Grapalat"/>
                              <w:b/>
                              <w:szCs w:val="20"/>
                              <w:lang w:val="en-US"/>
                            </w:rPr>
                          </w:pPr>
                          <w:r>
                            <w:rPr>
                              <w:rFonts w:ascii="GHEA Grapalat" w:hAnsi="GHEA Grapalat"/>
                              <w:b/>
                              <w:szCs w:val="20"/>
                              <w:lang w:val="en-US"/>
                            </w:rPr>
                            <w:t>4</w:t>
                          </w:r>
                        </w:p>
                      </w:txbxContent>
                    </v:textbox>
                  </v:shape>
                  <v:shape id="Text Box 352" o:spid="_x0000_s1246" type="#_x0000_t202" style="position:absolute;left:19145;top:50539;width:2191;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" strokecolor="white">
                    <v:textbox inset="0,0,0,0">
                      <w:txbxContent>
                        <w:p w14:paraId="106B7013" w14:textId="77777777" w:rsidR="00560ABB" w:rsidRPr="005D3F87" w:rsidRDefault="00560ABB" w:rsidP="002A2FDC">
                          <w:pPr>
                            <w:ind w:right="-6" w:firstLine="0"/>
                            <w:jc w:val="center"/>
                            <w:rPr>
                              <w:rFonts w:ascii="GHEA Grapalat" w:hAnsi="GHEA Grapalat"/>
                              <w:b/>
                              <w:szCs w:val="20"/>
                              <w:lang w:val="en-US"/>
                            </w:rPr>
                          </w:pPr>
                          <w:r>
                            <w:rPr>
                              <w:rFonts w:ascii="GHEA Grapalat" w:hAnsi="GHEA Grapalat"/>
                              <w:b/>
                              <w:szCs w:val="20"/>
                              <w:lang w:val="en-US"/>
                            </w:rPr>
                            <w:t>2</w:t>
                          </w:r>
                        </w:p>
                      </w:txbxContent>
                    </v:textbox>
                  </v:shape>
                </v:group>
              </v:group>
            </w:pict>
          </mc:Fallback>
        </mc:AlternateContent>
      </w:r>
    </w:p>
    <w:p w14:paraId="5ECAA33B" w14:textId="77777777" w:rsidR="00170C88" w:rsidRDefault="00170C88" w:rsidP="002A2FDC">
      <w:pPr>
        <w:tabs>
          <w:tab w:val="left" w:pos="900"/>
          <w:tab w:val="left" w:pos="1260"/>
          <w:tab w:val="left" w:pos="1620"/>
          <w:tab w:val="left" w:pos="2610"/>
        </w:tabs>
        <w:autoSpaceDE w:val="0"/>
        <w:autoSpaceDN w:val="0"/>
        <w:adjustRightInd w:val="0"/>
        <w:spacing w:after="0" w:line="360" w:lineRule="auto"/>
        <w:ind w:right="0" w:firstLine="720"/>
        <w:rPr>
          <w:rFonts w:ascii="GHEA Grapalat" w:hAnsi="GHEA Grapalat"/>
          <w:sz w:val="24"/>
          <w:lang w:val="hy-AM"/>
        </w:rPr>
      </w:pPr>
    </w:p>
    <w:p w14:paraId="1EE4F8AF" w14:textId="77777777" w:rsidR="00170C88" w:rsidRDefault="00170C88" w:rsidP="002A2FDC">
      <w:pPr>
        <w:tabs>
          <w:tab w:val="left" w:pos="900"/>
          <w:tab w:val="left" w:pos="1260"/>
          <w:tab w:val="left" w:pos="1620"/>
          <w:tab w:val="left" w:pos="2610"/>
        </w:tabs>
        <w:autoSpaceDE w:val="0"/>
        <w:autoSpaceDN w:val="0"/>
        <w:adjustRightInd w:val="0"/>
        <w:spacing w:after="0" w:line="360" w:lineRule="auto"/>
        <w:ind w:right="0" w:firstLine="720"/>
        <w:rPr>
          <w:rFonts w:ascii="GHEA Grapalat" w:hAnsi="GHEA Grapalat"/>
          <w:sz w:val="24"/>
          <w:lang w:val="hy-AM"/>
        </w:rPr>
      </w:pPr>
    </w:p>
    <w:p w14:paraId="51251AC7" w14:textId="77777777" w:rsidR="00170C88" w:rsidRDefault="00170C88" w:rsidP="002A2FDC">
      <w:pPr>
        <w:tabs>
          <w:tab w:val="left" w:pos="900"/>
          <w:tab w:val="left" w:pos="1260"/>
          <w:tab w:val="left" w:pos="1620"/>
          <w:tab w:val="left" w:pos="2610"/>
        </w:tabs>
        <w:autoSpaceDE w:val="0"/>
        <w:autoSpaceDN w:val="0"/>
        <w:adjustRightInd w:val="0"/>
        <w:spacing w:after="0" w:line="360" w:lineRule="auto"/>
        <w:ind w:right="0" w:firstLine="720"/>
        <w:rPr>
          <w:rFonts w:ascii="GHEA Grapalat" w:hAnsi="GHEA Grapalat"/>
          <w:sz w:val="24"/>
          <w:lang w:val="hy-AM"/>
        </w:rPr>
      </w:pPr>
    </w:p>
    <w:p w14:paraId="17812FE5" w14:textId="77777777" w:rsidR="00170C88" w:rsidRPr="00AF558F" w:rsidRDefault="00170C88" w:rsidP="002A2FDC">
      <w:pPr>
        <w:tabs>
          <w:tab w:val="left" w:pos="900"/>
          <w:tab w:val="left" w:pos="1260"/>
          <w:tab w:val="left" w:pos="1620"/>
          <w:tab w:val="left" w:pos="2610"/>
        </w:tabs>
        <w:autoSpaceDE w:val="0"/>
        <w:autoSpaceDN w:val="0"/>
        <w:adjustRightInd w:val="0"/>
        <w:spacing w:after="0" w:line="360" w:lineRule="auto"/>
        <w:ind w:right="0" w:firstLine="720"/>
        <w:rPr>
          <w:rFonts w:ascii="GHEA Grapalat" w:hAnsi="GHEA Grapalat"/>
          <w:sz w:val="24"/>
          <w:lang w:val="hy-AM"/>
        </w:rPr>
      </w:pPr>
    </w:p>
    <w:p w14:paraId="5217115F" w14:textId="77777777" w:rsidR="002A2FDC" w:rsidRPr="00AF558F" w:rsidRDefault="002A2FDC" w:rsidP="002A2FDC">
      <w:pPr>
        <w:tabs>
          <w:tab w:val="left" w:pos="900"/>
          <w:tab w:val="left" w:pos="1260"/>
          <w:tab w:val="left" w:pos="1620"/>
          <w:tab w:val="left" w:pos="2610"/>
        </w:tabs>
        <w:autoSpaceDE w:val="0"/>
        <w:autoSpaceDN w:val="0"/>
        <w:adjustRightInd w:val="0"/>
        <w:spacing w:after="0" w:line="360" w:lineRule="auto"/>
        <w:ind w:right="0" w:firstLine="720"/>
        <w:rPr>
          <w:rFonts w:ascii="GHEA Grapalat" w:hAnsi="GHEA Grapalat"/>
          <w:sz w:val="24"/>
          <w:lang w:val="hy-AM"/>
        </w:rPr>
      </w:pPr>
    </w:p>
    <w:p w14:paraId="5A0257A8" w14:textId="77777777" w:rsidR="002A2FDC" w:rsidRPr="00AF558F" w:rsidRDefault="002A2FDC" w:rsidP="002A2FDC">
      <w:pPr>
        <w:tabs>
          <w:tab w:val="left" w:pos="900"/>
          <w:tab w:val="left" w:pos="1260"/>
          <w:tab w:val="left" w:pos="1620"/>
          <w:tab w:val="left" w:pos="2610"/>
        </w:tabs>
        <w:autoSpaceDE w:val="0"/>
        <w:autoSpaceDN w:val="0"/>
        <w:adjustRightInd w:val="0"/>
        <w:spacing w:after="0" w:line="360" w:lineRule="auto"/>
        <w:ind w:right="0" w:firstLine="720"/>
        <w:rPr>
          <w:rFonts w:ascii="GHEA Grapalat" w:hAnsi="GHEA Grapalat"/>
          <w:sz w:val="24"/>
          <w:lang w:val="hy-AM"/>
        </w:rPr>
      </w:pPr>
    </w:p>
    <w:p w14:paraId="26E9A252" w14:textId="77777777" w:rsidR="003972AF" w:rsidRPr="00AF558F" w:rsidRDefault="003972AF" w:rsidP="002A2FDC">
      <w:pPr>
        <w:tabs>
          <w:tab w:val="left" w:pos="900"/>
          <w:tab w:val="left" w:pos="1260"/>
          <w:tab w:val="left" w:pos="1620"/>
          <w:tab w:val="left" w:pos="2610"/>
        </w:tabs>
        <w:autoSpaceDE w:val="0"/>
        <w:autoSpaceDN w:val="0"/>
        <w:adjustRightInd w:val="0"/>
        <w:spacing w:after="0" w:line="360" w:lineRule="auto"/>
        <w:ind w:right="0" w:firstLine="720"/>
        <w:rPr>
          <w:rFonts w:ascii="GHEA Grapalat" w:hAnsi="GHEA Grapalat"/>
          <w:sz w:val="24"/>
          <w:lang w:val="hy-AM"/>
        </w:rPr>
      </w:pPr>
    </w:p>
    <w:p w14:paraId="6C04F8E8" w14:textId="77777777" w:rsidR="003972AF" w:rsidRDefault="003972AF" w:rsidP="002A2FDC">
      <w:pPr>
        <w:tabs>
          <w:tab w:val="left" w:pos="900"/>
          <w:tab w:val="left" w:pos="1260"/>
          <w:tab w:val="left" w:pos="1620"/>
          <w:tab w:val="left" w:pos="2610"/>
        </w:tabs>
        <w:autoSpaceDE w:val="0"/>
        <w:autoSpaceDN w:val="0"/>
        <w:adjustRightInd w:val="0"/>
        <w:spacing w:after="0" w:line="360" w:lineRule="auto"/>
        <w:ind w:right="0" w:firstLine="720"/>
        <w:rPr>
          <w:rFonts w:ascii="GHEA Grapalat" w:hAnsi="GHEA Grapalat"/>
          <w:sz w:val="24"/>
          <w:lang w:val="hy-AM"/>
        </w:rPr>
      </w:pPr>
    </w:p>
    <w:p w14:paraId="15CDC350" w14:textId="77777777" w:rsidR="00170C88" w:rsidRDefault="00170C88" w:rsidP="002A2FDC">
      <w:pPr>
        <w:tabs>
          <w:tab w:val="left" w:pos="900"/>
          <w:tab w:val="left" w:pos="1260"/>
          <w:tab w:val="left" w:pos="1620"/>
          <w:tab w:val="left" w:pos="2610"/>
        </w:tabs>
        <w:autoSpaceDE w:val="0"/>
        <w:autoSpaceDN w:val="0"/>
        <w:adjustRightInd w:val="0"/>
        <w:spacing w:after="0" w:line="360" w:lineRule="auto"/>
        <w:ind w:right="0" w:firstLine="720"/>
        <w:rPr>
          <w:rFonts w:ascii="GHEA Grapalat" w:hAnsi="GHEA Grapalat"/>
          <w:sz w:val="24"/>
          <w:lang w:val="hy-AM"/>
        </w:rPr>
      </w:pPr>
    </w:p>
    <w:p w14:paraId="11CA7E40" w14:textId="77777777" w:rsidR="00170C88" w:rsidRDefault="00170C88" w:rsidP="002A2FDC">
      <w:pPr>
        <w:tabs>
          <w:tab w:val="left" w:pos="900"/>
          <w:tab w:val="left" w:pos="1260"/>
          <w:tab w:val="left" w:pos="1620"/>
          <w:tab w:val="left" w:pos="2610"/>
        </w:tabs>
        <w:autoSpaceDE w:val="0"/>
        <w:autoSpaceDN w:val="0"/>
        <w:adjustRightInd w:val="0"/>
        <w:spacing w:after="0" w:line="360" w:lineRule="auto"/>
        <w:ind w:right="0" w:firstLine="720"/>
        <w:rPr>
          <w:rFonts w:ascii="GHEA Grapalat" w:hAnsi="GHEA Grapalat"/>
          <w:sz w:val="24"/>
          <w:lang w:val="hy-AM"/>
        </w:rPr>
      </w:pPr>
    </w:p>
    <w:p w14:paraId="205A1AD8" w14:textId="77777777" w:rsidR="00170C88" w:rsidRDefault="00170C88" w:rsidP="002A2FDC">
      <w:pPr>
        <w:tabs>
          <w:tab w:val="left" w:pos="900"/>
          <w:tab w:val="left" w:pos="1260"/>
          <w:tab w:val="left" w:pos="1620"/>
          <w:tab w:val="left" w:pos="2610"/>
        </w:tabs>
        <w:autoSpaceDE w:val="0"/>
        <w:autoSpaceDN w:val="0"/>
        <w:adjustRightInd w:val="0"/>
        <w:spacing w:after="0" w:line="360" w:lineRule="auto"/>
        <w:ind w:right="0" w:firstLine="720"/>
        <w:rPr>
          <w:rFonts w:ascii="GHEA Grapalat" w:hAnsi="GHEA Grapalat"/>
          <w:sz w:val="24"/>
          <w:lang w:val="hy-AM"/>
        </w:rPr>
      </w:pPr>
    </w:p>
    <w:p w14:paraId="3BC48FC9" w14:textId="77777777" w:rsidR="00170C88" w:rsidRDefault="00170C88" w:rsidP="002A2FDC">
      <w:pPr>
        <w:tabs>
          <w:tab w:val="left" w:pos="900"/>
          <w:tab w:val="left" w:pos="1260"/>
          <w:tab w:val="left" w:pos="1620"/>
          <w:tab w:val="left" w:pos="2610"/>
        </w:tabs>
        <w:autoSpaceDE w:val="0"/>
        <w:autoSpaceDN w:val="0"/>
        <w:adjustRightInd w:val="0"/>
        <w:spacing w:after="0" w:line="360" w:lineRule="auto"/>
        <w:ind w:right="0" w:firstLine="720"/>
        <w:rPr>
          <w:rFonts w:ascii="GHEA Grapalat" w:hAnsi="GHEA Grapalat"/>
          <w:sz w:val="24"/>
          <w:lang w:val="hy-AM"/>
        </w:rPr>
      </w:pPr>
    </w:p>
    <w:p w14:paraId="7ECCD826" w14:textId="77777777" w:rsidR="00170C88" w:rsidRDefault="00170C88" w:rsidP="002A2FDC">
      <w:pPr>
        <w:tabs>
          <w:tab w:val="left" w:pos="900"/>
          <w:tab w:val="left" w:pos="1260"/>
          <w:tab w:val="left" w:pos="1620"/>
          <w:tab w:val="left" w:pos="2610"/>
        </w:tabs>
        <w:autoSpaceDE w:val="0"/>
        <w:autoSpaceDN w:val="0"/>
        <w:adjustRightInd w:val="0"/>
        <w:spacing w:after="0" w:line="360" w:lineRule="auto"/>
        <w:ind w:right="0" w:firstLine="720"/>
        <w:rPr>
          <w:rFonts w:ascii="GHEA Grapalat" w:hAnsi="GHEA Grapalat"/>
          <w:sz w:val="24"/>
          <w:lang w:val="hy-AM"/>
        </w:rPr>
      </w:pPr>
    </w:p>
    <w:p w14:paraId="138D2A9C" w14:textId="77777777" w:rsidR="00170C88" w:rsidRDefault="00170C88" w:rsidP="002A2FDC">
      <w:pPr>
        <w:tabs>
          <w:tab w:val="left" w:pos="900"/>
          <w:tab w:val="left" w:pos="1260"/>
          <w:tab w:val="left" w:pos="1620"/>
          <w:tab w:val="left" w:pos="2610"/>
        </w:tabs>
        <w:autoSpaceDE w:val="0"/>
        <w:autoSpaceDN w:val="0"/>
        <w:adjustRightInd w:val="0"/>
        <w:spacing w:after="0" w:line="360" w:lineRule="auto"/>
        <w:ind w:right="0" w:firstLine="720"/>
        <w:rPr>
          <w:rFonts w:ascii="GHEA Grapalat" w:hAnsi="GHEA Grapalat"/>
          <w:sz w:val="24"/>
          <w:lang w:val="hy-AM"/>
        </w:rPr>
      </w:pPr>
    </w:p>
    <w:p w14:paraId="29A85F71" w14:textId="77777777" w:rsidR="00170C88" w:rsidRDefault="00170C88" w:rsidP="002A2FDC">
      <w:pPr>
        <w:tabs>
          <w:tab w:val="left" w:pos="900"/>
          <w:tab w:val="left" w:pos="1260"/>
          <w:tab w:val="left" w:pos="1620"/>
          <w:tab w:val="left" w:pos="2610"/>
        </w:tabs>
        <w:autoSpaceDE w:val="0"/>
        <w:autoSpaceDN w:val="0"/>
        <w:adjustRightInd w:val="0"/>
        <w:spacing w:after="0" w:line="360" w:lineRule="auto"/>
        <w:ind w:right="0" w:firstLine="720"/>
        <w:rPr>
          <w:rFonts w:ascii="GHEA Grapalat" w:hAnsi="GHEA Grapalat"/>
          <w:sz w:val="24"/>
          <w:lang w:val="hy-AM"/>
        </w:rPr>
      </w:pPr>
    </w:p>
    <w:p w14:paraId="3B623171" w14:textId="77777777" w:rsidR="00170C88" w:rsidRDefault="00170C88" w:rsidP="002A2FDC">
      <w:pPr>
        <w:tabs>
          <w:tab w:val="left" w:pos="900"/>
          <w:tab w:val="left" w:pos="1260"/>
          <w:tab w:val="left" w:pos="1620"/>
          <w:tab w:val="left" w:pos="2610"/>
        </w:tabs>
        <w:autoSpaceDE w:val="0"/>
        <w:autoSpaceDN w:val="0"/>
        <w:adjustRightInd w:val="0"/>
        <w:spacing w:after="0" w:line="360" w:lineRule="auto"/>
        <w:ind w:right="0" w:firstLine="720"/>
        <w:rPr>
          <w:rFonts w:ascii="GHEA Grapalat" w:hAnsi="GHEA Grapalat"/>
          <w:sz w:val="24"/>
          <w:lang w:val="hy-AM"/>
        </w:rPr>
      </w:pPr>
    </w:p>
    <w:p w14:paraId="410F8927" w14:textId="77777777" w:rsidR="00170C88" w:rsidRDefault="00170C88" w:rsidP="002A2FDC">
      <w:pPr>
        <w:tabs>
          <w:tab w:val="left" w:pos="900"/>
          <w:tab w:val="left" w:pos="1260"/>
          <w:tab w:val="left" w:pos="1620"/>
          <w:tab w:val="left" w:pos="2610"/>
        </w:tabs>
        <w:autoSpaceDE w:val="0"/>
        <w:autoSpaceDN w:val="0"/>
        <w:adjustRightInd w:val="0"/>
        <w:spacing w:after="0" w:line="360" w:lineRule="auto"/>
        <w:ind w:right="0" w:firstLine="720"/>
        <w:rPr>
          <w:rFonts w:ascii="GHEA Grapalat" w:hAnsi="GHEA Grapalat"/>
          <w:sz w:val="24"/>
          <w:lang w:val="hy-AM"/>
        </w:rPr>
      </w:pPr>
    </w:p>
    <w:p w14:paraId="0C0D737D" w14:textId="77777777" w:rsidR="00170C88" w:rsidRDefault="00170C88" w:rsidP="00CC12DC">
      <w:pPr>
        <w:tabs>
          <w:tab w:val="left" w:pos="900"/>
          <w:tab w:val="left" w:pos="1260"/>
          <w:tab w:val="left" w:pos="1620"/>
          <w:tab w:val="left" w:pos="2610"/>
        </w:tabs>
        <w:autoSpaceDE w:val="0"/>
        <w:autoSpaceDN w:val="0"/>
        <w:adjustRightInd w:val="0"/>
        <w:spacing w:after="0" w:line="360" w:lineRule="auto"/>
        <w:ind w:right="0"/>
        <w:rPr>
          <w:rFonts w:ascii="GHEA Grapalat" w:hAnsi="GHEA Grapalat"/>
          <w:sz w:val="24"/>
          <w:lang w:val="hy-AM"/>
        </w:rPr>
      </w:pPr>
    </w:p>
    <w:p w14:paraId="7B143F79" w14:textId="77777777" w:rsidR="00CC12DC" w:rsidRDefault="00CC12DC" w:rsidP="00CC12DC">
      <w:pPr>
        <w:tabs>
          <w:tab w:val="left" w:pos="900"/>
          <w:tab w:val="left" w:pos="1260"/>
          <w:tab w:val="left" w:pos="1620"/>
          <w:tab w:val="left" w:pos="2610"/>
        </w:tabs>
        <w:autoSpaceDE w:val="0"/>
        <w:autoSpaceDN w:val="0"/>
        <w:adjustRightInd w:val="0"/>
        <w:spacing w:after="0" w:line="360" w:lineRule="auto"/>
        <w:ind w:right="0"/>
        <w:rPr>
          <w:rFonts w:ascii="GHEA Grapalat" w:hAnsi="GHEA Grapalat"/>
          <w:sz w:val="24"/>
          <w:lang w:val="hy-AM"/>
        </w:rPr>
      </w:pPr>
    </w:p>
    <w:p w14:paraId="52D40695" w14:textId="77777777" w:rsidR="00CC12DC" w:rsidRDefault="00CC12DC" w:rsidP="00CC12DC">
      <w:pPr>
        <w:tabs>
          <w:tab w:val="left" w:pos="900"/>
          <w:tab w:val="left" w:pos="1260"/>
          <w:tab w:val="left" w:pos="1620"/>
          <w:tab w:val="left" w:pos="2610"/>
        </w:tabs>
        <w:autoSpaceDE w:val="0"/>
        <w:autoSpaceDN w:val="0"/>
        <w:adjustRightInd w:val="0"/>
        <w:spacing w:after="0" w:line="360" w:lineRule="auto"/>
        <w:ind w:right="0"/>
        <w:rPr>
          <w:rFonts w:ascii="GHEA Grapalat" w:hAnsi="GHEA Grapalat"/>
          <w:sz w:val="24"/>
          <w:lang w:val="hy-AM"/>
        </w:rPr>
      </w:pPr>
    </w:p>
    <w:p w14:paraId="2B0D6543" w14:textId="77777777" w:rsidR="00CC12DC" w:rsidRDefault="00CC12DC" w:rsidP="00CC12DC">
      <w:pPr>
        <w:tabs>
          <w:tab w:val="left" w:pos="900"/>
          <w:tab w:val="left" w:pos="1260"/>
          <w:tab w:val="left" w:pos="1620"/>
          <w:tab w:val="left" w:pos="2610"/>
        </w:tabs>
        <w:autoSpaceDE w:val="0"/>
        <w:autoSpaceDN w:val="0"/>
        <w:adjustRightInd w:val="0"/>
        <w:spacing w:after="0" w:line="360" w:lineRule="auto"/>
        <w:ind w:right="0"/>
        <w:rPr>
          <w:rFonts w:ascii="GHEA Grapalat" w:hAnsi="GHEA Grapalat"/>
          <w:sz w:val="24"/>
          <w:lang w:val="hy-AM"/>
        </w:rPr>
      </w:pPr>
    </w:p>
    <w:p w14:paraId="3BF27ABB" w14:textId="77777777" w:rsidR="00CC12DC" w:rsidRDefault="00CC12DC" w:rsidP="00CC12DC">
      <w:pPr>
        <w:tabs>
          <w:tab w:val="left" w:pos="900"/>
          <w:tab w:val="left" w:pos="1260"/>
          <w:tab w:val="left" w:pos="1620"/>
          <w:tab w:val="left" w:pos="2610"/>
        </w:tabs>
        <w:autoSpaceDE w:val="0"/>
        <w:autoSpaceDN w:val="0"/>
        <w:adjustRightInd w:val="0"/>
        <w:spacing w:after="0" w:line="360" w:lineRule="auto"/>
        <w:ind w:right="0"/>
        <w:rPr>
          <w:rFonts w:ascii="GHEA Grapalat" w:hAnsi="GHEA Grapalat"/>
          <w:sz w:val="24"/>
          <w:lang w:val="hy-AM"/>
        </w:rPr>
      </w:pPr>
    </w:p>
    <w:p w14:paraId="605B2508" w14:textId="77777777" w:rsidR="00CC12DC" w:rsidRDefault="00CC12DC" w:rsidP="00CC12DC">
      <w:pPr>
        <w:tabs>
          <w:tab w:val="left" w:pos="900"/>
          <w:tab w:val="left" w:pos="1260"/>
          <w:tab w:val="left" w:pos="1620"/>
          <w:tab w:val="left" w:pos="2610"/>
        </w:tabs>
        <w:autoSpaceDE w:val="0"/>
        <w:autoSpaceDN w:val="0"/>
        <w:adjustRightInd w:val="0"/>
        <w:spacing w:after="0" w:line="360" w:lineRule="auto"/>
        <w:ind w:right="0"/>
        <w:rPr>
          <w:rFonts w:ascii="GHEA Grapalat" w:hAnsi="GHEA Grapalat"/>
          <w:sz w:val="24"/>
          <w:lang w:val="hy-AM"/>
        </w:rPr>
      </w:pPr>
    </w:p>
    <w:p w14:paraId="23A8A097" w14:textId="77777777" w:rsidR="00CC12DC" w:rsidRDefault="00CC12DC" w:rsidP="00CC12DC">
      <w:pPr>
        <w:tabs>
          <w:tab w:val="left" w:pos="900"/>
          <w:tab w:val="left" w:pos="1260"/>
          <w:tab w:val="left" w:pos="1620"/>
          <w:tab w:val="left" w:pos="2610"/>
        </w:tabs>
        <w:autoSpaceDE w:val="0"/>
        <w:autoSpaceDN w:val="0"/>
        <w:adjustRightInd w:val="0"/>
        <w:spacing w:after="0" w:line="360" w:lineRule="auto"/>
        <w:ind w:right="0"/>
        <w:rPr>
          <w:rFonts w:ascii="GHEA Grapalat" w:hAnsi="GHEA Grapalat"/>
          <w:sz w:val="24"/>
          <w:lang w:val="hy-AM"/>
        </w:rPr>
      </w:pPr>
    </w:p>
    <w:p w14:paraId="17257DED" w14:textId="77777777" w:rsidR="00CC12DC" w:rsidRPr="00AF558F" w:rsidRDefault="00CC12DC" w:rsidP="00CC12DC">
      <w:pPr>
        <w:tabs>
          <w:tab w:val="left" w:pos="900"/>
          <w:tab w:val="left" w:pos="1260"/>
          <w:tab w:val="left" w:pos="1620"/>
          <w:tab w:val="left" w:pos="2610"/>
        </w:tabs>
        <w:autoSpaceDE w:val="0"/>
        <w:autoSpaceDN w:val="0"/>
        <w:adjustRightInd w:val="0"/>
        <w:spacing w:after="0" w:line="360" w:lineRule="auto"/>
        <w:ind w:right="0"/>
        <w:rPr>
          <w:rFonts w:ascii="GHEA Grapalat" w:hAnsi="GHEA Grapalat"/>
          <w:sz w:val="24"/>
          <w:lang w:val="hy-AM"/>
        </w:rPr>
      </w:pPr>
    </w:p>
    <w:p w14:paraId="145CA200" w14:textId="3359A3BF" w:rsidR="002A2FDC" w:rsidRPr="00401A51" w:rsidRDefault="002A2FDC">
      <w:pPr>
        <w:pStyle w:val="ListParagraph"/>
        <w:numPr>
          <w:ilvl w:val="1"/>
          <w:numId w:val="6"/>
        </w:numPr>
        <w:tabs>
          <w:tab w:val="left" w:pos="1418"/>
          <w:tab w:val="left" w:pos="4320"/>
        </w:tabs>
        <w:spacing w:line="360" w:lineRule="auto"/>
        <w:jc w:val="center"/>
        <w:rPr>
          <w:rFonts w:ascii="GHEA Grapalat" w:hAnsi="GHEA Grapalat"/>
          <w:b/>
          <w:sz w:val="24"/>
          <w:lang w:val="hy-AM"/>
        </w:rPr>
      </w:pPr>
      <w:bookmarkStart w:id="80" w:name="_Hlk161796542"/>
      <w:bookmarkEnd w:id="79"/>
      <w:r w:rsidRPr="00401A51">
        <w:rPr>
          <w:rFonts w:ascii="GHEA Grapalat" w:hAnsi="GHEA Grapalat"/>
          <w:b/>
          <w:sz w:val="24"/>
          <w:lang w:val="hy-AM"/>
        </w:rPr>
        <w:t>Հ</w:t>
      </w:r>
      <w:r w:rsidRPr="00401A51">
        <w:rPr>
          <w:rFonts w:ascii="GHEA Grapalat" w:hAnsi="GHEA Grapalat"/>
          <w:b/>
          <w:sz w:val="24"/>
          <w:lang w:val="en-US"/>
        </w:rPr>
        <w:t>ԱՇՎԱՐԿԻ ՕՐԻՆԱԿ</w:t>
      </w:r>
    </w:p>
    <w:bookmarkEnd w:id="71"/>
    <w:bookmarkEnd w:id="72"/>
    <w:p w14:paraId="11020338" w14:textId="37583B7A" w:rsidR="002A2FDC" w:rsidRPr="00057AF2" w:rsidRDefault="00CC5692" w:rsidP="00CC5692">
      <w:pPr>
        <w:pStyle w:val="ListParagraph"/>
        <w:tabs>
          <w:tab w:val="left" w:pos="1080"/>
          <w:tab w:val="left" w:pos="1260"/>
        </w:tabs>
        <w:autoSpaceDE w:val="0"/>
        <w:autoSpaceDN w:val="0"/>
        <w:adjustRightInd w:val="0"/>
        <w:spacing w:after="0" w:line="360" w:lineRule="auto"/>
        <w:ind w:left="90" w:right="0" w:firstLine="720"/>
        <w:rPr>
          <w:rFonts w:ascii="GHEA Grapalat" w:hAnsi="GHEA Grapalat"/>
          <w:color w:val="auto"/>
          <w:sz w:val="24"/>
          <w:lang w:val="hy-AM"/>
        </w:rPr>
      </w:pPr>
      <w:r>
        <w:rPr>
          <w:rFonts w:ascii="GHEA Grapalat" w:hAnsi="GHEA Grapalat"/>
          <w:color w:val="auto"/>
          <w:sz w:val="24"/>
          <w:lang w:val="hy-AM"/>
        </w:rPr>
        <w:t>196</w:t>
      </w:r>
      <w:r>
        <w:rPr>
          <w:rFonts w:ascii="MS Mincho" w:eastAsia="MS Mincho" w:hAnsi="MS Mincho" w:cs="MS Mincho"/>
          <w:color w:val="auto"/>
          <w:sz w:val="24"/>
          <w:lang w:val="hy-AM"/>
        </w:rPr>
        <w:t>․</w:t>
      </w:r>
      <w:r w:rsidR="002A2FDC" w:rsidRPr="00EC4ECC">
        <w:rPr>
          <w:rFonts w:ascii="GHEA Grapalat" w:hAnsi="GHEA Grapalat"/>
          <w:color w:val="auto"/>
          <w:sz w:val="24"/>
          <w:lang w:val="hy-AM"/>
        </w:rPr>
        <w:t>Պահանջվում է նախագծել ցեմետբետո</w:t>
      </w:r>
      <w:r w:rsidR="00EC4ECC">
        <w:rPr>
          <w:rFonts w:ascii="GHEA Grapalat" w:hAnsi="GHEA Grapalat"/>
          <w:color w:val="auto"/>
          <w:sz w:val="24"/>
          <w:lang w:val="hy-AM"/>
        </w:rPr>
        <w:t>նե</w:t>
      </w:r>
      <w:r w:rsidR="002A2FDC" w:rsidRPr="00EC4ECC">
        <w:rPr>
          <w:rFonts w:ascii="GHEA Grapalat" w:hAnsi="GHEA Grapalat"/>
          <w:color w:val="auto"/>
          <w:sz w:val="24"/>
          <w:lang w:val="hy-AM"/>
        </w:rPr>
        <w:t xml:space="preserve"> ծածկով ճանապարհային պատվածք  IB</w:t>
      </w:r>
      <w:r w:rsidR="00511613" w:rsidRPr="00EC4ECC">
        <w:rPr>
          <w:rFonts w:ascii="GHEA Grapalat" w:hAnsi="GHEA Grapalat"/>
          <w:color w:val="auto"/>
          <w:sz w:val="24"/>
          <w:lang w:val="hy-AM"/>
        </w:rPr>
        <w:t xml:space="preserve"> </w:t>
      </w:r>
      <w:r w:rsidR="002A2FDC" w:rsidRPr="00EC4ECC">
        <w:rPr>
          <w:rFonts w:ascii="GHEA Grapalat" w:hAnsi="GHEA Grapalat"/>
          <w:color w:val="auto"/>
          <w:sz w:val="24"/>
          <w:lang w:val="hy-AM"/>
        </w:rPr>
        <w:t>կարգի ճանապարհի վրա։</w:t>
      </w:r>
      <w:r w:rsidR="00057AF2">
        <w:rPr>
          <w:rFonts w:ascii="GHEA Grapalat" w:hAnsi="GHEA Grapalat"/>
          <w:color w:val="auto"/>
          <w:sz w:val="24"/>
          <w:lang w:val="hy-AM"/>
        </w:rPr>
        <w:t xml:space="preserve"> </w:t>
      </w:r>
      <w:r w:rsidR="002A2FDC" w:rsidRPr="00057AF2">
        <w:rPr>
          <w:rFonts w:ascii="GHEA Grapalat" w:hAnsi="GHEA Grapalat"/>
          <w:color w:val="auto"/>
          <w:sz w:val="24"/>
          <w:szCs w:val="24"/>
          <w:lang w:val="hy-AM"/>
        </w:rPr>
        <w:t>Ելակետային տվյալներն են՝</w:t>
      </w:r>
    </w:p>
    <w:p w14:paraId="15422A54" w14:textId="45780067" w:rsidR="002A2FDC" w:rsidRPr="00AF558F" w:rsidRDefault="00057AF2">
      <w:pPr>
        <w:pStyle w:val="ListParagraph"/>
        <w:numPr>
          <w:ilvl w:val="0"/>
          <w:numId w:val="20"/>
        </w:numPr>
        <w:tabs>
          <w:tab w:val="left" w:pos="1080"/>
          <w:tab w:val="left" w:pos="1170"/>
        </w:tabs>
        <w:spacing w:line="360" w:lineRule="auto"/>
        <w:ind w:left="810" w:firstLine="0"/>
        <w:rPr>
          <w:rFonts w:ascii="GHEA Grapalat" w:hAnsi="GHEA Grapalat"/>
          <w:color w:val="auto"/>
          <w:sz w:val="24"/>
          <w:szCs w:val="24"/>
          <w:lang w:val="hy-AM"/>
        </w:rPr>
      </w:pPr>
      <w:r>
        <w:rPr>
          <w:rFonts w:ascii="GHEA Grapalat" w:hAnsi="GHEA Grapalat"/>
          <w:color w:val="auto"/>
          <w:sz w:val="24"/>
          <w:szCs w:val="24"/>
          <w:lang w:val="hy-AM"/>
        </w:rPr>
        <w:t>ե</w:t>
      </w:r>
      <w:r w:rsidR="002A2FDC" w:rsidRPr="00AF558F">
        <w:rPr>
          <w:rFonts w:ascii="GHEA Grapalat" w:hAnsi="GHEA Grapalat"/>
          <w:color w:val="auto"/>
          <w:sz w:val="24"/>
          <w:szCs w:val="24"/>
          <w:lang w:val="hy-AM"/>
        </w:rPr>
        <w:t>րթևեկային մասի լայնությունը մեկ ուղղությամբ – 3,75×2 մ,</w:t>
      </w:r>
    </w:p>
    <w:p w14:paraId="265E87B9" w14:textId="4ACA1661" w:rsidR="002A2FDC" w:rsidRPr="00AF558F" w:rsidRDefault="00057AF2">
      <w:pPr>
        <w:pStyle w:val="ListParagraph"/>
        <w:numPr>
          <w:ilvl w:val="0"/>
          <w:numId w:val="20"/>
        </w:numPr>
        <w:tabs>
          <w:tab w:val="left" w:pos="1080"/>
          <w:tab w:val="left" w:pos="1170"/>
        </w:tabs>
        <w:spacing w:line="360" w:lineRule="auto"/>
        <w:ind w:left="810" w:right="37" w:firstLine="0"/>
        <w:rPr>
          <w:rFonts w:ascii="GHEA Grapalat" w:hAnsi="GHEA Grapalat"/>
          <w:color w:val="auto"/>
          <w:sz w:val="24"/>
          <w:szCs w:val="24"/>
          <w:lang w:val="hy-AM"/>
        </w:rPr>
      </w:pPr>
      <w:r>
        <w:rPr>
          <w:rFonts w:ascii="GHEA Grapalat" w:hAnsi="GHEA Grapalat"/>
          <w:color w:val="auto"/>
          <w:sz w:val="24"/>
          <w:szCs w:val="24"/>
          <w:lang w:val="hy-AM"/>
        </w:rPr>
        <w:t>հ</w:t>
      </w:r>
      <w:r w:rsidR="002A2FDC" w:rsidRPr="00AF558F">
        <w:rPr>
          <w:rFonts w:ascii="GHEA Grapalat" w:hAnsi="GHEA Grapalat"/>
          <w:color w:val="auto"/>
          <w:sz w:val="24"/>
          <w:szCs w:val="24"/>
          <w:lang w:val="hy-AM"/>
        </w:rPr>
        <w:t xml:space="preserve">ողային պաստառի լայնությունը – 27.5մ, </w:t>
      </w:r>
    </w:p>
    <w:p w14:paraId="13898852" w14:textId="5C2A9094" w:rsidR="002A2FDC" w:rsidRPr="00AF558F" w:rsidRDefault="00057AF2">
      <w:pPr>
        <w:pStyle w:val="ListParagraph"/>
        <w:numPr>
          <w:ilvl w:val="0"/>
          <w:numId w:val="20"/>
        </w:numPr>
        <w:tabs>
          <w:tab w:val="left" w:pos="1080"/>
          <w:tab w:val="left" w:pos="1170"/>
        </w:tabs>
        <w:spacing w:line="360" w:lineRule="auto"/>
        <w:ind w:left="810" w:right="37" w:firstLine="0"/>
        <w:rPr>
          <w:rFonts w:ascii="GHEA Grapalat" w:hAnsi="GHEA Grapalat"/>
          <w:color w:val="auto"/>
          <w:sz w:val="24"/>
          <w:szCs w:val="24"/>
          <w:lang w:val="hy-AM"/>
        </w:rPr>
      </w:pPr>
      <w:r>
        <w:rPr>
          <w:rFonts w:ascii="GHEA Grapalat" w:hAnsi="GHEA Grapalat"/>
          <w:color w:val="auto"/>
          <w:sz w:val="24"/>
          <w:szCs w:val="24"/>
          <w:lang w:val="hy-AM"/>
        </w:rPr>
        <w:t>շ</w:t>
      </w:r>
      <w:r w:rsidR="002A2FDC" w:rsidRPr="00AF558F">
        <w:rPr>
          <w:rFonts w:ascii="GHEA Grapalat" w:hAnsi="GHEA Grapalat"/>
          <w:color w:val="auto"/>
          <w:sz w:val="24"/>
          <w:szCs w:val="24"/>
          <w:lang w:val="hy-AM"/>
        </w:rPr>
        <w:t>արժման գոտիների քանակը – 4,</w:t>
      </w:r>
    </w:p>
    <w:p w14:paraId="1E3F698A" w14:textId="671ADF04" w:rsidR="002A2FDC" w:rsidRPr="00AF558F" w:rsidRDefault="00057AF2">
      <w:pPr>
        <w:pStyle w:val="ListParagraph"/>
        <w:numPr>
          <w:ilvl w:val="0"/>
          <w:numId w:val="20"/>
        </w:numPr>
        <w:tabs>
          <w:tab w:val="left" w:pos="1080"/>
          <w:tab w:val="left" w:pos="1170"/>
        </w:tabs>
        <w:spacing w:line="360" w:lineRule="auto"/>
        <w:ind w:left="810" w:right="37" w:firstLine="0"/>
        <w:rPr>
          <w:rFonts w:ascii="GHEA Grapalat" w:hAnsi="GHEA Grapalat"/>
          <w:color w:val="auto"/>
          <w:sz w:val="24"/>
          <w:szCs w:val="24"/>
          <w:lang w:val="hy-AM"/>
        </w:rPr>
      </w:pPr>
      <w:r>
        <w:rPr>
          <w:rFonts w:ascii="GHEA Grapalat" w:hAnsi="GHEA Grapalat"/>
          <w:color w:val="auto"/>
          <w:sz w:val="24"/>
          <w:szCs w:val="24"/>
          <w:lang w:val="hy-AM"/>
        </w:rPr>
        <w:t>ծ</w:t>
      </w:r>
      <w:r w:rsidR="002A2FDC" w:rsidRPr="00AF558F">
        <w:rPr>
          <w:rFonts w:ascii="GHEA Grapalat" w:hAnsi="GHEA Grapalat"/>
          <w:color w:val="auto"/>
          <w:sz w:val="24"/>
          <w:szCs w:val="24"/>
          <w:lang w:val="hy-AM"/>
        </w:rPr>
        <w:t>ածկի ծառայության ժամկետը – 30 տարի,</w:t>
      </w:r>
    </w:p>
    <w:p w14:paraId="52C7D708" w14:textId="0728E37D" w:rsidR="002A2FDC" w:rsidRPr="00057AF2" w:rsidRDefault="00057AF2">
      <w:pPr>
        <w:pStyle w:val="ListParagraph"/>
        <w:numPr>
          <w:ilvl w:val="0"/>
          <w:numId w:val="20"/>
        </w:numPr>
        <w:tabs>
          <w:tab w:val="left" w:pos="1080"/>
          <w:tab w:val="left" w:pos="1170"/>
        </w:tabs>
        <w:spacing w:line="360" w:lineRule="auto"/>
        <w:ind w:left="90" w:right="37" w:firstLine="720"/>
        <w:rPr>
          <w:rFonts w:ascii="GHEA Grapalat" w:hAnsi="GHEA Grapalat"/>
          <w:sz w:val="24"/>
          <w:lang w:val="hy-AM"/>
        </w:rPr>
      </w:pPr>
      <w:r>
        <w:rPr>
          <w:rFonts w:ascii="GHEA Grapalat" w:hAnsi="GHEA Grapalat"/>
          <w:color w:val="auto"/>
          <w:sz w:val="24"/>
          <w:szCs w:val="24"/>
          <w:lang w:val="hy-AM"/>
        </w:rPr>
        <w:t>ճ</w:t>
      </w:r>
      <w:r w:rsidR="002A2FDC" w:rsidRPr="00AF558F">
        <w:rPr>
          <w:rFonts w:ascii="GHEA Grapalat" w:hAnsi="GHEA Grapalat"/>
          <w:color w:val="auto"/>
          <w:sz w:val="24"/>
          <w:szCs w:val="24"/>
          <w:lang w:val="hy-AM"/>
        </w:rPr>
        <w:t>անապարհային պատվածքի վրա հաշվարկային բեռնվածքը՝</w:t>
      </w:r>
      <m:oMath>
        <m:r>
          <w:rPr>
            <w:rFonts w:ascii="Cambria Math" w:hAnsi="GHEA Grapalat"/>
            <w:color w:val="auto"/>
            <w:sz w:val="24"/>
            <w:szCs w:val="24"/>
            <w:lang w:val="hy-AM"/>
          </w:rPr>
          <m:t>Q</m:t>
        </m:r>
        <m:r>
          <m:rPr>
            <m:sty m:val="p"/>
          </m:rPr>
          <w:rPr>
            <w:rFonts w:ascii="Cambria Math" w:hAnsi="GHEA Grapalat"/>
            <w:color w:val="auto"/>
            <w:sz w:val="24"/>
            <w:szCs w:val="24"/>
            <w:lang w:val="hy-AM"/>
          </w:rPr>
          <m:t>=</m:t>
        </m:r>
        <m:r>
          <w:rPr>
            <w:rFonts w:ascii="Cambria Math" w:hAnsi="GHEA Grapalat"/>
            <w:sz w:val="24"/>
            <w:lang w:val="hy-AM"/>
          </w:rPr>
          <m:t>1.3</m:t>
        </m:r>
        <m:r>
          <w:rPr>
            <w:rFonts w:ascii="Cambria Math" w:hAnsi="Cambria Math"/>
            <w:sz w:val="24"/>
            <w:lang w:val="hy-AM"/>
          </w:rPr>
          <m:t>∙57,5=74.75</m:t>
        </m:r>
      </m:oMath>
      <w:r w:rsidR="002A2FDC" w:rsidRPr="00057AF2">
        <w:rPr>
          <w:rFonts w:ascii="GHEA Grapalat" w:hAnsi="GHEA Grapalat"/>
          <w:sz w:val="24"/>
          <w:lang w:val="hy-AM"/>
        </w:rPr>
        <w:t xml:space="preserve"> կՆ,                     </w:t>
      </w:r>
    </w:p>
    <w:p w14:paraId="5791317D" w14:textId="2B2B5D5D" w:rsidR="002A2FDC" w:rsidRPr="00AF558F" w:rsidRDefault="00057AF2">
      <w:pPr>
        <w:pStyle w:val="ListParagraph"/>
        <w:numPr>
          <w:ilvl w:val="0"/>
          <w:numId w:val="20"/>
        </w:numPr>
        <w:tabs>
          <w:tab w:val="left" w:pos="1080"/>
        </w:tabs>
        <w:spacing w:line="360" w:lineRule="auto"/>
        <w:ind w:right="37" w:firstLine="90"/>
        <w:rPr>
          <w:rFonts w:ascii="GHEA Grapalat" w:hAnsi="GHEA Grapalat"/>
          <w:sz w:val="24"/>
          <w:lang w:val="hy-AM"/>
        </w:rPr>
      </w:pPr>
      <w:r>
        <w:rPr>
          <w:rFonts w:ascii="GHEA Grapalat" w:hAnsi="GHEA Grapalat"/>
          <w:color w:val="auto"/>
          <w:sz w:val="24"/>
          <w:szCs w:val="24"/>
          <w:lang w:val="hy-AM"/>
        </w:rPr>
        <w:t>ճ</w:t>
      </w:r>
      <w:r w:rsidR="002A2FDC" w:rsidRPr="00AF558F">
        <w:rPr>
          <w:rFonts w:ascii="GHEA Grapalat" w:hAnsi="GHEA Grapalat"/>
          <w:color w:val="auto"/>
          <w:sz w:val="24"/>
          <w:szCs w:val="24"/>
          <w:lang w:val="hy-AM"/>
        </w:rPr>
        <w:t xml:space="preserve">նշումը անվադողերում – </w:t>
      </w:r>
      <m:oMath>
        <m:r>
          <w:rPr>
            <w:rFonts w:ascii="Cambria Math" w:hAnsi="Cambria Math"/>
            <w:color w:val="auto"/>
            <w:sz w:val="24"/>
            <w:szCs w:val="24"/>
            <w:lang w:val="hy-AM"/>
          </w:rPr>
          <m:t>p</m:t>
        </m:r>
        <m:r>
          <m:rPr>
            <m:sty m:val="p"/>
          </m:rPr>
          <w:rPr>
            <w:rFonts w:ascii="Cambria Math" w:hAnsi="GHEA Grapalat"/>
            <w:color w:val="auto"/>
            <w:sz w:val="24"/>
            <w:szCs w:val="24"/>
            <w:lang w:val="hy-AM"/>
          </w:rPr>
          <m:t>=0.8</m:t>
        </m:r>
      </m:oMath>
      <w:r w:rsidR="002A2FDC" w:rsidRPr="00AF558F">
        <w:rPr>
          <w:rFonts w:ascii="GHEA Grapalat" w:hAnsi="GHEA Grapalat"/>
          <w:sz w:val="24"/>
          <w:lang w:val="hy-AM"/>
        </w:rPr>
        <w:t xml:space="preserve"> ՄՊա,</w:t>
      </w:r>
    </w:p>
    <w:p w14:paraId="7824623F" w14:textId="3770EC8F" w:rsidR="002A2FDC" w:rsidRPr="00AF558F" w:rsidRDefault="00057AF2">
      <w:pPr>
        <w:pStyle w:val="ListParagraph"/>
        <w:numPr>
          <w:ilvl w:val="0"/>
          <w:numId w:val="20"/>
        </w:numPr>
        <w:tabs>
          <w:tab w:val="left" w:pos="1080"/>
        </w:tabs>
        <w:spacing w:line="360" w:lineRule="auto"/>
        <w:ind w:right="37" w:firstLine="90"/>
        <w:rPr>
          <w:rFonts w:ascii="GHEA Grapalat" w:hAnsi="GHEA Grapalat"/>
          <w:sz w:val="24"/>
          <w:lang w:val="hy-AM"/>
        </w:rPr>
      </w:pPr>
      <w:r>
        <w:rPr>
          <w:rFonts w:ascii="GHEA Grapalat" w:hAnsi="GHEA Grapalat"/>
          <w:color w:val="auto"/>
          <w:sz w:val="24"/>
          <w:szCs w:val="24"/>
          <w:lang w:val="hy-AM"/>
        </w:rPr>
        <w:t>ա</w:t>
      </w:r>
      <w:r w:rsidR="002A2FDC" w:rsidRPr="00AF558F">
        <w:rPr>
          <w:rFonts w:ascii="GHEA Grapalat" w:hAnsi="GHEA Grapalat"/>
          <w:color w:val="auto"/>
          <w:sz w:val="24"/>
          <w:szCs w:val="24"/>
          <w:lang w:val="hy-AM"/>
        </w:rPr>
        <w:t>նվադողի հետքի հաշվարկային տրամագիծը – 37.1 սմ,</w:t>
      </w:r>
    </w:p>
    <w:p w14:paraId="26DA02EC" w14:textId="0672F50B" w:rsidR="002A2FDC" w:rsidRPr="00AF558F" w:rsidRDefault="00057AF2">
      <w:pPr>
        <w:pStyle w:val="ListParagraph"/>
        <w:numPr>
          <w:ilvl w:val="0"/>
          <w:numId w:val="20"/>
        </w:numPr>
        <w:tabs>
          <w:tab w:val="left" w:pos="1080"/>
        </w:tabs>
        <w:spacing w:line="360" w:lineRule="auto"/>
        <w:ind w:left="180" w:right="37" w:firstLine="630"/>
        <w:rPr>
          <w:rFonts w:ascii="GHEA Grapalat" w:hAnsi="GHEA Grapalat"/>
          <w:sz w:val="24"/>
          <w:lang w:val="hy-AM"/>
        </w:rPr>
      </w:pPr>
      <w:r>
        <w:rPr>
          <w:rFonts w:ascii="GHEA Grapalat" w:hAnsi="GHEA Grapalat"/>
          <w:sz w:val="24"/>
          <w:lang w:val="hy-AM"/>
        </w:rPr>
        <w:t>ն</w:t>
      </w:r>
      <w:r w:rsidR="002A2FDC" w:rsidRPr="00AF558F">
        <w:rPr>
          <w:rFonts w:ascii="GHEA Grapalat" w:hAnsi="GHEA Grapalat"/>
          <w:sz w:val="24"/>
          <w:lang w:val="hy-AM"/>
        </w:rPr>
        <w:t>ախագծման շրջանը – Շիրակի մարզ, միջին բացարձակ բարձրությունը ծովի մակարդակից – 1550 մ</w:t>
      </w:r>
      <w:r w:rsidR="002A2FDC" w:rsidRPr="00AF558F">
        <w:rPr>
          <w:rFonts w:ascii="Cambria Math" w:hAnsi="Cambria Math"/>
          <w:sz w:val="24"/>
          <w:lang w:val="hy-AM"/>
        </w:rPr>
        <w:t>,</w:t>
      </w:r>
    </w:p>
    <w:p w14:paraId="14AEF147" w14:textId="77777777" w:rsidR="002A2FDC" w:rsidRPr="00AD031C" w:rsidRDefault="002A2FDC">
      <w:pPr>
        <w:pStyle w:val="ListParagraph"/>
        <w:numPr>
          <w:ilvl w:val="0"/>
          <w:numId w:val="20"/>
        </w:numPr>
        <w:tabs>
          <w:tab w:val="left" w:pos="1080"/>
        </w:tabs>
        <w:spacing w:line="360" w:lineRule="auto"/>
        <w:ind w:right="37" w:firstLine="90"/>
        <w:rPr>
          <w:rFonts w:ascii="GHEA Grapalat" w:hAnsi="GHEA Grapalat"/>
          <w:sz w:val="24"/>
          <w:szCs w:val="24"/>
          <w:lang w:val="hy-AM"/>
        </w:rPr>
      </w:pPr>
      <w:r w:rsidRPr="00AD031C">
        <w:rPr>
          <w:rFonts w:ascii="GHEA Grapalat" w:hAnsi="GHEA Grapalat"/>
          <w:sz w:val="24"/>
          <w:szCs w:val="24"/>
          <w:lang w:val="hy-AM"/>
        </w:rPr>
        <w:t>Ճանապարհակլիմայական շրջանը – II</w:t>
      </w:r>
      <w:r w:rsidRPr="00AD031C">
        <w:rPr>
          <w:rFonts w:ascii="GHEA Grapalat" w:hAnsi="GHEA Grapalat"/>
          <w:sz w:val="24"/>
          <w:szCs w:val="24"/>
          <w:lang w:val="en-US"/>
        </w:rPr>
        <w:t>,</w:t>
      </w:r>
    </w:p>
    <w:p w14:paraId="166AE698" w14:textId="36A6E3C1" w:rsidR="005274F3" w:rsidRPr="00AD031C" w:rsidRDefault="00057AF2">
      <w:pPr>
        <w:pStyle w:val="ListParagraph"/>
        <w:numPr>
          <w:ilvl w:val="0"/>
          <w:numId w:val="20"/>
        </w:numPr>
        <w:tabs>
          <w:tab w:val="left" w:pos="1080"/>
          <w:tab w:val="left" w:pos="1260"/>
        </w:tabs>
        <w:spacing w:line="360" w:lineRule="auto"/>
        <w:ind w:right="37" w:firstLine="90"/>
        <w:rPr>
          <w:rFonts w:ascii="GHEA Grapalat" w:hAnsi="GHEA Grapalat"/>
          <w:sz w:val="24"/>
          <w:szCs w:val="24"/>
          <w:lang w:val="hy-AM"/>
        </w:rPr>
      </w:pPr>
      <w:r>
        <w:rPr>
          <w:rFonts w:ascii="GHEA Grapalat" w:hAnsi="GHEA Grapalat"/>
          <w:sz w:val="24"/>
          <w:szCs w:val="24"/>
          <w:lang w:val="hy-AM"/>
        </w:rPr>
        <w:t>խ</w:t>
      </w:r>
      <w:r w:rsidR="005274F3" w:rsidRPr="00AD031C">
        <w:rPr>
          <w:rFonts w:ascii="GHEA Grapalat" w:hAnsi="GHEA Grapalat"/>
          <w:sz w:val="24"/>
          <w:szCs w:val="24"/>
          <w:lang w:val="hy-AM"/>
        </w:rPr>
        <w:t>ոնավացման շրջանը – II</w:t>
      </w:r>
      <w:r w:rsidR="00A77194" w:rsidRPr="00AD031C">
        <w:rPr>
          <w:rFonts w:ascii="GHEA Grapalat" w:hAnsi="GHEA Grapalat"/>
          <w:sz w:val="24"/>
          <w:szCs w:val="24"/>
          <w:lang w:val="hy-AM"/>
        </w:rPr>
        <w:t>I</w:t>
      </w:r>
      <w:r w:rsidR="005274F3" w:rsidRPr="00AD031C">
        <w:rPr>
          <w:rFonts w:ascii="GHEA Grapalat" w:hAnsi="GHEA Grapalat"/>
          <w:sz w:val="24"/>
          <w:szCs w:val="24"/>
          <w:lang w:val="hy-AM"/>
        </w:rPr>
        <w:t>,</w:t>
      </w:r>
    </w:p>
    <w:p w14:paraId="1E1D18BB" w14:textId="0886B25C" w:rsidR="002A2FDC" w:rsidRPr="00AD031C" w:rsidRDefault="00057AF2">
      <w:pPr>
        <w:pStyle w:val="ListParagraph"/>
        <w:numPr>
          <w:ilvl w:val="0"/>
          <w:numId w:val="20"/>
        </w:numPr>
        <w:tabs>
          <w:tab w:val="left" w:pos="1080"/>
          <w:tab w:val="left" w:pos="1260"/>
        </w:tabs>
        <w:spacing w:line="360" w:lineRule="auto"/>
        <w:ind w:right="37" w:firstLine="90"/>
        <w:rPr>
          <w:rFonts w:ascii="GHEA Grapalat" w:hAnsi="GHEA Grapalat"/>
          <w:sz w:val="24"/>
          <w:szCs w:val="24"/>
          <w:lang w:val="hy-AM"/>
        </w:rPr>
      </w:pPr>
      <w:r>
        <w:rPr>
          <w:rFonts w:ascii="GHEA Grapalat" w:hAnsi="GHEA Grapalat"/>
          <w:color w:val="auto"/>
          <w:sz w:val="24"/>
          <w:szCs w:val="24"/>
          <w:lang w:val="hy-AM"/>
        </w:rPr>
        <w:t>ը</w:t>
      </w:r>
      <w:r w:rsidR="002A2FDC" w:rsidRPr="00AD031C">
        <w:rPr>
          <w:rFonts w:ascii="GHEA Grapalat" w:hAnsi="GHEA Grapalat"/>
          <w:color w:val="auto"/>
          <w:sz w:val="24"/>
          <w:szCs w:val="24"/>
          <w:lang w:val="hy-AM"/>
        </w:rPr>
        <w:t xml:space="preserve">ստ տարիների ինտենսիվության աճի գործակիցը – </w:t>
      </w:r>
      <m:oMath>
        <m:r>
          <w:rPr>
            <w:rFonts w:ascii="Cambria Math" w:hAnsi="Cambria Math"/>
            <w:color w:val="auto"/>
            <w:sz w:val="24"/>
            <w:szCs w:val="24"/>
            <w:lang w:val="hy-AM"/>
          </w:rPr>
          <m:t>q</m:t>
        </m:r>
        <m:r>
          <m:rPr>
            <m:sty m:val="p"/>
          </m:rPr>
          <w:rPr>
            <w:rFonts w:ascii="Cambria Math" w:hAnsi="GHEA Grapalat"/>
            <w:color w:val="auto"/>
            <w:sz w:val="24"/>
            <w:szCs w:val="24"/>
            <w:lang w:val="hy-AM"/>
          </w:rPr>
          <m:t>=1,04</m:t>
        </m:r>
      </m:oMath>
      <w:r w:rsidR="002A2FDC" w:rsidRPr="00AD031C">
        <w:rPr>
          <w:rFonts w:ascii="GHEA Grapalat" w:hAnsi="GHEA Grapalat"/>
          <w:sz w:val="24"/>
          <w:szCs w:val="24"/>
          <w:lang w:val="hy-AM"/>
        </w:rPr>
        <w:t xml:space="preserve"> ,</w:t>
      </w:r>
    </w:p>
    <w:p w14:paraId="5D4A8AA9" w14:textId="542E2E0B" w:rsidR="002A2FDC" w:rsidRPr="00AD031C" w:rsidRDefault="00057AF2">
      <w:pPr>
        <w:pStyle w:val="ListParagraph"/>
        <w:numPr>
          <w:ilvl w:val="0"/>
          <w:numId w:val="20"/>
        </w:numPr>
        <w:tabs>
          <w:tab w:val="left" w:pos="1080"/>
          <w:tab w:val="left" w:pos="1260"/>
        </w:tabs>
        <w:spacing w:line="360" w:lineRule="auto"/>
        <w:ind w:right="37" w:firstLine="90"/>
        <w:rPr>
          <w:rFonts w:ascii="GHEA Grapalat" w:hAnsi="GHEA Grapalat"/>
          <w:sz w:val="24"/>
          <w:szCs w:val="24"/>
          <w:lang w:val="hy-AM"/>
        </w:rPr>
      </w:pPr>
      <w:r>
        <w:rPr>
          <w:rFonts w:ascii="GHEA Grapalat" w:hAnsi="GHEA Grapalat"/>
          <w:sz w:val="24"/>
          <w:szCs w:val="24"/>
          <w:lang w:val="hy-AM"/>
        </w:rPr>
        <w:t>հ</w:t>
      </w:r>
      <w:r w:rsidR="002A2FDC" w:rsidRPr="00AD031C">
        <w:rPr>
          <w:rFonts w:ascii="GHEA Grapalat" w:hAnsi="GHEA Grapalat"/>
          <w:sz w:val="24"/>
          <w:szCs w:val="24"/>
          <w:lang w:val="hy-AM"/>
        </w:rPr>
        <w:t>ողային պաստառի աշխատանքային շերտի խոնավացման ուրվագիծը – 1-ին,</w:t>
      </w:r>
    </w:p>
    <w:p w14:paraId="0FB64F3D" w14:textId="07126E4C" w:rsidR="002A2FDC" w:rsidRPr="00AD031C" w:rsidRDefault="00057AF2">
      <w:pPr>
        <w:pStyle w:val="ListParagraph"/>
        <w:numPr>
          <w:ilvl w:val="0"/>
          <w:numId w:val="20"/>
        </w:numPr>
        <w:tabs>
          <w:tab w:val="left" w:pos="1080"/>
          <w:tab w:val="left" w:pos="1260"/>
          <w:tab w:val="left" w:pos="9990"/>
        </w:tabs>
        <w:spacing w:line="360" w:lineRule="auto"/>
        <w:ind w:left="180" w:right="37" w:firstLine="630"/>
        <w:rPr>
          <w:rFonts w:ascii="GHEA Grapalat" w:hAnsi="GHEA Grapalat"/>
          <w:sz w:val="24"/>
          <w:szCs w:val="24"/>
          <w:lang w:val="hy-AM"/>
        </w:rPr>
      </w:pPr>
      <w:r>
        <w:rPr>
          <w:rFonts w:ascii="GHEA Grapalat" w:hAnsi="GHEA Grapalat"/>
          <w:sz w:val="24"/>
          <w:szCs w:val="24"/>
          <w:lang w:val="hy-AM"/>
        </w:rPr>
        <w:t>հ</w:t>
      </w:r>
      <w:r w:rsidR="002A2FDC" w:rsidRPr="00AD031C">
        <w:rPr>
          <w:rFonts w:ascii="GHEA Grapalat" w:hAnsi="GHEA Grapalat"/>
          <w:sz w:val="24"/>
          <w:szCs w:val="24"/>
          <w:lang w:val="hy-AM"/>
        </w:rPr>
        <w:t xml:space="preserve">ողային պաստառի գրունտը – թեթև խոշոր կավավազ, խտությունը </w:t>
      </w:r>
      <w:r w:rsidR="002A2FDC" w:rsidRPr="00AD031C">
        <w:rPr>
          <w:rFonts w:ascii="GHEA Grapalat" w:hAnsi="GHEA Grapalat"/>
          <w:color w:val="auto"/>
          <w:sz w:val="24"/>
          <w:szCs w:val="24"/>
          <w:lang w:val="hy-AM"/>
        </w:rPr>
        <w:t xml:space="preserve">– </w:t>
      </w:r>
      <m:oMath>
        <m:r>
          <w:rPr>
            <w:rFonts w:ascii="Cambria Math" w:hAnsi="Cambria Math"/>
            <w:color w:val="auto"/>
            <w:sz w:val="24"/>
            <w:szCs w:val="24"/>
            <w:lang w:val="hy-AM"/>
          </w:rPr>
          <m:t>ρ</m:t>
        </m:r>
        <m:r>
          <m:rPr>
            <m:sty m:val="p"/>
          </m:rPr>
          <w:rPr>
            <w:rFonts w:ascii="Cambria Math" w:hAnsi="GHEA Grapalat"/>
            <w:color w:val="auto"/>
            <w:sz w:val="24"/>
            <w:szCs w:val="24"/>
            <w:lang w:val="hy-AM"/>
          </w:rPr>
          <m:t>=18,5</m:t>
        </m:r>
      </m:oMath>
      <w:r w:rsidR="002A2FDC" w:rsidRPr="00AD031C">
        <w:rPr>
          <w:rFonts w:ascii="GHEA Grapalat" w:hAnsi="GHEA Grapalat"/>
          <w:sz w:val="24"/>
          <w:szCs w:val="24"/>
          <w:lang w:val="hy-AM"/>
        </w:rPr>
        <w:t xml:space="preserve"> կՆ/մ</w:t>
      </w:r>
      <w:r w:rsidR="002A2FDC" w:rsidRPr="00AD031C">
        <w:rPr>
          <w:rFonts w:ascii="GHEA Grapalat" w:hAnsi="GHEA Grapalat"/>
          <w:sz w:val="24"/>
          <w:szCs w:val="24"/>
          <w:vertAlign w:val="superscript"/>
          <w:lang w:val="hy-AM"/>
        </w:rPr>
        <w:t>3</w:t>
      </w:r>
      <w:r w:rsidR="002A2FDC" w:rsidRPr="00AD031C">
        <w:rPr>
          <w:rFonts w:ascii="GHEA Grapalat" w:hAnsi="GHEA Grapalat"/>
          <w:sz w:val="24"/>
          <w:szCs w:val="24"/>
          <w:lang w:val="hy-AM"/>
        </w:rPr>
        <w:t>,</w:t>
      </w:r>
    </w:p>
    <w:p w14:paraId="600A8278" w14:textId="0F96B24E" w:rsidR="002A2FDC" w:rsidRPr="00AD031C" w:rsidRDefault="00057AF2">
      <w:pPr>
        <w:pStyle w:val="ListParagraph"/>
        <w:numPr>
          <w:ilvl w:val="0"/>
          <w:numId w:val="20"/>
        </w:numPr>
        <w:tabs>
          <w:tab w:val="left" w:pos="1080"/>
          <w:tab w:val="left" w:pos="1260"/>
        </w:tabs>
        <w:spacing w:line="360" w:lineRule="auto"/>
        <w:ind w:firstLine="90"/>
        <w:rPr>
          <w:rFonts w:ascii="GHEA Grapalat" w:hAnsi="GHEA Grapalat"/>
          <w:sz w:val="24"/>
          <w:szCs w:val="24"/>
          <w:lang w:val="hy-AM"/>
        </w:rPr>
      </w:pPr>
      <w:r>
        <w:rPr>
          <w:rFonts w:ascii="GHEA Grapalat" w:hAnsi="GHEA Grapalat"/>
          <w:sz w:val="24"/>
          <w:szCs w:val="24"/>
          <w:lang w:val="hy-AM"/>
        </w:rPr>
        <w:t>ծ</w:t>
      </w:r>
      <w:r w:rsidR="002A2FDC" w:rsidRPr="00AD031C">
        <w:rPr>
          <w:rFonts w:ascii="GHEA Grapalat" w:hAnsi="GHEA Grapalat"/>
          <w:sz w:val="24"/>
          <w:szCs w:val="24"/>
          <w:lang w:val="hy-AM"/>
        </w:rPr>
        <w:t xml:space="preserve">ածկի բետոնի դասը </w:t>
      </w:r>
      <w:r w:rsidR="002A2FDC" w:rsidRPr="00AD031C">
        <w:rPr>
          <w:rFonts w:ascii="GHEA Grapalat" w:hAnsi="GHEA Grapalat"/>
          <w:color w:val="auto"/>
          <w:sz w:val="24"/>
          <w:szCs w:val="24"/>
          <w:lang w:val="hy-AM"/>
        </w:rPr>
        <w:t xml:space="preserve">ըստ ծռման ժամանակ ձգման ամրության– </w:t>
      </w:r>
      <m:oMath>
        <m:sSub>
          <m:sSubPr>
            <m:ctrlPr>
              <w:rPr>
                <w:rFonts w:ascii="Cambria Math" w:hAnsi="Cambria Math"/>
                <w:i/>
                <w:color w:val="auto"/>
                <w:sz w:val="24"/>
                <w:szCs w:val="24"/>
              </w:rPr>
            </m:ctrlPr>
          </m:sSubPr>
          <m:e>
            <m:r>
              <w:rPr>
                <w:rFonts w:ascii="Cambria Math" w:hAnsi="Cambria Math"/>
                <w:color w:val="auto"/>
                <w:sz w:val="24"/>
                <w:szCs w:val="24"/>
                <w:lang w:val="hy-AM"/>
              </w:rPr>
              <m:t>B</m:t>
            </m:r>
          </m:e>
          <m:sub>
            <m:r>
              <w:rPr>
                <w:rFonts w:ascii="Cambria Math" w:hAnsi="Cambria Math"/>
                <w:color w:val="auto"/>
                <w:sz w:val="24"/>
                <w:szCs w:val="24"/>
                <w:lang w:val="hy-AM"/>
              </w:rPr>
              <m:t>tb</m:t>
            </m:r>
          </m:sub>
        </m:sSub>
      </m:oMath>
      <w:r w:rsidR="002A2FDC" w:rsidRPr="00057AF2">
        <w:rPr>
          <w:rFonts w:ascii="GHEA Grapalat" w:hAnsi="GHEA Grapalat"/>
          <w:color w:val="auto"/>
          <w:sz w:val="24"/>
          <w:szCs w:val="24"/>
          <w:lang w:val="hy-AM"/>
        </w:rPr>
        <w:t>4</w:t>
      </w:r>
      <w:r w:rsidRPr="00057AF2">
        <w:rPr>
          <w:rFonts w:ascii="GHEA Grapalat" w:hAnsi="GHEA Grapalat"/>
          <w:color w:val="auto"/>
          <w:sz w:val="24"/>
          <w:szCs w:val="24"/>
          <w:lang w:val="hy-AM"/>
        </w:rPr>
        <w:t>.</w:t>
      </w:r>
      <w:r w:rsidR="002A2FDC" w:rsidRPr="00057AF2">
        <w:rPr>
          <w:rFonts w:ascii="GHEA Grapalat" w:hAnsi="GHEA Grapalat"/>
          <w:color w:val="auto"/>
          <w:sz w:val="24"/>
          <w:szCs w:val="24"/>
          <w:lang w:val="hy-AM"/>
        </w:rPr>
        <w:t>4,</w:t>
      </w:r>
    </w:p>
    <w:p w14:paraId="0E3C0EFD" w14:textId="3BE6A136" w:rsidR="002A2FDC" w:rsidRPr="00AF558F" w:rsidRDefault="00057AF2">
      <w:pPr>
        <w:pStyle w:val="ListParagraph"/>
        <w:numPr>
          <w:ilvl w:val="0"/>
          <w:numId w:val="20"/>
        </w:numPr>
        <w:tabs>
          <w:tab w:val="left" w:pos="1080"/>
          <w:tab w:val="left" w:pos="1260"/>
        </w:tabs>
        <w:spacing w:line="360" w:lineRule="auto"/>
        <w:ind w:right="-1" w:firstLine="90"/>
        <w:rPr>
          <w:rFonts w:ascii="GHEA Grapalat" w:hAnsi="GHEA Grapalat"/>
          <w:sz w:val="24"/>
          <w:lang w:val="hy-AM"/>
        </w:rPr>
      </w:pPr>
      <w:r>
        <w:rPr>
          <w:rFonts w:ascii="GHEA Grapalat" w:hAnsi="GHEA Grapalat"/>
          <w:sz w:val="24"/>
          <w:lang w:val="hy-AM"/>
        </w:rPr>
        <w:t>h</w:t>
      </w:r>
      <w:r w:rsidR="002A2FDC" w:rsidRPr="00AF558F">
        <w:rPr>
          <w:rFonts w:ascii="GHEA Grapalat" w:hAnsi="GHEA Grapalat"/>
          <w:sz w:val="24"/>
          <w:lang w:val="hy-AM"/>
        </w:rPr>
        <w:t>իմքի կոնստրուկցիան</w:t>
      </w:r>
      <w:r>
        <w:rPr>
          <w:rFonts w:ascii="GHEA Grapalat" w:hAnsi="GHEA Grapalat"/>
          <w:sz w:val="24"/>
          <w:lang w:val="hy-AM"/>
        </w:rPr>
        <w:t>.</w:t>
      </w:r>
    </w:p>
    <w:p w14:paraId="3117A7C6" w14:textId="129C6241" w:rsidR="002A2FDC" w:rsidRPr="00AF558F" w:rsidRDefault="00057AF2" w:rsidP="00057AF2">
      <w:pPr>
        <w:pStyle w:val="ListParagraph"/>
        <w:spacing w:line="360" w:lineRule="auto"/>
        <w:ind w:left="1440" w:right="-1" w:hanging="630"/>
        <w:rPr>
          <w:rFonts w:ascii="GHEA Grapalat" w:hAnsi="GHEA Grapalat"/>
          <w:sz w:val="24"/>
          <w:lang w:val="hy-AM"/>
        </w:rPr>
      </w:pPr>
      <w:r>
        <w:rPr>
          <w:rFonts w:ascii="GHEA Grapalat" w:hAnsi="GHEA Grapalat"/>
          <w:sz w:val="24"/>
          <w:lang w:val="hy-AM"/>
        </w:rPr>
        <w:t xml:space="preserve">ա. </w:t>
      </w:r>
      <w:r w:rsidR="002A2FDC" w:rsidRPr="00AF558F">
        <w:rPr>
          <w:rFonts w:ascii="GHEA Grapalat" w:hAnsi="GHEA Grapalat"/>
          <w:sz w:val="24"/>
          <w:lang w:val="hy-AM"/>
        </w:rPr>
        <w:t xml:space="preserve">վերին շերտ խճակոպճավազային խառնուրդ M40 մշակված </w:t>
      </w:r>
      <w:r w:rsidR="002A2FDC" w:rsidRPr="00AF558F">
        <w:rPr>
          <w:rFonts w:ascii="GHEA Grapalat" w:hAnsi="GHEA Grapalat"/>
          <w:color w:val="auto"/>
          <w:sz w:val="24"/>
          <w:szCs w:val="24"/>
          <w:lang w:val="hy-AM"/>
        </w:rPr>
        <w:t xml:space="preserve">7% ցեմենտով,          </w:t>
      </w:r>
    </w:p>
    <w:p w14:paraId="738C22AE" w14:textId="78734841" w:rsidR="002A2FDC" w:rsidRPr="00AF558F" w:rsidRDefault="00057AF2" w:rsidP="00057AF2">
      <w:pPr>
        <w:pStyle w:val="ListParagraph"/>
        <w:spacing w:line="360" w:lineRule="auto"/>
        <w:ind w:left="1440" w:right="-1" w:hanging="630"/>
        <w:rPr>
          <w:rFonts w:ascii="GHEA Grapalat" w:hAnsi="GHEA Grapalat"/>
          <w:color w:val="auto"/>
          <w:sz w:val="24"/>
          <w:szCs w:val="24"/>
          <w:lang w:val="hy-AM"/>
        </w:rPr>
      </w:pPr>
      <w:r>
        <w:rPr>
          <w:rFonts w:ascii="GHEA Grapalat" w:hAnsi="GHEA Grapalat"/>
          <w:sz w:val="24"/>
          <w:lang w:val="hy-AM"/>
        </w:rPr>
        <w:t xml:space="preserve">բ. </w:t>
      </w:r>
      <w:r w:rsidR="002A2FDC" w:rsidRPr="00AF558F">
        <w:rPr>
          <w:rFonts w:ascii="GHEA Grapalat" w:hAnsi="GHEA Grapalat"/>
          <w:sz w:val="24"/>
          <w:lang w:val="hy-AM"/>
        </w:rPr>
        <w:t xml:space="preserve">ստորին շերտ – օպտիմալ կազմով խճակոպճավազային խառնուրդ  </w:t>
      </w:r>
      <w:r w:rsidR="002A2FDC" w:rsidRPr="00AF558F">
        <w:rPr>
          <w:rFonts w:ascii="GHEA Grapalat" w:hAnsi="GHEA Grapalat"/>
          <w:color w:val="auto"/>
          <w:sz w:val="24"/>
          <w:szCs w:val="24"/>
          <w:lang w:val="hy-AM"/>
        </w:rPr>
        <w:t xml:space="preserve">С4,                    </w:t>
      </w:r>
    </w:p>
    <w:p w14:paraId="621B5F8D" w14:textId="37BB4506" w:rsidR="002A2FDC" w:rsidRPr="00057AF2" w:rsidRDefault="00057AF2" w:rsidP="00057AF2">
      <w:pPr>
        <w:spacing w:line="360" w:lineRule="auto"/>
        <w:ind w:right="-1" w:firstLine="810"/>
        <w:rPr>
          <w:rFonts w:ascii="GHEA Grapalat" w:hAnsi="GHEA Grapalat"/>
          <w:sz w:val="24"/>
          <w:lang w:val="hy-AM"/>
        </w:rPr>
      </w:pPr>
      <w:r>
        <w:rPr>
          <w:rFonts w:ascii="GHEA Grapalat" w:hAnsi="GHEA Grapalat"/>
          <w:sz w:val="24"/>
          <w:lang w:val="hy-AM"/>
        </w:rPr>
        <w:t xml:space="preserve">գ. </w:t>
      </w:r>
      <w:r w:rsidR="002A2FDC" w:rsidRPr="00057AF2">
        <w:rPr>
          <w:rFonts w:ascii="GHEA Grapalat" w:hAnsi="GHEA Grapalat"/>
          <w:sz w:val="24"/>
          <w:lang w:val="hy-AM"/>
        </w:rPr>
        <w:t>լրացուցիչ շերտ – ա</w:t>
      </w:r>
      <w:r w:rsidR="002A2FDC" w:rsidRPr="00057AF2">
        <w:rPr>
          <w:rFonts w:ascii="GHEA Grapalat" w:hAnsi="GHEA Grapalat"/>
          <w:color w:val="auto"/>
          <w:sz w:val="24"/>
          <w:lang w:val="hy-AM"/>
        </w:rPr>
        <w:t>վազակոպճային խառնուրդ,</w:t>
      </w:r>
    </w:p>
    <w:p w14:paraId="4F2D8541" w14:textId="45E3C6EA" w:rsidR="002A2FDC" w:rsidRPr="00AF558F" w:rsidRDefault="00057AF2">
      <w:pPr>
        <w:pStyle w:val="ListParagraph"/>
        <w:numPr>
          <w:ilvl w:val="0"/>
          <w:numId w:val="20"/>
        </w:numPr>
        <w:tabs>
          <w:tab w:val="left" w:pos="1170"/>
        </w:tabs>
        <w:spacing w:line="360" w:lineRule="auto"/>
        <w:ind w:right="-1" w:firstLine="90"/>
        <w:rPr>
          <w:rFonts w:ascii="GHEA Grapalat" w:hAnsi="GHEA Grapalat"/>
          <w:sz w:val="24"/>
          <w:lang w:val="hy-AM"/>
        </w:rPr>
      </w:pPr>
      <w:r>
        <w:rPr>
          <w:rFonts w:ascii="GHEA Grapalat" w:hAnsi="GHEA Grapalat"/>
          <w:sz w:val="24"/>
          <w:lang w:val="hy-AM"/>
        </w:rPr>
        <w:lastRenderedPageBreak/>
        <w:t>հ</w:t>
      </w:r>
      <w:r w:rsidR="002A2FDC" w:rsidRPr="00AF558F">
        <w:rPr>
          <w:rFonts w:ascii="GHEA Grapalat" w:hAnsi="GHEA Grapalat"/>
          <w:sz w:val="24"/>
          <w:lang w:val="hy-AM"/>
        </w:rPr>
        <w:t>ուսալիության պահանջվող մակարդակը – 0,98,</w:t>
      </w:r>
    </w:p>
    <w:p w14:paraId="205DF112" w14:textId="08435CBF" w:rsidR="002A2FDC" w:rsidRPr="00AF558F" w:rsidRDefault="002A2FDC">
      <w:pPr>
        <w:pStyle w:val="ListParagraph"/>
        <w:numPr>
          <w:ilvl w:val="0"/>
          <w:numId w:val="20"/>
        </w:numPr>
        <w:tabs>
          <w:tab w:val="left" w:pos="1170"/>
        </w:tabs>
        <w:spacing w:line="360" w:lineRule="auto"/>
        <w:ind w:right="-1" w:firstLine="90"/>
        <w:rPr>
          <w:rFonts w:ascii="GHEA Grapalat" w:hAnsi="GHEA Grapalat"/>
          <w:sz w:val="24"/>
          <w:lang w:val="hy-AM"/>
        </w:rPr>
      </w:pPr>
      <w:r w:rsidRPr="00AF558F">
        <w:rPr>
          <w:rFonts w:ascii="GHEA Grapalat" w:hAnsi="GHEA Grapalat"/>
          <w:sz w:val="24"/>
          <w:lang w:val="hy-AM"/>
        </w:rPr>
        <w:t xml:space="preserve"> </w:t>
      </w:r>
      <w:r w:rsidR="00057AF2">
        <w:rPr>
          <w:rFonts w:ascii="GHEA Grapalat" w:hAnsi="GHEA Grapalat"/>
          <w:sz w:val="24"/>
          <w:lang w:val="hy-AM"/>
        </w:rPr>
        <w:t>գ</w:t>
      </w:r>
      <w:r w:rsidRPr="00AF558F">
        <w:rPr>
          <w:rFonts w:ascii="GHEA Grapalat" w:hAnsi="GHEA Grapalat"/>
          <w:sz w:val="24"/>
          <w:lang w:val="hy-AM"/>
        </w:rPr>
        <w:t>րունտի սառեցման խորությունը – 142 սմ,</w:t>
      </w:r>
    </w:p>
    <w:p w14:paraId="4EF60CF0" w14:textId="7A1A3433" w:rsidR="002A2FDC" w:rsidRPr="00AF558F" w:rsidRDefault="00057AF2">
      <w:pPr>
        <w:pStyle w:val="ListParagraph"/>
        <w:numPr>
          <w:ilvl w:val="0"/>
          <w:numId w:val="20"/>
        </w:numPr>
        <w:tabs>
          <w:tab w:val="left" w:pos="1170"/>
        </w:tabs>
        <w:spacing w:line="360" w:lineRule="auto"/>
        <w:ind w:right="-1" w:firstLine="90"/>
        <w:rPr>
          <w:rFonts w:ascii="GHEA Grapalat" w:hAnsi="GHEA Grapalat"/>
          <w:sz w:val="24"/>
          <w:lang w:val="hy-AM"/>
        </w:rPr>
      </w:pPr>
      <w:r>
        <w:rPr>
          <w:rFonts w:ascii="GHEA Grapalat" w:hAnsi="GHEA Grapalat"/>
          <w:sz w:val="24"/>
          <w:lang w:val="hy-AM"/>
        </w:rPr>
        <w:t>գ</w:t>
      </w:r>
      <w:r w:rsidR="002A2FDC" w:rsidRPr="00AF558F">
        <w:rPr>
          <w:rFonts w:ascii="GHEA Grapalat" w:hAnsi="GHEA Grapalat"/>
          <w:sz w:val="24"/>
          <w:lang w:val="hy-AM"/>
        </w:rPr>
        <w:t>րունտային ջրերի խորությունը – 2,0 մ,</w:t>
      </w:r>
    </w:p>
    <w:p w14:paraId="505B4561" w14:textId="21729009" w:rsidR="002A2FDC" w:rsidRPr="00AF558F" w:rsidRDefault="00057AF2">
      <w:pPr>
        <w:pStyle w:val="ListParagraph"/>
        <w:numPr>
          <w:ilvl w:val="0"/>
          <w:numId w:val="20"/>
        </w:numPr>
        <w:tabs>
          <w:tab w:val="left" w:pos="1170"/>
        </w:tabs>
        <w:spacing w:line="360" w:lineRule="auto"/>
        <w:ind w:left="90" w:right="-1" w:firstLine="720"/>
        <w:rPr>
          <w:rFonts w:ascii="GHEA Grapalat" w:hAnsi="GHEA Grapalat"/>
          <w:sz w:val="24"/>
          <w:lang w:val="hy-AM"/>
        </w:rPr>
      </w:pPr>
      <w:r>
        <w:rPr>
          <w:rFonts w:ascii="GHEA Grapalat" w:hAnsi="GHEA Grapalat"/>
          <w:sz w:val="24"/>
          <w:lang w:val="hy-AM"/>
        </w:rPr>
        <w:t>դ</w:t>
      </w:r>
      <w:r w:rsidR="002A2FDC" w:rsidRPr="00AF558F">
        <w:rPr>
          <w:rFonts w:ascii="GHEA Grapalat" w:hAnsi="GHEA Grapalat"/>
          <w:sz w:val="24"/>
          <w:lang w:val="hy-AM"/>
        </w:rPr>
        <w:t>րեն</w:t>
      </w:r>
      <w:r>
        <w:rPr>
          <w:rFonts w:ascii="GHEA Grapalat" w:hAnsi="GHEA Grapalat"/>
          <w:sz w:val="24"/>
          <w:lang w:val="hy-AM"/>
        </w:rPr>
        <w:t>ավորող</w:t>
      </w:r>
      <w:r w:rsidR="002A2FDC" w:rsidRPr="00AF558F">
        <w:rPr>
          <w:rFonts w:ascii="GHEA Grapalat" w:hAnsi="GHEA Grapalat"/>
          <w:sz w:val="24"/>
          <w:lang w:val="hy-AM"/>
        </w:rPr>
        <w:t xml:space="preserve"> շերտի կոպճավազային խառնուրդի ֆիլտրացիայի գործակիցը –                               </w:t>
      </w:r>
      <m:oMath>
        <m:r>
          <w:rPr>
            <w:rFonts w:ascii="Cambria Math" w:hAnsi="Cambria Math"/>
            <w:sz w:val="24"/>
            <w:lang w:val="hy-AM"/>
          </w:rPr>
          <m:t xml:space="preserve"> </m:t>
        </m:r>
        <m:sSub>
          <m:sSubPr>
            <m:ctrlPr>
              <w:rPr>
                <w:rFonts w:ascii="Cambria Math" w:hAnsi="Cambria Math"/>
                <w:sz w:val="26"/>
                <w:szCs w:val="26"/>
                <w:lang w:val="hy-AM"/>
              </w:rPr>
            </m:ctrlPr>
          </m:sSubPr>
          <m:e>
            <m:r>
              <m:rPr>
                <m:sty m:val="p"/>
              </m:rPr>
              <w:rPr>
                <w:rFonts w:ascii="Cambria Math" w:hAnsi="Cambria Math" w:cs="Cambria Math"/>
                <w:sz w:val="26"/>
                <w:szCs w:val="26"/>
                <w:lang w:val="hy-AM"/>
              </w:rPr>
              <m:t>K</m:t>
            </m:r>
          </m:e>
          <m:sub>
            <m:r>
              <m:rPr>
                <m:sty m:val="p"/>
              </m:rPr>
              <w:rPr>
                <w:rFonts w:ascii="Cambria Math" w:hAnsi="GHEA Grapalat"/>
                <w:sz w:val="26"/>
                <w:szCs w:val="26"/>
                <w:lang w:val="hy-AM"/>
              </w:rPr>
              <m:t>ֆ</m:t>
            </m:r>
          </m:sub>
        </m:sSub>
        <m:r>
          <w:rPr>
            <w:rFonts w:ascii="Cambria Math" w:hAnsi="Cambria Math"/>
            <w:sz w:val="26"/>
            <w:szCs w:val="26"/>
            <w:lang w:val="hy-AM"/>
          </w:rPr>
          <m:t>=3,0</m:t>
        </m:r>
      </m:oMath>
      <w:r w:rsidR="002A2FDC" w:rsidRPr="00AF558F">
        <w:rPr>
          <w:rFonts w:ascii="GHEA Grapalat" w:hAnsi="GHEA Grapalat"/>
          <w:sz w:val="24"/>
          <w:lang w:val="hy-AM"/>
        </w:rPr>
        <w:t xml:space="preserve"> մ/օր,</w:t>
      </w:r>
    </w:p>
    <w:p w14:paraId="58816D2F" w14:textId="4511A8D2" w:rsidR="00511613" w:rsidRPr="00CC5692" w:rsidRDefault="00CC5692" w:rsidP="00CC5692">
      <w:pPr>
        <w:tabs>
          <w:tab w:val="left" w:pos="1080"/>
          <w:tab w:val="left" w:pos="1260"/>
        </w:tabs>
        <w:autoSpaceDE w:val="0"/>
        <w:autoSpaceDN w:val="0"/>
        <w:adjustRightInd w:val="0"/>
        <w:spacing w:after="0" w:line="360" w:lineRule="auto"/>
        <w:ind w:left="180" w:right="0" w:firstLine="630"/>
        <w:rPr>
          <w:rFonts w:ascii="GHEA Grapalat" w:hAnsi="GHEA Grapalat"/>
          <w:color w:val="auto"/>
          <w:sz w:val="24"/>
          <w:lang w:val="hy-AM"/>
        </w:rPr>
      </w:pPr>
      <w:r>
        <w:rPr>
          <w:rFonts w:ascii="GHEA Grapalat" w:hAnsi="GHEA Grapalat"/>
          <w:color w:val="auto"/>
          <w:sz w:val="24"/>
          <w:lang w:val="hy-AM"/>
        </w:rPr>
        <w:t>197</w:t>
      </w:r>
      <w:r w:rsidRPr="00CC5692">
        <w:rPr>
          <w:rFonts w:ascii="GHEA Grapalat" w:hAnsi="GHEA Grapalat"/>
          <w:color w:val="auto"/>
          <w:sz w:val="24"/>
          <w:lang w:val="hy-AM"/>
        </w:rPr>
        <w:t xml:space="preserve">. </w:t>
      </w:r>
      <w:r w:rsidR="002A2FDC" w:rsidRPr="00CC5692">
        <w:rPr>
          <w:rFonts w:ascii="GHEA Grapalat" w:hAnsi="GHEA Grapalat"/>
          <w:color w:val="auto"/>
          <w:sz w:val="24"/>
          <w:lang w:val="hy-AM"/>
        </w:rPr>
        <w:t>Երթևեկության ինտենսիվությունը բերված է</w:t>
      </w:r>
      <w:r>
        <w:rPr>
          <w:rFonts w:ascii="GHEA Grapalat" w:hAnsi="GHEA Grapalat"/>
          <w:color w:val="auto"/>
          <w:sz w:val="24"/>
          <w:lang w:val="hy-AM"/>
        </w:rPr>
        <w:t xml:space="preserve"> </w:t>
      </w:r>
      <w:r w:rsidRPr="00CC5692">
        <w:rPr>
          <w:rFonts w:ascii="GHEA Grapalat" w:hAnsi="GHEA Grapalat"/>
          <w:color w:val="auto"/>
          <w:sz w:val="24"/>
          <w:lang w:val="hy-AM"/>
        </w:rPr>
        <w:t xml:space="preserve">սույն </w:t>
      </w:r>
      <w:r w:rsidR="002A2FDC" w:rsidRPr="00CC5692">
        <w:rPr>
          <w:rFonts w:ascii="GHEA Grapalat" w:hAnsi="GHEA Grapalat"/>
          <w:color w:val="auto"/>
          <w:sz w:val="24"/>
          <w:lang w:val="hy-AM"/>
        </w:rPr>
        <w:t xml:space="preserve">կանոնների հավաքածուի </w:t>
      </w:r>
      <w:r>
        <w:rPr>
          <w:rFonts w:ascii="GHEA Grapalat" w:hAnsi="GHEA Grapalat"/>
          <w:color w:val="auto"/>
          <w:sz w:val="24"/>
          <w:lang w:val="hy-AM"/>
        </w:rPr>
        <w:t xml:space="preserve">31-րդ </w:t>
      </w:r>
      <w:r w:rsidR="002A2FDC" w:rsidRPr="00CC5692">
        <w:rPr>
          <w:rFonts w:ascii="GHEA Grapalat" w:hAnsi="GHEA Grapalat"/>
          <w:color w:val="auto"/>
          <w:sz w:val="24"/>
          <w:lang w:val="hy-AM"/>
        </w:rPr>
        <w:t>աղյուսակում</w:t>
      </w:r>
      <w:r>
        <w:rPr>
          <w:rFonts w:ascii="GHEA Grapalat" w:hAnsi="GHEA Grapalat"/>
          <w:color w:val="auto"/>
          <w:sz w:val="24"/>
          <w:lang w:val="hy-AM"/>
        </w:rPr>
        <w:t>։</w:t>
      </w:r>
    </w:p>
    <w:p w14:paraId="784680D5" w14:textId="77777777" w:rsidR="00511613" w:rsidRPr="00511613" w:rsidRDefault="00511613" w:rsidP="00511613">
      <w:pPr>
        <w:spacing w:line="276" w:lineRule="auto"/>
        <w:jc w:val="right"/>
        <w:rPr>
          <w:rFonts w:ascii="GHEA Grapalat" w:hAnsi="GHEA Grapalat"/>
          <w:color w:val="auto"/>
          <w:sz w:val="24"/>
          <w:szCs w:val="24"/>
          <w:lang w:val="hy-AM"/>
        </w:rPr>
      </w:pPr>
      <w:r w:rsidRPr="00557F0C">
        <w:rPr>
          <w:rFonts w:ascii="GHEA Grapalat" w:hAnsi="GHEA Grapalat"/>
          <w:color w:val="auto"/>
          <w:sz w:val="24"/>
          <w:szCs w:val="24"/>
          <w:lang w:val="hy-AM"/>
        </w:rPr>
        <w:t xml:space="preserve">         </w:t>
      </w:r>
      <w:r w:rsidRPr="00511613">
        <w:rPr>
          <w:rFonts w:ascii="GHEA Grapalat" w:hAnsi="GHEA Grapalat"/>
          <w:color w:val="auto"/>
          <w:sz w:val="24"/>
          <w:szCs w:val="24"/>
          <w:lang w:val="en-US"/>
        </w:rPr>
        <w:t xml:space="preserve">Աղյուսակ </w:t>
      </w:r>
      <w:r w:rsidRPr="00511613">
        <w:rPr>
          <w:rFonts w:ascii="GHEA Grapalat" w:hAnsi="GHEA Grapalat"/>
          <w:color w:val="auto"/>
          <w:sz w:val="24"/>
          <w:szCs w:val="24"/>
          <w:lang w:val="hy-AM"/>
        </w:rPr>
        <w:t>3</w:t>
      </w:r>
      <w:r w:rsidRPr="00511613">
        <w:rPr>
          <w:rFonts w:ascii="GHEA Grapalat" w:hAnsi="GHEA Grapalat"/>
          <w:color w:val="auto"/>
          <w:sz w:val="24"/>
          <w:szCs w:val="24"/>
          <w:lang w:val="en-US"/>
        </w:rPr>
        <w:t>1</w:t>
      </w:r>
    </w:p>
    <w:tbl>
      <w:tblPr>
        <w:tblStyle w:val="TableGrid0"/>
        <w:tblW w:w="9990" w:type="dxa"/>
        <w:tblInd w:w="175" w:type="dxa"/>
        <w:tblLayout w:type="fixed"/>
        <w:tblLook w:val="04A0" w:firstRow="1" w:lastRow="0" w:firstColumn="1" w:lastColumn="0" w:noHBand="0" w:noVBand="1"/>
      </w:tblPr>
      <w:tblGrid>
        <w:gridCol w:w="849"/>
        <w:gridCol w:w="4101"/>
        <w:gridCol w:w="1620"/>
        <w:gridCol w:w="1620"/>
        <w:gridCol w:w="1800"/>
      </w:tblGrid>
      <w:tr w:rsidR="00511613" w:rsidRPr="00195EC2" w14:paraId="5A5FA87E" w14:textId="77777777" w:rsidTr="00CC5692">
        <w:tc>
          <w:tcPr>
            <w:tcW w:w="849" w:type="dxa"/>
          </w:tcPr>
          <w:p w14:paraId="43C966A3" w14:textId="77777777" w:rsidR="00511613" w:rsidRPr="00AF558F" w:rsidRDefault="00511613" w:rsidP="00CC5692">
            <w:pPr>
              <w:spacing w:line="360" w:lineRule="auto"/>
              <w:ind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N</w:t>
            </w:r>
          </w:p>
        </w:tc>
        <w:tc>
          <w:tcPr>
            <w:tcW w:w="4101" w:type="dxa"/>
            <w:vAlign w:val="center"/>
          </w:tcPr>
          <w:p w14:paraId="20734D6A" w14:textId="77777777" w:rsidR="00511613" w:rsidRPr="00AF558F" w:rsidRDefault="00511613" w:rsidP="00CC5692">
            <w:pPr>
              <w:spacing w:line="360" w:lineRule="auto"/>
              <w:jc w:val="center"/>
              <w:rPr>
                <w:rFonts w:ascii="GHEA Grapalat" w:hAnsi="GHEA Grapalat"/>
                <w:color w:val="auto"/>
                <w:sz w:val="24"/>
                <w:szCs w:val="24"/>
                <w:lang w:val="hy-AM"/>
              </w:rPr>
            </w:pPr>
            <w:r w:rsidRPr="00AF558F">
              <w:rPr>
                <w:rFonts w:ascii="GHEA Grapalat" w:hAnsi="GHEA Grapalat"/>
                <w:color w:val="auto"/>
                <w:sz w:val="24"/>
                <w:szCs w:val="24"/>
                <w:lang w:val="hy-AM"/>
              </w:rPr>
              <w:t>Տրանսպորտային միջոցների կարգը</w:t>
            </w:r>
          </w:p>
        </w:tc>
        <w:tc>
          <w:tcPr>
            <w:tcW w:w="1620" w:type="dxa"/>
          </w:tcPr>
          <w:p w14:paraId="026D98F4" w14:textId="7845911C" w:rsidR="00511613" w:rsidRPr="00AF558F" w:rsidRDefault="00511613" w:rsidP="00CC5692">
            <w:pPr>
              <w:spacing w:line="360" w:lineRule="auto"/>
              <w:ind w:firstLine="0"/>
              <w:jc w:val="center"/>
              <w:rPr>
                <w:rFonts w:ascii="Cambria Math" w:hAnsi="Cambria Math"/>
                <w:color w:val="auto"/>
                <w:sz w:val="24"/>
                <w:szCs w:val="24"/>
                <w:lang w:val="hy-AM"/>
              </w:rPr>
            </w:pPr>
            <w:r w:rsidRPr="00AF558F">
              <w:rPr>
                <w:rFonts w:ascii="GHEA Grapalat" w:hAnsi="GHEA Grapalat"/>
                <w:color w:val="auto"/>
                <w:sz w:val="24"/>
                <w:szCs w:val="24"/>
                <w:lang w:val="hy-AM"/>
              </w:rPr>
              <w:t>Շարժման ինտենսիվությունը 2024 թվին ավտ/օր</w:t>
            </w:r>
            <w:r w:rsidRPr="00AF558F">
              <w:rPr>
                <w:rFonts w:ascii="Cambria Math" w:hAnsi="Cambria Math"/>
                <w:color w:val="auto"/>
                <w:sz w:val="24"/>
                <w:szCs w:val="24"/>
                <w:lang w:val="hy-AM"/>
              </w:rPr>
              <w:t xml:space="preserve"> </w:t>
            </w:r>
          </w:p>
        </w:tc>
        <w:tc>
          <w:tcPr>
            <w:tcW w:w="1620" w:type="dxa"/>
          </w:tcPr>
          <w:p w14:paraId="41917A05" w14:textId="30B41ED0" w:rsidR="00511613" w:rsidRPr="00AF558F" w:rsidRDefault="00511613" w:rsidP="00CC5692">
            <w:pPr>
              <w:spacing w:line="360" w:lineRule="auto"/>
              <w:ind w:right="-18" w:firstLine="112"/>
              <w:jc w:val="center"/>
              <w:rPr>
                <w:rFonts w:ascii="GHEA Grapalat" w:hAnsi="GHEA Grapalat"/>
                <w:color w:val="auto"/>
                <w:sz w:val="24"/>
                <w:szCs w:val="24"/>
                <w:lang w:val="hy-AM"/>
              </w:rPr>
            </w:pPr>
            <w:r w:rsidRPr="00AF558F">
              <w:rPr>
                <w:rFonts w:ascii="GHEA Grapalat" w:hAnsi="GHEA Grapalat"/>
                <w:color w:val="auto"/>
                <w:sz w:val="24"/>
                <w:szCs w:val="24"/>
                <w:lang w:val="hy-AM"/>
              </w:rPr>
              <w:t>Հաշվարկային բեռնվածքին բերման գործակիցներ</w:t>
            </w:r>
          </w:p>
        </w:tc>
        <w:tc>
          <w:tcPr>
            <w:tcW w:w="1800" w:type="dxa"/>
          </w:tcPr>
          <w:p w14:paraId="0502E033" w14:textId="090ED1EE" w:rsidR="00511613" w:rsidRPr="00AF558F" w:rsidRDefault="00511613" w:rsidP="00CC5692">
            <w:pPr>
              <w:spacing w:line="360" w:lineRule="auto"/>
              <w:ind w:right="0" w:firstLine="112"/>
              <w:jc w:val="center"/>
              <w:rPr>
                <w:rFonts w:ascii="GHEA Grapalat" w:hAnsi="GHEA Grapalat"/>
                <w:color w:val="auto"/>
                <w:sz w:val="24"/>
                <w:szCs w:val="24"/>
                <w:lang w:val="hy-AM"/>
              </w:rPr>
            </w:pPr>
            <w:r w:rsidRPr="00AF558F">
              <w:rPr>
                <w:rFonts w:ascii="GHEA Grapalat" w:hAnsi="GHEA Grapalat"/>
                <w:color w:val="auto"/>
                <w:sz w:val="24"/>
                <w:szCs w:val="24"/>
                <w:lang w:val="hy-AM"/>
              </w:rPr>
              <w:t>Հաշվարկային բեռնվածքին բերված ինտենսիվություն</w:t>
            </w:r>
          </w:p>
        </w:tc>
      </w:tr>
      <w:tr w:rsidR="00511613" w:rsidRPr="00AF558F" w14:paraId="236A705F" w14:textId="77777777" w:rsidTr="00CC5692">
        <w:tc>
          <w:tcPr>
            <w:tcW w:w="849" w:type="dxa"/>
            <w:vAlign w:val="center"/>
          </w:tcPr>
          <w:p w14:paraId="22CFCACF" w14:textId="77777777" w:rsidR="00511613" w:rsidRPr="00AF558F" w:rsidRDefault="00511613" w:rsidP="00CC5692">
            <w:pPr>
              <w:spacing w:line="360" w:lineRule="auto"/>
              <w:ind w:right="111"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1.</w:t>
            </w:r>
          </w:p>
        </w:tc>
        <w:tc>
          <w:tcPr>
            <w:tcW w:w="4101" w:type="dxa"/>
            <w:vAlign w:val="center"/>
          </w:tcPr>
          <w:p w14:paraId="18A4234B" w14:textId="77777777" w:rsidR="00511613" w:rsidRPr="00AF558F" w:rsidRDefault="00511613" w:rsidP="00CC5692">
            <w:pPr>
              <w:spacing w:line="360" w:lineRule="auto"/>
              <w:ind w:right="0" w:hanging="36"/>
              <w:jc w:val="left"/>
              <w:rPr>
                <w:rFonts w:ascii="GHEA Grapalat" w:hAnsi="GHEA Grapalat"/>
                <w:color w:val="auto"/>
                <w:sz w:val="24"/>
                <w:szCs w:val="24"/>
                <w:lang w:val="hy-AM"/>
              </w:rPr>
            </w:pPr>
            <w:r w:rsidRPr="00AF558F">
              <w:rPr>
                <w:rFonts w:ascii="GHEA Grapalat" w:hAnsi="GHEA Grapalat"/>
                <w:color w:val="auto"/>
                <w:sz w:val="24"/>
                <w:szCs w:val="24"/>
                <w:lang w:val="hy-AM"/>
              </w:rPr>
              <w:t>Մարդատար և միկրոավտոբուսներ</w:t>
            </w:r>
          </w:p>
        </w:tc>
        <w:tc>
          <w:tcPr>
            <w:tcW w:w="1620" w:type="dxa"/>
            <w:vAlign w:val="center"/>
          </w:tcPr>
          <w:p w14:paraId="6BEAC1A5" w14:textId="77777777" w:rsidR="00511613" w:rsidRPr="00AF558F" w:rsidRDefault="00511613" w:rsidP="00CC5692">
            <w:pPr>
              <w:spacing w:after="0" w:line="360" w:lineRule="auto"/>
              <w:ind w:right="0" w:firstLine="0"/>
              <w:jc w:val="center"/>
              <w:rPr>
                <w:rFonts w:ascii="GHEA Grapalat" w:hAnsi="GHEA Grapalat" w:cs="Arial"/>
                <w:sz w:val="24"/>
                <w:szCs w:val="24"/>
                <w:lang w:val="en-US"/>
              </w:rPr>
            </w:pPr>
            <w:r w:rsidRPr="00AF558F">
              <w:rPr>
                <w:rFonts w:ascii="GHEA Grapalat" w:hAnsi="GHEA Grapalat" w:cs="Arial"/>
                <w:sz w:val="24"/>
                <w:szCs w:val="24"/>
                <w:lang w:val="hy-AM"/>
              </w:rPr>
              <w:t>1</w:t>
            </w:r>
            <w:r w:rsidRPr="00AF558F">
              <w:rPr>
                <w:rFonts w:ascii="GHEA Grapalat" w:hAnsi="GHEA Grapalat" w:cs="Arial"/>
                <w:sz w:val="24"/>
                <w:szCs w:val="24"/>
                <w:lang w:val="en-US"/>
              </w:rPr>
              <w:t>25</w:t>
            </w:r>
            <w:r w:rsidRPr="00AF558F">
              <w:rPr>
                <w:rFonts w:ascii="GHEA Grapalat" w:hAnsi="GHEA Grapalat" w:cs="Arial"/>
                <w:sz w:val="24"/>
                <w:szCs w:val="24"/>
                <w:lang w:val="hy-AM"/>
              </w:rPr>
              <w:t>00</w:t>
            </w:r>
          </w:p>
        </w:tc>
        <w:tc>
          <w:tcPr>
            <w:tcW w:w="1620" w:type="dxa"/>
            <w:vAlign w:val="center"/>
          </w:tcPr>
          <w:p w14:paraId="2813C922" w14:textId="77777777" w:rsidR="00511613" w:rsidRPr="00AF558F" w:rsidRDefault="00511613" w:rsidP="00CC5692">
            <w:pPr>
              <w:spacing w:line="360" w:lineRule="auto"/>
              <w:ind w:firstLine="162"/>
              <w:jc w:val="center"/>
              <w:rPr>
                <w:rFonts w:ascii="GHEA Grapalat" w:hAnsi="GHEA Grapalat"/>
                <w:color w:val="auto"/>
                <w:sz w:val="24"/>
                <w:szCs w:val="24"/>
                <w:lang w:val="hy-AM"/>
              </w:rPr>
            </w:pPr>
            <w:r w:rsidRPr="00AF558F">
              <w:rPr>
                <w:rFonts w:ascii="GHEA Grapalat" w:hAnsi="GHEA Grapalat"/>
                <w:color w:val="auto"/>
                <w:sz w:val="24"/>
                <w:szCs w:val="24"/>
                <w:lang w:val="hy-AM"/>
              </w:rPr>
              <w:t>0,0015</w:t>
            </w:r>
          </w:p>
        </w:tc>
        <w:tc>
          <w:tcPr>
            <w:tcW w:w="1800" w:type="dxa"/>
            <w:vAlign w:val="center"/>
          </w:tcPr>
          <w:p w14:paraId="1A17F04D" w14:textId="77777777" w:rsidR="00511613" w:rsidRPr="00AF558F" w:rsidRDefault="00511613" w:rsidP="00CC5692">
            <w:pPr>
              <w:spacing w:after="0" w:line="360" w:lineRule="auto"/>
              <w:ind w:right="0" w:firstLine="0"/>
              <w:jc w:val="center"/>
              <w:rPr>
                <w:rFonts w:ascii="GHEA Grapalat" w:hAnsi="GHEA Grapalat" w:cs="Arial"/>
                <w:sz w:val="24"/>
                <w:szCs w:val="24"/>
                <w:lang w:val="en-US"/>
              </w:rPr>
            </w:pPr>
            <w:r w:rsidRPr="00AF558F">
              <w:rPr>
                <w:rFonts w:ascii="GHEA Grapalat" w:hAnsi="GHEA Grapalat" w:cs="Arial"/>
                <w:sz w:val="24"/>
                <w:szCs w:val="24"/>
                <w:lang w:val="en-US"/>
              </w:rPr>
              <w:t>18,75</w:t>
            </w:r>
          </w:p>
        </w:tc>
      </w:tr>
      <w:tr w:rsidR="00511613" w:rsidRPr="00AF558F" w14:paraId="4953D864" w14:textId="77777777" w:rsidTr="00CC5692">
        <w:tc>
          <w:tcPr>
            <w:tcW w:w="849" w:type="dxa"/>
            <w:vAlign w:val="center"/>
          </w:tcPr>
          <w:p w14:paraId="4565C168" w14:textId="77777777" w:rsidR="00511613" w:rsidRPr="00AF558F" w:rsidRDefault="00511613" w:rsidP="00CC5692">
            <w:pPr>
              <w:spacing w:line="360" w:lineRule="auto"/>
              <w:ind w:right="111"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2.</w:t>
            </w:r>
          </w:p>
        </w:tc>
        <w:tc>
          <w:tcPr>
            <w:tcW w:w="4101" w:type="dxa"/>
            <w:vAlign w:val="center"/>
          </w:tcPr>
          <w:p w14:paraId="6BB984E6" w14:textId="77777777" w:rsidR="00511613" w:rsidRPr="00AF558F" w:rsidRDefault="00511613" w:rsidP="00CC5692">
            <w:pPr>
              <w:spacing w:line="360" w:lineRule="auto"/>
              <w:ind w:right="0" w:hanging="36"/>
              <w:jc w:val="left"/>
              <w:rPr>
                <w:rFonts w:ascii="GHEA Grapalat" w:hAnsi="GHEA Grapalat"/>
                <w:color w:val="auto"/>
                <w:sz w:val="24"/>
                <w:szCs w:val="24"/>
                <w:lang w:val="hy-AM"/>
              </w:rPr>
            </w:pPr>
            <w:r w:rsidRPr="00AF558F">
              <w:rPr>
                <w:rFonts w:ascii="GHEA Grapalat" w:hAnsi="GHEA Grapalat"/>
                <w:color w:val="auto"/>
                <w:sz w:val="24"/>
                <w:szCs w:val="24"/>
                <w:lang w:val="hy-AM"/>
              </w:rPr>
              <w:t>Ավտոբուսներ միջին տարողության</w:t>
            </w:r>
          </w:p>
        </w:tc>
        <w:tc>
          <w:tcPr>
            <w:tcW w:w="1620" w:type="dxa"/>
            <w:vAlign w:val="center"/>
          </w:tcPr>
          <w:p w14:paraId="472C6EC1" w14:textId="77777777" w:rsidR="00511613" w:rsidRPr="00AF558F" w:rsidRDefault="00511613" w:rsidP="00CC5692">
            <w:pPr>
              <w:spacing w:after="0" w:line="360" w:lineRule="auto"/>
              <w:ind w:right="0" w:firstLine="0"/>
              <w:jc w:val="center"/>
              <w:rPr>
                <w:rFonts w:ascii="GHEA Grapalat" w:hAnsi="GHEA Grapalat" w:cs="Arial"/>
                <w:sz w:val="24"/>
                <w:szCs w:val="24"/>
                <w:lang w:val="en-US"/>
              </w:rPr>
            </w:pPr>
            <w:r w:rsidRPr="00AF558F">
              <w:rPr>
                <w:rFonts w:ascii="GHEA Grapalat" w:hAnsi="GHEA Grapalat" w:cs="Arial"/>
                <w:sz w:val="24"/>
                <w:szCs w:val="24"/>
                <w:lang w:val="hy-AM"/>
              </w:rPr>
              <w:t>50</w:t>
            </w:r>
          </w:p>
        </w:tc>
        <w:tc>
          <w:tcPr>
            <w:tcW w:w="1620" w:type="dxa"/>
            <w:vAlign w:val="center"/>
          </w:tcPr>
          <w:p w14:paraId="0EA1BE0E" w14:textId="77777777" w:rsidR="00511613" w:rsidRPr="00AF558F" w:rsidRDefault="00511613" w:rsidP="00CC5692">
            <w:pPr>
              <w:spacing w:line="360" w:lineRule="auto"/>
              <w:ind w:firstLine="162"/>
              <w:jc w:val="center"/>
              <w:rPr>
                <w:rFonts w:ascii="GHEA Grapalat" w:hAnsi="GHEA Grapalat"/>
                <w:color w:val="auto"/>
                <w:sz w:val="24"/>
                <w:szCs w:val="24"/>
                <w:lang w:val="hy-AM"/>
              </w:rPr>
            </w:pPr>
            <w:r w:rsidRPr="00AF558F">
              <w:rPr>
                <w:rFonts w:ascii="GHEA Grapalat" w:hAnsi="GHEA Grapalat"/>
                <w:color w:val="auto"/>
                <w:sz w:val="24"/>
                <w:szCs w:val="24"/>
                <w:lang w:val="hy-AM"/>
              </w:rPr>
              <w:t>0,050</w:t>
            </w:r>
          </w:p>
        </w:tc>
        <w:tc>
          <w:tcPr>
            <w:tcW w:w="1800" w:type="dxa"/>
            <w:vAlign w:val="center"/>
          </w:tcPr>
          <w:p w14:paraId="6E04CDB0" w14:textId="77777777" w:rsidR="00511613" w:rsidRPr="00AF558F" w:rsidRDefault="00511613" w:rsidP="00CC5692">
            <w:pPr>
              <w:spacing w:after="0" w:line="360" w:lineRule="auto"/>
              <w:ind w:right="0" w:firstLine="0"/>
              <w:jc w:val="center"/>
              <w:rPr>
                <w:rFonts w:ascii="GHEA Grapalat" w:hAnsi="GHEA Grapalat" w:cs="Arial"/>
                <w:sz w:val="24"/>
                <w:szCs w:val="24"/>
                <w:lang w:val="en-US"/>
              </w:rPr>
            </w:pPr>
            <w:r w:rsidRPr="00AF558F">
              <w:rPr>
                <w:rFonts w:ascii="GHEA Grapalat" w:hAnsi="GHEA Grapalat" w:cs="Arial"/>
                <w:sz w:val="24"/>
                <w:szCs w:val="24"/>
                <w:lang w:val="en-US"/>
              </w:rPr>
              <w:t>2,5</w:t>
            </w:r>
          </w:p>
        </w:tc>
      </w:tr>
      <w:tr w:rsidR="00511613" w:rsidRPr="00AF558F" w14:paraId="6EBB3E1F" w14:textId="77777777" w:rsidTr="00CC5692">
        <w:tc>
          <w:tcPr>
            <w:tcW w:w="849" w:type="dxa"/>
            <w:vAlign w:val="center"/>
          </w:tcPr>
          <w:p w14:paraId="30A14D1F" w14:textId="77777777" w:rsidR="00511613" w:rsidRPr="00AF558F" w:rsidRDefault="00511613" w:rsidP="00CC5692">
            <w:pPr>
              <w:spacing w:line="360" w:lineRule="auto"/>
              <w:ind w:right="111"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3.</w:t>
            </w:r>
          </w:p>
        </w:tc>
        <w:tc>
          <w:tcPr>
            <w:tcW w:w="4101" w:type="dxa"/>
            <w:vAlign w:val="center"/>
          </w:tcPr>
          <w:p w14:paraId="37185B1B" w14:textId="77777777" w:rsidR="00511613" w:rsidRPr="00AF558F" w:rsidRDefault="00511613" w:rsidP="00CC5692">
            <w:pPr>
              <w:spacing w:line="360" w:lineRule="auto"/>
              <w:ind w:right="0" w:hanging="36"/>
              <w:jc w:val="left"/>
              <w:rPr>
                <w:rFonts w:ascii="GHEA Grapalat" w:hAnsi="GHEA Grapalat"/>
                <w:color w:val="auto"/>
                <w:sz w:val="24"/>
                <w:szCs w:val="24"/>
                <w:lang w:val="hy-AM"/>
              </w:rPr>
            </w:pPr>
            <w:r w:rsidRPr="00AF558F">
              <w:rPr>
                <w:rFonts w:ascii="GHEA Grapalat" w:hAnsi="GHEA Grapalat"/>
                <w:color w:val="auto"/>
                <w:sz w:val="24"/>
                <w:szCs w:val="24"/>
                <w:lang w:val="hy-AM"/>
              </w:rPr>
              <w:t>Ավտոբուսներ մեծ տարողության</w:t>
            </w:r>
          </w:p>
        </w:tc>
        <w:tc>
          <w:tcPr>
            <w:tcW w:w="1620" w:type="dxa"/>
            <w:vAlign w:val="center"/>
          </w:tcPr>
          <w:p w14:paraId="3C6BE12B" w14:textId="77777777" w:rsidR="00511613" w:rsidRPr="00AF558F" w:rsidRDefault="00511613" w:rsidP="00CC5692">
            <w:pPr>
              <w:spacing w:after="0" w:line="360" w:lineRule="auto"/>
              <w:ind w:right="0" w:firstLine="0"/>
              <w:jc w:val="center"/>
              <w:rPr>
                <w:rFonts w:ascii="GHEA Grapalat" w:hAnsi="GHEA Grapalat" w:cs="Arial"/>
                <w:sz w:val="24"/>
                <w:szCs w:val="24"/>
                <w:lang w:val="en-US"/>
              </w:rPr>
            </w:pPr>
            <w:r w:rsidRPr="00AF558F">
              <w:rPr>
                <w:rFonts w:ascii="GHEA Grapalat" w:hAnsi="GHEA Grapalat" w:cs="Arial"/>
                <w:sz w:val="24"/>
                <w:szCs w:val="24"/>
                <w:lang w:val="hy-AM"/>
              </w:rPr>
              <w:t>80</w:t>
            </w:r>
          </w:p>
        </w:tc>
        <w:tc>
          <w:tcPr>
            <w:tcW w:w="1620" w:type="dxa"/>
            <w:vAlign w:val="center"/>
          </w:tcPr>
          <w:p w14:paraId="11A9F79B" w14:textId="77777777" w:rsidR="00511613" w:rsidRPr="00AF558F" w:rsidRDefault="00511613" w:rsidP="00CC5692">
            <w:pPr>
              <w:spacing w:line="360" w:lineRule="auto"/>
              <w:ind w:firstLine="162"/>
              <w:jc w:val="center"/>
              <w:rPr>
                <w:rFonts w:ascii="GHEA Grapalat" w:hAnsi="GHEA Grapalat"/>
                <w:color w:val="auto"/>
                <w:sz w:val="24"/>
                <w:szCs w:val="24"/>
                <w:lang w:val="hy-AM"/>
              </w:rPr>
            </w:pPr>
            <w:r w:rsidRPr="00AF558F">
              <w:rPr>
                <w:rFonts w:ascii="GHEA Grapalat" w:hAnsi="GHEA Grapalat"/>
                <w:color w:val="auto"/>
                <w:sz w:val="24"/>
                <w:szCs w:val="24"/>
                <w:lang w:val="hy-AM"/>
              </w:rPr>
              <w:t>1,160</w:t>
            </w:r>
          </w:p>
        </w:tc>
        <w:tc>
          <w:tcPr>
            <w:tcW w:w="1800" w:type="dxa"/>
            <w:vAlign w:val="center"/>
          </w:tcPr>
          <w:p w14:paraId="408CA5A3" w14:textId="77777777" w:rsidR="00511613" w:rsidRPr="00AF558F" w:rsidRDefault="00511613" w:rsidP="00CC5692">
            <w:pPr>
              <w:spacing w:after="0" w:line="360" w:lineRule="auto"/>
              <w:ind w:right="0" w:firstLine="0"/>
              <w:jc w:val="center"/>
              <w:rPr>
                <w:rFonts w:ascii="GHEA Grapalat" w:hAnsi="GHEA Grapalat" w:cs="Arial"/>
                <w:sz w:val="24"/>
                <w:szCs w:val="24"/>
                <w:lang w:val="en-US"/>
              </w:rPr>
            </w:pPr>
            <w:r w:rsidRPr="00AF558F">
              <w:rPr>
                <w:rFonts w:ascii="GHEA Grapalat" w:hAnsi="GHEA Grapalat" w:cs="Arial"/>
                <w:sz w:val="24"/>
                <w:szCs w:val="24"/>
                <w:lang w:val="en-US"/>
              </w:rPr>
              <w:t>92,8</w:t>
            </w:r>
          </w:p>
        </w:tc>
      </w:tr>
      <w:tr w:rsidR="00511613" w:rsidRPr="00AF558F" w14:paraId="35AB5946" w14:textId="77777777" w:rsidTr="00CC5692">
        <w:tc>
          <w:tcPr>
            <w:tcW w:w="849" w:type="dxa"/>
            <w:vAlign w:val="center"/>
          </w:tcPr>
          <w:p w14:paraId="204B1849" w14:textId="77777777" w:rsidR="00511613" w:rsidRPr="00AF558F" w:rsidRDefault="00511613" w:rsidP="00CC5692">
            <w:pPr>
              <w:spacing w:line="360" w:lineRule="auto"/>
              <w:ind w:right="111" w:firstLine="72"/>
              <w:jc w:val="center"/>
              <w:rPr>
                <w:rFonts w:ascii="GHEA Grapalat" w:hAnsi="GHEA Grapalat"/>
                <w:color w:val="auto"/>
                <w:sz w:val="24"/>
                <w:szCs w:val="24"/>
                <w:lang w:val="en-US"/>
              </w:rPr>
            </w:pPr>
            <w:r w:rsidRPr="00AF558F">
              <w:rPr>
                <w:rFonts w:ascii="GHEA Grapalat" w:hAnsi="GHEA Grapalat"/>
                <w:color w:val="auto"/>
                <w:sz w:val="24"/>
                <w:szCs w:val="24"/>
                <w:lang w:val="en-US"/>
              </w:rPr>
              <w:t>4.</w:t>
            </w:r>
          </w:p>
        </w:tc>
        <w:tc>
          <w:tcPr>
            <w:tcW w:w="4101" w:type="dxa"/>
            <w:vAlign w:val="center"/>
          </w:tcPr>
          <w:p w14:paraId="7BEF6715" w14:textId="77777777" w:rsidR="00511613" w:rsidRPr="00AF558F" w:rsidRDefault="00511613" w:rsidP="00CC5692">
            <w:pPr>
              <w:spacing w:line="360" w:lineRule="auto"/>
              <w:ind w:right="0" w:hanging="36"/>
              <w:jc w:val="left"/>
              <w:rPr>
                <w:rFonts w:ascii="GHEA Grapalat" w:hAnsi="GHEA Grapalat"/>
                <w:color w:val="auto"/>
                <w:sz w:val="24"/>
                <w:szCs w:val="24"/>
                <w:lang w:val="hy-AM"/>
              </w:rPr>
            </w:pPr>
            <w:r w:rsidRPr="00AF558F">
              <w:rPr>
                <w:rFonts w:ascii="GHEA Grapalat" w:hAnsi="GHEA Grapalat"/>
                <w:color w:val="auto"/>
                <w:sz w:val="24"/>
                <w:szCs w:val="24"/>
                <w:lang w:val="hy-AM"/>
              </w:rPr>
              <w:t>Փոքր բեռնատարներ մինչև 2 տ բեռնատարողությամբ</w:t>
            </w:r>
          </w:p>
        </w:tc>
        <w:tc>
          <w:tcPr>
            <w:tcW w:w="1620" w:type="dxa"/>
            <w:vAlign w:val="center"/>
          </w:tcPr>
          <w:p w14:paraId="2A52842C" w14:textId="77777777" w:rsidR="00511613" w:rsidRPr="00AF558F" w:rsidRDefault="00511613" w:rsidP="00CC5692">
            <w:pPr>
              <w:spacing w:after="0" w:line="360" w:lineRule="auto"/>
              <w:ind w:right="0" w:firstLine="0"/>
              <w:jc w:val="center"/>
              <w:rPr>
                <w:rFonts w:ascii="GHEA Grapalat" w:hAnsi="GHEA Grapalat" w:cs="Arial"/>
                <w:sz w:val="24"/>
                <w:szCs w:val="24"/>
                <w:lang w:val="en-US"/>
              </w:rPr>
            </w:pPr>
            <w:r w:rsidRPr="00AF558F">
              <w:rPr>
                <w:rFonts w:ascii="GHEA Grapalat" w:hAnsi="GHEA Grapalat" w:cs="Arial"/>
                <w:sz w:val="24"/>
                <w:szCs w:val="24"/>
                <w:lang w:val="hy-AM"/>
              </w:rPr>
              <w:t>200</w:t>
            </w:r>
          </w:p>
        </w:tc>
        <w:tc>
          <w:tcPr>
            <w:tcW w:w="1620" w:type="dxa"/>
            <w:vAlign w:val="center"/>
          </w:tcPr>
          <w:p w14:paraId="3AA5430F" w14:textId="77777777" w:rsidR="00511613" w:rsidRPr="00AF558F" w:rsidRDefault="00511613" w:rsidP="00CC5692">
            <w:pPr>
              <w:spacing w:line="360" w:lineRule="auto"/>
              <w:ind w:firstLine="162"/>
              <w:jc w:val="center"/>
              <w:rPr>
                <w:rFonts w:ascii="GHEA Grapalat" w:hAnsi="GHEA Grapalat"/>
                <w:color w:val="auto"/>
                <w:sz w:val="24"/>
                <w:szCs w:val="24"/>
                <w:lang w:val="hy-AM"/>
              </w:rPr>
            </w:pPr>
            <w:r w:rsidRPr="00AF558F">
              <w:rPr>
                <w:rFonts w:ascii="GHEA Grapalat" w:hAnsi="GHEA Grapalat"/>
                <w:color w:val="auto"/>
                <w:sz w:val="24"/>
                <w:szCs w:val="24"/>
                <w:lang w:val="hy-AM"/>
              </w:rPr>
              <w:t>0,002</w:t>
            </w:r>
          </w:p>
        </w:tc>
        <w:tc>
          <w:tcPr>
            <w:tcW w:w="1800" w:type="dxa"/>
            <w:vAlign w:val="center"/>
          </w:tcPr>
          <w:p w14:paraId="710A5D54" w14:textId="77777777" w:rsidR="00511613" w:rsidRPr="00AF558F" w:rsidRDefault="00511613" w:rsidP="00CC5692">
            <w:pPr>
              <w:spacing w:after="0" w:line="360" w:lineRule="auto"/>
              <w:ind w:right="0" w:firstLine="0"/>
              <w:jc w:val="center"/>
              <w:rPr>
                <w:rFonts w:ascii="GHEA Grapalat" w:hAnsi="GHEA Grapalat" w:cs="Arial"/>
                <w:sz w:val="24"/>
                <w:szCs w:val="24"/>
                <w:lang w:val="en-US"/>
              </w:rPr>
            </w:pPr>
            <w:r w:rsidRPr="00AF558F">
              <w:rPr>
                <w:rFonts w:ascii="GHEA Grapalat" w:hAnsi="GHEA Grapalat" w:cs="Arial"/>
                <w:sz w:val="24"/>
                <w:szCs w:val="24"/>
                <w:lang w:val="en-US"/>
              </w:rPr>
              <w:t>0,4</w:t>
            </w:r>
          </w:p>
        </w:tc>
      </w:tr>
      <w:tr w:rsidR="00511613" w:rsidRPr="00AF558F" w14:paraId="5FA100BA" w14:textId="77777777" w:rsidTr="00CC5692">
        <w:tc>
          <w:tcPr>
            <w:tcW w:w="849" w:type="dxa"/>
            <w:vAlign w:val="center"/>
          </w:tcPr>
          <w:p w14:paraId="098CB2B7" w14:textId="77777777" w:rsidR="00511613" w:rsidRPr="00AF558F" w:rsidRDefault="00511613" w:rsidP="00CC5692">
            <w:pPr>
              <w:spacing w:line="360" w:lineRule="auto"/>
              <w:ind w:right="111" w:firstLine="72"/>
              <w:jc w:val="center"/>
              <w:rPr>
                <w:rFonts w:ascii="GHEA Grapalat" w:hAnsi="GHEA Grapalat"/>
                <w:color w:val="auto"/>
                <w:sz w:val="24"/>
                <w:szCs w:val="24"/>
                <w:lang w:val="en-US"/>
              </w:rPr>
            </w:pPr>
            <w:r w:rsidRPr="00AF558F">
              <w:rPr>
                <w:rFonts w:ascii="GHEA Grapalat" w:hAnsi="GHEA Grapalat"/>
                <w:color w:val="auto"/>
                <w:sz w:val="24"/>
                <w:szCs w:val="24"/>
                <w:lang w:val="hy-AM"/>
              </w:rPr>
              <w:t>5</w:t>
            </w:r>
            <w:r w:rsidRPr="00AF558F">
              <w:rPr>
                <w:rFonts w:ascii="GHEA Grapalat" w:hAnsi="GHEA Grapalat"/>
                <w:color w:val="auto"/>
                <w:sz w:val="24"/>
                <w:szCs w:val="24"/>
                <w:lang w:val="en-US"/>
              </w:rPr>
              <w:t>.</w:t>
            </w:r>
          </w:p>
        </w:tc>
        <w:tc>
          <w:tcPr>
            <w:tcW w:w="4101" w:type="dxa"/>
            <w:vAlign w:val="center"/>
          </w:tcPr>
          <w:p w14:paraId="75B0D99D" w14:textId="77777777" w:rsidR="00511613" w:rsidRPr="00AF558F" w:rsidRDefault="00511613" w:rsidP="00CC5692">
            <w:pPr>
              <w:spacing w:line="360" w:lineRule="auto"/>
              <w:ind w:right="0" w:hanging="36"/>
              <w:jc w:val="left"/>
              <w:rPr>
                <w:rFonts w:ascii="GHEA Grapalat" w:hAnsi="GHEA Grapalat"/>
                <w:color w:val="auto"/>
                <w:sz w:val="24"/>
                <w:szCs w:val="24"/>
                <w:lang w:val="hy-AM"/>
              </w:rPr>
            </w:pPr>
            <w:r w:rsidRPr="00AF558F">
              <w:rPr>
                <w:rFonts w:ascii="GHEA Grapalat" w:hAnsi="GHEA Grapalat"/>
                <w:color w:val="auto"/>
                <w:sz w:val="24"/>
                <w:szCs w:val="24"/>
                <w:lang w:val="hy-AM"/>
              </w:rPr>
              <w:t>Երկառանցք բեռնատարներ 2 -5 տ բեռնատարողությամբ</w:t>
            </w:r>
          </w:p>
        </w:tc>
        <w:tc>
          <w:tcPr>
            <w:tcW w:w="1620" w:type="dxa"/>
            <w:vAlign w:val="center"/>
          </w:tcPr>
          <w:p w14:paraId="1C9952A6" w14:textId="77777777" w:rsidR="00511613" w:rsidRPr="00AF558F" w:rsidRDefault="00511613" w:rsidP="00CC5692">
            <w:pPr>
              <w:spacing w:after="0" w:line="360" w:lineRule="auto"/>
              <w:ind w:right="0" w:firstLine="0"/>
              <w:jc w:val="center"/>
              <w:rPr>
                <w:rFonts w:ascii="GHEA Grapalat" w:hAnsi="GHEA Grapalat" w:cs="Arial"/>
                <w:sz w:val="24"/>
                <w:szCs w:val="24"/>
                <w:lang w:val="en-US"/>
              </w:rPr>
            </w:pPr>
            <w:r w:rsidRPr="00AF558F">
              <w:rPr>
                <w:rFonts w:ascii="GHEA Grapalat" w:hAnsi="GHEA Grapalat" w:cs="Arial"/>
                <w:sz w:val="24"/>
                <w:szCs w:val="24"/>
                <w:lang w:val="hy-AM"/>
              </w:rPr>
              <w:t>300</w:t>
            </w:r>
          </w:p>
        </w:tc>
        <w:tc>
          <w:tcPr>
            <w:tcW w:w="1620" w:type="dxa"/>
            <w:vAlign w:val="center"/>
          </w:tcPr>
          <w:p w14:paraId="41047276" w14:textId="77777777" w:rsidR="00511613" w:rsidRPr="00AF558F" w:rsidRDefault="00511613" w:rsidP="00CC5692">
            <w:pPr>
              <w:spacing w:line="360" w:lineRule="auto"/>
              <w:ind w:firstLine="162"/>
              <w:jc w:val="center"/>
              <w:rPr>
                <w:rFonts w:ascii="GHEA Grapalat" w:hAnsi="GHEA Grapalat"/>
                <w:color w:val="auto"/>
                <w:sz w:val="24"/>
                <w:szCs w:val="24"/>
                <w:lang w:val="hy-AM"/>
              </w:rPr>
            </w:pPr>
            <w:r w:rsidRPr="00AF558F">
              <w:rPr>
                <w:rFonts w:ascii="GHEA Grapalat" w:hAnsi="GHEA Grapalat"/>
                <w:color w:val="auto"/>
                <w:sz w:val="24"/>
                <w:szCs w:val="24"/>
                <w:lang w:val="hy-AM"/>
              </w:rPr>
              <w:t>0,06</w:t>
            </w:r>
          </w:p>
        </w:tc>
        <w:tc>
          <w:tcPr>
            <w:tcW w:w="1800" w:type="dxa"/>
            <w:vAlign w:val="center"/>
          </w:tcPr>
          <w:p w14:paraId="62A7EFA2" w14:textId="77777777" w:rsidR="00511613" w:rsidRPr="00AF558F" w:rsidRDefault="00511613" w:rsidP="00CC5692">
            <w:pPr>
              <w:spacing w:after="0" w:line="360" w:lineRule="auto"/>
              <w:ind w:right="0" w:firstLine="0"/>
              <w:jc w:val="center"/>
              <w:rPr>
                <w:rFonts w:ascii="GHEA Grapalat" w:hAnsi="GHEA Grapalat" w:cs="Arial"/>
                <w:sz w:val="24"/>
                <w:szCs w:val="24"/>
                <w:lang w:val="en-US"/>
              </w:rPr>
            </w:pPr>
            <w:r w:rsidRPr="00AF558F">
              <w:rPr>
                <w:rFonts w:ascii="GHEA Grapalat" w:hAnsi="GHEA Grapalat" w:cs="Arial"/>
                <w:sz w:val="24"/>
                <w:szCs w:val="24"/>
                <w:lang w:val="en-US"/>
              </w:rPr>
              <w:t>18,0</w:t>
            </w:r>
          </w:p>
        </w:tc>
      </w:tr>
      <w:tr w:rsidR="00511613" w:rsidRPr="00AF558F" w14:paraId="7427132F" w14:textId="77777777" w:rsidTr="00CC5692">
        <w:tc>
          <w:tcPr>
            <w:tcW w:w="849" w:type="dxa"/>
            <w:vAlign w:val="center"/>
          </w:tcPr>
          <w:p w14:paraId="3EA5C878" w14:textId="77777777" w:rsidR="00511613" w:rsidRPr="00AF558F" w:rsidRDefault="00511613" w:rsidP="00CC5692">
            <w:pPr>
              <w:spacing w:line="360" w:lineRule="auto"/>
              <w:ind w:right="111" w:firstLine="72"/>
              <w:jc w:val="center"/>
              <w:rPr>
                <w:rFonts w:ascii="GHEA Grapalat" w:hAnsi="GHEA Grapalat"/>
                <w:color w:val="auto"/>
                <w:sz w:val="24"/>
                <w:szCs w:val="24"/>
                <w:lang w:val="en-US"/>
              </w:rPr>
            </w:pPr>
            <w:r w:rsidRPr="00AF558F">
              <w:rPr>
                <w:rFonts w:ascii="GHEA Grapalat" w:hAnsi="GHEA Grapalat"/>
                <w:color w:val="auto"/>
                <w:sz w:val="24"/>
                <w:szCs w:val="24"/>
                <w:lang w:val="hy-AM"/>
              </w:rPr>
              <w:t>6</w:t>
            </w:r>
            <w:r w:rsidRPr="00AF558F">
              <w:rPr>
                <w:rFonts w:ascii="GHEA Grapalat" w:hAnsi="GHEA Grapalat"/>
                <w:color w:val="auto"/>
                <w:sz w:val="24"/>
                <w:szCs w:val="24"/>
                <w:lang w:val="en-US"/>
              </w:rPr>
              <w:t>.</w:t>
            </w:r>
          </w:p>
        </w:tc>
        <w:tc>
          <w:tcPr>
            <w:tcW w:w="4101" w:type="dxa"/>
            <w:vAlign w:val="center"/>
          </w:tcPr>
          <w:p w14:paraId="790888D2" w14:textId="77777777" w:rsidR="00511613" w:rsidRPr="00AF558F" w:rsidRDefault="00511613" w:rsidP="00CC5692">
            <w:pPr>
              <w:spacing w:line="360" w:lineRule="auto"/>
              <w:ind w:right="0" w:hanging="36"/>
              <w:jc w:val="left"/>
              <w:rPr>
                <w:rFonts w:ascii="GHEA Grapalat" w:hAnsi="GHEA Grapalat"/>
                <w:color w:val="auto"/>
                <w:sz w:val="24"/>
                <w:szCs w:val="24"/>
                <w:lang w:val="hy-AM"/>
              </w:rPr>
            </w:pPr>
            <w:r w:rsidRPr="00AF558F">
              <w:rPr>
                <w:rFonts w:ascii="GHEA Grapalat" w:hAnsi="GHEA Grapalat"/>
                <w:color w:val="auto"/>
                <w:sz w:val="24"/>
                <w:szCs w:val="24"/>
                <w:lang w:val="hy-AM"/>
              </w:rPr>
              <w:t>Երկառանցք բեռնատարներ 5 -10 տ բեռնատարողությամբ</w:t>
            </w:r>
          </w:p>
        </w:tc>
        <w:tc>
          <w:tcPr>
            <w:tcW w:w="1620" w:type="dxa"/>
            <w:vAlign w:val="center"/>
          </w:tcPr>
          <w:p w14:paraId="5775C956" w14:textId="77777777" w:rsidR="00511613" w:rsidRPr="00AF558F" w:rsidRDefault="00511613" w:rsidP="00CC5692">
            <w:pPr>
              <w:spacing w:after="0" w:line="360" w:lineRule="auto"/>
              <w:ind w:right="0" w:firstLine="0"/>
              <w:jc w:val="center"/>
              <w:rPr>
                <w:rFonts w:ascii="GHEA Grapalat" w:hAnsi="GHEA Grapalat" w:cs="Arial"/>
                <w:sz w:val="24"/>
                <w:szCs w:val="24"/>
                <w:lang w:val="en-US"/>
              </w:rPr>
            </w:pPr>
            <w:r w:rsidRPr="00AF558F">
              <w:rPr>
                <w:rFonts w:ascii="GHEA Grapalat" w:hAnsi="GHEA Grapalat" w:cs="Arial"/>
                <w:sz w:val="24"/>
                <w:szCs w:val="24"/>
                <w:lang w:val="hy-AM"/>
              </w:rPr>
              <w:t>250</w:t>
            </w:r>
          </w:p>
        </w:tc>
        <w:tc>
          <w:tcPr>
            <w:tcW w:w="1620" w:type="dxa"/>
            <w:vAlign w:val="center"/>
          </w:tcPr>
          <w:p w14:paraId="5CB9DB8E" w14:textId="77777777" w:rsidR="00511613" w:rsidRPr="00AF558F" w:rsidRDefault="00511613" w:rsidP="00CC5692">
            <w:pPr>
              <w:spacing w:line="360" w:lineRule="auto"/>
              <w:ind w:firstLine="162"/>
              <w:jc w:val="center"/>
              <w:rPr>
                <w:rFonts w:ascii="GHEA Grapalat" w:hAnsi="GHEA Grapalat"/>
                <w:color w:val="auto"/>
                <w:sz w:val="24"/>
                <w:szCs w:val="24"/>
                <w:lang w:val="hy-AM"/>
              </w:rPr>
            </w:pPr>
            <w:r w:rsidRPr="00AF558F">
              <w:rPr>
                <w:rFonts w:ascii="GHEA Grapalat" w:hAnsi="GHEA Grapalat"/>
                <w:color w:val="auto"/>
                <w:sz w:val="24"/>
                <w:szCs w:val="24"/>
                <w:lang w:val="hy-AM"/>
              </w:rPr>
              <w:t>0,460</w:t>
            </w:r>
          </w:p>
        </w:tc>
        <w:tc>
          <w:tcPr>
            <w:tcW w:w="1800" w:type="dxa"/>
            <w:vAlign w:val="center"/>
          </w:tcPr>
          <w:p w14:paraId="6128C554" w14:textId="77777777" w:rsidR="00511613" w:rsidRPr="00AF558F" w:rsidRDefault="00511613" w:rsidP="00CC5692">
            <w:pPr>
              <w:spacing w:after="0" w:line="360" w:lineRule="auto"/>
              <w:ind w:right="0" w:firstLine="0"/>
              <w:jc w:val="center"/>
              <w:rPr>
                <w:rFonts w:ascii="GHEA Grapalat" w:hAnsi="GHEA Grapalat" w:cs="Arial"/>
                <w:sz w:val="24"/>
                <w:szCs w:val="24"/>
                <w:lang w:val="en-US"/>
              </w:rPr>
            </w:pPr>
            <w:r w:rsidRPr="00AF558F">
              <w:rPr>
                <w:rFonts w:ascii="GHEA Grapalat" w:hAnsi="GHEA Grapalat" w:cs="Arial"/>
                <w:sz w:val="24"/>
                <w:szCs w:val="24"/>
                <w:lang w:val="en-US"/>
              </w:rPr>
              <w:t>115,0</w:t>
            </w:r>
          </w:p>
        </w:tc>
      </w:tr>
      <w:tr w:rsidR="00511613" w:rsidRPr="00AF558F" w14:paraId="5A4DBEE4" w14:textId="77777777" w:rsidTr="00CC5692">
        <w:tc>
          <w:tcPr>
            <w:tcW w:w="849" w:type="dxa"/>
            <w:vAlign w:val="center"/>
          </w:tcPr>
          <w:p w14:paraId="1A17F2F4" w14:textId="77777777" w:rsidR="00511613" w:rsidRPr="00AF558F" w:rsidRDefault="00511613" w:rsidP="00CC5692">
            <w:pPr>
              <w:spacing w:line="360" w:lineRule="auto"/>
              <w:ind w:right="111" w:firstLine="72"/>
              <w:jc w:val="center"/>
              <w:rPr>
                <w:rFonts w:ascii="GHEA Grapalat" w:hAnsi="GHEA Grapalat"/>
                <w:color w:val="auto"/>
                <w:sz w:val="24"/>
                <w:szCs w:val="24"/>
                <w:lang w:val="en-US"/>
              </w:rPr>
            </w:pPr>
            <w:r w:rsidRPr="00AF558F">
              <w:rPr>
                <w:rFonts w:ascii="GHEA Grapalat" w:hAnsi="GHEA Grapalat"/>
                <w:color w:val="auto"/>
                <w:sz w:val="24"/>
                <w:szCs w:val="24"/>
                <w:lang w:val="hy-AM"/>
              </w:rPr>
              <w:t>7</w:t>
            </w:r>
            <w:r w:rsidRPr="00AF558F">
              <w:rPr>
                <w:rFonts w:ascii="GHEA Grapalat" w:hAnsi="GHEA Grapalat"/>
                <w:color w:val="auto"/>
                <w:sz w:val="24"/>
                <w:szCs w:val="24"/>
                <w:lang w:val="en-US"/>
              </w:rPr>
              <w:t>.</w:t>
            </w:r>
          </w:p>
        </w:tc>
        <w:tc>
          <w:tcPr>
            <w:tcW w:w="4101" w:type="dxa"/>
            <w:vAlign w:val="center"/>
          </w:tcPr>
          <w:p w14:paraId="23D03E4E" w14:textId="77777777" w:rsidR="00511613" w:rsidRPr="00AF558F" w:rsidRDefault="00511613" w:rsidP="00CC5692">
            <w:pPr>
              <w:spacing w:line="360" w:lineRule="auto"/>
              <w:ind w:right="0" w:hanging="36"/>
              <w:jc w:val="left"/>
              <w:rPr>
                <w:rFonts w:ascii="GHEA Grapalat" w:hAnsi="GHEA Grapalat"/>
                <w:color w:val="auto"/>
                <w:sz w:val="24"/>
                <w:szCs w:val="24"/>
                <w:lang w:val="hy-AM"/>
              </w:rPr>
            </w:pPr>
            <w:r w:rsidRPr="00AF558F">
              <w:rPr>
                <w:rFonts w:ascii="GHEA Grapalat" w:hAnsi="GHEA Grapalat"/>
                <w:color w:val="auto"/>
                <w:sz w:val="24"/>
                <w:szCs w:val="24"/>
                <w:lang w:val="hy-AM"/>
              </w:rPr>
              <w:t>Եռառանցք բեռնատարներ 5 -10 տ բեռնատարողությամբ</w:t>
            </w:r>
          </w:p>
        </w:tc>
        <w:tc>
          <w:tcPr>
            <w:tcW w:w="1620" w:type="dxa"/>
            <w:vAlign w:val="center"/>
          </w:tcPr>
          <w:p w14:paraId="06F2EAA4" w14:textId="77777777" w:rsidR="00511613" w:rsidRPr="00AF558F" w:rsidRDefault="00511613" w:rsidP="00CC5692">
            <w:pPr>
              <w:spacing w:after="0" w:line="360" w:lineRule="auto"/>
              <w:ind w:right="0" w:firstLine="0"/>
              <w:jc w:val="center"/>
              <w:rPr>
                <w:rFonts w:ascii="GHEA Grapalat" w:hAnsi="GHEA Grapalat" w:cs="Arial"/>
                <w:sz w:val="24"/>
                <w:szCs w:val="24"/>
                <w:lang w:val="en-US"/>
              </w:rPr>
            </w:pPr>
            <w:r w:rsidRPr="00AF558F">
              <w:rPr>
                <w:rFonts w:ascii="GHEA Grapalat" w:hAnsi="GHEA Grapalat" w:cs="Arial"/>
                <w:sz w:val="24"/>
                <w:szCs w:val="24"/>
                <w:lang w:val="hy-AM"/>
              </w:rPr>
              <w:t>260</w:t>
            </w:r>
          </w:p>
        </w:tc>
        <w:tc>
          <w:tcPr>
            <w:tcW w:w="1620" w:type="dxa"/>
            <w:vAlign w:val="center"/>
          </w:tcPr>
          <w:p w14:paraId="302040D0" w14:textId="77777777" w:rsidR="00511613" w:rsidRPr="00AF558F" w:rsidRDefault="00511613" w:rsidP="00CC5692">
            <w:pPr>
              <w:spacing w:line="360" w:lineRule="auto"/>
              <w:ind w:firstLine="162"/>
              <w:jc w:val="center"/>
              <w:rPr>
                <w:rFonts w:ascii="GHEA Grapalat" w:hAnsi="GHEA Grapalat"/>
                <w:color w:val="auto"/>
                <w:sz w:val="24"/>
                <w:szCs w:val="24"/>
                <w:lang w:val="hy-AM"/>
              </w:rPr>
            </w:pPr>
            <w:r w:rsidRPr="00AF558F">
              <w:rPr>
                <w:rFonts w:ascii="GHEA Grapalat" w:hAnsi="GHEA Grapalat"/>
                <w:color w:val="auto"/>
                <w:sz w:val="24"/>
                <w:szCs w:val="24"/>
                <w:lang w:val="hy-AM"/>
              </w:rPr>
              <w:t>0,170</w:t>
            </w:r>
          </w:p>
        </w:tc>
        <w:tc>
          <w:tcPr>
            <w:tcW w:w="1800" w:type="dxa"/>
            <w:vAlign w:val="center"/>
          </w:tcPr>
          <w:p w14:paraId="60633DFB" w14:textId="77777777" w:rsidR="00511613" w:rsidRPr="00AF558F" w:rsidRDefault="00511613" w:rsidP="00CC5692">
            <w:pPr>
              <w:spacing w:after="0" w:line="360" w:lineRule="auto"/>
              <w:ind w:right="0" w:firstLine="0"/>
              <w:jc w:val="center"/>
              <w:rPr>
                <w:rFonts w:ascii="GHEA Grapalat" w:hAnsi="GHEA Grapalat" w:cs="Arial"/>
                <w:sz w:val="24"/>
                <w:szCs w:val="24"/>
                <w:lang w:val="en-US"/>
              </w:rPr>
            </w:pPr>
            <w:r w:rsidRPr="00AF558F">
              <w:rPr>
                <w:rFonts w:ascii="GHEA Grapalat" w:hAnsi="GHEA Grapalat" w:cs="Arial"/>
                <w:sz w:val="24"/>
                <w:szCs w:val="24"/>
                <w:lang w:val="en-US"/>
              </w:rPr>
              <w:t>44,2</w:t>
            </w:r>
          </w:p>
        </w:tc>
      </w:tr>
      <w:tr w:rsidR="00511613" w:rsidRPr="00AF558F" w14:paraId="133C18AC" w14:textId="77777777" w:rsidTr="00CC5692">
        <w:tc>
          <w:tcPr>
            <w:tcW w:w="849" w:type="dxa"/>
            <w:vAlign w:val="center"/>
          </w:tcPr>
          <w:p w14:paraId="73A12291" w14:textId="77777777" w:rsidR="00511613" w:rsidRPr="00AF558F" w:rsidRDefault="00511613" w:rsidP="00CC5692">
            <w:pPr>
              <w:spacing w:line="360" w:lineRule="auto"/>
              <w:ind w:right="111" w:firstLine="72"/>
              <w:jc w:val="center"/>
              <w:rPr>
                <w:rFonts w:ascii="GHEA Grapalat" w:hAnsi="GHEA Grapalat"/>
                <w:color w:val="auto"/>
                <w:sz w:val="24"/>
                <w:szCs w:val="24"/>
                <w:lang w:val="en-US"/>
              </w:rPr>
            </w:pPr>
            <w:r w:rsidRPr="00AF558F">
              <w:rPr>
                <w:rFonts w:ascii="GHEA Grapalat" w:hAnsi="GHEA Grapalat"/>
                <w:color w:val="auto"/>
                <w:sz w:val="24"/>
                <w:szCs w:val="24"/>
                <w:lang w:val="hy-AM"/>
              </w:rPr>
              <w:t>8</w:t>
            </w:r>
            <w:r w:rsidRPr="00AF558F">
              <w:rPr>
                <w:rFonts w:ascii="GHEA Grapalat" w:hAnsi="GHEA Grapalat"/>
                <w:color w:val="auto"/>
                <w:sz w:val="24"/>
                <w:szCs w:val="24"/>
                <w:lang w:val="en-US"/>
              </w:rPr>
              <w:t>.</w:t>
            </w:r>
          </w:p>
        </w:tc>
        <w:tc>
          <w:tcPr>
            <w:tcW w:w="4101" w:type="dxa"/>
            <w:vAlign w:val="center"/>
          </w:tcPr>
          <w:p w14:paraId="07B80A8B" w14:textId="77777777" w:rsidR="00511613" w:rsidRPr="00AF558F" w:rsidRDefault="00511613" w:rsidP="00CC5692">
            <w:pPr>
              <w:spacing w:line="360" w:lineRule="auto"/>
              <w:ind w:right="0" w:hanging="36"/>
              <w:jc w:val="left"/>
              <w:rPr>
                <w:rFonts w:ascii="GHEA Grapalat" w:hAnsi="GHEA Grapalat"/>
                <w:color w:val="auto"/>
                <w:sz w:val="24"/>
                <w:szCs w:val="24"/>
                <w:lang w:val="hy-AM"/>
              </w:rPr>
            </w:pPr>
            <w:r w:rsidRPr="00AF558F">
              <w:rPr>
                <w:rFonts w:ascii="GHEA Grapalat" w:hAnsi="GHEA Grapalat"/>
                <w:color w:val="auto"/>
                <w:sz w:val="24"/>
                <w:szCs w:val="24"/>
                <w:lang w:val="hy-AM"/>
              </w:rPr>
              <w:t>Եռառանցք բեռնատարներ 10 -20 տ բեռնատարողությամբ</w:t>
            </w:r>
          </w:p>
        </w:tc>
        <w:tc>
          <w:tcPr>
            <w:tcW w:w="1620" w:type="dxa"/>
            <w:vAlign w:val="center"/>
          </w:tcPr>
          <w:p w14:paraId="3A791F55" w14:textId="77777777" w:rsidR="00511613" w:rsidRPr="00AF558F" w:rsidRDefault="00511613" w:rsidP="00CC5692">
            <w:pPr>
              <w:spacing w:after="0" w:line="360" w:lineRule="auto"/>
              <w:ind w:right="0" w:firstLine="0"/>
              <w:jc w:val="center"/>
              <w:rPr>
                <w:rFonts w:ascii="GHEA Grapalat" w:hAnsi="GHEA Grapalat" w:cs="Arial"/>
                <w:sz w:val="24"/>
                <w:szCs w:val="24"/>
                <w:lang w:val="en-US"/>
              </w:rPr>
            </w:pPr>
            <w:r w:rsidRPr="00AF558F">
              <w:rPr>
                <w:rFonts w:ascii="GHEA Grapalat" w:hAnsi="GHEA Grapalat" w:cs="Arial"/>
                <w:sz w:val="24"/>
                <w:szCs w:val="24"/>
                <w:lang w:val="hy-AM"/>
              </w:rPr>
              <w:t>1</w:t>
            </w:r>
            <w:r w:rsidRPr="00AF558F">
              <w:rPr>
                <w:rFonts w:ascii="GHEA Grapalat" w:hAnsi="GHEA Grapalat" w:cs="Arial"/>
                <w:sz w:val="24"/>
                <w:szCs w:val="24"/>
                <w:lang w:val="en-US"/>
              </w:rPr>
              <w:t>0</w:t>
            </w:r>
            <w:r w:rsidRPr="00AF558F">
              <w:rPr>
                <w:rFonts w:ascii="GHEA Grapalat" w:hAnsi="GHEA Grapalat" w:cs="Arial"/>
                <w:sz w:val="24"/>
                <w:szCs w:val="24"/>
                <w:lang w:val="hy-AM"/>
              </w:rPr>
              <w:t>0</w:t>
            </w:r>
          </w:p>
        </w:tc>
        <w:tc>
          <w:tcPr>
            <w:tcW w:w="1620" w:type="dxa"/>
            <w:vAlign w:val="center"/>
          </w:tcPr>
          <w:p w14:paraId="53B3D97E" w14:textId="77777777" w:rsidR="00511613" w:rsidRPr="00AF558F" w:rsidRDefault="00511613" w:rsidP="00CC5692">
            <w:pPr>
              <w:spacing w:line="360" w:lineRule="auto"/>
              <w:ind w:firstLine="162"/>
              <w:jc w:val="center"/>
              <w:rPr>
                <w:rFonts w:ascii="GHEA Grapalat" w:hAnsi="GHEA Grapalat"/>
                <w:color w:val="auto"/>
                <w:sz w:val="24"/>
                <w:szCs w:val="24"/>
                <w:lang w:val="hy-AM"/>
              </w:rPr>
            </w:pPr>
            <w:r w:rsidRPr="00AF558F">
              <w:rPr>
                <w:rFonts w:ascii="GHEA Grapalat" w:hAnsi="GHEA Grapalat"/>
                <w:color w:val="auto"/>
                <w:sz w:val="24"/>
                <w:szCs w:val="24"/>
                <w:lang w:val="hy-AM"/>
              </w:rPr>
              <w:t>2,33</w:t>
            </w:r>
          </w:p>
        </w:tc>
        <w:tc>
          <w:tcPr>
            <w:tcW w:w="1800" w:type="dxa"/>
            <w:vAlign w:val="center"/>
          </w:tcPr>
          <w:p w14:paraId="35AB99E8" w14:textId="77777777" w:rsidR="00511613" w:rsidRPr="00AF558F" w:rsidRDefault="00511613" w:rsidP="00CC5692">
            <w:pPr>
              <w:spacing w:after="0" w:line="360" w:lineRule="auto"/>
              <w:ind w:right="0" w:firstLine="0"/>
              <w:jc w:val="center"/>
              <w:rPr>
                <w:rFonts w:ascii="GHEA Grapalat" w:hAnsi="GHEA Grapalat" w:cs="Arial"/>
                <w:sz w:val="24"/>
                <w:szCs w:val="24"/>
                <w:lang w:val="en-US"/>
              </w:rPr>
            </w:pPr>
            <w:r w:rsidRPr="00AF558F">
              <w:rPr>
                <w:rFonts w:ascii="GHEA Grapalat" w:hAnsi="GHEA Grapalat" w:cs="Arial"/>
                <w:sz w:val="24"/>
                <w:szCs w:val="24"/>
                <w:lang w:val="en-US"/>
              </w:rPr>
              <w:t>349.5</w:t>
            </w:r>
          </w:p>
        </w:tc>
      </w:tr>
      <w:tr w:rsidR="00511613" w:rsidRPr="00AF558F" w14:paraId="01BB3FC1" w14:textId="77777777" w:rsidTr="00CC5692">
        <w:tc>
          <w:tcPr>
            <w:tcW w:w="849" w:type="dxa"/>
            <w:vAlign w:val="center"/>
          </w:tcPr>
          <w:p w14:paraId="038B4B97" w14:textId="77777777" w:rsidR="00511613" w:rsidRPr="00AF558F" w:rsidRDefault="00511613" w:rsidP="00CC5692">
            <w:pPr>
              <w:spacing w:line="360" w:lineRule="auto"/>
              <w:ind w:right="111" w:firstLine="72"/>
              <w:jc w:val="center"/>
              <w:rPr>
                <w:rFonts w:ascii="GHEA Grapalat" w:hAnsi="GHEA Grapalat"/>
                <w:color w:val="auto"/>
                <w:sz w:val="24"/>
                <w:szCs w:val="24"/>
                <w:lang w:val="en-US"/>
              </w:rPr>
            </w:pPr>
            <w:r w:rsidRPr="00AF558F">
              <w:rPr>
                <w:rFonts w:ascii="GHEA Grapalat" w:hAnsi="GHEA Grapalat"/>
                <w:color w:val="auto"/>
                <w:sz w:val="24"/>
                <w:szCs w:val="24"/>
                <w:lang w:val="hy-AM"/>
              </w:rPr>
              <w:t>9</w:t>
            </w:r>
            <w:r w:rsidRPr="00AF558F">
              <w:rPr>
                <w:rFonts w:ascii="GHEA Grapalat" w:hAnsi="GHEA Grapalat"/>
                <w:color w:val="auto"/>
                <w:sz w:val="24"/>
                <w:szCs w:val="24"/>
                <w:lang w:val="en-US"/>
              </w:rPr>
              <w:t>.</w:t>
            </w:r>
          </w:p>
        </w:tc>
        <w:tc>
          <w:tcPr>
            <w:tcW w:w="4101" w:type="dxa"/>
            <w:vAlign w:val="center"/>
          </w:tcPr>
          <w:p w14:paraId="11DF8FD0" w14:textId="77777777" w:rsidR="00511613" w:rsidRPr="00AF558F" w:rsidRDefault="00511613" w:rsidP="00CC5692">
            <w:pPr>
              <w:spacing w:line="360" w:lineRule="auto"/>
              <w:ind w:right="0" w:hanging="36"/>
              <w:jc w:val="left"/>
              <w:rPr>
                <w:rFonts w:ascii="GHEA Grapalat" w:hAnsi="GHEA Grapalat"/>
                <w:color w:val="auto"/>
                <w:sz w:val="24"/>
                <w:szCs w:val="24"/>
                <w:lang w:val="hy-AM"/>
              </w:rPr>
            </w:pPr>
            <w:r w:rsidRPr="00AF558F">
              <w:rPr>
                <w:rFonts w:ascii="GHEA Grapalat" w:hAnsi="GHEA Grapalat"/>
                <w:color w:val="auto"/>
                <w:sz w:val="24"/>
                <w:szCs w:val="24"/>
                <w:lang w:val="hy-AM"/>
              </w:rPr>
              <w:t>Քառառանցք բեռնատարներ 20 -30 տ բեռնատարողությամբ</w:t>
            </w:r>
          </w:p>
        </w:tc>
        <w:tc>
          <w:tcPr>
            <w:tcW w:w="1620" w:type="dxa"/>
            <w:vAlign w:val="center"/>
          </w:tcPr>
          <w:p w14:paraId="489CDBA1" w14:textId="77777777" w:rsidR="00511613" w:rsidRPr="00AF558F" w:rsidRDefault="00511613" w:rsidP="00CC5692">
            <w:pPr>
              <w:spacing w:after="0" w:line="360" w:lineRule="auto"/>
              <w:ind w:right="0" w:firstLine="0"/>
              <w:jc w:val="center"/>
              <w:rPr>
                <w:rFonts w:ascii="GHEA Grapalat" w:hAnsi="GHEA Grapalat" w:cs="Arial"/>
                <w:sz w:val="24"/>
                <w:szCs w:val="24"/>
                <w:lang w:val="en-US"/>
              </w:rPr>
            </w:pPr>
            <w:r w:rsidRPr="00AF558F">
              <w:rPr>
                <w:rFonts w:ascii="GHEA Grapalat" w:hAnsi="GHEA Grapalat" w:cs="Arial"/>
                <w:sz w:val="24"/>
                <w:szCs w:val="24"/>
                <w:lang w:val="hy-AM"/>
              </w:rPr>
              <w:t>50</w:t>
            </w:r>
          </w:p>
        </w:tc>
        <w:tc>
          <w:tcPr>
            <w:tcW w:w="1620" w:type="dxa"/>
            <w:vAlign w:val="center"/>
          </w:tcPr>
          <w:p w14:paraId="44A28AC0" w14:textId="77777777" w:rsidR="00511613" w:rsidRPr="00AF558F" w:rsidRDefault="00511613" w:rsidP="00CC5692">
            <w:pPr>
              <w:spacing w:line="360" w:lineRule="auto"/>
              <w:ind w:firstLine="162"/>
              <w:jc w:val="center"/>
              <w:rPr>
                <w:rFonts w:ascii="GHEA Grapalat" w:hAnsi="GHEA Grapalat"/>
                <w:color w:val="auto"/>
                <w:sz w:val="24"/>
                <w:szCs w:val="24"/>
                <w:lang w:val="hy-AM"/>
              </w:rPr>
            </w:pPr>
            <w:r w:rsidRPr="00AF558F">
              <w:rPr>
                <w:rFonts w:ascii="GHEA Grapalat" w:hAnsi="GHEA Grapalat"/>
                <w:color w:val="auto"/>
                <w:sz w:val="24"/>
                <w:szCs w:val="24"/>
                <w:lang w:val="hy-AM"/>
              </w:rPr>
              <w:t>2,56</w:t>
            </w:r>
          </w:p>
        </w:tc>
        <w:tc>
          <w:tcPr>
            <w:tcW w:w="1800" w:type="dxa"/>
            <w:vAlign w:val="center"/>
          </w:tcPr>
          <w:p w14:paraId="2AB1CABB" w14:textId="77777777" w:rsidR="00511613" w:rsidRPr="00AF558F" w:rsidRDefault="00511613" w:rsidP="00CC5692">
            <w:pPr>
              <w:spacing w:after="0" w:line="360" w:lineRule="auto"/>
              <w:ind w:right="0" w:firstLine="0"/>
              <w:jc w:val="center"/>
              <w:rPr>
                <w:rFonts w:ascii="GHEA Grapalat" w:hAnsi="GHEA Grapalat" w:cs="Arial"/>
                <w:sz w:val="24"/>
                <w:szCs w:val="24"/>
                <w:lang w:val="en-US"/>
              </w:rPr>
            </w:pPr>
            <w:r w:rsidRPr="00AF558F">
              <w:rPr>
                <w:rFonts w:ascii="GHEA Grapalat" w:hAnsi="GHEA Grapalat" w:cs="Arial"/>
                <w:sz w:val="24"/>
                <w:szCs w:val="24"/>
                <w:lang w:val="en-US"/>
              </w:rPr>
              <w:t>128,0</w:t>
            </w:r>
          </w:p>
        </w:tc>
      </w:tr>
      <w:tr w:rsidR="00511613" w:rsidRPr="00AF558F" w14:paraId="6FFB4CEC" w14:textId="77777777" w:rsidTr="00CC5692">
        <w:tc>
          <w:tcPr>
            <w:tcW w:w="849" w:type="dxa"/>
            <w:vAlign w:val="center"/>
          </w:tcPr>
          <w:p w14:paraId="07897E19" w14:textId="77777777" w:rsidR="00511613" w:rsidRPr="00AF558F" w:rsidRDefault="00511613" w:rsidP="00CC5692">
            <w:pPr>
              <w:tabs>
                <w:tab w:val="left" w:pos="342"/>
              </w:tabs>
              <w:spacing w:line="360" w:lineRule="auto"/>
              <w:ind w:right="111" w:firstLine="0"/>
              <w:jc w:val="center"/>
              <w:rPr>
                <w:rFonts w:ascii="GHEA Grapalat" w:hAnsi="GHEA Grapalat"/>
                <w:color w:val="auto"/>
                <w:sz w:val="24"/>
                <w:szCs w:val="24"/>
                <w:lang w:val="en-US"/>
              </w:rPr>
            </w:pPr>
            <w:r w:rsidRPr="00AF558F">
              <w:rPr>
                <w:rFonts w:ascii="GHEA Grapalat" w:hAnsi="GHEA Grapalat"/>
                <w:color w:val="auto"/>
                <w:sz w:val="24"/>
                <w:szCs w:val="24"/>
                <w:lang w:val="hy-AM"/>
              </w:rPr>
              <w:lastRenderedPageBreak/>
              <w:t>10</w:t>
            </w:r>
            <w:r w:rsidRPr="00AF558F">
              <w:rPr>
                <w:rFonts w:ascii="GHEA Grapalat" w:hAnsi="GHEA Grapalat"/>
                <w:color w:val="auto"/>
                <w:sz w:val="24"/>
                <w:szCs w:val="24"/>
                <w:lang w:val="en-US"/>
              </w:rPr>
              <w:t>.</w:t>
            </w:r>
          </w:p>
        </w:tc>
        <w:tc>
          <w:tcPr>
            <w:tcW w:w="4101" w:type="dxa"/>
            <w:vAlign w:val="center"/>
          </w:tcPr>
          <w:p w14:paraId="40B7344A" w14:textId="77777777" w:rsidR="00511613" w:rsidRPr="00AF558F" w:rsidRDefault="00511613" w:rsidP="00CC5692">
            <w:pPr>
              <w:spacing w:line="360" w:lineRule="auto"/>
              <w:ind w:right="0" w:hanging="36"/>
              <w:jc w:val="left"/>
              <w:rPr>
                <w:rFonts w:ascii="GHEA Grapalat" w:hAnsi="GHEA Grapalat"/>
                <w:color w:val="auto"/>
                <w:sz w:val="24"/>
                <w:szCs w:val="24"/>
                <w:lang w:val="hy-AM"/>
              </w:rPr>
            </w:pPr>
            <w:r w:rsidRPr="00AF558F">
              <w:rPr>
                <w:rFonts w:ascii="GHEA Grapalat" w:hAnsi="GHEA Grapalat"/>
                <w:color w:val="auto"/>
                <w:sz w:val="24"/>
                <w:szCs w:val="24"/>
                <w:lang w:val="hy-AM"/>
              </w:rPr>
              <w:t>Քառառանցք բեռնատարներ (կցորդով 2+2) 20 -30 տ բեռնատարողությամբ</w:t>
            </w:r>
          </w:p>
        </w:tc>
        <w:tc>
          <w:tcPr>
            <w:tcW w:w="1620" w:type="dxa"/>
            <w:vAlign w:val="center"/>
          </w:tcPr>
          <w:p w14:paraId="4F5DD5FC" w14:textId="77777777" w:rsidR="00511613" w:rsidRPr="00AF558F" w:rsidRDefault="00511613" w:rsidP="00CC5692">
            <w:pPr>
              <w:spacing w:after="0" w:line="360" w:lineRule="auto"/>
              <w:ind w:right="0" w:firstLine="0"/>
              <w:jc w:val="center"/>
              <w:rPr>
                <w:rFonts w:ascii="GHEA Grapalat" w:hAnsi="GHEA Grapalat" w:cs="Arial"/>
                <w:sz w:val="24"/>
                <w:szCs w:val="24"/>
                <w:lang w:val="en-US"/>
              </w:rPr>
            </w:pPr>
            <w:r w:rsidRPr="00AF558F">
              <w:rPr>
                <w:rFonts w:ascii="GHEA Grapalat" w:hAnsi="GHEA Grapalat" w:cs="Arial"/>
                <w:sz w:val="24"/>
                <w:szCs w:val="24"/>
                <w:lang w:val="hy-AM"/>
              </w:rPr>
              <w:t>50</w:t>
            </w:r>
          </w:p>
        </w:tc>
        <w:tc>
          <w:tcPr>
            <w:tcW w:w="1620" w:type="dxa"/>
            <w:vAlign w:val="center"/>
          </w:tcPr>
          <w:p w14:paraId="5DE710AB" w14:textId="77777777" w:rsidR="00511613" w:rsidRPr="00AF558F" w:rsidRDefault="00511613" w:rsidP="00CC5692">
            <w:pPr>
              <w:spacing w:line="360" w:lineRule="auto"/>
              <w:ind w:firstLine="162"/>
              <w:jc w:val="center"/>
              <w:rPr>
                <w:rFonts w:ascii="GHEA Grapalat" w:hAnsi="GHEA Grapalat"/>
                <w:color w:val="auto"/>
                <w:sz w:val="24"/>
                <w:szCs w:val="24"/>
                <w:lang w:val="hy-AM"/>
              </w:rPr>
            </w:pPr>
            <w:r w:rsidRPr="00AF558F">
              <w:rPr>
                <w:rFonts w:ascii="GHEA Grapalat" w:hAnsi="GHEA Grapalat"/>
                <w:color w:val="auto"/>
                <w:sz w:val="24"/>
                <w:szCs w:val="24"/>
                <w:lang w:val="hy-AM"/>
              </w:rPr>
              <w:t>2,54</w:t>
            </w:r>
          </w:p>
        </w:tc>
        <w:tc>
          <w:tcPr>
            <w:tcW w:w="1800" w:type="dxa"/>
            <w:vAlign w:val="center"/>
          </w:tcPr>
          <w:p w14:paraId="04774E16" w14:textId="77777777" w:rsidR="00511613" w:rsidRPr="00AF558F" w:rsidRDefault="00511613" w:rsidP="00CC5692">
            <w:pPr>
              <w:spacing w:after="0" w:line="360" w:lineRule="auto"/>
              <w:ind w:right="0" w:firstLine="0"/>
              <w:jc w:val="center"/>
              <w:rPr>
                <w:rFonts w:ascii="GHEA Grapalat" w:hAnsi="GHEA Grapalat" w:cs="Arial"/>
                <w:sz w:val="24"/>
                <w:szCs w:val="24"/>
                <w:lang w:val="en-US"/>
              </w:rPr>
            </w:pPr>
            <w:r w:rsidRPr="00AF558F">
              <w:rPr>
                <w:rFonts w:ascii="GHEA Grapalat" w:hAnsi="GHEA Grapalat" w:cs="Arial"/>
                <w:sz w:val="24"/>
                <w:szCs w:val="24"/>
                <w:lang w:val="en-US"/>
              </w:rPr>
              <w:t>127,0</w:t>
            </w:r>
          </w:p>
        </w:tc>
      </w:tr>
      <w:tr w:rsidR="00511613" w:rsidRPr="00AF558F" w14:paraId="08ED2F3B" w14:textId="77777777" w:rsidTr="00CC5692">
        <w:tc>
          <w:tcPr>
            <w:tcW w:w="849" w:type="dxa"/>
            <w:vAlign w:val="center"/>
          </w:tcPr>
          <w:p w14:paraId="16C2FD03" w14:textId="77777777" w:rsidR="00511613" w:rsidRPr="00AF558F" w:rsidRDefault="00511613" w:rsidP="00CC5692">
            <w:pPr>
              <w:tabs>
                <w:tab w:val="left" w:pos="342"/>
              </w:tabs>
              <w:spacing w:line="360" w:lineRule="auto"/>
              <w:ind w:right="111" w:firstLine="0"/>
              <w:jc w:val="center"/>
              <w:rPr>
                <w:rFonts w:ascii="GHEA Grapalat" w:hAnsi="GHEA Grapalat"/>
                <w:color w:val="auto"/>
                <w:sz w:val="24"/>
                <w:szCs w:val="24"/>
                <w:lang w:val="en-US"/>
              </w:rPr>
            </w:pPr>
            <w:r w:rsidRPr="00AF558F">
              <w:rPr>
                <w:rFonts w:ascii="GHEA Grapalat" w:hAnsi="GHEA Grapalat"/>
                <w:color w:val="auto"/>
                <w:sz w:val="24"/>
                <w:szCs w:val="24"/>
                <w:lang w:val="hy-AM"/>
              </w:rPr>
              <w:t>11</w:t>
            </w:r>
            <w:r w:rsidRPr="00AF558F">
              <w:rPr>
                <w:rFonts w:ascii="GHEA Grapalat" w:hAnsi="GHEA Grapalat"/>
                <w:color w:val="auto"/>
                <w:sz w:val="24"/>
                <w:szCs w:val="24"/>
                <w:lang w:val="en-US"/>
              </w:rPr>
              <w:t>.</w:t>
            </w:r>
          </w:p>
        </w:tc>
        <w:tc>
          <w:tcPr>
            <w:tcW w:w="4101" w:type="dxa"/>
            <w:vAlign w:val="center"/>
          </w:tcPr>
          <w:p w14:paraId="5171188E" w14:textId="77777777" w:rsidR="00511613" w:rsidRPr="00AF558F" w:rsidRDefault="00511613" w:rsidP="00CC5692">
            <w:pPr>
              <w:spacing w:line="360" w:lineRule="auto"/>
              <w:ind w:right="0" w:hanging="36"/>
              <w:jc w:val="left"/>
              <w:rPr>
                <w:rFonts w:ascii="GHEA Grapalat" w:hAnsi="GHEA Grapalat"/>
                <w:color w:val="auto"/>
                <w:sz w:val="24"/>
                <w:szCs w:val="24"/>
                <w:lang w:val="hy-AM"/>
              </w:rPr>
            </w:pPr>
            <w:r w:rsidRPr="00AF558F">
              <w:rPr>
                <w:rFonts w:ascii="GHEA Grapalat" w:hAnsi="GHEA Grapalat"/>
                <w:color w:val="auto"/>
                <w:sz w:val="24"/>
                <w:szCs w:val="24"/>
                <w:lang w:val="hy-AM"/>
              </w:rPr>
              <w:t>Հինգառանցք բեռնատարներ (կցորդով 3+2) 20 -30 տ բեռնատարողությամբ</w:t>
            </w:r>
          </w:p>
        </w:tc>
        <w:tc>
          <w:tcPr>
            <w:tcW w:w="1620" w:type="dxa"/>
            <w:vAlign w:val="center"/>
          </w:tcPr>
          <w:p w14:paraId="7AC7EFD3" w14:textId="77777777" w:rsidR="00511613" w:rsidRPr="00AF558F" w:rsidRDefault="00511613" w:rsidP="00CC5692">
            <w:pPr>
              <w:spacing w:after="0" w:line="360" w:lineRule="auto"/>
              <w:ind w:right="0" w:firstLine="0"/>
              <w:jc w:val="center"/>
              <w:rPr>
                <w:rFonts w:ascii="GHEA Grapalat" w:hAnsi="GHEA Grapalat" w:cs="Arial"/>
                <w:sz w:val="24"/>
                <w:szCs w:val="24"/>
                <w:lang w:val="en-US"/>
              </w:rPr>
            </w:pPr>
            <w:r w:rsidRPr="00AF558F">
              <w:rPr>
                <w:rFonts w:ascii="GHEA Grapalat" w:hAnsi="GHEA Grapalat" w:cs="Arial"/>
                <w:sz w:val="24"/>
                <w:szCs w:val="24"/>
                <w:lang w:val="en-US"/>
              </w:rPr>
              <w:t>5</w:t>
            </w:r>
            <w:r w:rsidRPr="00AF558F">
              <w:rPr>
                <w:rFonts w:ascii="GHEA Grapalat" w:hAnsi="GHEA Grapalat" w:cs="Arial"/>
                <w:sz w:val="24"/>
                <w:szCs w:val="24"/>
                <w:lang w:val="hy-AM"/>
              </w:rPr>
              <w:t>0</w:t>
            </w:r>
          </w:p>
        </w:tc>
        <w:tc>
          <w:tcPr>
            <w:tcW w:w="1620" w:type="dxa"/>
            <w:vAlign w:val="center"/>
          </w:tcPr>
          <w:p w14:paraId="63487599" w14:textId="77777777" w:rsidR="00511613" w:rsidRPr="00AF558F" w:rsidRDefault="00511613" w:rsidP="00CC5692">
            <w:pPr>
              <w:spacing w:line="360" w:lineRule="auto"/>
              <w:ind w:firstLine="162"/>
              <w:jc w:val="center"/>
              <w:rPr>
                <w:rFonts w:ascii="GHEA Grapalat" w:hAnsi="GHEA Grapalat"/>
                <w:color w:val="auto"/>
                <w:sz w:val="24"/>
                <w:szCs w:val="24"/>
                <w:lang w:val="hy-AM"/>
              </w:rPr>
            </w:pPr>
            <w:r w:rsidRPr="00AF558F">
              <w:rPr>
                <w:rFonts w:ascii="GHEA Grapalat" w:hAnsi="GHEA Grapalat"/>
                <w:color w:val="auto"/>
                <w:sz w:val="24"/>
                <w:szCs w:val="24"/>
                <w:lang w:val="hy-AM"/>
              </w:rPr>
              <w:t>2,13</w:t>
            </w:r>
          </w:p>
        </w:tc>
        <w:tc>
          <w:tcPr>
            <w:tcW w:w="1800" w:type="dxa"/>
            <w:vAlign w:val="center"/>
          </w:tcPr>
          <w:p w14:paraId="6DD469D6" w14:textId="77777777" w:rsidR="00511613" w:rsidRPr="00AF558F" w:rsidRDefault="00511613" w:rsidP="00CC5692">
            <w:pPr>
              <w:spacing w:after="0" w:line="360" w:lineRule="auto"/>
              <w:ind w:right="0" w:firstLine="0"/>
              <w:jc w:val="center"/>
              <w:rPr>
                <w:rFonts w:ascii="GHEA Grapalat" w:hAnsi="GHEA Grapalat" w:cs="Arial"/>
                <w:sz w:val="24"/>
                <w:szCs w:val="24"/>
                <w:lang w:val="en-US"/>
              </w:rPr>
            </w:pPr>
            <w:r w:rsidRPr="00AF558F">
              <w:rPr>
                <w:rFonts w:ascii="GHEA Grapalat" w:hAnsi="GHEA Grapalat" w:cs="Arial"/>
                <w:sz w:val="24"/>
                <w:szCs w:val="24"/>
                <w:lang w:val="en-US"/>
              </w:rPr>
              <w:t>106,5</w:t>
            </w:r>
          </w:p>
        </w:tc>
      </w:tr>
      <w:tr w:rsidR="00511613" w:rsidRPr="00AF558F" w14:paraId="2602B5F9" w14:textId="77777777" w:rsidTr="00CC5692">
        <w:tc>
          <w:tcPr>
            <w:tcW w:w="849" w:type="dxa"/>
            <w:vAlign w:val="center"/>
          </w:tcPr>
          <w:p w14:paraId="0E39A0E9" w14:textId="77777777" w:rsidR="00511613" w:rsidRPr="00AF558F" w:rsidRDefault="00511613" w:rsidP="00CC5692">
            <w:pPr>
              <w:tabs>
                <w:tab w:val="left" w:pos="342"/>
              </w:tabs>
              <w:spacing w:line="360" w:lineRule="auto"/>
              <w:ind w:right="111" w:firstLine="0"/>
              <w:jc w:val="center"/>
              <w:rPr>
                <w:rFonts w:ascii="GHEA Grapalat" w:hAnsi="GHEA Grapalat"/>
                <w:color w:val="auto"/>
                <w:sz w:val="24"/>
                <w:szCs w:val="24"/>
                <w:lang w:val="en-US"/>
              </w:rPr>
            </w:pPr>
            <w:r w:rsidRPr="00AF558F">
              <w:rPr>
                <w:rFonts w:ascii="GHEA Grapalat" w:hAnsi="GHEA Grapalat"/>
                <w:color w:val="auto"/>
                <w:sz w:val="24"/>
                <w:szCs w:val="24"/>
                <w:lang w:val="hy-AM"/>
              </w:rPr>
              <w:t>12</w:t>
            </w:r>
            <w:r w:rsidRPr="00AF558F">
              <w:rPr>
                <w:rFonts w:ascii="GHEA Grapalat" w:hAnsi="GHEA Grapalat"/>
                <w:color w:val="auto"/>
                <w:sz w:val="24"/>
                <w:szCs w:val="24"/>
                <w:lang w:val="en-US"/>
              </w:rPr>
              <w:t>.</w:t>
            </w:r>
          </w:p>
        </w:tc>
        <w:tc>
          <w:tcPr>
            <w:tcW w:w="4101" w:type="dxa"/>
            <w:vAlign w:val="center"/>
          </w:tcPr>
          <w:p w14:paraId="53DEC024" w14:textId="77777777" w:rsidR="00511613" w:rsidRPr="00AF558F" w:rsidRDefault="00511613" w:rsidP="00CC5692">
            <w:pPr>
              <w:spacing w:line="360" w:lineRule="auto"/>
              <w:ind w:right="0" w:hanging="36"/>
              <w:jc w:val="left"/>
              <w:rPr>
                <w:rFonts w:ascii="GHEA Grapalat" w:hAnsi="GHEA Grapalat"/>
                <w:color w:val="auto"/>
                <w:sz w:val="24"/>
                <w:szCs w:val="24"/>
                <w:lang w:val="hy-AM"/>
              </w:rPr>
            </w:pPr>
            <w:r w:rsidRPr="00AF558F">
              <w:rPr>
                <w:rFonts w:ascii="GHEA Grapalat" w:hAnsi="GHEA Grapalat"/>
                <w:color w:val="auto"/>
                <w:sz w:val="24"/>
                <w:szCs w:val="24"/>
                <w:lang w:val="hy-AM"/>
              </w:rPr>
              <w:t>Հինգառանցք ավտոգնացքներ (2+3) 20 -30 տ բեռնատարողությամբ</w:t>
            </w:r>
          </w:p>
        </w:tc>
        <w:tc>
          <w:tcPr>
            <w:tcW w:w="1620" w:type="dxa"/>
            <w:vAlign w:val="center"/>
          </w:tcPr>
          <w:p w14:paraId="237E1972" w14:textId="77777777" w:rsidR="00511613" w:rsidRPr="00AF558F" w:rsidRDefault="00511613" w:rsidP="00CC5692">
            <w:pPr>
              <w:spacing w:after="0" w:line="360" w:lineRule="auto"/>
              <w:ind w:right="0" w:firstLine="0"/>
              <w:jc w:val="center"/>
              <w:rPr>
                <w:rFonts w:ascii="GHEA Grapalat" w:hAnsi="GHEA Grapalat" w:cs="Arial"/>
                <w:sz w:val="24"/>
                <w:szCs w:val="24"/>
                <w:lang w:val="en-US"/>
              </w:rPr>
            </w:pPr>
            <w:r w:rsidRPr="00AF558F">
              <w:rPr>
                <w:rFonts w:ascii="GHEA Grapalat" w:hAnsi="GHEA Grapalat" w:cs="Arial"/>
                <w:sz w:val="24"/>
                <w:szCs w:val="24"/>
                <w:lang w:val="en-US"/>
              </w:rPr>
              <w:t>5</w:t>
            </w:r>
            <w:r w:rsidRPr="00AF558F">
              <w:rPr>
                <w:rFonts w:ascii="GHEA Grapalat" w:hAnsi="GHEA Grapalat" w:cs="Arial"/>
                <w:sz w:val="24"/>
                <w:szCs w:val="24"/>
                <w:lang w:val="hy-AM"/>
              </w:rPr>
              <w:t>0</w:t>
            </w:r>
          </w:p>
        </w:tc>
        <w:tc>
          <w:tcPr>
            <w:tcW w:w="1620" w:type="dxa"/>
            <w:vAlign w:val="center"/>
          </w:tcPr>
          <w:p w14:paraId="37A2E143" w14:textId="77777777" w:rsidR="00511613" w:rsidRPr="00AF558F" w:rsidRDefault="00511613" w:rsidP="00CC5692">
            <w:pPr>
              <w:spacing w:line="360" w:lineRule="auto"/>
              <w:ind w:firstLine="162"/>
              <w:jc w:val="center"/>
              <w:rPr>
                <w:rFonts w:ascii="GHEA Grapalat" w:hAnsi="GHEA Grapalat"/>
                <w:color w:val="auto"/>
                <w:sz w:val="24"/>
                <w:szCs w:val="24"/>
                <w:lang w:val="hy-AM"/>
              </w:rPr>
            </w:pPr>
            <w:r w:rsidRPr="00AF558F">
              <w:rPr>
                <w:rFonts w:ascii="GHEA Grapalat" w:hAnsi="GHEA Grapalat"/>
                <w:color w:val="auto"/>
                <w:sz w:val="24"/>
                <w:szCs w:val="24"/>
                <w:lang w:val="hy-AM"/>
              </w:rPr>
              <w:t>2,83</w:t>
            </w:r>
          </w:p>
        </w:tc>
        <w:tc>
          <w:tcPr>
            <w:tcW w:w="1800" w:type="dxa"/>
            <w:vAlign w:val="center"/>
          </w:tcPr>
          <w:p w14:paraId="7EA89FAD" w14:textId="77777777" w:rsidR="00511613" w:rsidRPr="00AF558F" w:rsidRDefault="00511613" w:rsidP="00CC5692">
            <w:pPr>
              <w:spacing w:after="0" w:line="360" w:lineRule="auto"/>
              <w:ind w:right="0" w:firstLine="0"/>
              <w:jc w:val="center"/>
              <w:rPr>
                <w:rFonts w:ascii="GHEA Grapalat" w:hAnsi="GHEA Grapalat" w:cs="Arial"/>
                <w:sz w:val="24"/>
                <w:szCs w:val="24"/>
                <w:lang w:val="en-US"/>
              </w:rPr>
            </w:pPr>
            <w:r w:rsidRPr="00AF558F">
              <w:rPr>
                <w:rFonts w:ascii="GHEA Grapalat" w:hAnsi="GHEA Grapalat" w:cs="Arial"/>
                <w:sz w:val="24"/>
                <w:szCs w:val="24"/>
                <w:lang w:val="en-US"/>
              </w:rPr>
              <w:t>283,0</w:t>
            </w:r>
          </w:p>
        </w:tc>
      </w:tr>
      <w:tr w:rsidR="00511613" w:rsidRPr="00AF558F" w14:paraId="70159B87" w14:textId="77777777" w:rsidTr="00CC5692">
        <w:tc>
          <w:tcPr>
            <w:tcW w:w="849" w:type="dxa"/>
            <w:vAlign w:val="center"/>
          </w:tcPr>
          <w:p w14:paraId="510BCA54" w14:textId="77777777" w:rsidR="00511613" w:rsidRPr="00AF558F" w:rsidRDefault="00511613" w:rsidP="00CC5692">
            <w:pPr>
              <w:tabs>
                <w:tab w:val="left" w:pos="342"/>
              </w:tabs>
              <w:spacing w:line="360" w:lineRule="auto"/>
              <w:ind w:right="111" w:firstLine="0"/>
              <w:jc w:val="center"/>
              <w:rPr>
                <w:rFonts w:ascii="GHEA Grapalat" w:hAnsi="GHEA Grapalat"/>
                <w:color w:val="auto"/>
                <w:sz w:val="24"/>
                <w:szCs w:val="24"/>
                <w:lang w:val="en-US"/>
              </w:rPr>
            </w:pPr>
            <w:r w:rsidRPr="00AF558F">
              <w:rPr>
                <w:rFonts w:ascii="GHEA Grapalat" w:hAnsi="GHEA Grapalat"/>
                <w:color w:val="auto"/>
                <w:sz w:val="24"/>
                <w:szCs w:val="24"/>
                <w:lang w:val="hy-AM"/>
              </w:rPr>
              <w:t>13</w:t>
            </w:r>
            <w:r w:rsidRPr="00AF558F">
              <w:rPr>
                <w:rFonts w:ascii="GHEA Grapalat" w:hAnsi="GHEA Grapalat"/>
                <w:color w:val="auto"/>
                <w:sz w:val="24"/>
                <w:szCs w:val="24"/>
                <w:lang w:val="en-US"/>
              </w:rPr>
              <w:t>.</w:t>
            </w:r>
          </w:p>
        </w:tc>
        <w:tc>
          <w:tcPr>
            <w:tcW w:w="4101" w:type="dxa"/>
            <w:vAlign w:val="center"/>
          </w:tcPr>
          <w:p w14:paraId="4C5DCD2F" w14:textId="77777777" w:rsidR="00511613" w:rsidRPr="00AF558F" w:rsidRDefault="00511613" w:rsidP="00CC5692">
            <w:pPr>
              <w:spacing w:line="360" w:lineRule="auto"/>
              <w:ind w:right="0" w:hanging="36"/>
              <w:jc w:val="left"/>
              <w:rPr>
                <w:rFonts w:ascii="GHEA Grapalat" w:hAnsi="GHEA Grapalat"/>
                <w:color w:val="auto"/>
                <w:sz w:val="24"/>
                <w:szCs w:val="24"/>
                <w:lang w:val="hy-AM"/>
              </w:rPr>
            </w:pPr>
            <w:r w:rsidRPr="00AF558F">
              <w:rPr>
                <w:rFonts w:ascii="GHEA Grapalat" w:hAnsi="GHEA Grapalat"/>
                <w:color w:val="auto"/>
                <w:sz w:val="24"/>
                <w:szCs w:val="24"/>
                <w:lang w:val="hy-AM"/>
              </w:rPr>
              <w:t>Հինգառանցք ավտոգնացքներ (3+2) 20 -30 տ բեռնատարողությամբ</w:t>
            </w:r>
          </w:p>
        </w:tc>
        <w:tc>
          <w:tcPr>
            <w:tcW w:w="1620" w:type="dxa"/>
            <w:vAlign w:val="center"/>
          </w:tcPr>
          <w:p w14:paraId="459567A7" w14:textId="77777777" w:rsidR="00511613" w:rsidRPr="00AF558F" w:rsidRDefault="00511613" w:rsidP="00CC5692">
            <w:pPr>
              <w:spacing w:after="0" w:line="360" w:lineRule="auto"/>
              <w:ind w:right="0" w:firstLine="0"/>
              <w:jc w:val="center"/>
              <w:rPr>
                <w:rFonts w:ascii="GHEA Grapalat" w:hAnsi="GHEA Grapalat" w:cs="Arial"/>
                <w:sz w:val="24"/>
                <w:szCs w:val="24"/>
                <w:lang w:val="en-US"/>
              </w:rPr>
            </w:pPr>
            <w:r w:rsidRPr="00AF558F">
              <w:rPr>
                <w:rFonts w:ascii="GHEA Grapalat" w:hAnsi="GHEA Grapalat" w:cs="Arial"/>
                <w:sz w:val="24"/>
                <w:szCs w:val="24"/>
                <w:lang w:val="en-US"/>
              </w:rPr>
              <w:t>5</w:t>
            </w:r>
            <w:r w:rsidRPr="00AF558F">
              <w:rPr>
                <w:rFonts w:ascii="GHEA Grapalat" w:hAnsi="GHEA Grapalat" w:cs="Arial"/>
                <w:sz w:val="24"/>
                <w:szCs w:val="24"/>
                <w:lang w:val="hy-AM"/>
              </w:rPr>
              <w:t>0</w:t>
            </w:r>
          </w:p>
        </w:tc>
        <w:tc>
          <w:tcPr>
            <w:tcW w:w="1620" w:type="dxa"/>
            <w:vAlign w:val="center"/>
          </w:tcPr>
          <w:p w14:paraId="0FB65ADF" w14:textId="77777777" w:rsidR="00511613" w:rsidRPr="00AF558F" w:rsidRDefault="00511613" w:rsidP="00CC5692">
            <w:pPr>
              <w:spacing w:line="360" w:lineRule="auto"/>
              <w:ind w:firstLine="162"/>
              <w:jc w:val="center"/>
              <w:rPr>
                <w:rFonts w:ascii="GHEA Grapalat" w:hAnsi="GHEA Grapalat"/>
                <w:color w:val="auto"/>
                <w:sz w:val="24"/>
                <w:szCs w:val="24"/>
                <w:lang w:val="hy-AM"/>
              </w:rPr>
            </w:pPr>
            <w:r w:rsidRPr="00AF558F">
              <w:rPr>
                <w:rFonts w:ascii="GHEA Grapalat" w:hAnsi="GHEA Grapalat"/>
                <w:color w:val="auto"/>
                <w:sz w:val="24"/>
                <w:szCs w:val="24"/>
                <w:lang w:val="hy-AM"/>
              </w:rPr>
              <w:t>3,01</w:t>
            </w:r>
          </w:p>
        </w:tc>
        <w:tc>
          <w:tcPr>
            <w:tcW w:w="1800" w:type="dxa"/>
            <w:vAlign w:val="center"/>
          </w:tcPr>
          <w:p w14:paraId="61C8D163" w14:textId="77777777" w:rsidR="00511613" w:rsidRPr="00AF558F" w:rsidRDefault="00511613" w:rsidP="00CC5692">
            <w:pPr>
              <w:spacing w:after="0" w:line="360" w:lineRule="auto"/>
              <w:ind w:right="0" w:firstLine="0"/>
              <w:jc w:val="center"/>
              <w:rPr>
                <w:rFonts w:ascii="GHEA Grapalat" w:hAnsi="GHEA Grapalat" w:cs="Arial"/>
                <w:sz w:val="24"/>
                <w:szCs w:val="24"/>
                <w:lang w:val="en-US"/>
              </w:rPr>
            </w:pPr>
            <w:r w:rsidRPr="00AF558F">
              <w:rPr>
                <w:rFonts w:ascii="GHEA Grapalat" w:hAnsi="GHEA Grapalat" w:cs="Arial"/>
                <w:sz w:val="24"/>
                <w:szCs w:val="24"/>
                <w:lang w:val="en-US"/>
              </w:rPr>
              <w:t>150,5</w:t>
            </w:r>
          </w:p>
        </w:tc>
      </w:tr>
      <w:tr w:rsidR="00511613" w:rsidRPr="00AF558F" w14:paraId="269CCD1C" w14:textId="77777777" w:rsidTr="00CC5692">
        <w:tc>
          <w:tcPr>
            <w:tcW w:w="849" w:type="dxa"/>
            <w:vAlign w:val="center"/>
          </w:tcPr>
          <w:p w14:paraId="07FC7EB6" w14:textId="77777777" w:rsidR="00511613" w:rsidRPr="00AF558F" w:rsidRDefault="00511613" w:rsidP="00CC5692">
            <w:pPr>
              <w:tabs>
                <w:tab w:val="left" w:pos="342"/>
              </w:tabs>
              <w:spacing w:line="360" w:lineRule="auto"/>
              <w:ind w:right="111" w:firstLine="0"/>
              <w:jc w:val="center"/>
              <w:rPr>
                <w:rFonts w:ascii="GHEA Grapalat" w:hAnsi="GHEA Grapalat"/>
                <w:color w:val="auto"/>
                <w:sz w:val="24"/>
                <w:szCs w:val="24"/>
                <w:lang w:val="en-US"/>
              </w:rPr>
            </w:pPr>
            <w:r w:rsidRPr="00AF558F">
              <w:rPr>
                <w:rFonts w:ascii="GHEA Grapalat" w:hAnsi="GHEA Grapalat"/>
                <w:color w:val="auto"/>
                <w:sz w:val="24"/>
                <w:szCs w:val="24"/>
                <w:lang w:val="hy-AM"/>
              </w:rPr>
              <w:t>14</w:t>
            </w:r>
            <w:r w:rsidRPr="00AF558F">
              <w:rPr>
                <w:rFonts w:ascii="GHEA Grapalat" w:hAnsi="GHEA Grapalat"/>
                <w:color w:val="auto"/>
                <w:sz w:val="24"/>
                <w:szCs w:val="24"/>
                <w:lang w:val="en-US"/>
              </w:rPr>
              <w:t>.</w:t>
            </w:r>
          </w:p>
        </w:tc>
        <w:tc>
          <w:tcPr>
            <w:tcW w:w="4101" w:type="dxa"/>
            <w:vAlign w:val="center"/>
          </w:tcPr>
          <w:p w14:paraId="7C95B88C" w14:textId="77777777" w:rsidR="00511613" w:rsidRPr="00AF558F" w:rsidRDefault="00511613" w:rsidP="00CC5692">
            <w:pPr>
              <w:spacing w:line="360" w:lineRule="auto"/>
              <w:ind w:right="0" w:hanging="36"/>
              <w:jc w:val="left"/>
              <w:rPr>
                <w:rFonts w:ascii="GHEA Grapalat" w:hAnsi="GHEA Grapalat"/>
                <w:color w:val="auto"/>
                <w:sz w:val="24"/>
                <w:szCs w:val="24"/>
                <w:lang w:val="hy-AM"/>
              </w:rPr>
            </w:pPr>
            <w:r w:rsidRPr="00AF558F">
              <w:rPr>
                <w:rFonts w:ascii="GHEA Grapalat" w:hAnsi="GHEA Grapalat"/>
                <w:color w:val="auto"/>
                <w:sz w:val="24"/>
                <w:szCs w:val="24"/>
                <w:lang w:val="hy-AM"/>
              </w:rPr>
              <w:t>Վեցառանցք ավտոգնացքներ (3+2) 20 -30 տ բեռնատարողությամբ</w:t>
            </w:r>
          </w:p>
        </w:tc>
        <w:tc>
          <w:tcPr>
            <w:tcW w:w="1620" w:type="dxa"/>
            <w:vAlign w:val="center"/>
          </w:tcPr>
          <w:p w14:paraId="16D5C80D" w14:textId="77777777" w:rsidR="00511613" w:rsidRPr="00AF558F" w:rsidRDefault="00511613" w:rsidP="00CC5692">
            <w:pPr>
              <w:spacing w:after="0" w:line="360" w:lineRule="auto"/>
              <w:ind w:right="0" w:firstLine="0"/>
              <w:jc w:val="center"/>
              <w:rPr>
                <w:rFonts w:ascii="GHEA Grapalat" w:hAnsi="GHEA Grapalat" w:cs="Arial"/>
                <w:sz w:val="24"/>
                <w:szCs w:val="24"/>
                <w:lang w:val="en-US"/>
              </w:rPr>
            </w:pPr>
            <w:r w:rsidRPr="00AF558F">
              <w:rPr>
                <w:rFonts w:ascii="GHEA Grapalat" w:hAnsi="GHEA Grapalat" w:cs="Arial"/>
                <w:sz w:val="24"/>
                <w:szCs w:val="24"/>
                <w:lang w:val="en-US"/>
              </w:rPr>
              <w:t>2</w:t>
            </w:r>
            <w:r w:rsidRPr="00AF558F">
              <w:rPr>
                <w:rFonts w:ascii="GHEA Grapalat" w:hAnsi="GHEA Grapalat" w:cs="Arial"/>
                <w:sz w:val="24"/>
                <w:szCs w:val="24"/>
                <w:lang w:val="hy-AM"/>
              </w:rPr>
              <w:t>0</w:t>
            </w:r>
          </w:p>
        </w:tc>
        <w:tc>
          <w:tcPr>
            <w:tcW w:w="1620" w:type="dxa"/>
            <w:vAlign w:val="center"/>
          </w:tcPr>
          <w:p w14:paraId="2268517F" w14:textId="77777777" w:rsidR="00511613" w:rsidRPr="00AF558F" w:rsidRDefault="00511613" w:rsidP="00CC5692">
            <w:pPr>
              <w:spacing w:line="360" w:lineRule="auto"/>
              <w:ind w:firstLine="162"/>
              <w:jc w:val="center"/>
              <w:rPr>
                <w:rFonts w:ascii="GHEA Grapalat" w:hAnsi="GHEA Grapalat"/>
                <w:color w:val="auto"/>
                <w:sz w:val="24"/>
                <w:szCs w:val="24"/>
                <w:lang w:val="hy-AM"/>
              </w:rPr>
            </w:pPr>
            <w:r w:rsidRPr="00AF558F">
              <w:rPr>
                <w:rFonts w:ascii="GHEA Grapalat" w:hAnsi="GHEA Grapalat"/>
                <w:color w:val="auto"/>
                <w:sz w:val="24"/>
                <w:szCs w:val="24"/>
                <w:lang w:val="hy-AM"/>
              </w:rPr>
              <w:t>2,12</w:t>
            </w:r>
          </w:p>
        </w:tc>
        <w:tc>
          <w:tcPr>
            <w:tcW w:w="1800" w:type="dxa"/>
            <w:vAlign w:val="center"/>
          </w:tcPr>
          <w:p w14:paraId="170B4683" w14:textId="77777777" w:rsidR="00511613" w:rsidRPr="00AF558F" w:rsidRDefault="00511613" w:rsidP="00CC5692">
            <w:pPr>
              <w:spacing w:after="0" w:line="360" w:lineRule="auto"/>
              <w:ind w:right="0" w:firstLine="0"/>
              <w:jc w:val="center"/>
              <w:rPr>
                <w:rFonts w:ascii="GHEA Grapalat" w:hAnsi="GHEA Grapalat" w:cs="Arial"/>
                <w:sz w:val="24"/>
                <w:szCs w:val="24"/>
                <w:lang w:val="en-US"/>
              </w:rPr>
            </w:pPr>
            <w:r w:rsidRPr="00AF558F">
              <w:rPr>
                <w:rFonts w:ascii="GHEA Grapalat" w:hAnsi="GHEA Grapalat" w:cs="Arial"/>
                <w:sz w:val="24"/>
                <w:szCs w:val="24"/>
                <w:lang w:val="en-US"/>
              </w:rPr>
              <w:t>190.8</w:t>
            </w:r>
          </w:p>
        </w:tc>
      </w:tr>
      <w:tr w:rsidR="00511613" w:rsidRPr="00AF558F" w14:paraId="7CDE4D62" w14:textId="77777777" w:rsidTr="00CC5692">
        <w:tc>
          <w:tcPr>
            <w:tcW w:w="849" w:type="dxa"/>
            <w:vAlign w:val="center"/>
          </w:tcPr>
          <w:p w14:paraId="68756384" w14:textId="77777777" w:rsidR="00511613" w:rsidRPr="00AF558F" w:rsidRDefault="00511613" w:rsidP="00CC5692">
            <w:pPr>
              <w:tabs>
                <w:tab w:val="left" w:pos="342"/>
              </w:tabs>
              <w:spacing w:line="360" w:lineRule="auto"/>
              <w:ind w:right="111" w:firstLine="0"/>
              <w:jc w:val="center"/>
              <w:rPr>
                <w:rFonts w:ascii="GHEA Grapalat" w:hAnsi="GHEA Grapalat"/>
                <w:color w:val="auto"/>
                <w:sz w:val="24"/>
                <w:szCs w:val="24"/>
                <w:lang w:val="en-US"/>
              </w:rPr>
            </w:pPr>
            <w:r w:rsidRPr="00AF558F">
              <w:rPr>
                <w:rFonts w:ascii="GHEA Grapalat" w:hAnsi="GHEA Grapalat"/>
                <w:color w:val="auto"/>
                <w:sz w:val="24"/>
                <w:szCs w:val="24"/>
                <w:lang w:val="hy-AM"/>
              </w:rPr>
              <w:t>15</w:t>
            </w:r>
            <w:r w:rsidRPr="00AF558F">
              <w:rPr>
                <w:rFonts w:ascii="GHEA Grapalat" w:hAnsi="GHEA Grapalat"/>
                <w:color w:val="auto"/>
                <w:sz w:val="24"/>
                <w:szCs w:val="24"/>
                <w:lang w:val="en-US"/>
              </w:rPr>
              <w:t>.</w:t>
            </w:r>
          </w:p>
        </w:tc>
        <w:tc>
          <w:tcPr>
            <w:tcW w:w="4101" w:type="dxa"/>
            <w:vAlign w:val="center"/>
          </w:tcPr>
          <w:p w14:paraId="7A77AF91" w14:textId="77777777" w:rsidR="00511613" w:rsidRPr="00AF558F" w:rsidRDefault="00511613" w:rsidP="00CC5692">
            <w:pPr>
              <w:spacing w:line="360" w:lineRule="auto"/>
              <w:ind w:right="0" w:hanging="36"/>
              <w:jc w:val="left"/>
              <w:rPr>
                <w:rFonts w:ascii="GHEA Grapalat" w:hAnsi="GHEA Grapalat"/>
                <w:color w:val="auto"/>
                <w:sz w:val="24"/>
                <w:szCs w:val="24"/>
                <w:lang w:val="hy-AM"/>
              </w:rPr>
            </w:pPr>
            <w:r w:rsidRPr="00AF558F">
              <w:rPr>
                <w:rFonts w:ascii="GHEA Grapalat" w:hAnsi="GHEA Grapalat"/>
                <w:color w:val="auto"/>
                <w:sz w:val="24"/>
                <w:szCs w:val="24"/>
                <w:lang w:val="hy-AM"/>
              </w:rPr>
              <w:t>Ընդամենը</w:t>
            </w:r>
          </w:p>
        </w:tc>
        <w:tc>
          <w:tcPr>
            <w:tcW w:w="1620" w:type="dxa"/>
            <w:vAlign w:val="center"/>
          </w:tcPr>
          <w:p w14:paraId="5C974E1A" w14:textId="77777777" w:rsidR="00511613" w:rsidRPr="00AF558F" w:rsidRDefault="00511613" w:rsidP="00CC5692">
            <w:pPr>
              <w:spacing w:after="0" w:line="360" w:lineRule="auto"/>
              <w:ind w:right="0" w:firstLine="0"/>
              <w:jc w:val="center"/>
              <w:rPr>
                <w:rFonts w:ascii="GHEA Grapalat" w:hAnsi="GHEA Grapalat" w:cs="Arial"/>
                <w:sz w:val="24"/>
                <w:szCs w:val="24"/>
                <w:lang w:val="en-US"/>
              </w:rPr>
            </w:pPr>
            <w:r w:rsidRPr="00AF558F">
              <w:rPr>
                <w:rFonts w:ascii="GHEA Grapalat" w:hAnsi="GHEA Grapalat" w:cs="Arial"/>
                <w:sz w:val="24"/>
                <w:szCs w:val="24"/>
                <w:lang w:val="en-US"/>
              </w:rPr>
              <w:t>14010</w:t>
            </w:r>
          </w:p>
        </w:tc>
        <w:tc>
          <w:tcPr>
            <w:tcW w:w="1620" w:type="dxa"/>
            <w:vAlign w:val="center"/>
          </w:tcPr>
          <w:p w14:paraId="339C222C" w14:textId="77777777" w:rsidR="00511613" w:rsidRPr="00AF558F" w:rsidRDefault="00511613" w:rsidP="00CC5692">
            <w:pPr>
              <w:spacing w:line="360" w:lineRule="auto"/>
              <w:ind w:firstLine="162"/>
              <w:jc w:val="center"/>
              <w:rPr>
                <w:rFonts w:ascii="GHEA Grapalat" w:hAnsi="GHEA Grapalat"/>
                <w:color w:val="auto"/>
                <w:sz w:val="24"/>
                <w:szCs w:val="24"/>
                <w:lang w:val="hy-AM"/>
              </w:rPr>
            </w:pPr>
          </w:p>
        </w:tc>
        <w:tc>
          <w:tcPr>
            <w:tcW w:w="1800" w:type="dxa"/>
            <w:vAlign w:val="center"/>
          </w:tcPr>
          <w:p w14:paraId="07D7CCF3" w14:textId="77777777" w:rsidR="00511613" w:rsidRPr="00AF558F" w:rsidRDefault="00511613" w:rsidP="00CC5692">
            <w:pPr>
              <w:spacing w:after="0" w:line="360" w:lineRule="auto"/>
              <w:ind w:right="0" w:firstLine="0"/>
              <w:jc w:val="center"/>
              <w:rPr>
                <w:rFonts w:ascii="GHEA Grapalat" w:hAnsi="GHEA Grapalat" w:cs="Arial"/>
                <w:sz w:val="24"/>
                <w:szCs w:val="24"/>
                <w:lang w:val="en-US"/>
              </w:rPr>
            </w:pPr>
            <w:r w:rsidRPr="00AF558F">
              <w:rPr>
                <w:rFonts w:ascii="GHEA Grapalat" w:hAnsi="GHEA Grapalat" w:cs="Arial"/>
                <w:sz w:val="24"/>
                <w:szCs w:val="24"/>
                <w:lang w:val="en-US"/>
              </w:rPr>
              <w:t>1220,55</w:t>
            </w:r>
          </w:p>
        </w:tc>
      </w:tr>
    </w:tbl>
    <w:p w14:paraId="774B90E6" w14:textId="77777777" w:rsidR="00511613" w:rsidRPr="00AF558F" w:rsidRDefault="00511613" w:rsidP="00511613">
      <w:pPr>
        <w:pStyle w:val="ListParagraph"/>
        <w:tabs>
          <w:tab w:val="left" w:pos="1080"/>
          <w:tab w:val="left" w:pos="1260"/>
        </w:tabs>
        <w:autoSpaceDE w:val="0"/>
        <w:autoSpaceDN w:val="0"/>
        <w:adjustRightInd w:val="0"/>
        <w:spacing w:after="0" w:line="360" w:lineRule="auto"/>
        <w:ind w:left="630" w:right="0" w:firstLine="0"/>
        <w:rPr>
          <w:rFonts w:ascii="GHEA Grapalat" w:hAnsi="GHEA Grapalat"/>
          <w:color w:val="auto"/>
          <w:sz w:val="24"/>
          <w:lang w:val="hy-AM"/>
        </w:rPr>
      </w:pPr>
    </w:p>
    <w:p w14:paraId="2902C1C4" w14:textId="30C7773F" w:rsidR="00AD031C" w:rsidRPr="00AF558F" w:rsidRDefault="00AF5E55">
      <w:pPr>
        <w:pStyle w:val="ListParagraph"/>
        <w:numPr>
          <w:ilvl w:val="3"/>
          <w:numId w:val="44"/>
        </w:numPr>
        <w:tabs>
          <w:tab w:val="left" w:pos="1080"/>
          <w:tab w:val="left" w:pos="1260"/>
        </w:tabs>
        <w:autoSpaceDE w:val="0"/>
        <w:autoSpaceDN w:val="0"/>
        <w:adjustRightInd w:val="0"/>
        <w:spacing w:after="0" w:line="360" w:lineRule="auto"/>
        <w:ind w:left="90" w:right="0" w:firstLine="720"/>
        <w:rPr>
          <w:rFonts w:ascii="GHEA Grapalat" w:hAnsi="GHEA Grapalat"/>
          <w:color w:val="auto"/>
          <w:sz w:val="24"/>
          <w:lang w:val="hy-AM"/>
        </w:rPr>
      </w:pPr>
      <w:r>
        <w:rPr>
          <w:rFonts w:ascii="GHEA Grapalat" w:hAnsi="GHEA Grapalat"/>
          <w:color w:val="auto"/>
          <w:sz w:val="24"/>
          <w:lang w:val="hy-AM"/>
        </w:rPr>
        <w:t xml:space="preserve"> </w:t>
      </w:r>
      <w:r w:rsidR="00AD031C" w:rsidRPr="00AF558F">
        <w:rPr>
          <w:rFonts w:ascii="GHEA Grapalat" w:hAnsi="GHEA Grapalat"/>
          <w:color w:val="auto"/>
          <w:sz w:val="24"/>
          <w:lang w:val="hy-AM"/>
        </w:rPr>
        <w:t>Որոշենք ծառայության ժամկետի առաջին տարվա համար հաշվարկային ավտոմոբիլին բերված ինտենսիվությունը</w:t>
      </w:r>
      <w:r>
        <w:rPr>
          <w:rFonts w:ascii="GHEA Grapalat" w:hAnsi="GHEA Grapalat"/>
          <w:color w:val="auto"/>
          <w:sz w:val="24"/>
          <w:lang w:val="hy-AM"/>
        </w:rPr>
        <w:t xml:space="preserve">` </w:t>
      </w:r>
      <w:r w:rsidRPr="00AF558F">
        <w:rPr>
          <w:rFonts w:ascii="GHEA Grapalat" w:hAnsi="GHEA Grapalat"/>
          <w:color w:val="auto"/>
          <w:sz w:val="24"/>
          <w:lang w:val="hy-AM"/>
        </w:rPr>
        <w:t xml:space="preserve">սույն </w:t>
      </w:r>
      <w:r w:rsidR="00AD031C" w:rsidRPr="00AF558F">
        <w:rPr>
          <w:rFonts w:ascii="GHEA Grapalat" w:hAnsi="GHEA Grapalat"/>
          <w:color w:val="auto"/>
          <w:sz w:val="24"/>
          <w:lang w:val="hy-AM"/>
        </w:rPr>
        <w:t>կանոնների հավաքածուի 2</w:t>
      </w:r>
      <w:r w:rsidR="00AD031C">
        <w:rPr>
          <w:rFonts w:ascii="GHEA Grapalat" w:hAnsi="GHEA Grapalat"/>
          <w:color w:val="auto"/>
          <w:sz w:val="24"/>
          <w:lang w:val="hy-AM"/>
        </w:rPr>
        <w:t>-րդ</w:t>
      </w:r>
      <w:r w:rsidR="00AD031C" w:rsidRPr="00AF558F">
        <w:rPr>
          <w:rFonts w:ascii="GHEA Grapalat" w:hAnsi="GHEA Grapalat"/>
          <w:color w:val="auto"/>
          <w:sz w:val="24"/>
          <w:lang w:val="hy-AM"/>
        </w:rPr>
        <w:t xml:space="preserve"> բանաձևով</w:t>
      </w:r>
      <w:r>
        <w:rPr>
          <w:rFonts w:ascii="GHEA Grapalat" w:hAnsi="GHEA Grapalat"/>
          <w:color w:val="auto"/>
          <w:sz w:val="24"/>
          <w:lang w:val="hy-AM"/>
        </w:rPr>
        <w:t>:</w:t>
      </w:r>
    </w:p>
    <w:p w14:paraId="4C741999" w14:textId="07CDA709" w:rsidR="00AF5E55" w:rsidRDefault="00000000" w:rsidP="00EC3867">
      <w:pPr>
        <w:pStyle w:val="ListParagraph"/>
        <w:tabs>
          <w:tab w:val="left" w:pos="1080"/>
          <w:tab w:val="left" w:pos="1260"/>
        </w:tabs>
        <w:autoSpaceDE w:val="0"/>
        <w:autoSpaceDN w:val="0"/>
        <w:adjustRightInd w:val="0"/>
        <w:spacing w:after="0" w:line="360" w:lineRule="auto"/>
        <w:ind w:left="90" w:right="0" w:firstLine="720"/>
        <w:jc w:val="center"/>
        <w:rPr>
          <w:rFonts w:ascii="GHEA Grapalat" w:hAnsi="GHEA Grapalat"/>
          <w:color w:val="auto"/>
          <w:sz w:val="24"/>
          <w:lang w:val="hy-AM"/>
        </w:rPr>
      </w:pPr>
      <m:oMath>
        <m:sSub>
          <m:sSubPr>
            <m:ctrlPr>
              <w:rPr>
                <w:rFonts w:ascii="Cambria Math" w:hAnsi="Cambria Math"/>
                <w:i/>
                <w:iCs/>
                <w:color w:val="auto"/>
                <w:sz w:val="24"/>
                <w:lang w:val="hy-AM"/>
              </w:rPr>
            </m:ctrlPr>
          </m:sSubPr>
          <m:e>
            <m:r>
              <w:rPr>
                <w:rFonts w:ascii="Cambria Math" w:hAnsi="Cambria Math"/>
                <w:color w:val="auto"/>
                <w:sz w:val="24"/>
                <w:lang w:val="hy-AM"/>
              </w:rPr>
              <m:t>N</m:t>
            </m:r>
          </m:e>
          <m:sub>
            <m:r>
              <w:rPr>
                <w:rFonts w:ascii="Cambria Math" w:hAnsi="Cambria Math"/>
                <w:color w:val="auto"/>
                <w:sz w:val="24"/>
                <w:lang w:val="hy-AM"/>
              </w:rPr>
              <m:t>հ</m:t>
            </m:r>
          </m:sub>
        </m:sSub>
        <m:r>
          <w:rPr>
            <w:rFonts w:ascii="Cambria Math" w:hAnsi="Cambria Math"/>
            <w:color w:val="auto"/>
            <w:sz w:val="24"/>
            <w:lang w:val="hy-AM"/>
          </w:rPr>
          <m:t>=</m:t>
        </m:r>
        <m:sSub>
          <m:sSubPr>
            <m:ctrlPr>
              <w:rPr>
                <w:rFonts w:ascii="Cambria Math" w:hAnsi="Cambria Math"/>
                <w:i/>
                <w:iCs/>
                <w:color w:val="auto"/>
                <w:sz w:val="24"/>
                <w:lang w:val="hy-AM"/>
              </w:rPr>
            </m:ctrlPr>
          </m:sSubPr>
          <m:e>
            <m:r>
              <w:rPr>
                <w:rFonts w:ascii="Cambria Math" w:hAnsi="Cambria Math"/>
                <w:color w:val="auto"/>
                <w:sz w:val="24"/>
                <w:lang w:val="hy-AM"/>
              </w:rPr>
              <m:t>f</m:t>
            </m:r>
          </m:e>
          <m:sub>
            <m:r>
              <w:rPr>
                <w:rFonts w:ascii="Cambria Math" w:hAnsi="Cambria Math"/>
                <w:color w:val="auto"/>
                <w:sz w:val="24"/>
                <w:lang w:val="hy-AM"/>
              </w:rPr>
              <m:t>շ</m:t>
            </m:r>
          </m:sub>
        </m:sSub>
        <m:nary>
          <m:naryPr>
            <m:chr m:val="∑"/>
            <m:limLoc m:val="undOvr"/>
            <m:ctrlPr>
              <w:rPr>
                <w:rFonts w:ascii="Cambria Math" w:hAnsi="Cambria Math"/>
                <w:i/>
                <w:iCs/>
                <w:color w:val="auto"/>
                <w:sz w:val="24"/>
                <w:lang w:val="hy-AM"/>
              </w:rPr>
            </m:ctrlPr>
          </m:naryPr>
          <m:sub>
            <m:r>
              <w:rPr>
                <w:rFonts w:ascii="Cambria Math" w:hAnsi="Cambria Math"/>
                <w:color w:val="auto"/>
                <w:sz w:val="24"/>
                <w:lang w:val="hy-AM"/>
              </w:rPr>
              <m:t>i=1</m:t>
            </m:r>
          </m:sub>
          <m:sup>
            <m:r>
              <w:rPr>
                <w:rFonts w:ascii="Cambria Math" w:hAnsi="Cambria Math"/>
                <w:color w:val="auto"/>
                <w:sz w:val="24"/>
                <w:lang w:val="hy-AM"/>
              </w:rPr>
              <m:t>n</m:t>
            </m:r>
          </m:sup>
          <m:e>
            <m:sSub>
              <m:sSubPr>
                <m:ctrlPr>
                  <w:rPr>
                    <w:rFonts w:ascii="Cambria Math" w:hAnsi="Cambria Math"/>
                    <w:i/>
                    <w:iCs/>
                    <w:color w:val="auto"/>
                    <w:sz w:val="24"/>
                    <w:lang w:val="hy-AM"/>
                  </w:rPr>
                </m:ctrlPr>
              </m:sSubPr>
              <m:e>
                <m:r>
                  <w:rPr>
                    <w:rFonts w:ascii="Cambria Math" w:hAnsi="Cambria Math"/>
                    <w:color w:val="auto"/>
                    <w:sz w:val="24"/>
                    <w:lang w:val="hy-AM"/>
                  </w:rPr>
                  <m:t>N</m:t>
                </m:r>
              </m:e>
              <m:sub>
                <m:r>
                  <w:rPr>
                    <w:rFonts w:ascii="Cambria Math" w:hAnsi="Cambria Math"/>
                    <w:color w:val="auto"/>
                    <w:sz w:val="24"/>
                    <w:lang w:val="hy-AM"/>
                  </w:rPr>
                  <m:t>i</m:t>
                </m:r>
              </m:sub>
            </m:sSub>
          </m:e>
        </m:nary>
        <m:sSub>
          <m:sSubPr>
            <m:ctrlPr>
              <w:rPr>
                <w:rFonts w:ascii="Cambria Math" w:hAnsi="Cambria Math"/>
                <w:i/>
                <w:iCs/>
                <w:color w:val="auto"/>
                <w:sz w:val="24"/>
                <w:lang w:val="hy-AM"/>
              </w:rPr>
            </m:ctrlPr>
          </m:sSubPr>
          <m:e>
            <m:r>
              <w:rPr>
                <w:rFonts w:ascii="Cambria Math" w:hAnsi="Cambria Math"/>
                <w:color w:val="auto"/>
                <w:sz w:val="24"/>
                <w:lang w:val="hy-AM"/>
              </w:rPr>
              <m:t>K</m:t>
            </m:r>
          </m:e>
          <m:sub>
            <m:r>
              <w:rPr>
                <w:rFonts w:ascii="Cambria Math" w:hAnsi="Cambria Math"/>
                <w:color w:val="auto"/>
                <w:sz w:val="24"/>
                <w:lang w:val="hy-AM"/>
              </w:rPr>
              <m:t>i</m:t>
            </m:r>
          </m:sub>
        </m:sSub>
        <m:r>
          <w:rPr>
            <w:rFonts w:ascii="Cambria Math" w:hAnsi="Cambria Math"/>
            <w:color w:val="auto"/>
            <w:sz w:val="24"/>
            <w:lang w:val="hy-AM"/>
          </w:rPr>
          <m:t>=0.45∙1220,55=549,2</m:t>
        </m:r>
      </m:oMath>
      <w:r w:rsidR="00AD031C" w:rsidRPr="00AF558F">
        <w:rPr>
          <w:rFonts w:ascii="GHEA Grapalat" w:hAnsi="GHEA Grapalat"/>
          <w:color w:val="auto"/>
          <w:sz w:val="24"/>
          <w:lang w:val="hy-AM"/>
        </w:rPr>
        <w:t xml:space="preserve">   </w:t>
      </w:r>
      <w:r w:rsidR="00AD031C">
        <w:rPr>
          <w:rFonts w:ascii="GHEA Grapalat" w:hAnsi="GHEA Grapalat"/>
          <w:color w:val="auto"/>
          <w:sz w:val="24"/>
          <w:lang w:val="hy-AM"/>
        </w:rPr>
        <w:t>առանցք</w:t>
      </w:r>
      <w:r w:rsidR="00AD031C" w:rsidRPr="00AF558F">
        <w:rPr>
          <w:rFonts w:ascii="GHEA Grapalat" w:hAnsi="GHEA Grapalat"/>
          <w:color w:val="auto"/>
          <w:sz w:val="24"/>
          <w:lang w:val="hy-AM"/>
        </w:rPr>
        <w:t>/օր:</w:t>
      </w:r>
      <w:r w:rsidR="00AF5E55">
        <w:rPr>
          <w:rFonts w:ascii="GHEA Grapalat" w:hAnsi="GHEA Grapalat"/>
          <w:color w:val="auto"/>
          <w:sz w:val="24"/>
          <w:lang w:val="hy-AM"/>
        </w:rPr>
        <w:t xml:space="preserve"> </w:t>
      </w:r>
    </w:p>
    <w:p w14:paraId="4E2C2A68" w14:textId="2864BB61" w:rsidR="002A2FDC" w:rsidRPr="00AF558F" w:rsidRDefault="00AF5E55">
      <w:pPr>
        <w:pStyle w:val="ListParagraph"/>
        <w:numPr>
          <w:ilvl w:val="3"/>
          <w:numId w:val="44"/>
        </w:numPr>
        <w:tabs>
          <w:tab w:val="left" w:pos="1080"/>
          <w:tab w:val="left" w:pos="1260"/>
        </w:tabs>
        <w:autoSpaceDE w:val="0"/>
        <w:autoSpaceDN w:val="0"/>
        <w:adjustRightInd w:val="0"/>
        <w:spacing w:after="0" w:line="360" w:lineRule="auto"/>
        <w:ind w:left="90" w:right="0" w:firstLine="720"/>
        <w:rPr>
          <w:rFonts w:ascii="GHEA Grapalat" w:hAnsi="GHEA Grapalat"/>
          <w:color w:val="auto"/>
          <w:sz w:val="24"/>
          <w:lang w:val="hy-AM"/>
        </w:rPr>
      </w:pPr>
      <w:r>
        <w:rPr>
          <w:rFonts w:ascii="GHEA Grapalat" w:hAnsi="GHEA Grapalat"/>
          <w:color w:val="auto"/>
          <w:sz w:val="24"/>
          <w:lang w:val="hy-AM"/>
        </w:rPr>
        <w:t xml:space="preserve"> Որոշենք ծ</w:t>
      </w:r>
      <w:r w:rsidR="002A2FDC" w:rsidRPr="00AF558F">
        <w:rPr>
          <w:rFonts w:ascii="GHEA Grapalat" w:hAnsi="GHEA Grapalat"/>
          <w:color w:val="auto"/>
          <w:sz w:val="24"/>
          <w:lang w:val="hy-AM"/>
        </w:rPr>
        <w:t>առայության ժամկետի ընթացքում հաշվարկային բեռնվածքների կիրառումների թիվ</w:t>
      </w:r>
      <w:r w:rsidR="003F1691">
        <w:rPr>
          <w:rFonts w:ascii="GHEA Grapalat" w:hAnsi="GHEA Grapalat"/>
          <w:color w:val="auto"/>
          <w:sz w:val="24"/>
          <w:lang w:val="hy-AM"/>
        </w:rPr>
        <w:t>ը</w:t>
      </w:r>
      <w:r>
        <w:rPr>
          <w:rFonts w:ascii="GHEA Grapalat" w:hAnsi="GHEA Grapalat"/>
          <w:color w:val="auto"/>
          <w:sz w:val="24"/>
          <w:lang w:val="hy-AM"/>
        </w:rPr>
        <w:t>`</w:t>
      </w:r>
      <w:r w:rsidR="003F1691">
        <w:rPr>
          <w:rFonts w:ascii="GHEA Grapalat" w:hAnsi="GHEA Grapalat"/>
          <w:color w:val="auto"/>
          <w:sz w:val="24"/>
          <w:lang w:val="hy-AM"/>
        </w:rPr>
        <w:t xml:space="preserve"> </w:t>
      </w:r>
      <w:r>
        <w:rPr>
          <w:rFonts w:ascii="GHEA Grapalat" w:hAnsi="GHEA Grapalat"/>
          <w:color w:val="auto"/>
          <w:sz w:val="24"/>
          <w:lang w:val="hy-AM"/>
        </w:rPr>
        <w:t xml:space="preserve">սույն </w:t>
      </w:r>
      <w:r w:rsidR="003F1691">
        <w:rPr>
          <w:rFonts w:ascii="GHEA Grapalat" w:hAnsi="GHEA Grapalat"/>
          <w:color w:val="auto"/>
          <w:sz w:val="24"/>
          <w:lang w:val="hy-AM"/>
        </w:rPr>
        <w:t xml:space="preserve">կանոնների հավաքածուի </w:t>
      </w:r>
      <w:r w:rsidR="003F1691" w:rsidRPr="00557F0C">
        <w:rPr>
          <w:rFonts w:ascii="GHEA Grapalat" w:hAnsi="GHEA Grapalat"/>
          <w:color w:val="auto"/>
          <w:sz w:val="24"/>
          <w:lang w:val="hy-AM"/>
        </w:rPr>
        <w:t>5-րդ</w:t>
      </w:r>
      <w:r w:rsidR="002A2FDC" w:rsidRPr="00AF558F">
        <w:rPr>
          <w:rFonts w:ascii="GHEA Grapalat" w:hAnsi="GHEA Grapalat"/>
          <w:color w:val="auto"/>
          <w:sz w:val="24"/>
          <w:lang w:val="hy-AM"/>
        </w:rPr>
        <w:t xml:space="preserve"> բանաձևով</w:t>
      </w:r>
      <w:r>
        <w:rPr>
          <w:rFonts w:ascii="GHEA Grapalat" w:hAnsi="GHEA Grapalat"/>
          <w:color w:val="auto"/>
          <w:sz w:val="24"/>
          <w:lang w:val="hy-AM"/>
        </w:rPr>
        <w:t>։</w:t>
      </w:r>
    </w:p>
    <w:p w14:paraId="0F63AA81" w14:textId="1656755B" w:rsidR="002A2FDC" w:rsidRPr="00AF558F" w:rsidRDefault="00000000" w:rsidP="00EC3867">
      <w:pPr>
        <w:pStyle w:val="a0"/>
        <w:spacing w:line="360" w:lineRule="auto"/>
        <w:ind w:left="90" w:firstLine="720"/>
        <w:jc w:val="center"/>
        <w:rPr>
          <w:b w:val="0"/>
          <w:color w:val="auto"/>
          <w:sz w:val="24"/>
        </w:rPr>
      </w:pPr>
      <m:oMath>
        <m:nary>
          <m:naryPr>
            <m:chr m:val="∑"/>
            <m:limLoc m:val="undOvr"/>
            <m:subHide m:val="1"/>
            <m:supHide m:val="1"/>
            <m:ctrlPr>
              <w:rPr>
                <w:rFonts w:ascii="Cambria Math" w:hAnsi="Cambria Math"/>
                <w:b w:val="0"/>
                <w:color w:val="auto"/>
                <w:sz w:val="24"/>
              </w:rPr>
            </m:ctrlPr>
          </m:naryPr>
          <m:sub/>
          <m:sup/>
          <m:e>
            <m:sSub>
              <m:sSubPr>
                <m:ctrlPr>
                  <w:rPr>
                    <w:rFonts w:ascii="Cambria Math" w:hAnsi="Cambria Math"/>
                    <w:b w:val="0"/>
                    <w:i/>
                    <w:color w:val="auto"/>
                    <w:sz w:val="24"/>
                  </w:rPr>
                </m:ctrlPr>
              </m:sSubPr>
              <m:e>
                <m:r>
                  <m:rPr>
                    <m:sty m:val="bi"/>
                  </m:rPr>
                  <w:rPr>
                    <w:rFonts w:ascii="Cambria Math" w:hAnsi="Cambria Math"/>
                    <w:color w:val="auto"/>
                    <w:sz w:val="24"/>
                  </w:rPr>
                  <m:t>N</m:t>
                </m:r>
              </m:e>
              <m:sub>
                <m:r>
                  <m:rPr>
                    <m:sty m:val="bi"/>
                  </m:rPr>
                  <w:rPr>
                    <w:rFonts w:ascii="Cambria Math" w:hAnsi="Cambria Math"/>
                    <w:color w:val="auto"/>
                    <w:sz w:val="24"/>
                  </w:rPr>
                  <m:t>հաշ</m:t>
                </m:r>
              </m:sub>
            </m:sSub>
          </m:e>
        </m:nary>
        <m:r>
          <m:rPr>
            <m:sty m:val="b"/>
          </m:rPr>
          <w:rPr>
            <w:rFonts w:ascii="Cambria Math" w:hAnsi="Cambria Math"/>
            <w:color w:val="auto"/>
            <w:sz w:val="24"/>
          </w:rPr>
          <m:t>=0,7</m:t>
        </m:r>
        <m:sSub>
          <m:sSubPr>
            <m:ctrlPr>
              <w:rPr>
                <w:rFonts w:ascii="Cambria Math" w:hAnsi="Cambria Math"/>
                <w:b w:val="0"/>
                <w:color w:val="auto"/>
                <w:sz w:val="24"/>
              </w:rPr>
            </m:ctrlPr>
          </m:sSubPr>
          <m:e>
            <m:r>
              <m:rPr>
                <m:sty m:val="bi"/>
              </m:rPr>
              <w:rPr>
                <w:rFonts w:ascii="Cambria Math" w:hAnsi="Cambria Math"/>
                <w:color w:val="auto"/>
                <w:sz w:val="24"/>
              </w:rPr>
              <m:t>N</m:t>
            </m:r>
          </m:e>
          <m:sub>
            <m:r>
              <m:rPr>
                <m:sty m:val="bi"/>
              </m:rPr>
              <w:rPr>
                <w:rFonts w:ascii="Cambria Math" w:hAnsi="Cambria Math"/>
                <w:color w:val="auto"/>
                <w:sz w:val="24"/>
              </w:rPr>
              <m:t>հ</m:t>
            </m:r>
          </m:sub>
        </m:sSub>
        <m:sSub>
          <m:sSubPr>
            <m:ctrlPr>
              <w:rPr>
                <w:rFonts w:ascii="Cambria Math" w:hAnsi="Cambria Math"/>
                <w:b w:val="0"/>
                <w:i/>
                <w:color w:val="auto"/>
                <w:sz w:val="24"/>
              </w:rPr>
            </m:ctrlPr>
          </m:sSubPr>
          <m:e>
            <m:r>
              <m:rPr>
                <m:sty m:val="bi"/>
              </m:rPr>
              <w:rPr>
                <w:rFonts w:ascii="Cambria Math" w:hAnsi="Cambria Math"/>
                <w:color w:val="auto"/>
                <w:sz w:val="24"/>
              </w:rPr>
              <m:t>K</m:t>
            </m:r>
          </m:e>
          <m:sub>
            <m:r>
              <m:rPr>
                <m:sty m:val="bi"/>
              </m:rPr>
              <w:rPr>
                <w:rFonts w:ascii="Cambria Math" w:hAnsi="Cambria Math"/>
                <w:color w:val="auto"/>
                <w:sz w:val="24"/>
              </w:rPr>
              <m:t>գում</m:t>
            </m:r>
          </m:sub>
        </m:sSub>
        <m:sSub>
          <m:sSubPr>
            <m:ctrlPr>
              <w:rPr>
                <w:rFonts w:ascii="Cambria Math" w:hAnsi="Cambria Math"/>
                <w:b w:val="0"/>
                <w:i/>
                <w:color w:val="auto"/>
                <w:sz w:val="24"/>
              </w:rPr>
            </m:ctrlPr>
          </m:sSubPr>
          <m:e>
            <m:r>
              <m:rPr>
                <m:sty m:val="bi"/>
              </m:rPr>
              <w:rPr>
                <w:rFonts w:ascii="Cambria Math" w:hAnsi="Cambria Math"/>
                <w:color w:val="auto"/>
                <w:sz w:val="24"/>
              </w:rPr>
              <m:t>T</m:t>
            </m:r>
          </m:e>
          <m:sub>
            <m:r>
              <m:rPr>
                <m:sty m:val="bi"/>
              </m:rPr>
              <w:rPr>
                <w:rFonts w:ascii="Cambria Math" w:hAnsi="Cambria Math"/>
                <w:color w:val="auto"/>
                <w:sz w:val="24"/>
              </w:rPr>
              <m:t>հ</m:t>
            </m:r>
          </m:sub>
        </m:sSub>
        <m:sSub>
          <m:sSubPr>
            <m:ctrlPr>
              <w:rPr>
                <w:rFonts w:ascii="Cambria Math" w:hAnsi="Cambria Math"/>
                <w:b w:val="0"/>
                <w:i/>
                <w:color w:val="auto"/>
                <w:sz w:val="24"/>
              </w:rPr>
            </m:ctrlPr>
          </m:sSubPr>
          <m:e>
            <m:r>
              <m:rPr>
                <m:sty m:val="bi"/>
              </m:rPr>
              <w:rPr>
                <w:rFonts w:ascii="Cambria Math" w:hAnsi="Cambria Math"/>
                <w:color w:val="auto"/>
                <w:sz w:val="24"/>
              </w:rPr>
              <m:t>K</m:t>
            </m:r>
          </m:e>
          <m:sub>
            <m:r>
              <m:rPr>
                <m:sty m:val="bi"/>
              </m:rPr>
              <w:rPr>
                <w:rFonts w:ascii="Cambria Math" w:hAnsi="Cambria Math"/>
                <w:color w:val="auto"/>
                <w:sz w:val="24"/>
              </w:rPr>
              <m:t>n</m:t>
            </m:r>
          </m:sub>
        </m:sSub>
        <m:r>
          <m:rPr>
            <m:sty m:val="bi"/>
          </m:rPr>
          <w:rPr>
            <w:rFonts w:ascii="Cambria Math" w:hAnsi="Cambria Math"/>
            <w:color w:val="auto"/>
            <w:sz w:val="24"/>
          </w:rPr>
          <m:t>=0</m:t>
        </m:r>
        <m:r>
          <m:rPr>
            <m:sty m:val="b"/>
          </m:rPr>
          <w:rPr>
            <w:rFonts w:ascii="Cambria Math" w:hAnsi="Cambria Math"/>
            <w:color w:val="auto"/>
            <w:sz w:val="24"/>
          </w:rPr>
          <m:t>,7∙549,2</m:t>
        </m:r>
        <m:r>
          <m:rPr>
            <m:sty m:val="bi"/>
          </m:rPr>
          <w:rPr>
            <w:rFonts w:ascii="Cambria Math" w:hAnsi="Cambria Math"/>
            <w:color w:val="auto"/>
            <w:sz w:val="24"/>
          </w:rPr>
          <m:t xml:space="preserve">∙56,1∙250∙1,49=8034333 </m:t>
        </m:r>
      </m:oMath>
      <w:r w:rsidR="002A2FDC" w:rsidRPr="00AF5E55">
        <w:rPr>
          <w:rFonts w:eastAsiaTheme="minorEastAsia"/>
          <w:b w:val="0"/>
          <w:color w:val="auto"/>
          <w:sz w:val="24"/>
        </w:rPr>
        <w:t>առանցք</w:t>
      </w:r>
      <w:r w:rsidR="002A2FDC" w:rsidRPr="00AF558F">
        <w:rPr>
          <w:rFonts w:eastAsiaTheme="minorEastAsia"/>
          <w:b w:val="0"/>
          <w:color w:val="auto"/>
          <w:sz w:val="24"/>
        </w:rPr>
        <w:t>:</w:t>
      </w:r>
    </w:p>
    <w:p w14:paraId="7D90DEB7" w14:textId="77777777" w:rsidR="00CC12DC" w:rsidRDefault="007D0171" w:rsidP="00EC3867">
      <w:pPr>
        <w:spacing w:line="360" w:lineRule="auto"/>
        <w:ind w:left="90" w:firstLine="720"/>
        <w:rPr>
          <w:rFonts w:ascii="GHEA Grapalat" w:hAnsi="GHEA Grapalat"/>
          <w:sz w:val="24"/>
          <w:lang w:val="hy-AM"/>
        </w:rPr>
      </w:pPr>
      <w:r w:rsidRPr="00AF558F">
        <w:rPr>
          <w:rFonts w:ascii="GHEA Grapalat" w:hAnsi="GHEA Grapalat"/>
          <w:sz w:val="24"/>
          <w:lang w:val="hy-AM"/>
        </w:rPr>
        <w:t>ո</w:t>
      </w:r>
      <w:r w:rsidR="002A2FDC" w:rsidRPr="00AF558F">
        <w:rPr>
          <w:rFonts w:ascii="GHEA Grapalat" w:hAnsi="GHEA Grapalat"/>
          <w:sz w:val="24"/>
          <w:lang w:val="hy-AM"/>
        </w:rPr>
        <w:t>րտեղ</w:t>
      </w:r>
      <w:r w:rsidR="00CC12DC">
        <w:rPr>
          <w:rFonts w:ascii="GHEA Grapalat" w:hAnsi="GHEA Grapalat"/>
          <w:sz w:val="24"/>
          <w:lang w:val="hy-AM"/>
        </w:rPr>
        <w:t>`</w:t>
      </w:r>
    </w:p>
    <w:p w14:paraId="39BD1A1A" w14:textId="4D601E59" w:rsidR="002A2FDC" w:rsidRPr="00CC12DC" w:rsidRDefault="00000000" w:rsidP="00EC3867">
      <w:pPr>
        <w:pStyle w:val="Title"/>
        <w:spacing w:line="360" w:lineRule="auto"/>
        <w:ind w:left="90" w:firstLine="720"/>
        <w:jc w:val="both"/>
        <w:rPr>
          <w:rFonts w:ascii="Cambria Math" w:hAnsi="GHEA Grapalat"/>
          <w:sz w:val="24"/>
          <w:lang w:val="hy-AM"/>
        </w:rPr>
      </w:pPr>
      <m:oMath>
        <m:sSub>
          <m:sSubPr>
            <m:ctrlPr>
              <w:rPr>
                <w:rFonts w:ascii="Cambria Math" w:hAnsi="Cambria Math"/>
                <w:sz w:val="24"/>
                <w:lang w:val="hy-AM"/>
              </w:rPr>
            </m:ctrlPr>
          </m:sSubPr>
          <m:e>
            <m:r>
              <w:rPr>
                <w:rFonts w:ascii="Cambria Math" w:hAnsi="Cambria Math"/>
                <w:sz w:val="24"/>
                <w:lang w:val="hy-AM"/>
              </w:rPr>
              <m:t>K</m:t>
            </m:r>
          </m:e>
          <m:sub>
            <m:r>
              <m:rPr>
                <m:sty m:val="p"/>
              </m:rPr>
              <w:rPr>
                <w:rFonts w:ascii="Cambria Math" w:hAnsi="Cambria Math"/>
                <w:sz w:val="24"/>
                <w:lang w:val="hy-AM"/>
              </w:rPr>
              <m:t>գում</m:t>
            </m:r>
          </m:sub>
        </m:sSub>
        <m:r>
          <w:rPr>
            <w:rFonts w:ascii="Cambria Math" w:hAnsi="Cambria Math"/>
            <w:sz w:val="24"/>
            <w:lang w:val="hy-AM"/>
          </w:rPr>
          <m:t xml:space="preserve"> </m:t>
        </m:r>
      </m:oMath>
      <w:r w:rsidR="002A2FDC" w:rsidRPr="00CC12DC">
        <w:rPr>
          <w:rFonts w:ascii="Cambria Math" w:hAnsi="GHEA Grapalat"/>
          <w:sz w:val="24"/>
          <w:lang w:val="hy-AM"/>
        </w:rPr>
        <w:t>–</w:t>
      </w:r>
      <w:r w:rsidR="002A2FDC" w:rsidRPr="00CC12DC">
        <w:rPr>
          <w:rFonts w:ascii="Cambria Math" w:hAnsi="GHEA Grapalat"/>
          <w:sz w:val="24"/>
          <w:lang w:val="hy-AM"/>
        </w:rPr>
        <w:t xml:space="preserve"> </w:t>
      </w:r>
      <w:r w:rsidR="002A2FDC" w:rsidRPr="00CC12DC">
        <w:rPr>
          <w:rFonts w:ascii="Cambria Math" w:hAnsi="GHEA Grapalat"/>
          <w:sz w:val="24"/>
          <w:lang w:val="hy-AM"/>
        </w:rPr>
        <w:t>ըստ</w:t>
      </w:r>
      <w:r w:rsidR="002A2FDC" w:rsidRPr="00CC12DC">
        <w:rPr>
          <w:rFonts w:ascii="Cambria Math" w:hAnsi="GHEA Grapalat"/>
          <w:sz w:val="24"/>
          <w:lang w:val="hy-AM"/>
        </w:rPr>
        <w:t xml:space="preserve"> </w:t>
      </w:r>
      <w:r w:rsidR="002A2FDC" w:rsidRPr="00CC12DC">
        <w:rPr>
          <w:rFonts w:ascii="Cambria Math" w:hAnsi="GHEA Grapalat"/>
          <w:sz w:val="24"/>
          <w:lang w:val="hy-AM"/>
        </w:rPr>
        <w:t>տարիների</w:t>
      </w:r>
      <w:r w:rsidR="002A2FDC" w:rsidRPr="00CC12DC">
        <w:rPr>
          <w:rFonts w:ascii="Cambria Math" w:hAnsi="GHEA Grapalat"/>
          <w:sz w:val="24"/>
          <w:lang w:val="hy-AM"/>
        </w:rPr>
        <w:t xml:space="preserve"> </w:t>
      </w:r>
      <w:r w:rsidR="002A2FDC" w:rsidRPr="00CC12DC">
        <w:rPr>
          <w:rFonts w:ascii="Cambria Math" w:hAnsi="GHEA Grapalat"/>
          <w:sz w:val="24"/>
          <w:lang w:val="hy-AM"/>
        </w:rPr>
        <w:t>ինտենսիվության</w:t>
      </w:r>
      <w:r w:rsidR="002A2FDC" w:rsidRPr="00CC12DC">
        <w:rPr>
          <w:rFonts w:ascii="Cambria Math" w:hAnsi="GHEA Grapalat"/>
          <w:sz w:val="24"/>
          <w:lang w:val="hy-AM"/>
        </w:rPr>
        <w:t xml:space="preserve"> </w:t>
      </w:r>
      <w:r w:rsidR="002A2FDC" w:rsidRPr="00CC12DC">
        <w:rPr>
          <w:rFonts w:ascii="Cambria Math" w:hAnsi="GHEA Grapalat"/>
          <w:sz w:val="24"/>
          <w:lang w:val="hy-AM"/>
        </w:rPr>
        <w:t>աճի</w:t>
      </w:r>
      <w:r w:rsidR="002A2FDC" w:rsidRPr="00CC12DC">
        <w:rPr>
          <w:rFonts w:ascii="Cambria Math" w:hAnsi="GHEA Grapalat"/>
          <w:sz w:val="24"/>
          <w:lang w:val="hy-AM"/>
        </w:rPr>
        <w:t xml:space="preserve"> </w:t>
      </w:r>
      <w:r w:rsidR="002A2FDC" w:rsidRPr="00CC12DC">
        <w:rPr>
          <w:rFonts w:ascii="Cambria Math" w:hAnsi="GHEA Grapalat"/>
          <w:sz w:val="24"/>
          <w:lang w:val="hy-AM"/>
        </w:rPr>
        <w:t>գործակցի</w:t>
      </w:r>
      <w:r w:rsidR="002A2FDC" w:rsidRPr="00CC12DC">
        <w:rPr>
          <w:rFonts w:ascii="Cambria Math" w:hAnsi="GHEA Grapalat"/>
          <w:sz w:val="24"/>
          <w:lang w:val="hy-AM"/>
        </w:rPr>
        <w:t xml:space="preserve">  </w:t>
      </w:r>
      <m:oMath>
        <m:r>
          <m:rPr>
            <m:sty m:val="bi"/>
          </m:rPr>
          <w:rPr>
            <w:rFonts w:ascii="Cambria Math" w:hAnsi="Cambria Math"/>
            <w:sz w:val="24"/>
            <w:lang w:val="hy-AM"/>
          </w:rPr>
          <m:t>q</m:t>
        </m:r>
        <m:r>
          <m:rPr>
            <m:sty m:val="p"/>
          </m:rPr>
          <w:rPr>
            <w:rFonts w:ascii="Cambria Math" w:hAnsi="GHEA Grapalat"/>
            <w:sz w:val="24"/>
            <w:lang w:val="hy-AM"/>
          </w:rPr>
          <m:t>=1,04</m:t>
        </m:r>
      </m:oMath>
      <w:r w:rsidR="002A2FDC" w:rsidRPr="00CC12DC">
        <w:rPr>
          <w:rFonts w:ascii="Cambria Math" w:hAnsi="GHEA Grapalat"/>
          <w:sz w:val="24"/>
          <w:lang w:val="hy-AM"/>
        </w:rPr>
        <w:t xml:space="preserve"> </w:t>
      </w:r>
      <w:r w:rsidR="002A2FDC" w:rsidRPr="00CC12DC">
        <w:rPr>
          <w:rFonts w:ascii="Cambria Math" w:hAnsi="GHEA Grapalat"/>
          <w:sz w:val="24"/>
          <w:lang w:val="hy-AM"/>
        </w:rPr>
        <w:t>արժեքի</w:t>
      </w:r>
      <w:r w:rsidR="002A2FDC" w:rsidRPr="00CC12DC">
        <w:rPr>
          <w:rFonts w:ascii="Cambria Math" w:hAnsi="GHEA Grapalat"/>
          <w:sz w:val="24"/>
          <w:lang w:val="hy-AM"/>
        </w:rPr>
        <w:t xml:space="preserve"> </w:t>
      </w:r>
      <w:r w:rsidR="002A2FDC" w:rsidRPr="00CC12DC">
        <w:rPr>
          <w:rFonts w:ascii="Cambria Math" w:hAnsi="GHEA Grapalat"/>
          <w:sz w:val="24"/>
          <w:lang w:val="hy-AM"/>
        </w:rPr>
        <w:t>և</w:t>
      </w:r>
      <w:r w:rsidR="002A2FDC" w:rsidRPr="00CC12DC">
        <w:rPr>
          <w:rFonts w:ascii="Cambria Math" w:hAnsi="GHEA Grapalat"/>
          <w:sz w:val="24"/>
          <w:lang w:val="hy-AM"/>
        </w:rPr>
        <w:t xml:space="preserve"> </w:t>
      </w:r>
      <w:r w:rsidR="002A2FDC" w:rsidRPr="00CC12DC">
        <w:rPr>
          <w:rFonts w:ascii="Cambria Math" w:hAnsi="GHEA Grapalat"/>
          <w:sz w:val="24"/>
          <w:lang w:val="hy-AM"/>
        </w:rPr>
        <w:t>ծածկի</w:t>
      </w:r>
      <w:r w:rsidR="002A2FDC" w:rsidRPr="00CC12DC">
        <w:rPr>
          <w:rFonts w:ascii="Cambria Math" w:hAnsi="GHEA Grapalat"/>
          <w:sz w:val="24"/>
          <w:lang w:val="hy-AM"/>
        </w:rPr>
        <w:t xml:space="preserve"> </w:t>
      </w:r>
      <w:r w:rsidR="002A2FDC" w:rsidRPr="00CC12DC">
        <w:rPr>
          <w:rFonts w:ascii="Cambria Math" w:hAnsi="GHEA Grapalat"/>
          <w:sz w:val="24"/>
          <w:lang w:val="hy-AM"/>
        </w:rPr>
        <w:t>ծառայության</w:t>
      </w:r>
      <w:r w:rsidR="002A2FDC" w:rsidRPr="00CC12DC">
        <w:rPr>
          <w:rFonts w:ascii="Cambria Math" w:hAnsi="GHEA Grapalat"/>
          <w:sz w:val="24"/>
          <w:lang w:val="hy-AM"/>
        </w:rPr>
        <w:t xml:space="preserve"> 30 </w:t>
      </w:r>
      <w:r w:rsidR="002A2FDC" w:rsidRPr="00CC12DC">
        <w:rPr>
          <w:rFonts w:ascii="Cambria Math" w:hAnsi="GHEA Grapalat"/>
          <w:sz w:val="24"/>
          <w:lang w:val="hy-AM"/>
        </w:rPr>
        <w:t>տարի</w:t>
      </w:r>
      <w:r w:rsidR="002A2FDC" w:rsidRPr="00CC12DC">
        <w:rPr>
          <w:rFonts w:ascii="Cambria Math" w:hAnsi="GHEA Grapalat"/>
          <w:sz w:val="24"/>
          <w:lang w:val="hy-AM"/>
        </w:rPr>
        <w:t xml:space="preserve"> </w:t>
      </w:r>
      <w:r w:rsidR="002A2FDC" w:rsidRPr="00CC12DC">
        <w:rPr>
          <w:rFonts w:ascii="Cambria Math" w:hAnsi="GHEA Grapalat"/>
          <w:sz w:val="24"/>
          <w:lang w:val="hy-AM"/>
        </w:rPr>
        <w:t>ժամկետի</w:t>
      </w:r>
      <w:r w:rsidR="002A2FDC" w:rsidRPr="00CC12DC">
        <w:rPr>
          <w:rFonts w:ascii="Cambria Math" w:hAnsi="GHEA Grapalat"/>
          <w:sz w:val="24"/>
          <w:lang w:val="hy-AM"/>
        </w:rPr>
        <w:t xml:space="preserve"> </w:t>
      </w:r>
      <w:r w:rsidR="002A2FDC" w:rsidRPr="00CC12DC">
        <w:rPr>
          <w:rFonts w:ascii="Cambria Math" w:hAnsi="GHEA Grapalat"/>
          <w:sz w:val="24"/>
          <w:lang w:val="hy-AM"/>
        </w:rPr>
        <w:t>համար</w:t>
      </w:r>
      <w:r w:rsidR="002A2FDC" w:rsidRPr="00CC12DC">
        <w:rPr>
          <w:rFonts w:ascii="Cambria Math" w:hAnsi="GHEA Grapalat"/>
          <w:sz w:val="24"/>
          <w:lang w:val="hy-AM"/>
        </w:rPr>
        <w:t xml:space="preserve"> </w:t>
      </w:r>
      <w:r w:rsidR="00AF5E55" w:rsidRPr="00CC12DC">
        <w:rPr>
          <w:rFonts w:ascii="Cambria Math" w:hAnsi="GHEA Grapalat"/>
          <w:sz w:val="24"/>
          <w:lang w:val="hy-AM"/>
        </w:rPr>
        <w:t>սույն</w:t>
      </w:r>
      <w:r w:rsidR="00AF5E55" w:rsidRPr="00CC12DC">
        <w:rPr>
          <w:rFonts w:ascii="Cambria Math" w:hAnsi="GHEA Grapalat"/>
          <w:sz w:val="24"/>
          <w:lang w:val="hy-AM"/>
        </w:rPr>
        <w:t xml:space="preserve"> </w:t>
      </w:r>
      <w:r w:rsidR="002A2FDC" w:rsidRPr="00CC12DC">
        <w:rPr>
          <w:rFonts w:ascii="Cambria Math" w:hAnsi="GHEA Grapalat"/>
          <w:sz w:val="24"/>
          <w:lang w:val="hy-AM"/>
        </w:rPr>
        <w:t>կանոնների</w:t>
      </w:r>
      <w:r w:rsidR="002A2FDC" w:rsidRPr="00CC12DC">
        <w:rPr>
          <w:rFonts w:ascii="Cambria Math" w:hAnsi="GHEA Grapalat"/>
          <w:sz w:val="24"/>
          <w:lang w:val="hy-AM"/>
        </w:rPr>
        <w:t xml:space="preserve"> </w:t>
      </w:r>
      <w:r w:rsidR="002A2FDC" w:rsidRPr="00CC12DC">
        <w:rPr>
          <w:rFonts w:ascii="Cambria Math" w:hAnsi="GHEA Grapalat"/>
          <w:sz w:val="24"/>
          <w:lang w:val="hy-AM"/>
        </w:rPr>
        <w:t>հավաքածուի</w:t>
      </w:r>
      <w:r w:rsidR="002A2FDC" w:rsidRPr="00CC12DC">
        <w:rPr>
          <w:rFonts w:ascii="Cambria Math" w:hAnsi="GHEA Grapalat"/>
          <w:sz w:val="24"/>
          <w:lang w:val="hy-AM"/>
        </w:rPr>
        <w:t xml:space="preserve"> </w:t>
      </w:r>
      <w:r w:rsidR="00AF5E55">
        <w:rPr>
          <w:rFonts w:ascii="Cambria Math" w:hAnsi="GHEA Grapalat"/>
          <w:sz w:val="24"/>
          <w:lang w:val="hy-AM"/>
        </w:rPr>
        <w:t>11-</w:t>
      </w:r>
      <w:r w:rsidR="00AF5E55">
        <w:rPr>
          <w:rFonts w:ascii="Cambria Math" w:hAnsi="GHEA Grapalat"/>
          <w:sz w:val="24"/>
          <w:lang w:val="hy-AM"/>
        </w:rPr>
        <w:t>րդ</w:t>
      </w:r>
      <w:r w:rsidR="00AF5E55">
        <w:rPr>
          <w:rFonts w:ascii="Cambria Math" w:hAnsi="GHEA Grapalat"/>
          <w:sz w:val="24"/>
          <w:lang w:val="hy-AM"/>
        </w:rPr>
        <w:t xml:space="preserve"> </w:t>
      </w:r>
      <w:r w:rsidR="002A2FDC" w:rsidRPr="00CC12DC">
        <w:rPr>
          <w:rFonts w:ascii="Cambria Math" w:hAnsi="GHEA Grapalat"/>
          <w:sz w:val="24"/>
          <w:lang w:val="hy-AM"/>
        </w:rPr>
        <w:t>աղյուսակով</w:t>
      </w:r>
      <w:r w:rsidR="002A2FDC" w:rsidRPr="00CC12DC">
        <w:rPr>
          <w:rFonts w:ascii="Cambria Math" w:hAnsi="GHEA Grapalat"/>
          <w:sz w:val="24"/>
          <w:lang w:val="hy-AM"/>
        </w:rPr>
        <w:t xml:space="preserve"> </w:t>
      </w:r>
      <w:r w:rsidR="002A2FDC" w:rsidRPr="00CC12DC">
        <w:rPr>
          <w:rFonts w:ascii="Cambria Math" w:hAnsi="GHEA Grapalat"/>
          <w:sz w:val="24"/>
          <w:lang w:val="hy-AM"/>
        </w:rPr>
        <w:t>ընդունվել</w:t>
      </w:r>
      <w:r w:rsidR="002A2FDC" w:rsidRPr="00CC12DC">
        <w:rPr>
          <w:rFonts w:ascii="Cambria Math" w:hAnsi="GHEA Grapalat"/>
          <w:sz w:val="24"/>
          <w:lang w:val="hy-AM"/>
        </w:rPr>
        <w:t xml:space="preserve"> </w:t>
      </w:r>
      <w:r w:rsidR="002A2FDC" w:rsidRPr="00CC12DC">
        <w:rPr>
          <w:rFonts w:ascii="Cambria Math" w:hAnsi="GHEA Grapalat"/>
          <w:sz w:val="24"/>
          <w:lang w:val="hy-AM"/>
        </w:rPr>
        <w:t>է</w:t>
      </w:r>
      <w:r w:rsidR="002A2FDC" w:rsidRPr="00CC12DC">
        <w:rPr>
          <w:rFonts w:ascii="Cambria Math" w:hAnsi="GHEA Grapalat"/>
          <w:sz w:val="24"/>
          <w:lang w:val="hy-AM"/>
        </w:rPr>
        <w:t xml:space="preserve"> 56,1,</w:t>
      </w:r>
    </w:p>
    <w:p w14:paraId="269F2898" w14:textId="4266A85A" w:rsidR="002A2FDC" w:rsidRPr="00CC12DC" w:rsidRDefault="002A2FDC" w:rsidP="00EC3867">
      <w:pPr>
        <w:pStyle w:val="Title"/>
        <w:spacing w:line="360" w:lineRule="auto"/>
        <w:ind w:left="90" w:firstLine="720"/>
        <w:jc w:val="both"/>
        <w:rPr>
          <w:rFonts w:ascii="Cambria Math" w:hAnsi="GHEA Grapalat"/>
          <w:sz w:val="24"/>
          <w:lang w:val="hy-AM"/>
        </w:rPr>
      </w:pPr>
      <m:oMath>
        <m:r>
          <m:rPr>
            <m:sty m:val="p"/>
          </m:rPr>
          <w:rPr>
            <w:rFonts w:ascii="Cambria Math" w:hAnsi="Cambria Math"/>
            <w:sz w:val="24"/>
            <w:lang w:val="hy-AM"/>
          </w:rPr>
          <m:t xml:space="preserve"> </m:t>
        </m:r>
        <m:sSub>
          <m:sSubPr>
            <m:ctrlPr>
              <w:rPr>
                <w:rFonts w:ascii="Cambria Math" w:hAnsi="Cambria Math"/>
                <w:sz w:val="24"/>
                <w:lang w:val="hy-AM"/>
              </w:rPr>
            </m:ctrlPr>
          </m:sSubPr>
          <m:e>
            <m:r>
              <w:rPr>
                <w:rFonts w:ascii="Cambria Math" w:hAnsi="Cambria Math"/>
                <w:sz w:val="24"/>
                <w:lang w:val="hy-AM"/>
              </w:rPr>
              <m:t>T</m:t>
            </m:r>
          </m:e>
          <m:sub>
            <m:r>
              <m:rPr>
                <m:sty m:val="p"/>
              </m:rPr>
              <w:rPr>
                <w:rFonts w:ascii="Cambria Math" w:hAnsi="Cambria Math"/>
                <w:sz w:val="24"/>
                <w:lang w:val="hy-AM"/>
              </w:rPr>
              <m:t xml:space="preserve">հ </m:t>
            </m:r>
          </m:sub>
        </m:sSub>
      </m:oMath>
      <w:r w:rsidRPr="00CC12DC">
        <w:rPr>
          <w:rFonts w:ascii="Cambria Math" w:hAnsi="GHEA Grapalat"/>
          <w:sz w:val="24"/>
          <w:lang w:val="hy-AM"/>
        </w:rPr>
        <w:t>–</w:t>
      </w:r>
      <w:r w:rsidR="0006018D">
        <w:rPr>
          <w:rFonts w:ascii="Cambria Math" w:hAnsi="GHEA Grapalat"/>
          <w:sz w:val="24"/>
          <w:lang w:val="hy-AM"/>
        </w:rPr>
        <w:t xml:space="preserve"> </w:t>
      </w:r>
      <w:r w:rsidR="0006018D" w:rsidRPr="00CC12DC">
        <w:rPr>
          <w:rFonts w:ascii="Cambria Math" w:hAnsi="GHEA Grapalat"/>
          <w:sz w:val="24"/>
          <w:lang w:val="hy-AM"/>
        </w:rPr>
        <w:t>սույն</w:t>
      </w:r>
      <w:r w:rsidR="0006018D" w:rsidRPr="00CC12DC">
        <w:rPr>
          <w:rFonts w:ascii="Cambria Math" w:hAnsi="GHEA Grapalat"/>
          <w:sz w:val="24"/>
          <w:lang w:val="hy-AM"/>
        </w:rPr>
        <w:t xml:space="preserve"> </w:t>
      </w:r>
      <w:r w:rsidRPr="00435BD9">
        <w:rPr>
          <w:rFonts w:ascii="Cambria Math" w:hAnsi="GHEA Grapalat"/>
          <w:color w:val="000000" w:themeColor="text1"/>
          <w:sz w:val="24"/>
          <w:lang w:val="hy-AM"/>
        </w:rPr>
        <w:t>կանոնների</w:t>
      </w:r>
      <w:r w:rsidRPr="00435BD9">
        <w:rPr>
          <w:rFonts w:ascii="Cambria Math" w:hAnsi="GHEA Grapalat"/>
          <w:color w:val="000000" w:themeColor="text1"/>
          <w:sz w:val="24"/>
          <w:lang w:val="hy-AM"/>
        </w:rPr>
        <w:t xml:space="preserve"> </w:t>
      </w:r>
      <w:r w:rsidRPr="00435BD9">
        <w:rPr>
          <w:rFonts w:ascii="Cambria Math" w:hAnsi="GHEA Grapalat"/>
          <w:color w:val="000000" w:themeColor="text1"/>
          <w:sz w:val="24"/>
          <w:lang w:val="hy-AM"/>
        </w:rPr>
        <w:t>հավաքածուի</w:t>
      </w:r>
      <w:r w:rsidRPr="00435BD9">
        <w:rPr>
          <w:rFonts w:ascii="Cambria Math" w:hAnsi="GHEA Grapalat"/>
          <w:color w:val="000000" w:themeColor="text1"/>
          <w:sz w:val="24"/>
          <w:lang w:val="hy-AM"/>
        </w:rPr>
        <w:t xml:space="preserve"> </w:t>
      </w:r>
      <w:r w:rsidR="00435BD9" w:rsidRPr="00435BD9">
        <w:rPr>
          <w:rFonts w:ascii="Cambria Math" w:hAnsi="GHEA Grapalat"/>
          <w:color w:val="000000" w:themeColor="text1"/>
          <w:sz w:val="24"/>
          <w:lang w:val="hy-AM"/>
        </w:rPr>
        <w:t>100</w:t>
      </w:r>
      <w:r w:rsidR="0006018D" w:rsidRPr="00435BD9">
        <w:rPr>
          <w:rFonts w:ascii="Cambria Math" w:hAnsi="GHEA Grapalat"/>
          <w:color w:val="000000" w:themeColor="text1"/>
          <w:sz w:val="24"/>
          <w:lang w:val="hy-AM"/>
        </w:rPr>
        <w:t>-</w:t>
      </w:r>
      <w:r w:rsidR="0006018D" w:rsidRPr="00435BD9">
        <w:rPr>
          <w:rFonts w:ascii="Cambria Math" w:hAnsi="GHEA Grapalat"/>
          <w:color w:val="000000" w:themeColor="text1"/>
          <w:sz w:val="24"/>
          <w:lang w:val="hy-AM"/>
        </w:rPr>
        <w:t>րդ</w:t>
      </w:r>
      <w:r w:rsidRPr="00435BD9">
        <w:rPr>
          <w:rFonts w:ascii="Cambria Math" w:hAnsi="GHEA Grapalat"/>
          <w:color w:val="000000" w:themeColor="text1"/>
          <w:sz w:val="24"/>
          <w:lang w:val="hy-AM"/>
        </w:rPr>
        <w:t xml:space="preserve"> </w:t>
      </w:r>
      <w:r w:rsidRPr="00435BD9">
        <w:rPr>
          <w:rFonts w:ascii="Cambria Math" w:hAnsi="GHEA Grapalat"/>
          <w:color w:val="000000" w:themeColor="text1"/>
          <w:sz w:val="24"/>
          <w:lang w:val="hy-AM"/>
        </w:rPr>
        <w:t>կետի</w:t>
      </w:r>
      <w:r w:rsidR="0006018D" w:rsidRPr="00435BD9">
        <w:rPr>
          <w:rFonts w:ascii="Cambria Math" w:hAnsi="GHEA Grapalat"/>
          <w:color w:val="000000" w:themeColor="text1"/>
          <w:sz w:val="24"/>
          <w:lang w:val="hy-AM"/>
        </w:rPr>
        <w:t xml:space="preserve"> </w:t>
      </w:r>
      <w:r w:rsidR="0006018D" w:rsidRPr="00CC12DC">
        <w:rPr>
          <w:rFonts w:ascii="Cambria Math" w:hAnsi="GHEA Grapalat"/>
          <w:sz w:val="24"/>
          <w:lang w:val="hy-AM"/>
        </w:rPr>
        <w:t>համաձայն</w:t>
      </w:r>
      <w:r w:rsidR="0006018D">
        <w:rPr>
          <w:rFonts w:ascii="Cambria Math" w:hAnsi="GHEA Grapalat"/>
          <w:sz w:val="24"/>
          <w:lang w:val="hy-AM"/>
        </w:rPr>
        <w:t xml:space="preserve">                                                                                      </w:t>
      </w:r>
      <w:r w:rsidRPr="00CC12DC">
        <w:rPr>
          <w:rFonts w:ascii="Cambria Math" w:hAnsi="GHEA Grapalat"/>
          <w:sz w:val="24"/>
          <w:lang w:val="hy-AM"/>
        </w:rPr>
        <w:t xml:space="preserve">II </w:t>
      </w:r>
      <w:r w:rsidRPr="00CC12DC">
        <w:rPr>
          <w:rFonts w:ascii="Cambria Math" w:hAnsi="GHEA Grapalat"/>
          <w:sz w:val="24"/>
          <w:lang w:val="hy-AM"/>
        </w:rPr>
        <w:t>ճանապարհակլիմայական</w:t>
      </w:r>
      <w:r w:rsidRPr="00CC12DC">
        <w:rPr>
          <w:rFonts w:ascii="Cambria Math" w:hAnsi="GHEA Grapalat"/>
          <w:sz w:val="24"/>
          <w:lang w:val="hy-AM"/>
        </w:rPr>
        <w:t xml:space="preserve">  </w:t>
      </w:r>
      <w:r w:rsidRPr="00CC12DC">
        <w:rPr>
          <w:rFonts w:ascii="Cambria Math" w:hAnsi="GHEA Grapalat"/>
          <w:sz w:val="24"/>
          <w:lang w:val="hy-AM"/>
        </w:rPr>
        <w:t>շրջանի</w:t>
      </w:r>
      <w:r w:rsidRPr="00CC12DC">
        <w:rPr>
          <w:rFonts w:ascii="Cambria Math" w:hAnsi="GHEA Grapalat"/>
          <w:sz w:val="24"/>
          <w:lang w:val="hy-AM"/>
        </w:rPr>
        <w:t xml:space="preserve"> </w:t>
      </w:r>
      <w:r w:rsidRPr="00CC12DC">
        <w:rPr>
          <w:rFonts w:ascii="Cambria Math" w:hAnsi="GHEA Grapalat"/>
          <w:sz w:val="24"/>
          <w:lang w:val="hy-AM"/>
        </w:rPr>
        <w:t>համար</w:t>
      </w:r>
      <w:r w:rsidRPr="00CC12DC">
        <w:rPr>
          <w:rFonts w:ascii="Cambria Math" w:hAnsi="GHEA Grapalat"/>
          <w:sz w:val="24"/>
          <w:lang w:val="hy-AM"/>
        </w:rPr>
        <w:t xml:space="preserve"> </w:t>
      </w:r>
      <w:r w:rsidRPr="00CC12DC">
        <w:rPr>
          <w:rFonts w:ascii="Cambria Math" w:hAnsi="GHEA Grapalat"/>
          <w:sz w:val="24"/>
          <w:lang w:val="hy-AM"/>
        </w:rPr>
        <w:t>ընդունվել</w:t>
      </w:r>
      <w:r w:rsidRPr="00CC12DC">
        <w:rPr>
          <w:rFonts w:ascii="Cambria Math" w:hAnsi="GHEA Grapalat"/>
          <w:sz w:val="24"/>
          <w:lang w:val="hy-AM"/>
        </w:rPr>
        <w:t xml:space="preserve"> </w:t>
      </w:r>
      <w:r w:rsidRPr="00CC12DC">
        <w:rPr>
          <w:rFonts w:ascii="Cambria Math" w:hAnsi="GHEA Grapalat"/>
          <w:sz w:val="24"/>
          <w:lang w:val="hy-AM"/>
        </w:rPr>
        <w:t>է</w:t>
      </w:r>
      <w:r w:rsidRPr="00CC12DC">
        <w:rPr>
          <w:rFonts w:ascii="Cambria Math" w:hAnsi="GHEA Grapalat"/>
          <w:sz w:val="24"/>
          <w:lang w:val="hy-AM"/>
        </w:rPr>
        <w:t xml:space="preserve"> 2</w:t>
      </w:r>
      <w:r w:rsidR="002C6CA6" w:rsidRPr="00CC12DC">
        <w:rPr>
          <w:rFonts w:ascii="Cambria Math" w:hAnsi="GHEA Grapalat"/>
          <w:sz w:val="24"/>
          <w:lang w:val="hy-AM"/>
        </w:rPr>
        <w:t>5</w:t>
      </w:r>
      <w:r w:rsidRPr="00CC12DC">
        <w:rPr>
          <w:rFonts w:ascii="Cambria Math" w:hAnsi="GHEA Grapalat"/>
          <w:sz w:val="24"/>
          <w:lang w:val="hy-AM"/>
        </w:rPr>
        <w:t>0,</w:t>
      </w:r>
    </w:p>
    <w:p w14:paraId="42E51E31" w14:textId="5C396EE5" w:rsidR="002A2FDC" w:rsidRPr="00AF558F" w:rsidRDefault="00000000" w:rsidP="00EC3867">
      <w:pPr>
        <w:pStyle w:val="Title"/>
        <w:spacing w:line="360" w:lineRule="auto"/>
        <w:ind w:left="90" w:firstLine="720"/>
        <w:jc w:val="both"/>
        <w:rPr>
          <w:rFonts w:ascii="GHEA Grapalat" w:hAnsi="GHEA Grapalat"/>
          <w:sz w:val="24"/>
          <w:lang w:val="hy-AM"/>
        </w:rPr>
      </w:pPr>
      <m:oMath>
        <m:sSub>
          <m:sSubPr>
            <m:ctrlPr>
              <w:rPr>
                <w:rFonts w:ascii="Cambria Math" w:hAnsi="Cambria Math"/>
                <w:bCs/>
                <w:i/>
                <w:sz w:val="26"/>
                <w:szCs w:val="26"/>
              </w:rPr>
            </m:ctrlPr>
          </m:sSubPr>
          <m:e>
            <m:r>
              <w:rPr>
                <w:rFonts w:ascii="Cambria Math" w:hAnsi="Cambria Math"/>
                <w:sz w:val="26"/>
                <w:szCs w:val="26"/>
                <w:lang w:val="hy-AM"/>
              </w:rPr>
              <m:t>K</m:t>
            </m:r>
          </m:e>
          <m:sub>
            <m:r>
              <w:rPr>
                <w:rFonts w:ascii="Cambria Math" w:hAnsi="Cambria Math"/>
                <w:sz w:val="26"/>
                <w:szCs w:val="26"/>
                <w:lang w:val="hy-AM"/>
              </w:rPr>
              <m:t>n</m:t>
            </m:r>
          </m:sub>
        </m:sSub>
      </m:oMath>
      <w:r w:rsidR="002A2FDC" w:rsidRPr="00AF558F">
        <w:rPr>
          <w:rFonts w:eastAsiaTheme="minorEastAsia"/>
          <w:b/>
          <w:sz w:val="26"/>
          <w:szCs w:val="26"/>
          <w:lang w:val="hy-AM"/>
        </w:rPr>
        <w:t xml:space="preserve"> </w:t>
      </w:r>
      <w:r w:rsidR="002A2FDC" w:rsidRPr="00AF558F">
        <w:rPr>
          <w:rFonts w:eastAsiaTheme="minorEastAsia"/>
          <w:b/>
          <w:sz w:val="24"/>
          <w:lang w:val="hy-AM"/>
        </w:rPr>
        <w:t xml:space="preserve">  </w:t>
      </w:r>
      <w:r w:rsidR="002A2FDC" w:rsidRPr="00AF558F">
        <w:rPr>
          <w:rFonts w:ascii="GHEA Grapalat" w:hAnsi="GHEA Grapalat"/>
          <w:sz w:val="26"/>
          <w:szCs w:val="26"/>
          <w:lang w:val="hy-AM"/>
        </w:rPr>
        <w:t>–</w:t>
      </w:r>
      <w:r w:rsidR="0006018D">
        <w:rPr>
          <w:rFonts w:ascii="GHEA Grapalat" w:hAnsi="GHEA Grapalat"/>
          <w:sz w:val="26"/>
          <w:szCs w:val="26"/>
          <w:lang w:val="hy-AM"/>
        </w:rPr>
        <w:t xml:space="preserve"> </w:t>
      </w:r>
      <w:r w:rsidR="0006018D" w:rsidRPr="00AF558F">
        <w:rPr>
          <w:rFonts w:ascii="GHEA Grapalat" w:hAnsi="GHEA Grapalat"/>
          <w:sz w:val="24"/>
          <w:lang w:val="hy-AM"/>
        </w:rPr>
        <w:t xml:space="preserve">սույն </w:t>
      </w:r>
      <w:r w:rsidR="002A2FDC" w:rsidRPr="00AF558F">
        <w:rPr>
          <w:rFonts w:ascii="GHEA Grapalat" w:hAnsi="GHEA Grapalat"/>
          <w:sz w:val="24"/>
          <w:lang w:val="hy-AM"/>
        </w:rPr>
        <w:t xml:space="preserve">կանոնների հավաքածուի </w:t>
      </w:r>
      <w:r w:rsidR="0006018D" w:rsidRPr="00AF558F">
        <w:rPr>
          <w:rFonts w:ascii="GHEA Grapalat" w:hAnsi="GHEA Grapalat"/>
          <w:sz w:val="24"/>
          <w:lang w:val="hy-AM"/>
        </w:rPr>
        <w:t>10</w:t>
      </w:r>
      <w:r w:rsidR="0006018D">
        <w:rPr>
          <w:rFonts w:ascii="GHEA Grapalat" w:hAnsi="GHEA Grapalat"/>
          <w:sz w:val="24"/>
          <w:lang w:val="hy-AM"/>
        </w:rPr>
        <w:t xml:space="preserve">-րդ </w:t>
      </w:r>
      <w:r w:rsidR="002A2FDC" w:rsidRPr="00AF558F">
        <w:rPr>
          <w:rFonts w:ascii="GHEA Grapalat" w:hAnsi="GHEA Grapalat"/>
          <w:sz w:val="24"/>
          <w:lang w:val="hy-AM"/>
        </w:rPr>
        <w:t xml:space="preserve">աղյուսակի </w:t>
      </w:r>
      <w:r w:rsidR="0006018D" w:rsidRPr="00CC12DC">
        <w:rPr>
          <w:rFonts w:ascii="Cambria Math" w:hAnsi="GHEA Grapalat"/>
          <w:sz w:val="24"/>
          <w:lang w:val="hy-AM"/>
        </w:rPr>
        <w:t>համաձայն</w:t>
      </w:r>
      <w:r w:rsidR="0006018D" w:rsidRPr="00AF558F">
        <w:rPr>
          <w:rFonts w:ascii="GHEA Grapalat" w:hAnsi="GHEA Grapalat"/>
          <w:sz w:val="24"/>
          <w:lang w:val="hy-AM"/>
        </w:rPr>
        <w:t xml:space="preserve"> </w:t>
      </w:r>
      <w:r w:rsidR="002A2FDC" w:rsidRPr="00AF558F">
        <w:rPr>
          <w:rFonts w:ascii="GHEA Grapalat" w:hAnsi="GHEA Grapalat"/>
          <w:sz w:val="24"/>
          <w:lang w:val="hy-AM"/>
        </w:rPr>
        <w:t>ընդունվել է 1,49։</w:t>
      </w:r>
    </w:p>
    <w:p w14:paraId="481BBDD0" w14:textId="77777777" w:rsidR="0006018D" w:rsidRDefault="0006018D">
      <w:pPr>
        <w:pStyle w:val="ListParagraph"/>
        <w:numPr>
          <w:ilvl w:val="3"/>
          <w:numId w:val="44"/>
        </w:numPr>
        <w:tabs>
          <w:tab w:val="left" w:pos="1080"/>
          <w:tab w:val="left" w:pos="1260"/>
        </w:tabs>
        <w:autoSpaceDE w:val="0"/>
        <w:autoSpaceDN w:val="0"/>
        <w:adjustRightInd w:val="0"/>
        <w:spacing w:after="0" w:line="360" w:lineRule="auto"/>
        <w:ind w:left="90" w:right="0" w:firstLine="720"/>
        <w:rPr>
          <w:rFonts w:ascii="GHEA Grapalat" w:hAnsi="GHEA Grapalat"/>
          <w:color w:val="auto"/>
          <w:sz w:val="24"/>
          <w:lang w:val="hy-AM"/>
        </w:rPr>
      </w:pPr>
      <w:r>
        <w:rPr>
          <w:rFonts w:ascii="GHEA Grapalat" w:hAnsi="GHEA Grapalat"/>
          <w:color w:val="auto"/>
          <w:sz w:val="24"/>
          <w:lang w:val="hy-AM"/>
        </w:rPr>
        <w:t xml:space="preserve"> </w:t>
      </w:r>
      <w:r w:rsidR="002A2FDC" w:rsidRPr="0006018D">
        <w:rPr>
          <w:rFonts w:ascii="GHEA Grapalat" w:hAnsi="GHEA Grapalat"/>
          <w:color w:val="auto"/>
          <w:sz w:val="24"/>
          <w:lang w:val="hy-AM"/>
        </w:rPr>
        <w:t>Ամրության պահանջվող գործակիցը</w:t>
      </w:r>
      <w:r>
        <w:rPr>
          <w:rFonts w:ascii="GHEA Grapalat" w:hAnsi="GHEA Grapalat"/>
          <w:color w:val="auto"/>
          <w:sz w:val="24"/>
          <w:lang w:val="hy-AM"/>
        </w:rPr>
        <w:t xml:space="preserve">` </w:t>
      </w:r>
      <w:r w:rsidR="002A2FDC" w:rsidRPr="0006018D">
        <w:rPr>
          <w:rFonts w:ascii="GHEA Grapalat" w:hAnsi="GHEA Grapalat"/>
          <w:color w:val="auto"/>
          <w:sz w:val="24"/>
          <w:lang w:val="hy-AM"/>
        </w:rPr>
        <w:t>հուսալիության 0,98 մակարդակի համար</w:t>
      </w:r>
      <w:r>
        <w:rPr>
          <w:rFonts w:ascii="GHEA Grapalat" w:hAnsi="GHEA Grapalat"/>
          <w:color w:val="auto"/>
          <w:sz w:val="24"/>
          <w:lang w:val="hy-AM"/>
        </w:rPr>
        <w:t>,</w:t>
      </w:r>
      <w:r w:rsidR="002A2FDC" w:rsidRPr="0006018D">
        <w:rPr>
          <w:rFonts w:ascii="GHEA Grapalat" w:hAnsi="GHEA Grapalat"/>
          <w:color w:val="auto"/>
          <w:sz w:val="24"/>
          <w:lang w:val="hy-AM"/>
        </w:rPr>
        <w:t xml:space="preserve"> </w:t>
      </w:r>
      <w:r w:rsidRPr="0006018D">
        <w:rPr>
          <w:rFonts w:ascii="GHEA Grapalat" w:hAnsi="GHEA Grapalat"/>
          <w:color w:val="auto"/>
          <w:sz w:val="24"/>
          <w:lang w:val="hy-AM"/>
        </w:rPr>
        <w:t xml:space="preserve">սույն </w:t>
      </w:r>
      <w:r w:rsidR="002A2FDC" w:rsidRPr="0006018D">
        <w:rPr>
          <w:rFonts w:ascii="GHEA Grapalat" w:hAnsi="GHEA Grapalat"/>
          <w:color w:val="auto"/>
          <w:sz w:val="24"/>
          <w:lang w:val="hy-AM"/>
        </w:rPr>
        <w:t xml:space="preserve">կանոնների հավաքածուի </w:t>
      </w:r>
      <w:r w:rsidRPr="0006018D">
        <w:rPr>
          <w:rFonts w:ascii="GHEA Grapalat" w:hAnsi="GHEA Grapalat"/>
          <w:color w:val="auto"/>
          <w:sz w:val="24"/>
          <w:lang w:val="hy-AM"/>
        </w:rPr>
        <w:t>6</w:t>
      </w:r>
      <w:r>
        <w:rPr>
          <w:rFonts w:ascii="GHEA Grapalat" w:hAnsi="GHEA Grapalat"/>
          <w:color w:val="auto"/>
          <w:sz w:val="24"/>
          <w:lang w:val="hy-AM"/>
        </w:rPr>
        <w:t xml:space="preserve">-րդ </w:t>
      </w:r>
      <w:r w:rsidR="002A2FDC" w:rsidRPr="0006018D">
        <w:rPr>
          <w:rFonts w:ascii="GHEA Grapalat" w:hAnsi="GHEA Grapalat"/>
          <w:color w:val="auto"/>
          <w:sz w:val="24"/>
          <w:lang w:val="hy-AM"/>
        </w:rPr>
        <w:t>աղյուսակ</w:t>
      </w:r>
      <w:r>
        <w:rPr>
          <w:rFonts w:ascii="GHEA Grapalat" w:hAnsi="GHEA Grapalat"/>
          <w:color w:val="auto"/>
          <w:sz w:val="24"/>
          <w:lang w:val="hy-AM"/>
        </w:rPr>
        <w:t>ի համաձայն</w:t>
      </w:r>
      <w:r w:rsidR="002A2FDC" w:rsidRPr="0006018D">
        <w:rPr>
          <w:rFonts w:ascii="GHEA Grapalat" w:hAnsi="GHEA Grapalat"/>
          <w:color w:val="auto"/>
          <w:sz w:val="24"/>
          <w:lang w:val="hy-AM"/>
        </w:rPr>
        <w:t xml:space="preserve"> ընդունում ենք 1,00։</w:t>
      </w:r>
    </w:p>
    <w:p w14:paraId="0260E282" w14:textId="43DE7575" w:rsidR="002A2FDC" w:rsidRPr="0006018D" w:rsidRDefault="007D373B">
      <w:pPr>
        <w:pStyle w:val="ListParagraph"/>
        <w:numPr>
          <w:ilvl w:val="3"/>
          <w:numId w:val="44"/>
        </w:numPr>
        <w:tabs>
          <w:tab w:val="left" w:pos="1080"/>
          <w:tab w:val="left" w:pos="1260"/>
        </w:tabs>
        <w:autoSpaceDE w:val="0"/>
        <w:autoSpaceDN w:val="0"/>
        <w:adjustRightInd w:val="0"/>
        <w:spacing w:after="0" w:line="360" w:lineRule="auto"/>
        <w:ind w:left="90" w:right="0" w:firstLine="720"/>
        <w:rPr>
          <w:rFonts w:ascii="GHEA Grapalat" w:hAnsi="GHEA Grapalat"/>
          <w:color w:val="auto"/>
          <w:sz w:val="24"/>
          <w:lang w:val="hy-AM"/>
        </w:rPr>
      </w:pPr>
      <w:r>
        <w:rPr>
          <w:rFonts w:ascii="GHEA Grapalat" w:hAnsi="GHEA Grapalat"/>
          <w:color w:val="auto"/>
          <w:sz w:val="24"/>
          <w:lang w:val="hy-AM"/>
        </w:rPr>
        <w:lastRenderedPageBreak/>
        <w:t>Որոշենք հ</w:t>
      </w:r>
      <w:r w:rsidR="002A2FDC" w:rsidRPr="0006018D">
        <w:rPr>
          <w:rFonts w:ascii="GHEA Grapalat" w:hAnsi="GHEA Grapalat"/>
          <w:color w:val="auto"/>
          <w:sz w:val="24"/>
          <w:lang w:val="hy-AM"/>
        </w:rPr>
        <w:t>ողային պաստառի աշխատանքային շերտի գրունտի հաշվարկային խոնավությունը</w:t>
      </w:r>
      <w:r>
        <w:rPr>
          <w:rFonts w:ascii="GHEA Grapalat" w:hAnsi="GHEA Grapalat"/>
          <w:color w:val="auto"/>
          <w:sz w:val="24"/>
          <w:lang w:val="hy-AM"/>
        </w:rPr>
        <w:t>՝</w:t>
      </w:r>
      <w:r w:rsidR="002A2FDC" w:rsidRPr="0006018D">
        <w:rPr>
          <w:rFonts w:ascii="GHEA Grapalat" w:hAnsi="GHEA Grapalat"/>
          <w:color w:val="auto"/>
          <w:sz w:val="24"/>
          <w:lang w:val="hy-AM"/>
        </w:rPr>
        <w:t xml:space="preserve">  </w:t>
      </w:r>
      <w:r w:rsidR="0006018D" w:rsidRPr="0006018D">
        <w:rPr>
          <w:rFonts w:ascii="GHEA Grapalat" w:hAnsi="GHEA Grapalat"/>
          <w:color w:val="auto"/>
          <w:sz w:val="24"/>
          <w:lang w:val="hy-AM"/>
        </w:rPr>
        <w:t xml:space="preserve">սույն </w:t>
      </w:r>
      <w:r w:rsidR="002A2FDC" w:rsidRPr="0006018D">
        <w:rPr>
          <w:rFonts w:ascii="GHEA Grapalat" w:hAnsi="GHEA Grapalat"/>
          <w:color w:val="auto"/>
          <w:sz w:val="24"/>
          <w:lang w:val="hy-AM"/>
        </w:rPr>
        <w:t>կանոնների հավաքածուի</w:t>
      </w:r>
      <w:r>
        <w:rPr>
          <w:rFonts w:ascii="GHEA Grapalat" w:hAnsi="GHEA Grapalat"/>
          <w:color w:val="auto"/>
          <w:sz w:val="24"/>
          <w:lang w:val="hy-AM"/>
        </w:rPr>
        <w:t xml:space="preserve"> </w:t>
      </w:r>
      <w:r w:rsidR="002A2FDC" w:rsidRPr="0006018D">
        <w:rPr>
          <w:rFonts w:ascii="GHEA Grapalat" w:hAnsi="GHEA Grapalat"/>
          <w:color w:val="auto"/>
          <w:sz w:val="24"/>
          <w:lang w:val="hy-AM"/>
        </w:rPr>
        <w:t>15</w:t>
      </w:r>
      <w:r>
        <w:rPr>
          <w:rFonts w:ascii="GHEA Grapalat" w:hAnsi="GHEA Grapalat"/>
          <w:color w:val="auto"/>
          <w:sz w:val="24"/>
          <w:lang w:val="hy-AM"/>
        </w:rPr>
        <w:t>-րդ</w:t>
      </w:r>
      <w:r w:rsidR="002A2FDC" w:rsidRPr="0006018D">
        <w:rPr>
          <w:rFonts w:ascii="GHEA Grapalat" w:hAnsi="GHEA Grapalat"/>
          <w:color w:val="auto"/>
          <w:sz w:val="24"/>
          <w:lang w:val="hy-AM"/>
        </w:rPr>
        <w:t xml:space="preserve"> բանաձևով</w:t>
      </w:r>
      <w:r>
        <w:rPr>
          <w:rFonts w:ascii="GHEA Grapalat" w:hAnsi="GHEA Grapalat"/>
          <w:color w:val="auto"/>
          <w:sz w:val="24"/>
          <w:lang w:val="hy-AM"/>
        </w:rPr>
        <w:t>։</w:t>
      </w:r>
    </w:p>
    <w:p w14:paraId="59DE537E" w14:textId="77777777" w:rsidR="002A2FDC" w:rsidRPr="007D373B" w:rsidRDefault="00000000" w:rsidP="00EC3867">
      <w:pPr>
        <w:tabs>
          <w:tab w:val="left" w:pos="1560"/>
          <w:tab w:val="left" w:pos="1701"/>
        </w:tabs>
        <w:spacing w:line="360" w:lineRule="auto"/>
        <w:ind w:left="90" w:firstLine="720"/>
        <w:rPr>
          <w:rFonts w:ascii="GHEA Grapalat" w:hAnsi="GHEA Grapalat"/>
          <w:color w:val="auto"/>
          <w:sz w:val="24"/>
          <w:szCs w:val="24"/>
          <w:lang w:val="hy-AM"/>
        </w:rPr>
      </w:pPr>
      <m:oMath>
        <m:sSub>
          <m:sSubPr>
            <m:ctrlPr>
              <w:rPr>
                <w:rFonts w:ascii="Cambria Math" w:hAnsi="Cambria Math"/>
                <w:color w:val="auto"/>
                <w:sz w:val="24"/>
                <w:szCs w:val="24"/>
                <w:lang w:val="hy-AM"/>
              </w:rPr>
            </m:ctrlPr>
          </m:sSubPr>
          <m:e>
            <m:r>
              <m:rPr>
                <m:sty m:val="p"/>
              </m:rPr>
              <w:rPr>
                <w:rFonts w:ascii="Cambria Math" w:hAnsi="Cambria Math"/>
                <w:color w:val="auto"/>
                <w:sz w:val="24"/>
                <w:szCs w:val="24"/>
                <w:lang w:val="hy-AM"/>
              </w:rPr>
              <m:t>W</m:t>
            </m:r>
          </m:e>
          <m:sub>
            <m:r>
              <m:rPr>
                <m:sty m:val="p"/>
              </m:rPr>
              <w:rPr>
                <w:rFonts w:ascii="Cambria Math" w:hAnsi="Cambria Math"/>
                <w:color w:val="auto"/>
                <w:sz w:val="24"/>
                <w:szCs w:val="24"/>
                <w:lang w:val="hy-AM"/>
              </w:rPr>
              <m:t>հ</m:t>
            </m:r>
          </m:sub>
        </m:sSub>
        <m:r>
          <w:rPr>
            <w:rFonts w:ascii="Cambria Math" w:hAnsi="Cambria Math"/>
            <w:color w:val="auto"/>
            <w:sz w:val="24"/>
            <w:szCs w:val="24"/>
            <w:lang w:val="hy-AM"/>
          </w:rPr>
          <m:t>=</m:t>
        </m:r>
        <m:acc>
          <m:accPr>
            <m:chr m:val="̅"/>
            <m:ctrlPr>
              <w:rPr>
                <w:rFonts w:ascii="Cambria Math" w:hAnsi="Cambria Math"/>
                <w:i/>
                <w:color w:val="auto"/>
                <w:sz w:val="24"/>
                <w:szCs w:val="24"/>
                <w:lang w:val="hy-AM"/>
              </w:rPr>
            </m:ctrlPr>
          </m:accPr>
          <m:e>
            <m:sSub>
              <m:sSubPr>
                <m:ctrlPr>
                  <w:rPr>
                    <w:rFonts w:ascii="Cambria Math" w:hAnsi="Cambria Math"/>
                    <w:color w:val="auto"/>
                    <w:sz w:val="24"/>
                    <w:szCs w:val="24"/>
                    <w:lang w:val="hy-AM"/>
                  </w:rPr>
                </m:ctrlPr>
              </m:sSubPr>
              <m:e>
                <m:r>
                  <m:rPr>
                    <m:sty m:val="p"/>
                  </m:rPr>
                  <w:rPr>
                    <w:rFonts w:ascii="Cambria Math" w:hAnsi="Cambria Math"/>
                    <w:color w:val="auto"/>
                    <w:sz w:val="24"/>
                    <w:szCs w:val="24"/>
                    <w:lang w:val="hy-AM"/>
                  </w:rPr>
                  <m:t>W</m:t>
                </m:r>
              </m:e>
              <m:sub>
                <m:r>
                  <m:rPr>
                    <m:sty m:val="p"/>
                  </m:rPr>
                  <w:rPr>
                    <w:rFonts w:ascii="Cambria Math" w:hAnsi="Cambria Math"/>
                    <w:color w:val="auto"/>
                    <w:sz w:val="24"/>
                    <w:szCs w:val="24"/>
                    <w:lang w:val="hy-AM"/>
                  </w:rPr>
                  <m:t>աղ</m:t>
                </m:r>
              </m:sub>
            </m:sSub>
          </m:e>
        </m:acc>
        <m:d>
          <m:dPr>
            <m:ctrlPr>
              <w:rPr>
                <w:rFonts w:ascii="Cambria Math" w:hAnsi="Cambria Math"/>
                <w:i/>
                <w:color w:val="auto"/>
                <w:sz w:val="24"/>
                <w:szCs w:val="24"/>
                <w:lang w:val="hy-AM"/>
              </w:rPr>
            </m:ctrlPr>
          </m:dPr>
          <m:e>
            <m:r>
              <w:rPr>
                <w:rFonts w:ascii="Cambria Math" w:hAnsi="Cambria Math"/>
                <w:color w:val="auto"/>
                <w:sz w:val="24"/>
                <w:szCs w:val="24"/>
                <w:lang w:val="hy-AM"/>
              </w:rPr>
              <m:t xml:space="preserve"> 1+0,1 t</m:t>
            </m:r>
          </m:e>
        </m:d>
        <m:r>
          <w:rPr>
            <w:rFonts w:ascii="Cambria Math" w:hAnsi="Cambria Math"/>
            <w:color w:val="auto"/>
            <w:sz w:val="24"/>
            <w:szCs w:val="24"/>
            <w:lang w:val="hy-AM"/>
          </w:rPr>
          <m:t>=0,55∙</m:t>
        </m:r>
        <m:d>
          <m:dPr>
            <m:ctrlPr>
              <w:rPr>
                <w:rFonts w:ascii="Cambria Math" w:hAnsi="Cambria Math"/>
                <w:i/>
                <w:color w:val="auto"/>
                <w:sz w:val="24"/>
                <w:szCs w:val="24"/>
                <w:lang w:val="en-US"/>
              </w:rPr>
            </m:ctrlPr>
          </m:dPr>
          <m:e>
            <m:r>
              <w:rPr>
                <w:rFonts w:ascii="Cambria Math" w:hAnsi="Cambria Math"/>
                <w:color w:val="auto"/>
                <w:sz w:val="24"/>
                <w:szCs w:val="24"/>
                <w:lang w:val="hy-AM"/>
              </w:rPr>
              <m:t>1+0,1∙2,19</m:t>
            </m:r>
          </m:e>
        </m:d>
        <m:r>
          <w:rPr>
            <w:rFonts w:ascii="Cambria Math" w:hAnsi="Cambria Math"/>
            <w:color w:val="auto"/>
            <w:sz w:val="24"/>
            <w:szCs w:val="24"/>
            <w:lang w:val="hy-AM"/>
          </w:rPr>
          <m:t>=0,67</m:t>
        </m:r>
      </m:oMath>
      <w:r w:rsidR="002A2FDC" w:rsidRPr="007D373B">
        <w:rPr>
          <w:rFonts w:ascii="GHEA Grapalat" w:hAnsi="GHEA Grapalat"/>
          <w:color w:val="auto"/>
          <w:sz w:val="24"/>
          <w:szCs w:val="24"/>
          <w:lang w:val="hy-AM"/>
        </w:rPr>
        <w:t xml:space="preserve">     </w:t>
      </w:r>
    </w:p>
    <w:p w14:paraId="4135E071" w14:textId="77777777" w:rsidR="00CC12DC" w:rsidRDefault="00CC12DC" w:rsidP="00EC3867">
      <w:pPr>
        <w:spacing w:line="360" w:lineRule="auto"/>
        <w:ind w:left="90" w:firstLine="720"/>
        <w:rPr>
          <w:rFonts w:ascii="GHEA Grapalat" w:hAnsi="GHEA Grapalat"/>
          <w:sz w:val="24"/>
          <w:lang w:val="hy-AM"/>
        </w:rPr>
      </w:pPr>
      <w:r w:rsidRPr="00AF558F">
        <w:rPr>
          <w:rFonts w:ascii="GHEA Grapalat" w:hAnsi="GHEA Grapalat"/>
          <w:sz w:val="24"/>
          <w:lang w:val="hy-AM"/>
        </w:rPr>
        <w:t>ո</w:t>
      </w:r>
      <w:r w:rsidR="002A2FDC" w:rsidRPr="00AF558F">
        <w:rPr>
          <w:rFonts w:ascii="GHEA Grapalat" w:hAnsi="GHEA Grapalat"/>
          <w:sz w:val="24"/>
          <w:lang w:val="hy-AM"/>
        </w:rPr>
        <w:t>րտեղ</w:t>
      </w:r>
      <w:r>
        <w:rPr>
          <w:rFonts w:ascii="GHEA Grapalat" w:hAnsi="GHEA Grapalat"/>
          <w:sz w:val="24"/>
          <w:lang w:val="hy-AM"/>
        </w:rPr>
        <w:t>`</w:t>
      </w:r>
    </w:p>
    <w:p w14:paraId="4AF02D76" w14:textId="0275FA32" w:rsidR="002A2FDC" w:rsidRPr="00CC12DC" w:rsidRDefault="00000000" w:rsidP="00EC3867">
      <w:pPr>
        <w:pStyle w:val="Title"/>
        <w:spacing w:line="360" w:lineRule="auto"/>
        <w:ind w:left="90" w:firstLine="720"/>
        <w:jc w:val="both"/>
        <w:rPr>
          <w:rFonts w:ascii="Cambria Math" w:hAnsi="GHEA Grapalat"/>
          <w:sz w:val="24"/>
          <w:lang w:val="hy-AM"/>
        </w:rPr>
      </w:pPr>
      <m:oMath>
        <m:acc>
          <m:accPr>
            <m:chr m:val="̅"/>
            <m:ctrlPr>
              <w:rPr>
                <w:rFonts w:ascii="Cambria Math" w:hAnsi="Cambria Math"/>
                <w:sz w:val="24"/>
                <w:lang w:val="hy-AM"/>
              </w:rPr>
            </m:ctrlPr>
          </m:accPr>
          <m:e>
            <m:sSub>
              <m:sSubPr>
                <m:ctrlPr>
                  <w:rPr>
                    <w:rFonts w:ascii="Cambria Math" w:hAnsi="Cambria Math"/>
                    <w:sz w:val="24"/>
                    <w:lang w:val="hy-AM"/>
                  </w:rPr>
                </m:ctrlPr>
              </m:sSubPr>
              <m:e>
                <m:r>
                  <w:rPr>
                    <w:rFonts w:ascii="Cambria Math" w:hAnsi="Cambria Math"/>
                    <w:sz w:val="24"/>
                    <w:lang w:val="hy-AM"/>
                  </w:rPr>
                  <m:t>W</m:t>
                </m:r>
              </m:e>
              <m:sub>
                <m:r>
                  <m:rPr>
                    <m:sty m:val="p"/>
                  </m:rPr>
                  <w:rPr>
                    <w:rFonts w:ascii="Cambria Math" w:hAnsi="Cambria Math"/>
                    <w:sz w:val="24"/>
                    <w:lang w:val="hy-AM"/>
                  </w:rPr>
                  <m:t>աղ</m:t>
                </m:r>
              </m:sub>
            </m:sSub>
          </m:e>
        </m:acc>
      </m:oMath>
      <w:r w:rsidR="002A2FDC" w:rsidRPr="00CC12DC">
        <w:rPr>
          <w:rFonts w:ascii="Cambria Math" w:hAnsi="GHEA Grapalat"/>
          <w:sz w:val="24"/>
          <w:lang w:val="hy-AM"/>
        </w:rPr>
        <w:t>–</w:t>
      </w:r>
      <w:r w:rsidR="007D373B">
        <w:rPr>
          <w:rFonts w:ascii="Cambria Math" w:hAnsi="GHEA Grapalat"/>
          <w:sz w:val="24"/>
          <w:lang w:val="hy-AM"/>
        </w:rPr>
        <w:t xml:space="preserve"> </w:t>
      </w:r>
      <w:r w:rsidR="00A77194" w:rsidRPr="00CC12DC">
        <w:rPr>
          <w:rFonts w:ascii="Cambria Math" w:hAnsi="GHEA Grapalat"/>
          <w:sz w:val="24"/>
          <w:lang w:val="hy-AM"/>
        </w:rPr>
        <w:t>խոնավացման</w:t>
      </w:r>
      <w:r w:rsidR="007D373B">
        <w:rPr>
          <w:rFonts w:ascii="Cambria Math" w:hAnsi="GHEA Grapalat"/>
          <w:sz w:val="24"/>
          <w:lang w:val="hy-AM"/>
        </w:rPr>
        <w:t xml:space="preserve"> </w:t>
      </w:r>
      <w:r w:rsidR="002A2FDC" w:rsidRPr="00CC12DC">
        <w:rPr>
          <w:rFonts w:ascii="Cambria Math" w:hAnsi="GHEA Grapalat"/>
          <w:sz w:val="24"/>
          <w:lang w:val="hy-AM"/>
        </w:rPr>
        <w:t>II</w:t>
      </w:r>
      <w:r w:rsidR="00A77194" w:rsidRPr="00CC12DC">
        <w:rPr>
          <w:rFonts w:ascii="Cambria Math" w:hAnsi="GHEA Grapalat"/>
          <w:sz w:val="24"/>
          <w:lang w:val="hy-AM"/>
        </w:rPr>
        <w:t>I</w:t>
      </w:r>
      <w:r w:rsidR="002A2FDC" w:rsidRPr="00CC12DC">
        <w:rPr>
          <w:rFonts w:ascii="Cambria Math" w:hAnsi="GHEA Grapalat"/>
          <w:sz w:val="24"/>
          <w:lang w:val="hy-AM"/>
        </w:rPr>
        <w:t xml:space="preserve"> </w:t>
      </w:r>
      <w:r w:rsidR="002A2FDC" w:rsidRPr="00CC12DC">
        <w:rPr>
          <w:rFonts w:ascii="Cambria Math" w:hAnsi="GHEA Grapalat"/>
          <w:sz w:val="24"/>
          <w:lang w:val="hy-AM"/>
        </w:rPr>
        <w:t>շրջանի</w:t>
      </w:r>
      <w:r w:rsidR="00A77194" w:rsidRPr="00CC12DC">
        <w:rPr>
          <w:rFonts w:ascii="Cambria Math" w:hAnsi="GHEA Grapalat"/>
          <w:sz w:val="24"/>
          <w:lang w:val="hy-AM"/>
        </w:rPr>
        <w:t>,</w:t>
      </w:r>
      <w:r w:rsidR="002A2FDC" w:rsidRPr="00CC12DC">
        <w:rPr>
          <w:rFonts w:ascii="Cambria Math" w:hAnsi="GHEA Grapalat"/>
          <w:sz w:val="24"/>
          <w:lang w:val="hy-AM"/>
        </w:rPr>
        <w:t xml:space="preserve"> </w:t>
      </w:r>
      <w:r w:rsidR="002A2FDC" w:rsidRPr="00CC12DC">
        <w:rPr>
          <w:rFonts w:ascii="Cambria Math" w:hAnsi="GHEA Grapalat"/>
          <w:sz w:val="24"/>
          <w:lang w:val="hy-AM"/>
        </w:rPr>
        <w:t>թեթև</w:t>
      </w:r>
      <w:r w:rsidR="002A2FDC" w:rsidRPr="00CC12DC">
        <w:rPr>
          <w:rFonts w:ascii="Cambria Math" w:hAnsi="GHEA Grapalat"/>
          <w:sz w:val="24"/>
          <w:lang w:val="hy-AM"/>
        </w:rPr>
        <w:t xml:space="preserve"> </w:t>
      </w:r>
      <w:r w:rsidR="002A2FDC" w:rsidRPr="00CC12DC">
        <w:rPr>
          <w:rFonts w:ascii="Cambria Math" w:hAnsi="GHEA Grapalat"/>
          <w:sz w:val="24"/>
          <w:lang w:val="hy-AM"/>
        </w:rPr>
        <w:t>խոշոր</w:t>
      </w:r>
      <w:r w:rsidR="002A2FDC" w:rsidRPr="00CC12DC">
        <w:rPr>
          <w:rFonts w:ascii="Cambria Math" w:hAnsi="GHEA Grapalat"/>
          <w:sz w:val="24"/>
          <w:lang w:val="hy-AM"/>
        </w:rPr>
        <w:t xml:space="preserve"> </w:t>
      </w:r>
      <w:r w:rsidR="002A2FDC" w:rsidRPr="00CC12DC">
        <w:rPr>
          <w:rFonts w:ascii="Cambria Math" w:hAnsi="GHEA Grapalat"/>
          <w:sz w:val="24"/>
          <w:lang w:val="hy-AM"/>
        </w:rPr>
        <w:t>կավավազի</w:t>
      </w:r>
      <w:r w:rsidR="002A2FDC" w:rsidRPr="00CC12DC">
        <w:rPr>
          <w:rFonts w:ascii="Cambria Math" w:hAnsi="GHEA Grapalat"/>
          <w:sz w:val="24"/>
          <w:lang w:val="hy-AM"/>
        </w:rPr>
        <w:t>,</w:t>
      </w:r>
      <w:r w:rsidR="007D373B">
        <w:rPr>
          <w:rFonts w:ascii="Cambria Math" w:hAnsi="GHEA Grapalat"/>
          <w:sz w:val="24"/>
          <w:lang w:val="hy-AM"/>
        </w:rPr>
        <w:t xml:space="preserve"> </w:t>
      </w:r>
      <w:r w:rsidR="002A2FDC" w:rsidRPr="00CC12DC">
        <w:rPr>
          <w:rFonts w:ascii="Cambria Math" w:hAnsi="GHEA Grapalat"/>
          <w:sz w:val="24"/>
          <w:lang w:val="hy-AM"/>
        </w:rPr>
        <w:t>հողային</w:t>
      </w:r>
      <w:r w:rsidR="002A2FDC" w:rsidRPr="00CC12DC">
        <w:rPr>
          <w:rFonts w:ascii="Cambria Math" w:hAnsi="GHEA Grapalat"/>
          <w:sz w:val="24"/>
          <w:lang w:val="hy-AM"/>
        </w:rPr>
        <w:t xml:space="preserve"> </w:t>
      </w:r>
      <w:r w:rsidR="002A2FDC" w:rsidRPr="00CC12DC">
        <w:rPr>
          <w:rFonts w:ascii="Cambria Math" w:hAnsi="GHEA Grapalat"/>
          <w:sz w:val="24"/>
          <w:lang w:val="hy-AM"/>
        </w:rPr>
        <w:t>պաստառի</w:t>
      </w:r>
      <w:r w:rsidR="002A2FDC" w:rsidRPr="00CC12DC">
        <w:rPr>
          <w:rFonts w:ascii="Cambria Math" w:hAnsi="GHEA Grapalat"/>
          <w:sz w:val="24"/>
          <w:lang w:val="hy-AM"/>
        </w:rPr>
        <w:t xml:space="preserve"> </w:t>
      </w:r>
      <w:r w:rsidR="002A2FDC" w:rsidRPr="00CC12DC">
        <w:rPr>
          <w:rFonts w:ascii="Cambria Math" w:hAnsi="GHEA Grapalat"/>
          <w:sz w:val="24"/>
          <w:lang w:val="hy-AM"/>
        </w:rPr>
        <w:t>աշխատանքային</w:t>
      </w:r>
      <w:r w:rsidR="002A2FDC" w:rsidRPr="00CC12DC">
        <w:rPr>
          <w:rFonts w:ascii="Cambria Math" w:hAnsi="GHEA Grapalat"/>
          <w:sz w:val="24"/>
          <w:lang w:val="hy-AM"/>
        </w:rPr>
        <w:t xml:space="preserve"> </w:t>
      </w:r>
      <w:r w:rsidR="002A2FDC" w:rsidRPr="00CC12DC">
        <w:rPr>
          <w:rFonts w:ascii="Cambria Math" w:hAnsi="GHEA Grapalat"/>
          <w:sz w:val="24"/>
          <w:lang w:val="hy-AM"/>
        </w:rPr>
        <w:t>շերտի</w:t>
      </w:r>
      <w:r w:rsidR="002A2FDC" w:rsidRPr="00CC12DC">
        <w:rPr>
          <w:rFonts w:ascii="Cambria Math" w:hAnsi="GHEA Grapalat"/>
          <w:sz w:val="24"/>
          <w:lang w:val="hy-AM"/>
        </w:rPr>
        <w:t xml:space="preserve"> </w:t>
      </w:r>
      <w:r w:rsidR="002A2FDC" w:rsidRPr="00CC12DC">
        <w:rPr>
          <w:rFonts w:ascii="Cambria Math" w:hAnsi="GHEA Grapalat"/>
          <w:sz w:val="24"/>
          <w:lang w:val="hy-AM"/>
        </w:rPr>
        <w:t>խոնավացման</w:t>
      </w:r>
      <w:r w:rsidR="002A2FDC" w:rsidRPr="00CC12DC">
        <w:rPr>
          <w:rFonts w:ascii="Cambria Math" w:hAnsi="GHEA Grapalat"/>
          <w:sz w:val="24"/>
          <w:lang w:val="hy-AM"/>
        </w:rPr>
        <w:t xml:space="preserve"> 1-</w:t>
      </w:r>
      <w:r w:rsidR="002A2FDC" w:rsidRPr="00CC12DC">
        <w:rPr>
          <w:rFonts w:ascii="Cambria Math" w:hAnsi="GHEA Grapalat"/>
          <w:sz w:val="24"/>
          <w:lang w:val="hy-AM"/>
        </w:rPr>
        <w:t>ին</w:t>
      </w:r>
      <w:r w:rsidR="002A2FDC" w:rsidRPr="00CC12DC">
        <w:rPr>
          <w:rFonts w:ascii="Cambria Math" w:hAnsi="GHEA Grapalat"/>
          <w:sz w:val="24"/>
          <w:lang w:val="hy-AM"/>
        </w:rPr>
        <w:t xml:space="preserve"> </w:t>
      </w:r>
      <w:r w:rsidR="002A2FDC" w:rsidRPr="00CC12DC">
        <w:rPr>
          <w:rFonts w:ascii="Cambria Math" w:hAnsi="GHEA Grapalat"/>
          <w:sz w:val="24"/>
          <w:lang w:val="hy-AM"/>
        </w:rPr>
        <w:t>ուրվագծի</w:t>
      </w:r>
      <w:r w:rsidR="002A2FDC" w:rsidRPr="00CC12DC">
        <w:rPr>
          <w:rFonts w:ascii="Cambria Math" w:hAnsi="GHEA Grapalat"/>
          <w:sz w:val="24"/>
          <w:lang w:val="hy-AM"/>
        </w:rPr>
        <w:t xml:space="preserve"> </w:t>
      </w:r>
      <w:r w:rsidR="002A2FDC" w:rsidRPr="00CC12DC">
        <w:rPr>
          <w:rFonts w:ascii="Cambria Math" w:hAnsi="GHEA Grapalat"/>
          <w:sz w:val="24"/>
          <w:lang w:val="hy-AM"/>
        </w:rPr>
        <w:t>համար</w:t>
      </w:r>
      <w:r w:rsidR="007D373B">
        <w:rPr>
          <w:rFonts w:ascii="Cambria Math" w:hAnsi="GHEA Grapalat"/>
          <w:sz w:val="24"/>
          <w:lang w:val="hy-AM"/>
        </w:rPr>
        <w:t xml:space="preserve">, </w:t>
      </w:r>
      <w:r w:rsidR="007D373B" w:rsidRPr="00CC12DC">
        <w:rPr>
          <w:rFonts w:ascii="Cambria Math" w:hAnsi="GHEA Grapalat"/>
          <w:sz w:val="24"/>
          <w:lang w:val="hy-AM"/>
        </w:rPr>
        <w:t>սույն</w:t>
      </w:r>
      <w:r w:rsidR="007D373B" w:rsidRPr="00CC12DC">
        <w:rPr>
          <w:rFonts w:ascii="Cambria Math" w:hAnsi="GHEA Grapalat"/>
          <w:sz w:val="24"/>
          <w:lang w:val="hy-AM"/>
        </w:rPr>
        <w:t xml:space="preserve"> </w:t>
      </w:r>
      <w:r w:rsidR="002A2FDC" w:rsidRPr="00CC12DC">
        <w:rPr>
          <w:rFonts w:ascii="Cambria Math" w:hAnsi="GHEA Grapalat"/>
          <w:sz w:val="24"/>
          <w:lang w:val="hy-AM"/>
        </w:rPr>
        <w:t>կանոնների</w:t>
      </w:r>
      <w:r w:rsidR="002A2FDC" w:rsidRPr="00CC12DC">
        <w:rPr>
          <w:rFonts w:ascii="Cambria Math" w:hAnsi="GHEA Grapalat"/>
          <w:sz w:val="24"/>
          <w:lang w:val="hy-AM"/>
        </w:rPr>
        <w:t xml:space="preserve"> </w:t>
      </w:r>
      <w:r w:rsidR="002A2FDC" w:rsidRPr="00CC12DC">
        <w:rPr>
          <w:rFonts w:ascii="Cambria Math" w:hAnsi="GHEA Grapalat"/>
          <w:sz w:val="24"/>
          <w:lang w:val="hy-AM"/>
        </w:rPr>
        <w:t>հավաքածուի</w:t>
      </w:r>
      <w:r w:rsidR="002A2FDC" w:rsidRPr="00CC12DC">
        <w:rPr>
          <w:rFonts w:ascii="Cambria Math" w:hAnsi="GHEA Grapalat"/>
          <w:sz w:val="24"/>
          <w:lang w:val="hy-AM"/>
        </w:rPr>
        <w:t xml:space="preserve"> </w:t>
      </w:r>
      <w:r w:rsidR="007D373B" w:rsidRPr="00CC12DC">
        <w:rPr>
          <w:rFonts w:ascii="Cambria Math" w:hAnsi="GHEA Grapalat"/>
          <w:sz w:val="24"/>
          <w:lang w:val="hy-AM"/>
        </w:rPr>
        <w:t>14</w:t>
      </w:r>
      <w:r w:rsidR="007D373B">
        <w:rPr>
          <w:rFonts w:ascii="Cambria Math" w:hAnsi="GHEA Grapalat"/>
          <w:sz w:val="24"/>
          <w:lang w:val="hy-AM"/>
        </w:rPr>
        <w:t>-</w:t>
      </w:r>
      <w:r w:rsidR="007D373B">
        <w:rPr>
          <w:rFonts w:ascii="Cambria Math" w:hAnsi="GHEA Grapalat"/>
          <w:sz w:val="24"/>
          <w:lang w:val="hy-AM"/>
        </w:rPr>
        <w:t>րդ</w:t>
      </w:r>
      <w:r w:rsidR="007D373B">
        <w:rPr>
          <w:rFonts w:ascii="Cambria Math" w:hAnsi="GHEA Grapalat"/>
          <w:sz w:val="24"/>
          <w:lang w:val="hy-AM"/>
        </w:rPr>
        <w:t xml:space="preserve"> </w:t>
      </w:r>
      <w:r w:rsidR="002A2FDC" w:rsidRPr="00CC12DC">
        <w:rPr>
          <w:rFonts w:ascii="Cambria Math" w:hAnsi="GHEA Grapalat"/>
          <w:sz w:val="24"/>
          <w:lang w:val="hy-AM"/>
        </w:rPr>
        <w:t>աղյուսակ</w:t>
      </w:r>
      <w:r w:rsidR="007D373B">
        <w:rPr>
          <w:rFonts w:ascii="Cambria Math" w:hAnsi="GHEA Grapalat"/>
          <w:sz w:val="24"/>
          <w:lang w:val="hy-AM"/>
        </w:rPr>
        <w:t>ի</w:t>
      </w:r>
      <w:r w:rsidR="007D373B">
        <w:rPr>
          <w:rFonts w:ascii="Cambria Math" w:hAnsi="GHEA Grapalat"/>
          <w:sz w:val="24"/>
          <w:lang w:val="hy-AM"/>
        </w:rPr>
        <w:t xml:space="preserve"> </w:t>
      </w:r>
      <w:r w:rsidR="007D373B">
        <w:rPr>
          <w:rFonts w:ascii="Cambria Math" w:hAnsi="GHEA Grapalat"/>
          <w:sz w:val="24"/>
          <w:lang w:val="hy-AM"/>
        </w:rPr>
        <w:t>համաձայն</w:t>
      </w:r>
      <w:r w:rsidR="007D373B">
        <w:rPr>
          <w:rFonts w:ascii="Cambria Math" w:hAnsi="GHEA Grapalat"/>
          <w:sz w:val="24"/>
          <w:lang w:val="hy-AM"/>
        </w:rPr>
        <w:t xml:space="preserve"> </w:t>
      </w:r>
      <w:r w:rsidR="002A2FDC" w:rsidRPr="00CC12DC">
        <w:rPr>
          <w:rFonts w:ascii="Cambria Math" w:hAnsi="GHEA Grapalat"/>
          <w:sz w:val="24"/>
          <w:lang w:val="hy-AM"/>
        </w:rPr>
        <w:t>ընդունում</w:t>
      </w:r>
      <w:r w:rsidR="002A2FDC" w:rsidRPr="00CC12DC">
        <w:rPr>
          <w:rFonts w:ascii="Cambria Math" w:hAnsi="GHEA Grapalat"/>
          <w:sz w:val="24"/>
          <w:lang w:val="hy-AM"/>
        </w:rPr>
        <w:t xml:space="preserve"> </w:t>
      </w:r>
      <w:r w:rsidR="002A2FDC" w:rsidRPr="00CC12DC">
        <w:rPr>
          <w:rFonts w:ascii="Cambria Math" w:hAnsi="GHEA Grapalat"/>
          <w:sz w:val="24"/>
          <w:lang w:val="hy-AM"/>
        </w:rPr>
        <w:t>ենք</w:t>
      </w:r>
      <w:r w:rsidR="002A2FDC" w:rsidRPr="00CC12DC">
        <w:rPr>
          <w:rFonts w:ascii="Cambria Math" w:hAnsi="GHEA Grapalat"/>
          <w:sz w:val="24"/>
          <w:lang w:val="hy-AM"/>
        </w:rPr>
        <w:t xml:space="preserve"> 0,5</w:t>
      </w:r>
      <w:r w:rsidR="00266117" w:rsidRPr="00CC12DC">
        <w:rPr>
          <w:rFonts w:ascii="Cambria Math" w:hAnsi="GHEA Grapalat"/>
          <w:sz w:val="24"/>
          <w:lang w:val="hy-AM"/>
        </w:rPr>
        <w:t>5</w:t>
      </w:r>
      <w:r w:rsidR="002A2FDC" w:rsidRPr="00CC12DC">
        <w:rPr>
          <w:rFonts w:ascii="Cambria Math" w:hAnsi="GHEA Grapalat"/>
          <w:sz w:val="24"/>
          <w:lang w:val="hy-AM"/>
        </w:rPr>
        <w:t>,</w:t>
      </w:r>
    </w:p>
    <w:p w14:paraId="7B0CDC9C" w14:textId="140F3295" w:rsidR="002A2FDC" w:rsidRPr="00CC12DC" w:rsidRDefault="002A2FDC" w:rsidP="00EC3867">
      <w:pPr>
        <w:pStyle w:val="Title"/>
        <w:spacing w:line="360" w:lineRule="auto"/>
        <w:ind w:left="90" w:firstLine="720"/>
        <w:jc w:val="both"/>
        <w:rPr>
          <w:rFonts w:ascii="Cambria Math" w:hAnsi="GHEA Grapalat"/>
          <w:sz w:val="24"/>
          <w:lang w:val="hy-AM"/>
        </w:rPr>
      </w:pPr>
      <m:oMath>
        <m:r>
          <w:rPr>
            <w:rFonts w:ascii="Cambria Math" w:hAnsi="GHEA Grapalat"/>
            <w:sz w:val="24"/>
            <w:lang w:val="hy-AM"/>
          </w:rPr>
          <m:t>t</m:t>
        </m:r>
      </m:oMath>
      <w:r w:rsidRPr="00CC12DC">
        <w:rPr>
          <w:rFonts w:ascii="Cambria Math" w:hAnsi="GHEA Grapalat"/>
          <w:sz w:val="24"/>
          <w:lang w:val="hy-AM"/>
        </w:rPr>
        <w:t xml:space="preserve">  - </w:t>
      </w:r>
      <w:r w:rsidRPr="00CC12DC">
        <w:rPr>
          <w:rFonts w:ascii="Cambria Math" w:hAnsi="GHEA Grapalat"/>
          <w:sz w:val="24"/>
          <w:lang w:val="hy-AM"/>
        </w:rPr>
        <w:t>նորմավորված</w:t>
      </w:r>
      <w:r w:rsidRPr="00CC12DC">
        <w:rPr>
          <w:rFonts w:ascii="Cambria Math" w:hAnsi="GHEA Grapalat"/>
          <w:sz w:val="24"/>
          <w:lang w:val="hy-AM"/>
        </w:rPr>
        <w:t xml:space="preserve"> </w:t>
      </w:r>
      <w:r w:rsidRPr="00CC12DC">
        <w:rPr>
          <w:rFonts w:ascii="Cambria Math" w:hAnsi="GHEA Grapalat"/>
          <w:sz w:val="24"/>
          <w:lang w:val="hy-AM"/>
        </w:rPr>
        <w:t>շեղման</w:t>
      </w:r>
      <w:r w:rsidRPr="00CC12DC">
        <w:rPr>
          <w:rFonts w:ascii="Cambria Math" w:hAnsi="GHEA Grapalat"/>
          <w:sz w:val="24"/>
          <w:lang w:val="hy-AM"/>
        </w:rPr>
        <w:t xml:space="preserve"> </w:t>
      </w:r>
      <w:r w:rsidRPr="00CC12DC">
        <w:rPr>
          <w:rFonts w:ascii="Cambria Math" w:hAnsi="GHEA Grapalat"/>
          <w:sz w:val="24"/>
          <w:lang w:val="hy-AM"/>
        </w:rPr>
        <w:t>գործակիցը</w:t>
      </w:r>
      <w:r w:rsidR="007D373B">
        <w:rPr>
          <w:rFonts w:ascii="Cambria Math" w:hAnsi="GHEA Grapalat"/>
          <w:sz w:val="24"/>
          <w:lang w:val="hy-AM"/>
        </w:rPr>
        <w:t>՝</w:t>
      </w:r>
      <w:r w:rsidRPr="00CC12DC">
        <w:rPr>
          <w:rFonts w:ascii="Cambria Math" w:hAnsi="GHEA Grapalat"/>
          <w:sz w:val="24"/>
          <w:lang w:val="hy-AM"/>
        </w:rPr>
        <w:t xml:space="preserve"> </w:t>
      </w:r>
      <w:r w:rsidRPr="00CC12DC">
        <w:rPr>
          <w:rFonts w:ascii="Cambria Math" w:hAnsi="GHEA Grapalat"/>
          <w:sz w:val="24"/>
          <w:lang w:val="hy-AM"/>
        </w:rPr>
        <w:t>հուսալիության</w:t>
      </w:r>
      <w:r w:rsidRPr="00CC12DC">
        <w:rPr>
          <w:rFonts w:ascii="Cambria Math" w:hAnsi="GHEA Grapalat"/>
          <w:sz w:val="24"/>
          <w:lang w:val="hy-AM"/>
        </w:rPr>
        <w:t xml:space="preserve"> 0,98 </w:t>
      </w:r>
      <w:r w:rsidRPr="00CC12DC">
        <w:rPr>
          <w:rFonts w:ascii="Cambria Math" w:hAnsi="GHEA Grapalat"/>
          <w:sz w:val="24"/>
          <w:lang w:val="hy-AM"/>
        </w:rPr>
        <w:t>մակարդակի</w:t>
      </w:r>
      <w:r w:rsidRPr="00CC12DC">
        <w:rPr>
          <w:rFonts w:ascii="Cambria Math" w:hAnsi="GHEA Grapalat"/>
          <w:sz w:val="24"/>
          <w:lang w:val="hy-AM"/>
        </w:rPr>
        <w:t xml:space="preserve"> </w:t>
      </w:r>
      <w:r w:rsidRPr="00CC12DC">
        <w:rPr>
          <w:rFonts w:ascii="Cambria Math" w:hAnsi="GHEA Grapalat"/>
          <w:sz w:val="24"/>
          <w:lang w:val="hy-AM"/>
        </w:rPr>
        <w:t>համար</w:t>
      </w:r>
      <w:r w:rsidR="007D373B">
        <w:rPr>
          <w:rFonts w:ascii="Cambria Math" w:hAnsi="GHEA Grapalat"/>
          <w:sz w:val="24"/>
          <w:lang w:val="hy-AM"/>
        </w:rPr>
        <w:t>,</w:t>
      </w:r>
      <w:r w:rsidRPr="00CC12DC">
        <w:rPr>
          <w:rFonts w:ascii="Cambria Math" w:hAnsi="GHEA Grapalat"/>
          <w:sz w:val="24"/>
          <w:lang w:val="hy-AM"/>
        </w:rPr>
        <w:t xml:space="preserve"> </w:t>
      </w:r>
      <w:r w:rsidR="007D373B" w:rsidRPr="00CC12DC">
        <w:rPr>
          <w:rFonts w:ascii="Cambria Math" w:hAnsi="GHEA Grapalat"/>
          <w:sz w:val="24"/>
          <w:lang w:val="hy-AM"/>
        </w:rPr>
        <w:t>սույն</w:t>
      </w:r>
      <w:r w:rsidR="007D373B" w:rsidRPr="00CC12DC">
        <w:rPr>
          <w:rFonts w:ascii="Cambria Math" w:hAnsi="GHEA Grapalat"/>
          <w:sz w:val="24"/>
          <w:lang w:val="hy-AM"/>
        </w:rPr>
        <w:t xml:space="preserve"> </w:t>
      </w:r>
      <w:r w:rsidRPr="00CC12DC">
        <w:rPr>
          <w:rFonts w:ascii="Cambria Math" w:hAnsi="GHEA Grapalat"/>
          <w:sz w:val="24"/>
          <w:lang w:val="hy-AM"/>
        </w:rPr>
        <w:t>կանոնների</w:t>
      </w:r>
      <w:r w:rsidRPr="00CC12DC">
        <w:rPr>
          <w:rFonts w:ascii="Cambria Math" w:hAnsi="GHEA Grapalat"/>
          <w:sz w:val="24"/>
          <w:lang w:val="hy-AM"/>
        </w:rPr>
        <w:t xml:space="preserve"> </w:t>
      </w:r>
      <w:r w:rsidRPr="00CC12DC">
        <w:rPr>
          <w:rFonts w:ascii="Cambria Math" w:hAnsi="GHEA Grapalat"/>
          <w:sz w:val="24"/>
          <w:lang w:val="hy-AM"/>
        </w:rPr>
        <w:t>հավաքածուի</w:t>
      </w:r>
      <w:r w:rsidRPr="00CC12DC">
        <w:rPr>
          <w:rFonts w:ascii="Cambria Math" w:hAnsi="GHEA Grapalat"/>
          <w:sz w:val="24"/>
          <w:lang w:val="hy-AM"/>
        </w:rPr>
        <w:t xml:space="preserve"> </w:t>
      </w:r>
      <w:r w:rsidR="007D373B" w:rsidRPr="00CC12DC">
        <w:rPr>
          <w:rFonts w:ascii="Cambria Math" w:hAnsi="GHEA Grapalat"/>
          <w:sz w:val="24"/>
          <w:lang w:val="hy-AM"/>
        </w:rPr>
        <w:t>16</w:t>
      </w:r>
      <w:r w:rsidR="007D373B">
        <w:rPr>
          <w:rFonts w:ascii="Cambria Math" w:hAnsi="GHEA Grapalat"/>
          <w:sz w:val="24"/>
          <w:lang w:val="hy-AM"/>
        </w:rPr>
        <w:t>-</w:t>
      </w:r>
      <w:r w:rsidR="007D373B">
        <w:rPr>
          <w:rFonts w:ascii="Cambria Math" w:hAnsi="GHEA Grapalat"/>
          <w:sz w:val="24"/>
          <w:lang w:val="hy-AM"/>
        </w:rPr>
        <w:t>րդ</w:t>
      </w:r>
      <w:r w:rsidR="007D373B">
        <w:rPr>
          <w:rFonts w:ascii="Cambria Math" w:hAnsi="GHEA Grapalat"/>
          <w:sz w:val="24"/>
          <w:lang w:val="hy-AM"/>
        </w:rPr>
        <w:t xml:space="preserve"> </w:t>
      </w:r>
      <w:r w:rsidRPr="00CC12DC">
        <w:rPr>
          <w:rFonts w:ascii="Cambria Math" w:hAnsi="GHEA Grapalat"/>
          <w:sz w:val="24"/>
          <w:lang w:val="hy-AM"/>
        </w:rPr>
        <w:t>աղյուսակ</w:t>
      </w:r>
      <w:r w:rsidR="007D373B">
        <w:rPr>
          <w:rFonts w:ascii="Cambria Math" w:hAnsi="GHEA Grapalat"/>
          <w:sz w:val="24"/>
          <w:lang w:val="hy-AM"/>
        </w:rPr>
        <w:t>ի</w:t>
      </w:r>
      <w:r w:rsidR="007D373B">
        <w:rPr>
          <w:rFonts w:ascii="Cambria Math" w:hAnsi="GHEA Grapalat"/>
          <w:sz w:val="24"/>
          <w:lang w:val="hy-AM"/>
        </w:rPr>
        <w:t xml:space="preserve"> </w:t>
      </w:r>
      <w:r w:rsidR="007D373B">
        <w:rPr>
          <w:rFonts w:ascii="Cambria Math" w:hAnsi="GHEA Grapalat"/>
          <w:sz w:val="24"/>
          <w:lang w:val="hy-AM"/>
        </w:rPr>
        <w:t>համաձայն</w:t>
      </w:r>
      <w:r w:rsidR="007D373B">
        <w:rPr>
          <w:rFonts w:ascii="Cambria Math" w:hAnsi="GHEA Grapalat"/>
          <w:sz w:val="24"/>
          <w:lang w:val="hy-AM"/>
        </w:rPr>
        <w:t xml:space="preserve"> </w:t>
      </w:r>
      <w:r w:rsidRPr="00CC12DC">
        <w:rPr>
          <w:rFonts w:ascii="Cambria Math" w:hAnsi="GHEA Grapalat"/>
          <w:sz w:val="24"/>
          <w:lang w:val="hy-AM"/>
        </w:rPr>
        <w:t>ընդունում</w:t>
      </w:r>
      <w:r w:rsidRPr="00CC12DC">
        <w:rPr>
          <w:rFonts w:ascii="Cambria Math" w:hAnsi="GHEA Grapalat"/>
          <w:sz w:val="24"/>
          <w:lang w:val="hy-AM"/>
        </w:rPr>
        <w:t xml:space="preserve"> </w:t>
      </w:r>
      <w:r w:rsidRPr="00CC12DC">
        <w:rPr>
          <w:rFonts w:ascii="Cambria Math" w:hAnsi="GHEA Grapalat"/>
          <w:sz w:val="24"/>
          <w:lang w:val="hy-AM"/>
        </w:rPr>
        <w:t>ենք</w:t>
      </w:r>
      <w:r w:rsidRPr="00CC12DC">
        <w:rPr>
          <w:rFonts w:ascii="Cambria Math" w:hAnsi="GHEA Grapalat"/>
          <w:sz w:val="24"/>
          <w:lang w:val="hy-AM"/>
        </w:rPr>
        <w:t xml:space="preserve"> 2,19</w:t>
      </w:r>
      <w:r w:rsidRPr="00CC12DC">
        <w:rPr>
          <w:rFonts w:ascii="Cambria Math" w:hAnsi="GHEA Grapalat"/>
          <w:sz w:val="24"/>
          <w:lang w:val="hy-AM"/>
        </w:rPr>
        <w:t>։</w:t>
      </w:r>
    </w:p>
    <w:p w14:paraId="37783739" w14:textId="316EFCA3" w:rsidR="002A2FDC" w:rsidRPr="00AF558F" w:rsidRDefault="0023054F">
      <w:pPr>
        <w:pStyle w:val="ListParagraph"/>
        <w:numPr>
          <w:ilvl w:val="3"/>
          <w:numId w:val="44"/>
        </w:numPr>
        <w:tabs>
          <w:tab w:val="left" w:pos="1080"/>
          <w:tab w:val="left" w:pos="1260"/>
        </w:tabs>
        <w:autoSpaceDE w:val="0"/>
        <w:autoSpaceDN w:val="0"/>
        <w:adjustRightInd w:val="0"/>
        <w:spacing w:after="0" w:line="360" w:lineRule="auto"/>
        <w:ind w:left="90" w:right="0" w:firstLine="720"/>
        <w:rPr>
          <w:rFonts w:ascii="GHEA Grapalat" w:hAnsi="GHEA Grapalat"/>
          <w:color w:val="auto"/>
          <w:sz w:val="24"/>
          <w:lang w:val="hy-AM"/>
        </w:rPr>
      </w:pPr>
      <w:r>
        <w:rPr>
          <w:rFonts w:ascii="GHEA Grapalat" w:hAnsi="GHEA Grapalat"/>
          <w:color w:val="auto"/>
          <w:sz w:val="24"/>
          <w:lang w:val="hy-AM"/>
        </w:rPr>
        <w:t xml:space="preserve"> </w:t>
      </w:r>
      <w:r w:rsidR="002A2FDC" w:rsidRPr="00AF558F">
        <w:rPr>
          <w:rFonts w:ascii="GHEA Grapalat" w:hAnsi="GHEA Grapalat"/>
          <w:color w:val="auto"/>
          <w:sz w:val="24"/>
          <w:lang w:val="hy-AM"/>
        </w:rPr>
        <w:t>Հողային պաստառի աշխատանքային շերտի գրունտի և ճանապարհային պատվածքի շերտերի նյութերի հաշվարկային բնութագրերը ներկայացված են</w:t>
      </w:r>
      <w:r>
        <w:rPr>
          <w:rFonts w:ascii="GHEA Grapalat" w:hAnsi="GHEA Grapalat"/>
          <w:color w:val="auto"/>
          <w:sz w:val="24"/>
          <w:lang w:val="hy-AM"/>
        </w:rPr>
        <w:t xml:space="preserve"> </w:t>
      </w:r>
      <w:r w:rsidRPr="00AF558F">
        <w:rPr>
          <w:rFonts w:ascii="GHEA Grapalat" w:hAnsi="GHEA Grapalat"/>
          <w:color w:val="auto"/>
          <w:sz w:val="24"/>
          <w:lang w:val="hy-AM"/>
        </w:rPr>
        <w:t xml:space="preserve">սույն </w:t>
      </w:r>
      <w:r w:rsidR="002A2FDC" w:rsidRPr="00AF558F">
        <w:rPr>
          <w:rFonts w:ascii="GHEA Grapalat" w:hAnsi="GHEA Grapalat"/>
          <w:color w:val="auto"/>
          <w:sz w:val="24"/>
          <w:lang w:val="hy-AM"/>
        </w:rPr>
        <w:t xml:space="preserve">կանոնների հավաքածուի </w:t>
      </w:r>
      <w:r w:rsidRPr="00AF558F">
        <w:rPr>
          <w:rFonts w:ascii="GHEA Grapalat" w:hAnsi="GHEA Grapalat"/>
          <w:color w:val="auto"/>
          <w:sz w:val="24"/>
          <w:lang w:val="hy-AM"/>
        </w:rPr>
        <w:t>32</w:t>
      </w:r>
      <w:r>
        <w:rPr>
          <w:rFonts w:ascii="GHEA Grapalat" w:hAnsi="GHEA Grapalat"/>
          <w:color w:val="auto"/>
          <w:sz w:val="24"/>
          <w:lang w:val="hy-AM"/>
        </w:rPr>
        <w:t xml:space="preserve">-րդ </w:t>
      </w:r>
      <w:r w:rsidR="002A2FDC" w:rsidRPr="00AF558F">
        <w:rPr>
          <w:rFonts w:ascii="GHEA Grapalat" w:hAnsi="GHEA Grapalat"/>
          <w:color w:val="auto"/>
          <w:sz w:val="24"/>
          <w:lang w:val="hy-AM"/>
        </w:rPr>
        <w:t xml:space="preserve">աղյուսակում՝ ըստ </w:t>
      </w:r>
      <w:r w:rsidR="009C2C30">
        <w:rPr>
          <w:rFonts w:ascii="GHEA Grapalat" w:hAnsi="GHEA Grapalat"/>
          <w:color w:val="auto"/>
          <w:sz w:val="24"/>
          <w:lang w:val="hy-AM"/>
        </w:rPr>
        <w:t xml:space="preserve">սույն </w:t>
      </w:r>
      <w:r w:rsidR="002A2FDC" w:rsidRPr="00AF558F">
        <w:rPr>
          <w:rFonts w:ascii="GHEA Grapalat" w:hAnsi="GHEA Grapalat"/>
          <w:color w:val="auto"/>
          <w:sz w:val="24"/>
          <w:lang w:val="hy-AM"/>
        </w:rPr>
        <w:t>կանոննե</w:t>
      </w:r>
      <w:r w:rsidR="003F1691">
        <w:rPr>
          <w:rFonts w:ascii="GHEA Grapalat" w:hAnsi="GHEA Grapalat"/>
          <w:color w:val="auto"/>
          <w:sz w:val="24"/>
          <w:lang w:val="hy-AM"/>
        </w:rPr>
        <w:t xml:space="preserve">րի հավաքածուի </w:t>
      </w:r>
      <w:r w:rsidR="002A2FDC" w:rsidRPr="00AF558F">
        <w:rPr>
          <w:rFonts w:ascii="GHEA Grapalat" w:hAnsi="GHEA Grapalat"/>
          <w:color w:val="auto"/>
          <w:sz w:val="24"/>
          <w:lang w:val="hy-AM"/>
        </w:rPr>
        <w:t>12</w:t>
      </w:r>
      <w:r w:rsidR="009C2C30">
        <w:rPr>
          <w:rFonts w:ascii="GHEA Grapalat" w:hAnsi="GHEA Grapalat"/>
          <w:color w:val="auto"/>
          <w:sz w:val="24"/>
          <w:lang w:val="hy-AM"/>
        </w:rPr>
        <w:t>-րդ</w:t>
      </w:r>
      <w:r w:rsidR="002A2FDC" w:rsidRPr="00AF558F">
        <w:rPr>
          <w:rFonts w:ascii="GHEA Grapalat" w:hAnsi="GHEA Grapalat"/>
          <w:color w:val="auto"/>
          <w:sz w:val="24"/>
          <w:lang w:val="hy-AM"/>
        </w:rPr>
        <w:t>, 1</w:t>
      </w:r>
      <w:r w:rsidR="0058185E" w:rsidRPr="00AF558F">
        <w:rPr>
          <w:rFonts w:ascii="GHEA Grapalat" w:hAnsi="GHEA Grapalat"/>
          <w:color w:val="auto"/>
          <w:sz w:val="24"/>
          <w:lang w:val="hy-AM"/>
        </w:rPr>
        <w:t>7</w:t>
      </w:r>
      <w:r w:rsidR="009C2C30">
        <w:rPr>
          <w:rFonts w:ascii="GHEA Grapalat" w:hAnsi="GHEA Grapalat"/>
          <w:color w:val="auto"/>
          <w:sz w:val="24"/>
          <w:lang w:val="hy-AM"/>
        </w:rPr>
        <w:t>-րդ</w:t>
      </w:r>
      <w:r w:rsidR="002A2FDC" w:rsidRPr="00AF558F">
        <w:rPr>
          <w:rFonts w:ascii="GHEA Grapalat" w:hAnsi="GHEA Grapalat"/>
          <w:color w:val="auto"/>
          <w:sz w:val="24"/>
          <w:lang w:val="hy-AM"/>
        </w:rPr>
        <w:t>,</w:t>
      </w:r>
      <w:r w:rsidR="003F1691" w:rsidRPr="00557F0C">
        <w:rPr>
          <w:rFonts w:ascii="GHEA Grapalat" w:hAnsi="GHEA Grapalat"/>
          <w:color w:val="auto"/>
          <w:sz w:val="24"/>
          <w:lang w:val="hy-AM"/>
        </w:rPr>
        <w:t xml:space="preserve"> </w:t>
      </w:r>
      <w:r w:rsidR="002A2FDC" w:rsidRPr="00AF558F">
        <w:rPr>
          <w:rFonts w:ascii="GHEA Grapalat" w:hAnsi="GHEA Grapalat"/>
          <w:color w:val="auto"/>
          <w:sz w:val="24"/>
          <w:lang w:val="hy-AM"/>
        </w:rPr>
        <w:t>1</w:t>
      </w:r>
      <w:r w:rsidR="0058185E" w:rsidRPr="00AF558F">
        <w:rPr>
          <w:rFonts w:ascii="GHEA Grapalat" w:hAnsi="GHEA Grapalat"/>
          <w:color w:val="auto"/>
          <w:sz w:val="24"/>
          <w:lang w:val="hy-AM"/>
        </w:rPr>
        <w:t>8</w:t>
      </w:r>
      <w:r w:rsidR="009C2C30">
        <w:rPr>
          <w:rFonts w:ascii="GHEA Grapalat" w:hAnsi="GHEA Grapalat"/>
          <w:color w:val="auto"/>
          <w:sz w:val="24"/>
          <w:lang w:val="hy-AM"/>
        </w:rPr>
        <w:t>-րդ</w:t>
      </w:r>
      <w:r w:rsidR="002A2FDC" w:rsidRPr="00AF558F">
        <w:rPr>
          <w:rFonts w:ascii="GHEA Grapalat" w:hAnsi="GHEA Grapalat"/>
          <w:color w:val="auto"/>
          <w:sz w:val="24"/>
          <w:lang w:val="hy-AM"/>
        </w:rPr>
        <w:t>,</w:t>
      </w:r>
      <w:r w:rsidR="009C2C30">
        <w:rPr>
          <w:rFonts w:ascii="GHEA Grapalat" w:hAnsi="GHEA Grapalat"/>
          <w:color w:val="auto"/>
          <w:sz w:val="24"/>
          <w:lang w:val="hy-AM"/>
        </w:rPr>
        <w:t xml:space="preserve"> </w:t>
      </w:r>
      <w:r w:rsidR="002A2FDC" w:rsidRPr="00AF558F">
        <w:rPr>
          <w:rFonts w:ascii="GHEA Grapalat" w:hAnsi="GHEA Grapalat"/>
          <w:color w:val="auto"/>
          <w:sz w:val="24"/>
          <w:lang w:val="hy-AM"/>
        </w:rPr>
        <w:t>1</w:t>
      </w:r>
      <w:r w:rsidR="0058185E" w:rsidRPr="00AF558F">
        <w:rPr>
          <w:rFonts w:ascii="GHEA Grapalat" w:hAnsi="GHEA Grapalat"/>
          <w:color w:val="auto"/>
          <w:sz w:val="24"/>
          <w:lang w:val="hy-AM"/>
        </w:rPr>
        <w:t>9</w:t>
      </w:r>
      <w:r w:rsidR="009C2C30">
        <w:rPr>
          <w:rFonts w:ascii="GHEA Grapalat" w:hAnsi="GHEA Grapalat"/>
          <w:color w:val="auto"/>
          <w:sz w:val="24"/>
          <w:lang w:val="hy-AM"/>
        </w:rPr>
        <w:t>-րդ</w:t>
      </w:r>
      <w:r w:rsidR="002A2FDC" w:rsidRPr="00AF558F">
        <w:rPr>
          <w:rFonts w:ascii="GHEA Grapalat" w:hAnsi="GHEA Grapalat"/>
          <w:color w:val="auto"/>
          <w:sz w:val="24"/>
          <w:lang w:val="hy-AM"/>
        </w:rPr>
        <w:t>,</w:t>
      </w:r>
      <w:r w:rsidR="003F1691" w:rsidRPr="00557F0C">
        <w:rPr>
          <w:rFonts w:ascii="GHEA Grapalat" w:hAnsi="GHEA Grapalat"/>
          <w:color w:val="auto"/>
          <w:sz w:val="24"/>
          <w:lang w:val="hy-AM"/>
        </w:rPr>
        <w:t xml:space="preserve"> </w:t>
      </w:r>
      <w:r w:rsidR="002A2FDC" w:rsidRPr="00AF558F">
        <w:rPr>
          <w:rFonts w:ascii="GHEA Grapalat" w:hAnsi="GHEA Grapalat"/>
          <w:color w:val="auto"/>
          <w:sz w:val="24"/>
          <w:lang w:val="hy-AM"/>
        </w:rPr>
        <w:t>2</w:t>
      </w:r>
      <w:r w:rsidR="0058185E" w:rsidRPr="00AF558F">
        <w:rPr>
          <w:rFonts w:ascii="GHEA Grapalat" w:hAnsi="GHEA Grapalat"/>
          <w:color w:val="auto"/>
          <w:sz w:val="24"/>
          <w:lang w:val="hy-AM"/>
        </w:rPr>
        <w:t>2</w:t>
      </w:r>
      <w:r w:rsidR="002A2FDC" w:rsidRPr="00AF558F">
        <w:rPr>
          <w:rFonts w:ascii="GHEA Grapalat" w:hAnsi="GHEA Grapalat"/>
          <w:color w:val="auto"/>
          <w:sz w:val="24"/>
          <w:lang w:val="hy-AM"/>
        </w:rPr>
        <w:t>-</w:t>
      </w:r>
      <w:r w:rsidR="009C2C30">
        <w:rPr>
          <w:rFonts w:ascii="GHEA Grapalat" w:hAnsi="GHEA Grapalat"/>
          <w:color w:val="auto"/>
          <w:sz w:val="24"/>
          <w:lang w:val="hy-AM"/>
        </w:rPr>
        <w:t>րդ</w:t>
      </w:r>
      <w:r w:rsidR="002A2FDC" w:rsidRPr="00AF558F">
        <w:rPr>
          <w:rFonts w:ascii="GHEA Grapalat" w:hAnsi="GHEA Grapalat"/>
          <w:color w:val="auto"/>
          <w:sz w:val="24"/>
          <w:lang w:val="hy-AM"/>
        </w:rPr>
        <w:t xml:space="preserve"> </w:t>
      </w:r>
      <w:r w:rsidR="009C2C30">
        <w:rPr>
          <w:rFonts w:ascii="GHEA Grapalat" w:hAnsi="GHEA Grapalat"/>
          <w:color w:val="auto"/>
          <w:sz w:val="24"/>
          <w:lang w:val="hy-AM"/>
        </w:rPr>
        <w:t>աղյուսակների</w:t>
      </w:r>
      <w:r w:rsidR="009C2C30" w:rsidRPr="00AF558F">
        <w:rPr>
          <w:rFonts w:ascii="GHEA Grapalat" w:hAnsi="GHEA Grapalat"/>
          <w:color w:val="auto"/>
          <w:sz w:val="24"/>
          <w:lang w:val="hy-AM"/>
        </w:rPr>
        <w:t xml:space="preserve"> </w:t>
      </w:r>
      <w:r w:rsidR="002A2FDC" w:rsidRPr="00AF558F">
        <w:rPr>
          <w:rFonts w:ascii="GHEA Grapalat" w:hAnsi="GHEA Grapalat"/>
          <w:color w:val="auto"/>
          <w:sz w:val="24"/>
          <w:lang w:val="hy-AM"/>
        </w:rPr>
        <w:t>և ՀՀ քաղաքաշինության կոմիտեի նախագահի 2022 թվականի դեկտեմբերի 12-ի</w:t>
      </w:r>
      <w:r w:rsidR="009C2C30">
        <w:rPr>
          <w:rFonts w:ascii="GHEA Grapalat" w:hAnsi="GHEA Grapalat"/>
          <w:color w:val="auto"/>
          <w:sz w:val="24"/>
          <w:lang w:val="hy-AM"/>
        </w:rPr>
        <w:t xml:space="preserve"> </w:t>
      </w:r>
      <w:r w:rsidR="002A2FDC" w:rsidRPr="00AF558F">
        <w:rPr>
          <w:rFonts w:ascii="GHEA Grapalat" w:hAnsi="GHEA Grapalat"/>
          <w:color w:val="auto"/>
          <w:sz w:val="24"/>
          <w:lang w:val="hy-AM"/>
        </w:rPr>
        <w:t>N</w:t>
      </w:r>
      <w:r w:rsidR="009C2C30">
        <w:rPr>
          <w:rFonts w:ascii="GHEA Grapalat" w:hAnsi="GHEA Grapalat"/>
          <w:color w:val="auto"/>
          <w:sz w:val="24"/>
          <w:lang w:val="hy-AM"/>
        </w:rPr>
        <w:t xml:space="preserve"> </w:t>
      </w:r>
      <w:r w:rsidR="002A2FDC" w:rsidRPr="00AF558F">
        <w:rPr>
          <w:rFonts w:ascii="GHEA Grapalat" w:hAnsi="GHEA Grapalat"/>
          <w:color w:val="auto"/>
          <w:sz w:val="24"/>
          <w:lang w:val="hy-AM"/>
        </w:rPr>
        <w:t xml:space="preserve">28-Ն հրամանով հաստատված ՀՀՇՆ 32-01-2022 </w:t>
      </w:r>
      <w:r w:rsidR="00AD031C">
        <w:rPr>
          <w:rFonts w:ascii="GHEA Grapalat" w:hAnsi="GHEA Grapalat"/>
          <w:color w:val="auto"/>
          <w:sz w:val="24"/>
          <w:lang w:val="hy-AM"/>
        </w:rPr>
        <w:t>«</w:t>
      </w:r>
      <w:r w:rsidR="002A2FDC" w:rsidRPr="00AF558F">
        <w:rPr>
          <w:rFonts w:ascii="GHEA Grapalat" w:hAnsi="GHEA Grapalat"/>
          <w:color w:val="auto"/>
          <w:sz w:val="24"/>
          <w:lang w:val="hy-AM"/>
        </w:rPr>
        <w:t>Ավտոմոբիլային ճանապարհներ</w:t>
      </w:r>
      <w:r w:rsidR="00AD031C">
        <w:rPr>
          <w:rFonts w:ascii="GHEA Grapalat" w:hAnsi="GHEA Grapalat"/>
          <w:color w:val="auto"/>
          <w:sz w:val="24"/>
          <w:lang w:val="hy-AM"/>
        </w:rPr>
        <w:t>»</w:t>
      </w:r>
      <w:r w:rsidR="002A2FDC" w:rsidRPr="00AF558F">
        <w:rPr>
          <w:rFonts w:ascii="GHEA Grapalat" w:hAnsi="GHEA Grapalat"/>
          <w:color w:val="auto"/>
          <w:sz w:val="24"/>
          <w:lang w:val="hy-AM"/>
        </w:rPr>
        <w:t xml:space="preserve"> </w:t>
      </w:r>
      <w:r w:rsidR="009C2C30">
        <w:rPr>
          <w:rFonts w:ascii="GHEA Grapalat" w:hAnsi="GHEA Grapalat"/>
          <w:color w:val="auto"/>
          <w:sz w:val="24"/>
          <w:lang w:val="hy-AM"/>
        </w:rPr>
        <w:t xml:space="preserve">շինարարական </w:t>
      </w:r>
      <w:r w:rsidR="002A2FDC" w:rsidRPr="00AF558F">
        <w:rPr>
          <w:rFonts w:ascii="GHEA Grapalat" w:hAnsi="GHEA Grapalat"/>
          <w:color w:val="auto"/>
          <w:sz w:val="24"/>
          <w:lang w:val="hy-AM"/>
        </w:rPr>
        <w:t xml:space="preserve">նորմերի </w:t>
      </w:r>
      <w:r w:rsidR="009C2C30" w:rsidRPr="00AF558F">
        <w:rPr>
          <w:rFonts w:ascii="GHEA Grapalat" w:hAnsi="GHEA Grapalat"/>
          <w:color w:val="auto"/>
          <w:sz w:val="24"/>
          <w:lang w:val="hy-AM"/>
        </w:rPr>
        <w:t>54</w:t>
      </w:r>
      <w:r w:rsidR="009C2C30">
        <w:rPr>
          <w:rFonts w:ascii="GHEA Grapalat" w:hAnsi="GHEA Grapalat"/>
          <w:color w:val="auto"/>
          <w:sz w:val="24"/>
          <w:lang w:val="hy-AM"/>
        </w:rPr>
        <w:t xml:space="preserve">-րդ և </w:t>
      </w:r>
      <w:r w:rsidR="009C2C30" w:rsidRPr="00AF558F">
        <w:rPr>
          <w:rFonts w:ascii="GHEA Grapalat" w:hAnsi="GHEA Grapalat"/>
          <w:color w:val="auto"/>
          <w:sz w:val="24"/>
          <w:lang w:val="hy-AM"/>
        </w:rPr>
        <w:t>58</w:t>
      </w:r>
      <w:r w:rsidR="009C2C30">
        <w:rPr>
          <w:rFonts w:ascii="GHEA Grapalat" w:hAnsi="GHEA Grapalat"/>
          <w:color w:val="auto"/>
          <w:sz w:val="24"/>
          <w:lang w:val="hy-AM"/>
        </w:rPr>
        <w:t xml:space="preserve">-րդ </w:t>
      </w:r>
      <w:r w:rsidR="002A2FDC" w:rsidRPr="00AF558F">
        <w:rPr>
          <w:rFonts w:ascii="GHEA Grapalat" w:hAnsi="GHEA Grapalat"/>
          <w:color w:val="auto"/>
          <w:sz w:val="24"/>
          <w:lang w:val="hy-AM"/>
        </w:rPr>
        <w:t>աղյուսակների</w:t>
      </w:r>
      <w:r w:rsidR="0042269B">
        <w:rPr>
          <w:rFonts w:ascii="GHEA Grapalat" w:hAnsi="GHEA Grapalat"/>
          <w:color w:val="auto"/>
          <w:sz w:val="24"/>
          <w:lang w:val="hy-AM"/>
        </w:rPr>
        <w:t>։</w:t>
      </w:r>
      <w:r w:rsidR="002A2FDC" w:rsidRPr="00AF558F">
        <w:rPr>
          <w:rFonts w:ascii="GHEA Grapalat" w:hAnsi="GHEA Grapalat"/>
          <w:color w:val="auto"/>
          <w:sz w:val="24"/>
          <w:lang w:val="hy-AM"/>
        </w:rPr>
        <w:t xml:space="preserve"> </w:t>
      </w:r>
    </w:p>
    <w:p w14:paraId="19EB4493" w14:textId="77777777" w:rsidR="00C81179" w:rsidRDefault="00C81179" w:rsidP="002A2FDC">
      <w:pPr>
        <w:spacing w:before="120" w:after="120"/>
        <w:ind w:left="2340" w:firstLine="0"/>
        <w:jc w:val="right"/>
        <w:rPr>
          <w:rFonts w:ascii="GHEA Grapalat" w:hAnsi="GHEA Grapalat"/>
          <w:sz w:val="24"/>
          <w:lang w:val="hy-AM"/>
        </w:rPr>
      </w:pPr>
    </w:p>
    <w:p w14:paraId="71B27E16" w14:textId="77777777" w:rsidR="00C81179" w:rsidRDefault="00C81179" w:rsidP="002A2FDC">
      <w:pPr>
        <w:spacing w:before="120" w:after="120"/>
        <w:ind w:left="2340" w:firstLine="0"/>
        <w:jc w:val="right"/>
        <w:rPr>
          <w:rFonts w:ascii="GHEA Grapalat" w:hAnsi="GHEA Grapalat"/>
          <w:sz w:val="24"/>
          <w:lang w:val="hy-AM"/>
        </w:rPr>
      </w:pPr>
    </w:p>
    <w:p w14:paraId="679C0528" w14:textId="77777777" w:rsidR="002A2FDC" w:rsidRPr="00AF558F" w:rsidRDefault="002A2FDC" w:rsidP="002A2FDC">
      <w:pPr>
        <w:spacing w:before="120" w:after="120"/>
        <w:ind w:left="2340" w:firstLine="0"/>
        <w:jc w:val="right"/>
        <w:rPr>
          <w:rFonts w:ascii="GHEA Grapalat" w:hAnsi="GHEA Grapalat"/>
          <w:color w:val="auto"/>
          <w:sz w:val="24"/>
          <w:lang w:val="hy-AM"/>
        </w:rPr>
      </w:pPr>
      <w:r w:rsidRPr="00AF558F">
        <w:rPr>
          <w:rFonts w:ascii="GHEA Grapalat" w:hAnsi="GHEA Grapalat"/>
          <w:sz w:val="24"/>
          <w:lang w:val="hy-AM"/>
        </w:rPr>
        <w:t>Աղյուսակ</w:t>
      </w:r>
      <w:r w:rsidRPr="00AF558F">
        <w:rPr>
          <w:rFonts w:ascii="GHEA Grapalat" w:hAnsi="GHEA Grapalat"/>
          <w:color w:val="auto"/>
          <w:sz w:val="24"/>
          <w:lang w:val="hy-AM"/>
        </w:rPr>
        <w:t xml:space="preserve"> 3</w:t>
      </w:r>
      <w:r w:rsidR="0044624D" w:rsidRPr="00AF558F">
        <w:rPr>
          <w:rFonts w:ascii="GHEA Grapalat" w:hAnsi="GHEA Grapalat"/>
          <w:color w:val="auto"/>
          <w:sz w:val="24"/>
          <w:lang w:val="en-US"/>
        </w:rPr>
        <w:t>2</w:t>
      </w:r>
    </w:p>
    <w:tbl>
      <w:tblPr>
        <w:tblW w:w="9900" w:type="dxa"/>
        <w:tblInd w:w="265" w:type="dxa"/>
        <w:tblLayout w:type="fixed"/>
        <w:tblCellMar>
          <w:left w:w="28" w:type="dxa"/>
          <w:right w:w="28" w:type="dxa"/>
        </w:tblCellMar>
        <w:tblLook w:val="0000" w:firstRow="0" w:lastRow="0" w:firstColumn="0" w:lastColumn="0" w:noHBand="0" w:noVBand="0"/>
      </w:tblPr>
      <w:tblGrid>
        <w:gridCol w:w="630"/>
        <w:gridCol w:w="3636"/>
        <w:gridCol w:w="774"/>
        <w:gridCol w:w="1710"/>
        <w:gridCol w:w="1530"/>
        <w:gridCol w:w="810"/>
        <w:gridCol w:w="810"/>
      </w:tblGrid>
      <w:tr w:rsidR="002A2FDC" w:rsidRPr="00AF558F" w14:paraId="53394D7A" w14:textId="77777777" w:rsidTr="0042269B">
        <w:trPr>
          <w:trHeight w:val="360"/>
        </w:trPr>
        <w:tc>
          <w:tcPr>
            <w:tcW w:w="630" w:type="dxa"/>
            <w:vMerge w:val="restart"/>
            <w:tcBorders>
              <w:top w:val="single" w:sz="4" w:space="0" w:color="auto"/>
              <w:left w:val="single" w:sz="4" w:space="0" w:color="auto"/>
              <w:right w:val="single" w:sz="4" w:space="0" w:color="auto"/>
            </w:tcBorders>
            <w:vAlign w:val="center"/>
          </w:tcPr>
          <w:p w14:paraId="677EB069" w14:textId="77777777" w:rsidR="002A2FDC" w:rsidRPr="00AF558F" w:rsidRDefault="002A2FDC" w:rsidP="00CC12DC">
            <w:pPr>
              <w:spacing w:line="240" w:lineRule="auto"/>
              <w:ind w:firstLine="60"/>
              <w:jc w:val="center"/>
              <w:rPr>
                <w:rFonts w:ascii="GHEA Grapalat" w:hAnsi="GHEA Grapalat"/>
                <w:color w:val="auto"/>
                <w:sz w:val="24"/>
                <w:lang w:val="hy-AM"/>
              </w:rPr>
            </w:pPr>
            <w:r w:rsidRPr="00AF558F">
              <w:rPr>
                <w:rFonts w:ascii="GHEA Grapalat" w:hAnsi="GHEA Grapalat"/>
                <w:color w:val="auto"/>
                <w:sz w:val="24"/>
                <w:szCs w:val="24"/>
                <w:lang w:val="en-US"/>
              </w:rPr>
              <w:t>N</w:t>
            </w:r>
          </w:p>
        </w:tc>
        <w:tc>
          <w:tcPr>
            <w:tcW w:w="3636" w:type="dxa"/>
            <w:vMerge w:val="restart"/>
            <w:tcBorders>
              <w:top w:val="single" w:sz="4" w:space="0" w:color="auto"/>
              <w:left w:val="single" w:sz="4" w:space="0" w:color="auto"/>
              <w:right w:val="single" w:sz="4" w:space="0" w:color="auto"/>
            </w:tcBorders>
            <w:vAlign w:val="center"/>
          </w:tcPr>
          <w:p w14:paraId="0242A708" w14:textId="77777777" w:rsidR="002A2FDC" w:rsidRPr="00AF558F" w:rsidRDefault="002A2FDC" w:rsidP="0042269B">
            <w:pPr>
              <w:pStyle w:val="BodyText"/>
              <w:spacing w:line="360" w:lineRule="auto"/>
              <w:ind w:left="7" w:right="-1" w:hanging="7"/>
              <w:rPr>
                <w:rFonts w:ascii="Cambria Math" w:hAnsi="GHEA Grapalat"/>
                <w:b w:val="0"/>
                <w:color w:val="000000"/>
                <w:szCs w:val="22"/>
                <w:lang w:val="hy-AM"/>
              </w:rPr>
            </w:pPr>
            <w:r w:rsidRPr="00AF558F">
              <w:rPr>
                <w:rFonts w:ascii="GHEA Grapalat" w:hAnsi="GHEA Grapalat"/>
                <w:b w:val="0"/>
                <w:color w:val="000000"/>
                <w:szCs w:val="22"/>
                <w:lang w:val="hy-AM"/>
              </w:rPr>
              <w:t>Շերտի նյութի անվանումը</w:t>
            </w:r>
          </w:p>
        </w:tc>
        <w:tc>
          <w:tcPr>
            <w:tcW w:w="774" w:type="dxa"/>
            <w:vMerge w:val="restart"/>
            <w:tcBorders>
              <w:top w:val="single" w:sz="4" w:space="0" w:color="auto"/>
              <w:left w:val="single" w:sz="4" w:space="0" w:color="auto"/>
              <w:right w:val="single" w:sz="4" w:space="0" w:color="auto"/>
            </w:tcBorders>
            <w:vAlign w:val="center"/>
          </w:tcPr>
          <w:p w14:paraId="520E8D2F" w14:textId="77777777" w:rsidR="002A2FDC" w:rsidRPr="00AF558F" w:rsidRDefault="00CC12DC" w:rsidP="0042269B">
            <w:pPr>
              <w:spacing w:line="360" w:lineRule="auto"/>
              <w:ind w:firstLine="156"/>
              <w:jc w:val="center"/>
              <w:rPr>
                <w:rFonts w:ascii="GHEA Grapalat" w:hAnsi="GHEA Grapalat"/>
                <w:color w:val="auto"/>
                <w:sz w:val="24"/>
                <w:lang w:val="hy-AM"/>
              </w:rPr>
            </w:pPr>
            <m:oMath>
              <m:r>
                <m:rPr>
                  <m:sty m:val="bi"/>
                </m:rPr>
                <w:rPr>
                  <w:rFonts w:ascii="Cambria Math" w:hAnsi="Cambria Math"/>
                  <w:color w:val="auto"/>
                  <w:sz w:val="24"/>
                  <w:szCs w:val="24"/>
                  <w:lang w:val="hy-AM"/>
                </w:rPr>
                <m:t>h</m:t>
              </m:r>
            </m:oMath>
            <w:r w:rsidR="002A2FDC" w:rsidRPr="00AF558F">
              <w:rPr>
                <w:rFonts w:ascii="GHEA Grapalat" w:hAnsi="GHEA Grapalat"/>
                <w:color w:val="auto"/>
                <w:sz w:val="24"/>
                <w:lang w:val="hy-AM"/>
              </w:rPr>
              <w:t>, սմ</w:t>
            </w:r>
          </w:p>
        </w:tc>
        <w:tc>
          <w:tcPr>
            <w:tcW w:w="3240" w:type="dxa"/>
            <w:gridSpan w:val="2"/>
            <w:tcBorders>
              <w:top w:val="single" w:sz="4" w:space="0" w:color="auto"/>
              <w:left w:val="single" w:sz="4" w:space="0" w:color="auto"/>
              <w:right w:val="single" w:sz="4" w:space="0" w:color="auto"/>
            </w:tcBorders>
            <w:vAlign w:val="center"/>
          </w:tcPr>
          <w:p w14:paraId="134B3585" w14:textId="77777777" w:rsidR="002A2FDC" w:rsidRPr="00AF558F" w:rsidRDefault="00CC12DC" w:rsidP="0042269B">
            <w:pPr>
              <w:spacing w:line="360" w:lineRule="auto"/>
              <w:ind w:right="62" w:firstLine="156"/>
              <w:jc w:val="center"/>
              <w:rPr>
                <w:rFonts w:ascii="GHEA Grapalat" w:hAnsi="GHEA Grapalat" w:cs="Dallak Helv"/>
                <w:b/>
                <w:color w:val="auto"/>
                <w:sz w:val="26"/>
                <w:szCs w:val="26"/>
                <w:lang w:val="hy-AM"/>
              </w:rPr>
            </w:pPr>
            <m:oMath>
              <m:r>
                <m:rPr>
                  <m:sty m:val="bi"/>
                </m:rPr>
                <w:rPr>
                  <w:rFonts w:ascii="Cambria Math" w:hAnsi="Cambria Math"/>
                  <w:color w:val="auto"/>
                  <w:sz w:val="24"/>
                  <w:szCs w:val="24"/>
                  <w:lang w:val="hy-AM"/>
                </w:rPr>
                <m:t>E</m:t>
              </m:r>
            </m:oMath>
            <w:r w:rsidR="002A2FDC" w:rsidRPr="00AF558F">
              <w:rPr>
                <w:rFonts w:ascii="GHEA Grapalat" w:hAnsi="GHEA Grapalat"/>
                <w:color w:val="auto"/>
                <w:sz w:val="24"/>
                <w:lang w:val="hy-AM"/>
              </w:rPr>
              <w:t>, ՄՊա</w:t>
            </w:r>
          </w:p>
        </w:tc>
        <w:tc>
          <w:tcPr>
            <w:tcW w:w="810" w:type="dxa"/>
            <w:vMerge w:val="restart"/>
            <w:tcBorders>
              <w:top w:val="single" w:sz="4" w:space="0" w:color="auto"/>
              <w:left w:val="single" w:sz="4" w:space="0" w:color="auto"/>
              <w:right w:val="single" w:sz="4" w:space="0" w:color="auto"/>
            </w:tcBorders>
            <w:vAlign w:val="center"/>
          </w:tcPr>
          <w:p w14:paraId="4750F9F2" w14:textId="77777777" w:rsidR="002A2FDC" w:rsidRPr="00AF558F" w:rsidRDefault="00CC12DC" w:rsidP="0042269B">
            <w:pPr>
              <w:spacing w:line="360" w:lineRule="auto"/>
              <w:ind w:right="62" w:firstLine="156"/>
              <w:jc w:val="center"/>
              <w:rPr>
                <w:rFonts w:ascii="GHEA Grapalat" w:hAnsi="GHEA Grapalat"/>
                <w:color w:val="auto"/>
                <w:sz w:val="24"/>
                <w:lang w:val="hy-AM"/>
              </w:rPr>
            </w:pPr>
            <m:oMath>
              <m:r>
                <m:rPr>
                  <m:sty m:val="bi"/>
                </m:rPr>
                <w:rPr>
                  <w:rFonts w:ascii="Cambria Math" w:hAnsi="Cambria Math"/>
                  <w:color w:val="auto"/>
                  <w:sz w:val="24"/>
                  <w:szCs w:val="24"/>
                  <w:lang w:val="hy-AM"/>
                </w:rPr>
                <m:t>φ</m:t>
              </m:r>
            </m:oMath>
            <w:r w:rsidR="002A2FDC" w:rsidRPr="00AF558F">
              <w:rPr>
                <w:rFonts w:ascii="GHEA Grapalat" w:hAnsi="GHEA Grapalat"/>
                <w:color w:val="auto"/>
                <w:sz w:val="24"/>
                <w:lang w:val="hy-AM"/>
              </w:rPr>
              <w:t>, աստ</w:t>
            </w:r>
          </w:p>
        </w:tc>
        <w:tc>
          <w:tcPr>
            <w:tcW w:w="810" w:type="dxa"/>
            <w:vMerge w:val="restart"/>
            <w:tcBorders>
              <w:top w:val="single" w:sz="4" w:space="0" w:color="auto"/>
              <w:left w:val="single" w:sz="4" w:space="0" w:color="auto"/>
              <w:right w:val="single" w:sz="4" w:space="0" w:color="auto"/>
            </w:tcBorders>
            <w:vAlign w:val="center"/>
          </w:tcPr>
          <w:p w14:paraId="08918F76" w14:textId="77777777" w:rsidR="002A2FDC" w:rsidRPr="00AF558F" w:rsidRDefault="002A2FDC" w:rsidP="0042269B">
            <w:pPr>
              <w:spacing w:line="360" w:lineRule="auto"/>
              <w:ind w:firstLine="156"/>
              <w:jc w:val="center"/>
              <w:rPr>
                <w:rFonts w:ascii="GHEA Grapalat" w:hAnsi="GHEA Grapalat"/>
                <w:sz w:val="24"/>
                <w:lang w:val="en-US"/>
              </w:rPr>
            </w:pPr>
            <m:oMath>
              <m:r>
                <m:rPr>
                  <m:sty m:val="bi"/>
                </m:rPr>
                <w:rPr>
                  <w:rFonts w:ascii="Cambria Math" w:hAnsi="Cambria Math"/>
                  <w:color w:val="auto"/>
                  <w:sz w:val="24"/>
                  <w:szCs w:val="24"/>
                  <w:lang w:val="en-US"/>
                </w:rPr>
                <m:t>C,</m:t>
              </m:r>
            </m:oMath>
            <w:r w:rsidRPr="00AF558F">
              <w:rPr>
                <w:rFonts w:ascii="GHEA Grapalat" w:hAnsi="GHEA Grapalat"/>
                <w:color w:val="auto"/>
                <w:sz w:val="24"/>
                <w:lang w:val="hy-AM"/>
              </w:rPr>
              <w:t xml:space="preserve"> ՄՊա</w:t>
            </w:r>
          </w:p>
        </w:tc>
      </w:tr>
      <w:tr w:rsidR="002A2FDC" w:rsidRPr="00AF558F" w14:paraId="7E0BE84A" w14:textId="77777777" w:rsidTr="0042269B">
        <w:trPr>
          <w:trHeight w:val="360"/>
        </w:trPr>
        <w:tc>
          <w:tcPr>
            <w:tcW w:w="630" w:type="dxa"/>
            <w:vMerge/>
            <w:tcBorders>
              <w:left w:val="single" w:sz="4" w:space="0" w:color="auto"/>
              <w:right w:val="single" w:sz="4" w:space="0" w:color="auto"/>
            </w:tcBorders>
            <w:vAlign w:val="center"/>
          </w:tcPr>
          <w:p w14:paraId="585E1038" w14:textId="77777777" w:rsidR="002A2FDC" w:rsidRPr="00AF558F" w:rsidRDefault="002A2FDC" w:rsidP="00CC12DC">
            <w:pPr>
              <w:spacing w:line="240" w:lineRule="auto"/>
              <w:ind w:firstLine="60"/>
              <w:jc w:val="center"/>
              <w:rPr>
                <w:rFonts w:ascii="GHEA Grapalat" w:hAnsi="GHEA Grapalat"/>
                <w:color w:val="auto"/>
                <w:sz w:val="24"/>
                <w:szCs w:val="24"/>
                <w:lang w:val="hy-AM"/>
              </w:rPr>
            </w:pPr>
          </w:p>
        </w:tc>
        <w:tc>
          <w:tcPr>
            <w:tcW w:w="3636" w:type="dxa"/>
            <w:vMerge/>
            <w:tcBorders>
              <w:left w:val="single" w:sz="4" w:space="0" w:color="auto"/>
              <w:right w:val="single" w:sz="4" w:space="0" w:color="auto"/>
            </w:tcBorders>
            <w:vAlign w:val="center"/>
          </w:tcPr>
          <w:p w14:paraId="2BA11873" w14:textId="77777777" w:rsidR="002A2FDC" w:rsidRPr="00AF558F" w:rsidRDefault="002A2FDC" w:rsidP="0042269B">
            <w:pPr>
              <w:pStyle w:val="BodyText"/>
              <w:spacing w:line="360" w:lineRule="auto"/>
              <w:ind w:left="7" w:right="-1" w:hanging="7"/>
              <w:jc w:val="left"/>
              <w:rPr>
                <w:rFonts w:ascii="GHEA Grapalat" w:hAnsi="GHEA Grapalat"/>
                <w:b w:val="0"/>
                <w:color w:val="000000"/>
                <w:szCs w:val="22"/>
                <w:lang w:val="hy-AM"/>
              </w:rPr>
            </w:pPr>
          </w:p>
        </w:tc>
        <w:tc>
          <w:tcPr>
            <w:tcW w:w="774" w:type="dxa"/>
            <w:vMerge/>
            <w:tcBorders>
              <w:left w:val="single" w:sz="4" w:space="0" w:color="auto"/>
              <w:right w:val="single" w:sz="4" w:space="0" w:color="auto"/>
            </w:tcBorders>
            <w:vAlign w:val="center"/>
          </w:tcPr>
          <w:p w14:paraId="5E33C107" w14:textId="77777777" w:rsidR="002A2FDC" w:rsidRPr="00AF558F" w:rsidRDefault="002A2FDC" w:rsidP="0042269B">
            <w:pPr>
              <w:spacing w:line="360" w:lineRule="auto"/>
              <w:ind w:firstLine="156"/>
              <w:jc w:val="center"/>
              <w:rPr>
                <w:rFonts w:ascii="GHEA Grapalat" w:hAnsi="GHEA Grapalat"/>
                <w:sz w:val="24"/>
                <w:lang w:val="hy-AM"/>
              </w:rPr>
            </w:pPr>
          </w:p>
        </w:tc>
        <w:tc>
          <w:tcPr>
            <w:tcW w:w="1710" w:type="dxa"/>
            <w:tcBorders>
              <w:top w:val="single" w:sz="4" w:space="0" w:color="auto"/>
              <w:left w:val="single" w:sz="4" w:space="0" w:color="auto"/>
              <w:right w:val="single" w:sz="4" w:space="0" w:color="auto"/>
            </w:tcBorders>
            <w:vAlign w:val="center"/>
          </w:tcPr>
          <w:p w14:paraId="02810DCD" w14:textId="77777777" w:rsidR="002A2FDC" w:rsidRPr="00AF558F" w:rsidRDefault="002A2FDC" w:rsidP="0042269B">
            <w:pPr>
              <w:spacing w:line="360" w:lineRule="auto"/>
              <w:ind w:firstLine="156"/>
              <w:jc w:val="center"/>
              <w:rPr>
                <w:rFonts w:ascii="GHEA Grapalat" w:hAnsi="GHEA Grapalat"/>
                <w:sz w:val="24"/>
                <w:lang w:val="hy-AM"/>
              </w:rPr>
            </w:pPr>
            <w:r w:rsidRPr="00AF558F">
              <w:rPr>
                <w:rFonts w:ascii="GHEA Grapalat" w:hAnsi="GHEA Grapalat"/>
                <w:sz w:val="24"/>
                <w:lang w:val="hy-AM"/>
              </w:rPr>
              <w:t xml:space="preserve">Ըստ թույլատրելի ճկվածքի </w:t>
            </w:r>
          </w:p>
        </w:tc>
        <w:tc>
          <w:tcPr>
            <w:tcW w:w="1530" w:type="dxa"/>
            <w:tcBorders>
              <w:top w:val="single" w:sz="4" w:space="0" w:color="auto"/>
              <w:left w:val="single" w:sz="4" w:space="0" w:color="auto"/>
              <w:right w:val="single" w:sz="4" w:space="0" w:color="auto"/>
            </w:tcBorders>
          </w:tcPr>
          <w:p w14:paraId="2BFB264C" w14:textId="77777777" w:rsidR="002A2FDC" w:rsidRPr="00AF558F" w:rsidRDefault="002A2FDC" w:rsidP="0042269B">
            <w:pPr>
              <w:spacing w:line="360" w:lineRule="auto"/>
              <w:ind w:right="62" w:firstLine="0"/>
              <w:jc w:val="center"/>
              <w:rPr>
                <w:rFonts w:ascii="GHEA Grapalat" w:hAnsi="GHEA Grapalat"/>
                <w:sz w:val="24"/>
                <w:lang w:val="hy-AM"/>
              </w:rPr>
            </w:pPr>
            <w:r w:rsidRPr="00AF558F">
              <w:rPr>
                <w:rFonts w:ascii="GHEA Grapalat" w:hAnsi="GHEA Grapalat"/>
                <w:sz w:val="24"/>
                <w:lang w:val="hy-AM"/>
              </w:rPr>
              <w:t xml:space="preserve">Ըստ սահքակայունության </w:t>
            </w:r>
          </w:p>
        </w:tc>
        <w:tc>
          <w:tcPr>
            <w:tcW w:w="810" w:type="dxa"/>
            <w:vMerge/>
            <w:tcBorders>
              <w:left w:val="single" w:sz="4" w:space="0" w:color="auto"/>
              <w:right w:val="single" w:sz="4" w:space="0" w:color="auto"/>
            </w:tcBorders>
            <w:vAlign w:val="center"/>
          </w:tcPr>
          <w:p w14:paraId="5CF90D9F" w14:textId="77777777" w:rsidR="002A2FDC" w:rsidRPr="00AF558F" w:rsidRDefault="002A2FDC" w:rsidP="0042269B">
            <w:pPr>
              <w:spacing w:line="360" w:lineRule="auto"/>
              <w:ind w:right="62" w:firstLine="0"/>
              <w:jc w:val="center"/>
              <w:rPr>
                <w:rFonts w:ascii="GHEA Grapalat" w:hAnsi="GHEA Grapalat"/>
                <w:sz w:val="24"/>
                <w:lang w:val="en-US"/>
              </w:rPr>
            </w:pPr>
          </w:p>
        </w:tc>
        <w:tc>
          <w:tcPr>
            <w:tcW w:w="810" w:type="dxa"/>
            <w:vMerge/>
            <w:tcBorders>
              <w:left w:val="single" w:sz="4" w:space="0" w:color="auto"/>
              <w:right w:val="single" w:sz="4" w:space="0" w:color="auto"/>
            </w:tcBorders>
            <w:vAlign w:val="center"/>
          </w:tcPr>
          <w:p w14:paraId="598C7FB3" w14:textId="77777777" w:rsidR="002A2FDC" w:rsidRPr="00AF558F" w:rsidRDefault="002A2FDC" w:rsidP="0042269B">
            <w:pPr>
              <w:spacing w:line="360" w:lineRule="auto"/>
              <w:ind w:right="62" w:firstLine="0"/>
              <w:jc w:val="center"/>
              <w:rPr>
                <w:rFonts w:ascii="GHEA Grapalat" w:hAnsi="GHEA Grapalat"/>
                <w:sz w:val="24"/>
                <w:lang w:val="en-US"/>
              </w:rPr>
            </w:pPr>
          </w:p>
        </w:tc>
      </w:tr>
      <w:tr w:rsidR="002A2FDC" w:rsidRPr="00AF558F" w14:paraId="48E92B3A" w14:textId="77777777" w:rsidTr="0042269B">
        <w:trPr>
          <w:trHeight w:val="360"/>
        </w:trPr>
        <w:tc>
          <w:tcPr>
            <w:tcW w:w="630" w:type="dxa"/>
            <w:tcBorders>
              <w:top w:val="single" w:sz="4" w:space="0" w:color="auto"/>
              <w:left w:val="single" w:sz="4" w:space="0" w:color="auto"/>
              <w:right w:val="single" w:sz="4" w:space="0" w:color="auto"/>
            </w:tcBorders>
            <w:vAlign w:val="center"/>
          </w:tcPr>
          <w:p w14:paraId="29DB5F29" w14:textId="74716FD6" w:rsidR="002A2FDC" w:rsidRPr="0042269B" w:rsidRDefault="002A2FDC" w:rsidP="0042269B">
            <w:pPr>
              <w:spacing w:line="240" w:lineRule="auto"/>
              <w:ind w:right="66" w:firstLine="51"/>
              <w:jc w:val="center"/>
              <w:rPr>
                <w:rFonts w:ascii="GHEA Grapalat" w:hAnsi="GHEA Grapalat"/>
                <w:color w:val="auto"/>
                <w:sz w:val="24"/>
                <w:szCs w:val="24"/>
                <w:lang w:val="en-US"/>
              </w:rPr>
            </w:pPr>
            <w:r w:rsidRPr="00AF558F">
              <w:rPr>
                <w:rFonts w:ascii="GHEA Grapalat" w:hAnsi="GHEA Grapalat"/>
                <w:color w:val="auto"/>
                <w:sz w:val="24"/>
                <w:szCs w:val="24"/>
                <w:lang w:val="hy-AM"/>
              </w:rPr>
              <w:t>1</w:t>
            </w:r>
            <w:r w:rsidR="0042269B">
              <w:rPr>
                <w:rFonts w:ascii="GHEA Grapalat" w:hAnsi="GHEA Grapalat"/>
                <w:color w:val="auto"/>
                <w:sz w:val="24"/>
                <w:szCs w:val="24"/>
                <w:lang w:val="en-US"/>
              </w:rPr>
              <w:t>.</w:t>
            </w:r>
          </w:p>
        </w:tc>
        <w:tc>
          <w:tcPr>
            <w:tcW w:w="3636" w:type="dxa"/>
            <w:tcBorders>
              <w:top w:val="single" w:sz="4" w:space="0" w:color="auto"/>
              <w:left w:val="single" w:sz="4" w:space="0" w:color="auto"/>
              <w:right w:val="single" w:sz="4" w:space="0" w:color="auto"/>
            </w:tcBorders>
            <w:vAlign w:val="center"/>
          </w:tcPr>
          <w:p w14:paraId="5FDE8088" w14:textId="45EE0872" w:rsidR="002A2FDC" w:rsidRPr="00AF558F" w:rsidRDefault="002A2FDC" w:rsidP="0042269B">
            <w:pPr>
              <w:pStyle w:val="BodyText"/>
              <w:spacing w:line="360" w:lineRule="auto"/>
              <w:ind w:left="7" w:right="-1" w:hanging="7"/>
              <w:jc w:val="left"/>
              <w:rPr>
                <w:rFonts w:ascii="GHEA Grapalat" w:hAnsi="GHEA Grapalat"/>
                <w:b w:val="0"/>
                <w:color w:val="000000"/>
                <w:szCs w:val="22"/>
                <w:lang w:val="hy-AM"/>
              </w:rPr>
            </w:pPr>
            <w:r w:rsidRPr="00AF558F">
              <w:rPr>
                <w:rFonts w:ascii="GHEA Grapalat" w:hAnsi="GHEA Grapalat"/>
                <w:b w:val="0"/>
                <w:color w:val="000000"/>
                <w:szCs w:val="22"/>
                <w:lang w:val="hy-AM"/>
              </w:rPr>
              <w:t>Գրունտ</w:t>
            </w:r>
            <w:r w:rsidRPr="00AF558F">
              <w:rPr>
                <w:rFonts w:ascii="GHEA Grapalat" w:hAnsi="GHEA Grapalat"/>
                <w:b w:val="0"/>
                <w:lang w:val="en-US"/>
              </w:rPr>
              <w:t>–թեթև խոշոր կավավազ</w:t>
            </w:r>
            <w:r w:rsidRPr="00AF558F">
              <w:rPr>
                <w:rFonts w:ascii="GHEA Grapalat" w:hAnsi="GHEA Grapalat"/>
                <w:b w:val="0"/>
                <w:lang w:val="hy-AM"/>
              </w:rPr>
              <w:t xml:space="preserve"> </w:t>
            </w:r>
          </w:p>
        </w:tc>
        <w:tc>
          <w:tcPr>
            <w:tcW w:w="774" w:type="dxa"/>
            <w:tcBorders>
              <w:top w:val="single" w:sz="4" w:space="0" w:color="auto"/>
              <w:left w:val="single" w:sz="4" w:space="0" w:color="auto"/>
              <w:right w:val="single" w:sz="4" w:space="0" w:color="auto"/>
            </w:tcBorders>
            <w:vAlign w:val="center"/>
          </w:tcPr>
          <w:p w14:paraId="75F5DD09" w14:textId="77777777" w:rsidR="002A2FDC" w:rsidRPr="00AF558F" w:rsidRDefault="002A2FDC" w:rsidP="0042269B">
            <w:pPr>
              <w:spacing w:line="360" w:lineRule="auto"/>
              <w:ind w:firstLine="156"/>
              <w:jc w:val="center"/>
              <w:rPr>
                <w:rFonts w:ascii="GHEA Grapalat" w:hAnsi="GHEA Grapalat"/>
                <w:sz w:val="24"/>
                <w:lang w:val="hy-AM"/>
              </w:rPr>
            </w:pPr>
            <w:r w:rsidRPr="00AF558F">
              <w:rPr>
                <w:rFonts w:ascii="GHEA Grapalat" w:hAnsi="GHEA Grapalat"/>
                <w:sz w:val="24"/>
                <w:lang w:val="hy-AM"/>
              </w:rPr>
              <w:t>-</w:t>
            </w:r>
          </w:p>
        </w:tc>
        <w:tc>
          <w:tcPr>
            <w:tcW w:w="1710" w:type="dxa"/>
            <w:tcBorders>
              <w:top w:val="single" w:sz="4" w:space="0" w:color="auto"/>
              <w:left w:val="single" w:sz="4" w:space="0" w:color="auto"/>
              <w:right w:val="single" w:sz="4" w:space="0" w:color="auto"/>
            </w:tcBorders>
            <w:vAlign w:val="center"/>
          </w:tcPr>
          <w:p w14:paraId="742D973B" w14:textId="77777777" w:rsidR="002A2FDC" w:rsidRPr="00AF558F" w:rsidRDefault="002A2FDC" w:rsidP="0042269B">
            <w:pPr>
              <w:spacing w:line="360" w:lineRule="auto"/>
              <w:ind w:firstLine="156"/>
              <w:jc w:val="center"/>
              <w:rPr>
                <w:rFonts w:ascii="GHEA Grapalat" w:hAnsi="GHEA Grapalat"/>
                <w:sz w:val="24"/>
                <w:lang w:val="hy-AM"/>
              </w:rPr>
            </w:pPr>
            <w:r w:rsidRPr="00AF558F">
              <w:rPr>
                <w:rFonts w:ascii="GHEA Grapalat" w:hAnsi="GHEA Grapalat"/>
                <w:sz w:val="24"/>
                <w:lang w:val="hy-AM"/>
              </w:rPr>
              <w:t>5</w:t>
            </w:r>
            <w:r w:rsidR="00AB4FE7" w:rsidRPr="00AF558F">
              <w:rPr>
                <w:rFonts w:ascii="GHEA Grapalat" w:hAnsi="GHEA Grapalat"/>
                <w:sz w:val="24"/>
                <w:lang w:val="hy-AM"/>
              </w:rPr>
              <w:t>1</w:t>
            </w:r>
          </w:p>
        </w:tc>
        <w:tc>
          <w:tcPr>
            <w:tcW w:w="1530" w:type="dxa"/>
            <w:tcBorders>
              <w:top w:val="single" w:sz="4" w:space="0" w:color="auto"/>
              <w:left w:val="single" w:sz="4" w:space="0" w:color="auto"/>
              <w:right w:val="single" w:sz="4" w:space="0" w:color="auto"/>
            </w:tcBorders>
            <w:vAlign w:val="center"/>
          </w:tcPr>
          <w:p w14:paraId="140FA11B" w14:textId="77777777" w:rsidR="002A2FDC" w:rsidRPr="00AF558F" w:rsidRDefault="002A2FDC" w:rsidP="0042269B">
            <w:pPr>
              <w:spacing w:line="360" w:lineRule="auto"/>
              <w:ind w:firstLine="156"/>
              <w:jc w:val="center"/>
              <w:rPr>
                <w:rFonts w:ascii="GHEA Grapalat" w:hAnsi="GHEA Grapalat"/>
                <w:sz w:val="24"/>
                <w:lang w:val="hy-AM"/>
              </w:rPr>
            </w:pPr>
            <w:r w:rsidRPr="00AF558F">
              <w:rPr>
                <w:rFonts w:ascii="GHEA Grapalat" w:hAnsi="GHEA Grapalat"/>
                <w:sz w:val="24"/>
                <w:lang w:val="hy-AM"/>
              </w:rPr>
              <w:t>5</w:t>
            </w:r>
            <w:r w:rsidR="00AB4FE7" w:rsidRPr="00AF558F">
              <w:rPr>
                <w:rFonts w:ascii="GHEA Grapalat" w:hAnsi="GHEA Grapalat"/>
                <w:sz w:val="24"/>
                <w:lang w:val="hy-AM"/>
              </w:rPr>
              <w:t>1</w:t>
            </w:r>
          </w:p>
        </w:tc>
        <w:tc>
          <w:tcPr>
            <w:tcW w:w="810" w:type="dxa"/>
            <w:tcBorders>
              <w:top w:val="single" w:sz="4" w:space="0" w:color="auto"/>
              <w:left w:val="single" w:sz="4" w:space="0" w:color="auto"/>
              <w:right w:val="single" w:sz="4" w:space="0" w:color="auto"/>
            </w:tcBorders>
            <w:vAlign w:val="center"/>
          </w:tcPr>
          <w:p w14:paraId="36A4473A" w14:textId="77777777" w:rsidR="002A2FDC" w:rsidRPr="00AF558F" w:rsidRDefault="002A2FDC" w:rsidP="0042269B">
            <w:pPr>
              <w:spacing w:line="360" w:lineRule="auto"/>
              <w:ind w:right="62" w:firstLine="0"/>
              <w:jc w:val="center"/>
              <w:rPr>
                <w:rFonts w:ascii="GHEA Grapalat" w:hAnsi="GHEA Grapalat"/>
                <w:sz w:val="24"/>
                <w:lang w:val="en-US"/>
              </w:rPr>
            </w:pPr>
            <w:r w:rsidRPr="00AF558F">
              <w:rPr>
                <w:rFonts w:ascii="GHEA Grapalat" w:hAnsi="GHEA Grapalat"/>
                <w:sz w:val="24"/>
                <w:lang w:val="en-US"/>
              </w:rPr>
              <w:t>12</w:t>
            </w:r>
          </w:p>
        </w:tc>
        <w:tc>
          <w:tcPr>
            <w:tcW w:w="810" w:type="dxa"/>
            <w:tcBorders>
              <w:top w:val="single" w:sz="4" w:space="0" w:color="auto"/>
              <w:left w:val="single" w:sz="4" w:space="0" w:color="auto"/>
              <w:right w:val="single" w:sz="4" w:space="0" w:color="auto"/>
            </w:tcBorders>
            <w:vAlign w:val="center"/>
          </w:tcPr>
          <w:p w14:paraId="574D3B4F" w14:textId="77777777" w:rsidR="002A2FDC" w:rsidRPr="00AF558F" w:rsidRDefault="002A2FDC" w:rsidP="0042269B">
            <w:pPr>
              <w:spacing w:line="360" w:lineRule="auto"/>
              <w:ind w:right="62" w:firstLine="0"/>
              <w:jc w:val="center"/>
              <w:rPr>
                <w:rFonts w:ascii="GHEA Grapalat" w:hAnsi="GHEA Grapalat"/>
                <w:sz w:val="24"/>
                <w:lang w:val="en-US"/>
              </w:rPr>
            </w:pPr>
            <w:r w:rsidRPr="00AF558F">
              <w:rPr>
                <w:rFonts w:ascii="GHEA Grapalat" w:hAnsi="GHEA Grapalat"/>
                <w:sz w:val="24"/>
                <w:lang w:val="en-US"/>
              </w:rPr>
              <w:t>0,004</w:t>
            </w:r>
          </w:p>
        </w:tc>
      </w:tr>
      <w:tr w:rsidR="002A2FDC" w:rsidRPr="00AF558F" w14:paraId="00DA12AE" w14:textId="77777777" w:rsidTr="0042269B">
        <w:trPr>
          <w:trHeight w:val="360"/>
        </w:trPr>
        <w:tc>
          <w:tcPr>
            <w:tcW w:w="630" w:type="dxa"/>
            <w:tcBorders>
              <w:top w:val="single" w:sz="4" w:space="0" w:color="auto"/>
              <w:left w:val="single" w:sz="4" w:space="0" w:color="auto"/>
              <w:right w:val="single" w:sz="4" w:space="0" w:color="auto"/>
            </w:tcBorders>
            <w:vAlign w:val="center"/>
          </w:tcPr>
          <w:p w14:paraId="342C2EA2" w14:textId="3EDC4D7E" w:rsidR="002A2FDC" w:rsidRPr="00AF558F" w:rsidRDefault="002A2FDC" w:rsidP="0042269B">
            <w:pPr>
              <w:spacing w:line="240" w:lineRule="auto"/>
              <w:ind w:right="66" w:firstLine="51"/>
              <w:jc w:val="center"/>
              <w:rPr>
                <w:rFonts w:ascii="GHEA Grapalat" w:hAnsi="GHEA Grapalat"/>
                <w:color w:val="auto"/>
                <w:sz w:val="24"/>
                <w:szCs w:val="24"/>
                <w:lang w:val="hy-AM"/>
              </w:rPr>
            </w:pPr>
            <w:r w:rsidRPr="00AF558F">
              <w:rPr>
                <w:rFonts w:ascii="GHEA Grapalat" w:hAnsi="GHEA Grapalat"/>
                <w:color w:val="auto"/>
                <w:sz w:val="24"/>
                <w:szCs w:val="24"/>
                <w:lang w:val="hy-AM"/>
              </w:rPr>
              <w:t>2</w:t>
            </w:r>
            <w:r w:rsidR="0042269B">
              <w:rPr>
                <w:rFonts w:ascii="GHEA Grapalat" w:hAnsi="GHEA Grapalat"/>
                <w:color w:val="auto"/>
                <w:sz w:val="24"/>
                <w:szCs w:val="24"/>
                <w:lang w:val="hy-AM"/>
              </w:rPr>
              <w:t>.</w:t>
            </w:r>
          </w:p>
        </w:tc>
        <w:tc>
          <w:tcPr>
            <w:tcW w:w="3636" w:type="dxa"/>
            <w:tcBorders>
              <w:top w:val="single" w:sz="4" w:space="0" w:color="auto"/>
              <w:left w:val="single" w:sz="4" w:space="0" w:color="auto"/>
              <w:right w:val="single" w:sz="4" w:space="0" w:color="auto"/>
            </w:tcBorders>
            <w:vAlign w:val="center"/>
          </w:tcPr>
          <w:p w14:paraId="1E05B92C" w14:textId="77777777" w:rsidR="002A2FDC" w:rsidRPr="00AF558F" w:rsidRDefault="002A2FDC" w:rsidP="0042269B">
            <w:pPr>
              <w:pStyle w:val="BodyText"/>
              <w:spacing w:line="360" w:lineRule="auto"/>
              <w:ind w:left="7" w:right="-1" w:hanging="7"/>
              <w:jc w:val="left"/>
              <w:rPr>
                <w:rFonts w:ascii="GHEA Grapalat" w:hAnsi="GHEA Grapalat"/>
                <w:b w:val="0"/>
                <w:color w:val="000000"/>
                <w:szCs w:val="22"/>
                <w:lang w:val="hy-AM"/>
              </w:rPr>
            </w:pPr>
            <w:r w:rsidRPr="00AF558F">
              <w:rPr>
                <w:rFonts w:ascii="GHEA Grapalat" w:hAnsi="GHEA Grapalat"/>
                <w:b w:val="0"/>
                <w:lang w:val="en-US"/>
              </w:rPr>
              <w:t>Ավազակոպճային խառնուրդ</w:t>
            </w:r>
          </w:p>
        </w:tc>
        <w:tc>
          <w:tcPr>
            <w:tcW w:w="774" w:type="dxa"/>
            <w:tcBorders>
              <w:top w:val="single" w:sz="4" w:space="0" w:color="auto"/>
              <w:left w:val="single" w:sz="4" w:space="0" w:color="auto"/>
              <w:right w:val="single" w:sz="4" w:space="0" w:color="auto"/>
            </w:tcBorders>
            <w:vAlign w:val="center"/>
          </w:tcPr>
          <w:p w14:paraId="5C9D88ED" w14:textId="77777777" w:rsidR="002A2FDC" w:rsidRPr="00AF558F" w:rsidRDefault="002A2FDC" w:rsidP="0042269B">
            <w:pPr>
              <w:spacing w:line="360" w:lineRule="auto"/>
              <w:ind w:firstLine="156"/>
              <w:jc w:val="center"/>
              <w:rPr>
                <w:rFonts w:ascii="GHEA Grapalat" w:hAnsi="GHEA Grapalat"/>
                <w:sz w:val="24"/>
                <w:lang w:val="hy-AM"/>
              </w:rPr>
            </w:pPr>
            <w:r w:rsidRPr="00AF558F">
              <w:rPr>
                <w:rFonts w:ascii="GHEA Grapalat" w:hAnsi="GHEA Grapalat"/>
                <w:sz w:val="24"/>
                <w:lang w:val="en-US"/>
              </w:rPr>
              <w:t>30</w:t>
            </w:r>
          </w:p>
        </w:tc>
        <w:tc>
          <w:tcPr>
            <w:tcW w:w="1710" w:type="dxa"/>
            <w:tcBorders>
              <w:top w:val="single" w:sz="4" w:space="0" w:color="auto"/>
              <w:left w:val="single" w:sz="4" w:space="0" w:color="auto"/>
              <w:right w:val="single" w:sz="4" w:space="0" w:color="auto"/>
            </w:tcBorders>
            <w:vAlign w:val="center"/>
          </w:tcPr>
          <w:p w14:paraId="229AD1ED" w14:textId="77777777" w:rsidR="002A2FDC" w:rsidRPr="00AF558F" w:rsidRDefault="002A2FDC" w:rsidP="0042269B">
            <w:pPr>
              <w:spacing w:line="360" w:lineRule="auto"/>
              <w:ind w:firstLine="156"/>
              <w:jc w:val="center"/>
              <w:rPr>
                <w:rFonts w:ascii="GHEA Grapalat" w:hAnsi="GHEA Grapalat"/>
                <w:sz w:val="24"/>
                <w:lang w:val="hy-AM"/>
              </w:rPr>
            </w:pPr>
            <w:r w:rsidRPr="00AF558F">
              <w:rPr>
                <w:rFonts w:ascii="GHEA Grapalat" w:hAnsi="GHEA Grapalat"/>
                <w:sz w:val="24"/>
                <w:lang w:val="hy-AM"/>
              </w:rPr>
              <w:t>180</w:t>
            </w:r>
          </w:p>
        </w:tc>
        <w:tc>
          <w:tcPr>
            <w:tcW w:w="1530" w:type="dxa"/>
            <w:tcBorders>
              <w:top w:val="single" w:sz="4" w:space="0" w:color="auto"/>
              <w:left w:val="single" w:sz="4" w:space="0" w:color="auto"/>
              <w:right w:val="single" w:sz="4" w:space="0" w:color="auto"/>
            </w:tcBorders>
            <w:vAlign w:val="center"/>
          </w:tcPr>
          <w:p w14:paraId="2874452B" w14:textId="77777777" w:rsidR="002A2FDC" w:rsidRPr="00AF558F" w:rsidRDefault="002A2FDC" w:rsidP="0042269B">
            <w:pPr>
              <w:spacing w:line="360" w:lineRule="auto"/>
              <w:ind w:firstLine="156"/>
              <w:jc w:val="center"/>
              <w:rPr>
                <w:rFonts w:ascii="GHEA Grapalat" w:hAnsi="GHEA Grapalat"/>
                <w:sz w:val="24"/>
                <w:lang w:val="hy-AM"/>
              </w:rPr>
            </w:pPr>
            <w:r w:rsidRPr="00AF558F">
              <w:rPr>
                <w:rFonts w:ascii="GHEA Grapalat" w:hAnsi="GHEA Grapalat"/>
                <w:sz w:val="24"/>
                <w:lang w:val="hy-AM"/>
              </w:rPr>
              <w:t>180</w:t>
            </w:r>
          </w:p>
        </w:tc>
        <w:tc>
          <w:tcPr>
            <w:tcW w:w="810" w:type="dxa"/>
            <w:tcBorders>
              <w:top w:val="single" w:sz="4" w:space="0" w:color="auto"/>
              <w:left w:val="single" w:sz="4" w:space="0" w:color="auto"/>
              <w:right w:val="single" w:sz="4" w:space="0" w:color="auto"/>
            </w:tcBorders>
            <w:vAlign w:val="center"/>
          </w:tcPr>
          <w:p w14:paraId="0F8E54D2" w14:textId="77777777" w:rsidR="002A2FDC" w:rsidRPr="00AF558F" w:rsidRDefault="002A2FDC" w:rsidP="0042269B">
            <w:pPr>
              <w:spacing w:line="360" w:lineRule="auto"/>
              <w:ind w:right="62" w:firstLine="0"/>
              <w:jc w:val="center"/>
              <w:rPr>
                <w:rFonts w:ascii="GHEA Grapalat" w:hAnsi="GHEA Grapalat"/>
                <w:sz w:val="24"/>
                <w:lang w:val="en-US"/>
              </w:rPr>
            </w:pPr>
            <w:r w:rsidRPr="00AF558F">
              <w:rPr>
                <w:rFonts w:ascii="GHEA Grapalat" w:hAnsi="GHEA Grapalat"/>
                <w:sz w:val="24"/>
                <w:lang w:val="en-US"/>
              </w:rPr>
              <w:t>31</w:t>
            </w:r>
          </w:p>
        </w:tc>
        <w:tc>
          <w:tcPr>
            <w:tcW w:w="810" w:type="dxa"/>
            <w:tcBorders>
              <w:top w:val="single" w:sz="4" w:space="0" w:color="auto"/>
              <w:left w:val="single" w:sz="4" w:space="0" w:color="auto"/>
              <w:right w:val="single" w:sz="4" w:space="0" w:color="auto"/>
            </w:tcBorders>
            <w:vAlign w:val="center"/>
          </w:tcPr>
          <w:p w14:paraId="6258B9BA" w14:textId="77777777" w:rsidR="002A2FDC" w:rsidRPr="00AF558F" w:rsidRDefault="002A2FDC" w:rsidP="0042269B">
            <w:pPr>
              <w:spacing w:line="360" w:lineRule="auto"/>
              <w:ind w:right="62" w:firstLine="0"/>
              <w:jc w:val="center"/>
              <w:rPr>
                <w:rFonts w:ascii="GHEA Grapalat" w:hAnsi="GHEA Grapalat"/>
                <w:sz w:val="24"/>
                <w:lang w:val="en-US"/>
              </w:rPr>
            </w:pPr>
            <w:r w:rsidRPr="00AF558F">
              <w:rPr>
                <w:rFonts w:ascii="GHEA Grapalat" w:hAnsi="GHEA Grapalat"/>
                <w:sz w:val="24"/>
                <w:lang w:val="en-US"/>
              </w:rPr>
              <w:t>0,003</w:t>
            </w:r>
          </w:p>
        </w:tc>
      </w:tr>
      <w:tr w:rsidR="002A2FDC" w:rsidRPr="00AF558F" w14:paraId="4683BF4B" w14:textId="77777777" w:rsidTr="0042269B">
        <w:trPr>
          <w:trHeight w:val="923"/>
        </w:trPr>
        <w:tc>
          <w:tcPr>
            <w:tcW w:w="630" w:type="dxa"/>
            <w:tcBorders>
              <w:top w:val="single" w:sz="4" w:space="0" w:color="auto"/>
              <w:left w:val="single" w:sz="4" w:space="0" w:color="auto"/>
              <w:right w:val="single" w:sz="4" w:space="0" w:color="auto"/>
            </w:tcBorders>
            <w:vAlign w:val="center"/>
          </w:tcPr>
          <w:p w14:paraId="490B4539" w14:textId="77777777" w:rsidR="002A2FDC" w:rsidRPr="00AF558F" w:rsidRDefault="002A2FDC" w:rsidP="0042269B">
            <w:pPr>
              <w:spacing w:line="240" w:lineRule="auto"/>
              <w:ind w:right="66" w:firstLine="51"/>
              <w:jc w:val="center"/>
              <w:rPr>
                <w:rFonts w:ascii="GHEA Grapalat" w:hAnsi="GHEA Grapalat"/>
                <w:color w:val="auto"/>
                <w:sz w:val="24"/>
                <w:szCs w:val="24"/>
                <w:lang w:val="hy-AM"/>
              </w:rPr>
            </w:pPr>
            <w:r w:rsidRPr="00AF558F">
              <w:rPr>
                <w:rFonts w:ascii="GHEA Grapalat" w:hAnsi="GHEA Grapalat"/>
                <w:color w:val="auto"/>
                <w:sz w:val="24"/>
                <w:szCs w:val="24"/>
                <w:lang w:val="hy-AM"/>
              </w:rPr>
              <w:t>3.</w:t>
            </w:r>
          </w:p>
        </w:tc>
        <w:tc>
          <w:tcPr>
            <w:tcW w:w="3636" w:type="dxa"/>
            <w:tcBorders>
              <w:top w:val="single" w:sz="4" w:space="0" w:color="auto"/>
              <w:left w:val="single" w:sz="4" w:space="0" w:color="auto"/>
              <w:right w:val="single" w:sz="4" w:space="0" w:color="auto"/>
            </w:tcBorders>
            <w:vAlign w:val="center"/>
          </w:tcPr>
          <w:p w14:paraId="506B7566" w14:textId="77777777" w:rsidR="002A2FDC" w:rsidRPr="00AF558F" w:rsidRDefault="002A2FDC" w:rsidP="0042269B">
            <w:pPr>
              <w:pStyle w:val="BodyText"/>
              <w:spacing w:line="360" w:lineRule="auto"/>
              <w:ind w:left="7" w:right="-1" w:hanging="7"/>
              <w:jc w:val="left"/>
              <w:rPr>
                <w:rFonts w:ascii="GHEA Grapalat" w:hAnsi="GHEA Grapalat"/>
                <w:b w:val="0"/>
                <w:color w:val="000000"/>
                <w:szCs w:val="22"/>
                <w:lang w:val="hy-AM"/>
              </w:rPr>
            </w:pPr>
            <w:r w:rsidRPr="00AF558F">
              <w:rPr>
                <w:rFonts w:ascii="GHEA Grapalat" w:hAnsi="GHEA Grapalat"/>
                <w:b w:val="0"/>
                <w:lang w:val="hy-AM"/>
              </w:rPr>
              <w:t>Օպտիմալ կազմով խճակոպճավազային խառնուրդ  С4</w:t>
            </w:r>
          </w:p>
        </w:tc>
        <w:tc>
          <w:tcPr>
            <w:tcW w:w="774" w:type="dxa"/>
            <w:tcBorders>
              <w:top w:val="single" w:sz="4" w:space="0" w:color="auto"/>
              <w:left w:val="single" w:sz="4" w:space="0" w:color="auto"/>
              <w:right w:val="single" w:sz="4" w:space="0" w:color="auto"/>
            </w:tcBorders>
            <w:vAlign w:val="center"/>
          </w:tcPr>
          <w:p w14:paraId="45839941" w14:textId="77777777" w:rsidR="002A2FDC" w:rsidRPr="00AF558F" w:rsidRDefault="002A2FDC" w:rsidP="0042269B">
            <w:pPr>
              <w:spacing w:line="360" w:lineRule="auto"/>
              <w:ind w:firstLine="156"/>
              <w:jc w:val="center"/>
              <w:rPr>
                <w:rFonts w:ascii="GHEA Grapalat" w:hAnsi="GHEA Grapalat"/>
                <w:sz w:val="24"/>
                <w:lang w:val="hy-AM"/>
              </w:rPr>
            </w:pPr>
            <w:r w:rsidRPr="00AF558F">
              <w:rPr>
                <w:rFonts w:ascii="GHEA Grapalat" w:hAnsi="GHEA Grapalat"/>
                <w:sz w:val="24"/>
                <w:lang w:val="en-US"/>
              </w:rPr>
              <w:t>25</w:t>
            </w:r>
          </w:p>
        </w:tc>
        <w:tc>
          <w:tcPr>
            <w:tcW w:w="1710" w:type="dxa"/>
            <w:tcBorders>
              <w:top w:val="single" w:sz="4" w:space="0" w:color="auto"/>
              <w:left w:val="single" w:sz="4" w:space="0" w:color="auto"/>
              <w:right w:val="single" w:sz="4" w:space="0" w:color="auto"/>
            </w:tcBorders>
            <w:vAlign w:val="center"/>
          </w:tcPr>
          <w:p w14:paraId="649B2C3A" w14:textId="77777777" w:rsidR="002A2FDC" w:rsidRPr="00AF558F" w:rsidRDefault="002A2FDC" w:rsidP="0042269B">
            <w:pPr>
              <w:spacing w:line="360" w:lineRule="auto"/>
              <w:ind w:firstLine="156"/>
              <w:jc w:val="center"/>
              <w:rPr>
                <w:rFonts w:ascii="GHEA Grapalat" w:hAnsi="GHEA Grapalat"/>
                <w:sz w:val="24"/>
                <w:lang w:val="hy-AM"/>
              </w:rPr>
            </w:pPr>
            <w:r w:rsidRPr="00AF558F">
              <w:rPr>
                <w:rFonts w:ascii="GHEA Grapalat" w:hAnsi="GHEA Grapalat"/>
                <w:sz w:val="24"/>
                <w:lang w:val="hy-AM"/>
              </w:rPr>
              <w:t>230</w:t>
            </w:r>
          </w:p>
        </w:tc>
        <w:tc>
          <w:tcPr>
            <w:tcW w:w="1530" w:type="dxa"/>
            <w:tcBorders>
              <w:top w:val="single" w:sz="4" w:space="0" w:color="auto"/>
              <w:left w:val="single" w:sz="4" w:space="0" w:color="auto"/>
              <w:right w:val="single" w:sz="4" w:space="0" w:color="auto"/>
            </w:tcBorders>
            <w:vAlign w:val="center"/>
          </w:tcPr>
          <w:p w14:paraId="2FFC9034" w14:textId="77777777" w:rsidR="002A2FDC" w:rsidRPr="00AF558F" w:rsidRDefault="002A2FDC" w:rsidP="0042269B">
            <w:pPr>
              <w:spacing w:line="360" w:lineRule="auto"/>
              <w:ind w:firstLine="156"/>
              <w:jc w:val="center"/>
              <w:rPr>
                <w:rFonts w:ascii="GHEA Grapalat" w:hAnsi="GHEA Grapalat"/>
                <w:sz w:val="24"/>
                <w:lang w:val="hy-AM"/>
              </w:rPr>
            </w:pPr>
            <w:r w:rsidRPr="00AF558F">
              <w:rPr>
                <w:rFonts w:ascii="GHEA Grapalat" w:hAnsi="GHEA Grapalat"/>
                <w:sz w:val="24"/>
                <w:lang w:val="hy-AM"/>
              </w:rPr>
              <w:t>230</w:t>
            </w:r>
          </w:p>
        </w:tc>
        <w:tc>
          <w:tcPr>
            <w:tcW w:w="810" w:type="dxa"/>
            <w:tcBorders>
              <w:top w:val="single" w:sz="4" w:space="0" w:color="auto"/>
              <w:left w:val="single" w:sz="4" w:space="0" w:color="auto"/>
              <w:right w:val="single" w:sz="4" w:space="0" w:color="auto"/>
            </w:tcBorders>
            <w:vAlign w:val="center"/>
          </w:tcPr>
          <w:p w14:paraId="0734DA49" w14:textId="77777777" w:rsidR="002A2FDC" w:rsidRPr="00AF558F" w:rsidRDefault="002A2FDC" w:rsidP="0042269B">
            <w:pPr>
              <w:spacing w:line="360" w:lineRule="auto"/>
              <w:ind w:firstLine="156"/>
              <w:jc w:val="center"/>
              <w:rPr>
                <w:rFonts w:ascii="GHEA Grapalat" w:hAnsi="GHEA Grapalat"/>
                <w:sz w:val="24"/>
                <w:lang w:val="hy-AM"/>
              </w:rPr>
            </w:pPr>
            <w:r w:rsidRPr="00AF558F">
              <w:rPr>
                <w:rFonts w:ascii="GHEA Grapalat" w:hAnsi="GHEA Grapalat"/>
                <w:sz w:val="24"/>
                <w:lang w:val="hy-AM"/>
              </w:rPr>
              <w:t>-</w:t>
            </w:r>
          </w:p>
        </w:tc>
        <w:tc>
          <w:tcPr>
            <w:tcW w:w="810" w:type="dxa"/>
            <w:tcBorders>
              <w:top w:val="single" w:sz="4" w:space="0" w:color="auto"/>
              <w:left w:val="single" w:sz="4" w:space="0" w:color="auto"/>
              <w:right w:val="single" w:sz="4" w:space="0" w:color="auto"/>
            </w:tcBorders>
            <w:vAlign w:val="center"/>
          </w:tcPr>
          <w:p w14:paraId="11A6C943" w14:textId="77777777" w:rsidR="002A2FDC" w:rsidRPr="00AF558F" w:rsidRDefault="002A2FDC" w:rsidP="0042269B">
            <w:pPr>
              <w:spacing w:line="360" w:lineRule="auto"/>
              <w:ind w:firstLine="156"/>
              <w:jc w:val="center"/>
              <w:rPr>
                <w:rFonts w:ascii="GHEA Grapalat" w:hAnsi="GHEA Grapalat"/>
                <w:sz w:val="24"/>
                <w:lang w:val="hy-AM"/>
              </w:rPr>
            </w:pPr>
            <w:r w:rsidRPr="00AF558F">
              <w:rPr>
                <w:rFonts w:ascii="GHEA Grapalat" w:hAnsi="GHEA Grapalat"/>
                <w:sz w:val="24"/>
                <w:lang w:val="hy-AM"/>
              </w:rPr>
              <w:t>-</w:t>
            </w:r>
          </w:p>
        </w:tc>
      </w:tr>
      <w:tr w:rsidR="002A2FDC" w:rsidRPr="00AF558F" w14:paraId="03E3715F" w14:textId="77777777" w:rsidTr="0042269B">
        <w:trPr>
          <w:trHeight w:val="796"/>
        </w:trPr>
        <w:tc>
          <w:tcPr>
            <w:tcW w:w="630" w:type="dxa"/>
            <w:tcBorders>
              <w:top w:val="single" w:sz="4" w:space="0" w:color="auto"/>
              <w:left w:val="single" w:sz="4" w:space="0" w:color="auto"/>
              <w:bottom w:val="single" w:sz="4" w:space="0" w:color="auto"/>
              <w:right w:val="single" w:sz="4" w:space="0" w:color="auto"/>
            </w:tcBorders>
            <w:vAlign w:val="center"/>
          </w:tcPr>
          <w:p w14:paraId="474E83AD" w14:textId="77777777" w:rsidR="002A2FDC" w:rsidRPr="00AF558F" w:rsidRDefault="002A2FDC" w:rsidP="0042269B">
            <w:pPr>
              <w:spacing w:line="240" w:lineRule="auto"/>
              <w:ind w:right="66" w:firstLine="51"/>
              <w:jc w:val="center"/>
              <w:rPr>
                <w:rFonts w:ascii="GHEA Grapalat" w:hAnsi="GHEA Grapalat"/>
                <w:color w:val="auto"/>
                <w:sz w:val="24"/>
                <w:szCs w:val="24"/>
                <w:lang w:val="hy-AM"/>
              </w:rPr>
            </w:pPr>
            <w:r w:rsidRPr="00AF558F">
              <w:rPr>
                <w:rFonts w:ascii="GHEA Grapalat" w:hAnsi="GHEA Grapalat"/>
                <w:color w:val="auto"/>
                <w:sz w:val="24"/>
                <w:szCs w:val="24"/>
                <w:lang w:val="hy-AM"/>
              </w:rPr>
              <w:t>4.</w:t>
            </w:r>
          </w:p>
        </w:tc>
        <w:tc>
          <w:tcPr>
            <w:tcW w:w="3636" w:type="dxa"/>
            <w:tcBorders>
              <w:top w:val="single" w:sz="4" w:space="0" w:color="auto"/>
              <w:left w:val="single" w:sz="4" w:space="0" w:color="auto"/>
              <w:bottom w:val="single" w:sz="4" w:space="0" w:color="auto"/>
              <w:right w:val="single" w:sz="4" w:space="0" w:color="auto"/>
            </w:tcBorders>
            <w:vAlign w:val="center"/>
          </w:tcPr>
          <w:p w14:paraId="2A1E5F1D" w14:textId="77777777" w:rsidR="002A2FDC" w:rsidRPr="00AF558F" w:rsidRDefault="002A2FDC" w:rsidP="0042269B">
            <w:pPr>
              <w:pStyle w:val="BodyText"/>
              <w:spacing w:line="360" w:lineRule="auto"/>
              <w:ind w:left="7" w:right="-1" w:hanging="7"/>
              <w:jc w:val="left"/>
              <w:rPr>
                <w:rFonts w:ascii="GHEA Grapalat" w:hAnsi="GHEA Grapalat"/>
                <w:b w:val="0"/>
                <w:color w:val="000000"/>
                <w:szCs w:val="22"/>
                <w:lang w:val="hy-AM"/>
              </w:rPr>
            </w:pPr>
            <w:r w:rsidRPr="00AF558F">
              <w:rPr>
                <w:rFonts w:ascii="GHEA Grapalat" w:hAnsi="GHEA Grapalat"/>
                <w:b w:val="0"/>
                <w:lang w:val="hy-AM"/>
              </w:rPr>
              <w:t xml:space="preserve">Խճակոպճավազային խառնուրդ </w:t>
            </w:r>
            <w:r w:rsidRPr="00AF558F">
              <w:rPr>
                <w:rFonts w:ascii="GHEA Grapalat" w:hAnsi="GHEA Grapalat"/>
                <w:b w:val="0"/>
                <w:lang w:val="hy-AM"/>
              </w:rPr>
              <w:lastRenderedPageBreak/>
              <w:t xml:space="preserve">M40 մշակված 7% ցեմենտով          </w:t>
            </w:r>
          </w:p>
        </w:tc>
        <w:tc>
          <w:tcPr>
            <w:tcW w:w="774" w:type="dxa"/>
            <w:tcBorders>
              <w:top w:val="single" w:sz="4" w:space="0" w:color="auto"/>
              <w:left w:val="single" w:sz="4" w:space="0" w:color="auto"/>
              <w:bottom w:val="single" w:sz="4" w:space="0" w:color="auto"/>
              <w:right w:val="single" w:sz="4" w:space="0" w:color="auto"/>
            </w:tcBorders>
            <w:vAlign w:val="center"/>
          </w:tcPr>
          <w:p w14:paraId="6A339826" w14:textId="77777777" w:rsidR="002A2FDC" w:rsidRPr="00AF558F" w:rsidRDefault="002A2FDC" w:rsidP="0042269B">
            <w:pPr>
              <w:spacing w:line="360" w:lineRule="auto"/>
              <w:ind w:firstLine="156"/>
              <w:jc w:val="center"/>
              <w:rPr>
                <w:rFonts w:ascii="GHEA Grapalat" w:hAnsi="GHEA Grapalat"/>
                <w:sz w:val="24"/>
                <w:lang w:val="hy-AM"/>
              </w:rPr>
            </w:pPr>
            <w:r w:rsidRPr="00AF558F">
              <w:rPr>
                <w:rFonts w:ascii="GHEA Grapalat" w:hAnsi="GHEA Grapalat"/>
                <w:sz w:val="24"/>
                <w:lang w:val="en-US"/>
              </w:rPr>
              <w:lastRenderedPageBreak/>
              <w:t>20</w:t>
            </w:r>
          </w:p>
        </w:tc>
        <w:tc>
          <w:tcPr>
            <w:tcW w:w="1710" w:type="dxa"/>
            <w:tcBorders>
              <w:top w:val="single" w:sz="4" w:space="0" w:color="auto"/>
              <w:left w:val="single" w:sz="4" w:space="0" w:color="auto"/>
              <w:bottom w:val="single" w:sz="4" w:space="0" w:color="auto"/>
              <w:right w:val="single" w:sz="4" w:space="0" w:color="auto"/>
            </w:tcBorders>
            <w:vAlign w:val="center"/>
          </w:tcPr>
          <w:p w14:paraId="5860E7FC" w14:textId="77777777" w:rsidR="002A2FDC" w:rsidRPr="00AF558F" w:rsidRDefault="002A2FDC" w:rsidP="0042269B">
            <w:pPr>
              <w:spacing w:line="360" w:lineRule="auto"/>
              <w:ind w:firstLine="156"/>
              <w:jc w:val="center"/>
              <w:rPr>
                <w:rFonts w:ascii="GHEA Grapalat" w:hAnsi="GHEA Grapalat"/>
                <w:sz w:val="24"/>
                <w:lang w:val="hy-AM"/>
              </w:rPr>
            </w:pPr>
            <w:r w:rsidRPr="00AF558F">
              <w:rPr>
                <w:rFonts w:ascii="GHEA Grapalat" w:hAnsi="GHEA Grapalat"/>
                <w:sz w:val="24"/>
                <w:lang w:val="hy-AM"/>
              </w:rPr>
              <w:t>600</w:t>
            </w:r>
          </w:p>
        </w:tc>
        <w:tc>
          <w:tcPr>
            <w:tcW w:w="1530" w:type="dxa"/>
            <w:tcBorders>
              <w:top w:val="single" w:sz="4" w:space="0" w:color="auto"/>
              <w:left w:val="single" w:sz="4" w:space="0" w:color="auto"/>
              <w:bottom w:val="single" w:sz="4" w:space="0" w:color="auto"/>
              <w:right w:val="single" w:sz="4" w:space="0" w:color="auto"/>
            </w:tcBorders>
            <w:vAlign w:val="center"/>
          </w:tcPr>
          <w:p w14:paraId="18B083E5" w14:textId="77777777" w:rsidR="002A2FDC" w:rsidRPr="00AF558F" w:rsidRDefault="002A2FDC" w:rsidP="0042269B">
            <w:pPr>
              <w:spacing w:line="360" w:lineRule="auto"/>
              <w:ind w:firstLine="156"/>
              <w:jc w:val="center"/>
              <w:rPr>
                <w:rFonts w:ascii="GHEA Grapalat" w:hAnsi="GHEA Grapalat"/>
                <w:sz w:val="24"/>
                <w:lang w:val="hy-AM"/>
              </w:rPr>
            </w:pPr>
            <w:r w:rsidRPr="00AF558F">
              <w:rPr>
                <w:rFonts w:ascii="GHEA Grapalat" w:hAnsi="GHEA Grapalat"/>
                <w:sz w:val="24"/>
                <w:lang w:val="hy-AM"/>
              </w:rPr>
              <w:t>600</w:t>
            </w:r>
          </w:p>
        </w:tc>
        <w:tc>
          <w:tcPr>
            <w:tcW w:w="810" w:type="dxa"/>
            <w:tcBorders>
              <w:top w:val="single" w:sz="4" w:space="0" w:color="auto"/>
              <w:left w:val="single" w:sz="4" w:space="0" w:color="auto"/>
              <w:bottom w:val="single" w:sz="4" w:space="0" w:color="auto"/>
              <w:right w:val="single" w:sz="4" w:space="0" w:color="auto"/>
            </w:tcBorders>
            <w:vAlign w:val="center"/>
          </w:tcPr>
          <w:p w14:paraId="46C09765" w14:textId="77777777" w:rsidR="002A2FDC" w:rsidRPr="00AF558F" w:rsidRDefault="002A2FDC" w:rsidP="0042269B">
            <w:pPr>
              <w:spacing w:line="360" w:lineRule="auto"/>
              <w:ind w:firstLine="156"/>
              <w:jc w:val="center"/>
              <w:rPr>
                <w:rFonts w:ascii="GHEA Grapalat" w:hAnsi="GHEA Grapalat"/>
                <w:sz w:val="24"/>
                <w:lang w:val="hy-AM"/>
              </w:rPr>
            </w:pPr>
            <w:r w:rsidRPr="00AF558F">
              <w:rPr>
                <w:rFonts w:ascii="GHEA Grapalat" w:hAnsi="GHEA Grapalat"/>
                <w:sz w:val="24"/>
                <w:lang w:val="hy-AM"/>
              </w:rPr>
              <w:t>-</w:t>
            </w:r>
          </w:p>
        </w:tc>
        <w:tc>
          <w:tcPr>
            <w:tcW w:w="810" w:type="dxa"/>
            <w:tcBorders>
              <w:top w:val="single" w:sz="4" w:space="0" w:color="auto"/>
              <w:left w:val="single" w:sz="4" w:space="0" w:color="auto"/>
              <w:bottom w:val="single" w:sz="4" w:space="0" w:color="auto"/>
              <w:right w:val="single" w:sz="4" w:space="0" w:color="auto"/>
            </w:tcBorders>
            <w:vAlign w:val="center"/>
          </w:tcPr>
          <w:p w14:paraId="657CE82A" w14:textId="77777777" w:rsidR="002A2FDC" w:rsidRPr="00AF558F" w:rsidRDefault="002A2FDC" w:rsidP="0042269B">
            <w:pPr>
              <w:spacing w:line="360" w:lineRule="auto"/>
              <w:ind w:firstLine="156"/>
              <w:jc w:val="center"/>
              <w:rPr>
                <w:rFonts w:ascii="GHEA Grapalat" w:hAnsi="GHEA Grapalat"/>
                <w:sz w:val="24"/>
                <w:lang w:val="hy-AM"/>
              </w:rPr>
            </w:pPr>
            <w:r w:rsidRPr="00AF558F">
              <w:rPr>
                <w:rFonts w:ascii="GHEA Grapalat" w:hAnsi="GHEA Grapalat"/>
                <w:sz w:val="24"/>
                <w:lang w:val="hy-AM"/>
              </w:rPr>
              <w:t>-</w:t>
            </w:r>
          </w:p>
        </w:tc>
      </w:tr>
      <w:tr w:rsidR="002A2FDC" w:rsidRPr="00AF558F" w14:paraId="257FA3A0" w14:textId="77777777" w:rsidTr="0042269B">
        <w:trPr>
          <w:trHeight w:val="616"/>
        </w:trPr>
        <w:tc>
          <w:tcPr>
            <w:tcW w:w="630" w:type="dxa"/>
            <w:tcBorders>
              <w:top w:val="single" w:sz="4" w:space="0" w:color="auto"/>
              <w:left w:val="single" w:sz="4" w:space="0" w:color="auto"/>
              <w:bottom w:val="single" w:sz="4" w:space="0" w:color="auto"/>
              <w:right w:val="single" w:sz="4" w:space="0" w:color="auto"/>
            </w:tcBorders>
            <w:vAlign w:val="center"/>
          </w:tcPr>
          <w:p w14:paraId="47810262" w14:textId="77777777" w:rsidR="002A2FDC" w:rsidRPr="00AF558F" w:rsidRDefault="002A2FDC" w:rsidP="0042269B">
            <w:pPr>
              <w:spacing w:line="240" w:lineRule="auto"/>
              <w:ind w:right="66" w:firstLine="51"/>
              <w:jc w:val="center"/>
              <w:rPr>
                <w:rFonts w:ascii="GHEA Grapalat" w:hAnsi="GHEA Grapalat"/>
                <w:color w:val="auto"/>
                <w:sz w:val="24"/>
                <w:szCs w:val="24"/>
                <w:lang w:val="hy-AM"/>
              </w:rPr>
            </w:pPr>
            <w:r w:rsidRPr="00AF558F">
              <w:rPr>
                <w:rFonts w:ascii="GHEA Grapalat" w:hAnsi="GHEA Grapalat"/>
                <w:color w:val="auto"/>
                <w:sz w:val="24"/>
                <w:szCs w:val="24"/>
                <w:lang w:val="hy-AM"/>
              </w:rPr>
              <w:t>5.</w:t>
            </w:r>
          </w:p>
        </w:tc>
        <w:tc>
          <w:tcPr>
            <w:tcW w:w="3636" w:type="dxa"/>
            <w:tcBorders>
              <w:top w:val="single" w:sz="4" w:space="0" w:color="auto"/>
              <w:left w:val="single" w:sz="4" w:space="0" w:color="auto"/>
              <w:bottom w:val="single" w:sz="4" w:space="0" w:color="auto"/>
              <w:right w:val="single" w:sz="4" w:space="0" w:color="auto"/>
            </w:tcBorders>
            <w:vAlign w:val="center"/>
          </w:tcPr>
          <w:p w14:paraId="3B453E45" w14:textId="44601118" w:rsidR="002A2FDC" w:rsidRPr="00AF558F" w:rsidRDefault="002A2FDC" w:rsidP="0042269B">
            <w:pPr>
              <w:pStyle w:val="BodyText"/>
              <w:spacing w:line="360" w:lineRule="auto"/>
              <w:ind w:left="7" w:right="-1" w:hanging="7"/>
              <w:jc w:val="left"/>
              <w:rPr>
                <w:rFonts w:ascii="GHEA Grapalat" w:hAnsi="GHEA Grapalat"/>
                <w:b w:val="0"/>
                <w:color w:val="000000"/>
                <w:szCs w:val="22"/>
                <w:lang w:val="hy-AM"/>
              </w:rPr>
            </w:pPr>
            <w:r w:rsidRPr="00AF558F">
              <w:rPr>
                <w:rFonts w:ascii="GHEA Grapalat" w:hAnsi="GHEA Grapalat"/>
                <w:b w:val="0"/>
                <w:lang w:val="hy-AM"/>
              </w:rPr>
              <w:t>Ցեմենտբետո</w:t>
            </w:r>
            <w:r w:rsidR="0042269B">
              <w:rPr>
                <w:rFonts w:ascii="GHEA Grapalat" w:hAnsi="GHEA Grapalat"/>
                <w:b w:val="0"/>
                <w:lang w:val="hy-AM"/>
              </w:rPr>
              <w:t>նե</w:t>
            </w:r>
            <w:r w:rsidRPr="00AF558F">
              <w:rPr>
                <w:rFonts w:ascii="GHEA Grapalat" w:hAnsi="GHEA Grapalat"/>
                <w:b w:val="0"/>
                <w:lang w:val="hy-AM"/>
              </w:rPr>
              <w:t xml:space="preserve"> ծածկ</w:t>
            </w:r>
          </w:p>
        </w:tc>
        <w:tc>
          <w:tcPr>
            <w:tcW w:w="774" w:type="dxa"/>
            <w:tcBorders>
              <w:top w:val="single" w:sz="4" w:space="0" w:color="auto"/>
              <w:left w:val="single" w:sz="4" w:space="0" w:color="auto"/>
              <w:bottom w:val="single" w:sz="4" w:space="0" w:color="auto"/>
              <w:right w:val="single" w:sz="4" w:space="0" w:color="auto"/>
            </w:tcBorders>
            <w:vAlign w:val="center"/>
          </w:tcPr>
          <w:p w14:paraId="6A72C0A5" w14:textId="77777777" w:rsidR="002A2FDC" w:rsidRPr="00AF558F" w:rsidRDefault="002A2FDC" w:rsidP="0042269B">
            <w:pPr>
              <w:spacing w:line="360" w:lineRule="auto"/>
              <w:ind w:firstLine="156"/>
              <w:jc w:val="center"/>
              <w:rPr>
                <w:rFonts w:ascii="GHEA Grapalat" w:hAnsi="GHEA Grapalat"/>
                <w:sz w:val="24"/>
                <w:lang w:val="hy-AM"/>
              </w:rPr>
            </w:pPr>
            <w:r w:rsidRPr="00AF558F">
              <w:rPr>
                <w:rFonts w:ascii="GHEA Grapalat" w:hAnsi="GHEA Grapalat"/>
                <w:sz w:val="24"/>
                <w:lang w:val="hy-AM"/>
              </w:rPr>
              <w:t>-</w:t>
            </w:r>
          </w:p>
        </w:tc>
        <w:tc>
          <w:tcPr>
            <w:tcW w:w="1710" w:type="dxa"/>
            <w:tcBorders>
              <w:top w:val="single" w:sz="4" w:space="0" w:color="auto"/>
              <w:left w:val="single" w:sz="4" w:space="0" w:color="auto"/>
              <w:bottom w:val="single" w:sz="4" w:space="0" w:color="auto"/>
              <w:right w:val="single" w:sz="4" w:space="0" w:color="auto"/>
            </w:tcBorders>
            <w:vAlign w:val="center"/>
          </w:tcPr>
          <w:p w14:paraId="4F556324" w14:textId="77777777" w:rsidR="002A2FDC" w:rsidRPr="00AF558F" w:rsidRDefault="002A2FDC" w:rsidP="0042269B">
            <w:pPr>
              <w:spacing w:line="360" w:lineRule="auto"/>
              <w:ind w:firstLine="156"/>
              <w:jc w:val="center"/>
              <w:rPr>
                <w:rFonts w:ascii="GHEA Grapalat" w:hAnsi="GHEA Grapalat"/>
                <w:sz w:val="24"/>
                <w:lang w:val="hy-AM"/>
              </w:rPr>
            </w:pPr>
            <w:r w:rsidRPr="00AF558F">
              <w:rPr>
                <w:rFonts w:ascii="GHEA Grapalat" w:hAnsi="GHEA Grapalat"/>
                <w:color w:val="auto"/>
                <w:sz w:val="24"/>
                <w:lang w:val="hy-AM"/>
              </w:rPr>
              <w:t>36000</w:t>
            </w:r>
          </w:p>
        </w:tc>
        <w:tc>
          <w:tcPr>
            <w:tcW w:w="1530" w:type="dxa"/>
            <w:tcBorders>
              <w:top w:val="single" w:sz="4" w:space="0" w:color="auto"/>
              <w:left w:val="single" w:sz="4" w:space="0" w:color="auto"/>
              <w:bottom w:val="single" w:sz="4" w:space="0" w:color="auto"/>
              <w:right w:val="single" w:sz="4" w:space="0" w:color="auto"/>
            </w:tcBorders>
            <w:vAlign w:val="center"/>
          </w:tcPr>
          <w:p w14:paraId="19C936D2" w14:textId="77777777" w:rsidR="002A2FDC" w:rsidRPr="00AF558F" w:rsidRDefault="002A2FDC" w:rsidP="0042269B">
            <w:pPr>
              <w:spacing w:line="360" w:lineRule="auto"/>
              <w:ind w:firstLine="156"/>
              <w:jc w:val="center"/>
              <w:rPr>
                <w:rFonts w:ascii="GHEA Grapalat" w:hAnsi="GHEA Grapalat"/>
                <w:sz w:val="24"/>
                <w:lang w:val="hy-AM"/>
              </w:rPr>
            </w:pPr>
            <w:r w:rsidRPr="00AF558F">
              <w:rPr>
                <w:rFonts w:ascii="GHEA Grapalat" w:hAnsi="GHEA Grapalat"/>
                <w:color w:val="auto"/>
                <w:sz w:val="24"/>
                <w:lang w:val="hy-AM"/>
              </w:rPr>
              <w:t>1770</w:t>
            </w:r>
          </w:p>
        </w:tc>
        <w:tc>
          <w:tcPr>
            <w:tcW w:w="810" w:type="dxa"/>
            <w:tcBorders>
              <w:top w:val="single" w:sz="4" w:space="0" w:color="auto"/>
              <w:left w:val="single" w:sz="4" w:space="0" w:color="auto"/>
              <w:bottom w:val="single" w:sz="4" w:space="0" w:color="auto"/>
              <w:right w:val="single" w:sz="4" w:space="0" w:color="auto"/>
            </w:tcBorders>
            <w:vAlign w:val="center"/>
          </w:tcPr>
          <w:p w14:paraId="5748C87D" w14:textId="77777777" w:rsidR="002A2FDC" w:rsidRPr="00AF558F" w:rsidRDefault="002A2FDC" w:rsidP="0042269B">
            <w:pPr>
              <w:spacing w:line="360" w:lineRule="auto"/>
              <w:ind w:firstLine="156"/>
              <w:jc w:val="center"/>
              <w:rPr>
                <w:rFonts w:ascii="GHEA Grapalat" w:hAnsi="GHEA Grapalat"/>
                <w:sz w:val="24"/>
                <w:lang w:val="hy-AM"/>
              </w:rPr>
            </w:pPr>
            <w:r w:rsidRPr="00AF558F">
              <w:rPr>
                <w:rFonts w:ascii="GHEA Grapalat" w:hAnsi="GHEA Grapalat"/>
                <w:sz w:val="24"/>
                <w:lang w:val="hy-AM"/>
              </w:rPr>
              <w:t>-</w:t>
            </w:r>
          </w:p>
        </w:tc>
        <w:tc>
          <w:tcPr>
            <w:tcW w:w="810" w:type="dxa"/>
            <w:tcBorders>
              <w:top w:val="single" w:sz="4" w:space="0" w:color="auto"/>
              <w:left w:val="single" w:sz="4" w:space="0" w:color="auto"/>
              <w:bottom w:val="single" w:sz="4" w:space="0" w:color="auto"/>
              <w:right w:val="single" w:sz="4" w:space="0" w:color="auto"/>
            </w:tcBorders>
            <w:vAlign w:val="center"/>
          </w:tcPr>
          <w:p w14:paraId="1E405813" w14:textId="77777777" w:rsidR="002A2FDC" w:rsidRPr="00AF558F" w:rsidRDefault="002A2FDC" w:rsidP="0042269B">
            <w:pPr>
              <w:spacing w:line="360" w:lineRule="auto"/>
              <w:ind w:firstLine="156"/>
              <w:jc w:val="center"/>
              <w:rPr>
                <w:rFonts w:ascii="GHEA Grapalat" w:hAnsi="GHEA Grapalat"/>
                <w:sz w:val="24"/>
                <w:lang w:val="hy-AM"/>
              </w:rPr>
            </w:pPr>
            <w:r w:rsidRPr="00AF558F">
              <w:rPr>
                <w:rFonts w:ascii="GHEA Grapalat" w:hAnsi="GHEA Grapalat"/>
                <w:sz w:val="24"/>
                <w:lang w:val="hy-AM"/>
              </w:rPr>
              <w:t>-</w:t>
            </w:r>
          </w:p>
        </w:tc>
      </w:tr>
    </w:tbl>
    <w:p w14:paraId="2CB4F8FC" w14:textId="77777777" w:rsidR="002A2FDC" w:rsidRPr="00AF558F" w:rsidRDefault="002A2FDC" w:rsidP="00053D45">
      <w:pPr>
        <w:pStyle w:val="ListParagraph"/>
        <w:tabs>
          <w:tab w:val="left" w:pos="1080"/>
          <w:tab w:val="left" w:pos="1260"/>
        </w:tabs>
        <w:autoSpaceDE w:val="0"/>
        <w:autoSpaceDN w:val="0"/>
        <w:adjustRightInd w:val="0"/>
        <w:spacing w:after="0" w:line="360" w:lineRule="auto"/>
        <w:ind w:left="180" w:right="0" w:firstLine="0"/>
        <w:rPr>
          <w:rFonts w:ascii="GHEA Grapalat" w:hAnsi="GHEA Grapalat"/>
          <w:color w:val="auto"/>
          <w:sz w:val="24"/>
          <w:lang w:val="hy-AM"/>
        </w:rPr>
      </w:pPr>
    </w:p>
    <w:p w14:paraId="35C09671" w14:textId="0B974E4E" w:rsidR="002A2FDC" w:rsidRPr="009C7BBF" w:rsidRDefault="009C7BBF">
      <w:pPr>
        <w:pStyle w:val="ListParagraph"/>
        <w:numPr>
          <w:ilvl w:val="3"/>
          <w:numId w:val="44"/>
        </w:numPr>
        <w:tabs>
          <w:tab w:val="left" w:pos="1080"/>
          <w:tab w:val="left" w:pos="1260"/>
        </w:tabs>
        <w:autoSpaceDE w:val="0"/>
        <w:autoSpaceDN w:val="0"/>
        <w:adjustRightInd w:val="0"/>
        <w:spacing w:after="0" w:line="360" w:lineRule="auto"/>
        <w:ind w:left="90" w:right="0" w:firstLine="720"/>
        <w:rPr>
          <w:rFonts w:ascii="GHEA Grapalat" w:hAnsi="GHEA Grapalat"/>
          <w:color w:val="auto"/>
          <w:sz w:val="24"/>
          <w:lang w:val="hy-AM"/>
        </w:rPr>
      </w:pPr>
      <w:r>
        <w:rPr>
          <w:rFonts w:ascii="GHEA Grapalat" w:hAnsi="GHEA Grapalat"/>
          <w:color w:val="auto"/>
          <w:sz w:val="24"/>
          <w:lang w:val="hy-AM"/>
        </w:rPr>
        <w:t xml:space="preserve"> </w:t>
      </w:r>
      <w:r w:rsidR="002A2FDC" w:rsidRPr="009C7BBF">
        <w:rPr>
          <w:rFonts w:ascii="GHEA Grapalat" w:hAnsi="GHEA Grapalat"/>
          <w:color w:val="auto"/>
          <w:sz w:val="24"/>
          <w:lang w:val="hy-AM"/>
        </w:rPr>
        <w:t xml:space="preserve">Հիմքի համարժեք առաձգականության մոդուլի հաշվարկը ներկայացված է  </w:t>
      </w:r>
      <w:r w:rsidRPr="009C7BBF">
        <w:rPr>
          <w:rFonts w:ascii="GHEA Grapalat" w:hAnsi="GHEA Grapalat"/>
          <w:color w:val="auto"/>
          <w:sz w:val="24"/>
          <w:lang w:val="hy-AM"/>
        </w:rPr>
        <w:t xml:space="preserve">սույն </w:t>
      </w:r>
      <w:r w:rsidR="002A2FDC" w:rsidRPr="009C7BBF">
        <w:rPr>
          <w:rFonts w:ascii="GHEA Grapalat" w:hAnsi="GHEA Grapalat"/>
          <w:color w:val="auto"/>
          <w:sz w:val="24"/>
          <w:lang w:val="hy-AM"/>
        </w:rPr>
        <w:t xml:space="preserve">կանոնների հավաքածուի </w:t>
      </w:r>
      <w:r w:rsidRPr="009C7BBF">
        <w:rPr>
          <w:rFonts w:ascii="GHEA Grapalat" w:hAnsi="GHEA Grapalat"/>
          <w:color w:val="auto"/>
          <w:sz w:val="24"/>
          <w:lang w:val="hy-AM"/>
        </w:rPr>
        <w:t>33</w:t>
      </w:r>
      <w:r>
        <w:rPr>
          <w:rFonts w:ascii="GHEA Grapalat" w:hAnsi="GHEA Grapalat"/>
          <w:color w:val="auto"/>
          <w:sz w:val="24"/>
          <w:lang w:val="hy-AM"/>
        </w:rPr>
        <w:t xml:space="preserve">-րդ </w:t>
      </w:r>
      <w:r w:rsidR="002A2FDC" w:rsidRPr="009C7BBF">
        <w:rPr>
          <w:rFonts w:ascii="GHEA Grapalat" w:hAnsi="GHEA Grapalat"/>
          <w:color w:val="auto"/>
          <w:sz w:val="24"/>
          <w:lang w:val="hy-AM"/>
        </w:rPr>
        <w:t>աղյուսակում</w:t>
      </w:r>
      <w:r>
        <w:rPr>
          <w:rFonts w:ascii="GHEA Grapalat" w:hAnsi="GHEA Grapalat"/>
          <w:color w:val="auto"/>
          <w:sz w:val="24"/>
          <w:lang w:val="hy-AM"/>
        </w:rPr>
        <w:t>։</w:t>
      </w:r>
    </w:p>
    <w:p w14:paraId="38583E0D" w14:textId="77777777" w:rsidR="002A2FDC" w:rsidRPr="00AF558F" w:rsidRDefault="002A2FDC" w:rsidP="002A2FDC">
      <w:pPr>
        <w:spacing w:before="120" w:after="120"/>
        <w:ind w:left="2340" w:firstLine="0"/>
        <w:jc w:val="right"/>
        <w:rPr>
          <w:rFonts w:ascii="GHEA Grapalat" w:hAnsi="GHEA Grapalat"/>
          <w:color w:val="auto"/>
          <w:sz w:val="24"/>
          <w:lang w:val="hy-AM"/>
        </w:rPr>
      </w:pPr>
      <w:r w:rsidRPr="00AF558F">
        <w:rPr>
          <w:rFonts w:ascii="GHEA Grapalat" w:hAnsi="GHEA Grapalat"/>
          <w:sz w:val="24"/>
          <w:lang w:val="hy-AM"/>
        </w:rPr>
        <w:t>Աղյուսակ</w:t>
      </w:r>
      <w:r w:rsidRPr="00AF558F">
        <w:rPr>
          <w:rFonts w:ascii="GHEA Grapalat" w:hAnsi="GHEA Grapalat"/>
          <w:color w:val="auto"/>
          <w:sz w:val="24"/>
          <w:lang w:val="hy-AM"/>
        </w:rPr>
        <w:t xml:space="preserve"> 3</w:t>
      </w:r>
      <w:r w:rsidR="0044624D" w:rsidRPr="00AF558F">
        <w:rPr>
          <w:rFonts w:ascii="GHEA Grapalat" w:hAnsi="GHEA Grapalat"/>
          <w:color w:val="auto"/>
          <w:sz w:val="24"/>
          <w:lang w:val="en-US"/>
        </w:rPr>
        <w:t>3</w:t>
      </w:r>
    </w:p>
    <w:tbl>
      <w:tblPr>
        <w:tblW w:w="10080" w:type="dxa"/>
        <w:tblInd w:w="265" w:type="dxa"/>
        <w:tblLayout w:type="fixed"/>
        <w:tblCellMar>
          <w:left w:w="28" w:type="dxa"/>
          <w:right w:w="28" w:type="dxa"/>
        </w:tblCellMar>
        <w:tblLook w:val="0000" w:firstRow="0" w:lastRow="0" w:firstColumn="0" w:lastColumn="0" w:noHBand="0" w:noVBand="0"/>
      </w:tblPr>
      <w:tblGrid>
        <w:gridCol w:w="630"/>
        <w:gridCol w:w="2610"/>
        <w:gridCol w:w="720"/>
        <w:gridCol w:w="720"/>
        <w:gridCol w:w="720"/>
        <w:gridCol w:w="993"/>
        <w:gridCol w:w="992"/>
        <w:gridCol w:w="895"/>
        <w:gridCol w:w="900"/>
        <w:gridCol w:w="900"/>
      </w:tblGrid>
      <w:tr w:rsidR="00B26DE5" w:rsidRPr="00AF558F" w14:paraId="7A2C53D6" w14:textId="77777777" w:rsidTr="009C7BBF">
        <w:trPr>
          <w:trHeight w:val="360"/>
        </w:trPr>
        <w:tc>
          <w:tcPr>
            <w:tcW w:w="630" w:type="dxa"/>
            <w:tcBorders>
              <w:top w:val="single" w:sz="4" w:space="0" w:color="auto"/>
              <w:left w:val="single" w:sz="4" w:space="0" w:color="auto"/>
              <w:right w:val="single" w:sz="4" w:space="0" w:color="auto"/>
            </w:tcBorders>
            <w:vAlign w:val="center"/>
          </w:tcPr>
          <w:p w14:paraId="2C5139C3" w14:textId="77777777" w:rsidR="00B26DE5" w:rsidRPr="00AF558F" w:rsidRDefault="00B26DE5" w:rsidP="009C7BBF">
            <w:pPr>
              <w:spacing w:line="240" w:lineRule="auto"/>
              <w:ind w:right="66" w:firstLine="60"/>
              <w:jc w:val="center"/>
              <w:rPr>
                <w:rFonts w:ascii="GHEA Grapalat" w:hAnsi="GHEA Grapalat"/>
                <w:color w:val="auto"/>
                <w:sz w:val="24"/>
                <w:szCs w:val="24"/>
                <w:lang w:val="hy-AM"/>
              </w:rPr>
            </w:pPr>
            <w:r w:rsidRPr="00AF558F">
              <w:rPr>
                <w:rFonts w:ascii="GHEA Grapalat" w:hAnsi="GHEA Grapalat"/>
                <w:color w:val="auto"/>
                <w:sz w:val="24"/>
                <w:szCs w:val="24"/>
                <w:lang w:val="en-US"/>
              </w:rPr>
              <w:t>N</w:t>
            </w:r>
          </w:p>
        </w:tc>
        <w:tc>
          <w:tcPr>
            <w:tcW w:w="2610" w:type="dxa"/>
            <w:tcBorders>
              <w:top w:val="single" w:sz="4" w:space="0" w:color="auto"/>
              <w:left w:val="single" w:sz="4" w:space="0" w:color="auto"/>
              <w:right w:val="single" w:sz="4" w:space="0" w:color="auto"/>
            </w:tcBorders>
            <w:vAlign w:val="center"/>
          </w:tcPr>
          <w:p w14:paraId="4321BACB" w14:textId="77777777" w:rsidR="00B26DE5" w:rsidRPr="00AF558F" w:rsidRDefault="00B26DE5" w:rsidP="009C7BBF">
            <w:pPr>
              <w:pStyle w:val="BodyText"/>
              <w:spacing w:line="360" w:lineRule="auto"/>
              <w:ind w:left="7" w:right="-1" w:hanging="7"/>
              <w:rPr>
                <w:rFonts w:ascii="Cambria Math" w:hAnsi="GHEA Grapalat"/>
                <w:b w:val="0"/>
                <w:color w:val="000000"/>
                <w:szCs w:val="22"/>
                <w:lang w:val="hy-AM"/>
              </w:rPr>
            </w:pPr>
            <w:r w:rsidRPr="00AF558F">
              <w:rPr>
                <w:rFonts w:ascii="GHEA Grapalat" w:hAnsi="GHEA Grapalat"/>
                <w:b w:val="0"/>
                <w:color w:val="000000"/>
                <w:szCs w:val="22"/>
                <w:lang w:val="hy-AM"/>
              </w:rPr>
              <w:t>Շերտի նյութի անվանումը</w:t>
            </w:r>
          </w:p>
        </w:tc>
        <w:tc>
          <w:tcPr>
            <w:tcW w:w="720" w:type="dxa"/>
            <w:tcBorders>
              <w:top w:val="single" w:sz="4" w:space="0" w:color="auto"/>
              <w:left w:val="single" w:sz="4" w:space="0" w:color="auto"/>
              <w:right w:val="single" w:sz="4" w:space="0" w:color="auto"/>
            </w:tcBorders>
            <w:vAlign w:val="center"/>
          </w:tcPr>
          <w:p w14:paraId="0007C622" w14:textId="77777777" w:rsidR="00B26DE5" w:rsidRPr="007D0171" w:rsidRDefault="007D0171" w:rsidP="009C7BBF">
            <w:pPr>
              <w:spacing w:line="360" w:lineRule="auto"/>
              <w:ind w:firstLine="156"/>
              <w:jc w:val="center"/>
              <w:rPr>
                <w:rFonts w:ascii="GHEA Grapalat" w:hAnsi="GHEA Grapalat"/>
                <w:color w:val="auto"/>
                <w:sz w:val="24"/>
                <w:szCs w:val="24"/>
                <w:lang w:val="hy-AM"/>
              </w:rPr>
            </w:pPr>
            <m:oMath>
              <m:r>
                <m:rPr>
                  <m:sty m:val="bi"/>
                </m:rPr>
                <w:rPr>
                  <w:rFonts w:ascii="Cambria Math" w:hAnsi="Cambria Math"/>
                  <w:color w:val="auto"/>
                  <w:sz w:val="24"/>
                  <w:szCs w:val="24"/>
                  <w:lang w:val="hy-AM"/>
                </w:rPr>
                <m:t>h</m:t>
              </m:r>
            </m:oMath>
            <w:r w:rsidR="00B26DE5" w:rsidRPr="007D0171">
              <w:rPr>
                <w:rFonts w:ascii="GHEA Grapalat" w:hAnsi="GHEA Grapalat"/>
                <w:color w:val="auto"/>
                <w:sz w:val="24"/>
                <w:szCs w:val="24"/>
                <w:lang w:val="hy-AM"/>
              </w:rPr>
              <w:t>, սմ</w:t>
            </w:r>
          </w:p>
        </w:tc>
        <w:tc>
          <w:tcPr>
            <w:tcW w:w="720" w:type="dxa"/>
            <w:tcBorders>
              <w:top w:val="single" w:sz="4" w:space="0" w:color="auto"/>
              <w:left w:val="single" w:sz="4" w:space="0" w:color="auto"/>
              <w:right w:val="single" w:sz="4" w:space="0" w:color="auto"/>
            </w:tcBorders>
            <w:vAlign w:val="center"/>
          </w:tcPr>
          <w:p w14:paraId="4548A54C" w14:textId="77777777" w:rsidR="00B26DE5" w:rsidRPr="007D0171" w:rsidRDefault="007D0171" w:rsidP="009C7BBF">
            <w:pPr>
              <w:spacing w:line="360" w:lineRule="auto"/>
              <w:ind w:right="152" w:firstLine="156"/>
              <w:jc w:val="center"/>
              <w:rPr>
                <w:rFonts w:ascii="GHEA Grapalat" w:hAnsi="GHEA Grapalat"/>
                <w:sz w:val="24"/>
                <w:szCs w:val="24"/>
                <w:lang w:val="hy-AM"/>
              </w:rPr>
            </w:pPr>
            <m:oMath>
              <m:r>
                <m:rPr>
                  <m:sty m:val="bi"/>
                </m:rPr>
                <w:rPr>
                  <w:rFonts w:ascii="Cambria Math" w:hAnsi="Cambria Math"/>
                  <w:color w:val="auto"/>
                  <w:sz w:val="24"/>
                  <w:szCs w:val="24"/>
                  <w:lang w:val="hy-AM"/>
                </w:rPr>
                <m:t>D</m:t>
              </m:r>
            </m:oMath>
            <w:r w:rsidR="00B26DE5" w:rsidRPr="007D0171">
              <w:rPr>
                <w:rFonts w:ascii="GHEA Grapalat" w:hAnsi="GHEA Grapalat"/>
                <w:color w:val="auto"/>
                <w:sz w:val="24"/>
                <w:szCs w:val="24"/>
                <w:lang w:val="hy-AM"/>
              </w:rPr>
              <w:t>,</w:t>
            </w:r>
            <w:r w:rsidR="00B26DE5" w:rsidRPr="007D0171">
              <w:rPr>
                <w:rFonts w:ascii="GHEA Grapalat" w:hAnsi="GHEA Grapalat"/>
                <w:sz w:val="24"/>
                <w:szCs w:val="24"/>
                <w:lang w:val="hy-AM"/>
              </w:rPr>
              <w:t xml:space="preserve"> սմ</w:t>
            </w:r>
          </w:p>
        </w:tc>
        <w:tc>
          <w:tcPr>
            <w:tcW w:w="720" w:type="dxa"/>
            <w:tcBorders>
              <w:top w:val="single" w:sz="4" w:space="0" w:color="auto"/>
              <w:left w:val="single" w:sz="4" w:space="0" w:color="auto"/>
              <w:right w:val="single" w:sz="4" w:space="0" w:color="auto"/>
            </w:tcBorders>
            <w:vAlign w:val="center"/>
          </w:tcPr>
          <w:p w14:paraId="0EFA2F21" w14:textId="77777777" w:rsidR="00B26DE5" w:rsidRPr="007D0171" w:rsidRDefault="00000000" w:rsidP="009C7BBF">
            <w:pPr>
              <w:tabs>
                <w:tab w:val="left" w:pos="476"/>
              </w:tabs>
              <w:spacing w:line="360" w:lineRule="auto"/>
              <w:ind w:firstLine="62"/>
              <w:jc w:val="center"/>
              <w:rPr>
                <w:rFonts w:ascii="GHEA Grapalat" w:hAnsi="GHEA Grapalat" w:cs="Dallak Helv"/>
                <w:b/>
                <w:i/>
                <w:iCs/>
                <w:color w:val="auto"/>
                <w:sz w:val="24"/>
                <w:szCs w:val="24"/>
                <w:lang w:val="hy-AM"/>
              </w:rPr>
            </w:pPr>
            <m:oMathPara>
              <m:oMathParaPr>
                <m:jc m:val="center"/>
              </m:oMathParaPr>
              <m:oMath>
                <m:f>
                  <m:fPr>
                    <m:ctrlPr>
                      <w:rPr>
                        <w:rFonts w:ascii="Cambria Math" w:hAnsi="Cambria Math"/>
                        <w:b/>
                        <w:i/>
                        <w:iCs/>
                        <w:color w:val="auto"/>
                        <w:sz w:val="24"/>
                        <w:szCs w:val="24"/>
                        <w:lang w:val="hy-AM"/>
                      </w:rPr>
                    </m:ctrlPr>
                  </m:fPr>
                  <m:num>
                    <m:r>
                      <m:rPr>
                        <m:sty m:val="bi"/>
                      </m:rPr>
                      <w:rPr>
                        <w:rFonts w:ascii="Cambria Math" w:hAnsi="Cambria Math"/>
                        <w:color w:val="auto"/>
                        <w:sz w:val="24"/>
                        <w:szCs w:val="24"/>
                        <w:lang w:val="hy-AM"/>
                      </w:rPr>
                      <m:t>h</m:t>
                    </m:r>
                  </m:num>
                  <m:den>
                    <m:r>
                      <m:rPr>
                        <m:sty m:val="bi"/>
                      </m:rPr>
                      <w:rPr>
                        <w:rFonts w:ascii="Cambria Math" w:hAnsi="Cambria Math"/>
                        <w:color w:val="auto"/>
                        <w:sz w:val="24"/>
                        <w:szCs w:val="24"/>
                        <w:lang w:val="hy-AM"/>
                      </w:rPr>
                      <m:t>D</m:t>
                    </m:r>
                  </m:den>
                </m:f>
              </m:oMath>
            </m:oMathPara>
          </w:p>
        </w:tc>
        <w:tc>
          <w:tcPr>
            <w:tcW w:w="993" w:type="dxa"/>
            <w:tcBorders>
              <w:top w:val="single" w:sz="4" w:space="0" w:color="auto"/>
              <w:left w:val="single" w:sz="4" w:space="0" w:color="auto"/>
              <w:right w:val="single" w:sz="4" w:space="0" w:color="auto"/>
            </w:tcBorders>
            <w:vAlign w:val="center"/>
          </w:tcPr>
          <w:p w14:paraId="2EEEAFEC" w14:textId="77777777" w:rsidR="00B26DE5" w:rsidRPr="007D0171" w:rsidRDefault="00000000" w:rsidP="009C7BBF">
            <w:pPr>
              <w:spacing w:line="360" w:lineRule="auto"/>
              <w:ind w:firstLine="156"/>
              <w:jc w:val="center"/>
              <w:rPr>
                <w:rFonts w:ascii="GHEA Grapalat" w:hAnsi="GHEA Grapalat"/>
                <w:sz w:val="24"/>
                <w:szCs w:val="24"/>
                <w:lang w:val="hy-AM"/>
              </w:rPr>
            </w:pPr>
            <m:oMath>
              <m:sSub>
                <m:sSubPr>
                  <m:ctrlPr>
                    <w:rPr>
                      <w:rFonts w:ascii="Cambria Math" w:hAnsi="Cambria Math"/>
                      <w:b/>
                      <w:color w:val="auto"/>
                      <w:sz w:val="24"/>
                      <w:szCs w:val="24"/>
                      <w:lang w:val="hy-AM"/>
                    </w:rPr>
                  </m:ctrlPr>
                </m:sSubPr>
                <m:e>
                  <m:r>
                    <m:rPr>
                      <m:sty m:val="bi"/>
                    </m:rPr>
                    <w:rPr>
                      <w:rFonts w:ascii="Cambria Math" w:hAnsi="Cambria Math"/>
                      <w:color w:val="auto"/>
                      <w:sz w:val="24"/>
                      <w:szCs w:val="24"/>
                      <w:lang w:val="hy-AM"/>
                    </w:rPr>
                    <m:t>E</m:t>
                  </m:r>
                </m:e>
                <m:sub>
                  <m:r>
                    <m:rPr>
                      <m:sty m:val="b"/>
                    </m:rPr>
                    <w:rPr>
                      <w:rFonts w:ascii="Cambria Math" w:hAnsi="Cambria Math"/>
                      <w:color w:val="auto"/>
                      <w:sz w:val="24"/>
                      <w:szCs w:val="24"/>
                      <w:lang w:val="hy-AM"/>
                    </w:rPr>
                    <m:t>շ</m:t>
                  </m:r>
                </m:sub>
              </m:sSub>
            </m:oMath>
            <w:r w:rsidR="00B26DE5" w:rsidRPr="007D0171">
              <w:rPr>
                <w:rFonts w:ascii="GHEA Grapalat" w:hAnsi="GHEA Grapalat"/>
                <w:color w:val="auto"/>
                <w:sz w:val="24"/>
                <w:szCs w:val="24"/>
                <w:lang w:val="hy-AM"/>
              </w:rPr>
              <w:t>, ՄՊա</w:t>
            </w:r>
          </w:p>
        </w:tc>
        <w:tc>
          <w:tcPr>
            <w:tcW w:w="992" w:type="dxa"/>
            <w:tcBorders>
              <w:top w:val="single" w:sz="4" w:space="0" w:color="auto"/>
              <w:left w:val="single" w:sz="4" w:space="0" w:color="auto"/>
              <w:right w:val="single" w:sz="4" w:space="0" w:color="auto"/>
            </w:tcBorders>
            <w:vAlign w:val="center"/>
          </w:tcPr>
          <w:p w14:paraId="15DFCDA6" w14:textId="77777777" w:rsidR="00B26DE5" w:rsidRPr="007D0171" w:rsidRDefault="00000000" w:rsidP="009C7BBF">
            <w:pPr>
              <w:spacing w:line="360" w:lineRule="auto"/>
              <w:ind w:firstLine="156"/>
              <w:jc w:val="center"/>
              <w:rPr>
                <w:rFonts w:ascii="GHEA Grapalat" w:hAnsi="GHEA Grapalat"/>
                <w:sz w:val="24"/>
                <w:szCs w:val="24"/>
                <w:lang w:val="hy-AM"/>
              </w:rPr>
            </w:pPr>
            <m:oMath>
              <m:sSub>
                <m:sSubPr>
                  <m:ctrlPr>
                    <w:rPr>
                      <w:rFonts w:ascii="Cambria Math" w:hAnsi="Cambria Math"/>
                      <w:b/>
                      <w:color w:val="auto"/>
                      <w:sz w:val="24"/>
                      <w:szCs w:val="24"/>
                      <w:lang w:val="hy-AM"/>
                    </w:rPr>
                  </m:ctrlPr>
                </m:sSubPr>
                <m:e>
                  <m:r>
                    <m:rPr>
                      <m:sty m:val="bi"/>
                    </m:rPr>
                    <w:rPr>
                      <w:rFonts w:ascii="Cambria Math" w:hAnsi="Cambria Math"/>
                      <w:color w:val="auto"/>
                      <w:sz w:val="24"/>
                      <w:szCs w:val="24"/>
                      <w:lang w:val="hy-AM"/>
                    </w:rPr>
                    <m:t>E</m:t>
                  </m:r>
                </m:e>
                <m:sub>
                  <m:r>
                    <m:rPr>
                      <m:sty m:val="b"/>
                    </m:rPr>
                    <w:rPr>
                      <w:rFonts w:ascii="Cambria Math" w:hAnsi="Cambria Math"/>
                      <w:color w:val="auto"/>
                      <w:sz w:val="24"/>
                      <w:szCs w:val="24"/>
                      <w:lang w:val="hy-AM"/>
                    </w:rPr>
                    <m:t>2</m:t>
                  </m:r>
                </m:sub>
              </m:sSub>
            </m:oMath>
            <w:r w:rsidR="00B26DE5" w:rsidRPr="007D0171">
              <w:rPr>
                <w:rFonts w:ascii="GHEA Grapalat" w:hAnsi="GHEA Grapalat"/>
                <w:color w:val="auto"/>
                <w:sz w:val="24"/>
                <w:szCs w:val="24"/>
                <w:lang w:val="hy-AM"/>
              </w:rPr>
              <w:t>, ՄՊա</w:t>
            </w:r>
          </w:p>
        </w:tc>
        <w:tc>
          <w:tcPr>
            <w:tcW w:w="895" w:type="dxa"/>
            <w:tcBorders>
              <w:top w:val="single" w:sz="4" w:space="0" w:color="auto"/>
              <w:left w:val="single" w:sz="4" w:space="0" w:color="auto"/>
              <w:right w:val="single" w:sz="4" w:space="0" w:color="auto"/>
            </w:tcBorders>
            <w:vAlign w:val="center"/>
          </w:tcPr>
          <w:p w14:paraId="45E115C6" w14:textId="42B10053" w:rsidR="00B26DE5" w:rsidRPr="007D0171" w:rsidRDefault="00000000" w:rsidP="009C7BBF">
            <w:pPr>
              <w:spacing w:line="360" w:lineRule="auto"/>
              <w:ind w:right="62" w:firstLine="0"/>
              <w:jc w:val="center"/>
              <w:rPr>
                <w:rFonts w:ascii="GHEA Grapalat" w:hAnsi="GHEA Grapalat" w:cs="Dallak Helv"/>
                <w:b/>
                <w:i/>
                <w:iCs/>
                <w:color w:val="auto"/>
                <w:sz w:val="24"/>
                <w:szCs w:val="24"/>
                <w:lang w:val="hy-AM"/>
              </w:rPr>
            </w:pPr>
            <m:oMathPara>
              <m:oMath>
                <m:f>
                  <m:fPr>
                    <m:ctrlPr>
                      <w:rPr>
                        <w:rFonts w:ascii="Cambria Math" w:hAnsi="Cambria Math"/>
                        <w:b/>
                        <w:i/>
                        <w:color w:val="auto"/>
                        <w:sz w:val="24"/>
                        <w:szCs w:val="24"/>
                        <w:lang w:val="hy-AM"/>
                      </w:rPr>
                    </m:ctrlPr>
                  </m:fPr>
                  <m:num>
                    <m:sSub>
                      <m:sSubPr>
                        <m:ctrlPr>
                          <w:rPr>
                            <w:rFonts w:ascii="Cambria Math" w:hAnsi="Cambria Math"/>
                            <w:b/>
                            <w:i/>
                            <w:iCs/>
                            <w:color w:val="auto"/>
                            <w:sz w:val="24"/>
                            <w:szCs w:val="24"/>
                            <w:lang w:val="hy-AM"/>
                          </w:rPr>
                        </m:ctrlPr>
                      </m:sSubPr>
                      <m:e>
                        <m:r>
                          <m:rPr>
                            <m:sty m:val="bi"/>
                          </m:rPr>
                          <w:rPr>
                            <w:rFonts w:ascii="Cambria Math" w:hAnsi="Cambria Math"/>
                            <w:color w:val="auto"/>
                            <w:sz w:val="24"/>
                            <w:szCs w:val="24"/>
                            <w:lang w:val="hy-AM"/>
                          </w:rPr>
                          <m:t>E</m:t>
                        </m:r>
                      </m:e>
                      <m:sub>
                        <m:r>
                          <m:rPr>
                            <m:sty m:val="bi"/>
                          </m:rPr>
                          <w:rPr>
                            <w:rFonts w:ascii="Cambria Math" w:hAnsi="Cambria Math"/>
                            <w:color w:val="auto"/>
                            <w:sz w:val="24"/>
                            <w:szCs w:val="24"/>
                            <w:lang w:val="hy-AM"/>
                          </w:rPr>
                          <m:t>2</m:t>
                        </m:r>
                      </m:sub>
                    </m:sSub>
                    <m:ctrlPr>
                      <w:rPr>
                        <w:rFonts w:ascii="Cambria Math" w:hAnsi="Cambria Math"/>
                        <w:b/>
                        <w:i/>
                        <w:iCs/>
                        <w:color w:val="auto"/>
                        <w:sz w:val="24"/>
                        <w:szCs w:val="24"/>
                        <w:lang w:val="hy-AM"/>
                      </w:rPr>
                    </m:ctrlPr>
                  </m:num>
                  <m:den>
                    <m:sSub>
                      <m:sSubPr>
                        <m:ctrlPr>
                          <w:rPr>
                            <w:rFonts w:ascii="Cambria Math" w:hAnsi="Cambria Math"/>
                            <w:b/>
                            <w:i/>
                            <w:iCs/>
                            <w:color w:val="auto"/>
                            <w:sz w:val="24"/>
                            <w:szCs w:val="24"/>
                            <w:lang w:val="hy-AM"/>
                          </w:rPr>
                        </m:ctrlPr>
                      </m:sSubPr>
                      <m:e>
                        <m:r>
                          <m:rPr>
                            <m:sty m:val="bi"/>
                          </m:rPr>
                          <w:rPr>
                            <w:rFonts w:ascii="Cambria Math" w:hAnsi="Cambria Math"/>
                            <w:color w:val="auto"/>
                            <w:sz w:val="24"/>
                            <w:szCs w:val="24"/>
                            <w:lang w:val="hy-AM"/>
                          </w:rPr>
                          <m:t>E</m:t>
                        </m:r>
                      </m:e>
                      <m:sub>
                        <m:r>
                          <m:rPr>
                            <m:sty m:val="bi"/>
                          </m:rPr>
                          <w:rPr>
                            <w:rFonts w:ascii="Cambria Math" w:hAnsi="Cambria Math"/>
                            <w:color w:val="auto"/>
                            <w:sz w:val="24"/>
                            <w:szCs w:val="24"/>
                            <w:lang w:val="hy-AM"/>
                          </w:rPr>
                          <m:t>շ</m:t>
                        </m:r>
                      </m:sub>
                    </m:sSub>
                  </m:den>
                </m:f>
              </m:oMath>
            </m:oMathPara>
          </w:p>
        </w:tc>
        <w:tc>
          <w:tcPr>
            <w:tcW w:w="900" w:type="dxa"/>
            <w:tcBorders>
              <w:top w:val="single" w:sz="4" w:space="0" w:color="auto"/>
              <w:left w:val="single" w:sz="4" w:space="0" w:color="auto"/>
              <w:right w:val="single" w:sz="4" w:space="0" w:color="auto"/>
            </w:tcBorders>
            <w:vAlign w:val="center"/>
          </w:tcPr>
          <w:p w14:paraId="670D16CF" w14:textId="77777777" w:rsidR="00B26DE5" w:rsidRPr="007D0171" w:rsidRDefault="00000000" w:rsidP="009C7BBF">
            <w:pPr>
              <w:spacing w:line="360" w:lineRule="auto"/>
              <w:ind w:right="62" w:firstLine="0"/>
              <w:jc w:val="center"/>
              <w:rPr>
                <w:rFonts w:ascii="GHEA Grapalat" w:hAnsi="GHEA Grapalat"/>
                <w:i/>
                <w:iCs/>
                <w:sz w:val="24"/>
                <w:szCs w:val="24"/>
                <w:lang w:val="en-US"/>
              </w:rPr>
            </w:pPr>
            <m:oMathPara>
              <m:oMath>
                <m:f>
                  <m:fPr>
                    <m:ctrlPr>
                      <w:rPr>
                        <w:rFonts w:ascii="Cambria Math" w:hAnsi="Cambria Math"/>
                        <w:b/>
                        <w:i/>
                        <w:iCs/>
                        <w:color w:val="auto"/>
                        <w:sz w:val="24"/>
                        <w:szCs w:val="24"/>
                        <w:lang w:val="hy-AM"/>
                      </w:rPr>
                    </m:ctrlPr>
                  </m:fPr>
                  <m:num>
                    <m:sSub>
                      <m:sSubPr>
                        <m:ctrlPr>
                          <w:rPr>
                            <w:rFonts w:ascii="Cambria Math" w:hAnsi="Cambria Math"/>
                            <w:b/>
                            <w:i/>
                            <w:iCs/>
                            <w:color w:val="auto"/>
                            <w:sz w:val="24"/>
                            <w:szCs w:val="24"/>
                            <w:lang w:val="hy-AM"/>
                          </w:rPr>
                        </m:ctrlPr>
                      </m:sSubPr>
                      <m:e>
                        <m:r>
                          <m:rPr>
                            <m:sty m:val="bi"/>
                          </m:rPr>
                          <w:rPr>
                            <w:rFonts w:ascii="Cambria Math" w:hAnsi="Cambria Math"/>
                            <w:color w:val="auto"/>
                            <w:sz w:val="24"/>
                            <w:szCs w:val="24"/>
                            <w:lang w:val="hy-AM"/>
                          </w:rPr>
                          <m:t>E</m:t>
                        </m:r>
                      </m:e>
                      <m:sub>
                        <m:r>
                          <m:rPr>
                            <m:sty m:val="bi"/>
                          </m:rPr>
                          <w:rPr>
                            <w:rFonts w:ascii="Cambria Math" w:hAnsi="Cambria Math"/>
                            <w:color w:val="auto"/>
                            <w:sz w:val="24"/>
                            <w:szCs w:val="24"/>
                            <w:lang w:val="hy-AM"/>
                          </w:rPr>
                          <m:t>ընդ</m:t>
                        </m:r>
                      </m:sub>
                    </m:sSub>
                  </m:num>
                  <m:den>
                    <m:sSub>
                      <m:sSubPr>
                        <m:ctrlPr>
                          <w:rPr>
                            <w:rFonts w:ascii="Cambria Math" w:hAnsi="Cambria Math"/>
                            <w:b/>
                            <w:i/>
                            <w:iCs/>
                            <w:color w:val="auto"/>
                            <w:sz w:val="24"/>
                            <w:szCs w:val="24"/>
                            <w:lang w:val="hy-AM"/>
                          </w:rPr>
                        </m:ctrlPr>
                      </m:sSubPr>
                      <m:e>
                        <m:r>
                          <m:rPr>
                            <m:sty m:val="bi"/>
                          </m:rPr>
                          <w:rPr>
                            <w:rFonts w:ascii="Cambria Math" w:hAnsi="Cambria Math"/>
                            <w:color w:val="auto"/>
                            <w:sz w:val="24"/>
                            <w:szCs w:val="24"/>
                            <w:lang w:val="hy-AM"/>
                          </w:rPr>
                          <m:t>E</m:t>
                        </m:r>
                      </m:e>
                      <m:sub>
                        <m:r>
                          <m:rPr>
                            <m:sty m:val="bi"/>
                          </m:rPr>
                          <w:rPr>
                            <w:rFonts w:ascii="Cambria Math" w:hAnsi="Cambria Math"/>
                            <w:color w:val="auto"/>
                            <w:sz w:val="24"/>
                            <w:szCs w:val="24"/>
                            <w:lang w:val="hy-AM"/>
                          </w:rPr>
                          <m:t>շ</m:t>
                        </m:r>
                      </m:sub>
                    </m:sSub>
                  </m:den>
                </m:f>
              </m:oMath>
            </m:oMathPara>
          </w:p>
        </w:tc>
        <w:tc>
          <w:tcPr>
            <w:tcW w:w="900" w:type="dxa"/>
            <w:tcBorders>
              <w:top w:val="single" w:sz="4" w:space="0" w:color="auto"/>
              <w:left w:val="single" w:sz="4" w:space="0" w:color="auto"/>
              <w:right w:val="single" w:sz="4" w:space="0" w:color="auto"/>
            </w:tcBorders>
            <w:vAlign w:val="center"/>
          </w:tcPr>
          <w:p w14:paraId="7C30E0C8" w14:textId="77777777" w:rsidR="00B26DE5" w:rsidRPr="007D0171" w:rsidRDefault="00000000" w:rsidP="009C7BBF">
            <w:pPr>
              <w:spacing w:line="360" w:lineRule="auto"/>
              <w:ind w:right="62" w:firstLine="0"/>
              <w:jc w:val="center"/>
              <w:rPr>
                <w:rFonts w:ascii="GHEA Grapalat" w:hAnsi="GHEA Grapalat"/>
                <w:sz w:val="24"/>
                <w:szCs w:val="24"/>
                <w:lang w:val="en-US"/>
              </w:rPr>
            </w:pPr>
            <m:oMath>
              <m:sSub>
                <m:sSubPr>
                  <m:ctrlPr>
                    <w:rPr>
                      <w:rFonts w:ascii="Cambria Math" w:hAnsi="Cambria Math"/>
                      <w:b/>
                      <w:color w:val="auto"/>
                      <w:sz w:val="24"/>
                      <w:szCs w:val="24"/>
                      <w:lang w:val="hy-AM"/>
                    </w:rPr>
                  </m:ctrlPr>
                </m:sSubPr>
                <m:e>
                  <m:r>
                    <m:rPr>
                      <m:sty m:val="bi"/>
                    </m:rPr>
                    <w:rPr>
                      <w:rFonts w:ascii="Cambria Math" w:hAnsi="Cambria Math"/>
                      <w:color w:val="auto"/>
                      <w:sz w:val="24"/>
                      <w:szCs w:val="24"/>
                      <w:lang w:val="hy-AM"/>
                    </w:rPr>
                    <m:t>E</m:t>
                  </m:r>
                </m:e>
                <m:sub>
                  <m:r>
                    <m:rPr>
                      <m:sty m:val="b"/>
                    </m:rPr>
                    <w:rPr>
                      <w:rFonts w:ascii="Cambria Math" w:hAnsi="Cambria Math"/>
                      <w:color w:val="auto"/>
                      <w:sz w:val="24"/>
                      <w:szCs w:val="24"/>
                      <w:lang w:val="hy-AM"/>
                    </w:rPr>
                    <m:t>ընդ</m:t>
                  </m:r>
                </m:sub>
              </m:sSub>
            </m:oMath>
            <w:r w:rsidR="00B26DE5" w:rsidRPr="007D0171">
              <w:rPr>
                <w:rFonts w:ascii="GHEA Grapalat" w:hAnsi="GHEA Grapalat"/>
                <w:color w:val="auto"/>
                <w:sz w:val="24"/>
                <w:szCs w:val="24"/>
                <w:lang w:val="hy-AM"/>
              </w:rPr>
              <w:t>, ՄՊա</w:t>
            </w:r>
          </w:p>
        </w:tc>
      </w:tr>
      <w:tr w:rsidR="002377CB" w:rsidRPr="00AF558F" w14:paraId="7A5DA3C5" w14:textId="77777777" w:rsidTr="009C7BBF">
        <w:trPr>
          <w:trHeight w:val="360"/>
        </w:trPr>
        <w:tc>
          <w:tcPr>
            <w:tcW w:w="630" w:type="dxa"/>
            <w:tcBorders>
              <w:top w:val="single" w:sz="4" w:space="0" w:color="auto"/>
              <w:left w:val="single" w:sz="4" w:space="0" w:color="auto"/>
              <w:right w:val="single" w:sz="4" w:space="0" w:color="auto"/>
            </w:tcBorders>
            <w:vAlign w:val="center"/>
          </w:tcPr>
          <w:p w14:paraId="11992A43" w14:textId="047C3306" w:rsidR="002377CB" w:rsidRPr="009C7BBF" w:rsidRDefault="002377CB" w:rsidP="009C7BBF">
            <w:pPr>
              <w:spacing w:line="240" w:lineRule="auto"/>
              <w:ind w:right="66" w:firstLine="60"/>
              <w:jc w:val="center"/>
              <w:rPr>
                <w:rFonts w:ascii="GHEA Grapalat" w:hAnsi="GHEA Grapalat"/>
                <w:color w:val="auto"/>
                <w:sz w:val="24"/>
                <w:szCs w:val="24"/>
                <w:lang w:val="en-US"/>
              </w:rPr>
            </w:pPr>
            <w:r w:rsidRPr="00AF558F">
              <w:rPr>
                <w:rFonts w:ascii="GHEA Grapalat" w:hAnsi="GHEA Grapalat"/>
                <w:color w:val="auto"/>
                <w:sz w:val="24"/>
                <w:szCs w:val="24"/>
                <w:lang w:val="hy-AM"/>
              </w:rPr>
              <w:t>1</w:t>
            </w:r>
            <w:r w:rsidR="009C7BBF">
              <w:rPr>
                <w:rFonts w:ascii="GHEA Grapalat" w:hAnsi="GHEA Grapalat"/>
                <w:color w:val="auto"/>
                <w:sz w:val="24"/>
                <w:szCs w:val="24"/>
                <w:lang w:val="en-US"/>
              </w:rPr>
              <w:t>.</w:t>
            </w:r>
          </w:p>
        </w:tc>
        <w:tc>
          <w:tcPr>
            <w:tcW w:w="2610" w:type="dxa"/>
            <w:tcBorders>
              <w:top w:val="single" w:sz="4" w:space="0" w:color="auto"/>
              <w:left w:val="single" w:sz="4" w:space="0" w:color="auto"/>
              <w:right w:val="single" w:sz="4" w:space="0" w:color="auto"/>
            </w:tcBorders>
            <w:vAlign w:val="center"/>
          </w:tcPr>
          <w:p w14:paraId="3BF70702" w14:textId="1E3D12CB" w:rsidR="002377CB" w:rsidRPr="00AF558F" w:rsidRDefault="002377CB" w:rsidP="009C7BBF">
            <w:pPr>
              <w:pStyle w:val="BodyText"/>
              <w:spacing w:line="360" w:lineRule="auto"/>
              <w:ind w:left="7" w:right="-1" w:hanging="7"/>
              <w:jc w:val="left"/>
              <w:rPr>
                <w:rFonts w:ascii="GHEA Grapalat" w:hAnsi="GHEA Grapalat"/>
                <w:b w:val="0"/>
                <w:color w:val="000000"/>
                <w:szCs w:val="22"/>
                <w:lang w:val="hy-AM"/>
              </w:rPr>
            </w:pPr>
            <w:r w:rsidRPr="00AF558F">
              <w:rPr>
                <w:rFonts w:ascii="GHEA Grapalat" w:hAnsi="GHEA Grapalat"/>
                <w:b w:val="0"/>
                <w:color w:val="000000"/>
                <w:szCs w:val="22"/>
                <w:lang w:val="hy-AM"/>
              </w:rPr>
              <w:t xml:space="preserve">Գրունտ– </w:t>
            </w:r>
            <w:r w:rsidRPr="00AF558F">
              <w:rPr>
                <w:rFonts w:ascii="GHEA Grapalat" w:hAnsi="GHEA Grapalat"/>
                <w:b w:val="0"/>
                <w:lang w:val="hy-AM"/>
              </w:rPr>
              <w:t>թեթև կավավազ</w:t>
            </w:r>
          </w:p>
        </w:tc>
        <w:tc>
          <w:tcPr>
            <w:tcW w:w="720" w:type="dxa"/>
            <w:tcBorders>
              <w:top w:val="single" w:sz="4" w:space="0" w:color="auto"/>
              <w:left w:val="single" w:sz="4" w:space="0" w:color="auto"/>
              <w:right w:val="single" w:sz="4" w:space="0" w:color="auto"/>
            </w:tcBorders>
            <w:vAlign w:val="center"/>
          </w:tcPr>
          <w:p w14:paraId="0ED4BA30" w14:textId="77777777" w:rsidR="002377CB" w:rsidRPr="00AF558F" w:rsidRDefault="002377CB" w:rsidP="009C7BBF">
            <w:pPr>
              <w:spacing w:line="360" w:lineRule="auto"/>
              <w:ind w:firstLine="156"/>
              <w:jc w:val="center"/>
              <w:rPr>
                <w:rFonts w:ascii="GHEA Grapalat" w:hAnsi="GHEA Grapalat"/>
                <w:sz w:val="24"/>
                <w:lang w:val="hy-AM"/>
              </w:rPr>
            </w:pPr>
            <w:r w:rsidRPr="00AF558F">
              <w:rPr>
                <w:rFonts w:ascii="GHEA Grapalat" w:hAnsi="GHEA Grapalat"/>
                <w:sz w:val="24"/>
                <w:lang w:val="hy-AM"/>
              </w:rPr>
              <w:t>-</w:t>
            </w:r>
          </w:p>
        </w:tc>
        <w:tc>
          <w:tcPr>
            <w:tcW w:w="720" w:type="dxa"/>
            <w:tcBorders>
              <w:top w:val="single" w:sz="4" w:space="0" w:color="auto"/>
              <w:left w:val="single" w:sz="4" w:space="0" w:color="auto"/>
              <w:right w:val="single" w:sz="4" w:space="0" w:color="auto"/>
            </w:tcBorders>
            <w:vAlign w:val="center"/>
          </w:tcPr>
          <w:p w14:paraId="11F76A7A" w14:textId="77777777" w:rsidR="002377CB" w:rsidRPr="00AF558F" w:rsidRDefault="002377CB" w:rsidP="009C7BBF">
            <w:pPr>
              <w:spacing w:line="360" w:lineRule="auto"/>
              <w:ind w:firstLine="156"/>
              <w:jc w:val="center"/>
              <w:rPr>
                <w:rFonts w:ascii="GHEA Grapalat" w:hAnsi="GHEA Grapalat"/>
                <w:sz w:val="24"/>
                <w:lang w:val="hy-AM"/>
              </w:rPr>
            </w:pPr>
            <w:r w:rsidRPr="00AF558F">
              <w:rPr>
                <w:rFonts w:ascii="GHEA Grapalat" w:hAnsi="GHEA Grapalat"/>
                <w:sz w:val="24"/>
                <w:lang w:val="hy-AM"/>
              </w:rPr>
              <w:t>-</w:t>
            </w:r>
          </w:p>
        </w:tc>
        <w:tc>
          <w:tcPr>
            <w:tcW w:w="720" w:type="dxa"/>
            <w:tcBorders>
              <w:top w:val="single" w:sz="4" w:space="0" w:color="auto"/>
              <w:left w:val="single" w:sz="4" w:space="0" w:color="auto"/>
              <w:right w:val="single" w:sz="4" w:space="0" w:color="auto"/>
            </w:tcBorders>
            <w:vAlign w:val="center"/>
          </w:tcPr>
          <w:p w14:paraId="5BBC9625" w14:textId="77777777" w:rsidR="002377CB" w:rsidRPr="00AF558F" w:rsidRDefault="002377CB" w:rsidP="009C7BBF">
            <w:pPr>
              <w:spacing w:line="360" w:lineRule="auto"/>
              <w:ind w:firstLine="156"/>
              <w:jc w:val="center"/>
              <w:rPr>
                <w:rFonts w:ascii="GHEA Grapalat" w:hAnsi="GHEA Grapalat"/>
                <w:sz w:val="24"/>
                <w:lang w:val="en-US"/>
              </w:rPr>
            </w:pPr>
            <w:r w:rsidRPr="00AF558F">
              <w:rPr>
                <w:rFonts w:ascii="GHEA Grapalat" w:hAnsi="GHEA Grapalat"/>
                <w:sz w:val="24"/>
                <w:lang w:val="en-US"/>
              </w:rPr>
              <w:t>-</w:t>
            </w:r>
          </w:p>
        </w:tc>
        <w:tc>
          <w:tcPr>
            <w:tcW w:w="993" w:type="dxa"/>
            <w:tcBorders>
              <w:top w:val="single" w:sz="4" w:space="0" w:color="auto"/>
              <w:left w:val="single" w:sz="4" w:space="0" w:color="auto"/>
              <w:right w:val="single" w:sz="4" w:space="0" w:color="auto"/>
            </w:tcBorders>
            <w:vAlign w:val="center"/>
          </w:tcPr>
          <w:p w14:paraId="6CD902BF" w14:textId="77777777" w:rsidR="002377CB" w:rsidRPr="00AF558F" w:rsidRDefault="002377CB" w:rsidP="009C7BBF">
            <w:pPr>
              <w:spacing w:line="360" w:lineRule="auto"/>
              <w:ind w:firstLine="156"/>
              <w:jc w:val="center"/>
              <w:rPr>
                <w:rFonts w:ascii="GHEA Grapalat" w:hAnsi="GHEA Grapalat"/>
                <w:sz w:val="24"/>
                <w:lang w:val="hy-AM"/>
              </w:rPr>
            </w:pPr>
            <w:r w:rsidRPr="00AF558F">
              <w:rPr>
                <w:rFonts w:ascii="GHEA Grapalat" w:hAnsi="GHEA Grapalat"/>
                <w:sz w:val="24"/>
                <w:lang w:val="hy-AM"/>
              </w:rPr>
              <w:t>51</w:t>
            </w:r>
          </w:p>
        </w:tc>
        <w:tc>
          <w:tcPr>
            <w:tcW w:w="992" w:type="dxa"/>
            <w:tcBorders>
              <w:top w:val="single" w:sz="4" w:space="0" w:color="auto"/>
              <w:left w:val="single" w:sz="4" w:space="0" w:color="auto"/>
              <w:right w:val="single" w:sz="4" w:space="0" w:color="auto"/>
            </w:tcBorders>
            <w:vAlign w:val="center"/>
          </w:tcPr>
          <w:p w14:paraId="5C4B5C83" w14:textId="77777777" w:rsidR="002377CB" w:rsidRPr="00AF558F" w:rsidRDefault="002377CB" w:rsidP="009C7BBF">
            <w:pPr>
              <w:spacing w:line="360" w:lineRule="auto"/>
              <w:ind w:right="62" w:firstLine="0"/>
              <w:jc w:val="center"/>
              <w:rPr>
                <w:rFonts w:ascii="GHEA Grapalat" w:hAnsi="GHEA Grapalat"/>
                <w:sz w:val="24"/>
                <w:lang w:val="en-US"/>
              </w:rPr>
            </w:pPr>
            <w:r w:rsidRPr="00AF558F">
              <w:rPr>
                <w:rFonts w:ascii="GHEA Grapalat" w:hAnsi="GHEA Grapalat"/>
                <w:sz w:val="24"/>
                <w:lang w:val="en-US"/>
              </w:rPr>
              <w:t>-</w:t>
            </w:r>
          </w:p>
        </w:tc>
        <w:tc>
          <w:tcPr>
            <w:tcW w:w="895" w:type="dxa"/>
            <w:tcBorders>
              <w:top w:val="single" w:sz="4" w:space="0" w:color="auto"/>
              <w:left w:val="single" w:sz="4" w:space="0" w:color="auto"/>
              <w:right w:val="single" w:sz="4" w:space="0" w:color="auto"/>
            </w:tcBorders>
            <w:vAlign w:val="center"/>
          </w:tcPr>
          <w:p w14:paraId="5228E2A2" w14:textId="77777777" w:rsidR="002377CB" w:rsidRPr="00AF558F" w:rsidRDefault="002377CB" w:rsidP="009C7BBF">
            <w:pPr>
              <w:spacing w:line="360" w:lineRule="auto"/>
              <w:ind w:right="62" w:firstLine="0"/>
              <w:jc w:val="center"/>
              <w:rPr>
                <w:rFonts w:ascii="GHEA Grapalat" w:hAnsi="GHEA Grapalat"/>
                <w:sz w:val="24"/>
                <w:lang w:val="hy-AM"/>
              </w:rPr>
            </w:pPr>
            <w:r w:rsidRPr="00AF558F">
              <w:rPr>
                <w:rFonts w:ascii="GHEA Grapalat" w:hAnsi="GHEA Grapalat"/>
                <w:sz w:val="24"/>
                <w:lang w:val="hy-AM"/>
              </w:rPr>
              <w:t>-</w:t>
            </w:r>
          </w:p>
        </w:tc>
        <w:tc>
          <w:tcPr>
            <w:tcW w:w="900" w:type="dxa"/>
            <w:tcBorders>
              <w:top w:val="single" w:sz="4" w:space="0" w:color="auto"/>
              <w:left w:val="single" w:sz="4" w:space="0" w:color="auto"/>
              <w:right w:val="single" w:sz="4" w:space="0" w:color="auto"/>
            </w:tcBorders>
            <w:vAlign w:val="center"/>
          </w:tcPr>
          <w:p w14:paraId="058B40EA" w14:textId="77777777" w:rsidR="002377CB" w:rsidRPr="00AF558F" w:rsidRDefault="002377CB" w:rsidP="009C7BBF">
            <w:pPr>
              <w:spacing w:line="360" w:lineRule="auto"/>
              <w:ind w:right="62" w:firstLine="0"/>
              <w:jc w:val="center"/>
              <w:rPr>
                <w:rFonts w:ascii="GHEA Grapalat" w:hAnsi="GHEA Grapalat"/>
                <w:sz w:val="24"/>
                <w:lang w:val="hy-AM"/>
              </w:rPr>
            </w:pPr>
            <w:r w:rsidRPr="00AF558F">
              <w:rPr>
                <w:rFonts w:ascii="GHEA Grapalat" w:hAnsi="GHEA Grapalat"/>
                <w:sz w:val="24"/>
                <w:lang w:val="hy-AM"/>
              </w:rPr>
              <w:t>-</w:t>
            </w:r>
          </w:p>
        </w:tc>
        <w:tc>
          <w:tcPr>
            <w:tcW w:w="900" w:type="dxa"/>
            <w:tcBorders>
              <w:top w:val="single" w:sz="4" w:space="0" w:color="auto"/>
              <w:left w:val="single" w:sz="4" w:space="0" w:color="auto"/>
              <w:right w:val="single" w:sz="4" w:space="0" w:color="auto"/>
            </w:tcBorders>
            <w:vAlign w:val="center"/>
          </w:tcPr>
          <w:p w14:paraId="4A45FF3D" w14:textId="77777777" w:rsidR="002377CB" w:rsidRPr="00AF558F" w:rsidRDefault="002377CB" w:rsidP="009C7BBF">
            <w:pPr>
              <w:spacing w:line="360" w:lineRule="auto"/>
              <w:ind w:right="62" w:firstLine="0"/>
              <w:jc w:val="center"/>
              <w:rPr>
                <w:rFonts w:ascii="GHEA Grapalat" w:hAnsi="GHEA Grapalat"/>
                <w:sz w:val="24"/>
                <w:lang w:val="hy-AM"/>
              </w:rPr>
            </w:pPr>
            <w:r w:rsidRPr="00AF558F">
              <w:rPr>
                <w:rFonts w:ascii="GHEA Grapalat" w:hAnsi="GHEA Grapalat"/>
                <w:sz w:val="24"/>
                <w:lang w:val="hy-AM"/>
              </w:rPr>
              <w:t>-</w:t>
            </w:r>
          </w:p>
        </w:tc>
      </w:tr>
      <w:tr w:rsidR="002377CB" w:rsidRPr="00AF558F" w14:paraId="3EB19F25" w14:textId="77777777" w:rsidTr="009C7BBF">
        <w:trPr>
          <w:trHeight w:val="360"/>
        </w:trPr>
        <w:tc>
          <w:tcPr>
            <w:tcW w:w="630" w:type="dxa"/>
            <w:tcBorders>
              <w:top w:val="single" w:sz="4" w:space="0" w:color="auto"/>
              <w:left w:val="single" w:sz="4" w:space="0" w:color="auto"/>
              <w:right w:val="single" w:sz="4" w:space="0" w:color="auto"/>
            </w:tcBorders>
            <w:vAlign w:val="center"/>
          </w:tcPr>
          <w:p w14:paraId="7560A9E2" w14:textId="2BBE272D" w:rsidR="002377CB" w:rsidRPr="00AF558F" w:rsidRDefault="002377CB" w:rsidP="009C7BBF">
            <w:pPr>
              <w:spacing w:line="240" w:lineRule="auto"/>
              <w:ind w:right="66" w:firstLine="60"/>
              <w:jc w:val="center"/>
              <w:rPr>
                <w:rFonts w:ascii="GHEA Grapalat" w:hAnsi="GHEA Grapalat"/>
                <w:color w:val="auto"/>
                <w:sz w:val="24"/>
                <w:szCs w:val="24"/>
                <w:lang w:val="hy-AM"/>
              </w:rPr>
            </w:pPr>
            <w:r w:rsidRPr="00AF558F">
              <w:rPr>
                <w:rFonts w:ascii="GHEA Grapalat" w:hAnsi="GHEA Grapalat"/>
                <w:color w:val="auto"/>
                <w:sz w:val="24"/>
                <w:szCs w:val="24"/>
                <w:lang w:val="hy-AM"/>
              </w:rPr>
              <w:t>2</w:t>
            </w:r>
            <w:r w:rsidR="009C7BBF">
              <w:rPr>
                <w:rFonts w:ascii="GHEA Grapalat" w:hAnsi="GHEA Grapalat"/>
                <w:color w:val="auto"/>
                <w:sz w:val="24"/>
                <w:szCs w:val="24"/>
                <w:lang w:val="hy-AM"/>
              </w:rPr>
              <w:t>.</w:t>
            </w:r>
          </w:p>
        </w:tc>
        <w:tc>
          <w:tcPr>
            <w:tcW w:w="2610" w:type="dxa"/>
            <w:tcBorders>
              <w:top w:val="single" w:sz="4" w:space="0" w:color="auto"/>
              <w:left w:val="single" w:sz="4" w:space="0" w:color="auto"/>
              <w:right w:val="single" w:sz="4" w:space="0" w:color="auto"/>
            </w:tcBorders>
            <w:vAlign w:val="center"/>
          </w:tcPr>
          <w:p w14:paraId="186243E8" w14:textId="77777777" w:rsidR="002377CB" w:rsidRPr="00AF558F" w:rsidRDefault="002377CB" w:rsidP="009C7BBF">
            <w:pPr>
              <w:pStyle w:val="BodyText"/>
              <w:spacing w:line="360" w:lineRule="auto"/>
              <w:ind w:left="7" w:right="-1" w:hanging="7"/>
              <w:jc w:val="left"/>
              <w:rPr>
                <w:rFonts w:ascii="GHEA Grapalat" w:hAnsi="GHEA Grapalat"/>
                <w:b w:val="0"/>
                <w:color w:val="000000"/>
                <w:szCs w:val="22"/>
                <w:lang w:val="hy-AM"/>
              </w:rPr>
            </w:pPr>
            <w:r w:rsidRPr="00AF558F">
              <w:rPr>
                <w:rFonts w:ascii="GHEA Grapalat" w:hAnsi="GHEA Grapalat"/>
                <w:b w:val="0"/>
                <w:lang w:val="en-US"/>
              </w:rPr>
              <w:t>Ավազակոպճային խառնուրդ</w:t>
            </w:r>
          </w:p>
        </w:tc>
        <w:tc>
          <w:tcPr>
            <w:tcW w:w="720" w:type="dxa"/>
            <w:tcBorders>
              <w:top w:val="single" w:sz="4" w:space="0" w:color="auto"/>
              <w:left w:val="single" w:sz="4" w:space="0" w:color="auto"/>
              <w:right w:val="single" w:sz="4" w:space="0" w:color="auto"/>
            </w:tcBorders>
            <w:vAlign w:val="center"/>
          </w:tcPr>
          <w:p w14:paraId="0CD3D80D" w14:textId="77777777" w:rsidR="002377CB" w:rsidRPr="00AF558F" w:rsidRDefault="002377CB" w:rsidP="009C7BBF">
            <w:pPr>
              <w:spacing w:line="360" w:lineRule="auto"/>
              <w:ind w:firstLine="156"/>
              <w:jc w:val="center"/>
              <w:rPr>
                <w:rFonts w:ascii="GHEA Grapalat" w:hAnsi="GHEA Grapalat"/>
                <w:sz w:val="24"/>
                <w:lang w:val="hy-AM"/>
              </w:rPr>
            </w:pPr>
            <w:r w:rsidRPr="00AF558F">
              <w:rPr>
                <w:rFonts w:ascii="GHEA Grapalat" w:hAnsi="GHEA Grapalat"/>
                <w:sz w:val="24"/>
                <w:lang w:val="en-US"/>
              </w:rPr>
              <w:t>30</w:t>
            </w:r>
          </w:p>
        </w:tc>
        <w:tc>
          <w:tcPr>
            <w:tcW w:w="720" w:type="dxa"/>
            <w:tcBorders>
              <w:top w:val="single" w:sz="4" w:space="0" w:color="auto"/>
              <w:left w:val="single" w:sz="4" w:space="0" w:color="auto"/>
              <w:right w:val="single" w:sz="4" w:space="0" w:color="auto"/>
            </w:tcBorders>
            <w:vAlign w:val="center"/>
          </w:tcPr>
          <w:p w14:paraId="36142A1D" w14:textId="77777777" w:rsidR="002377CB" w:rsidRPr="00AF558F" w:rsidRDefault="002377CB" w:rsidP="009C7BBF">
            <w:pPr>
              <w:spacing w:line="360" w:lineRule="auto"/>
              <w:ind w:firstLine="156"/>
              <w:jc w:val="center"/>
              <w:rPr>
                <w:rFonts w:ascii="GHEA Grapalat" w:hAnsi="GHEA Grapalat"/>
                <w:sz w:val="24"/>
                <w:lang w:val="hy-AM"/>
              </w:rPr>
            </w:pPr>
            <w:r w:rsidRPr="00AF558F">
              <w:rPr>
                <w:rFonts w:ascii="GHEA Grapalat" w:hAnsi="GHEA Grapalat"/>
                <w:sz w:val="24"/>
                <w:lang w:val="hy-AM"/>
              </w:rPr>
              <w:t>50</w:t>
            </w:r>
          </w:p>
        </w:tc>
        <w:tc>
          <w:tcPr>
            <w:tcW w:w="720" w:type="dxa"/>
            <w:tcBorders>
              <w:top w:val="single" w:sz="4" w:space="0" w:color="auto"/>
              <w:left w:val="single" w:sz="4" w:space="0" w:color="auto"/>
              <w:right w:val="single" w:sz="4" w:space="0" w:color="auto"/>
            </w:tcBorders>
            <w:vAlign w:val="center"/>
          </w:tcPr>
          <w:p w14:paraId="3EA067A3" w14:textId="77777777" w:rsidR="002377CB" w:rsidRPr="00AF558F" w:rsidRDefault="002377CB" w:rsidP="009C7BBF">
            <w:pPr>
              <w:spacing w:line="360" w:lineRule="auto"/>
              <w:ind w:right="62" w:firstLine="156"/>
              <w:jc w:val="center"/>
              <w:rPr>
                <w:rFonts w:ascii="GHEA Grapalat" w:hAnsi="GHEA Grapalat"/>
                <w:sz w:val="24"/>
                <w:lang w:val="hy-AM"/>
              </w:rPr>
            </w:pPr>
            <w:r w:rsidRPr="00AF558F">
              <w:rPr>
                <w:rFonts w:ascii="GHEA Grapalat" w:hAnsi="GHEA Grapalat"/>
                <w:sz w:val="24"/>
                <w:lang w:val="hy-AM"/>
              </w:rPr>
              <w:t>0,</w:t>
            </w:r>
            <w:r w:rsidRPr="00AF558F">
              <w:rPr>
                <w:rFonts w:ascii="GHEA Grapalat" w:hAnsi="GHEA Grapalat"/>
                <w:sz w:val="24"/>
                <w:lang w:val="en-US"/>
              </w:rPr>
              <w:t>6</w:t>
            </w:r>
          </w:p>
        </w:tc>
        <w:tc>
          <w:tcPr>
            <w:tcW w:w="993" w:type="dxa"/>
            <w:tcBorders>
              <w:top w:val="single" w:sz="4" w:space="0" w:color="auto"/>
              <w:left w:val="single" w:sz="4" w:space="0" w:color="auto"/>
              <w:right w:val="single" w:sz="4" w:space="0" w:color="auto"/>
            </w:tcBorders>
            <w:vAlign w:val="center"/>
          </w:tcPr>
          <w:p w14:paraId="2AB4AE89" w14:textId="77777777" w:rsidR="002377CB" w:rsidRPr="00AF558F" w:rsidRDefault="002377CB" w:rsidP="009C7BBF">
            <w:pPr>
              <w:spacing w:line="360" w:lineRule="auto"/>
              <w:ind w:firstLine="156"/>
              <w:jc w:val="center"/>
              <w:rPr>
                <w:rFonts w:ascii="GHEA Grapalat" w:hAnsi="GHEA Grapalat"/>
                <w:sz w:val="24"/>
                <w:lang w:val="hy-AM"/>
              </w:rPr>
            </w:pPr>
            <w:r w:rsidRPr="00AF558F">
              <w:rPr>
                <w:rFonts w:ascii="GHEA Grapalat" w:hAnsi="GHEA Grapalat"/>
                <w:sz w:val="24"/>
                <w:lang w:val="hy-AM"/>
              </w:rPr>
              <w:t>180</w:t>
            </w:r>
          </w:p>
        </w:tc>
        <w:tc>
          <w:tcPr>
            <w:tcW w:w="992" w:type="dxa"/>
            <w:tcBorders>
              <w:top w:val="single" w:sz="4" w:space="0" w:color="auto"/>
              <w:left w:val="single" w:sz="4" w:space="0" w:color="auto"/>
              <w:right w:val="single" w:sz="4" w:space="0" w:color="auto"/>
            </w:tcBorders>
            <w:vAlign w:val="center"/>
          </w:tcPr>
          <w:p w14:paraId="70987AD5" w14:textId="77777777" w:rsidR="002377CB" w:rsidRPr="00AF558F" w:rsidRDefault="002377CB" w:rsidP="009C7BBF">
            <w:pPr>
              <w:spacing w:line="360" w:lineRule="auto"/>
              <w:ind w:firstLine="156"/>
              <w:jc w:val="center"/>
              <w:rPr>
                <w:rFonts w:ascii="GHEA Grapalat" w:hAnsi="GHEA Grapalat"/>
                <w:sz w:val="24"/>
                <w:lang w:val="en-US"/>
              </w:rPr>
            </w:pPr>
            <w:r w:rsidRPr="00AF558F">
              <w:rPr>
                <w:rFonts w:ascii="GHEA Grapalat" w:hAnsi="GHEA Grapalat"/>
                <w:sz w:val="24"/>
                <w:lang w:val="en-US"/>
              </w:rPr>
              <w:t>51</w:t>
            </w:r>
          </w:p>
        </w:tc>
        <w:tc>
          <w:tcPr>
            <w:tcW w:w="895" w:type="dxa"/>
            <w:tcBorders>
              <w:top w:val="single" w:sz="4" w:space="0" w:color="auto"/>
              <w:left w:val="single" w:sz="4" w:space="0" w:color="auto"/>
              <w:right w:val="single" w:sz="4" w:space="0" w:color="auto"/>
            </w:tcBorders>
            <w:vAlign w:val="center"/>
          </w:tcPr>
          <w:p w14:paraId="24AD3F02" w14:textId="77777777" w:rsidR="002377CB" w:rsidRPr="00AF558F" w:rsidRDefault="002377CB" w:rsidP="009C7BBF">
            <w:pPr>
              <w:spacing w:line="360" w:lineRule="auto"/>
              <w:ind w:right="62" w:firstLine="0"/>
              <w:jc w:val="center"/>
              <w:rPr>
                <w:rFonts w:ascii="GHEA Grapalat" w:hAnsi="GHEA Grapalat"/>
                <w:sz w:val="24"/>
                <w:lang w:val="en-US"/>
              </w:rPr>
            </w:pPr>
            <w:r w:rsidRPr="00AF558F">
              <w:rPr>
                <w:rFonts w:ascii="GHEA Grapalat" w:hAnsi="GHEA Grapalat"/>
                <w:sz w:val="24"/>
                <w:lang w:val="en-US"/>
              </w:rPr>
              <w:t>0,283</w:t>
            </w:r>
          </w:p>
        </w:tc>
        <w:tc>
          <w:tcPr>
            <w:tcW w:w="900" w:type="dxa"/>
            <w:tcBorders>
              <w:top w:val="single" w:sz="4" w:space="0" w:color="auto"/>
              <w:left w:val="single" w:sz="4" w:space="0" w:color="auto"/>
              <w:right w:val="single" w:sz="4" w:space="0" w:color="auto"/>
            </w:tcBorders>
            <w:vAlign w:val="center"/>
          </w:tcPr>
          <w:p w14:paraId="2556EC7F" w14:textId="77777777" w:rsidR="002377CB" w:rsidRPr="00AF558F" w:rsidRDefault="002377CB" w:rsidP="009C7BBF">
            <w:pPr>
              <w:spacing w:line="360" w:lineRule="auto"/>
              <w:ind w:right="62" w:firstLine="0"/>
              <w:jc w:val="center"/>
              <w:rPr>
                <w:rFonts w:ascii="GHEA Grapalat" w:hAnsi="GHEA Grapalat"/>
                <w:sz w:val="24"/>
                <w:lang w:val="hy-AM"/>
              </w:rPr>
            </w:pPr>
            <w:r w:rsidRPr="00AF558F">
              <w:rPr>
                <w:rFonts w:ascii="GHEA Grapalat" w:hAnsi="GHEA Grapalat"/>
                <w:sz w:val="24"/>
                <w:lang w:val="hy-AM"/>
              </w:rPr>
              <w:t>0,</w:t>
            </w:r>
            <w:r w:rsidRPr="00AF558F">
              <w:rPr>
                <w:rFonts w:ascii="GHEA Grapalat" w:hAnsi="GHEA Grapalat"/>
                <w:sz w:val="24"/>
                <w:lang w:val="en-US"/>
              </w:rPr>
              <w:t>455</w:t>
            </w:r>
          </w:p>
        </w:tc>
        <w:tc>
          <w:tcPr>
            <w:tcW w:w="900" w:type="dxa"/>
            <w:tcBorders>
              <w:top w:val="single" w:sz="4" w:space="0" w:color="auto"/>
              <w:left w:val="single" w:sz="4" w:space="0" w:color="auto"/>
              <w:right w:val="single" w:sz="4" w:space="0" w:color="auto"/>
            </w:tcBorders>
            <w:vAlign w:val="center"/>
          </w:tcPr>
          <w:p w14:paraId="12BB8387" w14:textId="77777777" w:rsidR="002377CB" w:rsidRPr="00AF558F" w:rsidRDefault="002377CB" w:rsidP="009C7BBF">
            <w:pPr>
              <w:spacing w:line="360" w:lineRule="auto"/>
              <w:ind w:right="62" w:firstLine="0"/>
              <w:jc w:val="center"/>
              <w:rPr>
                <w:rFonts w:ascii="GHEA Grapalat" w:hAnsi="GHEA Grapalat"/>
                <w:sz w:val="24"/>
                <w:lang w:val="hy-AM"/>
              </w:rPr>
            </w:pPr>
            <w:r w:rsidRPr="00AF558F">
              <w:rPr>
                <w:rFonts w:ascii="GHEA Grapalat" w:hAnsi="GHEA Grapalat"/>
                <w:sz w:val="24"/>
                <w:lang w:val="hy-AM"/>
              </w:rPr>
              <w:t>82</w:t>
            </w:r>
            <w:r w:rsidRPr="00AF558F">
              <w:rPr>
                <w:rFonts w:ascii="GHEA Grapalat" w:hAnsi="GHEA Grapalat"/>
                <w:sz w:val="24"/>
                <w:lang w:val="en-US"/>
              </w:rPr>
              <w:t>,</w:t>
            </w:r>
            <w:r w:rsidRPr="00AF558F">
              <w:rPr>
                <w:rFonts w:ascii="GHEA Grapalat" w:hAnsi="GHEA Grapalat"/>
                <w:sz w:val="24"/>
                <w:lang w:val="hy-AM"/>
              </w:rPr>
              <w:t>0</w:t>
            </w:r>
          </w:p>
        </w:tc>
      </w:tr>
      <w:tr w:rsidR="002377CB" w:rsidRPr="00AF558F" w14:paraId="24141E85" w14:textId="77777777" w:rsidTr="009C7BBF">
        <w:trPr>
          <w:trHeight w:val="360"/>
        </w:trPr>
        <w:tc>
          <w:tcPr>
            <w:tcW w:w="630" w:type="dxa"/>
            <w:tcBorders>
              <w:top w:val="single" w:sz="4" w:space="0" w:color="auto"/>
              <w:left w:val="single" w:sz="4" w:space="0" w:color="auto"/>
              <w:right w:val="single" w:sz="4" w:space="0" w:color="auto"/>
            </w:tcBorders>
            <w:vAlign w:val="center"/>
          </w:tcPr>
          <w:p w14:paraId="3F3324C2" w14:textId="77777777" w:rsidR="002377CB" w:rsidRPr="00AF558F" w:rsidRDefault="002377CB" w:rsidP="009C7BBF">
            <w:pPr>
              <w:spacing w:line="240" w:lineRule="auto"/>
              <w:ind w:right="66" w:firstLine="60"/>
              <w:jc w:val="center"/>
              <w:rPr>
                <w:rFonts w:ascii="GHEA Grapalat" w:hAnsi="GHEA Grapalat"/>
                <w:color w:val="auto"/>
                <w:sz w:val="24"/>
                <w:szCs w:val="24"/>
                <w:lang w:val="hy-AM"/>
              </w:rPr>
            </w:pPr>
            <w:r w:rsidRPr="00AF558F">
              <w:rPr>
                <w:rFonts w:ascii="GHEA Grapalat" w:hAnsi="GHEA Grapalat"/>
                <w:color w:val="auto"/>
                <w:sz w:val="24"/>
                <w:szCs w:val="24"/>
                <w:lang w:val="hy-AM"/>
              </w:rPr>
              <w:t>3.</w:t>
            </w:r>
          </w:p>
        </w:tc>
        <w:tc>
          <w:tcPr>
            <w:tcW w:w="2610" w:type="dxa"/>
            <w:tcBorders>
              <w:top w:val="single" w:sz="4" w:space="0" w:color="auto"/>
              <w:left w:val="single" w:sz="4" w:space="0" w:color="auto"/>
              <w:right w:val="single" w:sz="4" w:space="0" w:color="auto"/>
            </w:tcBorders>
            <w:vAlign w:val="center"/>
          </w:tcPr>
          <w:p w14:paraId="281609E8" w14:textId="77777777" w:rsidR="002377CB" w:rsidRPr="00AF558F" w:rsidRDefault="002377CB" w:rsidP="009C7BBF">
            <w:pPr>
              <w:pStyle w:val="BodyText"/>
              <w:spacing w:line="360" w:lineRule="auto"/>
              <w:ind w:left="7" w:right="-1" w:hanging="7"/>
              <w:jc w:val="left"/>
              <w:rPr>
                <w:rFonts w:ascii="GHEA Grapalat" w:hAnsi="GHEA Grapalat"/>
                <w:b w:val="0"/>
                <w:color w:val="000000"/>
                <w:szCs w:val="22"/>
                <w:lang w:val="hy-AM"/>
              </w:rPr>
            </w:pPr>
            <w:r w:rsidRPr="00AF558F">
              <w:rPr>
                <w:rFonts w:ascii="GHEA Grapalat" w:hAnsi="GHEA Grapalat"/>
                <w:b w:val="0"/>
                <w:lang w:val="hy-AM"/>
              </w:rPr>
              <w:t>Օպտիմալ կազմով խճակոպճավազային խառնուրդ  С4</w:t>
            </w:r>
          </w:p>
        </w:tc>
        <w:tc>
          <w:tcPr>
            <w:tcW w:w="720" w:type="dxa"/>
            <w:tcBorders>
              <w:top w:val="single" w:sz="4" w:space="0" w:color="auto"/>
              <w:left w:val="single" w:sz="4" w:space="0" w:color="auto"/>
              <w:right w:val="single" w:sz="4" w:space="0" w:color="auto"/>
            </w:tcBorders>
            <w:vAlign w:val="center"/>
          </w:tcPr>
          <w:p w14:paraId="7086E48B" w14:textId="77777777" w:rsidR="002377CB" w:rsidRPr="00AF558F" w:rsidRDefault="002377CB" w:rsidP="009C7BBF">
            <w:pPr>
              <w:spacing w:line="360" w:lineRule="auto"/>
              <w:ind w:firstLine="156"/>
              <w:jc w:val="center"/>
              <w:rPr>
                <w:rFonts w:ascii="GHEA Grapalat" w:hAnsi="GHEA Grapalat"/>
                <w:sz w:val="24"/>
                <w:lang w:val="hy-AM"/>
              </w:rPr>
            </w:pPr>
            <w:r w:rsidRPr="00AF558F">
              <w:rPr>
                <w:rFonts w:ascii="GHEA Grapalat" w:hAnsi="GHEA Grapalat"/>
                <w:sz w:val="24"/>
                <w:lang w:val="en-US"/>
              </w:rPr>
              <w:t>25</w:t>
            </w:r>
          </w:p>
        </w:tc>
        <w:tc>
          <w:tcPr>
            <w:tcW w:w="720" w:type="dxa"/>
            <w:tcBorders>
              <w:top w:val="single" w:sz="4" w:space="0" w:color="auto"/>
              <w:left w:val="single" w:sz="4" w:space="0" w:color="auto"/>
              <w:right w:val="single" w:sz="4" w:space="0" w:color="auto"/>
            </w:tcBorders>
            <w:vAlign w:val="center"/>
          </w:tcPr>
          <w:p w14:paraId="01FA8B7B" w14:textId="77777777" w:rsidR="002377CB" w:rsidRPr="00AF558F" w:rsidRDefault="002377CB" w:rsidP="009C7BBF">
            <w:pPr>
              <w:spacing w:line="360" w:lineRule="auto"/>
              <w:ind w:firstLine="156"/>
              <w:jc w:val="center"/>
              <w:rPr>
                <w:rFonts w:ascii="GHEA Grapalat" w:hAnsi="GHEA Grapalat"/>
                <w:sz w:val="24"/>
                <w:lang w:val="hy-AM"/>
              </w:rPr>
            </w:pPr>
            <w:r w:rsidRPr="00AF558F">
              <w:rPr>
                <w:rFonts w:ascii="GHEA Grapalat" w:hAnsi="GHEA Grapalat"/>
                <w:sz w:val="24"/>
                <w:lang w:val="hy-AM"/>
              </w:rPr>
              <w:t>50</w:t>
            </w:r>
          </w:p>
        </w:tc>
        <w:tc>
          <w:tcPr>
            <w:tcW w:w="720" w:type="dxa"/>
            <w:tcBorders>
              <w:top w:val="single" w:sz="4" w:space="0" w:color="auto"/>
              <w:left w:val="single" w:sz="4" w:space="0" w:color="auto"/>
              <w:right w:val="single" w:sz="4" w:space="0" w:color="auto"/>
            </w:tcBorders>
            <w:vAlign w:val="center"/>
          </w:tcPr>
          <w:p w14:paraId="03C59F37" w14:textId="77777777" w:rsidR="002377CB" w:rsidRPr="00AF558F" w:rsidRDefault="002377CB" w:rsidP="009C7BBF">
            <w:pPr>
              <w:spacing w:line="360" w:lineRule="auto"/>
              <w:ind w:right="62" w:firstLine="0"/>
              <w:jc w:val="center"/>
              <w:rPr>
                <w:rFonts w:ascii="GHEA Grapalat" w:hAnsi="GHEA Grapalat"/>
                <w:sz w:val="24"/>
                <w:lang w:val="hy-AM"/>
              </w:rPr>
            </w:pPr>
            <w:r w:rsidRPr="00AF558F">
              <w:rPr>
                <w:rFonts w:ascii="GHEA Grapalat" w:hAnsi="GHEA Grapalat"/>
                <w:sz w:val="24"/>
                <w:lang w:val="hy-AM"/>
              </w:rPr>
              <w:t>0,</w:t>
            </w:r>
            <w:r w:rsidRPr="00AF558F">
              <w:rPr>
                <w:rFonts w:ascii="GHEA Grapalat" w:hAnsi="GHEA Grapalat"/>
                <w:sz w:val="24"/>
                <w:lang w:val="en-US"/>
              </w:rPr>
              <w:t>5</w:t>
            </w:r>
          </w:p>
        </w:tc>
        <w:tc>
          <w:tcPr>
            <w:tcW w:w="993" w:type="dxa"/>
            <w:tcBorders>
              <w:top w:val="single" w:sz="4" w:space="0" w:color="auto"/>
              <w:left w:val="single" w:sz="4" w:space="0" w:color="auto"/>
              <w:right w:val="single" w:sz="4" w:space="0" w:color="auto"/>
            </w:tcBorders>
            <w:vAlign w:val="center"/>
          </w:tcPr>
          <w:p w14:paraId="4F79B6EE" w14:textId="77777777" w:rsidR="002377CB" w:rsidRPr="00AF558F" w:rsidRDefault="002377CB" w:rsidP="009C7BBF">
            <w:pPr>
              <w:spacing w:line="360" w:lineRule="auto"/>
              <w:ind w:firstLine="156"/>
              <w:jc w:val="center"/>
              <w:rPr>
                <w:rFonts w:ascii="GHEA Grapalat" w:hAnsi="GHEA Grapalat"/>
                <w:sz w:val="24"/>
                <w:lang w:val="hy-AM"/>
              </w:rPr>
            </w:pPr>
            <w:r w:rsidRPr="00AF558F">
              <w:rPr>
                <w:rFonts w:ascii="GHEA Grapalat" w:hAnsi="GHEA Grapalat"/>
                <w:sz w:val="24"/>
                <w:lang w:val="hy-AM"/>
              </w:rPr>
              <w:t>230</w:t>
            </w:r>
          </w:p>
        </w:tc>
        <w:tc>
          <w:tcPr>
            <w:tcW w:w="992" w:type="dxa"/>
            <w:tcBorders>
              <w:top w:val="single" w:sz="4" w:space="0" w:color="auto"/>
              <w:left w:val="single" w:sz="4" w:space="0" w:color="auto"/>
              <w:right w:val="single" w:sz="4" w:space="0" w:color="auto"/>
            </w:tcBorders>
            <w:vAlign w:val="center"/>
          </w:tcPr>
          <w:p w14:paraId="0B6BB0E8" w14:textId="77777777" w:rsidR="002377CB" w:rsidRPr="00AF558F" w:rsidRDefault="002377CB" w:rsidP="009C7BBF">
            <w:pPr>
              <w:spacing w:line="360" w:lineRule="auto"/>
              <w:ind w:firstLine="156"/>
              <w:jc w:val="center"/>
              <w:rPr>
                <w:rFonts w:ascii="GHEA Grapalat" w:hAnsi="GHEA Grapalat"/>
                <w:sz w:val="24"/>
                <w:lang w:val="hy-AM"/>
              </w:rPr>
            </w:pPr>
            <w:r w:rsidRPr="00AF558F">
              <w:rPr>
                <w:rFonts w:ascii="GHEA Grapalat" w:hAnsi="GHEA Grapalat"/>
                <w:sz w:val="24"/>
                <w:lang w:val="en-US"/>
              </w:rPr>
              <w:t>82,0</w:t>
            </w:r>
          </w:p>
        </w:tc>
        <w:tc>
          <w:tcPr>
            <w:tcW w:w="895" w:type="dxa"/>
            <w:tcBorders>
              <w:top w:val="single" w:sz="4" w:space="0" w:color="auto"/>
              <w:left w:val="single" w:sz="4" w:space="0" w:color="auto"/>
              <w:right w:val="single" w:sz="4" w:space="0" w:color="auto"/>
            </w:tcBorders>
            <w:vAlign w:val="center"/>
          </w:tcPr>
          <w:p w14:paraId="3D6E606A" w14:textId="77777777" w:rsidR="002377CB" w:rsidRPr="00AF558F" w:rsidRDefault="002377CB" w:rsidP="009C7BBF">
            <w:pPr>
              <w:spacing w:line="360" w:lineRule="auto"/>
              <w:ind w:right="62" w:firstLine="0"/>
              <w:jc w:val="center"/>
              <w:rPr>
                <w:rFonts w:ascii="GHEA Grapalat" w:hAnsi="GHEA Grapalat"/>
                <w:sz w:val="24"/>
                <w:lang w:val="en-US"/>
              </w:rPr>
            </w:pPr>
            <w:r w:rsidRPr="00AF558F">
              <w:rPr>
                <w:rFonts w:ascii="GHEA Grapalat" w:hAnsi="GHEA Grapalat"/>
                <w:sz w:val="24"/>
                <w:lang w:val="en-US"/>
              </w:rPr>
              <w:t>0,356</w:t>
            </w:r>
          </w:p>
        </w:tc>
        <w:tc>
          <w:tcPr>
            <w:tcW w:w="900" w:type="dxa"/>
            <w:tcBorders>
              <w:top w:val="single" w:sz="4" w:space="0" w:color="auto"/>
              <w:left w:val="single" w:sz="4" w:space="0" w:color="auto"/>
              <w:right w:val="single" w:sz="4" w:space="0" w:color="auto"/>
            </w:tcBorders>
            <w:vAlign w:val="center"/>
          </w:tcPr>
          <w:p w14:paraId="4E759BD2" w14:textId="77777777" w:rsidR="002377CB" w:rsidRPr="00AF558F" w:rsidRDefault="002377CB" w:rsidP="009C7BBF">
            <w:pPr>
              <w:spacing w:line="360" w:lineRule="auto"/>
              <w:ind w:right="62" w:firstLine="0"/>
              <w:jc w:val="center"/>
              <w:rPr>
                <w:rFonts w:ascii="GHEA Grapalat" w:hAnsi="GHEA Grapalat"/>
                <w:sz w:val="24"/>
                <w:lang w:val="hy-AM"/>
              </w:rPr>
            </w:pPr>
            <w:r w:rsidRPr="00AF558F">
              <w:rPr>
                <w:rFonts w:ascii="GHEA Grapalat" w:hAnsi="GHEA Grapalat"/>
                <w:sz w:val="24"/>
                <w:lang w:val="hy-AM"/>
              </w:rPr>
              <w:t>0,</w:t>
            </w:r>
            <w:r w:rsidRPr="00AF558F">
              <w:rPr>
                <w:rFonts w:ascii="GHEA Grapalat" w:hAnsi="GHEA Grapalat"/>
                <w:sz w:val="24"/>
                <w:lang w:val="en-US"/>
              </w:rPr>
              <w:t>492</w:t>
            </w:r>
          </w:p>
        </w:tc>
        <w:tc>
          <w:tcPr>
            <w:tcW w:w="900" w:type="dxa"/>
            <w:tcBorders>
              <w:top w:val="single" w:sz="4" w:space="0" w:color="auto"/>
              <w:left w:val="single" w:sz="4" w:space="0" w:color="auto"/>
              <w:right w:val="single" w:sz="4" w:space="0" w:color="auto"/>
            </w:tcBorders>
            <w:vAlign w:val="center"/>
          </w:tcPr>
          <w:p w14:paraId="10E7B4EA" w14:textId="77777777" w:rsidR="002377CB" w:rsidRPr="00AF558F" w:rsidRDefault="002377CB" w:rsidP="009C7BBF">
            <w:pPr>
              <w:spacing w:line="360" w:lineRule="auto"/>
              <w:ind w:right="62" w:firstLine="0"/>
              <w:jc w:val="center"/>
              <w:rPr>
                <w:rFonts w:ascii="GHEA Grapalat" w:hAnsi="GHEA Grapalat"/>
                <w:sz w:val="24"/>
                <w:lang w:val="hy-AM"/>
              </w:rPr>
            </w:pPr>
            <w:r w:rsidRPr="00AF558F">
              <w:rPr>
                <w:rFonts w:ascii="GHEA Grapalat" w:hAnsi="GHEA Grapalat"/>
                <w:sz w:val="24"/>
                <w:lang w:val="en-US"/>
              </w:rPr>
              <w:t>1</w:t>
            </w:r>
            <w:r w:rsidRPr="00AF558F">
              <w:rPr>
                <w:rFonts w:ascii="GHEA Grapalat" w:hAnsi="GHEA Grapalat"/>
                <w:sz w:val="24"/>
                <w:lang w:val="hy-AM"/>
              </w:rPr>
              <w:t>13</w:t>
            </w:r>
            <w:r w:rsidRPr="00AF558F">
              <w:rPr>
                <w:rFonts w:ascii="GHEA Grapalat" w:hAnsi="GHEA Grapalat"/>
                <w:sz w:val="24"/>
                <w:lang w:val="en-US"/>
              </w:rPr>
              <w:t>,1</w:t>
            </w:r>
          </w:p>
        </w:tc>
      </w:tr>
      <w:tr w:rsidR="002377CB" w:rsidRPr="00AF558F" w14:paraId="4545F247" w14:textId="77777777" w:rsidTr="009C7BBF">
        <w:trPr>
          <w:trHeight w:val="796"/>
        </w:trPr>
        <w:tc>
          <w:tcPr>
            <w:tcW w:w="630" w:type="dxa"/>
            <w:tcBorders>
              <w:top w:val="single" w:sz="4" w:space="0" w:color="auto"/>
              <w:left w:val="single" w:sz="4" w:space="0" w:color="auto"/>
              <w:bottom w:val="single" w:sz="4" w:space="0" w:color="auto"/>
              <w:right w:val="single" w:sz="4" w:space="0" w:color="auto"/>
            </w:tcBorders>
            <w:vAlign w:val="center"/>
          </w:tcPr>
          <w:p w14:paraId="32E39FEC" w14:textId="77777777" w:rsidR="002377CB" w:rsidRPr="00AF558F" w:rsidRDefault="002377CB" w:rsidP="009C7BBF">
            <w:pPr>
              <w:spacing w:line="240" w:lineRule="auto"/>
              <w:ind w:right="66" w:firstLine="60"/>
              <w:jc w:val="center"/>
              <w:rPr>
                <w:rFonts w:ascii="GHEA Grapalat" w:hAnsi="GHEA Grapalat"/>
                <w:color w:val="auto"/>
                <w:sz w:val="24"/>
                <w:szCs w:val="24"/>
                <w:lang w:val="hy-AM"/>
              </w:rPr>
            </w:pPr>
            <w:r w:rsidRPr="00AF558F">
              <w:rPr>
                <w:rFonts w:ascii="GHEA Grapalat" w:hAnsi="GHEA Grapalat"/>
                <w:color w:val="auto"/>
                <w:sz w:val="24"/>
                <w:szCs w:val="24"/>
                <w:lang w:val="hy-AM"/>
              </w:rPr>
              <w:t>4.</w:t>
            </w:r>
          </w:p>
        </w:tc>
        <w:tc>
          <w:tcPr>
            <w:tcW w:w="2610" w:type="dxa"/>
            <w:tcBorders>
              <w:top w:val="single" w:sz="4" w:space="0" w:color="auto"/>
              <w:left w:val="single" w:sz="4" w:space="0" w:color="auto"/>
              <w:bottom w:val="single" w:sz="4" w:space="0" w:color="auto"/>
              <w:right w:val="single" w:sz="4" w:space="0" w:color="auto"/>
            </w:tcBorders>
            <w:vAlign w:val="center"/>
          </w:tcPr>
          <w:p w14:paraId="617ADEC6" w14:textId="77777777" w:rsidR="002377CB" w:rsidRPr="00AF558F" w:rsidRDefault="002377CB" w:rsidP="009C7BBF">
            <w:pPr>
              <w:pStyle w:val="BodyText"/>
              <w:spacing w:line="360" w:lineRule="auto"/>
              <w:ind w:left="7" w:right="-1" w:hanging="7"/>
              <w:jc w:val="left"/>
              <w:rPr>
                <w:rFonts w:ascii="GHEA Grapalat" w:hAnsi="GHEA Grapalat"/>
                <w:b w:val="0"/>
                <w:color w:val="000000"/>
                <w:szCs w:val="22"/>
                <w:lang w:val="hy-AM"/>
              </w:rPr>
            </w:pPr>
            <w:r w:rsidRPr="00AF558F">
              <w:rPr>
                <w:rFonts w:ascii="GHEA Grapalat" w:hAnsi="GHEA Grapalat"/>
                <w:b w:val="0"/>
                <w:lang w:val="hy-AM"/>
              </w:rPr>
              <w:t xml:space="preserve">Խճակոպճավազային խառնուրդ M40 մշակված 7% ցեմենտով          </w:t>
            </w:r>
          </w:p>
        </w:tc>
        <w:tc>
          <w:tcPr>
            <w:tcW w:w="720" w:type="dxa"/>
            <w:tcBorders>
              <w:top w:val="single" w:sz="4" w:space="0" w:color="auto"/>
              <w:left w:val="single" w:sz="4" w:space="0" w:color="auto"/>
              <w:bottom w:val="single" w:sz="4" w:space="0" w:color="auto"/>
              <w:right w:val="single" w:sz="4" w:space="0" w:color="auto"/>
            </w:tcBorders>
            <w:vAlign w:val="center"/>
          </w:tcPr>
          <w:p w14:paraId="41C13B0E" w14:textId="77777777" w:rsidR="002377CB" w:rsidRPr="00AF558F" w:rsidRDefault="002377CB" w:rsidP="009C7BBF">
            <w:pPr>
              <w:spacing w:line="360" w:lineRule="auto"/>
              <w:ind w:firstLine="156"/>
              <w:jc w:val="center"/>
              <w:rPr>
                <w:rFonts w:ascii="GHEA Grapalat" w:hAnsi="GHEA Grapalat"/>
                <w:sz w:val="24"/>
                <w:lang w:val="hy-AM"/>
              </w:rPr>
            </w:pPr>
            <w:r w:rsidRPr="00AF558F">
              <w:rPr>
                <w:rFonts w:ascii="GHEA Grapalat" w:hAnsi="GHEA Grapalat"/>
                <w:sz w:val="24"/>
                <w:lang w:val="en-US"/>
              </w:rPr>
              <w:t>20</w:t>
            </w:r>
          </w:p>
        </w:tc>
        <w:tc>
          <w:tcPr>
            <w:tcW w:w="720" w:type="dxa"/>
            <w:tcBorders>
              <w:top w:val="single" w:sz="4" w:space="0" w:color="auto"/>
              <w:left w:val="single" w:sz="4" w:space="0" w:color="auto"/>
              <w:bottom w:val="single" w:sz="4" w:space="0" w:color="auto"/>
              <w:right w:val="single" w:sz="4" w:space="0" w:color="auto"/>
            </w:tcBorders>
            <w:vAlign w:val="center"/>
          </w:tcPr>
          <w:p w14:paraId="2D035BDB" w14:textId="77777777" w:rsidR="002377CB" w:rsidRPr="00AF558F" w:rsidRDefault="002377CB" w:rsidP="009C7BBF">
            <w:pPr>
              <w:spacing w:line="360" w:lineRule="auto"/>
              <w:ind w:firstLine="156"/>
              <w:jc w:val="center"/>
              <w:rPr>
                <w:rFonts w:ascii="GHEA Grapalat" w:hAnsi="GHEA Grapalat"/>
                <w:sz w:val="24"/>
                <w:lang w:val="hy-AM"/>
              </w:rPr>
            </w:pPr>
            <w:r w:rsidRPr="00AF558F">
              <w:rPr>
                <w:rFonts w:ascii="GHEA Grapalat" w:hAnsi="GHEA Grapalat"/>
                <w:sz w:val="24"/>
                <w:lang w:val="hy-AM"/>
              </w:rPr>
              <w:t>50</w:t>
            </w:r>
          </w:p>
        </w:tc>
        <w:tc>
          <w:tcPr>
            <w:tcW w:w="720" w:type="dxa"/>
            <w:tcBorders>
              <w:top w:val="single" w:sz="4" w:space="0" w:color="auto"/>
              <w:left w:val="single" w:sz="4" w:space="0" w:color="auto"/>
              <w:bottom w:val="single" w:sz="4" w:space="0" w:color="auto"/>
              <w:right w:val="single" w:sz="4" w:space="0" w:color="auto"/>
            </w:tcBorders>
            <w:vAlign w:val="center"/>
          </w:tcPr>
          <w:p w14:paraId="74E7BD3E" w14:textId="77777777" w:rsidR="002377CB" w:rsidRPr="00AF558F" w:rsidRDefault="002377CB" w:rsidP="009C7BBF">
            <w:pPr>
              <w:spacing w:line="360" w:lineRule="auto"/>
              <w:ind w:right="152" w:firstLine="156"/>
              <w:jc w:val="center"/>
              <w:rPr>
                <w:rFonts w:ascii="GHEA Grapalat" w:hAnsi="GHEA Grapalat"/>
                <w:sz w:val="24"/>
                <w:lang w:val="hy-AM"/>
              </w:rPr>
            </w:pPr>
            <w:r w:rsidRPr="00AF558F">
              <w:rPr>
                <w:rFonts w:ascii="GHEA Grapalat" w:hAnsi="GHEA Grapalat"/>
                <w:sz w:val="24"/>
                <w:lang w:val="hy-AM"/>
              </w:rPr>
              <w:t>0,</w:t>
            </w:r>
            <w:r w:rsidRPr="00AF558F">
              <w:rPr>
                <w:rFonts w:ascii="GHEA Grapalat" w:hAnsi="GHEA Grapalat"/>
                <w:sz w:val="24"/>
                <w:lang w:val="en-US"/>
              </w:rPr>
              <w:t>4</w:t>
            </w:r>
          </w:p>
        </w:tc>
        <w:tc>
          <w:tcPr>
            <w:tcW w:w="993" w:type="dxa"/>
            <w:tcBorders>
              <w:top w:val="single" w:sz="4" w:space="0" w:color="auto"/>
              <w:left w:val="single" w:sz="4" w:space="0" w:color="auto"/>
              <w:bottom w:val="single" w:sz="4" w:space="0" w:color="auto"/>
              <w:right w:val="single" w:sz="4" w:space="0" w:color="auto"/>
            </w:tcBorders>
            <w:vAlign w:val="center"/>
          </w:tcPr>
          <w:p w14:paraId="7953E7CF" w14:textId="77777777" w:rsidR="002377CB" w:rsidRPr="00AF558F" w:rsidRDefault="002377CB" w:rsidP="009C7BBF">
            <w:pPr>
              <w:spacing w:line="360" w:lineRule="auto"/>
              <w:ind w:firstLine="156"/>
              <w:jc w:val="center"/>
              <w:rPr>
                <w:rFonts w:ascii="GHEA Grapalat" w:hAnsi="GHEA Grapalat"/>
                <w:sz w:val="24"/>
                <w:lang w:val="hy-AM"/>
              </w:rPr>
            </w:pPr>
            <w:r w:rsidRPr="00AF558F">
              <w:rPr>
                <w:rFonts w:ascii="GHEA Grapalat" w:hAnsi="GHEA Grapalat"/>
                <w:sz w:val="24"/>
                <w:lang w:val="hy-AM"/>
              </w:rPr>
              <w:t>600</w:t>
            </w:r>
          </w:p>
        </w:tc>
        <w:tc>
          <w:tcPr>
            <w:tcW w:w="992" w:type="dxa"/>
            <w:tcBorders>
              <w:top w:val="single" w:sz="4" w:space="0" w:color="auto"/>
              <w:left w:val="single" w:sz="4" w:space="0" w:color="auto"/>
              <w:bottom w:val="single" w:sz="4" w:space="0" w:color="auto"/>
              <w:right w:val="single" w:sz="4" w:space="0" w:color="auto"/>
            </w:tcBorders>
            <w:vAlign w:val="center"/>
          </w:tcPr>
          <w:p w14:paraId="22F0ECCF" w14:textId="77777777" w:rsidR="002377CB" w:rsidRPr="00AF558F" w:rsidRDefault="002377CB" w:rsidP="009C7BBF">
            <w:pPr>
              <w:spacing w:line="360" w:lineRule="auto"/>
              <w:ind w:firstLine="122"/>
              <w:jc w:val="center"/>
              <w:rPr>
                <w:rFonts w:ascii="GHEA Grapalat" w:hAnsi="GHEA Grapalat"/>
                <w:sz w:val="24"/>
                <w:lang w:val="en-US"/>
              </w:rPr>
            </w:pPr>
            <w:r w:rsidRPr="00AF558F">
              <w:rPr>
                <w:rFonts w:ascii="GHEA Grapalat" w:hAnsi="GHEA Grapalat"/>
                <w:sz w:val="24"/>
                <w:lang w:val="en-US"/>
              </w:rPr>
              <w:t>113,1</w:t>
            </w:r>
          </w:p>
        </w:tc>
        <w:tc>
          <w:tcPr>
            <w:tcW w:w="895" w:type="dxa"/>
            <w:tcBorders>
              <w:top w:val="single" w:sz="4" w:space="0" w:color="auto"/>
              <w:left w:val="single" w:sz="4" w:space="0" w:color="auto"/>
              <w:bottom w:val="single" w:sz="4" w:space="0" w:color="auto"/>
              <w:right w:val="single" w:sz="4" w:space="0" w:color="auto"/>
            </w:tcBorders>
            <w:vAlign w:val="center"/>
          </w:tcPr>
          <w:p w14:paraId="0FB97760" w14:textId="77777777" w:rsidR="002377CB" w:rsidRPr="00AF558F" w:rsidRDefault="002377CB" w:rsidP="009C7BBF">
            <w:pPr>
              <w:spacing w:line="360" w:lineRule="auto"/>
              <w:ind w:right="62" w:firstLine="122"/>
              <w:jc w:val="center"/>
              <w:rPr>
                <w:rFonts w:ascii="GHEA Grapalat" w:hAnsi="GHEA Grapalat"/>
                <w:sz w:val="24"/>
                <w:lang w:val="en-US"/>
              </w:rPr>
            </w:pPr>
            <w:r w:rsidRPr="00AF558F">
              <w:rPr>
                <w:rFonts w:ascii="GHEA Grapalat" w:hAnsi="GHEA Grapalat"/>
                <w:sz w:val="24"/>
                <w:lang w:val="en-US"/>
              </w:rPr>
              <w:t>0,188</w:t>
            </w:r>
          </w:p>
        </w:tc>
        <w:tc>
          <w:tcPr>
            <w:tcW w:w="900" w:type="dxa"/>
            <w:tcBorders>
              <w:top w:val="single" w:sz="4" w:space="0" w:color="auto"/>
              <w:left w:val="single" w:sz="4" w:space="0" w:color="auto"/>
              <w:bottom w:val="single" w:sz="4" w:space="0" w:color="auto"/>
              <w:right w:val="single" w:sz="4" w:space="0" w:color="auto"/>
            </w:tcBorders>
            <w:vAlign w:val="center"/>
          </w:tcPr>
          <w:p w14:paraId="59255DDD" w14:textId="77777777" w:rsidR="002377CB" w:rsidRPr="00AF558F" w:rsidRDefault="002377CB" w:rsidP="009C7BBF">
            <w:pPr>
              <w:spacing w:line="360" w:lineRule="auto"/>
              <w:ind w:right="62" w:firstLine="0"/>
              <w:jc w:val="center"/>
              <w:rPr>
                <w:rFonts w:ascii="GHEA Grapalat" w:hAnsi="GHEA Grapalat"/>
                <w:sz w:val="24"/>
                <w:lang w:val="hy-AM"/>
              </w:rPr>
            </w:pPr>
            <w:r w:rsidRPr="00AF558F">
              <w:rPr>
                <w:rFonts w:ascii="GHEA Grapalat" w:hAnsi="GHEA Grapalat"/>
                <w:sz w:val="24"/>
                <w:lang w:val="hy-AM"/>
              </w:rPr>
              <w:t>0,</w:t>
            </w:r>
            <w:r w:rsidRPr="00AF558F">
              <w:rPr>
                <w:rFonts w:ascii="GHEA Grapalat" w:hAnsi="GHEA Grapalat"/>
                <w:sz w:val="24"/>
                <w:lang w:val="en-US"/>
              </w:rPr>
              <w:t>292</w:t>
            </w:r>
          </w:p>
        </w:tc>
        <w:tc>
          <w:tcPr>
            <w:tcW w:w="900" w:type="dxa"/>
            <w:tcBorders>
              <w:top w:val="single" w:sz="4" w:space="0" w:color="auto"/>
              <w:left w:val="single" w:sz="4" w:space="0" w:color="auto"/>
              <w:bottom w:val="single" w:sz="4" w:space="0" w:color="auto"/>
              <w:right w:val="single" w:sz="4" w:space="0" w:color="auto"/>
            </w:tcBorders>
            <w:vAlign w:val="center"/>
          </w:tcPr>
          <w:p w14:paraId="098EC5C6" w14:textId="77777777" w:rsidR="002377CB" w:rsidRPr="00AF558F" w:rsidRDefault="002377CB" w:rsidP="009C7BBF">
            <w:pPr>
              <w:spacing w:line="360" w:lineRule="auto"/>
              <w:ind w:right="150" w:firstLine="62"/>
              <w:jc w:val="center"/>
              <w:rPr>
                <w:rFonts w:ascii="GHEA Grapalat" w:hAnsi="GHEA Grapalat"/>
                <w:sz w:val="24"/>
                <w:lang w:val="hy-AM"/>
              </w:rPr>
            </w:pPr>
            <w:r w:rsidRPr="00AF558F">
              <w:rPr>
                <w:rFonts w:ascii="GHEA Grapalat" w:hAnsi="GHEA Grapalat"/>
                <w:sz w:val="24"/>
                <w:lang w:val="hy-AM"/>
              </w:rPr>
              <w:t>175</w:t>
            </w:r>
            <w:r w:rsidRPr="00AF558F">
              <w:rPr>
                <w:rFonts w:ascii="GHEA Grapalat" w:hAnsi="GHEA Grapalat"/>
                <w:sz w:val="24"/>
                <w:lang w:val="en-US"/>
              </w:rPr>
              <w:t>,4</w:t>
            </w:r>
          </w:p>
        </w:tc>
      </w:tr>
    </w:tbl>
    <w:p w14:paraId="276C7439" w14:textId="77777777" w:rsidR="002A2FDC" w:rsidRPr="00AF558F" w:rsidRDefault="002A2FDC" w:rsidP="002A2FDC">
      <w:pPr>
        <w:tabs>
          <w:tab w:val="left" w:pos="900"/>
          <w:tab w:val="left" w:pos="1260"/>
          <w:tab w:val="left" w:pos="1620"/>
          <w:tab w:val="left" w:pos="2610"/>
        </w:tabs>
        <w:autoSpaceDE w:val="0"/>
        <w:autoSpaceDN w:val="0"/>
        <w:adjustRightInd w:val="0"/>
        <w:spacing w:after="0" w:line="360" w:lineRule="auto"/>
        <w:ind w:right="-1"/>
        <w:rPr>
          <w:rFonts w:ascii="GHEA Grapalat" w:hAnsi="GHEA Grapalat"/>
          <w:sz w:val="24"/>
          <w:lang w:val="hy-AM"/>
        </w:rPr>
      </w:pPr>
    </w:p>
    <w:p w14:paraId="06B36DCD" w14:textId="2DEA20D1" w:rsidR="002A2FDC" w:rsidRPr="00DA5897" w:rsidRDefault="00DA5897">
      <w:pPr>
        <w:pStyle w:val="ListParagraph"/>
        <w:numPr>
          <w:ilvl w:val="3"/>
          <w:numId w:val="44"/>
        </w:numPr>
        <w:tabs>
          <w:tab w:val="left" w:pos="1080"/>
          <w:tab w:val="left" w:pos="1260"/>
        </w:tabs>
        <w:autoSpaceDE w:val="0"/>
        <w:autoSpaceDN w:val="0"/>
        <w:adjustRightInd w:val="0"/>
        <w:spacing w:after="0" w:line="360" w:lineRule="auto"/>
        <w:ind w:left="90" w:right="0" w:firstLine="720"/>
        <w:rPr>
          <w:rFonts w:ascii="GHEA Grapalat" w:hAnsi="GHEA Grapalat"/>
          <w:color w:val="auto"/>
          <w:sz w:val="24"/>
          <w:lang w:val="hy-AM"/>
        </w:rPr>
      </w:pPr>
      <w:r>
        <w:rPr>
          <w:rFonts w:ascii="GHEA Grapalat" w:hAnsi="GHEA Grapalat"/>
          <w:color w:val="auto"/>
          <w:sz w:val="24"/>
          <w:lang w:val="hy-AM"/>
        </w:rPr>
        <w:t xml:space="preserve"> Որոշենք բ</w:t>
      </w:r>
      <w:r w:rsidR="002A2FDC" w:rsidRPr="00DA5897">
        <w:rPr>
          <w:rFonts w:ascii="GHEA Grapalat" w:hAnsi="GHEA Grapalat"/>
          <w:color w:val="auto"/>
          <w:sz w:val="24"/>
          <w:lang w:val="hy-AM"/>
        </w:rPr>
        <w:t>ազմակի անգամ կրկնվող բեռնվածքների ազդեցությունից բետոնի հոգնեցման, գործա</w:t>
      </w:r>
      <w:r w:rsidR="003F1691" w:rsidRPr="00DA5897">
        <w:rPr>
          <w:rFonts w:ascii="GHEA Grapalat" w:hAnsi="GHEA Grapalat"/>
          <w:color w:val="auto"/>
          <w:sz w:val="24"/>
          <w:lang w:val="hy-AM"/>
        </w:rPr>
        <w:t>կիցը</w:t>
      </w:r>
      <w:r>
        <w:rPr>
          <w:rFonts w:ascii="GHEA Grapalat" w:hAnsi="GHEA Grapalat"/>
          <w:color w:val="auto"/>
          <w:sz w:val="24"/>
          <w:lang w:val="hy-AM"/>
        </w:rPr>
        <w:t>՝</w:t>
      </w:r>
      <w:r w:rsidR="003F1691" w:rsidRPr="00DA5897">
        <w:rPr>
          <w:rFonts w:ascii="GHEA Grapalat" w:hAnsi="GHEA Grapalat"/>
          <w:color w:val="auto"/>
          <w:sz w:val="24"/>
          <w:lang w:val="hy-AM"/>
        </w:rPr>
        <w:t xml:space="preserve"> </w:t>
      </w:r>
      <w:r w:rsidRPr="00DA5897">
        <w:rPr>
          <w:rFonts w:ascii="GHEA Grapalat" w:hAnsi="GHEA Grapalat"/>
          <w:color w:val="auto"/>
          <w:sz w:val="24"/>
          <w:lang w:val="hy-AM"/>
        </w:rPr>
        <w:t xml:space="preserve">սույն </w:t>
      </w:r>
      <w:r w:rsidR="003F1691" w:rsidRPr="00DA5897">
        <w:rPr>
          <w:rFonts w:ascii="GHEA Grapalat" w:hAnsi="GHEA Grapalat"/>
          <w:color w:val="auto"/>
          <w:sz w:val="24"/>
          <w:lang w:val="hy-AM"/>
        </w:rPr>
        <w:t>կանոնների հավաքածու</w:t>
      </w:r>
      <w:r w:rsidR="002A2FDC" w:rsidRPr="00DA5897">
        <w:rPr>
          <w:rFonts w:ascii="GHEA Grapalat" w:hAnsi="GHEA Grapalat"/>
          <w:color w:val="auto"/>
          <w:sz w:val="24"/>
          <w:lang w:val="hy-AM"/>
        </w:rPr>
        <w:t xml:space="preserve"> 9</w:t>
      </w:r>
      <w:r w:rsidR="00B109DB" w:rsidRPr="00DA5897">
        <w:rPr>
          <w:rFonts w:ascii="GHEA Grapalat" w:hAnsi="GHEA Grapalat"/>
          <w:color w:val="auto"/>
          <w:sz w:val="24"/>
          <w:lang w:val="hy-AM"/>
        </w:rPr>
        <w:t>–րդ</w:t>
      </w:r>
      <w:r w:rsidR="002A2FDC" w:rsidRPr="00DA5897">
        <w:rPr>
          <w:rFonts w:ascii="GHEA Grapalat" w:hAnsi="GHEA Grapalat"/>
          <w:color w:val="auto"/>
          <w:sz w:val="24"/>
          <w:lang w:val="hy-AM"/>
        </w:rPr>
        <w:t xml:space="preserve"> բանաձևով</w:t>
      </w:r>
      <w:r>
        <w:rPr>
          <w:rFonts w:ascii="GHEA Grapalat" w:hAnsi="GHEA Grapalat"/>
          <w:color w:val="auto"/>
          <w:sz w:val="24"/>
          <w:lang w:val="hy-AM"/>
        </w:rPr>
        <w:t>։</w:t>
      </w:r>
    </w:p>
    <w:p w14:paraId="2C8802B4" w14:textId="70B5AED6" w:rsidR="002A2FDC" w:rsidRPr="00AF558F" w:rsidRDefault="00000000" w:rsidP="00EC3867">
      <w:pPr>
        <w:pStyle w:val="ListParagraph"/>
        <w:tabs>
          <w:tab w:val="left" w:pos="1080"/>
          <w:tab w:val="left" w:pos="1260"/>
        </w:tabs>
        <w:autoSpaceDE w:val="0"/>
        <w:autoSpaceDN w:val="0"/>
        <w:adjustRightInd w:val="0"/>
        <w:spacing w:after="0" w:line="360" w:lineRule="auto"/>
        <w:ind w:left="90" w:right="0" w:firstLine="720"/>
        <w:jc w:val="center"/>
        <w:rPr>
          <w:rFonts w:ascii="GHEA Grapalat" w:hAnsi="GHEA Grapalat"/>
          <w:color w:val="auto"/>
          <w:sz w:val="24"/>
          <w:lang w:val="hy-AM"/>
        </w:rPr>
      </w:pPr>
      <m:oMath>
        <m:sSub>
          <m:sSubPr>
            <m:ctrlPr>
              <w:rPr>
                <w:rFonts w:ascii="Cambria Math" w:hAnsi="GHEA Grapalat"/>
                <w:i/>
                <w:color w:val="auto"/>
                <w:sz w:val="24"/>
                <w:lang w:val="hy-AM"/>
              </w:rPr>
            </m:ctrlPr>
          </m:sSubPr>
          <m:e>
            <m:r>
              <w:rPr>
                <w:rFonts w:ascii="Cambria Math" w:hAnsi="GHEA Grapalat"/>
                <w:color w:val="auto"/>
                <w:sz w:val="24"/>
                <w:lang w:val="hy-AM"/>
              </w:rPr>
              <m:t>K</m:t>
            </m:r>
          </m:e>
          <m:sub>
            <m:r>
              <w:rPr>
                <w:rFonts w:ascii="Cambria Math" w:hAnsi="GHEA Grapalat"/>
                <w:color w:val="auto"/>
                <w:sz w:val="24"/>
                <w:lang w:val="hy-AM"/>
              </w:rPr>
              <m:t>հ</m:t>
            </m:r>
            <m:ctrlPr>
              <w:rPr>
                <w:rFonts w:ascii="Cambria Math" w:hAnsi="Cambria Math"/>
                <w:i/>
                <w:color w:val="auto"/>
                <w:sz w:val="24"/>
                <w:lang w:val="hy-AM"/>
              </w:rPr>
            </m:ctrlPr>
          </m:sub>
        </m:sSub>
        <m:r>
          <w:rPr>
            <w:rFonts w:ascii="Cambria Math" w:hAnsi="GHEA Grapalat"/>
            <w:color w:val="auto"/>
            <w:sz w:val="24"/>
            <w:lang w:val="hy-AM"/>
          </w:rPr>
          <m:t>=1.08</m:t>
        </m:r>
        <m:sSup>
          <m:sSupPr>
            <m:ctrlPr>
              <w:rPr>
                <w:rFonts w:ascii="Cambria Math" w:hAnsi="GHEA Grapalat"/>
                <w:i/>
                <w:color w:val="auto"/>
                <w:sz w:val="24"/>
                <w:lang w:val="hy-AM"/>
              </w:rPr>
            </m:ctrlPr>
          </m:sSupPr>
          <m:e>
            <m:d>
              <m:dPr>
                <m:ctrlPr>
                  <w:rPr>
                    <w:rFonts w:ascii="Cambria Math" w:hAnsi="GHEA Grapalat"/>
                    <w:i/>
                    <w:color w:val="auto"/>
                    <w:sz w:val="24"/>
                    <w:lang w:val="hy-AM"/>
                  </w:rPr>
                </m:ctrlPr>
              </m:dPr>
              <m:e>
                <m:nary>
                  <m:naryPr>
                    <m:chr m:val="∑"/>
                    <m:subHide m:val="1"/>
                    <m:supHide m:val="1"/>
                    <m:ctrlPr>
                      <w:rPr>
                        <w:rFonts w:ascii="Cambria Math" w:hAnsi="GHEA Grapalat"/>
                        <w:i/>
                        <w:color w:val="auto"/>
                        <w:sz w:val="24"/>
                        <w:lang w:val="hy-AM"/>
                      </w:rPr>
                    </m:ctrlPr>
                  </m:naryPr>
                  <m:sub/>
                  <m:sup/>
                  <m:e>
                    <m:sSub>
                      <m:sSubPr>
                        <m:ctrlPr>
                          <w:rPr>
                            <w:rFonts w:ascii="Cambria Math" w:hAnsi="GHEA Grapalat"/>
                            <w:i/>
                            <w:color w:val="auto"/>
                            <w:sz w:val="24"/>
                            <w:lang w:val="hy-AM"/>
                          </w:rPr>
                        </m:ctrlPr>
                      </m:sSubPr>
                      <m:e>
                        <m:r>
                          <w:rPr>
                            <w:rFonts w:ascii="Cambria Math" w:hAnsi="GHEA Grapalat"/>
                            <w:color w:val="auto"/>
                            <w:sz w:val="24"/>
                            <w:lang w:val="hy-AM"/>
                          </w:rPr>
                          <m:t>N</m:t>
                        </m:r>
                      </m:e>
                      <m:sub>
                        <m:r>
                          <w:rPr>
                            <w:rFonts w:ascii="Cambria Math" w:hAnsi="GHEA Grapalat"/>
                            <w:color w:val="auto"/>
                            <w:sz w:val="24"/>
                            <w:lang w:val="hy-AM"/>
                          </w:rPr>
                          <m:t>հաշ</m:t>
                        </m:r>
                        <m:ctrlPr>
                          <w:rPr>
                            <w:rFonts w:ascii="Cambria Math" w:hAnsi="Cambria Math"/>
                            <w:i/>
                            <w:color w:val="auto"/>
                            <w:sz w:val="24"/>
                            <w:lang w:val="hy-AM"/>
                          </w:rPr>
                        </m:ctrlPr>
                      </m:sub>
                    </m:sSub>
                    <m:ctrlPr>
                      <w:rPr>
                        <w:rFonts w:ascii="Cambria Math" w:hAnsi="Cambria Math"/>
                        <w:i/>
                        <w:color w:val="auto"/>
                        <w:sz w:val="24"/>
                        <w:lang w:val="hy-AM"/>
                      </w:rPr>
                    </m:ctrlPr>
                  </m:e>
                </m:nary>
                <m:ctrlPr>
                  <w:rPr>
                    <w:rFonts w:ascii="Cambria Math" w:hAnsi="Cambria Math"/>
                    <w:i/>
                    <w:color w:val="auto"/>
                    <w:sz w:val="24"/>
                    <w:lang w:val="hy-AM"/>
                  </w:rPr>
                </m:ctrlPr>
              </m:e>
            </m:d>
            <m:ctrlPr>
              <w:rPr>
                <w:rFonts w:ascii="Cambria Math" w:hAnsi="Cambria Math"/>
                <w:i/>
                <w:color w:val="auto"/>
                <w:sz w:val="24"/>
                <w:lang w:val="hy-AM"/>
              </w:rPr>
            </m:ctrlPr>
          </m:e>
          <m:sup>
            <m:r>
              <w:rPr>
                <w:rFonts w:ascii="Cambria Math" w:hAnsi="GHEA Grapalat"/>
                <w:color w:val="auto"/>
                <w:sz w:val="24"/>
                <w:lang w:val="hy-AM"/>
              </w:rPr>
              <m:t>-</m:t>
            </m:r>
            <m:r>
              <w:rPr>
                <w:rFonts w:ascii="Cambria Math" w:hAnsi="GHEA Grapalat"/>
                <w:color w:val="auto"/>
                <w:sz w:val="24"/>
                <w:lang w:val="hy-AM"/>
              </w:rPr>
              <m:t>0.063</m:t>
            </m:r>
          </m:sup>
        </m:sSup>
        <m:r>
          <w:rPr>
            <w:rFonts w:ascii="Cambria Math" w:hAnsi="GHEA Grapalat"/>
            <w:color w:val="auto"/>
            <w:sz w:val="24"/>
            <w:lang w:val="hy-AM"/>
          </w:rPr>
          <m:t>=1.08</m:t>
        </m:r>
        <m:r>
          <w:rPr>
            <w:rFonts w:ascii="Cambria Math" w:hAnsi="Cambria Math" w:cs="Cambria Math"/>
            <w:color w:val="auto"/>
            <w:sz w:val="24"/>
            <w:lang w:val="hy-AM"/>
          </w:rPr>
          <m:t>⋅</m:t>
        </m:r>
        <m:sSup>
          <m:sSupPr>
            <m:ctrlPr>
              <w:rPr>
                <w:rFonts w:ascii="Cambria Math" w:hAnsi="GHEA Grapalat"/>
                <w:i/>
                <w:color w:val="auto"/>
                <w:sz w:val="24"/>
                <w:lang w:val="hy-AM"/>
              </w:rPr>
            </m:ctrlPr>
          </m:sSupPr>
          <m:e>
            <m:d>
              <m:dPr>
                <m:ctrlPr>
                  <w:rPr>
                    <w:rFonts w:ascii="Cambria Math" w:hAnsi="GHEA Grapalat"/>
                    <w:i/>
                    <w:color w:val="auto"/>
                    <w:sz w:val="24"/>
                    <w:lang w:val="hy-AM"/>
                  </w:rPr>
                </m:ctrlPr>
              </m:dPr>
              <m:e>
                <m:r>
                  <w:rPr>
                    <w:rFonts w:ascii="Cambria Math" w:hAnsi="Cambria Math"/>
                    <w:color w:val="auto"/>
                    <w:sz w:val="24"/>
                    <w:lang w:val="hy-AM"/>
                  </w:rPr>
                  <m:t>8034333</m:t>
                </m:r>
                <m:ctrlPr>
                  <w:rPr>
                    <w:rFonts w:ascii="Cambria Math" w:hAnsi="Cambria Math"/>
                    <w:i/>
                    <w:color w:val="auto"/>
                    <w:sz w:val="24"/>
                    <w:lang w:val="hy-AM"/>
                  </w:rPr>
                </m:ctrlPr>
              </m:e>
            </m:d>
            <m:ctrlPr>
              <w:rPr>
                <w:rFonts w:ascii="Cambria Math" w:hAnsi="Cambria Math"/>
                <w:i/>
                <w:color w:val="auto"/>
                <w:sz w:val="24"/>
                <w:lang w:val="hy-AM"/>
              </w:rPr>
            </m:ctrlPr>
          </m:e>
          <m:sup>
            <m:r>
              <w:rPr>
                <w:rFonts w:ascii="Cambria Math" w:hAnsi="GHEA Grapalat"/>
                <w:color w:val="auto"/>
                <w:sz w:val="24"/>
                <w:lang w:val="hy-AM"/>
              </w:rPr>
              <m:t>-</m:t>
            </m:r>
            <m:r>
              <w:rPr>
                <w:rFonts w:ascii="Cambria Math" w:hAnsi="GHEA Grapalat"/>
                <w:color w:val="auto"/>
                <w:sz w:val="24"/>
                <w:lang w:val="hy-AM"/>
              </w:rPr>
              <m:t>0.063</m:t>
            </m:r>
          </m:sup>
        </m:sSup>
        <m:r>
          <w:rPr>
            <w:rFonts w:ascii="Cambria Math" w:hAnsi="GHEA Grapalat"/>
            <w:color w:val="auto"/>
            <w:sz w:val="24"/>
            <w:lang w:val="hy-AM"/>
          </w:rPr>
          <m:t>=0,397</m:t>
        </m:r>
      </m:oMath>
      <w:r w:rsidR="002A2FDC" w:rsidRPr="00AF558F">
        <w:rPr>
          <w:rFonts w:ascii="GHEA Grapalat" w:hAnsi="GHEA Grapalat"/>
          <w:color w:val="auto"/>
          <w:sz w:val="24"/>
          <w:lang w:val="hy-AM"/>
        </w:rPr>
        <w:t>,</w:t>
      </w:r>
    </w:p>
    <w:p w14:paraId="78DC73D3" w14:textId="6D970400" w:rsidR="002A2FDC" w:rsidRPr="00DA5897" w:rsidRDefault="00DA5897">
      <w:pPr>
        <w:pStyle w:val="ListParagraph"/>
        <w:numPr>
          <w:ilvl w:val="3"/>
          <w:numId w:val="44"/>
        </w:numPr>
        <w:tabs>
          <w:tab w:val="left" w:pos="1080"/>
          <w:tab w:val="left" w:pos="1260"/>
        </w:tabs>
        <w:autoSpaceDE w:val="0"/>
        <w:autoSpaceDN w:val="0"/>
        <w:adjustRightInd w:val="0"/>
        <w:spacing w:after="0" w:line="360" w:lineRule="auto"/>
        <w:ind w:left="90" w:right="0" w:firstLine="720"/>
        <w:rPr>
          <w:rFonts w:ascii="GHEA Grapalat" w:hAnsi="GHEA Grapalat"/>
          <w:color w:val="auto"/>
          <w:sz w:val="24"/>
          <w:lang w:val="hy-AM"/>
        </w:rPr>
      </w:pPr>
      <w:r>
        <w:rPr>
          <w:rFonts w:ascii="GHEA Grapalat" w:hAnsi="GHEA Grapalat"/>
          <w:color w:val="auto"/>
          <w:sz w:val="24"/>
          <w:lang w:val="hy-AM"/>
        </w:rPr>
        <w:t xml:space="preserve"> Որոշենք ծ</w:t>
      </w:r>
      <w:r w:rsidR="002A2FDC" w:rsidRPr="00DA5897">
        <w:rPr>
          <w:rFonts w:ascii="GHEA Grapalat" w:hAnsi="GHEA Grapalat"/>
          <w:color w:val="auto"/>
          <w:sz w:val="24"/>
          <w:lang w:val="hy-AM"/>
        </w:rPr>
        <w:t>ռման ժամանակ բետոնում թույլատրելի ձգող լարումները</w:t>
      </w:r>
      <w:r>
        <w:rPr>
          <w:rFonts w:ascii="GHEA Grapalat" w:hAnsi="GHEA Grapalat"/>
          <w:color w:val="auto"/>
          <w:sz w:val="24"/>
          <w:lang w:val="hy-AM"/>
        </w:rPr>
        <w:t>՝</w:t>
      </w:r>
      <w:r w:rsidR="002A2FDC" w:rsidRPr="00DA5897">
        <w:rPr>
          <w:rFonts w:ascii="GHEA Grapalat" w:hAnsi="GHEA Grapalat"/>
          <w:color w:val="auto"/>
          <w:sz w:val="24"/>
          <w:lang w:val="hy-AM"/>
        </w:rPr>
        <w:t xml:space="preserve"> </w:t>
      </w:r>
      <w:r w:rsidRPr="00DA5897">
        <w:rPr>
          <w:rFonts w:ascii="GHEA Grapalat" w:hAnsi="GHEA Grapalat"/>
          <w:color w:val="auto"/>
          <w:sz w:val="24"/>
          <w:lang w:val="hy-AM"/>
        </w:rPr>
        <w:t xml:space="preserve">սույն </w:t>
      </w:r>
      <w:r w:rsidR="002A2FDC" w:rsidRPr="00DA5897">
        <w:rPr>
          <w:rFonts w:ascii="GHEA Grapalat" w:hAnsi="GHEA Grapalat"/>
          <w:color w:val="auto"/>
          <w:sz w:val="24"/>
          <w:lang w:val="hy-AM"/>
        </w:rPr>
        <w:t>կանոնների հավաքածուի</w:t>
      </w:r>
      <w:r>
        <w:rPr>
          <w:rFonts w:ascii="GHEA Grapalat" w:hAnsi="GHEA Grapalat"/>
          <w:color w:val="auto"/>
          <w:sz w:val="24"/>
          <w:lang w:val="hy-AM"/>
        </w:rPr>
        <w:t xml:space="preserve"> </w:t>
      </w:r>
      <w:r w:rsidR="002A2FDC" w:rsidRPr="00DA5897">
        <w:rPr>
          <w:rFonts w:ascii="GHEA Grapalat" w:hAnsi="GHEA Grapalat"/>
          <w:color w:val="auto"/>
          <w:sz w:val="24"/>
          <w:lang w:val="hy-AM"/>
        </w:rPr>
        <w:t>8</w:t>
      </w:r>
      <w:r>
        <w:rPr>
          <w:rFonts w:ascii="GHEA Grapalat" w:hAnsi="GHEA Grapalat"/>
          <w:color w:val="auto"/>
          <w:sz w:val="24"/>
          <w:lang w:val="hy-AM"/>
        </w:rPr>
        <w:t>-</w:t>
      </w:r>
      <w:r w:rsidR="00B109DB" w:rsidRPr="00DA5897">
        <w:rPr>
          <w:rFonts w:ascii="GHEA Grapalat" w:hAnsi="GHEA Grapalat"/>
          <w:color w:val="auto"/>
          <w:sz w:val="24"/>
          <w:lang w:val="hy-AM"/>
        </w:rPr>
        <w:t>րդ</w:t>
      </w:r>
      <w:r w:rsidR="002A2FDC" w:rsidRPr="00DA5897">
        <w:rPr>
          <w:rFonts w:ascii="GHEA Grapalat" w:hAnsi="GHEA Grapalat"/>
          <w:color w:val="auto"/>
          <w:sz w:val="24"/>
          <w:lang w:val="hy-AM"/>
        </w:rPr>
        <w:t xml:space="preserve"> բանաձևով</w:t>
      </w:r>
      <w:r>
        <w:rPr>
          <w:rFonts w:ascii="GHEA Grapalat" w:hAnsi="GHEA Grapalat"/>
          <w:color w:val="auto"/>
          <w:sz w:val="24"/>
          <w:lang w:val="hy-AM"/>
        </w:rPr>
        <w:t>։</w:t>
      </w:r>
    </w:p>
    <w:p w14:paraId="3C546DF3" w14:textId="77777777" w:rsidR="002A2FDC" w:rsidRPr="00AF558F" w:rsidRDefault="00000000" w:rsidP="00EC3867">
      <w:pPr>
        <w:tabs>
          <w:tab w:val="left" w:pos="1560"/>
          <w:tab w:val="left" w:pos="1701"/>
        </w:tabs>
        <w:spacing w:line="360" w:lineRule="auto"/>
        <w:ind w:left="90" w:firstLine="720"/>
        <w:rPr>
          <w:rFonts w:ascii="GHEA Grapalat" w:hAnsi="GHEA Grapalat"/>
          <w:color w:val="auto"/>
          <w:sz w:val="24"/>
          <w:lang w:val="hy-AM"/>
        </w:rPr>
      </w:pPr>
      <m:oMath>
        <m:sSub>
          <m:sSubPr>
            <m:ctrlPr>
              <w:rPr>
                <w:rFonts w:ascii="Cambria Math" w:hAnsi="GHEA Grapalat"/>
                <w:iCs/>
                <w:color w:val="auto"/>
                <w:sz w:val="24"/>
                <w:szCs w:val="24"/>
                <w:lang w:val="hy-AM"/>
              </w:rPr>
            </m:ctrlPr>
          </m:sSubPr>
          <m:e>
            <m:r>
              <w:rPr>
                <w:rFonts w:ascii="Cambria Math" w:hAnsi="GHEA Grapalat"/>
                <w:color w:val="auto"/>
                <w:sz w:val="24"/>
                <w:szCs w:val="24"/>
                <w:lang w:val="hy-AM"/>
              </w:rPr>
              <m:t>R</m:t>
            </m:r>
          </m:e>
          <m:sub>
            <m:r>
              <m:rPr>
                <m:sty m:val="p"/>
              </m:rPr>
              <w:rPr>
                <w:rFonts w:ascii="Cambria Math" w:hAnsi="GHEA Grapalat"/>
                <w:color w:val="auto"/>
                <w:sz w:val="24"/>
                <w:szCs w:val="24"/>
                <w:lang w:val="hy-AM"/>
              </w:rPr>
              <m:t>N</m:t>
            </m:r>
          </m:sub>
        </m:sSub>
        <m:r>
          <m:rPr>
            <m:sty m:val="p"/>
          </m:rPr>
          <w:rPr>
            <w:rFonts w:ascii="Cambria Math" w:hAnsi="GHEA Grapalat"/>
            <w:color w:val="auto"/>
            <w:sz w:val="24"/>
            <w:szCs w:val="24"/>
            <w:lang w:val="hy-AM"/>
          </w:rPr>
          <m:t>=</m:t>
        </m:r>
        <m:sSub>
          <m:sSubPr>
            <m:ctrlPr>
              <w:rPr>
                <w:rFonts w:ascii="Cambria Math" w:hAnsi="GHEA Grapalat"/>
                <w:i/>
                <w:color w:val="auto"/>
                <w:sz w:val="24"/>
                <w:szCs w:val="24"/>
                <w:lang w:val="hy-AM"/>
              </w:rPr>
            </m:ctrlPr>
          </m:sSubPr>
          <m:e>
            <m:r>
              <w:rPr>
                <w:rFonts w:ascii="Cambria Math" w:hAnsi="GHEA Grapalat"/>
                <w:color w:val="auto"/>
                <w:sz w:val="24"/>
                <w:szCs w:val="24"/>
                <w:lang w:val="hy-AM"/>
              </w:rPr>
              <m:t>B</m:t>
            </m:r>
          </m:e>
          <m:sub>
            <m:r>
              <w:rPr>
                <w:rFonts w:ascii="Cambria Math" w:hAnsi="GHEA Grapalat"/>
                <w:color w:val="auto"/>
                <w:sz w:val="24"/>
                <w:szCs w:val="24"/>
                <w:lang w:val="hy-AM"/>
              </w:rPr>
              <m:t>tb</m:t>
            </m:r>
          </m:sub>
        </m:sSub>
        <m:sSub>
          <m:sSubPr>
            <m:ctrlPr>
              <w:rPr>
                <w:rFonts w:ascii="Cambria Math" w:hAnsi="GHEA Grapalat"/>
                <w:iCs/>
                <w:color w:val="auto"/>
                <w:sz w:val="24"/>
                <w:szCs w:val="24"/>
                <w:lang w:val="hy-AM"/>
              </w:rPr>
            </m:ctrlPr>
          </m:sSubPr>
          <m:e>
            <m:r>
              <w:rPr>
                <w:rFonts w:ascii="Cambria Math" w:hAnsi="GHEA Grapalat"/>
                <w:color w:val="auto"/>
                <w:sz w:val="24"/>
                <w:szCs w:val="24"/>
                <w:lang w:val="hy-AM"/>
              </w:rPr>
              <m:t>K</m:t>
            </m:r>
          </m:e>
          <m:sub>
            <m:r>
              <m:rPr>
                <m:sty m:val="p"/>
              </m:rPr>
              <w:rPr>
                <w:rFonts w:ascii="Cambria Math" w:hAnsi="GHEA Grapalat"/>
                <w:color w:val="auto"/>
                <w:sz w:val="24"/>
                <w:szCs w:val="24"/>
                <w:lang w:val="hy-AM"/>
              </w:rPr>
              <m:t>ժ</m:t>
            </m:r>
            <m:ctrlPr>
              <w:rPr>
                <w:rFonts w:ascii="Cambria Math" w:hAnsi="Cambria Math"/>
                <w:iCs/>
                <w:color w:val="auto"/>
                <w:sz w:val="24"/>
                <w:szCs w:val="24"/>
                <w:lang w:val="hy-AM"/>
              </w:rPr>
            </m:ctrlPr>
          </m:sub>
        </m:sSub>
        <m:sSub>
          <m:sSubPr>
            <m:ctrlPr>
              <w:rPr>
                <w:rFonts w:ascii="Cambria Math" w:hAnsi="GHEA Grapalat"/>
                <w:iCs/>
                <w:color w:val="auto"/>
                <w:sz w:val="24"/>
                <w:szCs w:val="24"/>
                <w:lang w:val="hy-AM"/>
              </w:rPr>
            </m:ctrlPr>
          </m:sSubPr>
          <m:e>
            <m:r>
              <w:rPr>
                <w:rFonts w:ascii="Cambria Math" w:hAnsi="GHEA Grapalat"/>
                <w:color w:val="auto"/>
                <w:sz w:val="24"/>
                <w:szCs w:val="24"/>
                <w:lang w:val="hy-AM"/>
              </w:rPr>
              <m:t>K</m:t>
            </m:r>
          </m:e>
          <m:sub>
            <m:r>
              <m:rPr>
                <m:sty m:val="p"/>
              </m:rPr>
              <w:rPr>
                <w:rFonts w:ascii="Cambria Math" w:hAnsi="GHEA Grapalat"/>
                <w:color w:val="auto"/>
                <w:sz w:val="24"/>
                <w:szCs w:val="24"/>
                <w:lang w:val="hy-AM"/>
              </w:rPr>
              <m:t>հ</m:t>
            </m:r>
            <m:ctrlPr>
              <w:rPr>
                <w:rFonts w:ascii="Cambria Math" w:hAnsi="Cambria Math"/>
                <w:iCs/>
                <w:color w:val="auto"/>
                <w:sz w:val="24"/>
                <w:szCs w:val="24"/>
                <w:lang w:val="hy-AM"/>
              </w:rPr>
            </m:ctrlPr>
          </m:sub>
        </m:sSub>
        <m:sSub>
          <m:sSubPr>
            <m:ctrlPr>
              <w:rPr>
                <w:rFonts w:ascii="Cambria Math" w:hAnsi="GHEA Grapalat"/>
                <w:iCs/>
                <w:color w:val="auto"/>
                <w:sz w:val="24"/>
                <w:szCs w:val="24"/>
                <w:lang w:val="hy-AM"/>
              </w:rPr>
            </m:ctrlPr>
          </m:sSubPr>
          <m:e>
            <m:r>
              <w:rPr>
                <w:rFonts w:ascii="Cambria Math" w:hAnsi="GHEA Grapalat"/>
                <w:color w:val="auto"/>
                <w:sz w:val="24"/>
                <w:szCs w:val="24"/>
                <w:lang w:val="hy-AM"/>
              </w:rPr>
              <m:t>K</m:t>
            </m:r>
          </m:e>
          <m:sub>
            <m:r>
              <m:rPr>
                <m:sty m:val="p"/>
              </m:rPr>
              <w:rPr>
                <w:rFonts w:ascii="Cambria Math" w:hAnsi="GHEA Grapalat"/>
                <w:color w:val="auto"/>
                <w:sz w:val="24"/>
                <w:szCs w:val="24"/>
                <w:lang w:val="hy-AM"/>
              </w:rPr>
              <m:t>F</m:t>
            </m:r>
          </m:sub>
        </m:sSub>
        <m:r>
          <m:rPr>
            <m:sty m:val="p"/>
          </m:rPr>
          <w:rPr>
            <w:rFonts w:ascii="Cambria Math" w:hAnsi="GHEA Grapalat"/>
            <w:color w:val="auto"/>
            <w:sz w:val="24"/>
            <w:szCs w:val="24"/>
            <w:lang w:val="hy-AM"/>
          </w:rPr>
          <m:t>=4,4</m:t>
        </m:r>
        <m:r>
          <m:rPr>
            <m:sty m:val="p"/>
          </m:rPr>
          <w:rPr>
            <w:rFonts w:ascii="Cambria Math" w:hAnsi="Cambria Math" w:cs="Cambria Math"/>
            <w:color w:val="auto"/>
            <w:sz w:val="24"/>
            <w:szCs w:val="24"/>
            <w:lang w:val="hy-AM"/>
          </w:rPr>
          <m:t>⋅1,2⋅0,397⋅0,95=1,99</m:t>
        </m:r>
      </m:oMath>
      <w:r w:rsidR="002A2FDC" w:rsidRPr="00AF558F">
        <w:rPr>
          <w:rFonts w:ascii="GHEA Grapalat" w:hAnsi="GHEA Grapalat"/>
          <w:sz w:val="24"/>
          <w:szCs w:val="24"/>
          <w:lang w:val="hy-AM"/>
        </w:rPr>
        <w:t>ՄՊա</w:t>
      </w:r>
      <w:r w:rsidR="002A2FDC" w:rsidRPr="00AF558F">
        <w:rPr>
          <w:rFonts w:ascii="GHEA Grapalat" w:hAnsi="GHEA Grapalat"/>
          <w:color w:val="auto"/>
          <w:sz w:val="28"/>
          <w:szCs w:val="28"/>
          <w:lang w:val="hy-AM"/>
        </w:rPr>
        <w:t xml:space="preserve">, </w:t>
      </w:r>
      <w:r w:rsidR="002A2FDC" w:rsidRPr="00AF558F">
        <w:rPr>
          <w:rFonts w:ascii="GHEA Grapalat" w:hAnsi="GHEA Grapalat"/>
          <w:color w:val="auto"/>
          <w:sz w:val="24"/>
          <w:lang w:val="hy-AM"/>
        </w:rPr>
        <w:t xml:space="preserve">                      </w:t>
      </w:r>
    </w:p>
    <w:p w14:paraId="0E0AC657" w14:textId="77777777" w:rsidR="007D0171" w:rsidRDefault="007D0171" w:rsidP="00EC3867">
      <w:pPr>
        <w:spacing w:line="360" w:lineRule="auto"/>
        <w:ind w:left="90" w:firstLine="720"/>
        <w:rPr>
          <w:rFonts w:ascii="GHEA Grapalat" w:hAnsi="GHEA Grapalat"/>
          <w:sz w:val="24"/>
          <w:lang w:val="hy-AM"/>
        </w:rPr>
      </w:pPr>
      <w:r w:rsidRPr="00AF558F">
        <w:rPr>
          <w:rFonts w:ascii="GHEA Grapalat" w:hAnsi="GHEA Grapalat"/>
          <w:sz w:val="24"/>
          <w:lang w:val="hy-AM"/>
        </w:rPr>
        <w:t>ո</w:t>
      </w:r>
      <w:r w:rsidR="002A2FDC" w:rsidRPr="00AF558F">
        <w:rPr>
          <w:rFonts w:ascii="GHEA Grapalat" w:hAnsi="GHEA Grapalat"/>
          <w:sz w:val="24"/>
          <w:lang w:val="hy-AM"/>
        </w:rPr>
        <w:t>րտեղ</w:t>
      </w:r>
      <w:r>
        <w:rPr>
          <w:rFonts w:ascii="GHEA Grapalat" w:hAnsi="GHEA Grapalat"/>
          <w:sz w:val="24"/>
          <w:lang w:val="hy-AM"/>
        </w:rPr>
        <w:t>`</w:t>
      </w:r>
    </w:p>
    <w:p w14:paraId="4E67C0E3" w14:textId="14AE0B13" w:rsidR="002A2FDC" w:rsidRPr="007D0171" w:rsidRDefault="00000000" w:rsidP="00EC3867">
      <w:pPr>
        <w:pStyle w:val="Title"/>
        <w:spacing w:line="360" w:lineRule="auto"/>
        <w:ind w:left="90" w:firstLine="720"/>
        <w:jc w:val="both"/>
        <w:rPr>
          <w:rFonts w:ascii="Cambria Math" w:hAnsi="GHEA Grapalat"/>
          <w:sz w:val="24"/>
          <w:lang w:val="hy-AM"/>
        </w:rPr>
      </w:pPr>
      <m:oMath>
        <m:sSub>
          <m:sSubPr>
            <m:ctrlPr>
              <w:rPr>
                <w:rFonts w:ascii="Cambria Math" w:hAnsi="GHEA Grapalat"/>
                <w:sz w:val="24"/>
                <w:lang w:val="hy-AM"/>
              </w:rPr>
            </m:ctrlPr>
          </m:sSubPr>
          <m:e>
            <m:r>
              <w:rPr>
                <w:rFonts w:ascii="Cambria Math" w:hAnsi="GHEA Grapalat"/>
                <w:sz w:val="24"/>
                <w:lang w:val="hy-AM"/>
              </w:rPr>
              <m:t>B</m:t>
            </m:r>
          </m:e>
          <m:sub>
            <m:r>
              <w:rPr>
                <w:rFonts w:ascii="Cambria Math" w:hAnsi="GHEA Grapalat"/>
                <w:sz w:val="24"/>
                <w:lang w:val="hy-AM"/>
              </w:rPr>
              <m:t xml:space="preserve">tb </m:t>
            </m:r>
          </m:sub>
        </m:sSub>
      </m:oMath>
      <w:r w:rsidR="002A2FDC" w:rsidRPr="007D0171">
        <w:rPr>
          <w:rFonts w:ascii="Cambria Math" w:hAnsi="GHEA Grapalat"/>
          <w:sz w:val="24"/>
          <w:lang w:val="hy-AM"/>
        </w:rPr>
        <w:t>–</w:t>
      </w:r>
      <w:r w:rsidR="002A2FDC" w:rsidRPr="007D0171">
        <w:rPr>
          <w:rFonts w:ascii="Cambria Math" w:hAnsi="GHEA Grapalat"/>
          <w:sz w:val="24"/>
          <w:lang w:val="hy-AM"/>
        </w:rPr>
        <w:t xml:space="preserve"> </w:t>
      </w:r>
      <w:r w:rsidR="002A2FDC" w:rsidRPr="007D0171">
        <w:rPr>
          <w:rFonts w:ascii="Cambria Math" w:hAnsi="GHEA Grapalat"/>
          <w:sz w:val="24"/>
          <w:lang w:val="hy-AM"/>
        </w:rPr>
        <w:t>ծռման</w:t>
      </w:r>
      <w:r w:rsidR="002A2FDC" w:rsidRPr="007D0171">
        <w:rPr>
          <w:rFonts w:ascii="Cambria Math" w:hAnsi="GHEA Grapalat"/>
          <w:sz w:val="24"/>
          <w:lang w:val="hy-AM"/>
        </w:rPr>
        <w:t xml:space="preserve"> </w:t>
      </w:r>
      <w:r w:rsidR="002A2FDC" w:rsidRPr="007D0171">
        <w:rPr>
          <w:rFonts w:ascii="Cambria Math" w:hAnsi="GHEA Grapalat"/>
          <w:sz w:val="24"/>
          <w:lang w:val="hy-AM"/>
        </w:rPr>
        <w:t>ժամանակ</w:t>
      </w:r>
      <w:r w:rsidR="002A2FDC" w:rsidRPr="007D0171">
        <w:rPr>
          <w:rFonts w:ascii="Cambria Math" w:hAnsi="GHEA Grapalat"/>
          <w:sz w:val="24"/>
          <w:lang w:val="hy-AM"/>
        </w:rPr>
        <w:t xml:space="preserve"> </w:t>
      </w:r>
      <w:r w:rsidR="002A2FDC" w:rsidRPr="007D0171">
        <w:rPr>
          <w:rFonts w:ascii="Cambria Math" w:hAnsi="GHEA Grapalat"/>
          <w:sz w:val="24"/>
          <w:lang w:val="hy-AM"/>
        </w:rPr>
        <w:t>բետոնի</w:t>
      </w:r>
      <w:r w:rsidR="002A2FDC" w:rsidRPr="007D0171">
        <w:rPr>
          <w:rFonts w:ascii="Cambria Math" w:hAnsi="GHEA Grapalat"/>
          <w:sz w:val="24"/>
          <w:lang w:val="hy-AM"/>
        </w:rPr>
        <w:t xml:space="preserve"> </w:t>
      </w:r>
      <w:r w:rsidR="002A2FDC" w:rsidRPr="007D0171">
        <w:rPr>
          <w:rFonts w:ascii="Cambria Math" w:hAnsi="GHEA Grapalat"/>
          <w:sz w:val="24"/>
          <w:lang w:val="hy-AM"/>
        </w:rPr>
        <w:t>ձգման</w:t>
      </w:r>
      <w:r w:rsidR="002A2FDC" w:rsidRPr="007D0171">
        <w:rPr>
          <w:rFonts w:ascii="Cambria Math" w:hAnsi="GHEA Grapalat"/>
          <w:sz w:val="24"/>
          <w:lang w:val="hy-AM"/>
        </w:rPr>
        <w:t xml:space="preserve"> </w:t>
      </w:r>
      <w:r w:rsidR="002A2FDC" w:rsidRPr="007D0171">
        <w:rPr>
          <w:rFonts w:ascii="Cambria Math" w:hAnsi="GHEA Grapalat"/>
          <w:sz w:val="24"/>
          <w:lang w:val="hy-AM"/>
        </w:rPr>
        <w:t>դասն</w:t>
      </w:r>
      <w:r w:rsidR="002A2FDC" w:rsidRPr="007D0171">
        <w:rPr>
          <w:rFonts w:ascii="Cambria Math" w:hAnsi="GHEA Grapalat"/>
          <w:sz w:val="24"/>
          <w:lang w:val="hy-AM"/>
        </w:rPr>
        <w:t xml:space="preserve"> </w:t>
      </w:r>
      <w:r w:rsidR="002A2FDC" w:rsidRPr="007D0171">
        <w:rPr>
          <w:rFonts w:ascii="Cambria Math" w:hAnsi="GHEA Grapalat"/>
          <w:sz w:val="24"/>
          <w:lang w:val="hy-AM"/>
        </w:rPr>
        <w:t>է</w:t>
      </w:r>
      <m:oMath>
        <m:r>
          <m:rPr>
            <m:sty m:val="p"/>
          </m:rPr>
          <w:rPr>
            <w:rFonts w:ascii="Cambria Math" w:hAnsi="Cambria Math"/>
            <w:sz w:val="24"/>
            <w:lang w:val="hy-AM"/>
          </w:rPr>
          <m:t xml:space="preserve"> </m:t>
        </m:r>
        <m:sSub>
          <m:sSubPr>
            <m:ctrlPr>
              <w:rPr>
                <w:rFonts w:ascii="Cambria Math" w:hAnsi="GHEA Grapalat"/>
                <w:sz w:val="24"/>
                <w:lang w:val="hy-AM"/>
              </w:rPr>
            </m:ctrlPr>
          </m:sSubPr>
          <m:e>
            <m:r>
              <w:rPr>
                <w:rFonts w:ascii="Cambria Math" w:hAnsi="GHEA Grapalat"/>
                <w:sz w:val="24"/>
                <w:lang w:val="hy-AM"/>
              </w:rPr>
              <m:t>B</m:t>
            </m:r>
          </m:e>
          <m:sub>
            <m:r>
              <w:rPr>
                <w:rFonts w:ascii="Cambria Math" w:hAnsi="GHEA Grapalat"/>
                <w:sz w:val="24"/>
                <w:lang w:val="hy-AM"/>
              </w:rPr>
              <m:t>tb</m:t>
            </m:r>
          </m:sub>
        </m:sSub>
        <m:r>
          <m:rPr>
            <m:sty m:val="p"/>
          </m:rPr>
          <w:rPr>
            <w:rFonts w:ascii="Cambria Math" w:hAnsi="GHEA Grapalat"/>
            <w:sz w:val="24"/>
            <w:lang w:val="hy-AM"/>
          </w:rPr>
          <m:t>=4,4</m:t>
        </m:r>
      </m:oMath>
      <w:r w:rsidR="002A2FDC" w:rsidRPr="007D0171">
        <w:rPr>
          <w:rFonts w:ascii="Cambria Math" w:hAnsi="GHEA Grapalat"/>
          <w:sz w:val="24"/>
          <w:lang w:val="hy-AM"/>
        </w:rPr>
        <w:t xml:space="preserve"> </w:t>
      </w:r>
      <w:r w:rsidR="002A2FDC" w:rsidRPr="007D0171">
        <w:rPr>
          <w:rFonts w:ascii="Cambria Math" w:hAnsi="GHEA Grapalat"/>
          <w:sz w:val="24"/>
          <w:lang w:val="hy-AM"/>
        </w:rPr>
        <w:t>ՄՊա</w:t>
      </w:r>
      <w:r w:rsidR="002A2FDC" w:rsidRPr="007D0171">
        <w:rPr>
          <w:rFonts w:ascii="Cambria Math" w:hAnsi="GHEA Grapalat"/>
          <w:sz w:val="24"/>
          <w:lang w:val="hy-AM"/>
        </w:rPr>
        <w:t>,</w:t>
      </w:r>
    </w:p>
    <w:p w14:paraId="7D5F90AA" w14:textId="31F10F1D" w:rsidR="002A2FDC" w:rsidRPr="007D0171" w:rsidRDefault="00000000" w:rsidP="00EC3867">
      <w:pPr>
        <w:pStyle w:val="Title"/>
        <w:spacing w:line="360" w:lineRule="auto"/>
        <w:ind w:left="90" w:firstLine="720"/>
        <w:jc w:val="both"/>
        <w:rPr>
          <w:rFonts w:ascii="Cambria Math" w:hAnsi="GHEA Grapalat"/>
          <w:sz w:val="24"/>
          <w:lang w:val="hy-AM"/>
        </w:rPr>
      </w:pPr>
      <m:oMath>
        <m:sSub>
          <m:sSubPr>
            <m:ctrlPr>
              <w:rPr>
                <w:rFonts w:ascii="Cambria Math" w:hAnsi="GHEA Grapalat"/>
                <w:sz w:val="24"/>
                <w:lang w:val="hy-AM"/>
              </w:rPr>
            </m:ctrlPr>
          </m:sSubPr>
          <m:e>
            <m:r>
              <w:rPr>
                <w:rFonts w:ascii="Cambria Math" w:hAnsi="GHEA Grapalat"/>
                <w:sz w:val="24"/>
                <w:lang w:val="hy-AM"/>
              </w:rPr>
              <m:t>K</m:t>
            </m:r>
          </m:e>
          <m:sub>
            <m:r>
              <m:rPr>
                <m:sty m:val="p"/>
              </m:rPr>
              <w:rPr>
                <w:rFonts w:ascii="Cambria Math" w:hAnsi="GHEA Grapalat"/>
                <w:sz w:val="24"/>
                <w:lang w:val="hy-AM"/>
              </w:rPr>
              <m:t>ժ</m:t>
            </m:r>
            <m:ctrlPr>
              <w:rPr>
                <w:rFonts w:ascii="Cambria Math" w:hAnsi="Cambria Math"/>
                <w:sz w:val="24"/>
                <w:lang w:val="hy-AM"/>
              </w:rPr>
            </m:ctrlPr>
          </m:sub>
        </m:sSub>
        <m:r>
          <w:rPr>
            <w:rFonts w:ascii="Cambria Math" w:hAnsi="Cambria Math"/>
            <w:sz w:val="24"/>
            <w:lang w:val="hy-AM"/>
          </w:rPr>
          <m:t xml:space="preserve"> </m:t>
        </m:r>
      </m:oMath>
      <w:r w:rsidR="002A2FDC" w:rsidRPr="007D0171">
        <w:rPr>
          <w:rFonts w:ascii="Cambria Math" w:hAnsi="GHEA Grapalat"/>
          <w:sz w:val="24"/>
          <w:lang w:val="hy-AM"/>
        </w:rPr>
        <w:t>-</w:t>
      </w:r>
      <w:r w:rsidR="00DA5897">
        <w:rPr>
          <w:rFonts w:ascii="Cambria Math" w:hAnsi="GHEA Grapalat"/>
          <w:sz w:val="24"/>
          <w:lang w:val="hy-AM"/>
        </w:rPr>
        <w:t xml:space="preserve"> </w:t>
      </w:r>
      <w:r w:rsidR="002A2FDC" w:rsidRPr="007D0171">
        <w:rPr>
          <w:rFonts w:ascii="Cambria Math" w:hAnsi="GHEA Grapalat"/>
          <w:sz w:val="24"/>
          <w:lang w:val="hy-AM"/>
        </w:rPr>
        <w:t>ժամանակի</w:t>
      </w:r>
      <w:r w:rsidR="002A2FDC" w:rsidRPr="007D0171">
        <w:rPr>
          <w:rFonts w:ascii="Cambria Math" w:hAnsi="GHEA Grapalat"/>
          <w:sz w:val="24"/>
          <w:lang w:val="hy-AM"/>
        </w:rPr>
        <w:t xml:space="preserve"> </w:t>
      </w:r>
      <w:r w:rsidR="002A2FDC" w:rsidRPr="007D0171">
        <w:rPr>
          <w:rFonts w:ascii="Cambria Math" w:hAnsi="GHEA Grapalat"/>
          <w:sz w:val="24"/>
          <w:lang w:val="hy-AM"/>
        </w:rPr>
        <w:t>ընթացքում</w:t>
      </w:r>
      <w:r w:rsidR="002A2FDC" w:rsidRPr="007D0171">
        <w:rPr>
          <w:rFonts w:ascii="Cambria Math" w:hAnsi="GHEA Grapalat"/>
          <w:sz w:val="24"/>
          <w:lang w:val="hy-AM"/>
        </w:rPr>
        <w:t xml:space="preserve"> </w:t>
      </w:r>
      <w:r w:rsidR="002A2FDC" w:rsidRPr="007D0171">
        <w:rPr>
          <w:rFonts w:ascii="Cambria Math" w:hAnsi="GHEA Grapalat"/>
          <w:sz w:val="24"/>
          <w:lang w:val="hy-AM"/>
        </w:rPr>
        <w:t>բետոնի</w:t>
      </w:r>
      <w:r w:rsidR="002A2FDC" w:rsidRPr="007D0171">
        <w:rPr>
          <w:rFonts w:ascii="Cambria Math" w:hAnsi="GHEA Grapalat"/>
          <w:sz w:val="24"/>
          <w:lang w:val="hy-AM"/>
        </w:rPr>
        <w:t xml:space="preserve"> </w:t>
      </w:r>
      <w:r w:rsidR="002A2FDC" w:rsidRPr="007D0171">
        <w:rPr>
          <w:rFonts w:ascii="Cambria Math" w:hAnsi="GHEA Grapalat"/>
          <w:sz w:val="24"/>
          <w:lang w:val="hy-AM"/>
        </w:rPr>
        <w:t>ամրության</w:t>
      </w:r>
      <w:r w:rsidR="002A2FDC" w:rsidRPr="007D0171">
        <w:rPr>
          <w:rFonts w:ascii="Cambria Math" w:hAnsi="GHEA Grapalat"/>
          <w:sz w:val="24"/>
          <w:lang w:val="hy-AM"/>
        </w:rPr>
        <w:t xml:space="preserve"> </w:t>
      </w:r>
      <w:r w:rsidR="002A2FDC" w:rsidRPr="007D0171">
        <w:rPr>
          <w:rFonts w:ascii="Cambria Math" w:hAnsi="GHEA Grapalat"/>
          <w:sz w:val="24"/>
          <w:lang w:val="hy-AM"/>
        </w:rPr>
        <w:t>աճի</w:t>
      </w:r>
      <w:r w:rsidR="002A2FDC" w:rsidRPr="007D0171">
        <w:rPr>
          <w:rFonts w:ascii="Cambria Math" w:hAnsi="GHEA Grapalat"/>
          <w:sz w:val="24"/>
          <w:lang w:val="hy-AM"/>
        </w:rPr>
        <w:t xml:space="preserve"> </w:t>
      </w:r>
      <w:r w:rsidR="002A2FDC" w:rsidRPr="007D0171">
        <w:rPr>
          <w:rFonts w:ascii="Cambria Math" w:hAnsi="GHEA Grapalat"/>
          <w:sz w:val="24"/>
          <w:lang w:val="hy-AM"/>
        </w:rPr>
        <w:t>գործակից</w:t>
      </w:r>
      <w:r w:rsidR="002A2FDC" w:rsidRPr="007D0171">
        <w:rPr>
          <w:rFonts w:ascii="Cambria Math" w:hAnsi="GHEA Grapalat"/>
          <w:sz w:val="24"/>
          <w:lang w:val="hy-AM"/>
        </w:rPr>
        <w:t xml:space="preserve">,   </w:t>
      </w:r>
      <m:oMath>
        <m:sSub>
          <m:sSubPr>
            <m:ctrlPr>
              <w:rPr>
                <w:rFonts w:ascii="Cambria Math" w:hAnsi="GHEA Grapalat"/>
                <w:sz w:val="24"/>
                <w:lang w:val="hy-AM"/>
              </w:rPr>
            </m:ctrlPr>
          </m:sSubPr>
          <m:e>
            <m:r>
              <w:rPr>
                <w:rFonts w:ascii="Cambria Math" w:hAnsi="GHEA Grapalat"/>
                <w:sz w:val="24"/>
                <w:lang w:val="hy-AM"/>
              </w:rPr>
              <m:t>K</m:t>
            </m:r>
          </m:e>
          <m:sub>
            <m:r>
              <m:rPr>
                <m:sty m:val="p"/>
              </m:rPr>
              <w:rPr>
                <w:rFonts w:ascii="Cambria Math" w:hAnsi="GHEA Grapalat"/>
                <w:sz w:val="24"/>
                <w:lang w:val="hy-AM"/>
              </w:rPr>
              <m:t>ժ</m:t>
            </m:r>
            <m:ctrlPr>
              <w:rPr>
                <w:rFonts w:ascii="Cambria Math" w:hAnsi="Cambria Math"/>
                <w:sz w:val="24"/>
                <w:lang w:val="hy-AM"/>
              </w:rPr>
            </m:ctrlPr>
          </m:sub>
        </m:sSub>
      </m:oMath>
      <w:r w:rsidR="00CC12DC" w:rsidRPr="007D0171">
        <w:rPr>
          <w:rFonts w:ascii="Cambria Math" w:hAnsi="GHEA Grapalat"/>
          <w:sz w:val="24"/>
          <w:lang w:val="hy-AM"/>
        </w:rPr>
        <w:t>=1,2</w:t>
      </w:r>
      <w:r w:rsidR="002A2FDC" w:rsidRPr="007D0171">
        <w:rPr>
          <w:rFonts w:ascii="Cambria Math" w:hAnsi="GHEA Grapalat"/>
          <w:sz w:val="24"/>
          <w:lang w:val="hy-AM"/>
        </w:rPr>
        <w:t xml:space="preserve">, </w:t>
      </w:r>
    </w:p>
    <w:p w14:paraId="563DBF8B" w14:textId="77777777" w:rsidR="002A2FDC" w:rsidRPr="007D0171" w:rsidRDefault="00000000" w:rsidP="00EC3867">
      <w:pPr>
        <w:pStyle w:val="Title"/>
        <w:spacing w:line="360" w:lineRule="auto"/>
        <w:ind w:left="90" w:firstLine="720"/>
        <w:jc w:val="both"/>
        <w:rPr>
          <w:rFonts w:ascii="Cambria Math" w:hAnsi="GHEA Grapalat"/>
          <w:sz w:val="24"/>
          <w:lang w:val="hy-AM"/>
        </w:rPr>
      </w:pPr>
      <m:oMath>
        <m:sSub>
          <m:sSubPr>
            <m:ctrlPr>
              <w:rPr>
                <w:rFonts w:ascii="Cambria Math" w:hAnsi="GHEA Grapalat"/>
                <w:sz w:val="24"/>
                <w:lang w:val="hy-AM"/>
              </w:rPr>
            </m:ctrlPr>
          </m:sSubPr>
          <m:e>
            <m:r>
              <w:rPr>
                <w:rFonts w:ascii="Cambria Math" w:hAnsi="GHEA Grapalat"/>
                <w:sz w:val="24"/>
                <w:lang w:val="hy-AM"/>
              </w:rPr>
              <m:t>K</m:t>
            </m:r>
          </m:e>
          <m:sub>
            <m:r>
              <m:rPr>
                <m:sty m:val="p"/>
              </m:rPr>
              <w:rPr>
                <w:rFonts w:ascii="Cambria Math" w:hAnsi="GHEA Grapalat"/>
                <w:sz w:val="24"/>
                <w:lang w:val="hy-AM"/>
              </w:rPr>
              <m:t>հ</m:t>
            </m:r>
            <m:ctrlPr>
              <w:rPr>
                <w:rFonts w:ascii="Cambria Math" w:hAnsi="Cambria Math"/>
                <w:sz w:val="24"/>
                <w:lang w:val="hy-AM"/>
              </w:rPr>
            </m:ctrlPr>
          </m:sub>
        </m:sSub>
      </m:oMath>
      <w:r w:rsidR="00CC12DC" w:rsidRPr="007D0171">
        <w:rPr>
          <w:rFonts w:ascii="Cambria Math" w:hAnsi="GHEA Grapalat"/>
          <w:sz w:val="24"/>
          <w:lang w:val="hy-AM"/>
        </w:rPr>
        <w:t>=0,391</w:t>
      </w:r>
      <w:r w:rsidR="002A2FDC" w:rsidRPr="007D0171">
        <w:rPr>
          <w:rFonts w:ascii="Cambria Math" w:hAnsi="GHEA Grapalat"/>
          <w:sz w:val="24"/>
          <w:lang w:val="hy-AM"/>
        </w:rPr>
        <w:t xml:space="preserve">,           </w:t>
      </w:r>
    </w:p>
    <w:p w14:paraId="19EA2605" w14:textId="055B540F" w:rsidR="002A2FDC" w:rsidRPr="007D0171" w:rsidRDefault="00000000" w:rsidP="00EC3867">
      <w:pPr>
        <w:pStyle w:val="Title"/>
        <w:spacing w:line="360" w:lineRule="auto"/>
        <w:ind w:left="90" w:firstLine="720"/>
        <w:jc w:val="both"/>
        <w:rPr>
          <w:rFonts w:ascii="Cambria Math" w:hAnsi="GHEA Grapalat"/>
          <w:sz w:val="24"/>
          <w:lang w:val="hy-AM"/>
        </w:rPr>
      </w:pPr>
      <m:oMath>
        <m:sSub>
          <m:sSubPr>
            <m:ctrlPr>
              <w:rPr>
                <w:rFonts w:ascii="Cambria Math" w:hAnsi="GHEA Grapalat"/>
                <w:sz w:val="24"/>
                <w:lang w:val="hy-AM"/>
              </w:rPr>
            </m:ctrlPr>
          </m:sSubPr>
          <m:e>
            <m:r>
              <w:rPr>
                <w:rFonts w:ascii="Cambria Math" w:hAnsi="GHEA Grapalat"/>
                <w:sz w:val="24"/>
                <w:lang w:val="hy-AM"/>
              </w:rPr>
              <m:t>K</m:t>
            </m:r>
          </m:e>
          <m:sub>
            <m:r>
              <w:rPr>
                <w:rFonts w:ascii="Cambria Math" w:hAnsi="GHEA Grapalat"/>
                <w:sz w:val="24"/>
                <w:lang w:val="hy-AM"/>
              </w:rPr>
              <m:t>F</m:t>
            </m:r>
          </m:sub>
        </m:sSub>
      </m:oMath>
      <w:r w:rsidR="002A2FDC" w:rsidRPr="007D0171">
        <w:rPr>
          <w:rFonts w:ascii="Cambria Math" w:hAnsi="GHEA Grapalat"/>
          <w:sz w:val="24"/>
          <w:lang w:val="hy-AM"/>
        </w:rPr>
        <w:t>-</w:t>
      </w:r>
      <w:r w:rsidR="005C1157">
        <w:rPr>
          <w:rFonts w:ascii="Cambria Math" w:hAnsi="GHEA Grapalat"/>
          <w:sz w:val="24"/>
          <w:lang w:val="hy-AM"/>
        </w:rPr>
        <w:t xml:space="preserve"> </w:t>
      </w:r>
      <w:r w:rsidR="002A2FDC" w:rsidRPr="007D0171">
        <w:rPr>
          <w:rFonts w:ascii="Cambria Math" w:hAnsi="GHEA Grapalat"/>
          <w:sz w:val="24"/>
          <w:lang w:val="hy-AM"/>
        </w:rPr>
        <w:t>հաջորդական</w:t>
      </w:r>
      <w:r w:rsidR="002A2FDC" w:rsidRPr="007D0171">
        <w:rPr>
          <w:rFonts w:ascii="Cambria Math" w:hAnsi="GHEA Grapalat"/>
          <w:sz w:val="24"/>
          <w:lang w:val="hy-AM"/>
        </w:rPr>
        <w:t xml:space="preserve"> </w:t>
      </w:r>
      <w:r w:rsidR="002A2FDC" w:rsidRPr="007D0171">
        <w:rPr>
          <w:rFonts w:ascii="Cambria Math" w:hAnsi="GHEA Grapalat"/>
          <w:sz w:val="24"/>
          <w:lang w:val="hy-AM"/>
        </w:rPr>
        <w:t>սառեցումների</w:t>
      </w:r>
      <w:r w:rsidR="002A2FDC" w:rsidRPr="007D0171">
        <w:rPr>
          <w:rFonts w:ascii="Cambria Math" w:hAnsi="GHEA Grapalat"/>
          <w:sz w:val="24"/>
          <w:lang w:val="hy-AM"/>
        </w:rPr>
        <w:t xml:space="preserve"> </w:t>
      </w:r>
      <w:r w:rsidR="002A2FDC" w:rsidRPr="007D0171">
        <w:rPr>
          <w:rFonts w:ascii="Cambria Math" w:hAnsi="GHEA Grapalat"/>
          <w:sz w:val="24"/>
          <w:lang w:val="hy-AM"/>
        </w:rPr>
        <w:t>և</w:t>
      </w:r>
      <w:r w:rsidR="002A2FDC" w:rsidRPr="007D0171">
        <w:rPr>
          <w:rFonts w:ascii="Cambria Math" w:hAnsi="GHEA Grapalat"/>
          <w:sz w:val="24"/>
          <w:lang w:val="hy-AM"/>
        </w:rPr>
        <w:t xml:space="preserve"> </w:t>
      </w:r>
      <w:r w:rsidR="002A2FDC" w:rsidRPr="007D0171">
        <w:rPr>
          <w:rFonts w:ascii="Cambria Math" w:hAnsi="GHEA Grapalat"/>
          <w:sz w:val="24"/>
          <w:lang w:val="hy-AM"/>
        </w:rPr>
        <w:t>հալեցումների</w:t>
      </w:r>
      <w:r w:rsidR="002A2FDC" w:rsidRPr="007D0171">
        <w:rPr>
          <w:rFonts w:ascii="Cambria Math" w:hAnsi="GHEA Grapalat"/>
          <w:sz w:val="24"/>
          <w:lang w:val="hy-AM"/>
        </w:rPr>
        <w:t xml:space="preserve"> </w:t>
      </w:r>
      <w:r w:rsidR="002A2FDC" w:rsidRPr="007D0171">
        <w:rPr>
          <w:rFonts w:ascii="Cambria Math" w:hAnsi="GHEA Grapalat"/>
          <w:sz w:val="24"/>
          <w:lang w:val="hy-AM"/>
        </w:rPr>
        <w:t>ազդեցությունը</w:t>
      </w:r>
      <w:r w:rsidR="002A2FDC" w:rsidRPr="007D0171">
        <w:rPr>
          <w:rFonts w:ascii="Cambria Math" w:hAnsi="GHEA Grapalat"/>
          <w:sz w:val="24"/>
          <w:lang w:val="hy-AM"/>
        </w:rPr>
        <w:t xml:space="preserve"> </w:t>
      </w:r>
      <w:r w:rsidR="002A2FDC" w:rsidRPr="007D0171">
        <w:rPr>
          <w:rFonts w:ascii="Cambria Math" w:hAnsi="GHEA Grapalat"/>
          <w:sz w:val="24"/>
          <w:lang w:val="hy-AM"/>
        </w:rPr>
        <w:t>հաշվի</w:t>
      </w:r>
      <w:r w:rsidR="002A2FDC" w:rsidRPr="007D0171">
        <w:rPr>
          <w:rFonts w:ascii="Cambria Math" w:hAnsi="GHEA Grapalat"/>
          <w:sz w:val="24"/>
          <w:lang w:val="hy-AM"/>
        </w:rPr>
        <w:t xml:space="preserve"> </w:t>
      </w:r>
      <w:r w:rsidR="002A2FDC" w:rsidRPr="007D0171">
        <w:rPr>
          <w:rFonts w:ascii="Cambria Math" w:hAnsi="GHEA Grapalat"/>
          <w:sz w:val="24"/>
          <w:lang w:val="hy-AM"/>
        </w:rPr>
        <w:t>առնող</w:t>
      </w:r>
      <w:r w:rsidR="002A2FDC" w:rsidRPr="007D0171">
        <w:rPr>
          <w:rFonts w:ascii="Cambria Math" w:hAnsi="GHEA Grapalat"/>
          <w:sz w:val="24"/>
          <w:lang w:val="hy-AM"/>
        </w:rPr>
        <w:t xml:space="preserve"> </w:t>
      </w:r>
      <w:r w:rsidR="002A2FDC" w:rsidRPr="007D0171">
        <w:rPr>
          <w:rFonts w:ascii="Cambria Math" w:hAnsi="GHEA Grapalat"/>
          <w:sz w:val="24"/>
          <w:lang w:val="hy-AM"/>
        </w:rPr>
        <w:t>գործակից</w:t>
      </w:r>
      <w:r w:rsidR="002A2FDC" w:rsidRPr="007D0171">
        <w:rPr>
          <w:rFonts w:ascii="Cambria Math" w:hAnsi="GHEA Grapalat"/>
          <w:sz w:val="24"/>
          <w:lang w:val="hy-AM"/>
        </w:rPr>
        <w:t xml:space="preserve">, </w:t>
      </w:r>
      <w:r w:rsidR="002A2FDC" w:rsidRPr="007D0171">
        <w:rPr>
          <w:rFonts w:ascii="Cambria Math" w:hAnsi="GHEA Grapalat"/>
          <w:sz w:val="24"/>
          <w:lang w:val="hy-AM"/>
        </w:rPr>
        <w:t>որն</w:t>
      </w:r>
      <w:r w:rsidR="002A2FDC" w:rsidRPr="007D0171">
        <w:rPr>
          <w:rFonts w:ascii="Cambria Math" w:hAnsi="GHEA Grapalat"/>
          <w:sz w:val="24"/>
          <w:lang w:val="hy-AM"/>
        </w:rPr>
        <w:t xml:space="preserve"> </w:t>
      </w:r>
      <w:r w:rsidR="002A2FDC" w:rsidRPr="007D0171">
        <w:rPr>
          <w:rFonts w:ascii="Cambria Math" w:hAnsi="GHEA Grapalat"/>
          <w:sz w:val="24"/>
          <w:lang w:val="hy-AM"/>
        </w:rPr>
        <w:t>ընդունվում</w:t>
      </w:r>
      <w:r w:rsidR="002A2FDC" w:rsidRPr="007D0171">
        <w:rPr>
          <w:rFonts w:ascii="Cambria Math" w:hAnsi="GHEA Grapalat"/>
          <w:sz w:val="24"/>
          <w:lang w:val="hy-AM"/>
        </w:rPr>
        <w:t xml:space="preserve"> </w:t>
      </w:r>
      <w:r w:rsidR="002A2FDC" w:rsidRPr="007D0171">
        <w:rPr>
          <w:rFonts w:ascii="Cambria Math" w:hAnsi="GHEA Grapalat"/>
          <w:sz w:val="24"/>
          <w:lang w:val="hy-AM"/>
        </w:rPr>
        <w:t>է</w:t>
      </w:r>
      <w:r w:rsidR="002A2FDC" w:rsidRPr="007D0171">
        <w:rPr>
          <w:rFonts w:ascii="Cambria Math" w:hAnsi="GHEA Grapalat"/>
          <w:sz w:val="24"/>
          <w:lang w:val="hy-AM"/>
        </w:rPr>
        <w:t xml:space="preserve"> </w:t>
      </w:r>
      <m:oMath>
        <m:sSub>
          <m:sSubPr>
            <m:ctrlPr>
              <w:rPr>
                <w:rFonts w:ascii="Cambria Math" w:hAnsi="GHEA Grapalat"/>
                <w:sz w:val="24"/>
                <w:lang w:val="hy-AM"/>
              </w:rPr>
            </m:ctrlPr>
          </m:sSubPr>
          <m:e>
            <m:r>
              <w:rPr>
                <w:rFonts w:ascii="Cambria Math" w:hAnsi="GHEA Grapalat"/>
                <w:sz w:val="24"/>
                <w:lang w:val="hy-AM"/>
              </w:rPr>
              <m:t>K</m:t>
            </m:r>
          </m:e>
          <m:sub>
            <m:r>
              <w:rPr>
                <w:rFonts w:ascii="Cambria Math" w:hAnsi="GHEA Grapalat"/>
                <w:sz w:val="24"/>
                <w:lang w:val="hy-AM"/>
              </w:rPr>
              <m:t>F</m:t>
            </m:r>
          </m:sub>
        </m:sSub>
      </m:oMath>
      <w:r w:rsidR="00CC12DC" w:rsidRPr="007D0171">
        <w:rPr>
          <w:rFonts w:ascii="Cambria Math" w:hAnsi="GHEA Grapalat"/>
          <w:sz w:val="24"/>
          <w:lang w:val="hy-AM"/>
        </w:rPr>
        <w:t>=0,95</w:t>
      </w:r>
      <w:r w:rsidR="002A2FDC" w:rsidRPr="007D0171">
        <w:rPr>
          <w:rFonts w:ascii="Cambria Math" w:hAnsi="GHEA Grapalat"/>
          <w:sz w:val="24"/>
          <w:lang w:val="hy-AM"/>
        </w:rPr>
        <w:t>:</w:t>
      </w:r>
    </w:p>
    <w:p w14:paraId="4F804313" w14:textId="72CDB017" w:rsidR="00CB76F6" w:rsidRDefault="00CB76F6">
      <w:pPr>
        <w:pStyle w:val="ListParagraph"/>
        <w:numPr>
          <w:ilvl w:val="3"/>
          <w:numId w:val="44"/>
        </w:numPr>
        <w:tabs>
          <w:tab w:val="left" w:pos="1080"/>
          <w:tab w:val="left" w:pos="1260"/>
        </w:tabs>
        <w:autoSpaceDE w:val="0"/>
        <w:autoSpaceDN w:val="0"/>
        <w:adjustRightInd w:val="0"/>
        <w:spacing w:after="0" w:line="360" w:lineRule="auto"/>
        <w:ind w:left="90" w:right="0" w:firstLine="720"/>
        <w:rPr>
          <w:rFonts w:ascii="GHEA Grapalat" w:hAnsi="GHEA Grapalat"/>
          <w:color w:val="auto"/>
          <w:sz w:val="24"/>
          <w:lang w:val="hy-AM"/>
        </w:rPr>
      </w:pPr>
      <w:r>
        <w:rPr>
          <w:rFonts w:ascii="GHEA Grapalat" w:hAnsi="GHEA Grapalat"/>
          <w:color w:val="auto"/>
          <w:sz w:val="24"/>
          <w:lang w:val="hy-AM"/>
        </w:rPr>
        <w:t xml:space="preserve"> Որոշենք հ</w:t>
      </w:r>
      <w:r w:rsidR="002A2FDC" w:rsidRPr="00CB76F6">
        <w:rPr>
          <w:rFonts w:ascii="GHEA Grapalat" w:hAnsi="GHEA Grapalat"/>
          <w:color w:val="auto"/>
          <w:sz w:val="24"/>
          <w:lang w:val="hy-AM"/>
        </w:rPr>
        <w:t xml:space="preserve">աշվարկային ավտոմոբիլի անվահետքի </w:t>
      </w:r>
      <m:oMath>
        <m:r>
          <w:rPr>
            <w:rFonts w:ascii="Cambria Math" w:hAnsi="GHEA Grapalat"/>
            <w:color w:val="auto"/>
            <w:sz w:val="24"/>
            <w:lang w:val="hy-AM"/>
          </w:rPr>
          <m:t>R</m:t>
        </m:r>
      </m:oMath>
      <w:r w:rsidR="002A2FDC" w:rsidRPr="00CB76F6">
        <w:rPr>
          <w:rFonts w:ascii="GHEA Grapalat" w:hAnsi="GHEA Grapalat"/>
          <w:color w:val="auto"/>
          <w:sz w:val="24"/>
          <w:lang w:val="hy-AM"/>
        </w:rPr>
        <w:t xml:space="preserve"> շառավիղը</w:t>
      </w:r>
      <w:r>
        <w:rPr>
          <w:rFonts w:ascii="GHEA Grapalat" w:hAnsi="GHEA Grapalat"/>
          <w:color w:val="auto"/>
          <w:sz w:val="24"/>
          <w:lang w:val="hy-AM"/>
        </w:rPr>
        <w:t>՝</w:t>
      </w:r>
      <w:r w:rsidR="002A2FDC" w:rsidRPr="00CB76F6">
        <w:rPr>
          <w:rFonts w:ascii="GHEA Grapalat" w:hAnsi="GHEA Grapalat"/>
          <w:color w:val="auto"/>
          <w:sz w:val="24"/>
          <w:lang w:val="hy-AM"/>
        </w:rPr>
        <w:t xml:space="preserve"> </w:t>
      </w:r>
      <w:r w:rsidRPr="00CB76F6">
        <w:rPr>
          <w:rFonts w:ascii="GHEA Grapalat" w:hAnsi="GHEA Grapalat"/>
          <w:color w:val="auto"/>
          <w:sz w:val="24"/>
          <w:lang w:val="hy-AM"/>
        </w:rPr>
        <w:t xml:space="preserve">սույն </w:t>
      </w:r>
      <w:r w:rsidR="002A2FDC" w:rsidRPr="00CB76F6">
        <w:rPr>
          <w:rFonts w:ascii="GHEA Grapalat" w:hAnsi="GHEA Grapalat"/>
          <w:color w:val="auto"/>
          <w:sz w:val="24"/>
          <w:lang w:val="hy-AM"/>
        </w:rPr>
        <w:t>կանոնների հավաքածուի  11</w:t>
      </w:r>
      <w:r w:rsidR="00B109DB" w:rsidRPr="00CB76F6">
        <w:rPr>
          <w:rFonts w:ascii="GHEA Grapalat" w:hAnsi="GHEA Grapalat"/>
          <w:color w:val="auto"/>
          <w:sz w:val="24"/>
          <w:lang w:val="hy-AM"/>
        </w:rPr>
        <w:t>–րդ</w:t>
      </w:r>
      <w:r w:rsidR="002A2FDC" w:rsidRPr="00CB76F6">
        <w:rPr>
          <w:rFonts w:ascii="GHEA Grapalat" w:hAnsi="GHEA Grapalat"/>
          <w:color w:val="auto"/>
          <w:sz w:val="24"/>
          <w:lang w:val="hy-AM"/>
        </w:rPr>
        <w:t xml:space="preserve"> բանաձևով</w:t>
      </w:r>
      <w:bookmarkStart w:id="81" w:name="_Hlk161801481"/>
      <w:r>
        <w:rPr>
          <w:rFonts w:ascii="GHEA Grapalat" w:hAnsi="GHEA Grapalat"/>
          <w:color w:val="auto"/>
          <w:sz w:val="24"/>
          <w:lang w:val="hy-AM"/>
        </w:rPr>
        <w:t>։</w:t>
      </w:r>
    </w:p>
    <w:p w14:paraId="46C13E38" w14:textId="1D9E50BF" w:rsidR="002A2FDC" w:rsidRPr="00CB76F6" w:rsidRDefault="002A2FDC" w:rsidP="00EC3867">
      <w:pPr>
        <w:pStyle w:val="ListParagraph"/>
        <w:tabs>
          <w:tab w:val="left" w:pos="1080"/>
          <w:tab w:val="left" w:pos="1260"/>
        </w:tabs>
        <w:autoSpaceDE w:val="0"/>
        <w:autoSpaceDN w:val="0"/>
        <w:adjustRightInd w:val="0"/>
        <w:spacing w:after="0" w:line="360" w:lineRule="auto"/>
        <w:ind w:left="90" w:right="0" w:firstLine="720"/>
        <w:jc w:val="center"/>
        <w:rPr>
          <w:rFonts w:ascii="GHEA Grapalat" w:hAnsi="GHEA Grapalat"/>
          <w:color w:val="auto"/>
          <w:sz w:val="24"/>
          <w:lang w:val="hy-AM"/>
        </w:rPr>
      </w:pPr>
      <m:oMath>
        <m:r>
          <w:rPr>
            <w:rFonts w:ascii="Cambria Math" w:hAnsi="GHEA Grapalat"/>
            <w:color w:val="auto"/>
            <w:sz w:val="24"/>
            <w:lang w:val="hy-AM"/>
          </w:rPr>
          <m:t>R</m:t>
        </m:r>
        <m:r>
          <m:rPr>
            <m:sty m:val="p"/>
          </m:rPr>
          <w:rPr>
            <w:rFonts w:ascii="Cambria Math" w:hAnsi="GHEA Grapalat"/>
            <w:color w:val="auto"/>
            <w:sz w:val="24"/>
            <w:lang w:val="hy-AM"/>
          </w:rPr>
          <m:t>=</m:t>
        </m:r>
        <m:rad>
          <m:radPr>
            <m:degHide m:val="1"/>
            <m:ctrlPr>
              <w:rPr>
                <w:rFonts w:ascii="Cambria Math" w:hAnsi="GHEA Grapalat"/>
                <w:color w:val="auto"/>
                <w:sz w:val="24"/>
                <w:lang w:val="hy-AM"/>
              </w:rPr>
            </m:ctrlPr>
          </m:radPr>
          <m:deg/>
          <m:e>
            <m:f>
              <m:fPr>
                <m:ctrlPr>
                  <w:rPr>
                    <w:rFonts w:ascii="Cambria Math" w:hAnsi="GHEA Grapalat"/>
                    <w:color w:val="auto"/>
                    <w:sz w:val="24"/>
                    <w:lang w:val="hy-AM"/>
                  </w:rPr>
                </m:ctrlPr>
              </m:fPr>
              <m:num>
                <m:r>
                  <w:rPr>
                    <w:rFonts w:ascii="Cambria Math" w:hAnsi="GHEA Grapalat"/>
                    <w:color w:val="auto"/>
                    <w:sz w:val="24"/>
                    <w:lang w:val="hy-AM"/>
                  </w:rPr>
                  <m:t>Q</m:t>
                </m:r>
              </m:num>
              <m:den>
                <m:r>
                  <m:rPr>
                    <m:sty m:val="p"/>
                  </m:rPr>
                  <w:rPr>
                    <w:rFonts w:ascii="Cambria Math" w:hAnsi="GHEA Grapalat"/>
                    <w:color w:val="auto"/>
                    <w:sz w:val="24"/>
                    <w:lang w:val="hy-AM"/>
                  </w:rPr>
                  <m:t>0.1</m:t>
                </m:r>
                <m:r>
                  <m:rPr>
                    <m:sty m:val="p"/>
                  </m:rPr>
                  <w:rPr>
                    <w:rFonts w:ascii="Cambria Math" w:hAnsi="Cambria Math" w:cs="Cambria Math"/>
                    <w:color w:val="auto"/>
                    <w:sz w:val="24"/>
                    <w:lang w:val="hy-AM"/>
                  </w:rPr>
                  <m:t>⋅</m:t>
                </m:r>
                <m:r>
                  <w:rPr>
                    <w:rFonts w:ascii="Cambria Math" w:hAnsi="GHEA Grapalat"/>
                    <w:color w:val="auto"/>
                    <w:sz w:val="24"/>
                    <w:lang w:val="hy-AM"/>
                  </w:rPr>
                  <m:t>π</m:t>
                </m:r>
                <m:r>
                  <m:rPr>
                    <m:sty m:val="p"/>
                  </m:rPr>
                  <w:rPr>
                    <w:rFonts w:ascii="Cambria Math" w:hAnsi="Cambria Math" w:cs="Cambria Math"/>
                    <w:color w:val="auto"/>
                    <w:sz w:val="24"/>
                    <w:lang w:val="hy-AM"/>
                  </w:rPr>
                  <m:t>⋅</m:t>
                </m:r>
                <m:r>
                  <w:rPr>
                    <w:rFonts w:ascii="Cambria Math" w:hAnsi="GHEA Grapalat"/>
                    <w:color w:val="auto"/>
                    <w:sz w:val="24"/>
                    <w:lang w:val="hy-AM"/>
                  </w:rPr>
                  <m:t>p</m:t>
                </m:r>
              </m:den>
            </m:f>
          </m:e>
        </m:rad>
        <m:r>
          <m:rPr>
            <m:sty m:val="p"/>
          </m:rPr>
          <w:rPr>
            <w:rFonts w:ascii="Cambria Math" w:hAnsi="GHEA Grapalat"/>
            <w:color w:val="auto"/>
            <w:sz w:val="24"/>
            <w:lang w:val="hy-AM"/>
          </w:rPr>
          <m:t>=</m:t>
        </m:r>
        <m:rad>
          <m:radPr>
            <m:degHide m:val="1"/>
            <m:ctrlPr>
              <w:rPr>
                <w:rFonts w:ascii="Cambria Math" w:hAnsi="GHEA Grapalat"/>
                <w:color w:val="auto"/>
                <w:sz w:val="24"/>
                <w:lang w:val="hy-AM"/>
              </w:rPr>
            </m:ctrlPr>
          </m:radPr>
          <m:deg/>
          <m:e>
            <m:f>
              <m:fPr>
                <m:ctrlPr>
                  <w:rPr>
                    <w:rFonts w:ascii="Cambria Math" w:hAnsi="GHEA Grapalat"/>
                    <w:color w:val="auto"/>
                    <w:sz w:val="24"/>
                    <w:lang w:val="hy-AM"/>
                  </w:rPr>
                </m:ctrlPr>
              </m:fPr>
              <m:num>
                <m:r>
                  <m:rPr>
                    <m:sty m:val="p"/>
                  </m:rPr>
                  <w:rPr>
                    <w:rFonts w:ascii="Cambria Math" w:hAnsi="GHEA Grapalat"/>
                    <w:color w:val="auto"/>
                    <w:sz w:val="24"/>
                    <w:lang w:val="hy-AM"/>
                  </w:rPr>
                  <m:t>74,75</m:t>
                </m:r>
              </m:num>
              <m:den>
                <m:r>
                  <m:rPr>
                    <m:sty m:val="p"/>
                  </m:rPr>
                  <w:rPr>
                    <w:rFonts w:ascii="Cambria Math" w:hAnsi="GHEA Grapalat"/>
                    <w:color w:val="auto"/>
                    <w:sz w:val="24"/>
                    <w:lang w:val="hy-AM"/>
                  </w:rPr>
                  <m:t>0.1</m:t>
                </m:r>
                <m:r>
                  <m:rPr>
                    <m:sty m:val="p"/>
                  </m:rPr>
                  <w:rPr>
                    <w:rFonts w:ascii="Cambria Math" w:hAnsi="Cambria Math" w:cs="Cambria Math"/>
                    <w:color w:val="auto"/>
                    <w:sz w:val="24"/>
                    <w:lang w:val="hy-AM"/>
                  </w:rPr>
                  <m:t>⋅3,14⋅0,8</m:t>
                </m:r>
              </m:den>
            </m:f>
          </m:e>
        </m:rad>
      </m:oMath>
      <w:r w:rsidRPr="00CB76F6">
        <w:rPr>
          <w:rFonts w:ascii="GHEA Grapalat" w:hAnsi="GHEA Grapalat"/>
          <w:color w:val="auto"/>
          <w:sz w:val="24"/>
          <w:lang w:val="hy-AM"/>
        </w:rPr>
        <w:t xml:space="preserve"> </w:t>
      </w:r>
      <m:oMath>
        <m:r>
          <m:rPr>
            <m:sty m:val="p"/>
          </m:rPr>
          <w:rPr>
            <w:rFonts w:ascii="Cambria Math" w:hAnsi="GHEA Grapalat"/>
            <w:color w:val="auto"/>
            <w:sz w:val="24"/>
            <w:lang w:val="hy-AM"/>
          </w:rPr>
          <m:t>=17,25</m:t>
        </m:r>
      </m:oMath>
      <w:r w:rsidRPr="00CB76F6">
        <w:rPr>
          <w:rFonts w:ascii="GHEA Grapalat" w:hAnsi="GHEA Grapalat"/>
          <w:color w:val="auto"/>
          <w:sz w:val="24"/>
          <w:lang w:val="hy-AM"/>
        </w:rPr>
        <w:t xml:space="preserve"> սմ</w:t>
      </w:r>
      <w:bookmarkEnd w:id="81"/>
    </w:p>
    <w:p w14:paraId="7E7CD138" w14:textId="7B09E0A0" w:rsidR="002A2FDC" w:rsidRPr="00AF558F" w:rsidRDefault="000B5BBB">
      <w:pPr>
        <w:pStyle w:val="ListParagraph"/>
        <w:numPr>
          <w:ilvl w:val="3"/>
          <w:numId w:val="44"/>
        </w:numPr>
        <w:tabs>
          <w:tab w:val="left" w:pos="1080"/>
          <w:tab w:val="left" w:pos="1260"/>
        </w:tabs>
        <w:autoSpaceDE w:val="0"/>
        <w:autoSpaceDN w:val="0"/>
        <w:adjustRightInd w:val="0"/>
        <w:spacing w:after="0" w:line="360" w:lineRule="auto"/>
        <w:ind w:left="90" w:right="0" w:firstLine="720"/>
        <w:rPr>
          <w:rFonts w:ascii="Cambria Math" w:hAnsi="GHEA Grapalat"/>
          <w:color w:val="auto"/>
          <w:sz w:val="24"/>
          <w:lang w:val="hy-AM"/>
        </w:rPr>
      </w:pPr>
      <w:bookmarkStart w:id="82" w:name="_Hlk161801523"/>
      <w:r>
        <w:rPr>
          <w:rFonts w:ascii="GHEA Grapalat" w:hAnsi="GHEA Grapalat"/>
          <w:color w:val="auto"/>
          <w:sz w:val="24"/>
          <w:lang w:val="hy-AM"/>
        </w:rPr>
        <w:t xml:space="preserve"> </w:t>
      </w:r>
      <w:r w:rsidR="002A2FDC" w:rsidRPr="00AF558F">
        <w:rPr>
          <w:rFonts w:ascii="GHEA Grapalat" w:hAnsi="GHEA Grapalat"/>
          <w:color w:val="auto"/>
          <w:sz w:val="24"/>
          <w:lang w:val="hy-AM"/>
        </w:rPr>
        <w:t xml:space="preserve">Ծռման ժամանակ բետոնում առաջացող </w:t>
      </w:r>
      <m:oMath>
        <m:sSub>
          <m:sSubPr>
            <m:ctrlPr>
              <w:rPr>
                <w:rFonts w:ascii="Cambria Math" w:hAnsi="GHEA Grapalat"/>
                <w:color w:val="auto"/>
                <w:sz w:val="24"/>
                <w:lang w:val="hy-AM"/>
              </w:rPr>
            </m:ctrlPr>
          </m:sSubPr>
          <m:e>
            <m:r>
              <w:rPr>
                <w:rFonts w:ascii="Cambria Math" w:hAnsi="GHEA Grapalat"/>
                <w:color w:val="auto"/>
                <w:sz w:val="24"/>
                <w:lang w:val="hy-AM"/>
              </w:rPr>
              <m:t>σ</m:t>
            </m:r>
          </m:e>
          <m:sub>
            <m:r>
              <m:rPr>
                <m:sty m:val="p"/>
              </m:rPr>
              <w:rPr>
                <w:rFonts w:ascii="Cambria Math" w:hAnsi="GHEA Grapalat"/>
                <w:color w:val="auto"/>
                <w:sz w:val="24"/>
                <w:lang w:val="hy-AM"/>
              </w:rPr>
              <m:t>pt</m:t>
            </m:r>
          </m:sub>
        </m:sSub>
        <m:r>
          <w:rPr>
            <w:rFonts w:ascii="Cambria Math" w:hAnsi="GHEA Grapalat"/>
            <w:color w:val="auto"/>
            <w:sz w:val="24"/>
            <w:lang w:val="hy-AM"/>
          </w:rPr>
          <m:t xml:space="preserve"> </m:t>
        </m:r>
      </m:oMath>
      <w:r w:rsidR="002A2FDC" w:rsidRPr="00AF558F">
        <w:rPr>
          <w:rFonts w:ascii="GHEA Grapalat" w:hAnsi="GHEA Grapalat"/>
          <w:color w:val="auto"/>
          <w:sz w:val="24"/>
          <w:lang w:val="hy-AM"/>
        </w:rPr>
        <w:t>ձգող լարումները որոշելու համար բետոնե սալի հաստության համար նշանակենք արժեքներ։ Հաշվարկները ներկայացնենք</w:t>
      </w:r>
      <w:r w:rsidR="002A2FDC" w:rsidRPr="00AF558F">
        <w:rPr>
          <w:rFonts w:ascii="Cambria Math" w:hAnsi="GHEA Grapalat"/>
          <w:color w:val="auto"/>
          <w:sz w:val="24"/>
          <w:lang w:val="hy-AM"/>
        </w:rPr>
        <w:t xml:space="preserve">  </w:t>
      </w:r>
      <w:r w:rsidRPr="00AF558F">
        <w:rPr>
          <w:rFonts w:ascii="Cambria Math" w:hAnsi="GHEA Grapalat"/>
          <w:color w:val="auto"/>
          <w:sz w:val="24"/>
          <w:lang w:val="hy-AM"/>
        </w:rPr>
        <w:t>սույն</w:t>
      </w:r>
      <w:r w:rsidRPr="00AF558F">
        <w:rPr>
          <w:rFonts w:ascii="Cambria Math" w:hAnsi="GHEA Grapalat"/>
          <w:color w:val="auto"/>
          <w:sz w:val="24"/>
          <w:lang w:val="hy-AM"/>
        </w:rPr>
        <w:t xml:space="preserve"> </w:t>
      </w:r>
      <w:r w:rsidR="002A2FDC" w:rsidRPr="00AF558F">
        <w:rPr>
          <w:rFonts w:ascii="Cambria Math" w:hAnsi="GHEA Grapalat"/>
          <w:color w:val="auto"/>
          <w:sz w:val="24"/>
          <w:lang w:val="hy-AM"/>
        </w:rPr>
        <w:t>կանոնների</w:t>
      </w:r>
      <w:r w:rsidR="002A2FDC" w:rsidRPr="00AF558F">
        <w:rPr>
          <w:rFonts w:ascii="Cambria Math" w:hAnsi="GHEA Grapalat"/>
          <w:color w:val="auto"/>
          <w:sz w:val="24"/>
          <w:lang w:val="hy-AM"/>
        </w:rPr>
        <w:t xml:space="preserve"> </w:t>
      </w:r>
      <w:r w:rsidR="002A2FDC" w:rsidRPr="00AF558F">
        <w:rPr>
          <w:rFonts w:ascii="Cambria Math" w:hAnsi="GHEA Grapalat"/>
          <w:color w:val="auto"/>
          <w:sz w:val="24"/>
          <w:lang w:val="hy-AM"/>
        </w:rPr>
        <w:t>հավաքածուի</w:t>
      </w:r>
      <w:r w:rsidR="002A2FDC" w:rsidRPr="00AF558F">
        <w:rPr>
          <w:rFonts w:ascii="Cambria Math" w:hAnsi="GHEA Grapalat"/>
          <w:color w:val="auto"/>
          <w:sz w:val="24"/>
          <w:lang w:val="hy-AM"/>
        </w:rPr>
        <w:t xml:space="preserve">  </w:t>
      </w:r>
      <w:r w:rsidRPr="00AF558F">
        <w:rPr>
          <w:rFonts w:ascii="GHEA Grapalat" w:hAnsi="GHEA Grapalat"/>
          <w:color w:val="auto"/>
          <w:sz w:val="24"/>
          <w:lang w:val="hy-AM"/>
        </w:rPr>
        <w:t>3</w:t>
      </w:r>
      <w:r w:rsidRPr="00AF558F">
        <w:rPr>
          <w:rFonts w:ascii="GHEA Grapalat" w:hAnsi="GHEA Grapalat"/>
          <w:color w:val="auto"/>
          <w:sz w:val="24"/>
          <w:lang w:val="en-US"/>
        </w:rPr>
        <w:t>4</w:t>
      </w:r>
      <w:r>
        <w:rPr>
          <w:rFonts w:ascii="GHEA Grapalat" w:hAnsi="GHEA Grapalat"/>
          <w:color w:val="auto"/>
          <w:sz w:val="24"/>
          <w:lang w:val="en-US"/>
        </w:rPr>
        <w:t>-</w:t>
      </w:r>
      <w:r>
        <w:rPr>
          <w:rFonts w:ascii="GHEA Grapalat" w:hAnsi="GHEA Grapalat"/>
          <w:color w:val="auto"/>
          <w:sz w:val="24"/>
          <w:lang w:val="hy-AM"/>
        </w:rPr>
        <w:t xml:space="preserve">րդ </w:t>
      </w:r>
      <w:r w:rsidR="002A2FDC" w:rsidRPr="00AF558F">
        <w:rPr>
          <w:rFonts w:ascii="GHEA Grapalat" w:hAnsi="GHEA Grapalat"/>
          <w:color w:val="auto"/>
          <w:sz w:val="24"/>
          <w:lang w:val="hy-AM"/>
        </w:rPr>
        <w:t>աղյուսակ</w:t>
      </w:r>
      <w:r w:rsidR="002A2FDC" w:rsidRPr="00AF558F">
        <w:rPr>
          <w:rFonts w:ascii="Cambria Math" w:hAnsi="GHEA Grapalat"/>
          <w:color w:val="auto"/>
          <w:sz w:val="24"/>
          <w:lang w:val="hy-AM"/>
        </w:rPr>
        <w:t>ում</w:t>
      </w:r>
      <w:r>
        <w:rPr>
          <w:rFonts w:ascii="Cambria Math" w:hAnsi="GHEA Grapalat"/>
          <w:color w:val="auto"/>
          <w:sz w:val="24"/>
          <w:lang w:val="hy-AM"/>
        </w:rPr>
        <w:t>։</w:t>
      </w:r>
    </w:p>
    <w:bookmarkEnd w:id="82"/>
    <w:p w14:paraId="15733A3F" w14:textId="77777777" w:rsidR="002A2FDC" w:rsidRPr="00AF558F" w:rsidRDefault="002A2FDC" w:rsidP="002A2FDC">
      <w:pPr>
        <w:spacing w:before="120" w:after="120"/>
        <w:ind w:left="2340" w:firstLine="0"/>
        <w:jc w:val="right"/>
        <w:rPr>
          <w:rFonts w:ascii="GHEA Grapalat" w:hAnsi="GHEA Grapalat"/>
          <w:color w:val="auto"/>
          <w:sz w:val="24"/>
          <w:lang w:val="hy-AM"/>
        </w:rPr>
      </w:pPr>
      <w:r w:rsidRPr="00AF558F">
        <w:rPr>
          <w:rFonts w:ascii="GHEA Grapalat" w:hAnsi="GHEA Grapalat"/>
          <w:sz w:val="24"/>
          <w:lang w:val="hy-AM"/>
        </w:rPr>
        <w:t>Աղյուսակ</w:t>
      </w:r>
      <w:r w:rsidRPr="00AF558F">
        <w:rPr>
          <w:rFonts w:ascii="GHEA Grapalat" w:hAnsi="GHEA Grapalat"/>
          <w:color w:val="auto"/>
          <w:sz w:val="24"/>
          <w:lang w:val="hy-AM"/>
        </w:rPr>
        <w:t xml:space="preserve"> 3</w:t>
      </w:r>
      <w:r w:rsidR="0044624D" w:rsidRPr="00AF558F">
        <w:rPr>
          <w:rFonts w:ascii="GHEA Grapalat" w:hAnsi="GHEA Grapalat"/>
          <w:color w:val="auto"/>
          <w:sz w:val="24"/>
          <w:lang w:val="en-US"/>
        </w:rPr>
        <w:t>4</w:t>
      </w:r>
    </w:p>
    <w:tbl>
      <w:tblPr>
        <w:tblW w:w="9990" w:type="dxa"/>
        <w:tblInd w:w="265" w:type="dxa"/>
        <w:tblLayout w:type="fixed"/>
        <w:tblCellMar>
          <w:left w:w="28" w:type="dxa"/>
          <w:right w:w="28" w:type="dxa"/>
        </w:tblCellMar>
        <w:tblLook w:val="0000" w:firstRow="0" w:lastRow="0" w:firstColumn="0" w:lastColumn="0" w:noHBand="0" w:noVBand="0"/>
      </w:tblPr>
      <w:tblGrid>
        <w:gridCol w:w="720"/>
        <w:gridCol w:w="1080"/>
        <w:gridCol w:w="810"/>
        <w:gridCol w:w="720"/>
        <w:gridCol w:w="810"/>
        <w:gridCol w:w="900"/>
        <w:gridCol w:w="720"/>
        <w:gridCol w:w="720"/>
        <w:gridCol w:w="630"/>
        <w:gridCol w:w="900"/>
        <w:gridCol w:w="810"/>
        <w:gridCol w:w="1170"/>
      </w:tblGrid>
      <w:tr w:rsidR="002A2FDC" w:rsidRPr="00AF558F" w14:paraId="487073A0" w14:textId="77777777" w:rsidTr="000B5BBB">
        <w:trPr>
          <w:trHeight w:val="360"/>
        </w:trPr>
        <w:tc>
          <w:tcPr>
            <w:tcW w:w="720" w:type="dxa"/>
            <w:tcBorders>
              <w:top w:val="single" w:sz="4" w:space="0" w:color="auto"/>
              <w:left w:val="single" w:sz="4" w:space="0" w:color="auto"/>
              <w:right w:val="single" w:sz="4" w:space="0" w:color="auto"/>
            </w:tcBorders>
            <w:vAlign w:val="center"/>
          </w:tcPr>
          <w:p w14:paraId="008E41C1" w14:textId="77777777" w:rsidR="002A2FDC" w:rsidRPr="00AF558F" w:rsidRDefault="002A2FDC" w:rsidP="000B5BBB">
            <w:pPr>
              <w:tabs>
                <w:tab w:val="left" w:pos="240"/>
              </w:tabs>
              <w:spacing w:line="240" w:lineRule="auto"/>
              <w:ind w:firstLine="51"/>
              <w:jc w:val="center"/>
              <w:rPr>
                <w:rFonts w:ascii="GHEA Grapalat" w:hAnsi="GHEA Grapalat"/>
                <w:color w:val="auto"/>
                <w:sz w:val="24"/>
                <w:szCs w:val="24"/>
                <w:lang w:val="hy-AM"/>
              </w:rPr>
            </w:pPr>
            <w:r w:rsidRPr="00AF558F">
              <w:rPr>
                <w:rFonts w:ascii="GHEA Grapalat" w:hAnsi="GHEA Grapalat"/>
                <w:color w:val="auto"/>
                <w:sz w:val="24"/>
                <w:szCs w:val="24"/>
                <w:lang w:val="en-US"/>
              </w:rPr>
              <w:t>N</w:t>
            </w:r>
          </w:p>
        </w:tc>
        <w:tc>
          <w:tcPr>
            <w:tcW w:w="1080" w:type="dxa"/>
            <w:tcBorders>
              <w:top w:val="single" w:sz="4" w:space="0" w:color="auto"/>
              <w:left w:val="single" w:sz="4" w:space="0" w:color="auto"/>
              <w:right w:val="single" w:sz="4" w:space="0" w:color="auto"/>
            </w:tcBorders>
            <w:vAlign w:val="center"/>
          </w:tcPr>
          <w:p w14:paraId="6C7D4BCC" w14:textId="77777777" w:rsidR="002A2FDC" w:rsidRPr="00AF558F" w:rsidRDefault="002A2FDC" w:rsidP="002A2FDC">
            <w:pPr>
              <w:pStyle w:val="BodyText"/>
              <w:ind w:left="7" w:right="-1" w:hanging="7"/>
              <w:rPr>
                <w:rFonts w:ascii="Cambria Math" w:hAnsi="GHEA Grapalat"/>
                <w:b w:val="0"/>
                <w:color w:val="000000"/>
                <w:szCs w:val="22"/>
                <w:lang w:val="hy-AM"/>
              </w:rPr>
            </w:pPr>
            <w:r w:rsidRPr="00AF558F">
              <w:rPr>
                <w:rFonts w:ascii="GHEA Grapalat" w:hAnsi="GHEA Grapalat"/>
                <w:b w:val="0"/>
                <w:color w:val="000000"/>
                <w:szCs w:val="22"/>
                <w:lang w:val="hy-AM"/>
              </w:rPr>
              <w:t>Բետոնե սալի հաստու-թյունը</w:t>
            </w:r>
            <m:oMath>
              <m:r>
                <m:rPr>
                  <m:sty m:val="b"/>
                </m:rPr>
                <w:rPr>
                  <w:rFonts w:ascii="Cambria Math" w:hAnsi="Cambria Math"/>
                  <w:lang w:val="hy-AM"/>
                </w:rPr>
                <m:t xml:space="preserve"> </m:t>
              </m:r>
              <m:r>
                <m:rPr>
                  <m:sty m:val="bi"/>
                </m:rPr>
                <w:rPr>
                  <w:rFonts w:ascii="Cambria Math" w:hAnsi="Cambria Math"/>
                  <w:lang w:val="hy-AM"/>
                </w:rPr>
                <m:t>h</m:t>
              </m:r>
            </m:oMath>
            <w:r w:rsidRPr="00AF558F">
              <w:rPr>
                <w:rFonts w:ascii="GHEA Grapalat" w:hAnsi="GHEA Grapalat"/>
                <w:lang w:val="hy-AM"/>
              </w:rPr>
              <w:t xml:space="preserve">, </w:t>
            </w:r>
            <w:r w:rsidRPr="00AF558F">
              <w:rPr>
                <w:rFonts w:ascii="GHEA Grapalat" w:hAnsi="GHEA Grapalat"/>
                <w:b w:val="0"/>
                <w:lang w:val="hy-AM"/>
              </w:rPr>
              <w:t>սմ</w:t>
            </w:r>
          </w:p>
        </w:tc>
        <w:tc>
          <w:tcPr>
            <w:tcW w:w="810" w:type="dxa"/>
            <w:tcBorders>
              <w:top w:val="single" w:sz="4" w:space="0" w:color="auto"/>
              <w:left w:val="single" w:sz="4" w:space="0" w:color="auto"/>
              <w:right w:val="single" w:sz="4" w:space="0" w:color="auto"/>
            </w:tcBorders>
            <w:vAlign w:val="center"/>
          </w:tcPr>
          <w:p w14:paraId="1DD1C447" w14:textId="77777777" w:rsidR="002A2FDC" w:rsidRPr="007D0171" w:rsidRDefault="007D0171" w:rsidP="002A2FDC">
            <w:pPr>
              <w:ind w:firstLine="0"/>
              <w:jc w:val="center"/>
              <w:rPr>
                <w:rFonts w:ascii="GHEA Grapalat" w:hAnsi="GHEA Grapalat" w:cs="Dallak Helv"/>
                <w:b/>
                <w:color w:val="auto"/>
                <w:sz w:val="24"/>
                <w:szCs w:val="24"/>
                <w:lang w:val="en-US"/>
              </w:rPr>
            </w:pPr>
            <m:oMath>
              <m:r>
                <m:rPr>
                  <m:sty m:val="bi"/>
                </m:rPr>
                <w:rPr>
                  <w:rFonts w:ascii="Cambria Math" w:hAnsi="GHEA Grapalat"/>
                  <w:color w:val="auto"/>
                  <w:sz w:val="24"/>
                  <w:szCs w:val="24"/>
                  <w:lang w:val="hy-AM"/>
                </w:rPr>
                <m:t>Q</m:t>
              </m:r>
            </m:oMath>
            <w:r w:rsidR="002A2FDC" w:rsidRPr="007D0171">
              <w:rPr>
                <w:rFonts w:ascii="GHEA Grapalat" w:hAnsi="GHEA Grapalat" w:cs="Dallak Helv"/>
                <w:color w:val="auto"/>
                <w:sz w:val="24"/>
                <w:szCs w:val="24"/>
                <w:lang w:val="en-US"/>
              </w:rPr>
              <w:t>,   կն</w:t>
            </w:r>
          </w:p>
        </w:tc>
        <w:tc>
          <w:tcPr>
            <w:tcW w:w="720" w:type="dxa"/>
            <w:tcBorders>
              <w:top w:val="single" w:sz="4" w:space="0" w:color="auto"/>
              <w:left w:val="single" w:sz="4" w:space="0" w:color="auto"/>
              <w:right w:val="single" w:sz="4" w:space="0" w:color="auto"/>
            </w:tcBorders>
            <w:vAlign w:val="center"/>
          </w:tcPr>
          <w:p w14:paraId="13639DDB" w14:textId="77777777" w:rsidR="002A2FDC" w:rsidRPr="007D0171" w:rsidRDefault="00000000" w:rsidP="002A2FDC">
            <w:pPr>
              <w:ind w:firstLine="156"/>
              <w:jc w:val="center"/>
              <w:rPr>
                <w:rFonts w:ascii="GHEA Grapalat" w:hAnsi="GHEA Grapalat" w:cs="Dallak Helv"/>
                <w:color w:val="auto"/>
                <w:sz w:val="24"/>
                <w:szCs w:val="24"/>
                <w:lang w:val="hy-AM"/>
              </w:rPr>
            </w:pPr>
            <m:oMath>
              <m:sSub>
                <m:sSubPr>
                  <m:ctrlPr>
                    <w:rPr>
                      <w:rFonts w:ascii="Cambria Math" w:hAnsi="Cambria Math"/>
                      <w:b/>
                      <w:color w:val="auto"/>
                      <w:sz w:val="24"/>
                      <w:szCs w:val="24"/>
                      <w:lang w:val="hy-AM"/>
                    </w:rPr>
                  </m:ctrlPr>
                </m:sSubPr>
                <m:e>
                  <m:r>
                    <m:rPr>
                      <m:sty m:val="bi"/>
                    </m:rPr>
                    <w:rPr>
                      <w:rFonts w:ascii="Cambria Math" w:hAnsi="Cambria Math"/>
                      <w:color w:val="auto"/>
                      <w:sz w:val="24"/>
                      <w:szCs w:val="24"/>
                      <w:lang w:val="hy-AM"/>
                    </w:rPr>
                    <m:t>E</m:t>
                  </m:r>
                </m:e>
                <m:sub>
                  <m:r>
                    <m:rPr>
                      <m:sty m:val="bi"/>
                    </m:rPr>
                    <w:rPr>
                      <w:rFonts w:ascii="Cambria Math" w:hAnsi="Cambria Math"/>
                      <w:color w:val="auto"/>
                      <w:sz w:val="24"/>
                      <w:szCs w:val="24"/>
                      <w:lang w:val="hy-AM"/>
                    </w:rPr>
                    <m:t>բ</m:t>
                  </m:r>
                </m:sub>
              </m:sSub>
            </m:oMath>
            <w:r w:rsidR="002A2FDC" w:rsidRPr="007D0171">
              <w:rPr>
                <w:rFonts w:ascii="GHEA Grapalat" w:hAnsi="GHEA Grapalat"/>
                <w:color w:val="auto"/>
                <w:sz w:val="24"/>
                <w:szCs w:val="24"/>
                <w:lang w:val="hy-AM"/>
              </w:rPr>
              <w:t>, ՄՊա</w:t>
            </w:r>
          </w:p>
        </w:tc>
        <w:tc>
          <w:tcPr>
            <w:tcW w:w="810" w:type="dxa"/>
            <w:tcBorders>
              <w:top w:val="single" w:sz="4" w:space="0" w:color="auto"/>
              <w:left w:val="single" w:sz="4" w:space="0" w:color="auto"/>
              <w:right w:val="single" w:sz="4" w:space="0" w:color="auto"/>
            </w:tcBorders>
            <w:vAlign w:val="center"/>
          </w:tcPr>
          <w:p w14:paraId="6FAB87AA" w14:textId="77777777" w:rsidR="002A2FDC" w:rsidRPr="007D0171" w:rsidRDefault="00000000" w:rsidP="002A2FDC">
            <w:pPr>
              <w:ind w:firstLine="156"/>
              <w:jc w:val="center"/>
              <w:rPr>
                <w:rFonts w:ascii="GHEA Grapalat" w:hAnsi="GHEA Grapalat" w:cs="Dallak Helv"/>
                <w:color w:val="auto"/>
                <w:sz w:val="24"/>
                <w:szCs w:val="24"/>
                <w:lang w:val="en-US"/>
              </w:rPr>
            </w:pPr>
            <m:oMath>
              <m:sSubSup>
                <m:sSubSupPr>
                  <m:ctrlPr>
                    <w:rPr>
                      <w:rFonts w:ascii="Cambria Math" w:hAnsi="Cambria Math"/>
                      <w:i/>
                      <w:color w:val="auto"/>
                      <w:sz w:val="24"/>
                      <w:szCs w:val="24"/>
                      <w:lang w:val="hy-AM"/>
                    </w:rPr>
                  </m:ctrlPr>
                </m:sSubSupPr>
                <m:e>
                  <m:r>
                    <m:rPr>
                      <m:sty m:val="bi"/>
                    </m:rPr>
                    <w:rPr>
                      <w:rFonts w:ascii="Cambria Math" w:hAnsi="Cambria Math"/>
                      <w:color w:val="auto"/>
                      <w:sz w:val="24"/>
                      <w:szCs w:val="24"/>
                      <w:lang w:val="hy-AM"/>
                    </w:rPr>
                    <m:t>E</m:t>
                  </m:r>
                </m:e>
                <m:sub>
                  <m:r>
                    <w:rPr>
                      <w:rFonts w:ascii="Cambria Math" w:hAnsi="Cambria Math"/>
                      <w:color w:val="auto"/>
                      <w:sz w:val="24"/>
                      <w:szCs w:val="24"/>
                      <w:lang w:val="hy-AM"/>
                    </w:rPr>
                    <m:t>հ</m:t>
                  </m:r>
                </m:sub>
                <m:sup>
                  <m:r>
                    <w:rPr>
                      <w:rFonts w:ascii="Cambria Math" w:hAnsi="Cambria Math"/>
                      <w:color w:val="auto"/>
                      <w:sz w:val="24"/>
                      <w:szCs w:val="24"/>
                      <w:lang w:val="hy-AM"/>
                    </w:rPr>
                    <m:t>հ</m:t>
                  </m:r>
                </m:sup>
              </m:sSubSup>
            </m:oMath>
            <w:r w:rsidR="002A2FDC" w:rsidRPr="007D0171">
              <w:rPr>
                <w:rFonts w:ascii="GHEA Grapalat" w:hAnsi="GHEA Grapalat" w:cs="Dallak Helv"/>
                <w:color w:val="auto"/>
                <w:sz w:val="24"/>
                <w:szCs w:val="24"/>
                <w:lang w:val="en-US"/>
              </w:rPr>
              <w:t xml:space="preserve">, </w:t>
            </w:r>
            <w:r w:rsidR="002A2FDC" w:rsidRPr="007D0171">
              <w:rPr>
                <w:rFonts w:ascii="GHEA Grapalat" w:hAnsi="GHEA Grapalat"/>
                <w:color w:val="auto"/>
                <w:sz w:val="24"/>
                <w:szCs w:val="24"/>
                <w:lang w:val="hy-AM"/>
              </w:rPr>
              <w:t>ՄՊա</w:t>
            </w:r>
          </w:p>
        </w:tc>
        <w:tc>
          <w:tcPr>
            <w:tcW w:w="900" w:type="dxa"/>
            <w:tcBorders>
              <w:top w:val="single" w:sz="4" w:space="0" w:color="auto"/>
              <w:left w:val="single" w:sz="4" w:space="0" w:color="auto"/>
              <w:right w:val="single" w:sz="4" w:space="0" w:color="auto"/>
            </w:tcBorders>
            <w:vAlign w:val="center"/>
          </w:tcPr>
          <w:p w14:paraId="22806BF0" w14:textId="77777777" w:rsidR="002A2FDC" w:rsidRPr="007D0171" w:rsidRDefault="00000000" w:rsidP="002A2FDC">
            <w:pPr>
              <w:ind w:firstLine="156"/>
              <w:jc w:val="center"/>
              <w:rPr>
                <w:rFonts w:ascii="GHEA Grapalat" w:hAnsi="GHEA Grapalat" w:cs="Dallak Helv"/>
                <w:color w:val="auto"/>
                <w:sz w:val="24"/>
                <w:szCs w:val="24"/>
                <w:lang w:val="hy-AM"/>
              </w:rPr>
            </w:pPr>
            <m:oMath>
              <m:sSub>
                <m:sSubPr>
                  <m:ctrlPr>
                    <w:rPr>
                      <w:rFonts w:ascii="Cambria Math" w:hAnsi="Cambria Math"/>
                      <w:color w:val="auto"/>
                      <w:sz w:val="24"/>
                      <w:szCs w:val="24"/>
                      <w:lang w:val="hy-AM"/>
                    </w:rPr>
                  </m:ctrlPr>
                </m:sSubPr>
                <m:e>
                  <m:r>
                    <m:rPr>
                      <m:sty m:val="bi"/>
                    </m:rPr>
                    <w:rPr>
                      <w:rFonts w:ascii="Cambria Math" w:hAnsi="Cambria Math"/>
                      <w:color w:val="auto"/>
                      <w:sz w:val="24"/>
                      <w:szCs w:val="24"/>
                      <w:lang w:val="hy-AM"/>
                    </w:rPr>
                    <m:t>l</m:t>
                  </m:r>
                </m:e>
                <m:sub>
                  <m:r>
                    <m:rPr>
                      <m:sty m:val="p"/>
                    </m:rPr>
                    <w:rPr>
                      <w:rFonts w:ascii="Cambria Math" w:hAnsi="GHEA Grapalat"/>
                      <w:color w:val="auto"/>
                      <w:sz w:val="24"/>
                      <w:szCs w:val="24"/>
                      <w:lang w:val="hy-AM"/>
                    </w:rPr>
                    <m:t>առ</m:t>
                  </m:r>
                </m:sub>
              </m:sSub>
            </m:oMath>
            <w:r w:rsidR="002A2FDC" w:rsidRPr="007D0171">
              <w:rPr>
                <w:rFonts w:ascii="GHEA Grapalat" w:hAnsi="GHEA Grapalat" w:cs="Dallak Helv"/>
                <w:color w:val="auto"/>
                <w:sz w:val="24"/>
                <w:szCs w:val="24"/>
                <w:lang w:val="en-US"/>
              </w:rPr>
              <w:t xml:space="preserve">,  </w:t>
            </w:r>
            <w:r w:rsidR="002A2FDC" w:rsidRPr="007D0171">
              <w:rPr>
                <w:rFonts w:ascii="GHEA Grapalat" w:hAnsi="GHEA Grapalat"/>
                <w:sz w:val="24"/>
                <w:szCs w:val="24"/>
                <w:lang w:val="hy-AM"/>
              </w:rPr>
              <w:t>սմ</w:t>
            </w:r>
          </w:p>
        </w:tc>
        <w:tc>
          <w:tcPr>
            <w:tcW w:w="720" w:type="dxa"/>
            <w:tcBorders>
              <w:top w:val="single" w:sz="4" w:space="0" w:color="auto"/>
              <w:left w:val="single" w:sz="4" w:space="0" w:color="auto"/>
              <w:right w:val="single" w:sz="4" w:space="0" w:color="auto"/>
            </w:tcBorders>
            <w:vAlign w:val="center"/>
          </w:tcPr>
          <w:p w14:paraId="33B98E4F" w14:textId="77777777" w:rsidR="002A2FDC" w:rsidRPr="007D0171" w:rsidRDefault="00000000" w:rsidP="002A2FDC">
            <w:pPr>
              <w:ind w:right="150" w:firstLine="156"/>
              <w:jc w:val="center"/>
              <w:rPr>
                <w:rFonts w:ascii="GHEA Grapalat" w:hAnsi="GHEA Grapalat" w:cs="Dallak Helv"/>
                <w:b/>
                <w:color w:val="auto"/>
                <w:sz w:val="24"/>
                <w:szCs w:val="24"/>
                <w:lang w:val="hy-AM"/>
              </w:rPr>
            </w:pPr>
            <m:oMathPara>
              <m:oMath>
                <m:sSub>
                  <m:sSubPr>
                    <m:ctrlPr>
                      <w:rPr>
                        <w:rFonts w:ascii="Cambria Math" w:hAnsi="GHEA Grapalat"/>
                        <w:color w:val="auto"/>
                        <w:sz w:val="24"/>
                        <w:szCs w:val="24"/>
                        <w:lang w:val="hy-AM"/>
                      </w:rPr>
                    </m:ctrlPr>
                  </m:sSubPr>
                  <m:e>
                    <m:r>
                      <m:rPr>
                        <m:sty m:val="bi"/>
                      </m:rPr>
                      <w:rPr>
                        <w:rFonts w:ascii="Cambria Math" w:hAnsi="GHEA Grapalat"/>
                        <w:color w:val="auto"/>
                        <w:sz w:val="24"/>
                        <w:szCs w:val="24"/>
                        <w:lang w:val="hy-AM"/>
                      </w:rPr>
                      <m:t>K</m:t>
                    </m:r>
                  </m:e>
                  <m:sub>
                    <m:r>
                      <m:rPr>
                        <m:sty m:val="p"/>
                      </m:rPr>
                      <w:rPr>
                        <w:rFonts w:ascii="Cambria Math" w:hAnsi="GHEA Grapalat"/>
                        <w:color w:val="auto"/>
                        <w:sz w:val="24"/>
                        <w:szCs w:val="24"/>
                        <w:lang w:val="hy-AM"/>
                      </w:rPr>
                      <m:t>տ</m:t>
                    </m:r>
                    <m:ctrlPr>
                      <w:rPr>
                        <w:rFonts w:ascii="Cambria Math" w:hAnsi="Cambria Math"/>
                        <w:color w:val="auto"/>
                        <w:sz w:val="24"/>
                        <w:szCs w:val="24"/>
                        <w:lang w:val="hy-AM"/>
                      </w:rPr>
                    </m:ctrlPr>
                  </m:sub>
                </m:sSub>
              </m:oMath>
            </m:oMathPara>
          </w:p>
        </w:tc>
        <w:tc>
          <w:tcPr>
            <w:tcW w:w="720" w:type="dxa"/>
            <w:tcBorders>
              <w:top w:val="single" w:sz="4" w:space="0" w:color="auto"/>
              <w:left w:val="single" w:sz="4" w:space="0" w:color="auto"/>
              <w:right w:val="single" w:sz="4" w:space="0" w:color="auto"/>
            </w:tcBorders>
            <w:vAlign w:val="center"/>
          </w:tcPr>
          <w:p w14:paraId="70954869" w14:textId="77777777" w:rsidR="002A2FDC" w:rsidRPr="007D0171" w:rsidRDefault="00000000" w:rsidP="002A2FDC">
            <w:pPr>
              <w:ind w:firstLine="156"/>
              <w:jc w:val="center"/>
              <w:rPr>
                <w:rFonts w:ascii="GHEA Grapalat" w:hAnsi="GHEA Grapalat" w:cs="Dallak Helv"/>
                <w:b/>
                <w:color w:val="auto"/>
                <w:sz w:val="24"/>
                <w:szCs w:val="24"/>
                <w:lang w:val="hy-AM"/>
              </w:rPr>
            </w:pPr>
            <m:oMathPara>
              <m:oMath>
                <m:sSub>
                  <m:sSubPr>
                    <m:ctrlPr>
                      <w:rPr>
                        <w:rFonts w:ascii="Cambria Math" w:hAnsi="GHEA Grapalat"/>
                        <w:color w:val="auto"/>
                        <w:sz w:val="24"/>
                        <w:szCs w:val="24"/>
                        <w:lang w:val="hy-AM"/>
                      </w:rPr>
                    </m:ctrlPr>
                  </m:sSubPr>
                  <m:e>
                    <m:r>
                      <m:rPr>
                        <m:sty m:val="bi"/>
                      </m:rPr>
                      <w:rPr>
                        <w:rFonts w:ascii="Cambria Math" w:hAnsi="GHEA Grapalat"/>
                        <w:color w:val="auto"/>
                        <w:sz w:val="24"/>
                        <w:szCs w:val="24"/>
                        <w:lang w:val="hy-AM"/>
                      </w:rPr>
                      <m:t>K</m:t>
                    </m:r>
                  </m:e>
                  <m:sub>
                    <m:r>
                      <m:rPr>
                        <m:sty m:val="p"/>
                      </m:rPr>
                      <w:rPr>
                        <w:rFonts w:ascii="Cambria Math" w:hAnsi="GHEA Grapalat"/>
                        <w:color w:val="auto"/>
                        <w:sz w:val="24"/>
                        <w:szCs w:val="24"/>
                        <w:lang w:val="hy-AM"/>
                      </w:rPr>
                      <m:t>պ</m:t>
                    </m:r>
                    <m:ctrlPr>
                      <w:rPr>
                        <w:rFonts w:ascii="Cambria Math" w:hAnsi="Cambria Math"/>
                        <w:color w:val="auto"/>
                        <w:sz w:val="24"/>
                        <w:szCs w:val="24"/>
                        <w:lang w:val="hy-AM"/>
                      </w:rPr>
                    </m:ctrlPr>
                  </m:sub>
                </m:sSub>
              </m:oMath>
            </m:oMathPara>
          </w:p>
        </w:tc>
        <w:tc>
          <w:tcPr>
            <w:tcW w:w="630" w:type="dxa"/>
            <w:tcBorders>
              <w:top w:val="single" w:sz="4" w:space="0" w:color="auto"/>
              <w:left w:val="single" w:sz="4" w:space="0" w:color="auto"/>
              <w:right w:val="single" w:sz="4" w:space="0" w:color="auto"/>
            </w:tcBorders>
            <w:vAlign w:val="center"/>
          </w:tcPr>
          <w:p w14:paraId="2A07CA93" w14:textId="77777777" w:rsidR="002A2FDC" w:rsidRPr="007D0171" w:rsidRDefault="00000000" w:rsidP="002A2FDC">
            <w:pPr>
              <w:ind w:firstLine="156"/>
              <w:jc w:val="center"/>
              <w:rPr>
                <w:rFonts w:ascii="GHEA Grapalat" w:hAnsi="GHEA Grapalat" w:cs="Dallak Helv"/>
                <w:b/>
                <w:color w:val="auto"/>
                <w:sz w:val="24"/>
                <w:szCs w:val="24"/>
                <w:lang w:val="hy-AM"/>
              </w:rPr>
            </w:pPr>
            <m:oMathPara>
              <m:oMath>
                <m:sSub>
                  <m:sSubPr>
                    <m:ctrlPr>
                      <w:rPr>
                        <w:rFonts w:ascii="Cambria Math" w:hAnsi="GHEA Grapalat"/>
                        <w:color w:val="auto"/>
                        <w:sz w:val="24"/>
                        <w:szCs w:val="24"/>
                        <w:lang w:val="hy-AM"/>
                      </w:rPr>
                    </m:ctrlPr>
                  </m:sSubPr>
                  <m:e>
                    <m:r>
                      <m:rPr>
                        <m:sty m:val="bi"/>
                      </m:rPr>
                      <w:rPr>
                        <w:rFonts w:ascii="Cambria Math" w:hAnsi="GHEA Grapalat"/>
                        <w:color w:val="auto"/>
                        <w:sz w:val="24"/>
                        <w:szCs w:val="24"/>
                        <w:lang w:val="hy-AM"/>
                      </w:rPr>
                      <m:t>K</m:t>
                    </m:r>
                  </m:e>
                  <m:sub>
                    <m:r>
                      <m:rPr>
                        <m:sty m:val="p"/>
                      </m:rPr>
                      <w:rPr>
                        <w:rFonts w:ascii="Cambria Math" w:hAnsi="GHEA Grapalat"/>
                        <w:color w:val="auto"/>
                        <w:sz w:val="24"/>
                        <w:szCs w:val="24"/>
                        <w:lang w:val="hy-AM"/>
                      </w:rPr>
                      <m:t>ձ</m:t>
                    </m:r>
                    <m:ctrlPr>
                      <w:rPr>
                        <w:rFonts w:ascii="Cambria Math" w:hAnsi="Cambria Math"/>
                        <w:color w:val="auto"/>
                        <w:sz w:val="24"/>
                        <w:szCs w:val="24"/>
                        <w:lang w:val="hy-AM"/>
                      </w:rPr>
                    </m:ctrlPr>
                  </m:sub>
                </m:sSub>
              </m:oMath>
            </m:oMathPara>
          </w:p>
        </w:tc>
        <w:tc>
          <w:tcPr>
            <w:tcW w:w="900" w:type="dxa"/>
            <w:tcBorders>
              <w:top w:val="single" w:sz="4" w:space="0" w:color="auto"/>
              <w:left w:val="single" w:sz="4" w:space="0" w:color="auto"/>
              <w:right w:val="single" w:sz="4" w:space="0" w:color="auto"/>
            </w:tcBorders>
            <w:vAlign w:val="center"/>
          </w:tcPr>
          <w:p w14:paraId="07F32892" w14:textId="77777777" w:rsidR="002A2FDC" w:rsidRPr="007D0171" w:rsidRDefault="00000000" w:rsidP="002A2FDC">
            <w:pPr>
              <w:ind w:firstLine="156"/>
              <w:jc w:val="center"/>
              <w:rPr>
                <w:rFonts w:ascii="GHEA Grapalat" w:hAnsi="GHEA Grapalat" w:cs="Dallak Helv"/>
                <w:b/>
                <w:bCs/>
                <w:i/>
                <w:iCs/>
                <w:color w:val="auto"/>
                <w:sz w:val="24"/>
                <w:szCs w:val="24"/>
                <w:lang w:val="hy-AM"/>
              </w:rPr>
            </w:pPr>
            <m:oMathPara>
              <m:oMath>
                <m:sSub>
                  <m:sSubPr>
                    <m:ctrlPr>
                      <w:rPr>
                        <w:rFonts w:ascii="Cambria Math" w:hAnsi="GHEA Grapalat"/>
                        <w:b/>
                        <w:bCs/>
                        <w:i/>
                        <w:iCs/>
                        <w:color w:val="auto"/>
                        <w:sz w:val="24"/>
                        <w:szCs w:val="24"/>
                        <w:lang w:val="hy-AM"/>
                      </w:rPr>
                    </m:ctrlPr>
                  </m:sSubPr>
                  <m:e>
                    <m:r>
                      <m:rPr>
                        <m:sty m:val="bi"/>
                      </m:rPr>
                      <w:rPr>
                        <w:rFonts w:ascii="Cambria Math" w:hAnsi="GHEA Grapalat"/>
                        <w:color w:val="auto"/>
                        <w:sz w:val="24"/>
                        <w:szCs w:val="24"/>
                        <w:lang w:val="hy-AM"/>
                      </w:rPr>
                      <m:t>K</m:t>
                    </m:r>
                  </m:e>
                  <m:sub>
                    <m:r>
                      <m:rPr>
                        <m:sty m:val="bi"/>
                      </m:rPr>
                      <w:rPr>
                        <w:rFonts w:ascii="Cambria Math" w:hAnsi="GHEA Grapalat"/>
                        <w:color w:val="auto"/>
                        <w:sz w:val="24"/>
                        <w:szCs w:val="24"/>
                        <w:lang w:val="hy-AM"/>
                      </w:rPr>
                      <m:t>t</m:t>
                    </m:r>
                    <m:ctrlPr>
                      <w:rPr>
                        <w:rFonts w:ascii="Cambria Math" w:hAnsi="Cambria Math"/>
                        <w:b/>
                        <w:bCs/>
                        <w:i/>
                        <w:iCs/>
                        <w:color w:val="auto"/>
                        <w:sz w:val="24"/>
                        <w:szCs w:val="24"/>
                        <w:lang w:val="hy-AM"/>
                      </w:rPr>
                    </m:ctrlPr>
                  </m:sub>
                </m:sSub>
              </m:oMath>
            </m:oMathPara>
          </w:p>
        </w:tc>
        <w:tc>
          <w:tcPr>
            <w:tcW w:w="810" w:type="dxa"/>
            <w:tcBorders>
              <w:top w:val="single" w:sz="4" w:space="0" w:color="auto"/>
              <w:left w:val="single" w:sz="4" w:space="0" w:color="auto"/>
              <w:right w:val="single" w:sz="4" w:space="0" w:color="auto"/>
            </w:tcBorders>
            <w:vAlign w:val="center"/>
          </w:tcPr>
          <w:p w14:paraId="1668213D" w14:textId="77777777" w:rsidR="002A2FDC" w:rsidRPr="007D0171" w:rsidRDefault="007D0171" w:rsidP="002A2FDC">
            <w:pPr>
              <w:ind w:right="66" w:firstLine="66"/>
              <w:jc w:val="center"/>
              <w:rPr>
                <w:rFonts w:ascii="GHEA Grapalat" w:hAnsi="GHEA Grapalat" w:cs="Dallak Helv"/>
                <w:b/>
                <w:bCs/>
                <w:color w:val="auto"/>
                <w:sz w:val="24"/>
                <w:szCs w:val="24"/>
                <w:lang w:val="hy-AM"/>
              </w:rPr>
            </w:pPr>
            <m:oMathPara>
              <m:oMath>
                <m:r>
                  <m:rPr>
                    <m:sty m:val="bi"/>
                  </m:rPr>
                  <w:rPr>
                    <w:rFonts w:ascii="Cambria Math" w:hAnsi="GHEA Grapalat"/>
                    <w:color w:val="auto"/>
                    <w:sz w:val="24"/>
                    <w:szCs w:val="24"/>
                    <w:lang w:val="hy-AM"/>
                  </w:rPr>
                  <m:t>R</m:t>
                </m:r>
              </m:oMath>
            </m:oMathPara>
          </w:p>
        </w:tc>
        <w:tc>
          <w:tcPr>
            <w:tcW w:w="1170" w:type="dxa"/>
            <w:tcBorders>
              <w:top w:val="single" w:sz="4" w:space="0" w:color="auto"/>
              <w:left w:val="single" w:sz="4" w:space="0" w:color="auto"/>
              <w:right w:val="single" w:sz="4" w:space="0" w:color="auto"/>
            </w:tcBorders>
            <w:vAlign w:val="center"/>
          </w:tcPr>
          <w:p w14:paraId="33CFDD7A" w14:textId="77777777" w:rsidR="002A2FDC" w:rsidRPr="007D0171" w:rsidRDefault="00000000" w:rsidP="002A2FDC">
            <w:pPr>
              <w:ind w:firstLine="156"/>
              <w:jc w:val="center"/>
              <w:rPr>
                <w:rFonts w:ascii="GHEA Grapalat" w:hAnsi="GHEA Grapalat" w:cs="Dallak Helv"/>
                <w:b/>
                <w:color w:val="auto"/>
                <w:sz w:val="24"/>
                <w:szCs w:val="24"/>
                <w:lang w:val="en-US"/>
              </w:rPr>
            </w:pPr>
            <m:oMath>
              <m:sSub>
                <m:sSubPr>
                  <m:ctrlPr>
                    <w:rPr>
                      <w:rFonts w:ascii="Cambria Math" w:hAnsi="GHEA Grapalat"/>
                      <w:b/>
                      <w:bCs/>
                      <w:color w:val="auto"/>
                      <w:sz w:val="24"/>
                      <w:szCs w:val="24"/>
                      <w:lang w:val="hy-AM"/>
                    </w:rPr>
                  </m:ctrlPr>
                </m:sSubPr>
                <m:e>
                  <m:r>
                    <m:rPr>
                      <m:sty m:val="b"/>
                    </m:rPr>
                    <w:rPr>
                      <w:rFonts w:ascii="Cambria Math" w:hAnsi="Cambria Math"/>
                      <w:color w:val="auto"/>
                      <w:sz w:val="24"/>
                      <w:szCs w:val="24"/>
                      <w:lang w:val="hy-AM"/>
                    </w:rPr>
                    <m:t>σ</m:t>
                  </m:r>
                </m:e>
                <m:sub>
                  <m:r>
                    <m:rPr>
                      <m:sty m:val="b"/>
                    </m:rPr>
                    <w:rPr>
                      <w:rFonts w:ascii="Cambria Math" w:hAnsi="GHEA Grapalat"/>
                      <w:color w:val="auto"/>
                      <w:sz w:val="24"/>
                      <w:szCs w:val="24"/>
                      <w:lang w:val="hy-AM"/>
                    </w:rPr>
                    <m:t>pt</m:t>
                  </m:r>
                </m:sub>
              </m:sSub>
            </m:oMath>
            <w:r w:rsidR="002A2FDC" w:rsidRPr="007D0171">
              <w:rPr>
                <w:rFonts w:ascii="GHEA Grapalat" w:hAnsi="GHEA Grapalat" w:cs="Dallak Helv"/>
                <w:color w:val="auto"/>
                <w:sz w:val="24"/>
                <w:szCs w:val="24"/>
                <w:lang w:val="en-US"/>
              </w:rPr>
              <w:t xml:space="preserve">, </w:t>
            </w:r>
            <w:r w:rsidR="002A2FDC" w:rsidRPr="007D0171">
              <w:rPr>
                <w:rFonts w:ascii="GHEA Grapalat" w:hAnsi="GHEA Grapalat"/>
                <w:color w:val="auto"/>
                <w:sz w:val="24"/>
                <w:szCs w:val="24"/>
                <w:lang w:val="hy-AM"/>
              </w:rPr>
              <w:t>ՄՊա</w:t>
            </w:r>
          </w:p>
        </w:tc>
      </w:tr>
      <w:tr w:rsidR="002A2FDC" w:rsidRPr="00AF558F" w14:paraId="026BB8F0" w14:textId="77777777" w:rsidTr="000B5BBB">
        <w:trPr>
          <w:trHeight w:val="360"/>
        </w:trPr>
        <w:tc>
          <w:tcPr>
            <w:tcW w:w="720" w:type="dxa"/>
            <w:tcBorders>
              <w:top w:val="single" w:sz="4" w:space="0" w:color="auto"/>
              <w:left w:val="single" w:sz="4" w:space="0" w:color="auto"/>
              <w:right w:val="single" w:sz="4" w:space="0" w:color="auto"/>
            </w:tcBorders>
            <w:vAlign w:val="center"/>
          </w:tcPr>
          <w:p w14:paraId="1D10A6F4" w14:textId="31DC71BA" w:rsidR="002A2FDC" w:rsidRPr="000B5BBB" w:rsidRDefault="002A2FDC" w:rsidP="000B5BBB">
            <w:pPr>
              <w:tabs>
                <w:tab w:val="left" w:pos="240"/>
              </w:tabs>
              <w:spacing w:line="240" w:lineRule="auto"/>
              <w:ind w:firstLine="51"/>
              <w:jc w:val="center"/>
              <w:rPr>
                <w:rFonts w:ascii="GHEA Grapalat" w:hAnsi="GHEA Grapalat"/>
                <w:color w:val="auto"/>
                <w:sz w:val="24"/>
                <w:szCs w:val="24"/>
                <w:lang w:val="en-US"/>
              </w:rPr>
            </w:pPr>
            <w:r w:rsidRPr="00AF558F">
              <w:rPr>
                <w:rFonts w:ascii="GHEA Grapalat" w:hAnsi="GHEA Grapalat"/>
                <w:color w:val="auto"/>
                <w:sz w:val="24"/>
                <w:szCs w:val="24"/>
                <w:lang w:val="hy-AM"/>
              </w:rPr>
              <w:t>1</w:t>
            </w:r>
            <w:r w:rsidR="000B5BBB">
              <w:rPr>
                <w:rFonts w:ascii="GHEA Grapalat" w:hAnsi="GHEA Grapalat"/>
                <w:color w:val="auto"/>
                <w:sz w:val="24"/>
                <w:szCs w:val="24"/>
                <w:lang w:val="en-US"/>
              </w:rPr>
              <w:t>.</w:t>
            </w:r>
          </w:p>
        </w:tc>
        <w:tc>
          <w:tcPr>
            <w:tcW w:w="1080" w:type="dxa"/>
            <w:tcBorders>
              <w:top w:val="single" w:sz="4" w:space="0" w:color="auto"/>
              <w:left w:val="single" w:sz="4" w:space="0" w:color="auto"/>
              <w:right w:val="single" w:sz="4" w:space="0" w:color="auto"/>
            </w:tcBorders>
            <w:vAlign w:val="center"/>
          </w:tcPr>
          <w:p w14:paraId="22E1B2B6" w14:textId="77777777" w:rsidR="002A2FDC" w:rsidRPr="00AF558F" w:rsidRDefault="002A2FDC" w:rsidP="002A2FDC">
            <w:pPr>
              <w:pStyle w:val="BodyText"/>
              <w:ind w:left="7" w:right="-1" w:hanging="7"/>
              <w:rPr>
                <w:rFonts w:ascii="GHEA Grapalat" w:hAnsi="GHEA Grapalat"/>
                <w:b w:val="0"/>
                <w:color w:val="000000"/>
                <w:szCs w:val="22"/>
                <w:lang w:val="en-US"/>
              </w:rPr>
            </w:pPr>
            <w:r w:rsidRPr="00AF558F">
              <w:rPr>
                <w:rFonts w:ascii="GHEA Grapalat" w:hAnsi="GHEA Grapalat"/>
                <w:b w:val="0"/>
                <w:color w:val="000000"/>
                <w:szCs w:val="22"/>
                <w:lang w:val="en-US"/>
              </w:rPr>
              <w:t>24</w:t>
            </w:r>
          </w:p>
        </w:tc>
        <w:tc>
          <w:tcPr>
            <w:tcW w:w="810" w:type="dxa"/>
            <w:vMerge w:val="restart"/>
            <w:tcBorders>
              <w:top w:val="single" w:sz="4" w:space="0" w:color="auto"/>
              <w:left w:val="single" w:sz="4" w:space="0" w:color="auto"/>
              <w:right w:val="single" w:sz="4" w:space="0" w:color="auto"/>
            </w:tcBorders>
            <w:vAlign w:val="center"/>
          </w:tcPr>
          <w:p w14:paraId="4791C250" w14:textId="77777777" w:rsidR="002A2FDC" w:rsidRPr="00AF558F" w:rsidRDefault="002A2FDC" w:rsidP="002A2FDC">
            <w:pPr>
              <w:ind w:right="60" w:firstLine="60"/>
              <w:jc w:val="center"/>
              <w:rPr>
                <w:rFonts w:ascii="GHEA Grapalat" w:hAnsi="GHEA Grapalat"/>
                <w:sz w:val="24"/>
                <w:lang w:val="en-US"/>
              </w:rPr>
            </w:pPr>
            <w:r w:rsidRPr="00AF558F">
              <w:rPr>
                <w:rFonts w:ascii="GHEA Grapalat" w:hAnsi="GHEA Grapalat"/>
                <w:sz w:val="24"/>
                <w:lang w:val="en-US"/>
              </w:rPr>
              <w:t>74,75</w:t>
            </w:r>
          </w:p>
        </w:tc>
        <w:tc>
          <w:tcPr>
            <w:tcW w:w="720" w:type="dxa"/>
            <w:vMerge w:val="restart"/>
            <w:tcBorders>
              <w:top w:val="single" w:sz="4" w:space="0" w:color="auto"/>
              <w:left w:val="single" w:sz="4" w:space="0" w:color="auto"/>
              <w:right w:val="single" w:sz="4" w:space="0" w:color="auto"/>
            </w:tcBorders>
            <w:vAlign w:val="center"/>
          </w:tcPr>
          <w:p w14:paraId="3DD85ADE" w14:textId="77777777" w:rsidR="002A2FDC" w:rsidRPr="00AF558F" w:rsidRDefault="002A2FDC" w:rsidP="002A2FDC">
            <w:pPr>
              <w:ind w:right="0" w:firstLine="66"/>
              <w:jc w:val="center"/>
              <w:rPr>
                <w:rFonts w:ascii="GHEA Grapalat" w:hAnsi="GHEA Grapalat"/>
                <w:sz w:val="24"/>
                <w:lang w:val="en-US"/>
              </w:rPr>
            </w:pPr>
            <w:r w:rsidRPr="00AF558F">
              <w:rPr>
                <w:rFonts w:ascii="GHEA Grapalat" w:hAnsi="GHEA Grapalat"/>
                <w:sz w:val="24"/>
                <w:lang w:val="en-US"/>
              </w:rPr>
              <w:t>36000</w:t>
            </w:r>
          </w:p>
        </w:tc>
        <w:tc>
          <w:tcPr>
            <w:tcW w:w="810" w:type="dxa"/>
            <w:vMerge w:val="restart"/>
            <w:tcBorders>
              <w:top w:val="single" w:sz="4" w:space="0" w:color="auto"/>
              <w:left w:val="single" w:sz="4" w:space="0" w:color="auto"/>
              <w:right w:val="single" w:sz="4" w:space="0" w:color="auto"/>
            </w:tcBorders>
            <w:vAlign w:val="center"/>
          </w:tcPr>
          <w:p w14:paraId="3022CE64" w14:textId="77777777" w:rsidR="002A2FDC" w:rsidRPr="00AF558F" w:rsidRDefault="008F0C04" w:rsidP="002A2FDC">
            <w:pPr>
              <w:ind w:right="66" w:firstLine="156"/>
              <w:jc w:val="center"/>
              <w:rPr>
                <w:rFonts w:ascii="GHEA Grapalat" w:hAnsi="GHEA Grapalat"/>
                <w:sz w:val="24"/>
                <w:lang w:val="en-US"/>
              </w:rPr>
            </w:pPr>
            <w:r w:rsidRPr="00AF558F">
              <w:rPr>
                <w:rFonts w:ascii="GHEA Grapalat" w:hAnsi="GHEA Grapalat"/>
                <w:sz w:val="24"/>
                <w:lang w:val="hy-AM"/>
              </w:rPr>
              <w:t>175</w:t>
            </w:r>
            <w:r w:rsidRPr="00AF558F">
              <w:rPr>
                <w:rFonts w:ascii="GHEA Grapalat" w:hAnsi="GHEA Grapalat"/>
                <w:sz w:val="24"/>
                <w:lang w:val="en-US"/>
              </w:rPr>
              <w:t>,4</w:t>
            </w:r>
          </w:p>
        </w:tc>
        <w:tc>
          <w:tcPr>
            <w:tcW w:w="900" w:type="dxa"/>
            <w:tcBorders>
              <w:top w:val="single" w:sz="4" w:space="0" w:color="auto"/>
              <w:left w:val="single" w:sz="4" w:space="0" w:color="auto"/>
              <w:right w:val="single" w:sz="4" w:space="0" w:color="auto"/>
            </w:tcBorders>
            <w:vAlign w:val="center"/>
          </w:tcPr>
          <w:p w14:paraId="4254A0B4" w14:textId="77777777" w:rsidR="002A2FDC" w:rsidRPr="00AF558F" w:rsidRDefault="004065EA" w:rsidP="004065EA">
            <w:pPr>
              <w:ind w:right="66" w:firstLine="66"/>
              <w:jc w:val="center"/>
              <w:rPr>
                <w:rFonts w:ascii="GHEA Grapalat" w:hAnsi="GHEA Grapalat"/>
                <w:sz w:val="24"/>
                <w:lang w:val="en-US"/>
              </w:rPr>
            </w:pPr>
            <w:r w:rsidRPr="00AF558F">
              <w:rPr>
                <w:rFonts w:ascii="GHEA Grapalat" w:hAnsi="GHEA Grapalat"/>
                <w:sz w:val="24"/>
                <w:lang w:val="en-US"/>
              </w:rPr>
              <w:t>77</w:t>
            </w:r>
            <w:r w:rsidR="002A2FDC" w:rsidRPr="00AF558F">
              <w:rPr>
                <w:rFonts w:ascii="GHEA Grapalat" w:hAnsi="GHEA Grapalat"/>
                <w:sz w:val="24"/>
                <w:lang w:val="en-US"/>
              </w:rPr>
              <w:t>,</w:t>
            </w:r>
            <w:r w:rsidRPr="00AF558F">
              <w:rPr>
                <w:rFonts w:ascii="GHEA Grapalat" w:hAnsi="GHEA Grapalat"/>
                <w:sz w:val="24"/>
                <w:lang w:val="en-US"/>
              </w:rPr>
              <w:t>9</w:t>
            </w:r>
          </w:p>
        </w:tc>
        <w:tc>
          <w:tcPr>
            <w:tcW w:w="720" w:type="dxa"/>
            <w:vMerge w:val="restart"/>
            <w:tcBorders>
              <w:top w:val="single" w:sz="4" w:space="0" w:color="auto"/>
              <w:left w:val="single" w:sz="4" w:space="0" w:color="auto"/>
              <w:right w:val="single" w:sz="4" w:space="0" w:color="auto"/>
            </w:tcBorders>
            <w:vAlign w:val="center"/>
          </w:tcPr>
          <w:p w14:paraId="43A5F314" w14:textId="77777777" w:rsidR="002A2FDC" w:rsidRPr="00AF558F" w:rsidRDefault="002A2FDC" w:rsidP="002A2FDC">
            <w:pPr>
              <w:ind w:firstLine="156"/>
              <w:jc w:val="center"/>
              <w:rPr>
                <w:rFonts w:ascii="GHEA Grapalat" w:hAnsi="GHEA Grapalat"/>
                <w:sz w:val="24"/>
                <w:lang w:val="en-US"/>
              </w:rPr>
            </w:pPr>
            <w:r w:rsidRPr="00AF558F">
              <w:rPr>
                <w:rFonts w:ascii="GHEA Grapalat" w:hAnsi="GHEA Grapalat"/>
                <w:sz w:val="24"/>
                <w:lang w:val="en-US"/>
              </w:rPr>
              <w:t>1,5</w:t>
            </w:r>
          </w:p>
        </w:tc>
        <w:tc>
          <w:tcPr>
            <w:tcW w:w="720" w:type="dxa"/>
            <w:vMerge w:val="restart"/>
            <w:tcBorders>
              <w:top w:val="single" w:sz="4" w:space="0" w:color="auto"/>
              <w:left w:val="single" w:sz="4" w:space="0" w:color="auto"/>
              <w:right w:val="single" w:sz="4" w:space="0" w:color="auto"/>
            </w:tcBorders>
            <w:vAlign w:val="center"/>
          </w:tcPr>
          <w:p w14:paraId="506B305D" w14:textId="77777777" w:rsidR="002A2FDC" w:rsidRPr="00AF558F" w:rsidRDefault="002A2FDC" w:rsidP="002A2FDC">
            <w:pPr>
              <w:ind w:right="66" w:firstLine="66"/>
              <w:jc w:val="center"/>
              <w:rPr>
                <w:rFonts w:ascii="GHEA Grapalat" w:hAnsi="GHEA Grapalat"/>
                <w:sz w:val="24"/>
                <w:lang w:val="en-US"/>
              </w:rPr>
            </w:pPr>
            <w:r w:rsidRPr="00AF558F">
              <w:rPr>
                <w:rFonts w:ascii="GHEA Grapalat" w:hAnsi="GHEA Grapalat"/>
                <w:sz w:val="24"/>
                <w:lang w:val="en-US"/>
              </w:rPr>
              <w:t>0,66</w:t>
            </w:r>
          </w:p>
        </w:tc>
        <w:tc>
          <w:tcPr>
            <w:tcW w:w="630" w:type="dxa"/>
            <w:vMerge w:val="restart"/>
            <w:tcBorders>
              <w:top w:val="single" w:sz="4" w:space="0" w:color="auto"/>
              <w:left w:val="single" w:sz="4" w:space="0" w:color="auto"/>
              <w:right w:val="single" w:sz="4" w:space="0" w:color="auto"/>
            </w:tcBorders>
            <w:vAlign w:val="center"/>
          </w:tcPr>
          <w:p w14:paraId="3B2B416B" w14:textId="77777777" w:rsidR="002A2FDC" w:rsidRPr="00AF558F" w:rsidRDefault="002A2FDC" w:rsidP="002A2FDC">
            <w:pPr>
              <w:ind w:right="66" w:firstLine="66"/>
              <w:jc w:val="center"/>
              <w:rPr>
                <w:rFonts w:ascii="GHEA Grapalat" w:hAnsi="GHEA Grapalat"/>
                <w:sz w:val="24"/>
                <w:lang w:val="en-US"/>
              </w:rPr>
            </w:pPr>
            <w:r w:rsidRPr="00AF558F">
              <w:rPr>
                <w:rFonts w:ascii="GHEA Grapalat" w:hAnsi="GHEA Grapalat"/>
                <w:sz w:val="24"/>
                <w:lang w:val="en-US"/>
              </w:rPr>
              <w:t>1,0</w:t>
            </w:r>
          </w:p>
        </w:tc>
        <w:tc>
          <w:tcPr>
            <w:tcW w:w="900" w:type="dxa"/>
            <w:tcBorders>
              <w:top w:val="single" w:sz="4" w:space="0" w:color="auto"/>
              <w:left w:val="single" w:sz="4" w:space="0" w:color="auto"/>
              <w:right w:val="single" w:sz="4" w:space="0" w:color="auto"/>
            </w:tcBorders>
            <w:vAlign w:val="center"/>
          </w:tcPr>
          <w:p w14:paraId="0579735A" w14:textId="77777777" w:rsidR="002A2FDC" w:rsidRPr="00AF558F" w:rsidRDefault="002A2FDC" w:rsidP="002A2FDC">
            <w:pPr>
              <w:ind w:right="66" w:firstLine="66"/>
              <w:jc w:val="center"/>
              <w:rPr>
                <w:rFonts w:ascii="GHEA Grapalat" w:hAnsi="GHEA Grapalat"/>
                <w:sz w:val="24"/>
                <w:lang w:val="en-US"/>
              </w:rPr>
            </w:pPr>
            <w:r w:rsidRPr="00AF558F">
              <w:rPr>
                <w:rFonts w:ascii="GHEA Grapalat" w:hAnsi="GHEA Grapalat"/>
                <w:sz w:val="24"/>
                <w:lang w:val="en-US"/>
              </w:rPr>
              <w:t>0,71</w:t>
            </w:r>
          </w:p>
        </w:tc>
        <w:tc>
          <w:tcPr>
            <w:tcW w:w="810" w:type="dxa"/>
            <w:vMerge w:val="restart"/>
            <w:tcBorders>
              <w:top w:val="single" w:sz="4" w:space="0" w:color="auto"/>
              <w:left w:val="single" w:sz="4" w:space="0" w:color="auto"/>
              <w:right w:val="single" w:sz="4" w:space="0" w:color="auto"/>
            </w:tcBorders>
            <w:vAlign w:val="center"/>
          </w:tcPr>
          <w:p w14:paraId="1F4AF021" w14:textId="77777777" w:rsidR="002A2FDC" w:rsidRPr="00AF558F" w:rsidRDefault="002A2FDC" w:rsidP="002A2FDC">
            <w:pPr>
              <w:ind w:right="66" w:firstLine="66"/>
              <w:jc w:val="center"/>
              <w:rPr>
                <w:rFonts w:ascii="GHEA Grapalat" w:hAnsi="GHEA Grapalat"/>
                <w:sz w:val="24"/>
                <w:lang w:val="en-US"/>
              </w:rPr>
            </w:pPr>
            <w:r w:rsidRPr="00AF558F">
              <w:rPr>
                <w:rFonts w:ascii="GHEA Grapalat" w:hAnsi="GHEA Grapalat"/>
                <w:sz w:val="24"/>
                <w:lang w:val="en-US"/>
              </w:rPr>
              <w:t>17,25</w:t>
            </w:r>
          </w:p>
        </w:tc>
        <w:tc>
          <w:tcPr>
            <w:tcW w:w="1170" w:type="dxa"/>
            <w:tcBorders>
              <w:top w:val="single" w:sz="4" w:space="0" w:color="auto"/>
              <w:left w:val="single" w:sz="4" w:space="0" w:color="auto"/>
              <w:right w:val="single" w:sz="4" w:space="0" w:color="auto"/>
            </w:tcBorders>
            <w:vAlign w:val="center"/>
          </w:tcPr>
          <w:tbl>
            <w:tblPr>
              <w:tblW w:w="960" w:type="dxa"/>
              <w:tblCellSpacing w:w="0" w:type="dxa"/>
              <w:tblLayout w:type="fixed"/>
              <w:tblCellMar>
                <w:left w:w="0" w:type="dxa"/>
                <w:right w:w="0" w:type="dxa"/>
              </w:tblCellMar>
              <w:tblLook w:val="04A0" w:firstRow="1" w:lastRow="0" w:firstColumn="1" w:lastColumn="0" w:noHBand="0" w:noVBand="1"/>
            </w:tblPr>
            <w:tblGrid>
              <w:gridCol w:w="960"/>
            </w:tblGrid>
            <w:tr w:rsidR="002A2FDC" w:rsidRPr="00AF558F" w14:paraId="082538B4" w14:textId="77777777" w:rsidTr="002A2FDC">
              <w:trPr>
                <w:trHeight w:val="264"/>
                <w:tblCellSpacing w:w="0" w:type="dxa"/>
              </w:trPr>
              <w:tc>
                <w:tcPr>
                  <w:tcW w:w="960" w:type="dxa"/>
                  <w:tcBorders>
                    <w:top w:val="nil"/>
                    <w:left w:val="nil"/>
                    <w:bottom w:val="nil"/>
                    <w:right w:val="nil"/>
                  </w:tcBorders>
                  <w:shd w:val="clear" w:color="auto" w:fill="auto"/>
                  <w:noWrap/>
                  <w:vAlign w:val="bottom"/>
                  <w:hideMark/>
                </w:tcPr>
                <w:p w14:paraId="18EAF0D1" w14:textId="77777777" w:rsidR="002A2FDC" w:rsidRPr="00AF558F" w:rsidRDefault="002A2FDC" w:rsidP="00E63358">
                  <w:pPr>
                    <w:ind w:right="66" w:firstLine="66"/>
                    <w:jc w:val="center"/>
                    <w:rPr>
                      <w:rFonts w:ascii="GHEA Grapalat" w:hAnsi="GHEA Grapalat"/>
                      <w:sz w:val="24"/>
                      <w:lang w:val="en-US"/>
                    </w:rPr>
                  </w:pPr>
                  <w:r w:rsidRPr="00AF558F">
                    <w:rPr>
                      <w:rFonts w:ascii="GHEA Grapalat" w:hAnsi="GHEA Grapalat"/>
                      <w:sz w:val="24"/>
                      <w:lang w:val="en-US"/>
                    </w:rPr>
                    <w:t>2</w:t>
                  </w:r>
                  <w:r w:rsidR="00E63358" w:rsidRPr="00AF558F">
                    <w:rPr>
                      <w:rFonts w:ascii="GHEA Grapalat" w:hAnsi="GHEA Grapalat"/>
                      <w:sz w:val="24"/>
                      <w:lang w:val="en-US"/>
                    </w:rPr>
                    <w:t>,16</w:t>
                  </w:r>
                </w:p>
              </w:tc>
            </w:tr>
          </w:tbl>
          <w:p w14:paraId="16FCFC67" w14:textId="77777777" w:rsidR="002A2FDC" w:rsidRPr="00AF558F" w:rsidRDefault="002A2FDC" w:rsidP="002A2FDC">
            <w:pPr>
              <w:ind w:right="66" w:firstLine="66"/>
              <w:jc w:val="center"/>
              <w:rPr>
                <w:rFonts w:ascii="GHEA Grapalat" w:hAnsi="GHEA Grapalat"/>
                <w:sz w:val="24"/>
                <w:lang w:val="en-US"/>
              </w:rPr>
            </w:pPr>
          </w:p>
        </w:tc>
      </w:tr>
      <w:tr w:rsidR="002A2FDC" w:rsidRPr="00AF558F" w14:paraId="007FD145" w14:textId="77777777" w:rsidTr="000B5BBB">
        <w:trPr>
          <w:trHeight w:val="472"/>
        </w:trPr>
        <w:tc>
          <w:tcPr>
            <w:tcW w:w="720" w:type="dxa"/>
            <w:tcBorders>
              <w:top w:val="single" w:sz="4" w:space="0" w:color="auto"/>
              <w:left w:val="single" w:sz="4" w:space="0" w:color="auto"/>
              <w:right w:val="single" w:sz="4" w:space="0" w:color="auto"/>
            </w:tcBorders>
            <w:vAlign w:val="center"/>
          </w:tcPr>
          <w:p w14:paraId="79A28788" w14:textId="7103C3A2" w:rsidR="002A2FDC" w:rsidRPr="00AF558F" w:rsidRDefault="002A2FDC" w:rsidP="000B5BBB">
            <w:pPr>
              <w:tabs>
                <w:tab w:val="left" w:pos="240"/>
              </w:tabs>
              <w:spacing w:line="240" w:lineRule="auto"/>
              <w:ind w:firstLine="51"/>
              <w:jc w:val="center"/>
              <w:rPr>
                <w:rFonts w:ascii="GHEA Grapalat" w:hAnsi="GHEA Grapalat"/>
                <w:color w:val="auto"/>
                <w:sz w:val="24"/>
                <w:szCs w:val="24"/>
                <w:lang w:val="hy-AM"/>
              </w:rPr>
            </w:pPr>
            <w:r w:rsidRPr="00AF558F">
              <w:rPr>
                <w:rFonts w:ascii="GHEA Grapalat" w:hAnsi="GHEA Grapalat"/>
                <w:color w:val="auto"/>
                <w:sz w:val="24"/>
                <w:szCs w:val="24"/>
                <w:lang w:val="hy-AM"/>
              </w:rPr>
              <w:t>2</w:t>
            </w:r>
            <w:r w:rsidR="000B5BBB">
              <w:rPr>
                <w:rFonts w:ascii="GHEA Grapalat" w:hAnsi="GHEA Grapalat"/>
                <w:color w:val="auto"/>
                <w:sz w:val="24"/>
                <w:szCs w:val="24"/>
                <w:lang w:val="hy-AM"/>
              </w:rPr>
              <w:t>.</w:t>
            </w:r>
          </w:p>
        </w:tc>
        <w:tc>
          <w:tcPr>
            <w:tcW w:w="1080" w:type="dxa"/>
            <w:tcBorders>
              <w:top w:val="single" w:sz="4" w:space="0" w:color="auto"/>
              <w:left w:val="single" w:sz="4" w:space="0" w:color="auto"/>
              <w:right w:val="single" w:sz="4" w:space="0" w:color="auto"/>
            </w:tcBorders>
            <w:vAlign w:val="center"/>
          </w:tcPr>
          <w:p w14:paraId="6B365D06" w14:textId="77777777" w:rsidR="002A2FDC" w:rsidRPr="00AF558F" w:rsidRDefault="002A2FDC" w:rsidP="002A2FDC">
            <w:pPr>
              <w:pStyle w:val="BodyText"/>
              <w:ind w:left="7" w:right="-1" w:hanging="7"/>
              <w:rPr>
                <w:rFonts w:ascii="GHEA Grapalat" w:hAnsi="GHEA Grapalat"/>
                <w:b w:val="0"/>
                <w:color w:val="000000"/>
                <w:szCs w:val="22"/>
                <w:lang w:val="en-US"/>
              </w:rPr>
            </w:pPr>
            <w:r w:rsidRPr="00AF558F">
              <w:rPr>
                <w:rFonts w:ascii="GHEA Grapalat" w:hAnsi="GHEA Grapalat"/>
                <w:b w:val="0"/>
                <w:color w:val="000000"/>
                <w:szCs w:val="22"/>
                <w:lang w:val="en-US"/>
              </w:rPr>
              <w:t>26</w:t>
            </w:r>
          </w:p>
        </w:tc>
        <w:tc>
          <w:tcPr>
            <w:tcW w:w="810" w:type="dxa"/>
            <w:vMerge/>
            <w:tcBorders>
              <w:left w:val="single" w:sz="4" w:space="0" w:color="auto"/>
              <w:right w:val="single" w:sz="4" w:space="0" w:color="auto"/>
            </w:tcBorders>
            <w:vAlign w:val="center"/>
          </w:tcPr>
          <w:p w14:paraId="1F9BA040" w14:textId="77777777" w:rsidR="002A2FDC" w:rsidRPr="00AF558F" w:rsidRDefault="002A2FDC" w:rsidP="002A2FDC">
            <w:pPr>
              <w:ind w:firstLine="156"/>
              <w:jc w:val="center"/>
              <w:rPr>
                <w:rFonts w:ascii="GHEA Grapalat" w:hAnsi="GHEA Grapalat"/>
                <w:sz w:val="24"/>
                <w:lang w:val="hy-AM"/>
              </w:rPr>
            </w:pPr>
          </w:p>
        </w:tc>
        <w:tc>
          <w:tcPr>
            <w:tcW w:w="720" w:type="dxa"/>
            <w:vMerge/>
            <w:tcBorders>
              <w:left w:val="single" w:sz="4" w:space="0" w:color="auto"/>
              <w:right w:val="single" w:sz="4" w:space="0" w:color="auto"/>
            </w:tcBorders>
            <w:vAlign w:val="center"/>
          </w:tcPr>
          <w:p w14:paraId="305F6E79" w14:textId="77777777" w:rsidR="002A2FDC" w:rsidRPr="00AF558F" w:rsidRDefault="002A2FDC" w:rsidP="002A2FDC">
            <w:pPr>
              <w:ind w:firstLine="156"/>
              <w:jc w:val="center"/>
              <w:rPr>
                <w:rFonts w:ascii="GHEA Grapalat" w:hAnsi="GHEA Grapalat"/>
                <w:sz w:val="24"/>
                <w:lang w:val="hy-AM"/>
              </w:rPr>
            </w:pPr>
          </w:p>
        </w:tc>
        <w:tc>
          <w:tcPr>
            <w:tcW w:w="810" w:type="dxa"/>
            <w:vMerge/>
            <w:tcBorders>
              <w:left w:val="single" w:sz="4" w:space="0" w:color="auto"/>
              <w:right w:val="single" w:sz="4" w:space="0" w:color="auto"/>
            </w:tcBorders>
            <w:vAlign w:val="center"/>
          </w:tcPr>
          <w:p w14:paraId="581DECC6" w14:textId="77777777" w:rsidR="002A2FDC" w:rsidRPr="00AF558F" w:rsidRDefault="002A2FDC" w:rsidP="002A2FDC">
            <w:pPr>
              <w:ind w:firstLine="156"/>
              <w:jc w:val="center"/>
              <w:rPr>
                <w:rFonts w:ascii="GHEA Grapalat" w:hAnsi="GHEA Grapalat"/>
                <w:sz w:val="24"/>
                <w:lang w:val="hy-AM"/>
              </w:rPr>
            </w:pPr>
          </w:p>
        </w:tc>
        <w:tc>
          <w:tcPr>
            <w:tcW w:w="900" w:type="dxa"/>
            <w:tcBorders>
              <w:top w:val="single" w:sz="4" w:space="0" w:color="auto"/>
              <w:left w:val="single" w:sz="4" w:space="0" w:color="auto"/>
              <w:right w:val="single" w:sz="4" w:space="0" w:color="auto"/>
            </w:tcBorders>
            <w:vAlign w:val="center"/>
          </w:tcPr>
          <w:p w14:paraId="0F115973" w14:textId="77777777" w:rsidR="002A2FDC" w:rsidRPr="00AF558F" w:rsidRDefault="004065EA" w:rsidP="004065EA">
            <w:pPr>
              <w:ind w:right="66" w:firstLine="66"/>
              <w:jc w:val="center"/>
              <w:rPr>
                <w:rFonts w:ascii="GHEA Grapalat" w:hAnsi="GHEA Grapalat"/>
                <w:sz w:val="24"/>
                <w:lang w:val="en-US"/>
              </w:rPr>
            </w:pPr>
            <w:r w:rsidRPr="00AF558F">
              <w:rPr>
                <w:rFonts w:ascii="GHEA Grapalat" w:hAnsi="GHEA Grapalat"/>
                <w:sz w:val="24"/>
                <w:lang w:val="en-US"/>
              </w:rPr>
              <w:t>84</w:t>
            </w:r>
            <w:r w:rsidR="002A2FDC" w:rsidRPr="00AF558F">
              <w:rPr>
                <w:rFonts w:ascii="GHEA Grapalat" w:hAnsi="GHEA Grapalat"/>
                <w:sz w:val="24"/>
                <w:lang w:val="en-US"/>
              </w:rPr>
              <w:t>,</w:t>
            </w:r>
            <w:r w:rsidRPr="00AF558F">
              <w:rPr>
                <w:rFonts w:ascii="GHEA Grapalat" w:hAnsi="GHEA Grapalat"/>
                <w:sz w:val="24"/>
                <w:lang w:val="en-US"/>
              </w:rPr>
              <w:t>4</w:t>
            </w:r>
          </w:p>
        </w:tc>
        <w:tc>
          <w:tcPr>
            <w:tcW w:w="720" w:type="dxa"/>
            <w:vMerge/>
            <w:tcBorders>
              <w:left w:val="single" w:sz="4" w:space="0" w:color="auto"/>
              <w:right w:val="single" w:sz="4" w:space="0" w:color="auto"/>
            </w:tcBorders>
            <w:vAlign w:val="center"/>
          </w:tcPr>
          <w:p w14:paraId="27A14B60" w14:textId="77777777" w:rsidR="002A2FDC" w:rsidRPr="00AF558F" w:rsidRDefault="002A2FDC" w:rsidP="002A2FDC">
            <w:pPr>
              <w:ind w:firstLine="156"/>
              <w:jc w:val="center"/>
              <w:rPr>
                <w:rFonts w:ascii="GHEA Grapalat" w:hAnsi="GHEA Grapalat"/>
                <w:sz w:val="24"/>
                <w:lang w:val="hy-AM"/>
              </w:rPr>
            </w:pPr>
          </w:p>
        </w:tc>
        <w:tc>
          <w:tcPr>
            <w:tcW w:w="720" w:type="dxa"/>
            <w:vMerge/>
            <w:tcBorders>
              <w:left w:val="single" w:sz="4" w:space="0" w:color="auto"/>
              <w:right w:val="single" w:sz="4" w:space="0" w:color="auto"/>
            </w:tcBorders>
            <w:vAlign w:val="center"/>
          </w:tcPr>
          <w:p w14:paraId="71D556FF" w14:textId="77777777" w:rsidR="002A2FDC" w:rsidRPr="00AF558F" w:rsidRDefault="002A2FDC" w:rsidP="002A2FDC">
            <w:pPr>
              <w:ind w:firstLine="156"/>
              <w:jc w:val="center"/>
              <w:rPr>
                <w:rFonts w:ascii="GHEA Grapalat" w:hAnsi="GHEA Grapalat"/>
                <w:sz w:val="24"/>
                <w:lang w:val="hy-AM"/>
              </w:rPr>
            </w:pPr>
          </w:p>
        </w:tc>
        <w:tc>
          <w:tcPr>
            <w:tcW w:w="630" w:type="dxa"/>
            <w:vMerge/>
            <w:tcBorders>
              <w:left w:val="single" w:sz="4" w:space="0" w:color="auto"/>
              <w:right w:val="single" w:sz="4" w:space="0" w:color="auto"/>
            </w:tcBorders>
            <w:vAlign w:val="center"/>
          </w:tcPr>
          <w:p w14:paraId="20776C86" w14:textId="77777777" w:rsidR="002A2FDC" w:rsidRPr="00AF558F" w:rsidRDefault="002A2FDC" w:rsidP="002A2FDC">
            <w:pPr>
              <w:ind w:firstLine="156"/>
              <w:jc w:val="center"/>
              <w:rPr>
                <w:rFonts w:ascii="GHEA Grapalat" w:hAnsi="GHEA Grapalat"/>
                <w:sz w:val="24"/>
                <w:lang w:val="hy-AM"/>
              </w:rPr>
            </w:pPr>
          </w:p>
        </w:tc>
        <w:tc>
          <w:tcPr>
            <w:tcW w:w="900" w:type="dxa"/>
            <w:tcBorders>
              <w:top w:val="single" w:sz="4" w:space="0" w:color="auto"/>
              <w:left w:val="single" w:sz="4" w:space="0" w:color="auto"/>
              <w:right w:val="single" w:sz="4" w:space="0" w:color="auto"/>
            </w:tcBorders>
            <w:vAlign w:val="center"/>
          </w:tcPr>
          <w:p w14:paraId="208B1C22" w14:textId="77777777" w:rsidR="002A2FDC" w:rsidRPr="00AF558F" w:rsidRDefault="002A2FDC" w:rsidP="002A2FDC">
            <w:pPr>
              <w:ind w:right="66" w:firstLine="66"/>
              <w:jc w:val="center"/>
              <w:rPr>
                <w:rFonts w:ascii="GHEA Grapalat" w:hAnsi="GHEA Grapalat"/>
                <w:sz w:val="24"/>
                <w:lang w:val="en-US"/>
              </w:rPr>
            </w:pPr>
            <w:r w:rsidRPr="00AF558F">
              <w:rPr>
                <w:rFonts w:ascii="GHEA Grapalat" w:hAnsi="GHEA Grapalat"/>
                <w:sz w:val="24"/>
                <w:lang w:val="en-US"/>
              </w:rPr>
              <w:t>0,64</w:t>
            </w:r>
          </w:p>
        </w:tc>
        <w:tc>
          <w:tcPr>
            <w:tcW w:w="810" w:type="dxa"/>
            <w:vMerge/>
            <w:tcBorders>
              <w:left w:val="single" w:sz="4" w:space="0" w:color="auto"/>
              <w:right w:val="single" w:sz="4" w:space="0" w:color="auto"/>
            </w:tcBorders>
            <w:vAlign w:val="center"/>
          </w:tcPr>
          <w:p w14:paraId="13C31AD2" w14:textId="77777777" w:rsidR="002A2FDC" w:rsidRPr="00AF558F" w:rsidRDefault="002A2FDC" w:rsidP="002A2FDC">
            <w:pPr>
              <w:ind w:firstLine="156"/>
              <w:jc w:val="center"/>
              <w:rPr>
                <w:rFonts w:ascii="GHEA Grapalat" w:hAnsi="GHEA Grapalat"/>
                <w:sz w:val="24"/>
                <w:lang w:val="hy-AM"/>
              </w:rPr>
            </w:pPr>
          </w:p>
        </w:tc>
        <w:tc>
          <w:tcPr>
            <w:tcW w:w="1170" w:type="dxa"/>
            <w:tcBorders>
              <w:top w:val="single" w:sz="4" w:space="0" w:color="auto"/>
              <w:left w:val="single" w:sz="4" w:space="0" w:color="auto"/>
              <w:right w:val="single" w:sz="4" w:space="0" w:color="auto"/>
            </w:tcBorders>
            <w:vAlign w:val="center"/>
          </w:tcPr>
          <w:p w14:paraId="3EE8B54B" w14:textId="77777777" w:rsidR="002A2FDC" w:rsidRPr="00AF558F" w:rsidRDefault="002A2FDC" w:rsidP="00E63358">
            <w:pPr>
              <w:ind w:right="66" w:firstLine="66"/>
              <w:jc w:val="center"/>
              <w:rPr>
                <w:rFonts w:ascii="GHEA Grapalat" w:hAnsi="GHEA Grapalat"/>
                <w:sz w:val="24"/>
                <w:lang w:val="en-US"/>
              </w:rPr>
            </w:pPr>
            <w:r w:rsidRPr="00AF558F">
              <w:rPr>
                <w:rFonts w:ascii="GHEA Grapalat" w:hAnsi="GHEA Grapalat"/>
                <w:sz w:val="24"/>
                <w:lang w:val="en-US"/>
              </w:rPr>
              <w:t>2</w:t>
            </w:r>
            <w:r w:rsidR="00E63358" w:rsidRPr="00AF558F">
              <w:rPr>
                <w:rFonts w:ascii="GHEA Grapalat" w:hAnsi="GHEA Grapalat"/>
                <w:sz w:val="24"/>
                <w:lang w:val="en-US"/>
              </w:rPr>
              <w:t>,11</w:t>
            </w:r>
          </w:p>
        </w:tc>
      </w:tr>
      <w:tr w:rsidR="002A2FDC" w:rsidRPr="00AF558F" w14:paraId="363C3368" w14:textId="77777777" w:rsidTr="000B5BBB">
        <w:trPr>
          <w:trHeight w:val="360"/>
        </w:trPr>
        <w:tc>
          <w:tcPr>
            <w:tcW w:w="720" w:type="dxa"/>
            <w:tcBorders>
              <w:top w:val="single" w:sz="4" w:space="0" w:color="auto"/>
              <w:left w:val="single" w:sz="4" w:space="0" w:color="auto"/>
              <w:right w:val="single" w:sz="4" w:space="0" w:color="auto"/>
            </w:tcBorders>
            <w:vAlign w:val="center"/>
          </w:tcPr>
          <w:p w14:paraId="428C016F" w14:textId="77777777" w:rsidR="002A2FDC" w:rsidRPr="00AF558F" w:rsidRDefault="002A2FDC" w:rsidP="000B5BBB">
            <w:pPr>
              <w:tabs>
                <w:tab w:val="left" w:pos="240"/>
              </w:tabs>
              <w:spacing w:line="240" w:lineRule="auto"/>
              <w:ind w:firstLine="51"/>
              <w:jc w:val="center"/>
              <w:rPr>
                <w:rFonts w:ascii="GHEA Grapalat" w:hAnsi="GHEA Grapalat"/>
                <w:color w:val="auto"/>
                <w:sz w:val="24"/>
                <w:szCs w:val="24"/>
                <w:lang w:val="hy-AM"/>
              </w:rPr>
            </w:pPr>
            <w:r w:rsidRPr="00AF558F">
              <w:rPr>
                <w:rFonts w:ascii="GHEA Grapalat" w:hAnsi="GHEA Grapalat"/>
                <w:color w:val="auto"/>
                <w:sz w:val="24"/>
                <w:szCs w:val="24"/>
                <w:lang w:val="hy-AM"/>
              </w:rPr>
              <w:t>3.</w:t>
            </w:r>
          </w:p>
        </w:tc>
        <w:tc>
          <w:tcPr>
            <w:tcW w:w="1080" w:type="dxa"/>
            <w:tcBorders>
              <w:top w:val="single" w:sz="4" w:space="0" w:color="auto"/>
              <w:left w:val="single" w:sz="4" w:space="0" w:color="auto"/>
              <w:right w:val="single" w:sz="4" w:space="0" w:color="auto"/>
            </w:tcBorders>
            <w:vAlign w:val="center"/>
          </w:tcPr>
          <w:p w14:paraId="101FD01A" w14:textId="77777777" w:rsidR="002A2FDC" w:rsidRPr="00AF558F" w:rsidRDefault="002A2FDC" w:rsidP="002A2FDC">
            <w:pPr>
              <w:pStyle w:val="BodyText"/>
              <w:ind w:left="7" w:right="-1" w:hanging="7"/>
              <w:rPr>
                <w:rFonts w:ascii="GHEA Grapalat" w:hAnsi="GHEA Grapalat"/>
                <w:b w:val="0"/>
                <w:color w:val="000000"/>
                <w:szCs w:val="22"/>
                <w:lang w:val="en-US"/>
              </w:rPr>
            </w:pPr>
            <w:r w:rsidRPr="00AF558F">
              <w:rPr>
                <w:rFonts w:ascii="GHEA Grapalat" w:hAnsi="GHEA Grapalat"/>
                <w:b w:val="0"/>
                <w:color w:val="000000"/>
                <w:szCs w:val="22"/>
                <w:lang w:val="en-US"/>
              </w:rPr>
              <w:t>28</w:t>
            </w:r>
          </w:p>
        </w:tc>
        <w:tc>
          <w:tcPr>
            <w:tcW w:w="810" w:type="dxa"/>
            <w:vMerge/>
            <w:tcBorders>
              <w:left w:val="single" w:sz="4" w:space="0" w:color="auto"/>
              <w:right w:val="single" w:sz="4" w:space="0" w:color="auto"/>
            </w:tcBorders>
            <w:vAlign w:val="center"/>
          </w:tcPr>
          <w:p w14:paraId="2F7F2D0B" w14:textId="77777777" w:rsidR="002A2FDC" w:rsidRPr="00AF558F" w:rsidRDefault="002A2FDC" w:rsidP="002A2FDC">
            <w:pPr>
              <w:ind w:firstLine="156"/>
              <w:jc w:val="center"/>
              <w:rPr>
                <w:rFonts w:ascii="GHEA Grapalat" w:hAnsi="GHEA Grapalat"/>
                <w:sz w:val="24"/>
                <w:lang w:val="hy-AM"/>
              </w:rPr>
            </w:pPr>
          </w:p>
        </w:tc>
        <w:tc>
          <w:tcPr>
            <w:tcW w:w="720" w:type="dxa"/>
            <w:vMerge/>
            <w:tcBorders>
              <w:left w:val="single" w:sz="4" w:space="0" w:color="auto"/>
              <w:right w:val="single" w:sz="4" w:space="0" w:color="auto"/>
            </w:tcBorders>
            <w:vAlign w:val="center"/>
          </w:tcPr>
          <w:p w14:paraId="3CEFD04B" w14:textId="77777777" w:rsidR="002A2FDC" w:rsidRPr="00AF558F" w:rsidRDefault="002A2FDC" w:rsidP="002A2FDC">
            <w:pPr>
              <w:ind w:firstLine="156"/>
              <w:jc w:val="center"/>
              <w:rPr>
                <w:rFonts w:ascii="GHEA Grapalat" w:hAnsi="GHEA Grapalat"/>
                <w:sz w:val="24"/>
                <w:lang w:val="hy-AM"/>
              </w:rPr>
            </w:pPr>
          </w:p>
        </w:tc>
        <w:tc>
          <w:tcPr>
            <w:tcW w:w="810" w:type="dxa"/>
            <w:vMerge/>
            <w:tcBorders>
              <w:left w:val="single" w:sz="4" w:space="0" w:color="auto"/>
              <w:right w:val="single" w:sz="4" w:space="0" w:color="auto"/>
            </w:tcBorders>
            <w:vAlign w:val="center"/>
          </w:tcPr>
          <w:p w14:paraId="5716AA28" w14:textId="77777777" w:rsidR="002A2FDC" w:rsidRPr="00AF558F" w:rsidRDefault="002A2FDC" w:rsidP="002A2FDC">
            <w:pPr>
              <w:ind w:firstLine="156"/>
              <w:jc w:val="center"/>
              <w:rPr>
                <w:rFonts w:ascii="GHEA Grapalat" w:hAnsi="GHEA Grapalat"/>
                <w:sz w:val="24"/>
                <w:lang w:val="hy-AM"/>
              </w:rPr>
            </w:pPr>
          </w:p>
        </w:tc>
        <w:tc>
          <w:tcPr>
            <w:tcW w:w="900" w:type="dxa"/>
            <w:tcBorders>
              <w:top w:val="single" w:sz="4" w:space="0" w:color="auto"/>
              <w:left w:val="single" w:sz="4" w:space="0" w:color="auto"/>
              <w:right w:val="single" w:sz="4" w:space="0" w:color="auto"/>
            </w:tcBorders>
            <w:vAlign w:val="center"/>
          </w:tcPr>
          <w:p w14:paraId="1B8AA35D" w14:textId="77777777" w:rsidR="002A2FDC" w:rsidRPr="00AF558F" w:rsidRDefault="004065EA" w:rsidP="004065EA">
            <w:pPr>
              <w:ind w:right="66" w:firstLine="66"/>
              <w:jc w:val="center"/>
              <w:rPr>
                <w:rFonts w:ascii="GHEA Grapalat" w:hAnsi="GHEA Grapalat"/>
                <w:sz w:val="24"/>
                <w:lang w:val="en-US"/>
              </w:rPr>
            </w:pPr>
            <w:r w:rsidRPr="00AF558F">
              <w:rPr>
                <w:rFonts w:ascii="GHEA Grapalat" w:hAnsi="GHEA Grapalat"/>
                <w:sz w:val="24"/>
                <w:lang w:val="en-US"/>
              </w:rPr>
              <w:t>90</w:t>
            </w:r>
            <w:r w:rsidR="002A2FDC" w:rsidRPr="00AF558F">
              <w:rPr>
                <w:rFonts w:ascii="GHEA Grapalat" w:hAnsi="GHEA Grapalat"/>
                <w:sz w:val="24"/>
                <w:lang w:val="en-US"/>
              </w:rPr>
              <w:t>,</w:t>
            </w:r>
            <w:r w:rsidRPr="00AF558F">
              <w:rPr>
                <w:rFonts w:ascii="GHEA Grapalat" w:hAnsi="GHEA Grapalat"/>
                <w:sz w:val="24"/>
                <w:lang w:val="en-US"/>
              </w:rPr>
              <w:t>9</w:t>
            </w:r>
          </w:p>
        </w:tc>
        <w:tc>
          <w:tcPr>
            <w:tcW w:w="720" w:type="dxa"/>
            <w:vMerge/>
            <w:tcBorders>
              <w:left w:val="single" w:sz="4" w:space="0" w:color="auto"/>
              <w:right w:val="single" w:sz="4" w:space="0" w:color="auto"/>
            </w:tcBorders>
            <w:vAlign w:val="center"/>
          </w:tcPr>
          <w:p w14:paraId="30A9F0AA" w14:textId="77777777" w:rsidR="002A2FDC" w:rsidRPr="00AF558F" w:rsidRDefault="002A2FDC" w:rsidP="002A2FDC">
            <w:pPr>
              <w:ind w:firstLine="156"/>
              <w:jc w:val="center"/>
              <w:rPr>
                <w:rFonts w:ascii="GHEA Grapalat" w:hAnsi="GHEA Grapalat"/>
                <w:sz w:val="24"/>
                <w:lang w:val="hy-AM"/>
              </w:rPr>
            </w:pPr>
          </w:p>
        </w:tc>
        <w:tc>
          <w:tcPr>
            <w:tcW w:w="720" w:type="dxa"/>
            <w:vMerge/>
            <w:tcBorders>
              <w:left w:val="single" w:sz="4" w:space="0" w:color="auto"/>
              <w:right w:val="single" w:sz="4" w:space="0" w:color="auto"/>
            </w:tcBorders>
            <w:vAlign w:val="center"/>
          </w:tcPr>
          <w:p w14:paraId="02828759" w14:textId="77777777" w:rsidR="002A2FDC" w:rsidRPr="00AF558F" w:rsidRDefault="002A2FDC" w:rsidP="002A2FDC">
            <w:pPr>
              <w:ind w:firstLine="156"/>
              <w:jc w:val="center"/>
              <w:rPr>
                <w:rFonts w:ascii="GHEA Grapalat" w:hAnsi="GHEA Grapalat"/>
                <w:sz w:val="24"/>
                <w:lang w:val="hy-AM"/>
              </w:rPr>
            </w:pPr>
          </w:p>
        </w:tc>
        <w:tc>
          <w:tcPr>
            <w:tcW w:w="630" w:type="dxa"/>
            <w:vMerge/>
            <w:tcBorders>
              <w:left w:val="single" w:sz="4" w:space="0" w:color="auto"/>
              <w:right w:val="single" w:sz="4" w:space="0" w:color="auto"/>
            </w:tcBorders>
            <w:vAlign w:val="center"/>
          </w:tcPr>
          <w:p w14:paraId="648F0FC9" w14:textId="77777777" w:rsidR="002A2FDC" w:rsidRPr="00AF558F" w:rsidRDefault="002A2FDC" w:rsidP="002A2FDC">
            <w:pPr>
              <w:ind w:firstLine="156"/>
              <w:jc w:val="center"/>
              <w:rPr>
                <w:rFonts w:ascii="GHEA Grapalat" w:hAnsi="GHEA Grapalat"/>
                <w:sz w:val="24"/>
                <w:lang w:val="hy-AM"/>
              </w:rPr>
            </w:pPr>
          </w:p>
        </w:tc>
        <w:tc>
          <w:tcPr>
            <w:tcW w:w="900" w:type="dxa"/>
            <w:tcBorders>
              <w:top w:val="single" w:sz="4" w:space="0" w:color="auto"/>
              <w:left w:val="single" w:sz="4" w:space="0" w:color="auto"/>
              <w:right w:val="single" w:sz="4" w:space="0" w:color="auto"/>
            </w:tcBorders>
            <w:vAlign w:val="center"/>
          </w:tcPr>
          <w:p w14:paraId="5F5D8389" w14:textId="77777777" w:rsidR="002A2FDC" w:rsidRPr="00AF558F" w:rsidRDefault="002A2FDC" w:rsidP="002A2FDC">
            <w:pPr>
              <w:ind w:right="66" w:firstLine="66"/>
              <w:jc w:val="center"/>
              <w:rPr>
                <w:rFonts w:ascii="GHEA Grapalat" w:hAnsi="GHEA Grapalat"/>
                <w:sz w:val="24"/>
                <w:lang w:val="en-US"/>
              </w:rPr>
            </w:pPr>
            <w:r w:rsidRPr="00AF558F">
              <w:rPr>
                <w:rFonts w:ascii="GHEA Grapalat" w:hAnsi="GHEA Grapalat"/>
                <w:sz w:val="24"/>
                <w:lang w:val="en-US"/>
              </w:rPr>
              <w:t>0,58</w:t>
            </w:r>
          </w:p>
        </w:tc>
        <w:tc>
          <w:tcPr>
            <w:tcW w:w="810" w:type="dxa"/>
            <w:vMerge/>
            <w:tcBorders>
              <w:left w:val="single" w:sz="4" w:space="0" w:color="auto"/>
              <w:right w:val="single" w:sz="4" w:space="0" w:color="auto"/>
            </w:tcBorders>
            <w:vAlign w:val="center"/>
          </w:tcPr>
          <w:p w14:paraId="218C16BB" w14:textId="77777777" w:rsidR="002A2FDC" w:rsidRPr="00AF558F" w:rsidRDefault="002A2FDC" w:rsidP="002A2FDC">
            <w:pPr>
              <w:ind w:firstLine="156"/>
              <w:jc w:val="center"/>
              <w:rPr>
                <w:rFonts w:ascii="GHEA Grapalat" w:hAnsi="GHEA Grapalat"/>
                <w:sz w:val="24"/>
                <w:lang w:val="hy-AM"/>
              </w:rPr>
            </w:pPr>
          </w:p>
        </w:tc>
        <w:tc>
          <w:tcPr>
            <w:tcW w:w="1170" w:type="dxa"/>
            <w:tcBorders>
              <w:top w:val="single" w:sz="4" w:space="0" w:color="auto"/>
              <w:left w:val="single" w:sz="4" w:space="0" w:color="auto"/>
              <w:right w:val="single" w:sz="4" w:space="0" w:color="auto"/>
            </w:tcBorders>
            <w:vAlign w:val="center"/>
          </w:tcPr>
          <w:p w14:paraId="1650D65C" w14:textId="77777777" w:rsidR="002A2FDC" w:rsidRPr="00AF558F" w:rsidRDefault="002A2FDC" w:rsidP="00E63358">
            <w:pPr>
              <w:ind w:right="66" w:firstLine="66"/>
              <w:jc w:val="center"/>
              <w:rPr>
                <w:rFonts w:ascii="GHEA Grapalat" w:hAnsi="GHEA Grapalat"/>
                <w:sz w:val="24"/>
                <w:lang w:val="en-US"/>
              </w:rPr>
            </w:pPr>
            <w:r w:rsidRPr="00AF558F">
              <w:rPr>
                <w:rFonts w:ascii="GHEA Grapalat" w:hAnsi="GHEA Grapalat"/>
                <w:sz w:val="24"/>
                <w:lang w:val="en-US"/>
              </w:rPr>
              <w:t>2</w:t>
            </w:r>
            <w:r w:rsidR="00E63358" w:rsidRPr="00AF558F">
              <w:rPr>
                <w:rFonts w:ascii="GHEA Grapalat" w:hAnsi="GHEA Grapalat"/>
                <w:sz w:val="24"/>
                <w:lang w:val="en-US"/>
              </w:rPr>
              <w:t>,08</w:t>
            </w:r>
          </w:p>
        </w:tc>
      </w:tr>
      <w:tr w:rsidR="002A2FDC" w:rsidRPr="00AF558F" w14:paraId="0F013D9E" w14:textId="77777777" w:rsidTr="000B5BBB">
        <w:trPr>
          <w:trHeight w:val="319"/>
        </w:trPr>
        <w:tc>
          <w:tcPr>
            <w:tcW w:w="720" w:type="dxa"/>
            <w:tcBorders>
              <w:top w:val="single" w:sz="4" w:space="0" w:color="auto"/>
              <w:left w:val="single" w:sz="4" w:space="0" w:color="auto"/>
              <w:bottom w:val="single" w:sz="4" w:space="0" w:color="auto"/>
              <w:right w:val="single" w:sz="4" w:space="0" w:color="auto"/>
            </w:tcBorders>
            <w:vAlign w:val="center"/>
          </w:tcPr>
          <w:p w14:paraId="3E8CE829" w14:textId="77777777" w:rsidR="002A2FDC" w:rsidRPr="00AF558F" w:rsidRDefault="002A2FDC" w:rsidP="000B5BBB">
            <w:pPr>
              <w:tabs>
                <w:tab w:val="left" w:pos="240"/>
              </w:tabs>
              <w:spacing w:line="240" w:lineRule="auto"/>
              <w:ind w:firstLine="51"/>
              <w:jc w:val="center"/>
              <w:rPr>
                <w:rFonts w:ascii="GHEA Grapalat" w:hAnsi="GHEA Grapalat"/>
                <w:color w:val="auto"/>
                <w:sz w:val="24"/>
                <w:szCs w:val="24"/>
                <w:lang w:val="hy-AM"/>
              </w:rPr>
            </w:pPr>
            <w:r w:rsidRPr="00AF558F">
              <w:rPr>
                <w:rFonts w:ascii="GHEA Grapalat" w:hAnsi="GHEA Grapalat"/>
                <w:color w:val="auto"/>
                <w:sz w:val="24"/>
                <w:szCs w:val="24"/>
                <w:lang w:val="hy-AM"/>
              </w:rPr>
              <w:t>4.</w:t>
            </w:r>
          </w:p>
        </w:tc>
        <w:tc>
          <w:tcPr>
            <w:tcW w:w="1080" w:type="dxa"/>
            <w:tcBorders>
              <w:top w:val="single" w:sz="4" w:space="0" w:color="auto"/>
              <w:left w:val="single" w:sz="4" w:space="0" w:color="auto"/>
              <w:bottom w:val="single" w:sz="4" w:space="0" w:color="auto"/>
              <w:right w:val="single" w:sz="4" w:space="0" w:color="auto"/>
            </w:tcBorders>
            <w:vAlign w:val="center"/>
          </w:tcPr>
          <w:p w14:paraId="3EB33C65" w14:textId="77777777" w:rsidR="002A2FDC" w:rsidRPr="00AF558F" w:rsidRDefault="002A2FDC" w:rsidP="002A2FDC">
            <w:pPr>
              <w:pStyle w:val="BodyText"/>
              <w:ind w:left="7" w:right="-1" w:hanging="7"/>
              <w:rPr>
                <w:rFonts w:ascii="GHEA Grapalat" w:hAnsi="GHEA Grapalat"/>
                <w:b w:val="0"/>
                <w:color w:val="000000"/>
                <w:szCs w:val="22"/>
                <w:lang w:val="en-US"/>
              </w:rPr>
            </w:pPr>
            <w:r w:rsidRPr="00AF558F">
              <w:rPr>
                <w:rFonts w:ascii="GHEA Grapalat" w:hAnsi="GHEA Grapalat"/>
                <w:b w:val="0"/>
                <w:color w:val="000000"/>
                <w:szCs w:val="22"/>
                <w:lang w:val="en-US"/>
              </w:rPr>
              <w:t>30</w:t>
            </w:r>
          </w:p>
        </w:tc>
        <w:tc>
          <w:tcPr>
            <w:tcW w:w="810" w:type="dxa"/>
            <w:vMerge/>
            <w:tcBorders>
              <w:left w:val="single" w:sz="4" w:space="0" w:color="auto"/>
              <w:right w:val="single" w:sz="4" w:space="0" w:color="auto"/>
            </w:tcBorders>
            <w:vAlign w:val="center"/>
          </w:tcPr>
          <w:p w14:paraId="7D20BDD0" w14:textId="77777777" w:rsidR="002A2FDC" w:rsidRPr="00AF558F" w:rsidRDefault="002A2FDC" w:rsidP="002A2FDC">
            <w:pPr>
              <w:ind w:firstLine="156"/>
              <w:jc w:val="center"/>
              <w:rPr>
                <w:rFonts w:ascii="GHEA Grapalat" w:hAnsi="GHEA Grapalat"/>
                <w:sz w:val="24"/>
                <w:lang w:val="hy-AM"/>
              </w:rPr>
            </w:pPr>
          </w:p>
        </w:tc>
        <w:tc>
          <w:tcPr>
            <w:tcW w:w="720" w:type="dxa"/>
            <w:vMerge/>
            <w:tcBorders>
              <w:left w:val="single" w:sz="4" w:space="0" w:color="auto"/>
              <w:right w:val="single" w:sz="4" w:space="0" w:color="auto"/>
            </w:tcBorders>
            <w:vAlign w:val="center"/>
          </w:tcPr>
          <w:p w14:paraId="6C1ECD92" w14:textId="77777777" w:rsidR="002A2FDC" w:rsidRPr="00AF558F" w:rsidRDefault="002A2FDC" w:rsidP="002A2FDC">
            <w:pPr>
              <w:ind w:firstLine="156"/>
              <w:jc w:val="center"/>
              <w:rPr>
                <w:rFonts w:ascii="GHEA Grapalat" w:hAnsi="GHEA Grapalat"/>
                <w:sz w:val="24"/>
                <w:lang w:val="hy-AM"/>
              </w:rPr>
            </w:pPr>
          </w:p>
        </w:tc>
        <w:tc>
          <w:tcPr>
            <w:tcW w:w="810" w:type="dxa"/>
            <w:vMerge/>
            <w:tcBorders>
              <w:left w:val="single" w:sz="4" w:space="0" w:color="auto"/>
              <w:right w:val="single" w:sz="4" w:space="0" w:color="auto"/>
            </w:tcBorders>
            <w:vAlign w:val="center"/>
          </w:tcPr>
          <w:p w14:paraId="74C1415D" w14:textId="77777777" w:rsidR="002A2FDC" w:rsidRPr="00AF558F" w:rsidRDefault="002A2FDC" w:rsidP="002A2FDC">
            <w:pPr>
              <w:ind w:firstLine="156"/>
              <w:jc w:val="center"/>
              <w:rPr>
                <w:rFonts w:ascii="GHEA Grapalat" w:hAnsi="GHEA Grapalat"/>
                <w:sz w:val="24"/>
                <w:lang w:val="hy-AM"/>
              </w:rPr>
            </w:pPr>
          </w:p>
        </w:tc>
        <w:tc>
          <w:tcPr>
            <w:tcW w:w="900" w:type="dxa"/>
            <w:tcBorders>
              <w:top w:val="single" w:sz="4" w:space="0" w:color="auto"/>
              <w:left w:val="single" w:sz="4" w:space="0" w:color="auto"/>
              <w:bottom w:val="single" w:sz="4" w:space="0" w:color="auto"/>
              <w:right w:val="single" w:sz="4" w:space="0" w:color="auto"/>
            </w:tcBorders>
            <w:vAlign w:val="center"/>
          </w:tcPr>
          <w:p w14:paraId="34F57935" w14:textId="77777777" w:rsidR="002A2FDC" w:rsidRPr="00AF558F" w:rsidRDefault="004065EA" w:rsidP="004065EA">
            <w:pPr>
              <w:ind w:right="66" w:firstLine="66"/>
              <w:jc w:val="center"/>
              <w:rPr>
                <w:rFonts w:ascii="GHEA Grapalat" w:hAnsi="GHEA Grapalat"/>
                <w:sz w:val="24"/>
                <w:lang w:val="en-US"/>
              </w:rPr>
            </w:pPr>
            <w:r w:rsidRPr="00AF558F">
              <w:rPr>
                <w:rFonts w:ascii="GHEA Grapalat" w:hAnsi="GHEA Grapalat"/>
                <w:sz w:val="24"/>
                <w:lang w:val="en-US"/>
              </w:rPr>
              <w:t>97</w:t>
            </w:r>
            <w:r w:rsidR="002A2FDC" w:rsidRPr="00AF558F">
              <w:rPr>
                <w:rFonts w:ascii="GHEA Grapalat" w:hAnsi="GHEA Grapalat"/>
                <w:sz w:val="24"/>
                <w:lang w:val="en-US"/>
              </w:rPr>
              <w:t>,</w:t>
            </w:r>
            <w:r w:rsidRPr="00AF558F">
              <w:rPr>
                <w:rFonts w:ascii="GHEA Grapalat" w:hAnsi="GHEA Grapalat"/>
                <w:sz w:val="24"/>
                <w:lang w:val="en-US"/>
              </w:rPr>
              <w:t>4</w:t>
            </w:r>
          </w:p>
        </w:tc>
        <w:tc>
          <w:tcPr>
            <w:tcW w:w="720" w:type="dxa"/>
            <w:vMerge/>
            <w:tcBorders>
              <w:left w:val="single" w:sz="4" w:space="0" w:color="auto"/>
              <w:right w:val="single" w:sz="4" w:space="0" w:color="auto"/>
            </w:tcBorders>
            <w:vAlign w:val="center"/>
          </w:tcPr>
          <w:p w14:paraId="4837B9CC" w14:textId="77777777" w:rsidR="002A2FDC" w:rsidRPr="00AF558F" w:rsidRDefault="002A2FDC" w:rsidP="002A2FDC">
            <w:pPr>
              <w:ind w:firstLine="156"/>
              <w:jc w:val="center"/>
              <w:rPr>
                <w:rFonts w:ascii="GHEA Grapalat" w:hAnsi="GHEA Grapalat"/>
                <w:sz w:val="24"/>
                <w:lang w:val="hy-AM"/>
              </w:rPr>
            </w:pPr>
          </w:p>
        </w:tc>
        <w:tc>
          <w:tcPr>
            <w:tcW w:w="720" w:type="dxa"/>
            <w:vMerge/>
            <w:tcBorders>
              <w:left w:val="single" w:sz="4" w:space="0" w:color="auto"/>
              <w:right w:val="single" w:sz="4" w:space="0" w:color="auto"/>
            </w:tcBorders>
            <w:vAlign w:val="center"/>
          </w:tcPr>
          <w:p w14:paraId="1CDFB542" w14:textId="77777777" w:rsidR="002A2FDC" w:rsidRPr="00AF558F" w:rsidRDefault="002A2FDC" w:rsidP="002A2FDC">
            <w:pPr>
              <w:ind w:firstLine="156"/>
              <w:jc w:val="center"/>
              <w:rPr>
                <w:rFonts w:ascii="GHEA Grapalat" w:hAnsi="GHEA Grapalat"/>
                <w:sz w:val="24"/>
                <w:lang w:val="hy-AM"/>
              </w:rPr>
            </w:pPr>
          </w:p>
        </w:tc>
        <w:tc>
          <w:tcPr>
            <w:tcW w:w="630" w:type="dxa"/>
            <w:vMerge/>
            <w:tcBorders>
              <w:left w:val="single" w:sz="4" w:space="0" w:color="auto"/>
              <w:right w:val="single" w:sz="4" w:space="0" w:color="auto"/>
            </w:tcBorders>
            <w:vAlign w:val="center"/>
          </w:tcPr>
          <w:p w14:paraId="4D3958E7" w14:textId="77777777" w:rsidR="002A2FDC" w:rsidRPr="00AF558F" w:rsidRDefault="002A2FDC" w:rsidP="002A2FDC">
            <w:pPr>
              <w:ind w:firstLine="156"/>
              <w:jc w:val="center"/>
              <w:rPr>
                <w:rFonts w:ascii="GHEA Grapalat" w:hAnsi="GHEA Grapalat"/>
                <w:sz w:val="24"/>
                <w:lang w:val="hy-AM"/>
              </w:rPr>
            </w:pPr>
          </w:p>
        </w:tc>
        <w:tc>
          <w:tcPr>
            <w:tcW w:w="900" w:type="dxa"/>
            <w:tcBorders>
              <w:top w:val="single" w:sz="4" w:space="0" w:color="auto"/>
              <w:left w:val="single" w:sz="4" w:space="0" w:color="auto"/>
              <w:bottom w:val="single" w:sz="4" w:space="0" w:color="auto"/>
              <w:right w:val="single" w:sz="4" w:space="0" w:color="auto"/>
            </w:tcBorders>
            <w:vAlign w:val="center"/>
          </w:tcPr>
          <w:p w14:paraId="2C146B0A" w14:textId="77777777" w:rsidR="002A2FDC" w:rsidRPr="00AF558F" w:rsidRDefault="002A2FDC" w:rsidP="002A2FDC">
            <w:pPr>
              <w:ind w:right="66" w:firstLine="66"/>
              <w:jc w:val="center"/>
              <w:rPr>
                <w:rFonts w:ascii="GHEA Grapalat" w:hAnsi="GHEA Grapalat"/>
                <w:sz w:val="24"/>
                <w:lang w:val="en-US"/>
              </w:rPr>
            </w:pPr>
            <w:r w:rsidRPr="00AF558F">
              <w:rPr>
                <w:rFonts w:ascii="GHEA Grapalat" w:hAnsi="GHEA Grapalat"/>
                <w:sz w:val="24"/>
                <w:lang w:val="en-US"/>
              </w:rPr>
              <w:t>0,54</w:t>
            </w:r>
          </w:p>
        </w:tc>
        <w:tc>
          <w:tcPr>
            <w:tcW w:w="810" w:type="dxa"/>
            <w:vMerge/>
            <w:tcBorders>
              <w:left w:val="single" w:sz="4" w:space="0" w:color="auto"/>
              <w:right w:val="single" w:sz="4" w:space="0" w:color="auto"/>
            </w:tcBorders>
            <w:vAlign w:val="center"/>
          </w:tcPr>
          <w:p w14:paraId="265B1F4C" w14:textId="77777777" w:rsidR="002A2FDC" w:rsidRPr="00AF558F" w:rsidRDefault="002A2FDC" w:rsidP="002A2FDC">
            <w:pPr>
              <w:ind w:firstLine="156"/>
              <w:jc w:val="center"/>
              <w:rPr>
                <w:rFonts w:ascii="GHEA Grapalat" w:hAnsi="GHEA Grapalat"/>
                <w:sz w:val="24"/>
                <w:lang w:val="hy-AM"/>
              </w:rPr>
            </w:pPr>
          </w:p>
        </w:tc>
        <w:tc>
          <w:tcPr>
            <w:tcW w:w="1170" w:type="dxa"/>
            <w:tcBorders>
              <w:top w:val="single" w:sz="4" w:space="0" w:color="auto"/>
              <w:left w:val="single" w:sz="4" w:space="0" w:color="auto"/>
              <w:bottom w:val="single" w:sz="4" w:space="0" w:color="auto"/>
              <w:right w:val="single" w:sz="4" w:space="0" w:color="auto"/>
            </w:tcBorders>
            <w:vAlign w:val="center"/>
          </w:tcPr>
          <w:p w14:paraId="10CC7716" w14:textId="77777777" w:rsidR="002A2FDC" w:rsidRPr="00AF558F" w:rsidRDefault="00E63358" w:rsidP="00E63358">
            <w:pPr>
              <w:ind w:right="66" w:firstLine="66"/>
              <w:jc w:val="center"/>
              <w:rPr>
                <w:rFonts w:ascii="GHEA Grapalat" w:hAnsi="GHEA Grapalat"/>
                <w:sz w:val="24"/>
                <w:lang w:val="en-US"/>
              </w:rPr>
            </w:pPr>
            <w:r w:rsidRPr="00AF558F">
              <w:rPr>
                <w:rFonts w:ascii="GHEA Grapalat" w:hAnsi="GHEA Grapalat"/>
                <w:sz w:val="24"/>
                <w:lang w:val="en-US"/>
              </w:rPr>
              <w:t>2,01</w:t>
            </w:r>
          </w:p>
        </w:tc>
      </w:tr>
      <w:tr w:rsidR="002A2FDC" w:rsidRPr="00AF558F" w14:paraId="52A8ECA8" w14:textId="77777777" w:rsidTr="000B5BBB">
        <w:trPr>
          <w:trHeight w:val="454"/>
        </w:trPr>
        <w:tc>
          <w:tcPr>
            <w:tcW w:w="720" w:type="dxa"/>
            <w:tcBorders>
              <w:top w:val="single" w:sz="4" w:space="0" w:color="auto"/>
              <w:left w:val="single" w:sz="4" w:space="0" w:color="auto"/>
              <w:bottom w:val="single" w:sz="4" w:space="0" w:color="auto"/>
              <w:right w:val="single" w:sz="4" w:space="0" w:color="auto"/>
            </w:tcBorders>
            <w:vAlign w:val="center"/>
          </w:tcPr>
          <w:p w14:paraId="3DA599D6" w14:textId="77777777" w:rsidR="002A2FDC" w:rsidRPr="00AF558F" w:rsidRDefault="002A2FDC" w:rsidP="000B5BBB">
            <w:pPr>
              <w:tabs>
                <w:tab w:val="left" w:pos="240"/>
              </w:tabs>
              <w:spacing w:line="240" w:lineRule="auto"/>
              <w:ind w:firstLine="51"/>
              <w:jc w:val="center"/>
              <w:rPr>
                <w:rFonts w:ascii="GHEA Grapalat" w:hAnsi="GHEA Grapalat"/>
                <w:color w:val="auto"/>
                <w:sz w:val="24"/>
                <w:szCs w:val="24"/>
                <w:lang w:val="hy-AM"/>
              </w:rPr>
            </w:pPr>
            <w:r w:rsidRPr="00AF558F">
              <w:rPr>
                <w:rFonts w:ascii="GHEA Grapalat" w:hAnsi="GHEA Grapalat"/>
                <w:color w:val="auto"/>
                <w:sz w:val="24"/>
                <w:szCs w:val="24"/>
                <w:lang w:val="en-US"/>
              </w:rPr>
              <w:t>5</w:t>
            </w:r>
            <w:r w:rsidRPr="00AF558F">
              <w:rPr>
                <w:rFonts w:ascii="GHEA Grapalat" w:hAnsi="GHEA Grapalat"/>
                <w:color w:val="auto"/>
                <w:sz w:val="24"/>
                <w:szCs w:val="24"/>
                <w:lang w:val="hy-AM"/>
              </w:rPr>
              <w:t>.</w:t>
            </w:r>
          </w:p>
        </w:tc>
        <w:tc>
          <w:tcPr>
            <w:tcW w:w="1080" w:type="dxa"/>
            <w:tcBorders>
              <w:top w:val="single" w:sz="4" w:space="0" w:color="auto"/>
              <w:left w:val="single" w:sz="4" w:space="0" w:color="auto"/>
              <w:bottom w:val="single" w:sz="4" w:space="0" w:color="auto"/>
              <w:right w:val="single" w:sz="4" w:space="0" w:color="auto"/>
            </w:tcBorders>
            <w:vAlign w:val="center"/>
          </w:tcPr>
          <w:p w14:paraId="150B6C81" w14:textId="77777777" w:rsidR="002A2FDC" w:rsidRPr="00AF558F" w:rsidRDefault="002A2FDC" w:rsidP="002A2FDC">
            <w:pPr>
              <w:pStyle w:val="BodyText"/>
              <w:ind w:left="7" w:right="-1" w:hanging="7"/>
              <w:rPr>
                <w:rFonts w:ascii="GHEA Grapalat" w:hAnsi="GHEA Grapalat"/>
                <w:b w:val="0"/>
                <w:color w:val="000000"/>
                <w:szCs w:val="22"/>
                <w:lang w:val="en-US"/>
              </w:rPr>
            </w:pPr>
            <w:r w:rsidRPr="00AF558F">
              <w:rPr>
                <w:rFonts w:ascii="GHEA Grapalat" w:hAnsi="GHEA Grapalat"/>
                <w:b w:val="0"/>
                <w:color w:val="000000"/>
                <w:szCs w:val="22"/>
                <w:lang w:val="en-US"/>
              </w:rPr>
              <w:t>32</w:t>
            </w:r>
          </w:p>
        </w:tc>
        <w:tc>
          <w:tcPr>
            <w:tcW w:w="810" w:type="dxa"/>
            <w:vMerge/>
            <w:tcBorders>
              <w:left w:val="single" w:sz="4" w:space="0" w:color="auto"/>
              <w:right w:val="single" w:sz="4" w:space="0" w:color="auto"/>
            </w:tcBorders>
            <w:vAlign w:val="center"/>
          </w:tcPr>
          <w:p w14:paraId="724E4875" w14:textId="77777777" w:rsidR="002A2FDC" w:rsidRPr="00AF558F" w:rsidRDefault="002A2FDC" w:rsidP="002A2FDC">
            <w:pPr>
              <w:ind w:firstLine="156"/>
              <w:jc w:val="center"/>
              <w:rPr>
                <w:rFonts w:ascii="GHEA Grapalat" w:hAnsi="GHEA Grapalat"/>
                <w:sz w:val="24"/>
                <w:lang w:val="hy-AM"/>
              </w:rPr>
            </w:pPr>
          </w:p>
        </w:tc>
        <w:tc>
          <w:tcPr>
            <w:tcW w:w="720" w:type="dxa"/>
            <w:vMerge/>
            <w:tcBorders>
              <w:left w:val="single" w:sz="4" w:space="0" w:color="auto"/>
              <w:right w:val="single" w:sz="4" w:space="0" w:color="auto"/>
            </w:tcBorders>
            <w:vAlign w:val="center"/>
          </w:tcPr>
          <w:p w14:paraId="403EA82A" w14:textId="77777777" w:rsidR="002A2FDC" w:rsidRPr="00AF558F" w:rsidRDefault="002A2FDC" w:rsidP="002A2FDC">
            <w:pPr>
              <w:ind w:firstLine="156"/>
              <w:jc w:val="center"/>
              <w:rPr>
                <w:rFonts w:ascii="GHEA Grapalat" w:hAnsi="GHEA Grapalat"/>
                <w:sz w:val="24"/>
                <w:lang w:val="hy-AM"/>
              </w:rPr>
            </w:pPr>
          </w:p>
        </w:tc>
        <w:tc>
          <w:tcPr>
            <w:tcW w:w="810" w:type="dxa"/>
            <w:vMerge/>
            <w:tcBorders>
              <w:left w:val="single" w:sz="4" w:space="0" w:color="auto"/>
              <w:right w:val="single" w:sz="4" w:space="0" w:color="auto"/>
            </w:tcBorders>
            <w:vAlign w:val="center"/>
          </w:tcPr>
          <w:p w14:paraId="3EC6303F" w14:textId="77777777" w:rsidR="002A2FDC" w:rsidRPr="00AF558F" w:rsidRDefault="002A2FDC" w:rsidP="002A2FDC">
            <w:pPr>
              <w:ind w:firstLine="156"/>
              <w:jc w:val="center"/>
              <w:rPr>
                <w:rFonts w:ascii="GHEA Grapalat" w:hAnsi="GHEA Grapalat"/>
                <w:sz w:val="24"/>
                <w:lang w:val="hy-AM"/>
              </w:rPr>
            </w:pPr>
          </w:p>
        </w:tc>
        <w:tc>
          <w:tcPr>
            <w:tcW w:w="900" w:type="dxa"/>
            <w:tcBorders>
              <w:top w:val="single" w:sz="4" w:space="0" w:color="auto"/>
              <w:left w:val="single" w:sz="4" w:space="0" w:color="auto"/>
              <w:bottom w:val="single" w:sz="4" w:space="0" w:color="auto"/>
              <w:right w:val="single" w:sz="4" w:space="0" w:color="auto"/>
            </w:tcBorders>
            <w:vAlign w:val="center"/>
          </w:tcPr>
          <w:p w14:paraId="5435A452" w14:textId="77777777" w:rsidR="002A2FDC" w:rsidRPr="00AF558F" w:rsidRDefault="004065EA" w:rsidP="004065EA">
            <w:pPr>
              <w:ind w:right="66" w:firstLine="66"/>
              <w:jc w:val="center"/>
              <w:rPr>
                <w:rFonts w:ascii="GHEA Grapalat" w:hAnsi="GHEA Grapalat"/>
                <w:sz w:val="24"/>
                <w:lang w:val="en-US"/>
              </w:rPr>
            </w:pPr>
            <w:r w:rsidRPr="00AF558F">
              <w:rPr>
                <w:rFonts w:ascii="GHEA Grapalat" w:hAnsi="GHEA Grapalat"/>
                <w:sz w:val="24"/>
                <w:lang w:val="en-US"/>
              </w:rPr>
              <w:t>103</w:t>
            </w:r>
            <w:r w:rsidR="002A2FDC" w:rsidRPr="00AF558F">
              <w:rPr>
                <w:rFonts w:ascii="GHEA Grapalat" w:hAnsi="GHEA Grapalat"/>
                <w:sz w:val="24"/>
                <w:lang w:val="en-US"/>
              </w:rPr>
              <w:t>,</w:t>
            </w:r>
            <w:r w:rsidRPr="00AF558F">
              <w:rPr>
                <w:rFonts w:ascii="GHEA Grapalat" w:hAnsi="GHEA Grapalat"/>
                <w:sz w:val="24"/>
                <w:lang w:val="en-US"/>
              </w:rPr>
              <w:t>9</w:t>
            </w:r>
          </w:p>
        </w:tc>
        <w:tc>
          <w:tcPr>
            <w:tcW w:w="720" w:type="dxa"/>
            <w:vMerge/>
            <w:tcBorders>
              <w:left w:val="single" w:sz="4" w:space="0" w:color="auto"/>
              <w:right w:val="single" w:sz="4" w:space="0" w:color="auto"/>
            </w:tcBorders>
            <w:vAlign w:val="center"/>
          </w:tcPr>
          <w:p w14:paraId="28EDC9EA" w14:textId="77777777" w:rsidR="002A2FDC" w:rsidRPr="00AF558F" w:rsidRDefault="002A2FDC" w:rsidP="002A2FDC">
            <w:pPr>
              <w:ind w:firstLine="156"/>
              <w:jc w:val="center"/>
              <w:rPr>
                <w:rFonts w:ascii="GHEA Grapalat" w:hAnsi="GHEA Grapalat"/>
                <w:sz w:val="24"/>
                <w:lang w:val="hy-AM"/>
              </w:rPr>
            </w:pPr>
          </w:p>
        </w:tc>
        <w:tc>
          <w:tcPr>
            <w:tcW w:w="720" w:type="dxa"/>
            <w:vMerge/>
            <w:tcBorders>
              <w:left w:val="single" w:sz="4" w:space="0" w:color="auto"/>
              <w:right w:val="single" w:sz="4" w:space="0" w:color="auto"/>
            </w:tcBorders>
            <w:vAlign w:val="center"/>
          </w:tcPr>
          <w:p w14:paraId="4567CD9B" w14:textId="77777777" w:rsidR="002A2FDC" w:rsidRPr="00AF558F" w:rsidRDefault="002A2FDC" w:rsidP="002A2FDC">
            <w:pPr>
              <w:ind w:firstLine="156"/>
              <w:jc w:val="center"/>
              <w:rPr>
                <w:rFonts w:ascii="GHEA Grapalat" w:hAnsi="GHEA Grapalat"/>
                <w:sz w:val="24"/>
                <w:lang w:val="hy-AM"/>
              </w:rPr>
            </w:pPr>
          </w:p>
        </w:tc>
        <w:tc>
          <w:tcPr>
            <w:tcW w:w="630" w:type="dxa"/>
            <w:vMerge/>
            <w:tcBorders>
              <w:left w:val="single" w:sz="4" w:space="0" w:color="auto"/>
              <w:right w:val="single" w:sz="4" w:space="0" w:color="auto"/>
            </w:tcBorders>
            <w:vAlign w:val="center"/>
          </w:tcPr>
          <w:p w14:paraId="3A47849B" w14:textId="77777777" w:rsidR="002A2FDC" w:rsidRPr="00AF558F" w:rsidRDefault="002A2FDC" w:rsidP="002A2FDC">
            <w:pPr>
              <w:ind w:firstLine="156"/>
              <w:jc w:val="center"/>
              <w:rPr>
                <w:rFonts w:ascii="GHEA Grapalat" w:hAnsi="GHEA Grapalat"/>
                <w:sz w:val="24"/>
                <w:lang w:val="hy-AM"/>
              </w:rPr>
            </w:pPr>
          </w:p>
        </w:tc>
        <w:tc>
          <w:tcPr>
            <w:tcW w:w="900" w:type="dxa"/>
            <w:tcBorders>
              <w:top w:val="single" w:sz="4" w:space="0" w:color="auto"/>
              <w:left w:val="single" w:sz="4" w:space="0" w:color="auto"/>
              <w:bottom w:val="single" w:sz="4" w:space="0" w:color="auto"/>
              <w:right w:val="single" w:sz="4" w:space="0" w:color="auto"/>
            </w:tcBorders>
            <w:vAlign w:val="center"/>
          </w:tcPr>
          <w:p w14:paraId="64B70B38" w14:textId="77777777" w:rsidR="002A2FDC" w:rsidRPr="00AF558F" w:rsidRDefault="002A2FDC" w:rsidP="002A2FDC">
            <w:pPr>
              <w:ind w:right="66" w:firstLine="66"/>
              <w:jc w:val="center"/>
              <w:rPr>
                <w:rFonts w:ascii="GHEA Grapalat" w:hAnsi="GHEA Grapalat"/>
                <w:sz w:val="24"/>
                <w:lang w:val="en-US"/>
              </w:rPr>
            </w:pPr>
            <w:r w:rsidRPr="00AF558F">
              <w:rPr>
                <w:rFonts w:ascii="GHEA Grapalat" w:hAnsi="GHEA Grapalat"/>
                <w:sz w:val="24"/>
                <w:lang w:val="en-US"/>
              </w:rPr>
              <w:t>0,51</w:t>
            </w:r>
          </w:p>
        </w:tc>
        <w:tc>
          <w:tcPr>
            <w:tcW w:w="810" w:type="dxa"/>
            <w:vMerge/>
            <w:tcBorders>
              <w:left w:val="single" w:sz="4" w:space="0" w:color="auto"/>
              <w:right w:val="single" w:sz="4" w:space="0" w:color="auto"/>
            </w:tcBorders>
            <w:vAlign w:val="center"/>
          </w:tcPr>
          <w:p w14:paraId="5D36462C" w14:textId="77777777" w:rsidR="002A2FDC" w:rsidRPr="00AF558F" w:rsidRDefault="002A2FDC" w:rsidP="002A2FDC">
            <w:pPr>
              <w:ind w:firstLine="156"/>
              <w:jc w:val="center"/>
              <w:rPr>
                <w:rFonts w:ascii="GHEA Grapalat" w:hAnsi="GHEA Grapalat"/>
                <w:sz w:val="24"/>
                <w:lang w:val="hy-AM"/>
              </w:rPr>
            </w:pPr>
          </w:p>
        </w:tc>
        <w:tc>
          <w:tcPr>
            <w:tcW w:w="1170" w:type="dxa"/>
            <w:tcBorders>
              <w:top w:val="single" w:sz="4" w:space="0" w:color="auto"/>
              <w:left w:val="single" w:sz="4" w:space="0" w:color="auto"/>
              <w:bottom w:val="single" w:sz="4" w:space="0" w:color="auto"/>
              <w:right w:val="single" w:sz="4" w:space="0" w:color="auto"/>
            </w:tcBorders>
            <w:vAlign w:val="center"/>
          </w:tcPr>
          <w:p w14:paraId="062EF63B" w14:textId="77777777" w:rsidR="002A2FDC" w:rsidRPr="00AF558F" w:rsidRDefault="002A2FDC" w:rsidP="00E63358">
            <w:pPr>
              <w:ind w:right="66" w:firstLine="66"/>
              <w:jc w:val="center"/>
              <w:rPr>
                <w:rFonts w:ascii="GHEA Grapalat" w:hAnsi="GHEA Grapalat"/>
                <w:sz w:val="24"/>
                <w:lang w:val="en-US"/>
              </w:rPr>
            </w:pPr>
            <w:r w:rsidRPr="00AF558F">
              <w:rPr>
                <w:rFonts w:ascii="GHEA Grapalat" w:hAnsi="GHEA Grapalat"/>
                <w:sz w:val="24"/>
                <w:lang w:val="en-US"/>
              </w:rPr>
              <w:t>1</w:t>
            </w:r>
            <w:r w:rsidR="00E63358" w:rsidRPr="00AF558F">
              <w:rPr>
                <w:rFonts w:ascii="GHEA Grapalat" w:hAnsi="GHEA Grapalat"/>
                <w:sz w:val="24"/>
                <w:lang w:val="en-US"/>
              </w:rPr>
              <w:t>,92</w:t>
            </w:r>
          </w:p>
        </w:tc>
      </w:tr>
      <w:tr w:rsidR="00E63358" w:rsidRPr="00AF558F" w14:paraId="34E23944" w14:textId="77777777" w:rsidTr="000B5BBB">
        <w:trPr>
          <w:trHeight w:val="454"/>
        </w:trPr>
        <w:tc>
          <w:tcPr>
            <w:tcW w:w="720" w:type="dxa"/>
            <w:tcBorders>
              <w:top w:val="single" w:sz="4" w:space="0" w:color="auto"/>
              <w:left w:val="single" w:sz="4" w:space="0" w:color="auto"/>
              <w:bottom w:val="single" w:sz="4" w:space="0" w:color="auto"/>
              <w:right w:val="single" w:sz="4" w:space="0" w:color="auto"/>
            </w:tcBorders>
            <w:vAlign w:val="center"/>
          </w:tcPr>
          <w:p w14:paraId="358BBDDA" w14:textId="77777777" w:rsidR="00E63358" w:rsidRPr="00AF558F" w:rsidRDefault="00E63358" w:rsidP="000B5BBB">
            <w:pPr>
              <w:tabs>
                <w:tab w:val="left" w:pos="240"/>
              </w:tabs>
              <w:spacing w:line="240" w:lineRule="auto"/>
              <w:ind w:firstLine="51"/>
              <w:jc w:val="center"/>
              <w:rPr>
                <w:rFonts w:ascii="GHEA Grapalat" w:hAnsi="GHEA Grapalat"/>
                <w:color w:val="auto"/>
                <w:sz w:val="24"/>
                <w:szCs w:val="24"/>
                <w:lang w:val="hy-AM"/>
              </w:rPr>
            </w:pPr>
            <w:r w:rsidRPr="00AF558F">
              <w:rPr>
                <w:rFonts w:ascii="GHEA Grapalat" w:hAnsi="GHEA Grapalat"/>
                <w:color w:val="auto"/>
                <w:sz w:val="24"/>
                <w:szCs w:val="24"/>
                <w:lang w:val="en-US"/>
              </w:rPr>
              <w:t>6</w:t>
            </w:r>
            <w:r w:rsidRPr="00AF558F">
              <w:rPr>
                <w:rFonts w:ascii="GHEA Grapalat" w:hAnsi="GHEA Grapalat"/>
                <w:color w:val="auto"/>
                <w:sz w:val="24"/>
                <w:szCs w:val="24"/>
                <w:lang w:val="hy-AM"/>
              </w:rPr>
              <w:t>.</w:t>
            </w:r>
          </w:p>
        </w:tc>
        <w:tc>
          <w:tcPr>
            <w:tcW w:w="1080" w:type="dxa"/>
            <w:tcBorders>
              <w:top w:val="single" w:sz="4" w:space="0" w:color="auto"/>
              <w:left w:val="single" w:sz="4" w:space="0" w:color="auto"/>
              <w:bottom w:val="single" w:sz="4" w:space="0" w:color="auto"/>
              <w:right w:val="single" w:sz="4" w:space="0" w:color="auto"/>
            </w:tcBorders>
            <w:vAlign w:val="center"/>
          </w:tcPr>
          <w:p w14:paraId="4CFF1F59" w14:textId="77777777" w:rsidR="00E63358" w:rsidRPr="00AF558F" w:rsidRDefault="00E63358" w:rsidP="00E63358">
            <w:pPr>
              <w:pStyle w:val="BodyText"/>
              <w:ind w:left="7" w:right="-1" w:hanging="7"/>
              <w:rPr>
                <w:rFonts w:ascii="GHEA Grapalat" w:hAnsi="GHEA Grapalat"/>
                <w:b w:val="0"/>
                <w:color w:val="000000"/>
                <w:szCs w:val="22"/>
                <w:lang w:val="en-US"/>
              </w:rPr>
            </w:pPr>
            <w:r w:rsidRPr="00AF558F">
              <w:rPr>
                <w:rFonts w:ascii="GHEA Grapalat" w:hAnsi="GHEA Grapalat"/>
                <w:b w:val="0"/>
                <w:color w:val="000000"/>
                <w:szCs w:val="22"/>
                <w:lang w:val="en-US"/>
              </w:rPr>
              <w:t>31</w:t>
            </w:r>
          </w:p>
        </w:tc>
        <w:tc>
          <w:tcPr>
            <w:tcW w:w="810" w:type="dxa"/>
            <w:tcBorders>
              <w:left w:val="single" w:sz="4" w:space="0" w:color="auto"/>
              <w:bottom w:val="single" w:sz="4" w:space="0" w:color="auto"/>
              <w:right w:val="single" w:sz="4" w:space="0" w:color="auto"/>
            </w:tcBorders>
            <w:vAlign w:val="center"/>
          </w:tcPr>
          <w:p w14:paraId="72627A49" w14:textId="77777777" w:rsidR="00E63358" w:rsidRPr="00AF558F" w:rsidRDefault="00E63358" w:rsidP="00E63358">
            <w:pPr>
              <w:ind w:firstLine="156"/>
              <w:jc w:val="center"/>
              <w:rPr>
                <w:rFonts w:ascii="GHEA Grapalat" w:hAnsi="GHEA Grapalat"/>
                <w:sz w:val="24"/>
                <w:lang w:val="hy-AM"/>
              </w:rPr>
            </w:pPr>
          </w:p>
        </w:tc>
        <w:tc>
          <w:tcPr>
            <w:tcW w:w="720" w:type="dxa"/>
            <w:tcBorders>
              <w:left w:val="single" w:sz="4" w:space="0" w:color="auto"/>
              <w:bottom w:val="single" w:sz="4" w:space="0" w:color="auto"/>
              <w:right w:val="single" w:sz="4" w:space="0" w:color="auto"/>
            </w:tcBorders>
            <w:vAlign w:val="center"/>
          </w:tcPr>
          <w:p w14:paraId="46FA445F" w14:textId="77777777" w:rsidR="00E63358" w:rsidRPr="00AF558F" w:rsidRDefault="00E63358" w:rsidP="00E63358">
            <w:pPr>
              <w:ind w:firstLine="156"/>
              <w:jc w:val="center"/>
              <w:rPr>
                <w:rFonts w:ascii="GHEA Grapalat" w:hAnsi="GHEA Grapalat"/>
                <w:sz w:val="24"/>
                <w:lang w:val="hy-AM"/>
              </w:rPr>
            </w:pPr>
          </w:p>
        </w:tc>
        <w:tc>
          <w:tcPr>
            <w:tcW w:w="810" w:type="dxa"/>
            <w:tcBorders>
              <w:left w:val="single" w:sz="4" w:space="0" w:color="auto"/>
              <w:bottom w:val="single" w:sz="4" w:space="0" w:color="auto"/>
              <w:right w:val="single" w:sz="4" w:space="0" w:color="auto"/>
            </w:tcBorders>
            <w:vAlign w:val="center"/>
          </w:tcPr>
          <w:p w14:paraId="0A1DC21D" w14:textId="77777777" w:rsidR="00E63358" w:rsidRPr="00AF558F" w:rsidRDefault="00E63358" w:rsidP="00E63358">
            <w:pPr>
              <w:ind w:firstLine="156"/>
              <w:jc w:val="center"/>
              <w:rPr>
                <w:rFonts w:ascii="GHEA Grapalat" w:hAnsi="GHEA Grapalat"/>
                <w:sz w:val="24"/>
                <w:lang w:val="hy-AM"/>
              </w:rPr>
            </w:pPr>
          </w:p>
        </w:tc>
        <w:tc>
          <w:tcPr>
            <w:tcW w:w="900" w:type="dxa"/>
            <w:tcBorders>
              <w:top w:val="single" w:sz="4" w:space="0" w:color="auto"/>
              <w:left w:val="single" w:sz="4" w:space="0" w:color="auto"/>
              <w:bottom w:val="single" w:sz="4" w:space="0" w:color="auto"/>
              <w:right w:val="single" w:sz="4" w:space="0" w:color="auto"/>
            </w:tcBorders>
            <w:vAlign w:val="center"/>
          </w:tcPr>
          <w:p w14:paraId="32AC7E98" w14:textId="77777777" w:rsidR="00E63358" w:rsidRPr="00AF558F" w:rsidRDefault="004065EA" w:rsidP="00E63358">
            <w:pPr>
              <w:ind w:right="66" w:firstLine="66"/>
              <w:jc w:val="center"/>
              <w:rPr>
                <w:rFonts w:ascii="GHEA Grapalat" w:hAnsi="GHEA Grapalat"/>
                <w:sz w:val="24"/>
                <w:lang w:val="en-US"/>
              </w:rPr>
            </w:pPr>
            <w:r w:rsidRPr="00AF558F">
              <w:rPr>
                <w:rFonts w:ascii="GHEA Grapalat" w:hAnsi="GHEA Grapalat"/>
                <w:sz w:val="24"/>
                <w:lang w:val="en-US"/>
              </w:rPr>
              <w:t>100,6</w:t>
            </w:r>
          </w:p>
        </w:tc>
        <w:tc>
          <w:tcPr>
            <w:tcW w:w="720" w:type="dxa"/>
            <w:tcBorders>
              <w:left w:val="single" w:sz="4" w:space="0" w:color="auto"/>
              <w:bottom w:val="single" w:sz="4" w:space="0" w:color="auto"/>
              <w:right w:val="single" w:sz="4" w:space="0" w:color="auto"/>
            </w:tcBorders>
            <w:vAlign w:val="center"/>
          </w:tcPr>
          <w:p w14:paraId="1E815F91" w14:textId="77777777" w:rsidR="00E63358" w:rsidRPr="00AF558F" w:rsidRDefault="00E63358" w:rsidP="00E63358">
            <w:pPr>
              <w:ind w:firstLine="156"/>
              <w:jc w:val="center"/>
              <w:rPr>
                <w:rFonts w:ascii="GHEA Grapalat" w:hAnsi="GHEA Grapalat"/>
                <w:sz w:val="24"/>
                <w:lang w:val="hy-AM"/>
              </w:rPr>
            </w:pPr>
          </w:p>
        </w:tc>
        <w:tc>
          <w:tcPr>
            <w:tcW w:w="720" w:type="dxa"/>
            <w:tcBorders>
              <w:left w:val="single" w:sz="4" w:space="0" w:color="auto"/>
              <w:bottom w:val="single" w:sz="4" w:space="0" w:color="auto"/>
              <w:right w:val="single" w:sz="4" w:space="0" w:color="auto"/>
            </w:tcBorders>
            <w:vAlign w:val="center"/>
          </w:tcPr>
          <w:p w14:paraId="643C090D" w14:textId="77777777" w:rsidR="00E63358" w:rsidRPr="00AF558F" w:rsidRDefault="00E63358" w:rsidP="00E63358">
            <w:pPr>
              <w:ind w:firstLine="156"/>
              <w:jc w:val="center"/>
              <w:rPr>
                <w:rFonts w:ascii="GHEA Grapalat" w:hAnsi="GHEA Grapalat"/>
                <w:sz w:val="24"/>
                <w:lang w:val="hy-AM"/>
              </w:rPr>
            </w:pPr>
          </w:p>
        </w:tc>
        <w:tc>
          <w:tcPr>
            <w:tcW w:w="630" w:type="dxa"/>
            <w:tcBorders>
              <w:left w:val="single" w:sz="4" w:space="0" w:color="auto"/>
              <w:bottom w:val="single" w:sz="4" w:space="0" w:color="auto"/>
              <w:right w:val="single" w:sz="4" w:space="0" w:color="auto"/>
            </w:tcBorders>
            <w:vAlign w:val="center"/>
          </w:tcPr>
          <w:p w14:paraId="6E342D95" w14:textId="77777777" w:rsidR="00E63358" w:rsidRPr="00AF558F" w:rsidRDefault="00E63358" w:rsidP="00E63358">
            <w:pPr>
              <w:ind w:firstLine="156"/>
              <w:jc w:val="center"/>
              <w:rPr>
                <w:rFonts w:ascii="GHEA Grapalat" w:hAnsi="GHEA Grapalat"/>
                <w:sz w:val="24"/>
                <w:lang w:val="hy-AM"/>
              </w:rPr>
            </w:pPr>
          </w:p>
        </w:tc>
        <w:tc>
          <w:tcPr>
            <w:tcW w:w="900" w:type="dxa"/>
            <w:tcBorders>
              <w:top w:val="single" w:sz="4" w:space="0" w:color="auto"/>
              <w:left w:val="single" w:sz="4" w:space="0" w:color="auto"/>
              <w:bottom w:val="single" w:sz="4" w:space="0" w:color="auto"/>
              <w:right w:val="single" w:sz="4" w:space="0" w:color="auto"/>
            </w:tcBorders>
            <w:vAlign w:val="center"/>
          </w:tcPr>
          <w:p w14:paraId="62C5A29D" w14:textId="77777777" w:rsidR="00E63358" w:rsidRPr="00AF558F" w:rsidRDefault="000E5EA4" w:rsidP="00E63358">
            <w:pPr>
              <w:ind w:right="66" w:firstLine="66"/>
              <w:jc w:val="center"/>
              <w:rPr>
                <w:rFonts w:ascii="GHEA Grapalat" w:hAnsi="GHEA Grapalat"/>
                <w:sz w:val="24"/>
                <w:lang w:val="en-US"/>
              </w:rPr>
            </w:pPr>
            <w:r w:rsidRPr="00AF558F">
              <w:rPr>
                <w:rFonts w:ascii="GHEA Grapalat" w:hAnsi="GHEA Grapalat"/>
                <w:sz w:val="24"/>
                <w:lang w:val="en-US"/>
              </w:rPr>
              <w:t>0,52</w:t>
            </w:r>
          </w:p>
        </w:tc>
        <w:tc>
          <w:tcPr>
            <w:tcW w:w="810" w:type="dxa"/>
            <w:tcBorders>
              <w:left w:val="single" w:sz="4" w:space="0" w:color="auto"/>
              <w:bottom w:val="single" w:sz="4" w:space="0" w:color="auto"/>
              <w:right w:val="single" w:sz="4" w:space="0" w:color="auto"/>
            </w:tcBorders>
            <w:vAlign w:val="center"/>
          </w:tcPr>
          <w:p w14:paraId="52FC5A0B" w14:textId="77777777" w:rsidR="00E63358" w:rsidRPr="00AF558F" w:rsidRDefault="00E63358" w:rsidP="00E63358">
            <w:pPr>
              <w:ind w:firstLine="156"/>
              <w:jc w:val="center"/>
              <w:rPr>
                <w:rFonts w:ascii="GHEA Grapalat" w:hAnsi="GHEA Grapalat"/>
                <w:sz w:val="24"/>
                <w:lang w:val="hy-AM"/>
              </w:rPr>
            </w:pPr>
          </w:p>
        </w:tc>
        <w:tc>
          <w:tcPr>
            <w:tcW w:w="1170" w:type="dxa"/>
            <w:tcBorders>
              <w:top w:val="single" w:sz="4" w:space="0" w:color="auto"/>
              <w:left w:val="single" w:sz="4" w:space="0" w:color="auto"/>
              <w:bottom w:val="single" w:sz="4" w:space="0" w:color="auto"/>
              <w:right w:val="single" w:sz="4" w:space="0" w:color="auto"/>
            </w:tcBorders>
            <w:vAlign w:val="center"/>
          </w:tcPr>
          <w:p w14:paraId="36173F40" w14:textId="77777777" w:rsidR="00E63358" w:rsidRPr="00AF558F" w:rsidRDefault="004065EA" w:rsidP="00E63358">
            <w:pPr>
              <w:ind w:right="66" w:firstLine="66"/>
              <w:jc w:val="center"/>
              <w:rPr>
                <w:rFonts w:ascii="GHEA Grapalat" w:hAnsi="GHEA Grapalat"/>
                <w:sz w:val="24"/>
                <w:lang w:val="en-US"/>
              </w:rPr>
            </w:pPr>
            <w:r w:rsidRPr="00AF558F">
              <w:rPr>
                <w:rFonts w:ascii="GHEA Grapalat" w:hAnsi="GHEA Grapalat"/>
                <w:sz w:val="24"/>
                <w:lang w:val="en-US"/>
              </w:rPr>
              <w:t>1,98</w:t>
            </w:r>
          </w:p>
        </w:tc>
      </w:tr>
    </w:tbl>
    <w:p w14:paraId="65BBB653" w14:textId="77777777" w:rsidR="00E63358" w:rsidRPr="00AF558F" w:rsidRDefault="00E63358" w:rsidP="002A2FDC">
      <w:pPr>
        <w:pStyle w:val="ListParagraph"/>
        <w:tabs>
          <w:tab w:val="left" w:pos="1080"/>
        </w:tabs>
        <w:spacing w:line="360" w:lineRule="auto"/>
        <w:ind w:left="360" w:firstLine="0"/>
        <w:rPr>
          <w:rFonts w:ascii="Cambria Math" w:hAnsi="GHEA Grapalat"/>
          <w:color w:val="auto"/>
          <w:sz w:val="24"/>
          <w:lang w:val="hy-AM"/>
        </w:rPr>
      </w:pPr>
    </w:p>
    <w:p w14:paraId="488AC5BE" w14:textId="77777777" w:rsidR="00CC349E" w:rsidRDefault="00CC349E">
      <w:pPr>
        <w:pStyle w:val="ListParagraph"/>
        <w:numPr>
          <w:ilvl w:val="3"/>
          <w:numId w:val="44"/>
        </w:numPr>
        <w:tabs>
          <w:tab w:val="left" w:pos="1080"/>
          <w:tab w:val="left" w:pos="1260"/>
        </w:tabs>
        <w:autoSpaceDE w:val="0"/>
        <w:autoSpaceDN w:val="0"/>
        <w:adjustRightInd w:val="0"/>
        <w:spacing w:after="0" w:line="360" w:lineRule="auto"/>
        <w:ind w:left="90" w:right="0" w:firstLine="810"/>
        <w:rPr>
          <w:rFonts w:ascii="GHEA Grapalat" w:hAnsi="GHEA Grapalat"/>
          <w:color w:val="auto"/>
          <w:sz w:val="24"/>
          <w:lang w:val="hy-AM"/>
        </w:rPr>
      </w:pPr>
      <w:r>
        <w:rPr>
          <w:rFonts w:ascii="GHEA Grapalat" w:hAnsi="GHEA Grapalat"/>
          <w:color w:val="auto"/>
          <w:sz w:val="24"/>
          <w:lang w:val="hy-AM"/>
        </w:rPr>
        <w:t xml:space="preserve"> </w:t>
      </w:r>
      <w:r w:rsidR="002A2FDC" w:rsidRPr="00CC349E">
        <w:rPr>
          <w:rFonts w:ascii="GHEA Grapalat" w:hAnsi="GHEA Grapalat"/>
          <w:color w:val="auto"/>
          <w:sz w:val="24"/>
          <w:lang w:val="hy-AM"/>
        </w:rPr>
        <w:t xml:space="preserve">Համեմատելով </w:t>
      </w:r>
      <m:oMath>
        <m:sSub>
          <m:sSubPr>
            <m:ctrlPr>
              <w:rPr>
                <w:rFonts w:ascii="Cambria Math" w:hAnsi="GHEA Grapalat"/>
                <w:color w:val="auto"/>
                <w:sz w:val="24"/>
                <w:lang w:val="hy-AM"/>
              </w:rPr>
            </m:ctrlPr>
          </m:sSubPr>
          <m:e>
            <m:r>
              <m:rPr>
                <m:sty m:val="p"/>
              </m:rPr>
              <w:rPr>
                <w:rFonts w:ascii="Cambria Math" w:hAnsi="GHEA Grapalat"/>
                <w:color w:val="auto"/>
                <w:sz w:val="24"/>
                <w:lang w:val="hy-AM"/>
              </w:rPr>
              <m:t>R</m:t>
            </m:r>
          </m:e>
          <m:sub>
            <m:r>
              <m:rPr>
                <m:sty m:val="p"/>
              </m:rPr>
              <w:rPr>
                <w:rFonts w:ascii="Cambria Math" w:hAnsi="GHEA Grapalat"/>
                <w:color w:val="auto"/>
                <w:sz w:val="24"/>
                <w:lang w:val="hy-AM"/>
              </w:rPr>
              <m:t>N</m:t>
            </m:r>
          </m:sub>
        </m:sSub>
        <m:r>
          <m:rPr>
            <m:sty m:val="p"/>
          </m:rPr>
          <w:rPr>
            <w:rFonts w:ascii="Cambria Math" w:hAnsi="GHEA Grapalat"/>
            <w:color w:val="auto"/>
            <w:sz w:val="24"/>
            <w:lang w:val="hy-AM"/>
          </w:rPr>
          <m:t>=</m:t>
        </m:r>
        <m:r>
          <m:rPr>
            <m:sty m:val="p"/>
          </m:rPr>
          <w:rPr>
            <w:rFonts w:ascii="Cambria Math" w:hAnsi="Cambria Math" w:cs="Cambria Math"/>
            <w:color w:val="auto"/>
            <w:sz w:val="24"/>
            <w:lang w:val="hy-AM"/>
          </w:rPr>
          <m:t xml:space="preserve">1,99 </m:t>
        </m:r>
      </m:oMath>
      <w:r w:rsidR="002A2FDC" w:rsidRPr="00CC349E">
        <w:rPr>
          <w:rFonts w:ascii="GHEA Grapalat" w:hAnsi="GHEA Grapalat"/>
          <w:color w:val="auto"/>
          <w:sz w:val="24"/>
          <w:lang w:val="hy-AM"/>
        </w:rPr>
        <w:t>ՄՊա արժեքը</w:t>
      </w:r>
      <w:r>
        <w:rPr>
          <w:rFonts w:ascii="GHEA Grapalat" w:hAnsi="GHEA Grapalat"/>
          <w:color w:val="auto"/>
          <w:sz w:val="24"/>
          <w:lang w:val="hy-AM"/>
        </w:rPr>
        <w:t xml:space="preserve"> </w:t>
      </w:r>
      <w:r w:rsidRPr="00CC349E">
        <w:rPr>
          <w:rFonts w:ascii="GHEA Grapalat" w:hAnsi="GHEA Grapalat"/>
          <w:color w:val="auto"/>
          <w:sz w:val="24"/>
          <w:lang w:val="hy-AM"/>
        </w:rPr>
        <w:t xml:space="preserve">սույն </w:t>
      </w:r>
      <w:r w:rsidR="002A2FDC" w:rsidRPr="00CC349E">
        <w:rPr>
          <w:rFonts w:ascii="GHEA Grapalat" w:hAnsi="GHEA Grapalat"/>
          <w:color w:val="auto"/>
          <w:sz w:val="24"/>
          <w:lang w:val="hy-AM"/>
        </w:rPr>
        <w:t>կանոնների</w:t>
      </w:r>
      <w:r>
        <w:rPr>
          <w:rFonts w:ascii="GHEA Grapalat" w:hAnsi="GHEA Grapalat"/>
          <w:color w:val="auto"/>
          <w:sz w:val="24"/>
          <w:lang w:val="hy-AM"/>
        </w:rPr>
        <w:t xml:space="preserve"> </w:t>
      </w:r>
      <w:r w:rsidR="002A2FDC" w:rsidRPr="00CC349E">
        <w:rPr>
          <w:rFonts w:ascii="GHEA Grapalat" w:hAnsi="GHEA Grapalat"/>
          <w:color w:val="auto"/>
          <w:sz w:val="24"/>
          <w:lang w:val="hy-AM"/>
        </w:rPr>
        <w:t>հավաքածուի</w:t>
      </w:r>
      <w:r>
        <w:rPr>
          <w:rFonts w:ascii="GHEA Grapalat" w:hAnsi="GHEA Grapalat"/>
          <w:color w:val="auto"/>
          <w:sz w:val="24"/>
          <w:lang w:val="hy-AM"/>
        </w:rPr>
        <w:t xml:space="preserve"> </w:t>
      </w:r>
      <w:r w:rsidRPr="00CC349E">
        <w:rPr>
          <w:rFonts w:ascii="GHEA Grapalat" w:hAnsi="GHEA Grapalat"/>
          <w:color w:val="auto"/>
          <w:sz w:val="24"/>
          <w:lang w:val="hy-AM"/>
        </w:rPr>
        <w:t>33</w:t>
      </w:r>
      <w:r>
        <w:rPr>
          <w:rFonts w:ascii="GHEA Grapalat" w:hAnsi="GHEA Grapalat"/>
          <w:color w:val="auto"/>
          <w:sz w:val="24"/>
          <w:lang w:val="hy-AM"/>
        </w:rPr>
        <w:t xml:space="preserve">-րդ </w:t>
      </w:r>
      <w:r w:rsidR="002A2FDC" w:rsidRPr="00CC349E">
        <w:rPr>
          <w:rFonts w:ascii="GHEA Grapalat" w:hAnsi="GHEA Grapalat"/>
          <w:color w:val="auto"/>
          <w:sz w:val="24"/>
          <w:lang w:val="hy-AM"/>
        </w:rPr>
        <w:t xml:space="preserve">աղյուսակում </w:t>
      </w:r>
      <m:oMath>
        <m:sSub>
          <m:sSubPr>
            <m:ctrlPr>
              <w:rPr>
                <w:rFonts w:ascii="Cambria Math" w:hAnsi="GHEA Grapalat"/>
                <w:color w:val="auto"/>
                <w:sz w:val="24"/>
                <w:lang w:val="hy-AM"/>
              </w:rPr>
            </m:ctrlPr>
          </m:sSubPr>
          <m:e>
            <m:r>
              <m:rPr>
                <m:sty m:val="p"/>
              </m:rPr>
              <w:rPr>
                <w:rFonts w:ascii="Cambria Math" w:hAnsi="Cambria Math"/>
                <w:color w:val="auto"/>
                <w:sz w:val="24"/>
                <w:lang w:val="hy-AM"/>
              </w:rPr>
              <m:t>σ</m:t>
            </m:r>
          </m:e>
          <m:sub>
            <m:r>
              <m:rPr>
                <m:sty m:val="p"/>
              </m:rPr>
              <w:rPr>
                <w:rFonts w:ascii="Cambria Math" w:hAnsi="GHEA Grapalat"/>
                <w:color w:val="auto"/>
                <w:sz w:val="24"/>
                <w:lang w:val="hy-AM"/>
              </w:rPr>
              <m:t>pt</m:t>
            </m:r>
          </m:sub>
        </m:sSub>
      </m:oMath>
      <w:r w:rsidR="002A2FDC" w:rsidRPr="00CC349E">
        <w:rPr>
          <w:rFonts w:ascii="GHEA Grapalat" w:hAnsi="GHEA Grapalat"/>
          <w:color w:val="auto"/>
          <w:sz w:val="24"/>
          <w:lang w:val="hy-AM"/>
        </w:rPr>
        <w:t xml:space="preserve">- ի համար ստացված արժեքների հետ  բետոնե սալի հաստությունն ընդունում ենք </w:t>
      </w:r>
      <m:oMath>
        <m:r>
          <w:rPr>
            <w:rFonts w:ascii="Cambria Math" w:hAnsi="Cambria Math"/>
            <w:color w:val="auto"/>
            <w:sz w:val="24"/>
            <w:lang w:val="hy-AM"/>
          </w:rPr>
          <m:t>h</m:t>
        </m:r>
        <m:r>
          <m:rPr>
            <m:sty m:val="p"/>
          </m:rPr>
          <w:rPr>
            <w:rFonts w:ascii="Cambria Math" w:hAnsi="Cambria Math"/>
            <w:color w:val="auto"/>
            <w:sz w:val="24"/>
            <w:lang w:val="hy-AM"/>
          </w:rPr>
          <m:t>=31</m:t>
        </m:r>
      </m:oMath>
      <w:r w:rsidR="002A2FDC" w:rsidRPr="00CC349E">
        <w:rPr>
          <w:rFonts w:ascii="GHEA Grapalat" w:hAnsi="GHEA Grapalat"/>
          <w:color w:val="auto"/>
          <w:sz w:val="24"/>
          <w:lang w:val="hy-AM"/>
        </w:rPr>
        <w:t xml:space="preserve">  սմ:</w:t>
      </w:r>
    </w:p>
    <w:p w14:paraId="7687AF75" w14:textId="0DE3B19C" w:rsidR="002A2FDC" w:rsidRPr="00CC349E" w:rsidRDefault="002A2FDC">
      <w:pPr>
        <w:pStyle w:val="ListParagraph"/>
        <w:numPr>
          <w:ilvl w:val="3"/>
          <w:numId w:val="44"/>
        </w:numPr>
        <w:tabs>
          <w:tab w:val="left" w:pos="1080"/>
          <w:tab w:val="left" w:pos="1260"/>
        </w:tabs>
        <w:autoSpaceDE w:val="0"/>
        <w:autoSpaceDN w:val="0"/>
        <w:adjustRightInd w:val="0"/>
        <w:spacing w:after="0" w:line="360" w:lineRule="auto"/>
        <w:ind w:left="90" w:right="0" w:firstLine="810"/>
        <w:rPr>
          <w:rFonts w:ascii="GHEA Grapalat" w:hAnsi="GHEA Grapalat"/>
          <w:color w:val="auto"/>
          <w:sz w:val="24"/>
          <w:lang w:val="hy-AM"/>
        </w:rPr>
      </w:pPr>
      <w:r w:rsidRPr="00CC349E">
        <w:rPr>
          <w:rFonts w:ascii="GHEA Grapalat" w:hAnsi="GHEA Grapalat"/>
          <w:color w:val="auto"/>
          <w:sz w:val="24"/>
          <w:lang w:val="hy-AM"/>
        </w:rPr>
        <w:t>Հիմնատակի գրունտի սահքակայունության ստուգման համար</w:t>
      </w:r>
      <w:r w:rsidR="00850994">
        <w:rPr>
          <w:rFonts w:ascii="GHEA Grapalat" w:hAnsi="GHEA Grapalat"/>
          <w:color w:val="auto"/>
          <w:sz w:val="24"/>
          <w:lang w:val="hy-AM"/>
        </w:rPr>
        <w:t xml:space="preserve"> </w:t>
      </w:r>
      <w:r w:rsidR="00CC349E" w:rsidRPr="00CC349E">
        <w:rPr>
          <w:rFonts w:ascii="GHEA Grapalat" w:hAnsi="GHEA Grapalat"/>
          <w:color w:val="auto"/>
          <w:sz w:val="24"/>
          <w:lang w:val="hy-AM"/>
        </w:rPr>
        <w:t xml:space="preserve">սույն </w:t>
      </w:r>
      <w:r w:rsidRPr="00CC349E">
        <w:rPr>
          <w:rFonts w:ascii="GHEA Grapalat" w:hAnsi="GHEA Grapalat"/>
          <w:color w:val="auto"/>
          <w:sz w:val="24"/>
          <w:lang w:val="hy-AM"/>
        </w:rPr>
        <w:t>կանոնների հավաքածուի  6</w:t>
      </w:r>
      <w:r w:rsidR="00B109DB" w:rsidRPr="00CC349E">
        <w:rPr>
          <w:rFonts w:ascii="GHEA Grapalat" w:hAnsi="GHEA Grapalat"/>
          <w:color w:val="auto"/>
          <w:sz w:val="24"/>
          <w:lang w:val="hy-AM"/>
        </w:rPr>
        <w:t>2-րդ</w:t>
      </w:r>
      <w:r w:rsidRPr="00CC349E">
        <w:rPr>
          <w:rFonts w:ascii="GHEA Grapalat" w:hAnsi="GHEA Grapalat"/>
          <w:color w:val="auto"/>
          <w:sz w:val="24"/>
          <w:lang w:val="hy-AM"/>
        </w:rPr>
        <w:t xml:space="preserve"> բանաձևով</w:t>
      </w:r>
      <w:r w:rsidR="00850994">
        <w:rPr>
          <w:rFonts w:ascii="GHEA Grapalat" w:hAnsi="GHEA Grapalat"/>
          <w:color w:val="auto"/>
          <w:sz w:val="24"/>
          <w:lang w:val="hy-AM"/>
        </w:rPr>
        <w:t xml:space="preserve"> </w:t>
      </w:r>
      <w:r w:rsidRPr="00CC349E">
        <w:rPr>
          <w:rFonts w:ascii="GHEA Grapalat" w:hAnsi="GHEA Grapalat"/>
          <w:color w:val="auto"/>
          <w:sz w:val="24"/>
          <w:lang w:val="hy-AM"/>
        </w:rPr>
        <w:t>որոշենք</w:t>
      </w:r>
      <w:r w:rsidR="00CC349E">
        <w:rPr>
          <w:rFonts w:ascii="GHEA Grapalat" w:hAnsi="GHEA Grapalat"/>
          <w:color w:val="auto"/>
          <w:sz w:val="24"/>
          <w:lang w:val="hy-AM"/>
        </w:rPr>
        <w:t xml:space="preserve"> </w:t>
      </w:r>
      <w:r w:rsidRPr="00CC349E">
        <w:rPr>
          <w:rFonts w:ascii="GHEA Grapalat" w:hAnsi="GHEA Grapalat"/>
          <w:color w:val="auto"/>
          <w:sz w:val="24"/>
          <w:lang w:val="hy-AM"/>
        </w:rPr>
        <w:t>ստուգվող շերտից վերև ընկած շերտերի միջին կշռային առաձգականության մոդուլ</w:t>
      </w:r>
      <w:r w:rsidR="00CC349E">
        <w:rPr>
          <w:rFonts w:ascii="GHEA Grapalat" w:hAnsi="GHEA Grapalat"/>
          <w:color w:val="auto"/>
          <w:sz w:val="24"/>
          <w:lang w:val="hy-AM"/>
        </w:rPr>
        <w:t>ը։</w:t>
      </w:r>
    </w:p>
    <w:bookmarkStart w:id="83" w:name="_Hlk164814964"/>
    <w:p w14:paraId="4E630886" w14:textId="1DA434FA" w:rsidR="002A2FDC" w:rsidRPr="00AF558F" w:rsidRDefault="00000000" w:rsidP="00EC3867">
      <w:pPr>
        <w:pStyle w:val="a0"/>
        <w:spacing w:line="360" w:lineRule="auto"/>
        <w:ind w:left="90" w:firstLine="810"/>
        <w:jc w:val="center"/>
        <w:rPr>
          <w:b w:val="0"/>
          <w:color w:val="auto"/>
          <w:sz w:val="24"/>
        </w:rPr>
      </w:pPr>
      <m:oMath>
        <m:sSub>
          <m:sSubPr>
            <m:ctrlPr>
              <w:rPr>
                <w:rFonts w:ascii="Cambria Math" w:hAnsi="Cambria Math"/>
                <w:i/>
                <w:color w:val="auto"/>
                <w:sz w:val="24"/>
              </w:rPr>
            </m:ctrlPr>
          </m:sSubPr>
          <m:e>
            <m:r>
              <m:rPr>
                <m:sty m:val="bi"/>
              </m:rPr>
              <w:rPr>
                <w:rFonts w:ascii="Cambria Math" w:hAnsi="Cambria Math"/>
                <w:color w:val="auto"/>
                <w:sz w:val="24"/>
              </w:rPr>
              <m:t>E</m:t>
            </m:r>
          </m:e>
          <m:sub>
            <m:r>
              <m:rPr>
                <m:sty m:val="bi"/>
              </m:rPr>
              <w:rPr>
                <w:rFonts w:ascii="Cambria Math" w:hAnsi="Cambria Math"/>
                <w:color w:val="auto"/>
                <w:sz w:val="24"/>
              </w:rPr>
              <m:t>միջ</m:t>
            </m:r>
          </m:sub>
        </m:sSub>
        <m:r>
          <m:rPr>
            <m:sty m:val="bi"/>
          </m:rPr>
          <w:rPr>
            <w:rFonts w:ascii="Cambria Math" w:eastAsia="Times New Roman" w:hAnsi="Cambria Math"/>
            <w:color w:val="auto"/>
            <w:sz w:val="24"/>
            <w:lang w:eastAsia="ru-RU"/>
          </w:rPr>
          <m:t>=</m:t>
        </m:r>
        <m:f>
          <m:fPr>
            <m:ctrlPr>
              <w:rPr>
                <w:rFonts w:ascii="Cambria Math" w:eastAsia="Times New Roman" w:hAnsi="Cambria Math"/>
                <w:i/>
                <w:color w:val="000000"/>
                <w:sz w:val="24"/>
                <w:lang w:eastAsia="ru-RU"/>
              </w:rPr>
            </m:ctrlPr>
          </m:fPr>
          <m:num>
            <m:nary>
              <m:naryPr>
                <m:chr m:val="∑"/>
                <m:limLoc m:val="undOvr"/>
                <m:ctrlPr>
                  <w:rPr>
                    <w:rFonts w:ascii="Cambria Math" w:eastAsia="Times New Roman" w:hAnsi="Cambria Math"/>
                    <w:i/>
                    <w:color w:val="000000"/>
                    <w:sz w:val="24"/>
                    <w:lang w:eastAsia="ru-RU"/>
                  </w:rPr>
                </m:ctrlPr>
              </m:naryPr>
              <m:sub>
                <m:r>
                  <m:rPr>
                    <m:sty m:val="bi"/>
                  </m:rPr>
                  <w:rPr>
                    <w:rFonts w:ascii="Cambria Math" w:hAnsi="Cambria Math"/>
                    <w:sz w:val="24"/>
                  </w:rPr>
                  <m:t>i=1</m:t>
                </m:r>
              </m:sub>
              <m:sup>
                <m:r>
                  <m:rPr>
                    <m:sty m:val="bi"/>
                  </m:rPr>
                  <w:rPr>
                    <w:rFonts w:ascii="Cambria Math" w:hAnsi="Cambria Math"/>
                    <w:sz w:val="24"/>
                  </w:rPr>
                  <m:t>n</m:t>
                </m:r>
              </m:sup>
              <m:e>
                <m:sSub>
                  <m:sSubPr>
                    <m:ctrlPr>
                      <w:rPr>
                        <w:rFonts w:ascii="Cambria Math" w:eastAsia="Times New Roman" w:hAnsi="Cambria Math"/>
                        <w:i/>
                        <w:color w:val="000000"/>
                        <w:sz w:val="24"/>
                        <w:lang w:eastAsia="ru-RU"/>
                      </w:rPr>
                    </m:ctrlPr>
                  </m:sSubPr>
                  <m:e>
                    <m:sSub>
                      <m:sSubPr>
                        <m:ctrlPr>
                          <w:rPr>
                            <w:rFonts w:ascii="Cambria Math" w:hAnsi="Cambria Math"/>
                            <w:i/>
                            <w:sz w:val="24"/>
                          </w:rPr>
                        </m:ctrlPr>
                      </m:sSubPr>
                      <m:e>
                        <m:r>
                          <m:rPr>
                            <m:sty m:val="bi"/>
                          </m:rPr>
                          <w:rPr>
                            <w:rFonts w:ascii="Cambria Math" w:hAnsi="Cambria Math"/>
                            <w:sz w:val="24"/>
                          </w:rPr>
                          <m:t>E</m:t>
                        </m:r>
                      </m:e>
                      <m:sub>
                        <m:r>
                          <m:rPr>
                            <m:sty m:val="bi"/>
                          </m:rPr>
                          <w:rPr>
                            <w:rFonts w:ascii="Cambria Math" w:hAnsi="Cambria Math"/>
                            <w:sz w:val="24"/>
                          </w:rPr>
                          <m:t>i</m:t>
                        </m:r>
                      </m:sub>
                    </m:sSub>
                    <m:r>
                      <m:rPr>
                        <m:sty m:val="bi"/>
                      </m:rPr>
                      <w:rPr>
                        <w:rFonts w:ascii="Cambria Math" w:hAnsi="Cambria Math"/>
                        <w:sz w:val="24"/>
                      </w:rPr>
                      <m:t>∙h</m:t>
                    </m:r>
                  </m:e>
                  <m:sub>
                    <m:r>
                      <m:rPr>
                        <m:sty m:val="bi"/>
                      </m:rPr>
                      <w:rPr>
                        <w:rFonts w:ascii="Cambria Math" w:hAnsi="Cambria Math"/>
                        <w:sz w:val="24"/>
                      </w:rPr>
                      <m:t>i</m:t>
                    </m:r>
                  </m:sub>
                </m:sSub>
              </m:e>
            </m:nary>
            <m:ctrlPr>
              <w:rPr>
                <w:rFonts w:ascii="Cambria Math" w:eastAsia="Times New Roman" w:hAnsi="Cambria Math"/>
                <w:i/>
                <w:color w:val="auto"/>
                <w:sz w:val="24"/>
                <w:lang w:eastAsia="ru-RU"/>
              </w:rPr>
            </m:ctrlPr>
          </m:num>
          <m:den>
            <m:nary>
              <m:naryPr>
                <m:chr m:val="∑"/>
                <m:limLoc m:val="undOvr"/>
                <m:ctrlPr>
                  <w:rPr>
                    <w:rFonts w:ascii="Cambria Math" w:eastAsia="Times New Roman" w:hAnsi="Cambria Math"/>
                    <w:i/>
                    <w:color w:val="000000"/>
                    <w:sz w:val="24"/>
                    <w:lang w:eastAsia="ru-RU"/>
                  </w:rPr>
                </m:ctrlPr>
              </m:naryPr>
              <m:sub>
                <m:r>
                  <m:rPr>
                    <m:sty m:val="bi"/>
                  </m:rPr>
                  <w:rPr>
                    <w:rFonts w:ascii="Cambria Math" w:hAnsi="Cambria Math"/>
                    <w:sz w:val="24"/>
                  </w:rPr>
                  <m:t>i=1</m:t>
                </m:r>
              </m:sub>
              <m:sup>
                <m:r>
                  <m:rPr>
                    <m:sty m:val="bi"/>
                  </m:rPr>
                  <w:rPr>
                    <w:rFonts w:ascii="Cambria Math" w:hAnsi="Cambria Math"/>
                    <w:sz w:val="24"/>
                  </w:rPr>
                  <m:t>n</m:t>
                </m:r>
              </m:sup>
              <m:e>
                <m:sSub>
                  <m:sSubPr>
                    <m:ctrlPr>
                      <w:rPr>
                        <w:rFonts w:ascii="Cambria Math" w:eastAsia="Times New Roman" w:hAnsi="Cambria Math"/>
                        <w:i/>
                        <w:color w:val="000000"/>
                        <w:sz w:val="24"/>
                        <w:lang w:eastAsia="ru-RU"/>
                      </w:rPr>
                    </m:ctrlPr>
                  </m:sSubPr>
                  <m:e>
                    <m:r>
                      <m:rPr>
                        <m:sty m:val="bi"/>
                      </m:rPr>
                      <w:rPr>
                        <w:rFonts w:ascii="Cambria Math" w:hAnsi="Cambria Math"/>
                        <w:sz w:val="24"/>
                      </w:rPr>
                      <m:t>h</m:t>
                    </m:r>
                  </m:e>
                  <m:sub>
                    <m:r>
                      <m:rPr>
                        <m:sty m:val="bi"/>
                      </m:rPr>
                      <w:rPr>
                        <w:rFonts w:ascii="Cambria Math" w:hAnsi="Cambria Math"/>
                        <w:sz w:val="24"/>
                      </w:rPr>
                      <m:t>i</m:t>
                    </m:r>
                  </m:sub>
                </m:sSub>
              </m:e>
            </m:nary>
          </m:den>
        </m:f>
        <m:r>
          <m:rPr>
            <m:sty m:val="bi"/>
          </m:rPr>
          <w:rPr>
            <w:rFonts w:ascii="Cambria Math" w:eastAsia="Times New Roman" w:hAnsi="Cambria Math"/>
            <w:color w:val="auto"/>
            <w:sz w:val="24"/>
            <w:lang w:eastAsia="ru-RU"/>
          </w:rPr>
          <m:t>=</m:t>
        </m:r>
        <m:f>
          <m:fPr>
            <m:ctrlPr>
              <w:rPr>
                <w:rFonts w:ascii="Cambria Math" w:eastAsia="Times New Roman" w:hAnsi="Cambria Math"/>
                <w:i/>
                <w:color w:val="auto"/>
                <w:sz w:val="24"/>
                <w:lang w:eastAsia="ru-RU"/>
              </w:rPr>
            </m:ctrlPr>
          </m:fPr>
          <m:num>
            <m:r>
              <m:rPr>
                <m:sty m:val="bi"/>
              </m:rPr>
              <w:rPr>
                <w:rFonts w:ascii="Cambria Math" w:eastAsia="Times New Roman" w:hAnsi="Cambria Math"/>
                <w:color w:val="auto"/>
                <w:sz w:val="24"/>
                <w:lang w:eastAsia="ru-RU"/>
              </w:rPr>
              <m:t>1770∙31+600∙20+230∙25+180∙30</m:t>
            </m:r>
          </m:num>
          <m:den>
            <m:r>
              <m:rPr>
                <m:sty m:val="bi"/>
              </m:rPr>
              <w:rPr>
                <w:rFonts w:ascii="Cambria Math" w:eastAsia="Times New Roman" w:hAnsi="Cambria Math"/>
                <w:color w:val="auto"/>
                <w:sz w:val="24"/>
                <w:lang w:eastAsia="ru-RU"/>
              </w:rPr>
              <m:t>31+20+25+30</m:t>
            </m:r>
          </m:den>
        </m:f>
        <m:r>
          <m:rPr>
            <m:sty m:val="bi"/>
          </m:rPr>
          <w:rPr>
            <w:rFonts w:ascii="Cambria Math" w:eastAsia="Times New Roman" w:hAnsi="Cambria Math"/>
            <w:color w:val="auto"/>
            <w:sz w:val="24"/>
            <w:lang w:eastAsia="ru-RU"/>
          </w:rPr>
          <m:t xml:space="preserve">=  736,0 </m:t>
        </m:r>
      </m:oMath>
      <w:r w:rsidR="002A2FDC" w:rsidRPr="00CC349E">
        <w:rPr>
          <w:color w:val="auto"/>
          <w:sz w:val="24"/>
        </w:rPr>
        <w:t>Մ</w:t>
      </w:r>
      <w:r w:rsidR="002A2FDC" w:rsidRPr="00AF558F">
        <w:rPr>
          <w:b w:val="0"/>
          <w:color w:val="auto"/>
          <w:sz w:val="24"/>
        </w:rPr>
        <w:t>Պա,</w:t>
      </w:r>
    </w:p>
    <w:p w14:paraId="0C896DEE" w14:textId="495A9AE9" w:rsidR="00EC3867" w:rsidRDefault="001D285C">
      <w:pPr>
        <w:pStyle w:val="ListParagraph"/>
        <w:numPr>
          <w:ilvl w:val="3"/>
          <w:numId w:val="44"/>
        </w:numPr>
        <w:tabs>
          <w:tab w:val="left" w:pos="1080"/>
          <w:tab w:val="left" w:pos="1260"/>
        </w:tabs>
        <w:autoSpaceDE w:val="0"/>
        <w:autoSpaceDN w:val="0"/>
        <w:adjustRightInd w:val="0"/>
        <w:spacing w:after="0" w:line="360" w:lineRule="auto"/>
        <w:ind w:left="90" w:right="0" w:firstLine="810"/>
        <w:rPr>
          <w:rFonts w:ascii="GHEA Grapalat" w:hAnsi="GHEA Grapalat"/>
          <w:color w:val="auto"/>
          <w:sz w:val="24"/>
          <w:lang w:val="hy-AM"/>
        </w:rPr>
      </w:pPr>
      <w:bookmarkStart w:id="84" w:name="_Hlk164815000"/>
      <w:bookmarkEnd w:id="83"/>
      <w:r>
        <w:rPr>
          <w:rFonts w:ascii="GHEA Grapalat" w:hAnsi="GHEA Grapalat"/>
          <w:color w:val="auto"/>
          <w:sz w:val="24"/>
          <w:lang w:val="hy-AM"/>
        </w:rPr>
        <w:lastRenderedPageBreak/>
        <w:t xml:space="preserve"> Ս</w:t>
      </w:r>
      <w:r w:rsidRPr="00AF558F">
        <w:rPr>
          <w:rFonts w:ascii="GHEA Grapalat" w:hAnsi="GHEA Grapalat"/>
          <w:color w:val="auto"/>
          <w:sz w:val="24"/>
          <w:lang w:val="hy-AM"/>
        </w:rPr>
        <w:t xml:space="preserve">ույն </w:t>
      </w:r>
      <w:r>
        <w:rPr>
          <w:rFonts w:ascii="GHEA Grapalat" w:hAnsi="GHEA Grapalat"/>
          <w:color w:val="auto"/>
          <w:sz w:val="24"/>
          <w:lang w:val="hy-AM"/>
        </w:rPr>
        <w:t>կ</w:t>
      </w:r>
      <w:r w:rsidR="002A2FDC" w:rsidRPr="00AF558F">
        <w:rPr>
          <w:rFonts w:ascii="GHEA Grapalat" w:hAnsi="GHEA Grapalat"/>
          <w:color w:val="auto"/>
          <w:sz w:val="24"/>
          <w:lang w:val="hy-AM"/>
        </w:rPr>
        <w:t>անոնների հավաքածուի</w:t>
      </w:r>
      <w:r>
        <w:rPr>
          <w:rFonts w:ascii="GHEA Grapalat" w:hAnsi="GHEA Grapalat"/>
          <w:color w:val="auto"/>
          <w:sz w:val="24"/>
          <w:lang w:val="hy-AM"/>
        </w:rPr>
        <w:t xml:space="preserve"> 14-րդ </w:t>
      </w:r>
      <w:r w:rsidR="002A2FDC" w:rsidRPr="00AF558F">
        <w:rPr>
          <w:rFonts w:ascii="GHEA Grapalat" w:hAnsi="GHEA Grapalat"/>
          <w:color w:val="auto"/>
          <w:sz w:val="24"/>
          <w:lang w:val="hy-AM"/>
        </w:rPr>
        <w:t xml:space="preserve">նկարի համար մուտքային մեծությունները կազմում են </w:t>
      </w:r>
      <m:oMath>
        <m:f>
          <m:fPr>
            <m:ctrlPr>
              <w:rPr>
                <w:rFonts w:ascii="Cambria Math" w:hAnsi="Cambria Math"/>
                <w:b/>
                <w:color w:val="auto"/>
                <w:sz w:val="24"/>
                <w:lang w:val="hy-AM"/>
              </w:rPr>
            </m:ctrlPr>
          </m:fPr>
          <m:num>
            <m:sSub>
              <m:sSubPr>
                <m:ctrlPr>
                  <w:rPr>
                    <w:rFonts w:ascii="Cambria Math" w:hAnsi="Cambria Math"/>
                    <w:b/>
                    <w:bCs/>
                    <w:color w:val="auto"/>
                    <w:sz w:val="24"/>
                    <w:lang w:val="hy-AM"/>
                  </w:rPr>
                </m:ctrlPr>
              </m:sSubPr>
              <m:e>
                <m:r>
                  <m:rPr>
                    <m:sty m:val="bi"/>
                  </m:rPr>
                  <w:rPr>
                    <w:rFonts w:ascii="Cambria Math" w:hAnsi="Cambria Math"/>
                    <w:color w:val="auto"/>
                    <w:sz w:val="24"/>
                    <w:lang w:val="hy-AM"/>
                  </w:rPr>
                  <m:t>E</m:t>
                </m:r>
              </m:e>
              <m:sub>
                <m:r>
                  <m:rPr>
                    <m:sty m:val="b"/>
                  </m:rPr>
                  <w:rPr>
                    <w:rFonts w:ascii="Cambria Math" w:hAnsi="Cambria Math"/>
                    <w:color w:val="auto"/>
                    <w:sz w:val="24"/>
                    <w:lang w:val="hy-AM"/>
                  </w:rPr>
                  <m:t>1</m:t>
                </m:r>
              </m:sub>
            </m:sSub>
            <m:ctrlPr>
              <w:rPr>
                <w:rFonts w:ascii="Cambria Math" w:hAnsi="Cambria Math"/>
                <w:b/>
                <w:bCs/>
                <w:i/>
                <w:color w:val="auto"/>
                <w:sz w:val="24"/>
                <w:lang w:val="hy-AM"/>
              </w:rPr>
            </m:ctrlPr>
          </m:num>
          <m:den>
            <m:sSub>
              <m:sSubPr>
                <m:ctrlPr>
                  <w:rPr>
                    <w:rFonts w:ascii="Cambria Math" w:hAnsi="Cambria Math"/>
                    <w:b/>
                    <w:bCs/>
                    <w:color w:val="auto"/>
                    <w:sz w:val="24"/>
                    <w:lang w:val="hy-AM"/>
                  </w:rPr>
                </m:ctrlPr>
              </m:sSubPr>
              <m:e>
                <m:r>
                  <m:rPr>
                    <m:sty m:val="bi"/>
                  </m:rPr>
                  <w:rPr>
                    <w:rFonts w:ascii="Cambria Math" w:hAnsi="Cambria Math"/>
                    <w:color w:val="auto"/>
                    <w:sz w:val="24"/>
                    <w:lang w:val="hy-AM"/>
                  </w:rPr>
                  <m:t>E</m:t>
                </m:r>
              </m:e>
              <m:sub>
                <m:r>
                  <m:rPr>
                    <m:sty m:val="b"/>
                  </m:rPr>
                  <w:rPr>
                    <w:rFonts w:ascii="Cambria Math" w:hAnsi="Cambria Math"/>
                    <w:color w:val="auto"/>
                    <w:sz w:val="24"/>
                    <w:lang w:val="hy-AM"/>
                  </w:rPr>
                  <m:t>2</m:t>
                </m:r>
              </m:sub>
            </m:sSub>
          </m:den>
        </m:f>
        <m:r>
          <m:rPr>
            <m:sty m:val="p"/>
          </m:rPr>
          <w:rPr>
            <w:rFonts w:ascii="Cambria Math" w:hAnsi="Cambria Math"/>
            <w:color w:val="auto"/>
            <w:sz w:val="24"/>
            <w:lang w:val="hy-AM"/>
          </w:rPr>
          <m:t>=</m:t>
        </m:r>
        <m:f>
          <m:fPr>
            <m:ctrlPr>
              <w:rPr>
                <w:rFonts w:ascii="Cambria Math" w:hAnsi="Cambria Math"/>
                <w:color w:val="auto"/>
                <w:sz w:val="24"/>
                <w:lang w:val="hy-AM"/>
              </w:rPr>
            </m:ctrlPr>
          </m:fPr>
          <m:num>
            <m:r>
              <m:rPr>
                <m:sty m:val="p"/>
              </m:rPr>
              <w:rPr>
                <w:rFonts w:ascii="Cambria Math" w:hAnsi="Cambria Math"/>
                <w:color w:val="auto"/>
                <w:sz w:val="24"/>
                <w:lang w:val="hy-AM"/>
              </w:rPr>
              <m:t>736,0</m:t>
            </m:r>
          </m:num>
          <m:den>
            <m:r>
              <m:rPr>
                <m:sty m:val="p"/>
              </m:rPr>
              <w:rPr>
                <w:rFonts w:ascii="Cambria Math" w:hAnsi="Cambria Math"/>
                <w:color w:val="auto"/>
                <w:sz w:val="24"/>
                <w:lang w:val="hy-AM"/>
              </w:rPr>
              <m:t>51</m:t>
            </m:r>
          </m:den>
        </m:f>
        <m:r>
          <m:rPr>
            <m:sty m:val="p"/>
          </m:rPr>
          <w:rPr>
            <w:rFonts w:ascii="Cambria Math" w:hAnsi="Cambria Math"/>
            <w:color w:val="auto"/>
            <w:sz w:val="24"/>
            <w:lang w:val="hy-AM"/>
          </w:rPr>
          <m:t>=14,4</m:t>
        </m:r>
      </m:oMath>
      <w:r w:rsidR="002A2FDC" w:rsidRPr="00AF558F">
        <w:rPr>
          <w:rFonts w:ascii="GHEA Grapalat" w:hAnsi="GHEA Grapalat"/>
          <w:color w:val="auto"/>
          <w:sz w:val="24"/>
          <w:lang w:val="hy-AM"/>
        </w:rPr>
        <w:t xml:space="preserve">,  </w:t>
      </w:r>
      <m:oMath>
        <m:r>
          <m:rPr>
            <m:sty m:val="bi"/>
          </m:rPr>
          <w:rPr>
            <w:rFonts w:ascii="Cambria Math" w:hAnsi="Cambria Math"/>
            <w:color w:val="auto"/>
            <w:sz w:val="24"/>
            <w:lang w:val="hy-AM"/>
          </w:rPr>
          <m:t>φ</m:t>
        </m:r>
        <m:r>
          <m:rPr>
            <m:sty m:val="p"/>
          </m:rPr>
          <w:rPr>
            <w:rFonts w:ascii="Cambria Math" w:hAnsi="Cambria Math"/>
            <w:color w:val="auto"/>
            <w:sz w:val="24"/>
            <w:lang w:val="hy-AM"/>
          </w:rPr>
          <m:t>=12</m:t>
        </m:r>
      </m:oMath>
      <w:r w:rsidR="002A2FDC" w:rsidRPr="00AF558F">
        <w:rPr>
          <w:rFonts w:ascii="GHEA Grapalat" w:hAnsi="GHEA Grapalat"/>
          <w:color w:val="auto"/>
          <w:sz w:val="24"/>
          <w:lang w:val="hy-AM"/>
        </w:rPr>
        <w:t xml:space="preserve"> աստ,</w:t>
      </w:r>
      <w:r w:rsidR="002A2FDC" w:rsidRPr="007D0171">
        <w:rPr>
          <w:rFonts w:ascii="GHEA Grapalat" w:hAnsi="GHEA Grapalat"/>
          <w:b/>
          <w:bCs/>
          <w:color w:val="auto"/>
          <w:sz w:val="24"/>
          <w:lang w:val="hy-AM"/>
        </w:rPr>
        <w:t xml:space="preserve"> </w:t>
      </w:r>
      <w:r w:rsidR="002A2FDC" w:rsidRPr="007D0171">
        <w:rPr>
          <w:rFonts w:ascii="GHEA Grapalat" w:hAnsi="GHEA Grapalat"/>
          <w:b/>
          <w:bCs/>
          <w:i/>
          <w:iCs/>
          <w:color w:val="auto"/>
          <w:sz w:val="24"/>
          <w:lang w:val="hy-AM"/>
        </w:rPr>
        <w:t xml:space="preserve"> </w:t>
      </w:r>
      <m:oMath>
        <m:f>
          <m:fPr>
            <m:ctrlPr>
              <w:rPr>
                <w:rFonts w:ascii="Cambria Math" w:hAnsi="Cambria Math"/>
                <w:b/>
                <w:bCs/>
                <w:i/>
                <w:iCs/>
                <w:color w:val="auto"/>
                <w:sz w:val="24"/>
                <w:szCs w:val="24"/>
                <w:lang w:val="hy-AM"/>
              </w:rPr>
            </m:ctrlPr>
          </m:fPr>
          <m:num>
            <m:r>
              <m:rPr>
                <m:sty m:val="bi"/>
              </m:rPr>
              <w:rPr>
                <w:rFonts w:ascii="Cambria Math" w:hAnsi="Cambria Math"/>
                <w:color w:val="auto"/>
                <w:sz w:val="24"/>
                <w:szCs w:val="24"/>
                <w:lang w:val="hy-AM"/>
              </w:rPr>
              <m:t>h</m:t>
            </m:r>
          </m:num>
          <m:den>
            <m:r>
              <m:rPr>
                <m:sty m:val="bi"/>
              </m:rPr>
              <w:rPr>
                <w:rFonts w:ascii="Cambria Math" w:hAnsi="Cambria Math"/>
                <w:color w:val="auto"/>
                <w:sz w:val="24"/>
                <w:szCs w:val="24"/>
                <w:lang w:val="hy-AM"/>
              </w:rPr>
              <m:t>D</m:t>
            </m:r>
          </m:den>
        </m:f>
        <m:r>
          <m:rPr>
            <m:sty m:val="p"/>
          </m:rPr>
          <w:rPr>
            <w:rFonts w:ascii="Cambria Math" w:hAnsi="Cambria Math"/>
            <w:color w:val="auto"/>
            <w:sz w:val="24"/>
            <w:szCs w:val="24"/>
            <w:lang w:val="hy-AM"/>
          </w:rPr>
          <m:t>=</m:t>
        </m:r>
        <m:f>
          <m:fPr>
            <m:ctrlPr>
              <w:rPr>
                <w:rFonts w:ascii="Cambria Math" w:hAnsi="Cambria Math"/>
                <w:color w:val="auto"/>
                <w:sz w:val="24"/>
                <w:szCs w:val="24"/>
                <w:lang w:val="hy-AM"/>
              </w:rPr>
            </m:ctrlPr>
          </m:fPr>
          <m:num>
            <m:r>
              <m:rPr>
                <m:sty m:val="p"/>
              </m:rPr>
              <w:rPr>
                <w:rFonts w:ascii="Cambria Math" w:hAnsi="Cambria Math"/>
                <w:color w:val="auto"/>
                <w:sz w:val="24"/>
                <w:szCs w:val="24"/>
                <w:lang w:val="hy-AM"/>
              </w:rPr>
              <m:t>106</m:t>
            </m:r>
          </m:num>
          <m:den>
            <m:r>
              <m:rPr>
                <m:sty m:val="p"/>
              </m:rPr>
              <w:rPr>
                <w:rFonts w:ascii="Cambria Math" w:hAnsi="Cambria Math"/>
                <w:color w:val="auto"/>
                <w:sz w:val="24"/>
                <w:szCs w:val="24"/>
                <w:lang w:val="hy-AM"/>
              </w:rPr>
              <m:t>50</m:t>
            </m:r>
          </m:den>
        </m:f>
        <m:r>
          <m:rPr>
            <m:sty m:val="p"/>
          </m:rPr>
          <w:rPr>
            <w:rFonts w:ascii="Cambria Math" w:hAnsi="Cambria Math"/>
            <w:color w:val="auto"/>
            <w:sz w:val="24"/>
            <w:szCs w:val="24"/>
            <w:lang w:val="hy-AM"/>
          </w:rPr>
          <m:t>=2,12</m:t>
        </m:r>
      </m:oMath>
      <w:r>
        <w:rPr>
          <w:rFonts w:ascii="GHEA Grapalat" w:hAnsi="GHEA Grapalat"/>
          <w:iCs/>
          <w:color w:val="auto"/>
          <w:sz w:val="24"/>
          <w:szCs w:val="24"/>
          <w:lang w:val="hy-AM"/>
        </w:rPr>
        <w:t xml:space="preserve">։ </w:t>
      </w:r>
      <w:r w:rsidR="002A2FDC" w:rsidRPr="001D285C">
        <w:rPr>
          <w:rFonts w:ascii="GHEA Grapalat" w:hAnsi="GHEA Grapalat"/>
          <w:iCs/>
          <w:color w:val="auto"/>
          <w:sz w:val="24"/>
          <w:lang w:val="hy-AM"/>
        </w:rPr>
        <w:t>Համաձայն</w:t>
      </w:r>
      <w:r w:rsidR="002A2FDC" w:rsidRPr="00AF558F">
        <w:rPr>
          <w:rFonts w:ascii="GHEA Grapalat" w:hAnsi="GHEA Grapalat"/>
          <w:color w:val="auto"/>
          <w:sz w:val="24"/>
          <w:lang w:val="hy-AM"/>
        </w:rPr>
        <w:t xml:space="preserve"> նոմոգրամի </w:t>
      </w:r>
      <m:oMath>
        <m:acc>
          <m:accPr>
            <m:chr m:val="̅"/>
            <m:ctrlPr>
              <w:rPr>
                <w:rFonts w:ascii="Cambria Math" w:hAnsi="Cambria Math"/>
                <w:color w:val="auto"/>
                <w:sz w:val="24"/>
                <w:lang w:val="hy-AM"/>
              </w:rPr>
            </m:ctrlPr>
          </m:accPr>
          <m:e>
            <m:sSub>
              <m:sSubPr>
                <m:ctrlPr>
                  <w:rPr>
                    <w:rFonts w:ascii="Cambria Math" w:hAnsi="Cambria Math"/>
                    <w:color w:val="auto"/>
                    <w:sz w:val="24"/>
                    <w:lang w:val="hy-AM"/>
                  </w:rPr>
                </m:ctrlPr>
              </m:sSubPr>
              <m:e>
                <m:r>
                  <w:rPr>
                    <w:rFonts w:ascii="Cambria Math" w:hAnsi="Cambria Math"/>
                    <w:color w:val="auto"/>
                    <w:sz w:val="24"/>
                    <w:lang w:val="hy-AM"/>
                  </w:rPr>
                  <m:t>τ</m:t>
                </m:r>
              </m:e>
              <m:sub>
                <m:r>
                  <m:rPr>
                    <m:sty m:val="p"/>
                  </m:rPr>
                  <w:rPr>
                    <w:rFonts w:ascii="Cambria Math" w:hAnsi="Cambria Math"/>
                    <w:color w:val="auto"/>
                    <w:sz w:val="24"/>
                    <w:lang w:val="hy-AM"/>
                  </w:rPr>
                  <m:t>ա</m:t>
                </m:r>
              </m:sub>
            </m:sSub>
          </m:e>
        </m:acc>
        <m:r>
          <m:rPr>
            <m:sty m:val="p"/>
          </m:rPr>
          <w:rPr>
            <w:rFonts w:ascii="Cambria Math" w:hAnsi="Cambria Math"/>
            <w:color w:val="auto"/>
            <w:sz w:val="24"/>
            <w:lang w:val="hy-AM"/>
          </w:rPr>
          <m:t>=0,012</m:t>
        </m:r>
      </m:oMath>
      <w:r w:rsidR="003E27FD" w:rsidRPr="00AF558F">
        <w:rPr>
          <w:rFonts w:ascii="GHEA Grapalat" w:hAnsi="GHEA Grapalat"/>
          <w:color w:val="auto"/>
          <w:sz w:val="24"/>
          <w:lang w:val="hy-AM"/>
        </w:rPr>
        <w:t>:</w:t>
      </w:r>
      <w:bookmarkEnd w:id="84"/>
    </w:p>
    <w:p w14:paraId="0C970101" w14:textId="77777777" w:rsidR="00EC3867" w:rsidRDefault="00EC3867">
      <w:pPr>
        <w:pStyle w:val="ListParagraph"/>
        <w:numPr>
          <w:ilvl w:val="3"/>
          <w:numId w:val="44"/>
        </w:numPr>
        <w:tabs>
          <w:tab w:val="left" w:pos="1080"/>
          <w:tab w:val="left" w:pos="1260"/>
        </w:tabs>
        <w:autoSpaceDE w:val="0"/>
        <w:autoSpaceDN w:val="0"/>
        <w:adjustRightInd w:val="0"/>
        <w:spacing w:after="0" w:line="360" w:lineRule="auto"/>
        <w:ind w:left="90" w:right="0" w:firstLine="810"/>
        <w:rPr>
          <w:rFonts w:ascii="GHEA Grapalat" w:hAnsi="GHEA Grapalat"/>
          <w:color w:val="auto"/>
          <w:sz w:val="24"/>
          <w:lang w:val="hy-AM"/>
        </w:rPr>
      </w:pPr>
      <w:r>
        <w:rPr>
          <w:rFonts w:ascii="GHEA Grapalat" w:hAnsi="GHEA Grapalat"/>
          <w:color w:val="auto"/>
          <w:sz w:val="24"/>
          <w:lang w:val="hy-AM"/>
        </w:rPr>
        <w:t>Որոշենք հ</w:t>
      </w:r>
      <w:r w:rsidR="002A2FDC" w:rsidRPr="00EC3867">
        <w:rPr>
          <w:rFonts w:ascii="GHEA Grapalat" w:hAnsi="GHEA Grapalat"/>
          <w:color w:val="auto"/>
          <w:sz w:val="24"/>
          <w:lang w:val="hy-AM"/>
        </w:rPr>
        <w:t>իմքի վրա հաշվարկային ճնշումը</w:t>
      </w:r>
      <w:r>
        <w:rPr>
          <w:rFonts w:ascii="GHEA Grapalat" w:hAnsi="GHEA Grapalat"/>
          <w:color w:val="auto"/>
          <w:sz w:val="24"/>
          <w:lang w:val="hy-AM"/>
        </w:rPr>
        <w:t xml:space="preserve">՝ </w:t>
      </w:r>
      <w:r w:rsidRPr="00EC3867">
        <w:rPr>
          <w:rFonts w:ascii="GHEA Grapalat" w:hAnsi="GHEA Grapalat"/>
          <w:color w:val="auto"/>
          <w:sz w:val="24"/>
          <w:lang w:val="hy-AM"/>
        </w:rPr>
        <w:t xml:space="preserve">սույն </w:t>
      </w:r>
      <w:r w:rsidR="002A2FDC" w:rsidRPr="00EC3867">
        <w:rPr>
          <w:rFonts w:ascii="GHEA Grapalat" w:hAnsi="GHEA Grapalat"/>
          <w:color w:val="auto"/>
          <w:sz w:val="24"/>
          <w:lang w:val="hy-AM"/>
        </w:rPr>
        <w:t xml:space="preserve">կանոնների հավաքածուի </w:t>
      </w:r>
      <w:r>
        <w:rPr>
          <w:rFonts w:ascii="GHEA Grapalat" w:hAnsi="GHEA Grapalat"/>
          <w:color w:val="auto"/>
          <w:sz w:val="24"/>
          <w:lang w:val="hy-AM"/>
        </w:rPr>
        <w:t xml:space="preserve">                 </w:t>
      </w:r>
      <w:r w:rsidR="00B109DB" w:rsidRPr="00EC3867">
        <w:rPr>
          <w:rFonts w:ascii="GHEA Grapalat" w:hAnsi="GHEA Grapalat"/>
          <w:color w:val="auto"/>
          <w:sz w:val="24"/>
          <w:lang w:val="hy-AM"/>
        </w:rPr>
        <w:t>61-րդ</w:t>
      </w:r>
      <w:r w:rsidR="002A2FDC" w:rsidRPr="00EC3867">
        <w:rPr>
          <w:rFonts w:ascii="GHEA Grapalat" w:hAnsi="GHEA Grapalat"/>
          <w:color w:val="auto"/>
          <w:sz w:val="24"/>
          <w:lang w:val="hy-AM"/>
        </w:rPr>
        <w:t xml:space="preserve"> բանաձևով</w:t>
      </w:r>
      <w:r>
        <w:rPr>
          <w:rFonts w:ascii="GHEA Grapalat" w:hAnsi="GHEA Grapalat"/>
          <w:color w:val="auto"/>
          <w:sz w:val="24"/>
          <w:lang w:val="hy-AM"/>
        </w:rPr>
        <w:t>։</w:t>
      </w:r>
    </w:p>
    <w:p w14:paraId="7BBDEAD8" w14:textId="1EB7CF43" w:rsidR="002A2FDC" w:rsidRPr="00EC3867" w:rsidRDefault="00000000" w:rsidP="00EC3867">
      <w:pPr>
        <w:pStyle w:val="ListParagraph"/>
        <w:tabs>
          <w:tab w:val="left" w:pos="1080"/>
          <w:tab w:val="left" w:pos="1260"/>
        </w:tabs>
        <w:autoSpaceDE w:val="0"/>
        <w:autoSpaceDN w:val="0"/>
        <w:adjustRightInd w:val="0"/>
        <w:spacing w:after="0" w:line="360" w:lineRule="auto"/>
        <w:ind w:left="90" w:right="0" w:firstLine="810"/>
        <w:jc w:val="center"/>
        <w:rPr>
          <w:rFonts w:ascii="GHEA Grapalat" w:hAnsi="GHEA Grapalat"/>
          <w:color w:val="auto"/>
          <w:sz w:val="24"/>
          <w:lang w:val="hy-AM"/>
        </w:rPr>
      </w:pPr>
      <m:oMath>
        <m:sSub>
          <m:sSubPr>
            <m:ctrlPr>
              <w:rPr>
                <w:rFonts w:ascii="Cambria Math" w:hAnsi="Cambria Math"/>
                <w:color w:val="auto"/>
                <w:sz w:val="24"/>
                <w:lang w:val="hy-AM"/>
              </w:rPr>
            </m:ctrlPr>
          </m:sSubPr>
          <m:e>
            <m:r>
              <w:rPr>
                <w:rFonts w:ascii="Cambria Math" w:hAnsi="Cambria Math"/>
                <w:color w:val="auto"/>
                <w:sz w:val="24"/>
                <w:lang w:val="hy-AM"/>
              </w:rPr>
              <m:t>q</m:t>
            </m:r>
          </m:e>
          <m:sub>
            <m:r>
              <m:rPr>
                <m:sty m:val="p"/>
              </m:rPr>
              <w:rPr>
                <w:rFonts w:ascii="Cambria Math" w:hAnsi="Cambria Math"/>
                <w:color w:val="auto"/>
                <w:sz w:val="24"/>
                <w:lang w:val="hy-AM"/>
              </w:rPr>
              <m:t>հաշվ</m:t>
            </m:r>
          </m:sub>
        </m:sSub>
        <m:r>
          <m:rPr>
            <m:sty m:val="p"/>
          </m:rPr>
          <w:rPr>
            <w:rFonts w:ascii="Cambria Math" w:hAnsi="Cambria Math"/>
            <w:color w:val="auto"/>
            <w:sz w:val="24"/>
            <w:lang w:val="hy-AM"/>
          </w:rPr>
          <m:t>=</m:t>
        </m:r>
        <m:sSub>
          <m:sSubPr>
            <m:ctrlPr>
              <w:rPr>
                <w:rFonts w:ascii="Cambria Math" w:hAnsi="Cambria Math"/>
                <w:color w:val="auto"/>
                <w:sz w:val="24"/>
                <w:lang w:val="hy-AM"/>
              </w:rPr>
            </m:ctrlPr>
          </m:sSubPr>
          <m:e>
            <m:r>
              <w:rPr>
                <w:rFonts w:ascii="Cambria Math" w:hAnsi="Cambria Math"/>
                <w:color w:val="auto"/>
                <w:sz w:val="24"/>
                <w:lang w:val="hy-AM"/>
              </w:rPr>
              <m:t>K</m:t>
            </m:r>
          </m:e>
          <m:sub>
            <m:r>
              <m:rPr>
                <m:sty m:val="p"/>
              </m:rPr>
              <w:rPr>
                <w:rFonts w:ascii="Cambria Math" w:hAnsi="Cambria Math"/>
                <w:color w:val="auto"/>
                <w:sz w:val="24"/>
                <w:lang w:val="hy-AM"/>
              </w:rPr>
              <m:t>դին</m:t>
            </m:r>
          </m:sub>
        </m:sSub>
        <m:r>
          <m:rPr>
            <m:sty m:val="p"/>
          </m:rPr>
          <w:rPr>
            <w:rFonts w:ascii="Cambria Math" w:hAnsi="Cambria Math"/>
            <w:color w:val="auto"/>
            <w:sz w:val="24"/>
            <w:lang w:val="hy-AM"/>
          </w:rPr>
          <m:t>∙</m:t>
        </m:r>
        <m:acc>
          <m:accPr>
            <m:chr m:val="̅"/>
            <m:ctrlPr>
              <w:rPr>
                <w:rFonts w:ascii="Cambria Math" w:hAnsi="Cambria Math"/>
                <w:color w:val="auto"/>
                <w:sz w:val="24"/>
                <w:lang w:val="hy-AM"/>
              </w:rPr>
            </m:ctrlPr>
          </m:accPr>
          <m:e>
            <m:sSub>
              <m:sSubPr>
                <m:ctrlPr>
                  <w:rPr>
                    <w:rFonts w:ascii="Cambria Math" w:hAnsi="Cambria Math"/>
                    <w:color w:val="auto"/>
                    <w:sz w:val="24"/>
                    <w:lang w:val="hy-AM"/>
                  </w:rPr>
                </m:ctrlPr>
              </m:sSubPr>
              <m:e>
                <m:r>
                  <w:rPr>
                    <w:rFonts w:ascii="Cambria Math" w:hAnsi="Cambria Math"/>
                    <w:color w:val="auto"/>
                    <w:sz w:val="24"/>
                    <w:lang w:val="hy-AM"/>
                  </w:rPr>
                  <m:t>τ</m:t>
                </m:r>
              </m:e>
              <m:sub>
                <m:r>
                  <m:rPr>
                    <m:sty m:val="p"/>
                  </m:rPr>
                  <w:rPr>
                    <w:rFonts w:ascii="Cambria Math" w:hAnsi="Cambria Math"/>
                    <w:color w:val="auto"/>
                    <w:sz w:val="24"/>
                    <w:lang w:val="hy-AM"/>
                  </w:rPr>
                  <m:t>ա</m:t>
                </m:r>
              </m:sub>
            </m:sSub>
          </m:e>
        </m:acc>
        <m:r>
          <m:rPr>
            <m:sty m:val="p"/>
          </m:rPr>
          <w:rPr>
            <w:rFonts w:ascii="Cambria Math" w:hAnsi="Cambria Math"/>
            <w:color w:val="auto"/>
            <w:sz w:val="24"/>
            <w:lang w:val="hy-AM"/>
          </w:rPr>
          <m:t>∙</m:t>
        </m:r>
        <m:r>
          <w:rPr>
            <w:rFonts w:ascii="Cambria Math" w:hAnsi="Cambria Math"/>
            <w:color w:val="auto"/>
            <w:sz w:val="24"/>
            <w:lang w:val="hy-AM"/>
          </w:rPr>
          <m:t>p</m:t>
        </m:r>
        <m:r>
          <m:rPr>
            <m:sty m:val="p"/>
          </m:rPr>
          <w:rPr>
            <w:rFonts w:ascii="Cambria Math" w:hAnsi="Cambria Math"/>
            <w:color w:val="auto"/>
            <w:sz w:val="24"/>
            <w:lang w:val="hy-AM"/>
          </w:rPr>
          <m:t>=1,3∙0,012∙0,8=0,0124</m:t>
        </m:r>
      </m:oMath>
      <w:r w:rsidR="002A2FDC" w:rsidRPr="00EC3867">
        <w:rPr>
          <w:rFonts w:ascii="GHEA Grapalat" w:hAnsi="GHEA Grapalat"/>
          <w:color w:val="auto"/>
          <w:sz w:val="24"/>
          <w:lang w:val="hy-AM"/>
        </w:rPr>
        <w:t xml:space="preserve">    ՄՊա</w:t>
      </w:r>
      <w:r w:rsidR="00DE0F5A" w:rsidRPr="00EC3867">
        <w:rPr>
          <w:rFonts w:ascii="GHEA Grapalat" w:hAnsi="GHEA Grapalat"/>
          <w:color w:val="auto"/>
          <w:sz w:val="24"/>
          <w:lang w:val="hy-AM"/>
        </w:rPr>
        <w:t>:</w:t>
      </w:r>
    </w:p>
    <w:p w14:paraId="3FE7641E" w14:textId="318FF0F1" w:rsidR="002A2FDC" w:rsidRPr="00AF558F" w:rsidRDefault="00EC3867">
      <w:pPr>
        <w:pStyle w:val="ListParagraph"/>
        <w:numPr>
          <w:ilvl w:val="3"/>
          <w:numId w:val="44"/>
        </w:numPr>
        <w:tabs>
          <w:tab w:val="left" w:pos="1080"/>
          <w:tab w:val="left" w:pos="1260"/>
        </w:tabs>
        <w:autoSpaceDE w:val="0"/>
        <w:autoSpaceDN w:val="0"/>
        <w:adjustRightInd w:val="0"/>
        <w:spacing w:after="0" w:line="360" w:lineRule="auto"/>
        <w:ind w:left="90" w:right="0" w:firstLine="810"/>
        <w:rPr>
          <w:rFonts w:ascii="GHEA Grapalat" w:hAnsi="GHEA Grapalat"/>
          <w:color w:val="auto"/>
          <w:sz w:val="24"/>
          <w:lang w:val="hy-AM"/>
        </w:rPr>
      </w:pPr>
      <w:r>
        <w:rPr>
          <w:rFonts w:ascii="GHEA Grapalat" w:hAnsi="GHEA Grapalat"/>
          <w:color w:val="auto"/>
          <w:sz w:val="24"/>
          <w:lang w:val="hy-AM"/>
        </w:rPr>
        <w:t xml:space="preserve"> Որոշենք հ</w:t>
      </w:r>
      <w:r w:rsidR="002A2FDC" w:rsidRPr="00AF558F">
        <w:rPr>
          <w:rFonts w:ascii="GHEA Grapalat" w:hAnsi="GHEA Grapalat"/>
          <w:color w:val="auto"/>
          <w:sz w:val="24"/>
          <w:lang w:val="hy-AM"/>
        </w:rPr>
        <w:t>իմնատակի գրունտում սահքի թույլատրելի լարումը</w:t>
      </w:r>
      <w:r>
        <w:rPr>
          <w:rFonts w:ascii="GHEA Grapalat" w:hAnsi="GHEA Grapalat"/>
          <w:color w:val="auto"/>
          <w:sz w:val="24"/>
          <w:lang w:val="hy-AM"/>
        </w:rPr>
        <w:t>՝</w:t>
      </w:r>
      <w:r w:rsidR="002A2FDC" w:rsidRPr="00AF558F">
        <w:rPr>
          <w:rFonts w:ascii="GHEA Grapalat" w:hAnsi="GHEA Grapalat"/>
          <w:color w:val="auto"/>
          <w:sz w:val="24"/>
          <w:lang w:val="hy-AM"/>
        </w:rPr>
        <w:t xml:space="preserve"> </w:t>
      </w:r>
      <w:r w:rsidRPr="00AF558F">
        <w:rPr>
          <w:rFonts w:ascii="GHEA Grapalat" w:hAnsi="GHEA Grapalat"/>
          <w:color w:val="auto"/>
          <w:sz w:val="24"/>
          <w:lang w:val="hy-AM"/>
        </w:rPr>
        <w:t xml:space="preserve">սույն </w:t>
      </w:r>
      <w:r w:rsidR="002A2FDC" w:rsidRPr="00AF558F">
        <w:rPr>
          <w:rFonts w:ascii="GHEA Grapalat" w:hAnsi="GHEA Grapalat"/>
          <w:color w:val="auto"/>
          <w:sz w:val="24"/>
          <w:lang w:val="hy-AM"/>
        </w:rPr>
        <w:t>կանոնների հավաքածուի</w:t>
      </w:r>
      <w:r w:rsidR="001D5253">
        <w:rPr>
          <w:rFonts w:ascii="GHEA Grapalat" w:hAnsi="GHEA Grapalat"/>
          <w:color w:val="auto"/>
          <w:sz w:val="24"/>
          <w:lang w:val="hy-AM"/>
        </w:rPr>
        <w:t xml:space="preserve"> </w:t>
      </w:r>
      <w:r w:rsidR="00B109DB">
        <w:rPr>
          <w:rFonts w:ascii="GHEA Grapalat" w:hAnsi="GHEA Grapalat"/>
          <w:color w:val="auto"/>
          <w:sz w:val="24"/>
          <w:lang w:val="hy-AM"/>
        </w:rPr>
        <w:t>63-րդ</w:t>
      </w:r>
      <w:r w:rsidR="002A2FDC" w:rsidRPr="00AF558F">
        <w:rPr>
          <w:rFonts w:ascii="GHEA Grapalat" w:hAnsi="GHEA Grapalat"/>
          <w:color w:val="auto"/>
          <w:sz w:val="24"/>
          <w:lang w:val="hy-AM"/>
        </w:rPr>
        <w:t xml:space="preserve"> բանաձևով</w:t>
      </w:r>
      <w:r>
        <w:rPr>
          <w:rFonts w:ascii="GHEA Grapalat" w:hAnsi="GHEA Grapalat"/>
          <w:color w:val="auto"/>
          <w:sz w:val="24"/>
          <w:lang w:val="hy-AM"/>
        </w:rPr>
        <w:t xml:space="preserve"> </w:t>
      </w:r>
      <w:r w:rsidR="002A2FDC" w:rsidRPr="00AF558F">
        <w:rPr>
          <w:rFonts w:ascii="GHEA Grapalat" w:hAnsi="GHEA Grapalat"/>
          <w:color w:val="auto"/>
          <w:sz w:val="24"/>
          <w:lang w:val="hy-AM"/>
        </w:rPr>
        <w:t xml:space="preserve">(ընդունելով  </w:t>
      </w:r>
      <m:oMath>
        <m:r>
          <m:rPr>
            <m:sty m:val="bi"/>
          </m:rPr>
          <w:rPr>
            <w:rFonts w:ascii="Cambria Math" w:hAnsi="Cambria Math"/>
            <w:color w:val="auto"/>
            <w:sz w:val="24"/>
            <w:lang w:val="hy-AM"/>
          </w:rPr>
          <m:t>K</m:t>
        </m:r>
        <m:r>
          <m:rPr>
            <m:sty m:val="p"/>
          </m:rPr>
          <w:rPr>
            <w:rFonts w:ascii="Cambria Math" w:hAnsi="Cambria Math"/>
            <w:color w:val="auto"/>
            <w:sz w:val="24"/>
            <w:lang w:val="hy-AM"/>
          </w:rPr>
          <m:t>=3,32</m:t>
        </m:r>
      </m:oMath>
      <w:r>
        <w:rPr>
          <w:rFonts w:ascii="GHEA Grapalat" w:hAnsi="GHEA Grapalat"/>
          <w:color w:val="auto"/>
          <w:sz w:val="24"/>
          <w:lang w:val="hy-AM"/>
        </w:rPr>
        <w:t xml:space="preserve">, </w:t>
      </w:r>
      <w:r w:rsidRPr="00AF558F">
        <w:rPr>
          <w:rFonts w:ascii="GHEA Grapalat" w:hAnsi="GHEA Grapalat"/>
          <w:color w:val="auto"/>
          <w:sz w:val="24"/>
          <w:lang w:val="hy-AM"/>
        </w:rPr>
        <w:t xml:space="preserve">սույն </w:t>
      </w:r>
      <w:r w:rsidR="002A2FDC" w:rsidRPr="00AF558F">
        <w:rPr>
          <w:rFonts w:ascii="GHEA Grapalat" w:hAnsi="GHEA Grapalat"/>
          <w:color w:val="auto"/>
          <w:sz w:val="24"/>
          <w:lang w:val="hy-AM"/>
        </w:rPr>
        <w:t xml:space="preserve">կանոնների հավաքածուի </w:t>
      </w:r>
      <w:r w:rsidRPr="00AF558F">
        <w:rPr>
          <w:rFonts w:ascii="GHEA Grapalat" w:hAnsi="GHEA Grapalat"/>
          <w:color w:val="auto"/>
          <w:sz w:val="24"/>
          <w:lang w:val="hy-AM"/>
        </w:rPr>
        <w:t>23</w:t>
      </w:r>
      <w:r>
        <w:rPr>
          <w:rFonts w:ascii="GHEA Grapalat" w:hAnsi="GHEA Grapalat"/>
          <w:color w:val="auto"/>
          <w:sz w:val="24"/>
          <w:lang w:val="hy-AM"/>
        </w:rPr>
        <w:t xml:space="preserve">-րդ </w:t>
      </w:r>
      <w:r w:rsidR="002A2FDC" w:rsidRPr="00AF558F">
        <w:rPr>
          <w:rFonts w:ascii="GHEA Grapalat" w:hAnsi="GHEA Grapalat"/>
          <w:color w:val="auto"/>
          <w:sz w:val="24"/>
          <w:lang w:val="hy-AM"/>
        </w:rPr>
        <w:t>աղյուսակից</w:t>
      </w:r>
      <w:r>
        <w:rPr>
          <w:rFonts w:ascii="GHEA Grapalat" w:hAnsi="GHEA Grapalat"/>
          <w:color w:val="auto"/>
          <w:sz w:val="24"/>
          <w:lang w:val="hy-AM"/>
        </w:rPr>
        <w:t xml:space="preserve">, </w:t>
      </w:r>
      <w:r w:rsidR="002A2FDC" w:rsidRPr="00AF558F">
        <w:rPr>
          <w:rFonts w:ascii="GHEA Grapalat" w:hAnsi="GHEA Grapalat"/>
          <w:color w:val="auto"/>
          <w:sz w:val="24"/>
          <w:lang w:val="hy-AM"/>
        </w:rPr>
        <w:t>խոշոր կավավազի համար)</w:t>
      </w:r>
      <w:r w:rsidR="001D5253">
        <w:rPr>
          <w:rFonts w:ascii="GHEA Grapalat" w:hAnsi="GHEA Grapalat"/>
          <w:color w:val="auto"/>
          <w:sz w:val="24"/>
          <w:lang w:val="hy-AM"/>
        </w:rPr>
        <w:t>:</w:t>
      </w:r>
    </w:p>
    <w:p w14:paraId="2AF8B249" w14:textId="77777777" w:rsidR="002A2FDC" w:rsidRPr="00AF558F" w:rsidRDefault="00000000" w:rsidP="001D5253">
      <w:pPr>
        <w:tabs>
          <w:tab w:val="left" w:pos="1080"/>
          <w:tab w:val="left" w:pos="1260"/>
        </w:tabs>
        <w:autoSpaceDE w:val="0"/>
        <w:autoSpaceDN w:val="0"/>
        <w:adjustRightInd w:val="0"/>
        <w:spacing w:after="0" w:line="360" w:lineRule="auto"/>
        <w:ind w:left="90" w:right="0" w:firstLine="810"/>
        <w:jc w:val="center"/>
        <w:rPr>
          <w:rFonts w:ascii="GHEA Grapalat" w:hAnsi="GHEA Grapalat"/>
          <w:color w:val="auto"/>
          <w:sz w:val="24"/>
          <w:lang w:val="hy-AM"/>
        </w:rPr>
      </w:pPr>
      <m:oMath>
        <m:sSub>
          <m:sSubPr>
            <m:ctrlPr>
              <w:rPr>
                <w:rFonts w:ascii="Cambria Math" w:hAnsi="Cambria Math"/>
                <w:color w:val="auto"/>
                <w:sz w:val="24"/>
                <w:lang w:val="hy-AM"/>
              </w:rPr>
            </m:ctrlPr>
          </m:sSubPr>
          <m:e>
            <m:r>
              <w:rPr>
                <w:rFonts w:ascii="Cambria Math" w:hAnsi="Cambria Math"/>
                <w:color w:val="auto"/>
                <w:sz w:val="24"/>
                <w:lang w:val="hy-AM"/>
              </w:rPr>
              <m:t>q</m:t>
            </m:r>
          </m:e>
          <m:sub>
            <m:r>
              <m:rPr>
                <m:sty m:val="p"/>
              </m:rPr>
              <w:rPr>
                <w:rFonts w:ascii="Cambria Math" w:hAnsi="Cambria Math"/>
                <w:color w:val="auto"/>
                <w:sz w:val="24"/>
                <w:lang w:val="hy-AM"/>
              </w:rPr>
              <m:t>թույլ</m:t>
            </m:r>
          </m:sub>
        </m:sSub>
        <m:r>
          <m:rPr>
            <m:sty m:val="p"/>
          </m:rPr>
          <w:rPr>
            <w:rFonts w:ascii="Cambria Math" w:hAnsi="Cambria Math"/>
            <w:color w:val="auto"/>
            <w:sz w:val="24"/>
            <w:lang w:val="hy-AM"/>
          </w:rPr>
          <m:t>=</m:t>
        </m:r>
        <m:r>
          <w:rPr>
            <w:rFonts w:ascii="Cambria Math" w:hAnsi="Cambria Math"/>
            <w:color w:val="auto"/>
            <w:sz w:val="24"/>
            <w:lang w:val="hy-AM"/>
          </w:rPr>
          <m:t>CK</m:t>
        </m:r>
        <m:r>
          <m:rPr>
            <m:sty m:val="p"/>
          </m:rPr>
          <w:rPr>
            <w:rFonts w:ascii="Cambria Math" w:hAnsi="Cambria Math"/>
            <w:color w:val="auto"/>
            <w:sz w:val="24"/>
            <w:lang w:val="hy-AM"/>
          </w:rPr>
          <m:t xml:space="preserve">=0,004∙3,32=0,0133 </m:t>
        </m:r>
      </m:oMath>
      <w:r w:rsidR="002A2FDC" w:rsidRPr="00AF558F">
        <w:rPr>
          <w:rFonts w:ascii="GHEA Grapalat" w:hAnsi="GHEA Grapalat"/>
          <w:color w:val="auto"/>
          <w:sz w:val="24"/>
          <w:lang w:val="hy-AM"/>
        </w:rPr>
        <w:t xml:space="preserve"> ՄՊա</w:t>
      </w:r>
      <w:r w:rsidR="00036B53" w:rsidRPr="00AF558F">
        <w:rPr>
          <w:rFonts w:ascii="GHEA Grapalat" w:hAnsi="GHEA Grapalat"/>
          <w:color w:val="auto"/>
          <w:sz w:val="24"/>
          <w:lang w:val="hy-AM"/>
        </w:rPr>
        <w:t>:</w:t>
      </w:r>
    </w:p>
    <w:p w14:paraId="53819F5C" w14:textId="138865AE" w:rsidR="001D5253" w:rsidRPr="00850994" w:rsidRDefault="00EC3867">
      <w:pPr>
        <w:pStyle w:val="ListParagraph"/>
        <w:numPr>
          <w:ilvl w:val="3"/>
          <w:numId w:val="44"/>
        </w:numPr>
        <w:tabs>
          <w:tab w:val="left" w:pos="1080"/>
          <w:tab w:val="left" w:pos="1260"/>
        </w:tabs>
        <w:autoSpaceDE w:val="0"/>
        <w:autoSpaceDN w:val="0"/>
        <w:adjustRightInd w:val="0"/>
        <w:spacing w:after="0" w:line="360" w:lineRule="auto"/>
        <w:ind w:left="90" w:right="0" w:firstLine="810"/>
        <w:rPr>
          <w:rFonts w:ascii="GHEA Grapalat" w:hAnsi="GHEA Grapalat"/>
          <w:sz w:val="24"/>
          <w:szCs w:val="24"/>
          <w:lang w:val="hy-AM"/>
        </w:rPr>
      </w:pPr>
      <w:r w:rsidRPr="00850994">
        <w:rPr>
          <w:rFonts w:ascii="GHEA Grapalat" w:hAnsi="GHEA Grapalat"/>
          <w:color w:val="auto"/>
          <w:sz w:val="24"/>
          <w:szCs w:val="24"/>
          <w:lang w:val="hy-AM"/>
        </w:rPr>
        <w:t xml:space="preserve"> </w:t>
      </w:r>
      <w:r w:rsidR="001D5253" w:rsidRPr="00850994">
        <w:rPr>
          <w:rFonts w:ascii="GHEA Grapalat" w:hAnsi="GHEA Grapalat"/>
          <w:color w:val="auto"/>
          <w:sz w:val="24"/>
          <w:szCs w:val="24"/>
          <w:lang w:val="hy-AM"/>
        </w:rPr>
        <w:t>Որոշենք ա</w:t>
      </w:r>
      <w:r w:rsidR="002A2FDC" w:rsidRPr="00850994">
        <w:rPr>
          <w:rFonts w:ascii="GHEA Grapalat" w:hAnsi="GHEA Grapalat"/>
          <w:color w:val="auto"/>
          <w:sz w:val="24"/>
          <w:szCs w:val="24"/>
          <w:lang w:val="hy-AM"/>
        </w:rPr>
        <w:t>մրության գործակիցը</w:t>
      </w:r>
      <w:r w:rsidR="001D5253" w:rsidRPr="00850994">
        <w:rPr>
          <w:rFonts w:ascii="GHEA Grapalat" w:hAnsi="GHEA Grapalat"/>
          <w:color w:val="auto"/>
          <w:sz w:val="24"/>
          <w:szCs w:val="24"/>
          <w:lang w:val="hy-AM"/>
        </w:rPr>
        <w:t xml:space="preserve">՝ սույն </w:t>
      </w:r>
      <w:r w:rsidR="002A2FDC" w:rsidRPr="00850994">
        <w:rPr>
          <w:rFonts w:ascii="GHEA Grapalat" w:hAnsi="GHEA Grapalat"/>
          <w:color w:val="auto"/>
          <w:sz w:val="24"/>
          <w:szCs w:val="24"/>
          <w:lang w:val="hy-AM"/>
        </w:rPr>
        <w:t>կանոնների հավաքածուի</w:t>
      </w:r>
      <w:r w:rsidR="00B109DB" w:rsidRPr="00850994">
        <w:rPr>
          <w:rFonts w:ascii="GHEA Grapalat" w:hAnsi="GHEA Grapalat"/>
          <w:color w:val="auto"/>
          <w:sz w:val="24"/>
          <w:szCs w:val="24"/>
          <w:lang w:val="hy-AM"/>
        </w:rPr>
        <w:t xml:space="preserve"> 60-րդ</w:t>
      </w:r>
      <w:r w:rsidR="002A2FDC" w:rsidRPr="00850994">
        <w:rPr>
          <w:rFonts w:ascii="GHEA Grapalat" w:hAnsi="GHEA Grapalat"/>
          <w:color w:val="auto"/>
          <w:sz w:val="24"/>
          <w:szCs w:val="24"/>
          <w:lang w:val="hy-AM"/>
        </w:rPr>
        <w:t xml:space="preserve"> բանաձևով</w:t>
      </w:r>
      <w:r w:rsidR="001D5253" w:rsidRPr="00850994">
        <w:rPr>
          <w:rFonts w:ascii="GHEA Grapalat" w:hAnsi="GHEA Grapalat"/>
          <w:color w:val="auto"/>
          <w:sz w:val="24"/>
          <w:szCs w:val="24"/>
          <w:lang w:val="hy-AM"/>
        </w:rPr>
        <w:t>։</w:t>
      </w:r>
    </w:p>
    <w:p w14:paraId="7F07F5E5" w14:textId="48EC6797" w:rsidR="001D5253" w:rsidRPr="00850994" w:rsidRDefault="00000000" w:rsidP="001D5253">
      <w:pPr>
        <w:pStyle w:val="ListParagraph"/>
        <w:tabs>
          <w:tab w:val="left" w:pos="1080"/>
          <w:tab w:val="left" w:pos="1260"/>
        </w:tabs>
        <w:autoSpaceDE w:val="0"/>
        <w:autoSpaceDN w:val="0"/>
        <w:adjustRightInd w:val="0"/>
        <w:spacing w:after="0" w:line="360" w:lineRule="auto"/>
        <w:ind w:left="900" w:right="0" w:firstLine="0"/>
        <w:jc w:val="center"/>
        <w:rPr>
          <w:rFonts w:ascii="GHEA Grapalat" w:hAnsi="GHEA Grapalat"/>
          <w:sz w:val="24"/>
          <w:szCs w:val="24"/>
          <w:lang w:val="hy-AM"/>
        </w:rPr>
      </w:pPr>
      <m:oMathPara>
        <m:oMath>
          <m:sSub>
            <m:sSubPr>
              <m:ctrlPr>
                <w:rPr>
                  <w:rFonts w:ascii="Cambria Math" w:hAnsi="GHEA Grapalat"/>
                  <w:i/>
                  <w:color w:val="auto"/>
                  <w:sz w:val="24"/>
                  <w:szCs w:val="24"/>
                </w:rPr>
              </m:ctrlPr>
            </m:sSubPr>
            <m:e>
              <m:r>
                <w:rPr>
                  <w:rFonts w:ascii="Cambria Math" w:hAnsi="Cambria Math"/>
                  <w:color w:val="auto"/>
                  <w:sz w:val="24"/>
                  <w:szCs w:val="24"/>
                  <w:lang w:val="hy-AM"/>
                </w:rPr>
                <m:t>K</m:t>
              </m:r>
            </m:e>
            <m:sub>
              <m:r>
                <w:rPr>
                  <w:rFonts w:ascii="Cambria Math" w:hAnsi="GHEA Grapalat"/>
                  <w:color w:val="auto"/>
                  <w:sz w:val="24"/>
                  <w:szCs w:val="24"/>
                  <w:lang w:val="hy-AM"/>
                </w:rPr>
                <m:t>ամր</m:t>
              </m:r>
            </m:sub>
          </m:sSub>
          <m:r>
            <m:rPr>
              <m:sty m:val="p"/>
            </m:rPr>
            <w:rPr>
              <w:rFonts w:ascii="Cambria Math" w:hAnsi="GHEA Grapalat"/>
              <w:color w:val="auto"/>
              <w:sz w:val="24"/>
              <w:szCs w:val="24"/>
              <w:lang w:val="hy-AM"/>
            </w:rPr>
            <m:t xml:space="preserve"> </m:t>
          </m:r>
          <m:r>
            <w:rPr>
              <w:rFonts w:ascii="Cambria Math" w:hAnsi="GHEA Grapalat"/>
              <w:color w:val="auto"/>
              <w:sz w:val="24"/>
              <w:szCs w:val="24"/>
              <w:lang w:val="hy-AM"/>
            </w:rPr>
            <m:t>=</m:t>
          </m:r>
          <m:f>
            <m:fPr>
              <m:ctrlPr>
                <w:rPr>
                  <w:rFonts w:ascii="Cambria Math" w:hAnsi="GHEA Grapalat"/>
                  <w:i/>
                  <w:color w:val="auto"/>
                  <w:sz w:val="24"/>
                  <w:szCs w:val="24"/>
                </w:rPr>
              </m:ctrlPr>
            </m:fPr>
            <m:num>
              <m:sSub>
                <m:sSubPr>
                  <m:ctrlPr>
                    <w:rPr>
                      <w:rFonts w:ascii="Cambria Math" w:hAnsi="GHEA Grapalat"/>
                      <w:i/>
                      <w:color w:val="auto"/>
                      <w:sz w:val="24"/>
                      <w:szCs w:val="24"/>
                    </w:rPr>
                  </m:ctrlPr>
                </m:sSubPr>
                <m:e>
                  <m:r>
                    <w:rPr>
                      <w:rFonts w:ascii="Cambria Math" w:hAnsi="Cambria Math"/>
                      <w:color w:val="auto"/>
                      <w:sz w:val="24"/>
                      <w:szCs w:val="24"/>
                      <w:lang w:val="hy-AM"/>
                    </w:rPr>
                    <m:t>q</m:t>
                  </m:r>
                </m:e>
                <m:sub>
                  <m:r>
                    <w:rPr>
                      <w:rFonts w:ascii="GHEA Grapalat" w:hAnsi="GHEA Grapalat"/>
                      <w:color w:val="auto"/>
                      <w:sz w:val="24"/>
                      <w:szCs w:val="24"/>
                      <w:lang w:val="hy-AM"/>
                    </w:rPr>
                    <m:t>թույլ</m:t>
                  </m:r>
                </m:sub>
              </m:sSub>
            </m:num>
            <m:den>
              <m:sSub>
                <m:sSubPr>
                  <m:ctrlPr>
                    <w:rPr>
                      <w:rFonts w:ascii="Cambria Math" w:hAnsi="GHEA Grapalat"/>
                      <w:i/>
                      <w:color w:val="auto"/>
                      <w:sz w:val="24"/>
                      <w:szCs w:val="24"/>
                    </w:rPr>
                  </m:ctrlPr>
                </m:sSubPr>
                <m:e>
                  <m:r>
                    <w:rPr>
                      <w:rFonts w:ascii="Cambria Math" w:hAnsi="Cambria Math"/>
                      <w:color w:val="auto"/>
                      <w:sz w:val="24"/>
                      <w:szCs w:val="24"/>
                      <w:lang w:val="hy-AM"/>
                    </w:rPr>
                    <m:t>q</m:t>
                  </m:r>
                </m:e>
                <m:sub>
                  <m:r>
                    <w:rPr>
                      <w:rFonts w:ascii="GHEA Grapalat" w:hAnsi="GHEA Grapalat"/>
                      <w:color w:val="auto"/>
                      <w:sz w:val="24"/>
                      <w:szCs w:val="24"/>
                      <w:lang w:val="hy-AM"/>
                    </w:rPr>
                    <m:t>հաշվ</m:t>
                  </m:r>
                </m:sub>
              </m:sSub>
            </m:den>
          </m:f>
          <m:r>
            <w:rPr>
              <w:rFonts w:ascii="Cambria Math" w:hAnsi="GHEA Grapalat"/>
              <w:color w:val="auto"/>
              <w:sz w:val="24"/>
              <w:szCs w:val="24"/>
              <w:lang w:val="hy-AM"/>
            </w:rPr>
            <m:t>=</m:t>
          </m:r>
          <m:f>
            <m:fPr>
              <m:ctrlPr>
                <w:rPr>
                  <w:rFonts w:ascii="Cambria Math" w:hAnsi="GHEA Grapalat"/>
                  <w:i/>
                  <w:color w:val="auto"/>
                  <w:sz w:val="24"/>
                  <w:szCs w:val="24"/>
                </w:rPr>
              </m:ctrlPr>
            </m:fPr>
            <m:num>
              <m:r>
                <w:rPr>
                  <w:rFonts w:ascii="Cambria Math" w:hAnsi="GHEA Grapalat"/>
                  <w:color w:val="auto"/>
                  <w:sz w:val="24"/>
                  <w:szCs w:val="24"/>
                  <w:lang w:val="hy-AM"/>
                </w:rPr>
                <m:t>0,0133</m:t>
              </m:r>
            </m:num>
            <m:den>
              <m:r>
                <w:rPr>
                  <w:rFonts w:ascii="Cambria Math" w:hAnsi="GHEA Grapalat"/>
                  <w:color w:val="auto"/>
                  <w:sz w:val="24"/>
                  <w:szCs w:val="24"/>
                  <w:lang w:val="hy-AM"/>
                </w:rPr>
                <m:t>0,0124</m:t>
              </m:r>
            </m:den>
          </m:f>
          <m:r>
            <w:rPr>
              <w:rFonts w:ascii="Cambria Math" w:hAnsi="GHEA Grapalat"/>
              <w:color w:val="auto"/>
              <w:sz w:val="24"/>
              <w:szCs w:val="24"/>
              <w:lang w:val="hy-AM"/>
            </w:rPr>
            <m:t>=1,07</m:t>
          </m:r>
        </m:oMath>
      </m:oMathPara>
    </w:p>
    <w:p w14:paraId="21DC56C4" w14:textId="6C4EF36A" w:rsidR="002A2FDC" w:rsidRPr="00850994" w:rsidRDefault="002A2FDC">
      <w:pPr>
        <w:pStyle w:val="ListParagraph"/>
        <w:numPr>
          <w:ilvl w:val="3"/>
          <w:numId w:val="44"/>
        </w:numPr>
        <w:tabs>
          <w:tab w:val="left" w:pos="1080"/>
          <w:tab w:val="left" w:pos="1260"/>
        </w:tabs>
        <w:autoSpaceDE w:val="0"/>
        <w:autoSpaceDN w:val="0"/>
        <w:adjustRightInd w:val="0"/>
        <w:spacing w:after="0" w:line="360" w:lineRule="auto"/>
        <w:ind w:left="90" w:right="0" w:firstLine="810"/>
        <w:rPr>
          <w:rFonts w:ascii="GHEA Grapalat" w:hAnsi="GHEA Grapalat"/>
          <w:sz w:val="24"/>
          <w:szCs w:val="24"/>
          <w:lang w:val="hy-AM"/>
        </w:rPr>
      </w:pPr>
      <w:r w:rsidRPr="00850994">
        <w:rPr>
          <w:rFonts w:ascii="GHEA Grapalat" w:hAnsi="GHEA Grapalat"/>
          <w:color w:val="auto"/>
          <w:sz w:val="24"/>
          <w:szCs w:val="24"/>
          <w:lang w:val="hy-AM"/>
        </w:rPr>
        <w:t xml:space="preserve">Հուսալիության տրված </w:t>
      </w:r>
      <m:oMath>
        <m:sSub>
          <m:sSubPr>
            <m:ctrlPr>
              <w:rPr>
                <w:rFonts w:ascii="Cambria Math" w:hAnsi="GHEA Grapalat"/>
                <w:color w:val="auto"/>
                <w:sz w:val="24"/>
                <w:szCs w:val="24"/>
              </w:rPr>
            </m:ctrlPr>
          </m:sSubPr>
          <m:e>
            <m:r>
              <m:rPr>
                <m:sty m:val="bi"/>
              </m:rPr>
              <w:rPr>
                <w:rFonts w:ascii="Cambria Math" w:hAnsi="Cambria Math"/>
                <w:color w:val="auto"/>
                <w:sz w:val="24"/>
                <w:szCs w:val="24"/>
                <w:lang w:val="hy-AM"/>
              </w:rPr>
              <m:t>K</m:t>
            </m:r>
          </m:e>
          <m:sub>
            <m:r>
              <m:rPr>
                <m:sty m:val="b"/>
              </m:rPr>
              <w:rPr>
                <w:rFonts w:ascii="Cambria Math" w:hAnsi="GHEA Grapalat"/>
                <w:color w:val="auto"/>
                <w:sz w:val="24"/>
                <w:szCs w:val="24"/>
                <w:lang w:val="hy-AM"/>
              </w:rPr>
              <m:t>հուս</m:t>
            </m:r>
          </m:sub>
        </m:sSub>
        <m:r>
          <m:rPr>
            <m:sty m:val="b"/>
          </m:rPr>
          <w:rPr>
            <w:rFonts w:ascii="Cambria Math" w:hAnsi="GHEA Grapalat"/>
            <w:color w:val="auto"/>
            <w:sz w:val="24"/>
            <w:szCs w:val="24"/>
            <w:lang w:val="hy-AM"/>
          </w:rPr>
          <m:t xml:space="preserve"> </m:t>
        </m:r>
      </m:oMath>
      <w:r w:rsidRPr="00850994">
        <w:rPr>
          <w:rFonts w:ascii="GHEA Grapalat" w:eastAsiaTheme="minorEastAsia" w:hAnsi="GHEA Grapalat"/>
          <w:color w:val="auto"/>
          <w:sz w:val="24"/>
          <w:szCs w:val="24"/>
          <w:lang w:val="hy-AM"/>
        </w:rPr>
        <w:t xml:space="preserve">=0,98 </w:t>
      </w:r>
      <w:r w:rsidRPr="00850994">
        <w:rPr>
          <w:rFonts w:ascii="GHEA Grapalat" w:hAnsi="GHEA Grapalat"/>
          <w:color w:val="auto"/>
          <w:sz w:val="24"/>
          <w:szCs w:val="24"/>
          <w:lang w:val="hy-AM"/>
        </w:rPr>
        <w:t xml:space="preserve">մակարդակի դեպքում ամրության գործակցի </w:t>
      </w:r>
      <w:r w:rsidRPr="00850994">
        <w:rPr>
          <w:rFonts w:ascii="GHEA Grapalat" w:hAnsi="GHEA Grapalat"/>
          <w:sz w:val="24"/>
          <w:szCs w:val="24"/>
          <w:lang w:val="hy-AM"/>
        </w:rPr>
        <w:t>պահանջվող արժեքը</w:t>
      </w:r>
      <w:r w:rsidRPr="00850994">
        <w:rPr>
          <w:rFonts w:ascii="GHEA Grapalat" w:hAnsi="GHEA Grapalat"/>
          <w:color w:val="auto"/>
          <w:sz w:val="24"/>
          <w:szCs w:val="24"/>
          <w:lang w:val="hy-AM"/>
        </w:rPr>
        <w:t xml:space="preserve"> ըստ </w:t>
      </w:r>
      <w:r w:rsidR="001D5253" w:rsidRPr="00850994">
        <w:rPr>
          <w:rFonts w:ascii="GHEA Grapalat" w:hAnsi="GHEA Grapalat"/>
          <w:color w:val="auto"/>
          <w:sz w:val="24"/>
          <w:szCs w:val="24"/>
          <w:lang w:val="hy-AM"/>
        </w:rPr>
        <w:t xml:space="preserve">սույն </w:t>
      </w:r>
      <w:r w:rsidRPr="00850994">
        <w:rPr>
          <w:rFonts w:ascii="GHEA Grapalat" w:hAnsi="GHEA Grapalat"/>
          <w:color w:val="auto"/>
          <w:sz w:val="24"/>
          <w:szCs w:val="24"/>
          <w:lang w:val="hy-AM"/>
        </w:rPr>
        <w:t xml:space="preserve">կանոնների </w:t>
      </w:r>
      <w:r w:rsidRPr="00850994">
        <w:rPr>
          <w:rFonts w:ascii="GHEA Grapalat" w:hAnsi="GHEA Grapalat"/>
          <w:sz w:val="24"/>
          <w:szCs w:val="24"/>
          <w:lang w:val="hy-AM"/>
        </w:rPr>
        <w:t>հավաքածուի</w:t>
      </w:r>
      <w:r w:rsidR="001D5253" w:rsidRPr="00850994">
        <w:rPr>
          <w:rFonts w:ascii="GHEA Grapalat" w:hAnsi="GHEA Grapalat"/>
          <w:sz w:val="24"/>
          <w:szCs w:val="24"/>
          <w:lang w:val="hy-AM"/>
        </w:rPr>
        <w:t xml:space="preserve"> 6-րդ </w:t>
      </w:r>
      <w:r w:rsidRPr="00850994">
        <w:rPr>
          <w:rFonts w:ascii="GHEA Grapalat" w:hAnsi="GHEA Grapalat"/>
          <w:sz w:val="24"/>
          <w:szCs w:val="24"/>
          <w:lang w:val="hy-AM"/>
        </w:rPr>
        <w:t xml:space="preserve">աղյուսակի կազմում է  </w:t>
      </w:r>
      <m:oMath>
        <m:sSub>
          <m:sSubPr>
            <m:ctrlPr>
              <w:rPr>
                <w:rFonts w:ascii="Cambria Math" w:hAnsi="GHEA Grapalat"/>
                <w:color w:val="auto"/>
                <w:sz w:val="24"/>
                <w:szCs w:val="24"/>
              </w:rPr>
            </m:ctrlPr>
          </m:sSubPr>
          <m:e>
            <m:r>
              <m:rPr>
                <m:sty m:val="bi"/>
              </m:rPr>
              <w:rPr>
                <w:rFonts w:ascii="Cambria Math" w:hAnsi="Cambria Math"/>
                <w:color w:val="auto"/>
                <w:sz w:val="24"/>
                <w:szCs w:val="24"/>
                <w:lang w:val="hy-AM"/>
              </w:rPr>
              <m:t>K</m:t>
            </m:r>
          </m:e>
          <m:sub>
            <m:r>
              <m:rPr>
                <m:sty m:val="b"/>
              </m:rPr>
              <w:rPr>
                <w:rFonts w:ascii="Cambria Math" w:hAnsi="GHEA Grapalat"/>
                <w:color w:val="auto"/>
                <w:sz w:val="24"/>
                <w:szCs w:val="24"/>
                <w:lang w:val="hy-AM"/>
              </w:rPr>
              <m:t>ա</m:t>
            </m:r>
            <m:r>
              <m:rPr>
                <m:sty m:val="bi"/>
              </m:rPr>
              <w:rPr>
                <w:rFonts w:ascii="Cambria Math" w:hAnsi="GHEA Grapalat"/>
                <w:color w:val="auto"/>
                <w:sz w:val="24"/>
                <w:szCs w:val="24"/>
                <w:lang w:val="hy-AM"/>
              </w:rPr>
              <m:t>մր</m:t>
            </m:r>
          </m:sub>
        </m:sSub>
        <m:r>
          <m:rPr>
            <m:sty m:val="p"/>
          </m:rPr>
          <w:rPr>
            <w:rFonts w:ascii="Cambria Math" w:hAnsi="GHEA Grapalat"/>
            <w:color w:val="auto"/>
            <w:sz w:val="24"/>
            <w:szCs w:val="24"/>
            <w:lang w:val="hy-AM"/>
          </w:rPr>
          <m:t>=1,0</m:t>
        </m:r>
      </m:oMath>
      <w:r w:rsidRPr="00850994">
        <w:rPr>
          <w:rFonts w:ascii="GHEA Grapalat" w:hAnsi="GHEA Grapalat"/>
          <w:sz w:val="24"/>
          <w:szCs w:val="24"/>
          <w:lang w:val="hy-AM"/>
        </w:rPr>
        <w:t>: Հետևաբար հիմնատակի գրունտի սահքի կայունությունն ապահովված է:</w:t>
      </w:r>
    </w:p>
    <w:p w14:paraId="1CF9522E" w14:textId="7FAA9D55" w:rsidR="002A2FDC" w:rsidRPr="00AF558F" w:rsidRDefault="00E54FC7">
      <w:pPr>
        <w:pStyle w:val="ListParagraph"/>
        <w:numPr>
          <w:ilvl w:val="3"/>
          <w:numId w:val="44"/>
        </w:numPr>
        <w:tabs>
          <w:tab w:val="left" w:pos="1080"/>
          <w:tab w:val="left" w:pos="1260"/>
        </w:tabs>
        <w:autoSpaceDE w:val="0"/>
        <w:autoSpaceDN w:val="0"/>
        <w:adjustRightInd w:val="0"/>
        <w:spacing w:after="0" w:line="360" w:lineRule="auto"/>
        <w:ind w:left="90" w:right="0" w:firstLine="810"/>
        <w:rPr>
          <w:rFonts w:ascii="GHEA Grapalat" w:hAnsi="GHEA Grapalat"/>
          <w:color w:val="auto"/>
          <w:sz w:val="24"/>
          <w:lang w:val="hy-AM"/>
        </w:rPr>
      </w:pPr>
      <w:r>
        <w:rPr>
          <w:rFonts w:ascii="GHEA Grapalat" w:hAnsi="GHEA Grapalat"/>
          <w:color w:val="auto"/>
          <w:sz w:val="24"/>
          <w:lang w:val="hy-AM"/>
        </w:rPr>
        <w:t xml:space="preserve"> </w:t>
      </w:r>
      <w:r w:rsidR="002A2FDC" w:rsidRPr="00AF558F">
        <w:rPr>
          <w:rFonts w:ascii="GHEA Grapalat" w:hAnsi="GHEA Grapalat"/>
          <w:color w:val="auto"/>
          <w:sz w:val="24"/>
          <w:lang w:val="hy-AM"/>
        </w:rPr>
        <w:t>Հիմքի ավազակոպճային շերտի սահքակայունության ստուգման համար</w:t>
      </w:r>
      <w:r w:rsidR="007C68DE">
        <w:rPr>
          <w:rFonts w:ascii="GHEA Grapalat" w:hAnsi="GHEA Grapalat"/>
          <w:color w:val="auto"/>
          <w:sz w:val="24"/>
          <w:lang w:val="hy-AM"/>
        </w:rPr>
        <w:t xml:space="preserve"> </w:t>
      </w:r>
      <w:r w:rsidR="007C68DE" w:rsidRPr="00AF558F">
        <w:rPr>
          <w:rFonts w:ascii="GHEA Grapalat" w:hAnsi="GHEA Grapalat"/>
          <w:color w:val="auto"/>
          <w:sz w:val="24"/>
          <w:lang w:val="hy-AM"/>
        </w:rPr>
        <w:t xml:space="preserve">սույն </w:t>
      </w:r>
      <w:r w:rsidR="002A2FDC" w:rsidRPr="00AF558F">
        <w:rPr>
          <w:rFonts w:ascii="GHEA Grapalat" w:hAnsi="GHEA Grapalat"/>
          <w:color w:val="auto"/>
          <w:sz w:val="24"/>
          <w:lang w:val="hy-AM"/>
        </w:rPr>
        <w:t xml:space="preserve">կանոնների հավաքածուի  </w:t>
      </w:r>
      <w:r w:rsidR="00B109DB">
        <w:rPr>
          <w:rFonts w:ascii="GHEA Grapalat" w:hAnsi="GHEA Grapalat"/>
          <w:color w:val="auto"/>
          <w:sz w:val="24"/>
          <w:lang w:val="hy-AM"/>
        </w:rPr>
        <w:t>62-րդ</w:t>
      </w:r>
      <w:r w:rsidR="002A2FDC" w:rsidRPr="00AF558F">
        <w:rPr>
          <w:rFonts w:ascii="GHEA Grapalat" w:hAnsi="GHEA Grapalat"/>
          <w:color w:val="auto"/>
          <w:sz w:val="24"/>
          <w:lang w:val="hy-AM"/>
        </w:rPr>
        <w:t xml:space="preserve"> բանաձևով  որոշենք  ստուգվող շերտից վերև ընկած շերտերի միջին կշռային առաձգականության մոդուլը</w:t>
      </w:r>
      <w:r w:rsidR="007C68DE">
        <w:rPr>
          <w:rFonts w:ascii="GHEA Grapalat" w:hAnsi="GHEA Grapalat"/>
          <w:color w:val="auto"/>
          <w:sz w:val="24"/>
          <w:lang w:val="hy-AM"/>
        </w:rPr>
        <w:t>:</w:t>
      </w:r>
    </w:p>
    <w:bookmarkStart w:id="85" w:name="_Hlk164815452"/>
    <w:p w14:paraId="23D2724C" w14:textId="77777777" w:rsidR="002A2FDC" w:rsidRPr="00AF558F" w:rsidRDefault="00000000" w:rsidP="00CC12DC">
      <w:pPr>
        <w:tabs>
          <w:tab w:val="left" w:pos="1080"/>
          <w:tab w:val="left" w:pos="1260"/>
        </w:tabs>
        <w:autoSpaceDE w:val="0"/>
        <w:autoSpaceDN w:val="0"/>
        <w:adjustRightInd w:val="0"/>
        <w:spacing w:after="0" w:line="360" w:lineRule="auto"/>
        <w:ind w:left="180" w:right="0" w:firstLine="2070"/>
        <w:jc w:val="center"/>
        <w:rPr>
          <w:rFonts w:ascii="GHEA Grapalat" w:hAnsi="GHEA Grapalat"/>
          <w:color w:val="auto"/>
          <w:sz w:val="24"/>
          <w:lang w:val="hy-AM"/>
        </w:rPr>
      </w:pPr>
      <m:oMath>
        <m:sSub>
          <m:sSubPr>
            <m:ctrlPr>
              <w:rPr>
                <w:rFonts w:ascii="Cambria Math" w:hAnsi="Cambria Math"/>
                <w:i/>
                <w:iCs/>
                <w:color w:val="auto"/>
                <w:sz w:val="24"/>
                <w:lang w:val="hy-AM"/>
              </w:rPr>
            </m:ctrlPr>
          </m:sSubPr>
          <m:e>
            <m:r>
              <w:rPr>
                <w:rFonts w:ascii="Cambria Math" w:hAnsi="Cambria Math"/>
                <w:color w:val="auto"/>
                <w:sz w:val="24"/>
                <w:lang w:val="hy-AM"/>
              </w:rPr>
              <m:t>E</m:t>
            </m:r>
          </m:e>
          <m:sub>
            <m:r>
              <w:rPr>
                <w:rFonts w:ascii="Cambria Math" w:hAnsi="Cambria Math"/>
                <w:color w:val="auto"/>
                <w:sz w:val="24"/>
                <w:lang w:val="hy-AM"/>
              </w:rPr>
              <m:t>միջ</m:t>
            </m:r>
          </m:sub>
        </m:sSub>
        <m:r>
          <w:rPr>
            <w:rFonts w:ascii="Cambria Math" w:hAnsi="Cambria Math"/>
            <w:color w:val="auto"/>
            <w:sz w:val="24"/>
            <w:lang w:val="hy-AM"/>
          </w:rPr>
          <m:t>=</m:t>
        </m:r>
        <m:f>
          <m:fPr>
            <m:ctrlPr>
              <w:rPr>
                <w:rFonts w:ascii="Cambria Math" w:hAnsi="Cambria Math"/>
                <w:i/>
                <w:iCs/>
                <w:color w:val="auto"/>
                <w:sz w:val="24"/>
                <w:lang w:val="hy-AM"/>
              </w:rPr>
            </m:ctrlPr>
          </m:fPr>
          <m:num>
            <m:nary>
              <m:naryPr>
                <m:chr m:val="∑"/>
                <m:limLoc m:val="undOvr"/>
                <m:ctrlPr>
                  <w:rPr>
                    <w:rFonts w:ascii="Cambria Math" w:hAnsi="Cambria Math"/>
                    <w:i/>
                    <w:iCs/>
                    <w:color w:val="auto"/>
                    <w:sz w:val="24"/>
                    <w:lang w:val="hy-AM"/>
                  </w:rPr>
                </m:ctrlPr>
              </m:naryPr>
              <m:sub>
                <m:r>
                  <w:rPr>
                    <w:rFonts w:ascii="Cambria Math" w:hAnsi="Cambria Math"/>
                    <w:color w:val="auto"/>
                    <w:sz w:val="24"/>
                    <w:lang w:val="hy-AM"/>
                  </w:rPr>
                  <m:t>i=1</m:t>
                </m:r>
              </m:sub>
              <m:sup>
                <m:r>
                  <w:rPr>
                    <w:rFonts w:ascii="Cambria Math" w:hAnsi="Cambria Math"/>
                    <w:color w:val="auto"/>
                    <w:sz w:val="24"/>
                    <w:lang w:val="hy-AM"/>
                  </w:rPr>
                  <m:t>n</m:t>
                </m:r>
              </m:sup>
              <m:e>
                <m:sSub>
                  <m:sSubPr>
                    <m:ctrlPr>
                      <w:rPr>
                        <w:rFonts w:ascii="Cambria Math" w:hAnsi="Cambria Math"/>
                        <w:i/>
                        <w:iCs/>
                        <w:color w:val="auto"/>
                        <w:sz w:val="24"/>
                        <w:lang w:val="hy-AM"/>
                      </w:rPr>
                    </m:ctrlPr>
                  </m:sSubPr>
                  <m:e>
                    <m:sSub>
                      <m:sSubPr>
                        <m:ctrlPr>
                          <w:rPr>
                            <w:rFonts w:ascii="Cambria Math" w:hAnsi="Cambria Math"/>
                            <w:i/>
                            <w:iCs/>
                            <w:color w:val="auto"/>
                            <w:sz w:val="24"/>
                            <w:lang w:val="hy-AM"/>
                          </w:rPr>
                        </m:ctrlPr>
                      </m:sSubPr>
                      <m:e>
                        <m:r>
                          <w:rPr>
                            <w:rFonts w:ascii="Cambria Math" w:hAnsi="Cambria Math"/>
                            <w:color w:val="auto"/>
                            <w:sz w:val="24"/>
                            <w:lang w:val="hy-AM"/>
                          </w:rPr>
                          <m:t>E</m:t>
                        </m:r>
                      </m:e>
                      <m:sub>
                        <m:r>
                          <w:rPr>
                            <w:rFonts w:ascii="Cambria Math" w:hAnsi="Cambria Math"/>
                            <w:color w:val="auto"/>
                            <w:sz w:val="24"/>
                            <w:lang w:val="hy-AM"/>
                          </w:rPr>
                          <m:t>i</m:t>
                        </m:r>
                      </m:sub>
                    </m:sSub>
                    <m:r>
                      <w:rPr>
                        <w:rFonts w:ascii="Cambria Math" w:hAnsi="Cambria Math"/>
                        <w:color w:val="auto"/>
                        <w:sz w:val="24"/>
                        <w:lang w:val="hy-AM"/>
                      </w:rPr>
                      <m:t>∙h</m:t>
                    </m:r>
                  </m:e>
                  <m:sub>
                    <m:r>
                      <w:rPr>
                        <w:rFonts w:ascii="Cambria Math" w:hAnsi="Cambria Math"/>
                        <w:color w:val="auto"/>
                        <w:sz w:val="24"/>
                        <w:lang w:val="hy-AM"/>
                      </w:rPr>
                      <m:t>i</m:t>
                    </m:r>
                  </m:sub>
                </m:sSub>
              </m:e>
            </m:nary>
          </m:num>
          <m:den>
            <m:nary>
              <m:naryPr>
                <m:chr m:val="∑"/>
                <m:limLoc m:val="undOvr"/>
                <m:ctrlPr>
                  <w:rPr>
                    <w:rFonts w:ascii="Cambria Math" w:hAnsi="Cambria Math"/>
                    <w:i/>
                    <w:iCs/>
                    <w:color w:val="auto"/>
                    <w:sz w:val="24"/>
                    <w:lang w:val="hy-AM"/>
                  </w:rPr>
                </m:ctrlPr>
              </m:naryPr>
              <m:sub>
                <m:r>
                  <w:rPr>
                    <w:rFonts w:ascii="Cambria Math" w:hAnsi="Cambria Math"/>
                    <w:color w:val="auto"/>
                    <w:sz w:val="24"/>
                    <w:lang w:val="hy-AM"/>
                  </w:rPr>
                  <m:t>i=1</m:t>
                </m:r>
              </m:sub>
              <m:sup>
                <m:r>
                  <w:rPr>
                    <w:rFonts w:ascii="Cambria Math" w:hAnsi="Cambria Math"/>
                    <w:color w:val="auto"/>
                    <w:sz w:val="24"/>
                    <w:lang w:val="hy-AM"/>
                  </w:rPr>
                  <m:t>n</m:t>
                </m:r>
              </m:sup>
              <m:e>
                <m:sSub>
                  <m:sSubPr>
                    <m:ctrlPr>
                      <w:rPr>
                        <w:rFonts w:ascii="Cambria Math" w:hAnsi="Cambria Math"/>
                        <w:i/>
                        <w:iCs/>
                        <w:color w:val="auto"/>
                        <w:sz w:val="24"/>
                        <w:lang w:val="hy-AM"/>
                      </w:rPr>
                    </m:ctrlPr>
                  </m:sSubPr>
                  <m:e>
                    <m:r>
                      <w:rPr>
                        <w:rFonts w:ascii="Cambria Math" w:hAnsi="Cambria Math"/>
                        <w:color w:val="auto"/>
                        <w:sz w:val="24"/>
                        <w:lang w:val="hy-AM"/>
                      </w:rPr>
                      <m:t>h</m:t>
                    </m:r>
                  </m:e>
                  <m:sub>
                    <m:r>
                      <w:rPr>
                        <w:rFonts w:ascii="Cambria Math" w:hAnsi="Cambria Math"/>
                        <w:color w:val="auto"/>
                        <w:sz w:val="24"/>
                        <w:lang w:val="hy-AM"/>
                      </w:rPr>
                      <m:t>i</m:t>
                    </m:r>
                  </m:sub>
                </m:sSub>
              </m:e>
            </m:nary>
          </m:den>
        </m:f>
        <m:r>
          <w:rPr>
            <w:rFonts w:ascii="Cambria Math" w:hAnsi="Cambria Math"/>
            <w:color w:val="auto"/>
            <w:sz w:val="24"/>
            <w:lang w:val="hy-AM"/>
          </w:rPr>
          <m:t>=</m:t>
        </m:r>
        <m:f>
          <m:fPr>
            <m:ctrlPr>
              <w:rPr>
                <w:rFonts w:ascii="Cambria Math" w:hAnsi="Cambria Math"/>
                <w:i/>
                <w:iCs/>
                <w:color w:val="auto"/>
                <w:sz w:val="24"/>
                <w:lang w:val="hy-AM"/>
              </w:rPr>
            </m:ctrlPr>
          </m:fPr>
          <m:num>
            <m:r>
              <w:rPr>
                <w:rFonts w:ascii="Cambria Math" w:hAnsi="Cambria Math"/>
                <w:color w:val="auto"/>
                <w:sz w:val="24"/>
                <w:lang w:val="hy-AM"/>
              </w:rPr>
              <m:t>1770∙31+600∙20+230∙25</m:t>
            </m:r>
          </m:num>
          <m:den>
            <m:r>
              <w:rPr>
                <w:rFonts w:ascii="Cambria Math" w:hAnsi="Cambria Math"/>
                <w:color w:val="auto"/>
                <w:sz w:val="24"/>
                <w:lang w:val="hy-AM"/>
              </w:rPr>
              <m:t>31+20+25</m:t>
            </m:r>
          </m:den>
        </m:f>
        <m:r>
          <w:rPr>
            <w:rFonts w:ascii="Cambria Math" w:hAnsi="Cambria Math"/>
            <w:color w:val="auto"/>
            <w:sz w:val="24"/>
            <w:lang w:val="hy-AM"/>
          </w:rPr>
          <m:t xml:space="preserve">=  955,5 </m:t>
        </m:r>
      </m:oMath>
      <w:r w:rsidR="002A2FDC" w:rsidRPr="00AF558F">
        <w:rPr>
          <w:rFonts w:ascii="GHEA Grapalat" w:hAnsi="GHEA Grapalat"/>
          <w:color w:val="auto"/>
          <w:sz w:val="24"/>
          <w:lang w:val="hy-AM"/>
        </w:rPr>
        <w:t>ՄՊա</w:t>
      </w:r>
      <w:r w:rsidR="00DE0F5A" w:rsidRPr="00AF558F">
        <w:rPr>
          <w:rFonts w:ascii="GHEA Grapalat" w:hAnsi="GHEA Grapalat"/>
          <w:color w:val="auto"/>
          <w:sz w:val="24"/>
          <w:lang w:val="hy-AM"/>
        </w:rPr>
        <w:t>:</w:t>
      </w:r>
    </w:p>
    <w:p w14:paraId="2BC8EFA6" w14:textId="5A697183" w:rsidR="007C68DE" w:rsidRPr="007C68DE" w:rsidRDefault="007C68DE">
      <w:pPr>
        <w:pStyle w:val="ListParagraph"/>
        <w:numPr>
          <w:ilvl w:val="3"/>
          <w:numId w:val="44"/>
        </w:numPr>
        <w:tabs>
          <w:tab w:val="left" w:pos="1080"/>
          <w:tab w:val="left" w:pos="1260"/>
        </w:tabs>
        <w:autoSpaceDE w:val="0"/>
        <w:autoSpaceDN w:val="0"/>
        <w:adjustRightInd w:val="0"/>
        <w:spacing w:after="0" w:line="360" w:lineRule="auto"/>
        <w:ind w:left="90" w:right="0" w:firstLine="810"/>
        <w:rPr>
          <w:rFonts w:ascii="GHEA Grapalat" w:hAnsi="GHEA Grapalat"/>
          <w:color w:val="auto"/>
          <w:sz w:val="24"/>
          <w:lang w:val="hy-AM"/>
        </w:rPr>
      </w:pPr>
      <w:bookmarkStart w:id="86" w:name="_Hlk164815479"/>
      <w:bookmarkEnd w:id="85"/>
      <w:r w:rsidRPr="007C68DE">
        <w:rPr>
          <w:rFonts w:ascii="GHEA Grapalat" w:hAnsi="GHEA Grapalat"/>
          <w:color w:val="auto"/>
          <w:sz w:val="24"/>
          <w:lang w:val="hy-AM"/>
        </w:rPr>
        <w:t>Սույն կ</w:t>
      </w:r>
      <w:r w:rsidR="00B109DB" w:rsidRPr="007C68DE">
        <w:rPr>
          <w:rFonts w:ascii="GHEA Grapalat" w:hAnsi="GHEA Grapalat"/>
          <w:color w:val="auto"/>
          <w:sz w:val="24"/>
          <w:lang w:val="hy-AM"/>
        </w:rPr>
        <w:t>անոնների հավաքածուի</w:t>
      </w:r>
      <w:r w:rsidRPr="007C68DE">
        <w:rPr>
          <w:rFonts w:ascii="GHEA Grapalat" w:hAnsi="GHEA Grapalat"/>
          <w:color w:val="auto"/>
          <w:sz w:val="24"/>
          <w:lang w:val="hy-AM"/>
        </w:rPr>
        <w:t xml:space="preserve"> 14-րդ </w:t>
      </w:r>
      <w:r w:rsidR="002A2FDC" w:rsidRPr="007C68DE">
        <w:rPr>
          <w:rFonts w:ascii="GHEA Grapalat" w:hAnsi="GHEA Grapalat"/>
          <w:color w:val="auto"/>
          <w:sz w:val="24"/>
          <w:lang w:val="hy-AM"/>
        </w:rPr>
        <w:t>նկարի համար մուտքային մեծությունները</w:t>
      </w:r>
      <w:r w:rsidR="002A2FDC" w:rsidRPr="007C68DE">
        <w:rPr>
          <w:rFonts w:ascii="Cambria Math" w:hAnsi="GHEA Grapalat"/>
          <w:color w:val="auto"/>
          <w:sz w:val="24"/>
          <w:lang w:val="hy-AM"/>
        </w:rPr>
        <w:t xml:space="preserve"> </w:t>
      </w:r>
      <w:r w:rsidR="002A2FDC" w:rsidRPr="007C68DE">
        <w:rPr>
          <w:rFonts w:ascii="Cambria Math" w:hAnsi="GHEA Grapalat"/>
          <w:color w:val="auto"/>
          <w:sz w:val="24"/>
          <w:lang w:val="hy-AM"/>
        </w:rPr>
        <w:t>կազմում</w:t>
      </w:r>
      <w:r w:rsidR="002A2FDC" w:rsidRPr="007C68DE">
        <w:rPr>
          <w:rFonts w:ascii="Cambria Math" w:hAnsi="GHEA Grapalat"/>
          <w:color w:val="auto"/>
          <w:sz w:val="24"/>
          <w:lang w:val="hy-AM"/>
        </w:rPr>
        <w:t xml:space="preserve"> </w:t>
      </w:r>
      <w:r w:rsidR="002A2FDC" w:rsidRPr="007C68DE">
        <w:rPr>
          <w:rFonts w:ascii="Cambria Math" w:hAnsi="GHEA Grapalat"/>
          <w:color w:val="auto"/>
          <w:sz w:val="24"/>
          <w:lang w:val="hy-AM"/>
        </w:rPr>
        <w:t>են</w:t>
      </w:r>
      <w:r w:rsidR="002A2FDC" w:rsidRPr="007C68DE">
        <w:rPr>
          <w:rFonts w:ascii="Cambria Math" w:hAnsi="GHEA Grapalat"/>
          <w:color w:val="auto"/>
          <w:sz w:val="24"/>
          <w:lang w:val="hy-AM"/>
        </w:rPr>
        <w:t xml:space="preserve"> </w:t>
      </w:r>
      <m:oMath>
        <m:f>
          <m:fPr>
            <m:ctrlPr>
              <w:rPr>
                <w:rFonts w:ascii="Cambria Math" w:hAnsi="Cambria Math"/>
                <w:i/>
                <w:color w:val="auto"/>
                <w:sz w:val="24"/>
                <w:szCs w:val="24"/>
                <w:lang w:val="hy-AM"/>
              </w:rPr>
            </m:ctrlPr>
          </m:fPr>
          <m:num>
            <m:sSub>
              <m:sSubPr>
                <m:ctrlPr>
                  <w:rPr>
                    <w:rFonts w:ascii="Cambria Math" w:hAnsi="Cambria Math"/>
                    <w:i/>
                    <w:iCs/>
                    <w:color w:val="auto"/>
                    <w:sz w:val="24"/>
                    <w:szCs w:val="24"/>
                  </w:rPr>
                </m:ctrlPr>
              </m:sSubPr>
              <m:e>
                <m:r>
                  <w:rPr>
                    <w:rFonts w:ascii="Cambria Math" w:hAnsi="Cambria Math"/>
                    <w:color w:val="auto"/>
                    <w:sz w:val="24"/>
                    <w:szCs w:val="24"/>
                    <w:lang w:val="hy-AM"/>
                  </w:rPr>
                  <m:t>E</m:t>
                </m:r>
              </m:e>
              <m:sub>
                <m:r>
                  <w:rPr>
                    <w:rFonts w:ascii="Cambria Math" w:hAnsi="Cambria Math"/>
                    <w:color w:val="auto"/>
                    <w:sz w:val="24"/>
                    <w:szCs w:val="24"/>
                    <w:lang w:val="hy-AM"/>
                  </w:rPr>
                  <m:t>1</m:t>
                </m:r>
              </m:sub>
            </m:sSub>
            <m:ctrlPr>
              <w:rPr>
                <w:rFonts w:ascii="Cambria Math" w:hAnsi="Cambria Math"/>
                <w:i/>
                <w:iCs/>
                <w:color w:val="auto"/>
                <w:sz w:val="24"/>
                <w:szCs w:val="24"/>
              </w:rPr>
            </m:ctrlPr>
          </m:num>
          <m:den>
            <m:sSub>
              <m:sSubPr>
                <m:ctrlPr>
                  <w:rPr>
                    <w:rFonts w:ascii="Cambria Math" w:hAnsi="Cambria Math"/>
                    <w:i/>
                    <w:iCs/>
                    <w:color w:val="auto"/>
                    <w:sz w:val="24"/>
                    <w:szCs w:val="24"/>
                  </w:rPr>
                </m:ctrlPr>
              </m:sSubPr>
              <m:e>
                <m:r>
                  <w:rPr>
                    <w:rFonts w:ascii="Cambria Math" w:hAnsi="Cambria Math"/>
                    <w:color w:val="auto"/>
                    <w:sz w:val="24"/>
                    <w:szCs w:val="24"/>
                    <w:lang w:val="hy-AM"/>
                  </w:rPr>
                  <m:t>E</m:t>
                </m:r>
              </m:e>
              <m:sub>
                <m:r>
                  <w:rPr>
                    <w:rFonts w:ascii="Cambria Math" w:hAnsi="Cambria Math"/>
                    <w:color w:val="auto"/>
                    <w:sz w:val="24"/>
                    <w:szCs w:val="24"/>
                    <w:lang w:val="hy-AM"/>
                  </w:rPr>
                  <m:t>2</m:t>
                </m:r>
              </m:sub>
            </m:sSub>
          </m:den>
        </m:f>
        <m:r>
          <m:rPr>
            <m:sty m:val="p"/>
          </m:rPr>
          <w:rPr>
            <w:rFonts w:ascii="Cambria Math" w:hAnsi="Cambria Math"/>
            <w:color w:val="auto"/>
            <w:sz w:val="24"/>
            <w:szCs w:val="24"/>
            <w:lang w:val="hy-AM"/>
          </w:rPr>
          <m:t>=</m:t>
        </m:r>
        <m:f>
          <m:fPr>
            <m:ctrlPr>
              <w:rPr>
                <w:rFonts w:ascii="Cambria Math" w:hAnsi="Cambria Math"/>
                <w:color w:val="auto"/>
                <w:sz w:val="24"/>
                <w:szCs w:val="24"/>
                <w:lang w:val="hy-AM"/>
              </w:rPr>
            </m:ctrlPr>
          </m:fPr>
          <m:num>
            <m:r>
              <m:rPr>
                <m:sty m:val="p"/>
              </m:rPr>
              <w:rPr>
                <w:rFonts w:ascii="Cambria Math" w:hAnsi="Cambria Math"/>
                <w:color w:val="auto"/>
                <w:sz w:val="24"/>
                <w:szCs w:val="24"/>
                <w:lang w:val="hy-AM"/>
              </w:rPr>
              <m:t>955,5</m:t>
            </m:r>
          </m:num>
          <m:den>
            <m:r>
              <m:rPr>
                <m:sty m:val="p"/>
              </m:rPr>
              <w:rPr>
                <w:rFonts w:ascii="Cambria Math" w:hAnsi="Cambria Math"/>
                <w:color w:val="auto"/>
                <w:sz w:val="24"/>
                <w:szCs w:val="24"/>
                <w:lang w:val="hy-AM"/>
              </w:rPr>
              <m:t>82,0</m:t>
            </m:r>
          </m:den>
        </m:f>
        <m:r>
          <m:rPr>
            <m:sty m:val="p"/>
          </m:rPr>
          <w:rPr>
            <w:rFonts w:ascii="Cambria Math" w:hAnsi="Cambria Math"/>
            <w:color w:val="auto"/>
            <w:sz w:val="24"/>
            <w:szCs w:val="24"/>
            <w:lang w:val="hy-AM"/>
          </w:rPr>
          <m:t>=11,6</m:t>
        </m:r>
      </m:oMath>
      <w:r w:rsidR="002A2FDC" w:rsidRPr="007C68DE">
        <w:rPr>
          <w:rFonts w:ascii="GHEA Grapalat" w:hAnsi="GHEA Grapalat"/>
          <w:color w:val="auto"/>
          <w:sz w:val="24"/>
          <w:lang w:val="hy-AM"/>
        </w:rPr>
        <w:t xml:space="preserve">, </w:t>
      </w:r>
      <w:r w:rsidR="002A2FDC" w:rsidRPr="007C68DE">
        <w:rPr>
          <w:rFonts w:ascii="Cambria Math" w:hAnsi="GHEA Grapalat"/>
          <w:color w:val="auto"/>
          <w:sz w:val="24"/>
          <w:lang w:val="hy-AM"/>
        </w:rPr>
        <w:t xml:space="preserve"> </w:t>
      </w:r>
      <m:oMath>
        <m:r>
          <w:rPr>
            <w:rFonts w:ascii="Cambria Math" w:hAnsi="Cambria Math"/>
            <w:color w:val="auto"/>
            <w:sz w:val="24"/>
            <w:szCs w:val="24"/>
            <w:lang w:val="hy-AM"/>
          </w:rPr>
          <m:t>φ</m:t>
        </m:r>
        <m:r>
          <m:rPr>
            <m:sty m:val="p"/>
          </m:rPr>
          <w:rPr>
            <w:rFonts w:ascii="Cambria Math" w:hAnsi="Cambria Math"/>
            <w:color w:val="auto"/>
            <w:sz w:val="24"/>
            <w:szCs w:val="24"/>
            <w:lang w:val="hy-AM"/>
          </w:rPr>
          <m:t>=</m:t>
        </m:r>
        <m:r>
          <w:rPr>
            <w:rFonts w:ascii="Cambria Math" w:hAnsi="Cambria Math"/>
            <w:color w:val="auto"/>
            <w:sz w:val="24"/>
            <w:szCs w:val="24"/>
            <w:lang w:val="hy-AM"/>
          </w:rPr>
          <m:t>31</m:t>
        </m:r>
      </m:oMath>
      <w:r w:rsidR="002A2FDC" w:rsidRPr="007C68DE">
        <w:rPr>
          <w:rFonts w:ascii="GHEA Grapalat" w:hAnsi="GHEA Grapalat"/>
          <w:color w:val="auto"/>
          <w:sz w:val="24"/>
          <w:lang w:val="hy-AM"/>
        </w:rPr>
        <w:t xml:space="preserve"> աստ, </w:t>
      </w:r>
      <w:r w:rsidR="002A2FDC" w:rsidRPr="007C68DE">
        <w:rPr>
          <w:rFonts w:ascii="Cambria Math" w:hAnsi="GHEA Grapalat"/>
          <w:color w:val="auto"/>
          <w:sz w:val="24"/>
          <w:lang w:val="hy-AM"/>
        </w:rPr>
        <w:t xml:space="preserve"> </w:t>
      </w:r>
      <m:oMath>
        <m:f>
          <m:fPr>
            <m:ctrlPr>
              <w:rPr>
                <w:rFonts w:ascii="Cambria Math" w:hAnsi="Cambria Math"/>
                <w:i/>
                <w:iCs/>
                <w:color w:val="auto"/>
                <w:sz w:val="24"/>
                <w:szCs w:val="24"/>
                <w:lang w:val="hy-AM"/>
              </w:rPr>
            </m:ctrlPr>
          </m:fPr>
          <m:num>
            <m:r>
              <w:rPr>
                <w:rFonts w:ascii="Cambria Math" w:hAnsi="Cambria Math"/>
                <w:color w:val="auto"/>
                <w:sz w:val="24"/>
                <w:szCs w:val="24"/>
                <w:lang w:val="hy-AM"/>
              </w:rPr>
              <m:t>h</m:t>
            </m:r>
          </m:num>
          <m:den>
            <m:r>
              <w:rPr>
                <w:rFonts w:ascii="Cambria Math" w:hAnsi="Cambria Math"/>
                <w:color w:val="auto"/>
                <w:sz w:val="24"/>
                <w:szCs w:val="24"/>
                <w:lang w:val="hy-AM"/>
              </w:rPr>
              <m:t>D</m:t>
            </m:r>
          </m:den>
        </m:f>
        <m:r>
          <m:rPr>
            <m:sty m:val="p"/>
          </m:rPr>
          <w:rPr>
            <w:rFonts w:ascii="Cambria Math" w:hAnsi="Cambria Math"/>
            <w:color w:val="auto"/>
            <w:sz w:val="24"/>
            <w:szCs w:val="24"/>
            <w:lang w:val="hy-AM"/>
          </w:rPr>
          <m:t>=</m:t>
        </m:r>
        <m:f>
          <m:fPr>
            <m:ctrlPr>
              <w:rPr>
                <w:rFonts w:ascii="Cambria Math" w:hAnsi="Cambria Math"/>
                <w:color w:val="auto"/>
                <w:sz w:val="24"/>
                <w:szCs w:val="24"/>
                <w:lang w:val="hy-AM"/>
              </w:rPr>
            </m:ctrlPr>
          </m:fPr>
          <m:num>
            <m:r>
              <m:rPr>
                <m:sty m:val="p"/>
              </m:rPr>
              <w:rPr>
                <w:rFonts w:ascii="Cambria Math" w:hAnsi="Cambria Math"/>
                <w:color w:val="auto"/>
                <w:sz w:val="24"/>
                <w:szCs w:val="24"/>
                <w:lang w:val="hy-AM"/>
              </w:rPr>
              <m:t>76</m:t>
            </m:r>
          </m:num>
          <m:den>
            <m:r>
              <m:rPr>
                <m:sty m:val="p"/>
              </m:rPr>
              <w:rPr>
                <w:rFonts w:ascii="Cambria Math" w:hAnsi="Cambria Math"/>
                <w:color w:val="auto"/>
                <w:sz w:val="24"/>
                <w:szCs w:val="24"/>
                <w:lang w:val="hy-AM"/>
              </w:rPr>
              <m:t>50</m:t>
            </m:r>
          </m:den>
        </m:f>
        <m:r>
          <m:rPr>
            <m:sty m:val="p"/>
          </m:rPr>
          <w:rPr>
            <w:rFonts w:ascii="Cambria Math" w:hAnsi="Cambria Math"/>
            <w:color w:val="auto"/>
            <w:sz w:val="24"/>
            <w:szCs w:val="24"/>
            <w:lang w:val="hy-AM"/>
          </w:rPr>
          <m:t>=1,52</m:t>
        </m:r>
        <m:r>
          <w:rPr>
            <w:rFonts w:ascii="Cambria Math" w:hAnsi="Cambria Math"/>
            <w:color w:val="auto"/>
            <w:sz w:val="24"/>
            <w:szCs w:val="24"/>
            <w:lang w:val="hy-AM"/>
          </w:rPr>
          <m:t xml:space="preserve"> </m:t>
        </m:r>
      </m:oMath>
      <w:r w:rsidR="002A2FDC" w:rsidRPr="007C68DE">
        <w:rPr>
          <w:rFonts w:ascii="Cambria Math" w:hAnsi="GHEA Grapalat"/>
          <w:color w:val="auto"/>
          <w:sz w:val="24"/>
          <w:lang w:val="hy-AM"/>
        </w:rPr>
        <w:t xml:space="preserve">:  </w:t>
      </w:r>
      <w:r w:rsidR="002A2FDC" w:rsidRPr="007C68DE">
        <w:rPr>
          <w:rFonts w:ascii="Cambria Math" w:hAnsi="GHEA Grapalat"/>
          <w:color w:val="auto"/>
          <w:sz w:val="24"/>
          <w:lang w:val="hy-AM"/>
        </w:rPr>
        <w:t>Համաձայն</w:t>
      </w:r>
      <w:r w:rsidR="002A2FDC" w:rsidRPr="007C68DE">
        <w:rPr>
          <w:rFonts w:ascii="Cambria Math" w:hAnsi="GHEA Grapalat"/>
          <w:color w:val="auto"/>
          <w:sz w:val="24"/>
          <w:lang w:val="hy-AM"/>
        </w:rPr>
        <w:t xml:space="preserve"> </w:t>
      </w:r>
      <w:r w:rsidR="002A2FDC" w:rsidRPr="007C68DE">
        <w:rPr>
          <w:rFonts w:ascii="Cambria Math" w:hAnsi="GHEA Grapalat"/>
          <w:color w:val="auto"/>
          <w:sz w:val="24"/>
          <w:lang w:val="hy-AM"/>
        </w:rPr>
        <w:t>նոմոգրամի</w:t>
      </w:r>
      <w:r w:rsidR="002A2FDC" w:rsidRPr="007C68DE">
        <w:rPr>
          <w:rFonts w:ascii="Cambria Math" w:hAnsi="GHEA Grapalat"/>
          <w:color w:val="auto"/>
          <w:sz w:val="24"/>
          <w:lang w:val="hy-AM"/>
        </w:rPr>
        <w:t xml:space="preserve"> </w:t>
      </w:r>
      <m:oMath>
        <m:acc>
          <m:accPr>
            <m:chr m:val="̅"/>
            <m:ctrlPr>
              <w:rPr>
                <w:rFonts w:ascii="Cambria Math" w:eastAsiaTheme="minorHAnsi" w:hAnsi="Cambria Math"/>
                <w:bCs/>
                <w:i/>
                <w:color w:val="auto"/>
                <w:sz w:val="24"/>
                <w:szCs w:val="24"/>
                <w:lang w:val="hy-AM" w:eastAsia="en-US"/>
              </w:rPr>
            </m:ctrlPr>
          </m:accPr>
          <m:e>
            <m:sSub>
              <m:sSubPr>
                <m:ctrlPr>
                  <w:rPr>
                    <w:rFonts w:ascii="Cambria Math" w:eastAsiaTheme="minorHAnsi" w:hAnsi="Cambria Math"/>
                    <w:bCs/>
                    <w:i/>
                    <w:color w:val="auto"/>
                    <w:sz w:val="24"/>
                    <w:szCs w:val="24"/>
                    <w:lang w:val="hy-AM" w:eastAsia="en-US"/>
                  </w:rPr>
                </m:ctrlPr>
              </m:sSubPr>
              <m:e>
                <m:r>
                  <w:rPr>
                    <w:rFonts w:ascii="Cambria Math" w:hAnsi="Cambria Math"/>
                    <w:color w:val="auto"/>
                    <w:sz w:val="24"/>
                    <w:szCs w:val="24"/>
                    <w:lang w:val="hy-AM"/>
                  </w:rPr>
                  <m:t>τ</m:t>
                </m:r>
              </m:e>
              <m:sub>
                <m:r>
                  <w:rPr>
                    <w:rFonts w:ascii="Cambria Math" w:hAnsi="Cambria Math"/>
                    <w:color w:val="auto"/>
                    <w:sz w:val="24"/>
                    <w:szCs w:val="24"/>
                    <w:lang w:val="hy-AM"/>
                  </w:rPr>
                  <m:t>ա</m:t>
                </m:r>
              </m:sub>
            </m:sSub>
          </m:e>
        </m:acc>
        <m:r>
          <w:rPr>
            <w:rFonts w:ascii="Cambria Math" w:eastAsiaTheme="minorHAnsi" w:hAnsi="Cambria Math"/>
            <w:color w:val="auto"/>
            <w:sz w:val="24"/>
            <w:szCs w:val="24"/>
            <w:lang w:val="hy-AM" w:eastAsia="en-US"/>
          </w:rPr>
          <m:t>=0,012</m:t>
        </m:r>
      </m:oMath>
      <w:r w:rsidR="002A2FDC" w:rsidRPr="007C68DE">
        <w:rPr>
          <w:rFonts w:ascii="Cambria Math" w:hAnsi="GHEA Grapalat"/>
          <w:bCs/>
          <w:color w:val="auto"/>
          <w:sz w:val="28"/>
          <w:szCs w:val="28"/>
          <w:lang w:val="hy-AM" w:eastAsia="en-US"/>
        </w:rPr>
        <w:t>:</w:t>
      </w:r>
      <w:bookmarkEnd w:id="86"/>
    </w:p>
    <w:p w14:paraId="48D118F6" w14:textId="77777777" w:rsidR="007C68DE" w:rsidRDefault="007C68DE">
      <w:pPr>
        <w:pStyle w:val="ListParagraph"/>
        <w:numPr>
          <w:ilvl w:val="3"/>
          <w:numId w:val="44"/>
        </w:numPr>
        <w:tabs>
          <w:tab w:val="left" w:pos="1080"/>
          <w:tab w:val="left" w:pos="1260"/>
        </w:tabs>
        <w:autoSpaceDE w:val="0"/>
        <w:autoSpaceDN w:val="0"/>
        <w:adjustRightInd w:val="0"/>
        <w:spacing w:after="0" w:line="360" w:lineRule="auto"/>
        <w:ind w:left="90" w:right="0" w:firstLine="810"/>
        <w:rPr>
          <w:rFonts w:ascii="GHEA Grapalat" w:hAnsi="GHEA Grapalat"/>
          <w:color w:val="auto"/>
          <w:sz w:val="24"/>
          <w:lang w:val="hy-AM"/>
        </w:rPr>
      </w:pPr>
      <w:r>
        <w:rPr>
          <w:rFonts w:ascii="GHEA Grapalat" w:hAnsi="GHEA Grapalat"/>
          <w:color w:val="auto"/>
          <w:sz w:val="24"/>
          <w:lang w:val="hy-AM"/>
        </w:rPr>
        <w:t>Որոշենք ա</w:t>
      </w:r>
      <w:r w:rsidR="002A2FDC" w:rsidRPr="007C68DE">
        <w:rPr>
          <w:rFonts w:ascii="GHEA Grapalat" w:hAnsi="GHEA Grapalat"/>
          <w:color w:val="auto"/>
          <w:sz w:val="24"/>
          <w:lang w:val="hy-AM"/>
        </w:rPr>
        <w:t>վազակոպճային հիմքի վրա հաշվարկային ճնշումը</w:t>
      </w:r>
      <w:r>
        <w:rPr>
          <w:rFonts w:ascii="GHEA Grapalat" w:hAnsi="GHEA Grapalat"/>
          <w:color w:val="auto"/>
          <w:sz w:val="24"/>
          <w:lang w:val="hy-AM"/>
        </w:rPr>
        <w:t xml:space="preserve">՝ </w:t>
      </w:r>
      <w:r w:rsidRPr="007C68DE">
        <w:rPr>
          <w:rFonts w:ascii="GHEA Grapalat" w:hAnsi="GHEA Grapalat"/>
          <w:color w:val="auto"/>
          <w:sz w:val="24"/>
          <w:lang w:val="hy-AM"/>
        </w:rPr>
        <w:t xml:space="preserve">սույն </w:t>
      </w:r>
      <w:r w:rsidR="002A2FDC" w:rsidRPr="007C68DE">
        <w:rPr>
          <w:rFonts w:ascii="GHEA Grapalat" w:hAnsi="GHEA Grapalat"/>
          <w:color w:val="auto"/>
          <w:sz w:val="24"/>
          <w:lang w:val="hy-AM"/>
        </w:rPr>
        <w:t xml:space="preserve">կանոնների հավաքածուի  </w:t>
      </w:r>
      <w:r w:rsidR="00B109DB" w:rsidRPr="007C68DE">
        <w:rPr>
          <w:rFonts w:ascii="GHEA Grapalat" w:hAnsi="GHEA Grapalat"/>
          <w:color w:val="auto"/>
          <w:sz w:val="24"/>
          <w:lang w:val="hy-AM"/>
        </w:rPr>
        <w:t>61-րդ</w:t>
      </w:r>
      <w:r w:rsidR="002A2FDC" w:rsidRPr="007C68DE">
        <w:rPr>
          <w:rFonts w:ascii="GHEA Grapalat" w:hAnsi="GHEA Grapalat"/>
          <w:color w:val="auto"/>
          <w:sz w:val="24"/>
          <w:lang w:val="hy-AM"/>
        </w:rPr>
        <w:t xml:space="preserve"> բանաձևով</w:t>
      </w:r>
      <w:r>
        <w:rPr>
          <w:rFonts w:ascii="GHEA Grapalat" w:hAnsi="GHEA Grapalat"/>
          <w:color w:val="auto"/>
          <w:sz w:val="24"/>
          <w:lang w:val="hy-AM"/>
        </w:rPr>
        <w:t xml:space="preserve">։ </w:t>
      </w:r>
    </w:p>
    <w:p w14:paraId="1774030F" w14:textId="4D775319" w:rsidR="002A2FDC" w:rsidRDefault="00000000" w:rsidP="007C68DE">
      <w:pPr>
        <w:pStyle w:val="ListParagraph"/>
        <w:tabs>
          <w:tab w:val="left" w:pos="1080"/>
          <w:tab w:val="left" w:pos="1260"/>
        </w:tabs>
        <w:autoSpaceDE w:val="0"/>
        <w:autoSpaceDN w:val="0"/>
        <w:adjustRightInd w:val="0"/>
        <w:spacing w:after="0" w:line="360" w:lineRule="auto"/>
        <w:ind w:left="900" w:right="0" w:firstLine="0"/>
        <w:jc w:val="center"/>
        <w:rPr>
          <w:rFonts w:ascii="GHEA Grapalat" w:hAnsi="GHEA Grapalat"/>
          <w:color w:val="auto"/>
          <w:sz w:val="24"/>
          <w:lang w:val="hy-AM"/>
        </w:rPr>
      </w:pPr>
      <m:oMath>
        <m:sSub>
          <m:sSubPr>
            <m:ctrlPr>
              <w:rPr>
                <w:rFonts w:ascii="Cambria Math" w:hAnsi="Cambria Math"/>
                <w:color w:val="auto"/>
                <w:sz w:val="24"/>
                <w:lang w:val="hy-AM"/>
              </w:rPr>
            </m:ctrlPr>
          </m:sSubPr>
          <m:e>
            <m:r>
              <w:rPr>
                <w:rFonts w:ascii="Cambria Math" w:hAnsi="Cambria Math"/>
                <w:color w:val="auto"/>
                <w:sz w:val="24"/>
                <w:lang w:val="hy-AM"/>
              </w:rPr>
              <m:t>q</m:t>
            </m:r>
          </m:e>
          <m:sub>
            <m:r>
              <m:rPr>
                <m:sty m:val="p"/>
              </m:rPr>
              <w:rPr>
                <w:rFonts w:ascii="Cambria Math" w:hAnsi="Cambria Math"/>
                <w:color w:val="auto"/>
                <w:sz w:val="24"/>
                <w:lang w:val="hy-AM"/>
              </w:rPr>
              <m:t>հաշվ</m:t>
            </m:r>
          </m:sub>
        </m:sSub>
        <m:r>
          <m:rPr>
            <m:sty m:val="p"/>
          </m:rPr>
          <w:rPr>
            <w:rFonts w:ascii="Cambria Math" w:hAnsi="Cambria Math"/>
            <w:color w:val="auto"/>
            <w:sz w:val="24"/>
            <w:lang w:val="hy-AM"/>
          </w:rPr>
          <m:t>=</m:t>
        </m:r>
        <m:sSub>
          <m:sSubPr>
            <m:ctrlPr>
              <w:rPr>
                <w:rFonts w:ascii="Cambria Math" w:hAnsi="Cambria Math"/>
                <w:color w:val="auto"/>
                <w:sz w:val="24"/>
                <w:lang w:val="hy-AM"/>
              </w:rPr>
            </m:ctrlPr>
          </m:sSubPr>
          <m:e>
            <m:r>
              <w:rPr>
                <w:rFonts w:ascii="Cambria Math" w:hAnsi="Cambria Math"/>
                <w:color w:val="auto"/>
                <w:sz w:val="24"/>
                <w:lang w:val="hy-AM"/>
              </w:rPr>
              <m:t>K</m:t>
            </m:r>
          </m:e>
          <m:sub>
            <m:r>
              <m:rPr>
                <m:sty m:val="p"/>
              </m:rPr>
              <w:rPr>
                <w:rFonts w:ascii="Cambria Math" w:hAnsi="Cambria Math"/>
                <w:color w:val="auto"/>
                <w:sz w:val="24"/>
                <w:lang w:val="hy-AM"/>
              </w:rPr>
              <m:t>դին</m:t>
            </m:r>
          </m:sub>
        </m:sSub>
        <m:r>
          <m:rPr>
            <m:sty m:val="p"/>
          </m:rPr>
          <w:rPr>
            <w:rFonts w:ascii="Cambria Math" w:hAnsi="Cambria Math"/>
            <w:color w:val="auto"/>
            <w:sz w:val="24"/>
            <w:lang w:val="hy-AM"/>
          </w:rPr>
          <m:t>∙</m:t>
        </m:r>
        <m:acc>
          <m:accPr>
            <m:chr m:val="̅"/>
            <m:ctrlPr>
              <w:rPr>
                <w:rFonts w:ascii="Cambria Math" w:hAnsi="Cambria Math"/>
                <w:color w:val="auto"/>
                <w:sz w:val="24"/>
                <w:lang w:val="hy-AM"/>
              </w:rPr>
            </m:ctrlPr>
          </m:accPr>
          <m:e>
            <m:sSub>
              <m:sSubPr>
                <m:ctrlPr>
                  <w:rPr>
                    <w:rFonts w:ascii="Cambria Math" w:hAnsi="Cambria Math"/>
                    <w:color w:val="auto"/>
                    <w:sz w:val="24"/>
                    <w:lang w:val="hy-AM"/>
                  </w:rPr>
                </m:ctrlPr>
              </m:sSubPr>
              <m:e>
                <m:r>
                  <w:rPr>
                    <w:rFonts w:ascii="Cambria Math" w:hAnsi="Cambria Math"/>
                    <w:color w:val="auto"/>
                    <w:sz w:val="24"/>
                    <w:lang w:val="hy-AM"/>
                  </w:rPr>
                  <m:t>τ</m:t>
                </m:r>
              </m:e>
              <m:sub>
                <m:r>
                  <m:rPr>
                    <m:sty m:val="p"/>
                  </m:rPr>
                  <w:rPr>
                    <w:rFonts w:ascii="Cambria Math" w:hAnsi="Cambria Math"/>
                    <w:color w:val="auto"/>
                    <w:sz w:val="24"/>
                    <w:lang w:val="hy-AM"/>
                  </w:rPr>
                  <m:t>ա</m:t>
                </m:r>
              </m:sub>
            </m:sSub>
          </m:e>
        </m:acc>
        <m:r>
          <m:rPr>
            <m:sty m:val="p"/>
          </m:rPr>
          <w:rPr>
            <w:rFonts w:ascii="Cambria Math" w:hAnsi="Cambria Math"/>
            <w:color w:val="auto"/>
            <w:sz w:val="24"/>
            <w:lang w:val="hy-AM"/>
          </w:rPr>
          <m:t>∙</m:t>
        </m:r>
        <m:r>
          <w:rPr>
            <w:rFonts w:ascii="Cambria Math" w:hAnsi="Cambria Math"/>
            <w:color w:val="auto"/>
            <w:sz w:val="24"/>
            <w:lang w:val="hy-AM"/>
          </w:rPr>
          <m:t>p</m:t>
        </m:r>
        <m:r>
          <m:rPr>
            <m:sty m:val="p"/>
          </m:rPr>
          <w:rPr>
            <w:rFonts w:ascii="Cambria Math" w:hAnsi="Cambria Math"/>
            <w:color w:val="auto"/>
            <w:sz w:val="24"/>
            <w:lang w:val="hy-AM"/>
          </w:rPr>
          <m:t>=1,3∙0,012∙0,8=0,0125</m:t>
        </m:r>
      </m:oMath>
      <w:r w:rsidR="002A2FDC" w:rsidRPr="007C68DE">
        <w:rPr>
          <w:rFonts w:ascii="GHEA Grapalat" w:hAnsi="GHEA Grapalat"/>
          <w:color w:val="auto"/>
          <w:sz w:val="24"/>
          <w:lang w:val="hy-AM"/>
        </w:rPr>
        <w:t xml:space="preserve">    ՄՊա</w:t>
      </w:r>
      <w:r w:rsidR="00F7497B" w:rsidRPr="007C68DE">
        <w:rPr>
          <w:rFonts w:ascii="GHEA Grapalat" w:hAnsi="GHEA Grapalat"/>
          <w:color w:val="auto"/>
          <w:sz w:val="24"/>
          <w:lang w:val="hy-AM"/>
        </w:rPr>
        <w:t>։</w:t>
      </w:r>
    </w:p>
    <w:p w14:paraId="58A60222" w14:textId="5737B446" w:rsidR="002A2FDC" w:rsidRPr="007C68DE" w:rsidRDefault="000F7765">
      <w:pPr>
        <w:pStyle w:val="ListParagraph"/>
        <w:numPr>
          <w:ilvl w:val="3"/>
          <w:numId w:val="44"/>
        </w:numPr>
        <w:tabs>
          <w:tab w:val="left" w:pos="1080"/>
          <w:tab w:val="left" w:pos="1260"/>
        </w:tabs>
        <w:autoSpaceDE w:val="0"/>
        <w:autoSpaceDN w:val="0"/>
        <w:adjustRightInd w:val="0"/>
        <w:spacing w:after="0" w:line="360" w:lineRule="auto"/>
        <w:ind w:left="90" w:right="0" w:firstLine="810"/>
        <w:rPr>
          <w:rFonts w:ascii="GHEA Grapalat" w:hAnsi="GHEA Grapalat"/>
          <w:color w:val="auto"/>
          <w:sz w:val="24"/>
          <w:lang w:val="hy-AM"/>
        </w:rPr>
      </w:pPr>
      <w:r>
        <w:rPr>
          <w:rFonts w:ascii="GHEA Grapalat" w:hAnsi="GHEA Grapalat"/>
          <w:color w:val="auto"/>
          <w:sz w:val="24"/>
          <w:lang w:val="hy-AM"/>
        </w:rPr>
        <w:t>Որոշենք հ</w:t>
      </w:r>
      <w:r w:rsidR="002A2FDC" w:rsidRPr="007C68DE">
        <w:rPr>
          <w:rFonts w:ascii="GHEA Grapalat" w:hAnsi="GHEA Grapalat"/>
          <w:color w:val="auto"/>
          <w:sz w:val="24"/>
          <w:lang w:val="hy-AM"/>
        </w:rPr>
        <w:t>իմքի ավազակոպճային շերտում սահքի թույլատրելի լարումը</w:t>
      </w:r>
      <w:r>
        <w:rPr>
          <w:rFonts w:ascii="GHEA Grapalat" w:hAnsi="GHEA Grapalat"/>
          <w:color w:val="auto"/>
          <w:sz w:val="24"/>
          <w:lang w:val="hy-AM"/>
        </w:rPr>
        <w:t>՝</w:t>
      </w:r>
      <w:r w:rsidR="002A2FDC" w:rsidRPr="007C68DE">
        <w:rPr>
          <w:rFonts w:ascii="GHEA Grapalat" w:hAnsi="GHEA Grapalat"/>
          <w:color w:val="auto"/>
          <w:sz w:val="24"/>
          <w:lang w:val="hy-AM"/>
        </w:rPr>
        <w:t xml:space="preserve"> </w:t>
      </w:r>
      <w:r w:rsidRPr="007C68DE">
        <w:rPr>
          <w:rFonts w:ascii="GHEA Grapalat" w:hAnsi="GHEA Grapalat"/>
          <w:color w:val="auto"/>
          <w:sz w:val="24"/>
          <w:lang w:val="hy-AM"/>
        </w:rPr>
        <w:t xml:space="preserve">սույն </w:t>
      </w:r>
      <w:r w:rsidR="002A2FDC" w:rsidRPr="007C68DE">
        <w:rPr>
          <w:rFonts w:ascii="GHEA Grapalat" w:hAnsi="GHEA Grapalat"/>
          <w:color w:val="auto"/>
          <w:sz w:val="24"/>
          <w:lang w:val="hy-AM"/>
        </w:rPr>
        <w:t xml:space="preserve">կանոնների հավաքածուի  </w:t>
      </w:r>
      <w:r w:rsidR="00B109DB" w:rsidRPr="007C68DE">
        <w:rPr>
          <w:rFonts w:ascii="GHEA Grapalat" w:hAnsi="GHEA Grapalat"/>
          <w:color w:val="auto"/>
          <w:sz w:val="24"/>
          <w:lang w:val="hy-AM"/>
        </w:rPr>
        <w:t>63-րդ</w:t>
      </w:r>
      <w:r w:rsidR="002A2FDC" w:rsidRPr="007C68DE">
        <w:rPr>
          <w:rFonts w:ascii="GHEA Grapalat" w:hAnsi="GHEA Grapalat"/>
          <w:color w:val="auto"/>
          <w:sz w:val="24"/>
          <w:lang w:val="hy-AM"/>
        </w:rPr>
        <w:t xml:space="preserve"> բանաձևով </w:t>
      </w:r>
      <w:r>
        <w:rPr>
          <w:rFonts w:ascii="GHEA Grapalat" w:hAnsi="GHEA Grapalat"/>
          <w:color w:val="auto"/>
          <w:sz w:val="24"/>
          <w:lang w:val="hy-AM"/>
        </w:rPr>
        <w:t xml:space="preserve"> </w:t>
      </w:r>
      <w:r w:rsidR="002A2FDC" w:rsidRPr="007C68DE">
        <w:rPr>
          <w:rFonts w:ascii="GHEA Grapalat" w:hAnsi="GHEA Grapalat"/>
          <w:color w:val="auto"/>
          <w:sz w:val="24"/>
          <w:lang w:val="hy-AM"/>
        </w:rPr>
        <w:t xml:space="preserve">(ընդունելով  </w:t>
      </w:r>
      <m:oMath>
        <m:r>
          <m:rPr>
            <m:sty m:val="bi"/>
          </m:rPr>
          <w:rPr>
            <w:rFonts w:ascii="Cambria Math" w:hAnsi="Cambria Math"/>
            <w:color w:val="auto"/>
            <w:sz w:val="24"/>
            <w:lang w:val="hy-AM"/>
          </w:rPr>
          <m:t>K</m:t>
        </m:r>
        <m:r>
          <m:rPr>
            <m:sty m:val="p"/>
          </m:rPr>
          <w:rPr>
            <w:rFonts w:ascii="Cambria Math" w:hAnsi="Cambria Math"/>
            <w:color w:val="auto"/>
            <w:sz w:val="24"/>
            <w:lang w:val="hy-AM"/>
          </w:rPr>
          <m:t>=9,75,</m:t>
        </m:r>
      </m:oMath>
      <w:r w:rsidR="002A2FDC" w:rsidRPr="007C68DE">
        <w:rPr>
          <w:rFonts w:ascii="GHEA Grapalat" w:hAnsi="GHEA Grapalat"/>
          <w:color w:val="auto"/>
          <w:sz w:val="24"/>
          <w:lang w:val="hy-AM"/>
        </w:rPr>
        <w:t xml:space="preserve"> սույն</w:t>
      </w:r>
      <w:r>
        <w:rPr>
          <w:rFonts w:ascii="GHEA Grapalat" w:hAnsi="GHEA Grapalat"/>
          <w:color w:val="auto"/>
          <w:sz w:val="24"/>
          <w:lang w:val="hy-AM"/>
        </w:rPr>
        <w:t xml:space="preserve"> </w:t>
      </w:r>
      <w:r w:rsidRPr="007C68DE">
        <w:rPr>
          <w:rFonts w:ascii="GHEA Grapalat" w:hAnsi="GHEA Grapalat"/>
          <w:color w:val="auto"/>
          <w:sz w:val="24"/>
          <w:lang w:val="hy-AM"/>
        </w:rPr>
        <w:t xml:space="preserve">կանոնների </w:t>
      </w:r>
      <w:r w:rsidR="002A2FDC" w:rsidRPr="007C68DE">
        <w:rPr>
          <w:rFonts w:ascii="GHEA Grapalat" w:hAnsi="GHEA Grapalat"/>
          <w:color w:val="auto"/>
          <w:sz w:val="24"/>
          <w:lang w:val="hy-AM"/>
        </w:rPr>
        <w:t xml:space="preserve">հավաքածուի </w:t>
      </w:r>
      <w:r w:rsidRPr="007C68DE">
        <w:rPr>
          <w:rFonts w:ascii="GHEA Grapalat" w:hAnsi="GHEA Grapalat"/>
          <w:color w:val="auto"/>
          <w:sz w:val="24"/>
          <w:lang w:val="hy-AM"/>
        </w:rPr>
        <w:t>23</w:t>
      </w:r>
      <w:r>
        <w:rPr>
          <w:rFonts w:ascii="GHEA Grapalat" w:hAnsi="GHEA Grapalat"/>
          <w:color w:val="auto"/>
          <w:sz w:val="24"/>
          <w:lang w:val="hy-AM"/>
        </w:rPr>
        <w:t xml:space="preserve">-րդ </w:t>
      </w:r>
      <w:r w:rsidR="002A2FDC" w:rsidRPr="007C68DE">
        <w:rPr>
          <w:rFonts w:ascii="GHEA Grapalat" w:hAnsi="GHEA Grapalat"/>
          <w:color w:val="auto"/>
          <w:sz w:val="24"/>
          <w:lang w:val="hy-AM"/>
        </w:rPr>
        <w:t>աղյուսակից</w:t>
      </w:r>
      <w:r>
        <w:rPr>
          <w:rFonts w:ascii="GHEA Grapalat" w:hAnsi="GHEA Grapalat"/>
          <w:color w:val="auto"/>
          <w:sz w:val="24"/>
          <w:lang w:val="hy-AM"/>
        </w:rPr>
        <w:t xml:space="preserve">, </w:t>
      </w:r>
      <w:r w:rsidR="002A2FDC" w:rsidRPr="007C68DE">
        <w:rPr>
          <w:rFonts w:ascii="GHEA Grapalat" w:hAnsi="GHEA Grapalat"/>
          <w:color w:val="auto"/>
          <w:sz w:val="24"/>
          <w:lang w:val="hy-AM"/>
        </w:rPr>
        <w:t>ավազակոպճային խառնուրդի համար)</w:t>
      </w:r>
      <w:r>
        <w:rPr>
          <w:rFonts w:ascii="GHEA Grapalat" w:hAnsi="GHEA Grapalat"/>
          <w:color w:val="auto"/>
          <w:sz w:val="24"/>
          <w:lang w:val="hy-AM"/>
        </w:rPr>
        <w:t>։</w:t>
      </w:r>
    </w:p>
    <w:p w14:paraId="73ACA837" w14:textId="77777777" w:rsidR="002A2FDC" w:rsidRPr="004C6788" w:rsidRDefault="00000000" w:rsidP="00CC12DC">
      <w:pPr>
        <w:tabs>
          <w:tab w:val="left" w:pos="1080"/>
          <w:tab w:val="left" w:pos="1260"/>
        </w:tabs>
        <w:autoSpaceDE w:val="0"/>
        <w:autoSpaceDN w:val="0"/>
        <w:adjustRightInd w:val="0"/>
        <w:spacing w:after="0" w:line="360" w:lineRule="auto"/>
        <w:ind w:left="180" w:right="0" w:firstLine="1440"/>
        <w:jc w:val="center"/>
        <w:rPr>
          <w:rFonts w:ascii="GHEA Grapalat" w:hAnsi="GHEA Grapalat"/>
          <w:color w:val="auto"/>
          <w:sz w:val="24"/>
          <w:lang w:val="hy-AM"/>
        </w:rPr>
      </w:pPr>
      <m:oMath>
        <m:sSub>
          <m:sSubPr>
            <m:ctrlPr>
              <w:rPr>
                <w:rFonts w:ascii="Cambria Math" w:hAnsi="Cambria Math"/>
                <w:color w:val="auto"/>
                <w:sz w:val="24"/>
                <w:lang w:val="hy-AM"/>
              </w:rPr>
            </m:ctrlPr>
          </m:sSubPr>
          <m:e>
            <m:r>
              <w:rPr>
                <w:rFonts w:ascii="Cambria Math" w:hAnsi="Cambria Math"/>
                <w:color w:val="auto"/>
                <w:sz w:val="24"/>
                <w:lang w:val="hy-AM"/>
              </w:rPr>
              <m:t>q</m:t>
            </m:r>
          </m:e>
          <m:sub>
            <m:r>
              <m:rPr>
                <m:sty m:val="p"/>
              </m:rPr>
              <w:rPr>
                <w:rFonts w:ascii="Cambria Math" w:hAnsi="Cambria Math"/>
                <w:color w:val="auto"/>
                <w:sz w:val="24"/>
                <w:lang w:val="hy-AM"/>
              </w:rPr>
              <m:t>թույլ</m:t>
            </m:r>
          </m:sub>
        </m:sSub>
        <m:r>
          <m:rPr>
            <m:sty m:val="p"/>
          </m:rPr>
          <w:rPr>
            <w:rFonts w:ascii="Cambria Math" w:hAnsi="Cambria Math"/>
            <w:color w:val="auto"/>
            <w:sz w:val="24"/>
            <w:lang w:val="hy-AM"/>
          </w:rPr>
          <m:t xml:space="preserve"> =</m:t>
        </m:r>
        <m:r>
          <w:rPr>
            <w:rFonts w:ascii="Cambria Math" w:hAnsi="Cambria Math"/>
            <w:color w:val="auto"/>
            <w:sz w:val="24"/>
            <w:lang w:val="hy-AM"/>
          </w:rPr>
          <m:t>CK</m:t>
        </m:r>
        <m:r>
          <m:rPr>
            <m:sty m:val="p"/>
          </m:rPr>
          <w:rPr>
            <w:rFonts w:ascii="Cambria Math" w:hAnsi="Cambria Math"/>
            <w:color w:val="auto"/>
            <w:sz w:val="24"/>
            <w:lang w:val="hy-AM"/>
          </w:rPr>
          <m:t xml:space="preserve">=0,003∙9,75=0,031 </m:t>
        </m:r>
      </m:oMath>
      <w:r w:rsidR="002A2FDC" w:rsidRPr="004C6788">
        <w:rPr>
          <w:rFonts w:ascii="GHEA Grapalat" w:hAnsi="GHEA Grapalat"/>
          <w:color w:val="auto"/>
          <w:sz w:val="24"/>
          <w:lang w:val="hy-AM"/>
        </w:rPr>
        <w:t xml:space="preserve"> ՄՊա,</w:t>
      </w:r>
    </w:p>
    <w:p w14:paraId="77B1F8A6" w14:textId="77777777" w:rsidR="00735ED4" w:rsidRPr="004C6788" w:rsidRDefault="00735ED4">
      <w:pPr>
        <w:pStyle w:val="ListParagraph"/>
        <w:numPr>
          <w:ilvl w:val="3"/>
          <w:numId w:val="44"/>
        </w:numPr>
        <w:tabs>
          <w:tab w:val="left" w:pos="1080"/>
          <w:tab w:val="left" w:pos="1260"/>
        </w:tabs>
        <w:autoSpaceDE w:val="0"/>
        <w:autoSpaceDN w:val="0"/>
        <w:adjustRightInd w:val="0"/>
        <w:spacing w:after="0" w:line="360" w:lineRule="auto"/>
        <w:ind w:left="90" w:right="0" w:firstLine="810"/>
        <w:rPr>
          <w:rFonts w:ascii="GHEA Grapalat" w:hAnsi="GHEA Grapalat"/>
          <w:color w:val="auto"/>
          <w:sz w:val="24"/>
          <w:lang w:val="hy-AM"/>
        </w:rPr>
      </w:pPr>
      <w:r w:rsidRPr="004C6788">
        <w:rPr>
          <w:rFonts w:ascii="GHEA Grapalat" w:hAnsi="GHEA Grapalat"/>
          <w:color w:val="auto"/>
          <w:sz w:val="24"/>
          <w:lang w:val="hy-AM"/>
        </w:rPr>
        <w:t xml:space="preserve"> Որոշենք ա</w:t>
      </w:r>
      <w:r w:rsidR="002A2FDC" w:rsidRPr="004C6788">
        <w:rPr>
          <w:rFonts w:ascii="GHEA Grapalat" w:hAnsi="GHEA Grapalat"/>
          <w:color w:val="auto"/>
          <w:sz w:val="24"/>
          <w:lang w:val="hy-AM"/>
        </w:rPr>
        <w:t>մրության գործակիցը</w:t>
      </w:r>
      <w:r w:rsidRPr="004C6788">
        <w:rPr>
          <w:rFonts w:ascii="GHEA Grapalat" w:hAnsi="GHEA Grapalat"/>
          <w:color w:val="auto"/>
          <w:sz w:val="24"/>
          <w:lang w:val="hy-AM"/>
        </w:rPr>
        <w:t>՝</w:t>
      </w:r>
      <w:r w:rsidR="002A2FDC" w:rsidRPr="004C6788">
        <w:rPr>
          <w:rFonts w:ascii="GHEA Grapalat" w:hAnsi="GHEA Grapalat"/>
          <w:color w:val="auto"/>
          <w:sz w:val="24"/>
          <w:lang w:val="hy-AM"/>
        </w:rPr>
        <w:t xml:space="preserve"> </w:t>
      </w:r>
      <w:r w:rsidRPr="004C6788">
        <w:rPr>
          <w:rFonts w:ascii="GHEA Grapalat" w:hAnsi="GHEA Grapalat"/>
          <w:color w:val="auto"/>
          <w:sz w:val="24"/>
          <w:lang w:val="hy-AM"/>
        </w:rPr>
        <w:t xml:space="preserve">սույն </w:t>
      </w:r>
      <w:r w:rsidR="002A2FDC" w:rsidRPr="004C6788">
        <w:rPr>
          <w:rFonts w:ascii="GHEA Grapalat" w:hAnsi="GHEA Grapalat"/>
          <w:color w:val="auto"/>
          <w:sz w:val="24"/>
          <w:lang w:val="hy-AM"/>
        </w:rPr>
        <w:t xml:space="preserve">կանոնների հավաքածուի </w:t>
      </w:r>
      <w:r w:rsidR="00B109DB" w:rsidRPr="004C6788">
        <w:rPr>
          <w:rFonts w:ascii="GHEA Grapalat" w:hAnsi="GHEA Grapalat"/>
          <w:color w:val="auto"/>
          <w:sz w:val="24"/>
          <w:lang w:val="hy-AM"/>
        </w:rPr>
        <w:t>60-րդ</w:t>
      </w:r>
      <w:r w:rsidR="002A2FDC" w:rsidRPr="004C6788">
        <w:rPr>
          <w:rFonts w:ascii="GHEA Grapalat" w:hAnsi="GHEA Grapalat"/>
          <w:color w:val="auto"/>
          <w:sz w:val="24"/>
          <w:lang w:val="hy-AM"/>
        </w:rPr>
        <w:t xml:space="preserve"> բանաձևով</w:t>
      </w:r>
      <w:r w:rsidRPr="004C6788">
        <w:rPr>
          <w:rFonts w:ascii="GHEA Grapalat" w:hAnsi="GHEA Grapalat"/>
          <w:color w:val="auto"/>
          <w:sz w:val="24"/>
          <w:lang w:val="hy-AM"/>
        </w:rPr>
        <w:t xml:space="preserve">։ </w:t>
      </w:r>
    </w:p>
    <w:p w14:paraId="7E35A220" w14:textId="67F368D9" w:rsidR="00735ED4" w:rsidRPr="004C6788" w:rsidRDefault="00000000" w:rsidP="00C334CF">
      <w:pPr>
        <w:pStyle w:val="ListParagraph"/>
        <w:tabs>
          <w:tab w:val="left" w:pos="1080"/>
          <w:tab w:val="left" w:pos="1260"/>
        </w:tabs>
        <w:autoSpaceDE w:val="0"/>
        <w:autoSpaceDN w:val="0"/>
        <w:adjustRightInd w:val="0"/>
        <w:spacing w:after="0" w:line="360" w:lineRule="auto"/>
        <w:ind w:left="900" w:right="0" w:firstLine="810"/>
        <w:jc w:val="center"/>
        <w:rPr>
          <w:rFonts w:ascii="GHEA Grapalat" w:hAnsi="GHEA Grapalat"/>
          <w:color w:val="auto"/>
          <w:sz w:val="24"/>
          <w:lang w:val="hy-AM"/>
        </w:rPr>
      </w:pPr>
      <m:oMathPara>
        <m:oMath>
          <m:sSub>
            <m:sSubPr>
              <m:ctrlPr>
                <w:rPr>
                  <w:rFonts w:ascii="Cambria Math" w:hAnsi="Cambria Math"/>
                  <w:color w:val="auto"/>
                  <w:sz w:val="24"/>
                  <w:lang w:val="hy-AM"/>
                </w:rPr>
              </m:ctrlPr>
            </m:sSubPr>
            <m:e>
              <m:r>
                <w:rPr>
                  <w:rFonts w:ascii="Cambria Math" w:hAnsi="Cambria Math"/>
                  <w:color w:val="auto"/>
                  <w:sz w:val="24"/>
                  <w:lang w:val="hy-AM"/>
                </w:rPr>
                <m:t>K</m:t>
              </m:r>
            </m:e>
            <m:sub>
              <m:r>
                <m:rPr>
                  <m:sty m:val="p"/>
                </m:rPr>
                <w:rPr>
                  <w:rFonts w:ascii="Cambria Math" w:hAnsi="Cambria Math"/>
                  <w:color w:val="auto"/>
                  <w:sz w:val="24"/>
                  <w:lang w:val="hy-AM"/>
                </w:rPr>
                <m:t>ամր</m:t>
              </m:r>
            </m:sub>
          </m:sSub>
          <m:r>
            <m:rPr>
              <m:sty m:val="p"/>
            </m:rPr>
            <w:rPr>
              <w:rFonts w:ascii="Cambria Math" w:hAnsi="Cambria Math"/>
              <w:color w:val="auto"/>
              <w:sz w:val="24"/>
              <w:lang w:val="hy-AM"/>
            </w:rPr>
            <m:t xml:space="preserve"> =</m:t>
          </m:r>
          <m:f>
            <m:fPr>
              <m:ctrlPr>
                <w:rPr>
                  <w:rFonts w:ascii="Cambria Math" w:hAnsi="Cambria Math"/>
                  <w:color w:val="auto"/>
                  <w:sz w:val="24"/>
                  <w:lang w:val="hy-AM"/>
                </w:rPr>
              </m:ctrlPr>
            </m:fPr>
            <m:num>
              <m:sSub>
                <m:sSubPr>
                  <m:ctrlPr>
                    <w:rPr>
                      <w:rFonts w:ascii="Cambria Math" w:hAnsi="Cambria Math"/>
                      <w:color w:val="auto"/>
                      <w:sz w:val="24"/>
                      <w:lang w:val="hy-AM"/>
                    </w:rPr>
                  </m:ctrlPr>
                </m:sSubPr>
                <m:e>
                  <m:r>
                    <w:rPr>
                      <w:rFonts w:ascii="Cambria Math" w:hAnsi="Cambria Math"/>
                      <w:color w:val="auto"/>
                      <w:sz w:val="24"/>
                      <w:lang w:val="hy-AM"/>
                    </w:rPr>
                    <m:t>q</m:t>
                  </m:r>
                </m:e>
                <m:sub>
                  <m:r>
                    <m:rPr>
                      <m:sty m:val="p"/>
                    </m:rPr>
                    <w:rPr>
                      <w:rFonts w:ascii="Cambria Math" w:hAnsi="Cambria Math"/>
                      <w:color w:val="auto"/>
                      <w:sz w:val="24"/>
                      <w:lang w:val="hy-AM"/>
                    </w:rPr>
                    <m:t>թույլ</m:t>
                  </m:r>
                </m:sub>
              </m:sSub>
            </m:num>
            <m:den>
              <m:sSub>
                <m:sSubPr>
                  <m:ctrlPr>
                    <w:rPr>
                      <w:rFonts w:ascii="Cambria Math" w:hAnsi="Cambria Math"/>
                      <w:color w:val="auto"/>
                      <w:sz w:val="24"/>
                      <w:lang w:val="hy-AM"/>
                    </w:rPr>
                  </m:ctrlPr>
                </m:sSubPr>
                <m:e>
                  <m:r>
                    <w:rPr>
                      <w:rFonts w:ascii="Cambria Math" w:hAnsi="Cambria Math"/>
                      <w:color w:val="auto"/>
                      <w:sz w:val="24"/>
                      <w:lang w:val="hy-AM"/>
                    </w:rPr>
                    <m:t>q</m:t>
                  </m:r>
                </m:e>
                <m:sub>
                  <m:r>
                    <m:rPr>
                      <m:sty m:val="p"/>
                    </m:rPr>
                    <w:rPr>
                      <w:rFonts w:ascii="Cambria Math" w:hAnsi="Cambria Math"/>
                      <w:color w:val="auto"/>
                      <w:sz w:val="24"/>
                      <w:lang w:val="hy-AM"/>
                    </w:rPr>
                    <m:t>հաշվ</m:t>
                  </m:r>
                </m:sub>
              </m:sSub>
            </m:den>
          </m:f>
          <m:r>
            <m:rPr>
              <m:sty m:val="p"/>
            </m:rPr>
            <w:rPr>
              <w:rFonts w:ascii="Cambria Math" w:hAnsi="Cambria Math"/>
              <w:color w:val="auto"/>
              <w:sz w:val="24"/>
              <w:lang w:val="hy-AM"/>
            </w:rPr>
            <m:t>=</m:t>
          </m:r>
          <m:f>
            <m:fPr>
              <m:ctrlPr>
                <w:rPr>
                  <w:rFonts w:ascii="Cambria Math" w:hAnsi="Cambria Math"/>
                  <w:color w:val="auto"/>
                  <w:sz w:val="24"/>
                  <w:lang w:val="hy-AM"/>
                </w:rPr>
              </m:ctrlPr>
            </m:fPr>
            <m:num>
              <m:r>
                <m:rPr>
                  <m:sty m:val="p"/>
                </m:rPr>
                <w:rPr>
                  <w:rFonts w:ascii="Cambria Math" w:hAnsi="Cambria Math"/>
                  <w:color w:val="auto"/>
                  <w:sz w:val="24"/>
                  <w:lang w:val="hy-AM"/>
                </w:rPr>
                <m:t>0,031</m:t>
              </m:r>
            </m:num>
            <m:den>
              <m:r>
                <m:rPr>
                  <m:sty m:val="p"/>
                </m:rPr>
                <w:rPr>
                  <w:rFonts w:ascii="Cambria Math" w:hAnsi="Cambria Math"/>
                  <w:color w:val="auto"/>
                  <w:sz w:val="24"/>
                  <w:lang w:val="hy-AM"/>
                </w:rPr>
                <m:t>0,0125</m:t>
              </m:r>
            </m:den>
          </m:f>
          <m:r>
            <m:rPr>
              <m:sty m:val="p"/>
            </m:rPr>
            <w:rPr>
              <w:rFonts w:ascii="Cambria Math" w:hAnsi="Cambria Math"/>
              <w:color w:val="auto"/>
              <w:sz w:val="24"/>
              <w:lang w:val="hy-AM"/>
            </w:rPr>
            <m:t>=2,48</m:t>
          </m:r>
        </m:oMath>
      </m:oMathPara>
    </w:p>
    <w:p w14:paraId="02F5744F" w14:textId="73197158" w:rsidR="00C334CF" w:rsidRPr="004C6788" w:rsidRDefault="00735ED4">
      <w:pPr>
        <w:pStyle w:val="ListParagraph"/>
        <w:numPr>
          <w:ilvl w:val="3"/>
          <w:numId w:val="44"/>
        </w:numPr>
        <w:tabs>
          <w:tab w:val="left" w:pos="1080"/>
          <w:tab w:val="left" w:pos="1260"/>
        </w:tabs>
        <w:autoSpaceDE w:val="0"/>
        <w:autoSpaceDN w:val="0"/>
        <w:adjustRightInd w:val="0"/>
        <w:spacing w:after="0" w:line="360" w:lineRule="auto"/>
        <w:ind w:left="90" w:right="0" w:firstLine="810"/>
        <w:rPr>
          <w:rFonts w:ascii="GHEA Grapalat" w:hAnsi="GHEA Grapalat"/>
          <w:color w:val="auto"/>
          <w:sz w:val="24"/>
          <w:lang w:val="hy-AM"/>
        </w:rPr>
      </w:pPr>
      <w:r w:rsidRPr="004C6788">
        <w:rPr>
          <w:rFonts w:ascii="GHEA Grapalat" w:hAnsi="GHEA Grapalat"/>
          <w:color w:val="auto"/>
          <w:sz w:val="24"/>
          <w:lang w:val="hy-AM"/>
        </w:rPr>
        <w:t xml:space="preserve"> </w:t>
      </w:r>
      <w:r w:rsidR="002A2FDC" w:rsidRPr="004C6788">
        <w:rPr>
          <w:rFonts w:ascii="GHEA Grapalat" w:hAnsi="GHEA Grapalat"/>
          <w:color w:val="auto"/>
          <w:sz w:val="24"/>
          <w:lang w:val="hy-AM"/>
        </w:rPr>
        <w:t xml:space="preserve">Հուսալիության տրված </w:t>
      </w:r>
      <m:oMath>
        <m:sSub>
          <m:sSubPr>
            <m:ctrlPr>
              <w:rPr>
                <w:rFonts w:ascii="Cambria Math" w:hAnsi="Cambria Math"/>
                <w:color w:val="auto"/>
                <w:sz w:val="24"/>
                <w:lang w:val="hy-AM"/>
              </w:rPr>
            </m:ctrlPr>
          </m:sSubPr>
          <m:e>
            <m:r>
              <w:rPr>
                <w:rFonts w:ascii="Cambria Math" w:hAnsi="Cambria Math"/>
                <w:color w:val="auto"/>
                <w:sz w:val="24"/>
                <w:lang w:val="hy-AM"/>
              </w:rPr>
              <m:t>K</m:t>
            </m:r>
          </m:e>
          <m:sub>
            <m:r>
              <m:rPr>
                <m:sty m:val="p"/>
              </m:rPr>
              <w:rPr>
                <w:rFonts w:ascii="Cambria Math" w:hAnsi="Cambria Math"/>
                <w:color w:val="auto"/>
                <w:sz w:val="24"/>
                <w:lang w:val="hy-AM"/>
              </w:rPr>
              <m:t>հուս</m:t>
            </m:r>
          </m:sub>
        </m:sSub>
        <m:r>
          <m:rPr>
            <m:sty m:val="p"/>
          </m:rPr>
          <w:rPr>
            <w:rFonts w:ascii="Cambria Math" w:hAnsi="Cambria Math"/>
            <w:color w:val="auto"/>
            <w:sz w:val="24"/>
            <w:lang w:val="hy-AM"/>
          </w:rPr>
          <m:t xml:space="preserve"> </m:t>
        </m:r>
      </m:oMath>
      <w:r w:rsidR="002A2FDC" w:rsidRPr="004C6788">
        <w:rPr>
          <w:rFonts w:ascii="GHEA Grapalat" w:hAnsi="GHEA Grapalat"/>
          <w:color w:val="auto"/>
          <w:sz w:val="24"/>
          <w:lang w:val="hy-AM"/>
        </w:rPr>
        <w:t xml:space="preserve">=0,98 մակարդակի դեպքում ամրության գործակցի պահանջվող արժեքը ըստ </w:t>
      </w:r>
      <w:r w:rsidRPr="004C6788">
        <w:rPr>
          <w:rFonts w:ascii="GHEA Grapalat" w:hAnsi="GHEA Grapalat"/>
          <w:color w:val="auto"/>
          <w:sz w:val="24"/>
          <w:lang w:val="hy-AM"/>
        </w:rPr>
        <w:t xml:space="preserve">սույն </w:t>
      </w:r>
      <w:r w:rsidR="002A2FDC" w:rsidRPr="004C6788">
        <w:rPr>
          <w:rFonts w:ascii="GHEA Grapalat" w:hAnsi="GHEA Grapalat"/>
          <w:color w:val="auto"/>
          <w:sz w:val="24"/>
          <w:lang w:val="hy-AM"/>
        </w:rPr>
        <w:t xml:space="preserve">կանոնների հավաքածուի  </w:t>
      </w:r>
      <w:r w:rsidRPr="004C6788">
        <w:rPr>
          <w:rFonts w:ascii="GHEA Grapalat" w:hAnsi="GHEA Grapalat"/>
          <w:color w:val="auto"/>
          <w:sz w:val="24"/>
          <w:lang w:val="hy-AM"/>
        </w:rPr>
        <w:t xml:space="preserve">6-րդ </w:t>
      </w:r>
      <w:r w:rsidR="002A2FDC" w:rsidRPr="004C6788">
        <w:rPr>
          <w:rFonts w:ascii="GHEA Grapalat" w:hAnsi="GHEA Grapalat"/>
          <w:color w:val="auto"/>
          <w:sz w:val="24"/>
          <w:lang w:val="hy-AM"/>
        </w:rPr>
        <w:t xml:space="preserve">աղյուսակի կազմում է  </w:t>
      </w:r>
      <m:oMath>
        <m:sSub>
          <m:sSubPr>
            <m:ctrlPr>
              <w:rPr>
                <w:rFonts w:ascii="Cambria Math" w:hAnsi="Cambria Math"/>
                <w:b/>
                <w:bCs/>
                <w:color w:val="auto"/>
                <w:sz w:val="24"/>
                <w:lang w:val="hy-AM"/>
              </w:rPr>
            </m:ctrlPr>
          </m:sSubPr>
          <m:e>
            <m:r>
              <m:rPr>
                <m:sty m:val="bi"/>
              </m:rPr>
              <w:rPr>
                <w:rFonts w:ascii="Cambria Math" w:hAnsi="Cambria Math"/>
                <w:color w:val="auto"/>
                <w:sz w:val="24"/>
                <w:lang w:val="hy-AM"/>
              </w:rPr>
              <m:t>K</m:t>
            </m:r>
          </m:e>
          <m:sub>
            <m:r>
              <m:rPr>
                <m:sty m:val="b"/>
              </m:rPr>
              <w:rPr>
                <w:rFonts w:ascii="Cambria Math" w:hAnsi="Cambria Math"/>
                <w:color w:val="auto"/>
                <w:sz w:val="24"/>
                <w:lang w:val="hy-AM"/>
              </w:rPr>
              <m:t>ամր</m:t>
            </m:r>
          </m:sub>
        </m:sSub>
        <m:r>
          <m:rPr>
            <m:sty m:val="p"/>
          </m:rPr>
          <w:rPr>
            <w:rFonts w:ascii="Cambria Math" w:hAnsi="Cambria Math"/>
            <w:color w:val="auto"/>
            <w:sz w:val="24"/>
            <w:lang w:val="hy-AM"/>
          </w:rPr>
          <m:t>=1,0</m:t>
        </m:r>
      </m:oMath>
      <w:r w:rsidR="002A2FDC" w:rsidRPr="004C6788">
        <w:rPr>
          <w:rFonts w:ascii="GHEA Grapalat" w:hAnsi="GHEA Grapalat"/>
          <w:color w:val="auto"/>
          <w:sz w:val="24"/>
          <w:lang w:val="hy-AM"/>
        </w:rPr>
        <w:t>: Հետևաբար հիմքի ավազակոպճային շերտի սահքի կայունությունն ապահովված է:</w:t>
      </w:r>
    </w:p>
    <w:p w14:paraId="3C830038" w14:textId="72B5B4BA" w:rsidR="002A2FDC" w:rsidRPr="004418A1" w:rsidRDefault="00C334CF">
      <w:pPr>
        <w:pStyle w:val="ListParagraph"/>
        <w:numPr>
          <w:ilvl w:val="3"/>
          <w:numId w:val="44"/>
        </w:numPr>
        <w:tabs>
          <w:tab w:val="left" w:pos="1080"/>
          <w:tab w:val="left" w:pos="1260"/>
        </w:tabs>
        <w:autoSpaceDE w:val="0"/>
        <w:autoSpaceDN w:val="0"/>
        <w:adjustRightInd w:val="0"/>
        <w:spacing w:after="0" w:line="360" w:lineRule="auto"/>
        <w:ind w:left="90" w:right="0" w:firstLine="810"/>
        <w:rPr>
          <w:rFonts w:ascii="GHEA Grapalat" w:hAnsi="GHEA Grapalat"/>
          <w:color w:val="auto"/>
          <w:sz w:val="24"/>
          <w:lang w:val="hy-AM"/>
        </w:rPr>
      </w:pPr>
      <w:r>
        <w:rPr>
          <w:rFonts w:ascii="GHEA Grapalat" w:hAnsi="GHEA Grapalat"/>
          <w:color w:val="auto"/>
          <w:sz w:val="24"/>
          <w:lang w:val="hy-AM"/>
        </w:rPr>
        <w:t xml:space="preserve"> </w:t>
      </w:r>
      <w:r w:rsidRPr="004418A1">
        <w:rPr>
          <w:rFonts w:ascii="GHEA Grapalat" w:hAnsi="GHEA Grapalat"/>
          <w:color w:val="auto"/>
          <w:sz w:val="24"/>
          <w:lang w:val="hy-AM"/>
        </w:rPr>
        <w:t xml:space="preserve">Ըստ սույն կանոնների </w:t>
      </w:r>
      <w:r w:rsidRPr="004418A1">
        <w:rPr>
          <w:rFonts w:ascii="GHEA Grapalat" w:hAnsi="GHEA Grapalat"/>
          <w:color w:val="000000" w:themeColor="text1"/>
          <w:sz w:val="24"/>
          <w:lang w:val="hy-AM"/>
        </w:rPr>
        <w:t>հավաքածուի 1</w:t>
      </w:r>
      <w:r w:rsidR="004418A1" w:rsidRPr="004418A1">
        <w:rPr>
          <w:rFonts w:ascii="GHEA Grapalat" w:hAnsi="GHEA Grapalat"/>
          <w:color w:val="000000" w:themeColor="text1"/>
          <w:sz w:val="24"/>
          <w:lang w:val="hy-AM"/>
        </w:rPr>
        <w:t>75</w:t>
      </w:r>
      <w:r w:rsidRPr="004418A1">
        <w:rPr>
          <w:rFonts w:ascii="GHEA Grapalat" w:hAnsi="GHEA Grapalat"/>
          <w:color w:val="000000" w:themeColor="text1"/>
          <w:sz w:val="24"/>
          <w:lang w:val="hy-AM"/>
        </w:rPr>
        <w:t>-րդ կետի</w:t>
      </w:r>
      <w:r w:rsidR="004418A1" w:rsidRPr="004418A1">
        <w:rPr>
          <w:rFonts w:ascii="GHEA Grapalat" w:hAnsi="GHEA Grapalat"/>
          <w:color w:val="000000" w:themeColor="text1"/>
          <w:sz w:val="24"/>
          <w:lang w:val="hy-AM"/>
        </w:rPr>
        <w:t>՝</w:t>
      </w:r>
      <w:r w:rsidRPr="004418A1">
        <w:rPr>
          <w:rFonts w:ascii="GHEA Grapalat" w:hAnsi="GHEA Grapalat"/>
          <w:color w:val="000000" w:themeColor="text1"/>
          <w:sz w:val="24"/>
          <w:lang w:val="hy-AM"/>
        </w:rPr>
        <w:t xml:space="preserve"> </w:t>
      </w:r>
      <w:r w:rsidRPr="004418A1">
        <w:rPr>
          <w:rFonts w:ascii="GHEA Grapalat" w:hAnsi="GHEA Grapalat"/>
          <w:color w:val="auto"/>
          <w:sz w:val="24"/>
          <w:lang w:val="hy-AM"/>
        </w:rPr>
        <w:t>կ</w:t>
      </w:r>
      <w:r w:rsidR="002A2FDC" w:rsidRPr="004418A1">
        <w:rPr>
          <w:rFonts w:ascii="GHEA Grapalat" w:hAnsi="GHEA Grapalat"/>
          <w:color w:val="auto"/>
          <w:sz w:val="24"/>
          <w:lang w:val="hy-AM"/>
        </w:rPr>
        <w:t>ոնստրուկցիայի սառնակայունության հաշվարկի կատարման անհրաժեշտություն</w:t>
      </w:r>
      <w:r w:rsidRPr="004418A1">
        <w:rPr>
          <w:rFonts w:ascii="GHEA Grapalat" w:hAnsi="GHEA Grapalat"/>
          <w:color w:val="auto"/>
          <w:sz w:val="24"/>
          <w:lang w:val="hy-AM"/>
        </w:rPr>
        <w:t xml:space="preserve"> </w:t>
      </w:r>
      <w:r w:rsidR="002A2FDC" w:rsidRPr="004418A1">
        <w:rPr>
          <w:rFonts w:ascii="GHEA Grapalat" w:hAnsi="GHEA Grapalat"/>
          <w:color w:val="auto"/>
          <w:sz w:val="24"/>
          <w:lang w:val="hy-AM"/>
        </w:rPr>
        <w:t>չկա, քանի որ պատվածքի ընդհանուր հաստությունը կազմել է 10</w:t>
      </w:r>
      <w:r w:rsidR="006E77D2" w:rsidRPr="004418A1">
        <w:rPr>
          <w:rFonts w:ascii="GHEA Grapalat" w:hAnsi="GHEA Grapalat"/>
          <w:color w:val="auto"/>
          <w:sz w:val="24"/>
          <w:lang w:val="hy-AM"/>
        </w:rPr>
        <w:t>6</w:t>
      </w:r>
      <w:r w:rsidR="002A2FDC" w:rsidRPr="004418A1">
        <w:rPr>
          <w:rFonts w:ascii="GHEA Grapalat" w:hAnsi="GHEA Grapalat"/>
          <w:color w:val="auto"/>
          <w:sz w:val="24"/>
          <w:lang w:val="hy-AM"/>
        </w:rPr>
        <w:t xml:space="preserve"> սմ, որը նախագծման շրջանի գրունտների սառեցման խորության  (142 սմ) 2/3 -ից ավել է:</w:t>
      </w:r>
    </w:p>
    <w:p w14:paraId="08AC25AF" w14:textId="1E866466" w:rsidR="002A2FDC" w:rsidRPr="00B358B4" w:rsidRDefault="00C334CF" w:rsidP="00C334CF">
      <w:pPr>
        <w:pStyle w:val="ListParagraph"/>
        <w:tabs>
          <w:tab w:val="left" w:pos="1080"/>
          <w:tab w:val="left" w:pos="1260"/>
        </w:tabs>
        <w:autoSpaceDE w:val="0"/>
        <w:autoSpaceDN w:val="0"/>
        <w:adjustRightInd w:val="0"/>
        <w:spacing w:after="0" w:line="360" w:lineRule="auto"/>
        <w:ind w:left="90" w:right="0" w:firstLine="810"/>
        <w:rPr>
          <w:rFonts w:ascii="Cambria Math" w:hAnsi="GHEA Grapalat"/>
          <w:color w:val="auto"/>
          <w:sz w:val="24"/>
          <w:lang w:val="hy-AM"/>
        </w:rPr>
      </w:pPr>
      <w:r>
        <w:rPr>
          <w:rFonts w:ascii="GHEA Grapalat" w:hAnsi="GHEA Grapalat"/>
          <w:color w:val="auto"/>
          <w:sz w:val="24"/>
          <w:lang w:val="hy-AM"/>
        </w:rPr>
        <w:t>222</w:t>
      </w:r>
      <w:r w:rsidRPr="00C334CF">
        <w:rPr>
          <w:rFonts w:ascii="GHEA Grapalat" w:hAnsi="GHEA Grapalat"/>
          <w:color w:val="auto"/>
          <w:sz w:val="24"/>
          <w:lang w:val="hy-AM"/>
        </w:rPr>
        <w:t>.</w:t>
      </w:r>
      <w:r>
        <w:rPr>
          <w:rFonts w:ascii="GHEA Grapalat" w:hAnsi="GHEA Grapalat"/>
          <w:color w:val="auto"/>
          <w:sz w:val="24"/>
          <w:lang w:val="hy-AM"/>
        </w:rPr>
        <w:t xml:space="preserve"> </w:t>
      </w:r>
      <w:r w:rsidR="00486C59">
        <w:rPr>
          <w:rFonts w:ascii="GHEA Grapalat" w:hAnsi="GHEA Grapalat"/>
          <w:color w:val="auto"/>
          <w:sz w:val="24"/>
          <w:lang w:val="hy-AM"/>
        </w:rPr>
        <w:t>Որոշենք ճ</w:t>
      </w:r>
      <w:r w:rsidR="002A2FDC" w:rsidRPr="00AF558F">
        <w:rPr>
          <w:rFonts w:ascii="GHEA Grapalat" w:hAnsi="GHEA Grapalat"/>
          <w:color w:val="auto"/>
          <w:sz w:val="24"/>
          <w:lang w:val="hy-AM"/>
        </w:rPr>
        <w:t>անապարհային պատվածքի դրե</w:t>
      </w:r>
      <w:r w:rsidR="00486C59">
        <w:rPr>
          <w:rFonts w:ascii="GHEA Grapalat" w:hAnsi="GHEA Grapalat"/>
          <w:color w:val="auto"/>
          <w:sz w:val="24"/>
          <w:lang w:val="hy-AM"/>
        </w:rPr>
        <w:t>նավորող</w:t>
      </w:r>
      <w:r w:rsidR="002A2FDC" w:rsidRPr="00AF558F">
        <w:rPr>
          <w:rFonts w:ascii="GHEA Grapalat" w:hAnsi="GHEA Grapalat"/>
          <w:color w:val="auto"/>
          <w:sz w:val="24"/>
          <w:lang w:val="hy-AM"/>
        </w:rPr>
        <w:t xml:space="preserve"> (ավազակոպճային)  շերտի</w:t>
      </w:r>
      <w:r w:rsidR="002A2FDC" w:rsidRPr="00AF558F">
        <w:rPr>
          <w:rFonts w:ascii="GHEA Grapalat" w:hAnsi="GHEA Grapalat"/>
          <w:sz w:val="24"/>
          <w:lang w:val="hy-AM"/>
        </w:rPr>
        <w:t xml:space="preserve">  </w:t>
      </w:r>
      <w:r w:rsidR="002A2FDC" w:rsidRPr="00B358B4">
        <w:rPr>
          <w:rFonts w:ascii="Cambria Math" w:hAnsi="GHEA Grapalat"/>
          <w:color w:val="auto"/>
          <w:sz w:val="24"/>
          <w:lang w:val="hy-AM"/>
        </w:rPr>
        <w:t>պահանջվող</w:t>
      </w:r>
      <w:r w:rsidR="002A2FDC" w:rsidRPr="00B358B4">
        <w:rPr>
          <w:rFonts w:ascii="Cambria Math" w:hAnsi="GHEA Grapalat"/>
          <w:color w:val="auto"/>
          <w:sz w:val="24"/>
          <w:lang w:val="hy-AM"/>
        </w:rPr>
        <w:t xml:space="preserve"> </w:t>
      </w:r>
      <m:oMath>
        <m:sSub>
          <m:sSubPr>
            <m:ctrlPr>
              <w:rPr>
                <w:rFonts w:ascii="Cambria Math" w:hAnsi="Cambria Math"/>
                <w:color w:val="auto"/>
                <w:sz w:val="24"/>
                <w:lang w:val="hy-AM"/>
              </w:rPr>
            </m:ctrlPr>
          </m:sSubPr>
          <m:e>
            <m:r>
              <m:rPr>
                <m:sty m:val="p"/>
              </m:rPr>
              <w:rPr>
                <w:rFonts w:ascii="Cambria Math" w:hAnsi="Cambria Math" w:cs="Cambria Math"/>
                <w:color w:val="auto"/>
                <w:sz w:val="24"/>
                <w:lang w:val="hy-AM"/>
              </w:rPr>
              <m:t>h</m:t>
            </m:r>
          </m:e>
          <m:sub>
            <m:r>
              <m:rPr>
                <m:sty m:val="p"/>
              </m:rPr>
              <w:rPr>
                <w:rFonts w:ascii="Cambria Math" w:hAnsi="GHEA Grapalat"/>
                <w:color w:val="auto"/>
                <w:sz w:val="24"/>
                <w:lang w:val="hy-AM"/>
              </w:rPr>
              <m:t>դր</m:t>
            </m:r>
            <m:r>
              <m:rPr>
                <m:sty m:val="p"/>
              </m:rPr>
              <w:rPr>
                <w:rFonts w:ascii="Cambria Math" w:hAnsi="GHEA Grapalat"/>
                <w:color w:val="auto"/>
                <w:sz w:val="24"/>
                <w:lang w:val="hy-AM"/>
              </w:rPr>
              <m:t xml:space="preserve">  </m:t>
            </m:r>
          </m:sub>
        </m:sSub>
      </m:oMath>
      <w:r w:rsidR="002A2FDC" w:rsidRPr="00B358B4">
        <w:rPr>
          <w:rFonts w:ascii="Cambria Math" w:hAnsi="GHEA Grapalat"/>
          <w:color w:val="auto"/>
          <w:sz w:val="24"/>
          <w:lang w:val="hy-AM"/>
        </w:rPr>
        <w:t xml:space="preserve"> </w:t>
      </w:r>
      <w:r w:rsidR="002A2FDC" w:rsidRPr="00B358B4">
        <w:rPr>
          <w:rFonts w:ascii="Cambria Math" w:hAnsi="GHEA Grapalat"/>
          <w:color w:val="auto"/>
          <w:sz w:val="24"/>
          <w:lang w:val="hy-AM"/>
        </w:rPr>
        <w:t>հաստությունը</w:t>
      </w:r>
      <w:r w:rsidR="00486C59">
        <w:rPr>
          <w:rFonts w:ascii="Cambria Math" w:hAnsi="GHEA Grapalat"/>
          <w:color w:val="auto"/>
          <w:sz w:val="24"/>
          <w:lang w:val="hy-AM"/>
        </w:rPr>
        <w:t>՝</w:t>
      </w:r>
      <w:r w:rsidR="002A2FDC" w:rsidRPr="00B358B4">
        <w:rPr>
          <w:rFonts w:ascii="Cambria Math" w:hAnsi="GHEA Grapalat"/>
          <w:color w:val="auto"/>
          <w:sz w:val="24"/>
          <w:lang w:val="hy-AM"/>
        </w:rPr>
        <w:t xml:space="preserve"> </w:t>
      </w:r>
      <w:r w:rsidR="00486C59" w:rsidRPr="00AF558F">
        <w:rPr>
          <w:rFonts w:ascii="Cambria Math" w:hAnsi="GHEA Grapalat"/>
          <w:color w:val="auto"/>
          <w:sz w:val="24"/>
          <w:lang w:val="hy-AM"/>
        </w:rPr>
        <w:t>սույն</w:t>
      </w:r>
      <w:r w:rsidR="00486C59" w:rsidRPr="00AF558F">
        <w:rPr>
          <w:rFonts w:ascii="Cambria Math" w:hAnsi="GHEA Grapalat"/>
          <w:color w:val="auto"/>
          <w:sz w:val="24"/>
          <w:lang w:val="hy-AM"/>
        </w:rPr>
        <w:t xml:space="preserve"> </w:t>
      </w:r>
      <w:r w:rsidR="002A2FDC" w:rsidRPr="00AF558F">
        <w:rPr>
          <w:rFonts w:ascii="Cambria Math" w:hAnsi="GHEA Grapalat"/>
          <w:color w:val="auto"/>
          <w:sz w:val="24"/>
          <w:lang w:val="hy-AM"/>
        </w:rPr>
        <w:t>կանոնների</w:t>
      </w:r>
      <w:r w:rsidR="002A2FDC" w:rsidRPr="00AF558F">
        <w:rPr>
          <w:rFonts w:ascii="Cambria Math" w:hAnsi="GHEA Grapalat"/>
          <w:color w:val="auto"/>
          <w:sz w:val="24"/>
          <w:lang w:val="hy-AM"/>
        </w:rPr>
        <w:t xml:space="preserve"> </w:t>
      </w:r>
      <w:r w:rsidR="002A2FDC" w:rsidRPr="00B358B4">
        <w:rPr>
          <w:rFonts w:ascii="GHEA Grapalat" w:hAnsi="GHEA Grapalat"/>
          <w:color w:val="auto"/>
          <w:sz w:val="24"/>
          <w:lang w:val="hy-AM"/>
        </w:rPr>
        <w:t>հավաքածուի</w:t>
      </w:r>
      <w:r w:rsidR="00FE6E94">
        <w:rPr>
          <w:rFonts w:ascii="GHEA Grapalat" w:hAnsi="GHEA Grapalat"/>
          <w:color w:val="auto"/>
          <w:sz w:val="24"/>
          <w:lang w:val="hy-AM"/>
        </w:rPr>
        <w:t xml:space="preserve"> </w:t>
      </w:r>
      <w:r w:rsidR="00B358B4" w:rsidRPr="00B358B4">
        <w:rPr>
          <w:rFonts w:ascii="GHEA Grapalat" w:hAnsi="GHEA Grapalat"/>
          <w:color w:val="auto"/>
          <w:sz w:val="24"/>
          <w:lang w:val="hy-AM"/>
        </w:rPr>
        <w:t>71-րդ</w:t>
      </w:r>
      <w:r w:rsidR="002A2FDC" w:rsidRPr="00B358B4">
        <w:rPr>
          <w:rFonts w:ascii="Cambria Math" w:hAnsi="GHEA Grapalat"/>
          <w:color w:val="auto"/>
          <w:sz w:val="24"/>
          <w:lang w:val="hy-AM"/>
        </w:rPr>
        <w:t xml:space="preserve"> </w:t>
      </w:r>
      <w:r w:rsidR="002A2FDC" w:rsidRPr="00B358B4">
        <w:rPr>
          <w:rFonts w:ascii="Cambria Math" w:hAnsi="GHEA Grapalat"/>
          <w:color w:val="auto"/>
          <w:sz w:val="24"/>
          <w:lang w:val="hy-AM"/>
        </w:rPr>
        <w:t>բանաձևով</w:t>
      </w:r>
      <w:r w:rsidR="00486C59">
        <w:rPr>
          <w:rFonts w:ascii="Cambria Math" w:hAnsi="GHEA Grapalat"/>
          <w:color w:val="auto"/>
          <w:sz w:val="24"/>
          <w:lang w:val="hy-AM"/>
        </w:rPr>
        <w:t>։</w:t>
      </w:r>
    </w:p>
    <w:p w14:paraId="4F2E6D09" w14:textId="77777777" w:rsidR="002A2FDC" w:rsidRPr="00AF558F" w:rsidRDefault="00000000" w:rsidP="002A2FDC">
      <w:pPr>
        <w:pStyle w:val="BodyTextIndent3"/>
        <w:ind w:left="2340" w:right="-1" w:hanging="1710"/>
        <w:jc w:val="center"/>
        <w:rPr>
          <w:rFonts w:ascii="GHEA Grapalat" w:hAnsi="GHEA Grapalat"/>
          <w:sz w:val="24"/>
          <w:szCs w:val="22"/>
          <w:lang w:val="hy-AM"/>
        </w:rPr>
      </w:pPr>
      <m:oMath>
        <m:sSub>
          <m:sSubPr>
            <m:ctrlPr>
              <w:rPr>
                <w:rFonts w:ascii="Cambria Math" w:hAnsi="Cambria Math"/>
                <w:i/>
                <w:sz w:val="24"/>
                <w:szCs w:val="22"/>
                <w:lang w:val="hy-AM"/>
              </w:rPr>
            </m:ctrlPr>
          </m:sSubPr>
          <m:e>
            <m:r>
              <w:rPr>
                <w:rFonts w:ascii="Cambria Math" w:hAnsi="Cambria Math" w:cs="Cambria Math"/>
                <w:sz w:val="24"/>
                <w:szCs w:val="22"/>
                <w:lang w:val="hy-AM"/>
              </w:rPr>
              <m:t>h</m:t>
            </m:r>
          </m:e>
          <m:sub>
            <m:r>
              <w:rPr>
                <w:rFonts w:ascii="Cambria Math" w:hAnsi="GHEA Grapalat"/>
                <w:sz w:val="24"/>
                <w:szCs w:val="22"/>
                <w:lang w:val="hy-AM"/>
              </w:rPr>
              <m:t>դր</m:t>
            </m:r>
          </m:sub>
        </m:sSub>
        <m:r>
          <w:rPr>
            <w:rFonts w:ascii="Cambria Math" w:hAnsi="GHEA Grapalat"/>
            <w:sz w:val="24"/>
            <w:szCs w:val="22"/>
            <w:lang w:val="hy-AM"/>
          </w:rPr>
          <m:t>=</m:t>
        </m:r>
        <m:sSub>
          <m:sSubPr>
            <m:ctrlPr>
              <w:rPr>
                <w:rFonts w:ascii="Cambria Math" w:hAnsi="Cambria Math"/>
                <w:i/>
                <w:sz w:val="24"/>
                <w:szCs w:val="22"/>
                <w:lang w:val="hy-AM"/>
              </w:rPr>
            </m:ctrlPr>
          </m:sSubPr>
          <m:e>
            <m:r>
              <w:rPr>
                <w:rFonts w:ascii="Cambria Math" w:hAnsi="Cambria Math" w:cs="Cambria Math"/>
                <w:sz w:val="24"/>
                <w:szCs w:val="22"/>
                <w:lang w:val="hy-AM"/>
              </w:rPr>
              <m:t>h</m:t>
            </m:r>
          </m:e>
          <m:sub>
            <m:r>
              <w:rPr>
                <w:rFonts w:ascii="Cambria Math" w:hAnsi="GHEA Grapalat"/>
                <w:sz w:val="24"/>
                <w:szCs w:val="22"/>
                <w:lang w:val="hy-AM"/>
              </w:rPr>
              <m:t>m</m:t>
            </m:r>
          </m:sub>
        </m:sSub>
        <m:r>
          <w:rPr>
            <w:rFonts w:ascii="Cambria Math" w:hAnsi="GHEA Grapalat"/>
            <w:sz w:val="24"/>
            <w:szCs w:val="22"/>
            <w:lang w:val="hy-AM"/>
          </w:rPr>
          <m:t>b</m:t>
        </m:r>
        <m:sSub>
          <m:sSubPr>
            <m:ctrlPr>
              <w:rPr>
                <w:rFonts w:ascii="Cambria Math" w:hAnsi="Cambria Math"/>
                <w:i/>
                <w:sz w:val="24"/>
                <w:szCs w:val="22"/>
                <w:lang w:val="hy-AM"/>
              </w:rPr>
            </m:ctrlPr>
          </m:sSubPr>
          <m:e>
            <m:r>
              <w:rPr>
                <w:rFonts w:ascii="Cambria Math" w:hAnsi="Cambria Math" w:cs="Cambria Math"/>
                <w:sz w:val="24"/>
                <w:szCs w:val="22"/>
                <w:lang w:val="hy-AM"/>
              </w:rPr>
              <m:t>K</m:t>
            </m:r>
          </m:e>
          <m:sub>
            <m:r>
              <m:rPr>
                <m:sty m:val="p"/>
              </m:rPr>
              <w:rPr>
                <w:rFonts w:ascii="Cambria Math" w:hAnsi="GHEA Grapalat"/>
                <w:sz w:val="24"/>
                <w:szCs w:val="22"/>
                <w:lang w:val="hy-AM"/>
              </w:rPr>
              <m:t>իջ</m:t>
            </m:r>
          </m:sub>
        </m:sSub>
        <m:r>
          <w:rPr>
            <w:rFonts w:ascii="Cambria Math" w:hAnsi="GHEA Grapalat"/>
            <w:sz w:val="24"/>
            <w:szCs w:val="22"/>
            <w:lang w:val="hy-AM"/>
          </w:rPr>
          <m:t>+</m:t>
        </m:r>
        <m:sSub>
          <m:sSubPr>
            <m:ctrlPr>
              <w:rPr>
                <w:rFonts w:ascii="Cambria Math" w:hAnsi="Cambria Math"/>
                <w:i/>
                <w:sz w:val="24"/>
                <w:szCs w:val="22"/>
                <w:lang w:val="hy-AM"/>
              </w:rPr>
            </m:ctrlPr>
          </m:sSubPr>
          <m:e>
            <m:r>
              <w:rPr>
                <w:rFonts w:ascii="Cambria Math" w:hAnsi="Cambria Math" w:cs="Cambria Math"/>
                <w:sz w:val="24"/>
                <w:szCs w:val="22"/>
                <w:lang w:val="hy-AM"/>
              </w:rPr>
              <m:t>h</m:t>
            </m:r>
          </m:e>
          <m:sub>
            <m:r>
              <m:rPr>
                <m:sty m:val="p"/>
              </m:rPr>
              <w:rPr>
                <w:rFonts w:ascii="Cambria Math" w:hAnsi="GHEA Grapalat"/>
                <w:sz w:val="24"/>
                <w:szCs w:val="22"/>
                <w:lang w:val="hy-AM"/>
              </w:rPr>
              <m:t>պաշ</m:t>
            </m:r>
          </m:sub>
        </m:sSub>
        <m:r>
          <w:rPr>
            <w:rFonts w:ascii="Cambria Math" w:hAnsi="Cambria Math"/>
            <w:sz w:val="24"/>
            <w:szCs w:val="22"/>
            <w:lang w:val="hy-AM"/>
          </w:rPr>
          <m:t>=0,26∙0,8∙1,0+0,1=0,30</m:t>
        </m:r>
      </m:oMath>
      <w:r w:rsidR="002A2FDC" w:rsidRPr="00AF558F">
        <w:rPr>
          <w:rFonts w:ascii="GHEA Grapalat" w:hAnsi="GHEA Grapalat"/>
          <w:sz w:val="24"/>
          <w:szCs w:val="22"/>
          <w:lang w:val="hy-AM"/>
        </w:rPr>
        <w:t xml:space="preserve">  մ,       </w:t>
      </w:r>
    </w:p>
    <w:p w14:paraId="4319D088" w14:textId="77777777" w:rsidR="007D0171" w:rsidRDefault="007D0171" w:rsidP="00D14219">
      <w:pPr>
        <w:spacing w:line="360" w:lineRule="auto"/>
        <w:ind w:left="90" w:firstLine="810"/>
        <w:rPr>
          <w:rFonts w:ascii="GHEA Grapalat" w:hAnsi="GHEA Grapalat"/>
          <w:sz w:val="24"/>
          <w:lang w:val="hy-AM"/>
        </w:rPr>
      </w:pPr>
      <w:r w:rsidRPr="00AF558F">
        <w:rPr>
          <w:rFonts w:ascii="GHEA Grapalat" w:hAnsi="GHEA Grapalat"/>
          <w:sz w:val="24"/>
          <w:lang w:val="hy-AM"/>
        </w:rPr>
        <w:t>ո</w:t>
      </w:r>
      <w:r w:rsidR="002A2FDC" w:rsidRPr="00AF558F">
        <w:rPr>
          <w:rFonts w:ascii="GHEA Grapalat" w:hAnsi="GHEA Grapalat"/>
          <w:sz w:val="24"/>
          <w:lang w:val="hy-AM"/>
        </w:rPr>
        <w:t>րտեղ</w:t>
      </w:r>
      <w:r>
        <w:rPr>
          <w:rFonts w:ascii="GHEA Grapalat" w:hAnsi="GHEA Grapalat"/>
          <w:sz w:val="24"/>
          <w:lang w:val="hy-AM"/>
        </w:rPr>
        <w:t>`</w:t>
      </w:r>
    </w:p>
    <w:p w14:paraId="5061B836" w14:textId="41015A89" w:rsidR="002A2FDC" w:rsidRPr="007D0171" w:rsidRDefault="00000000" w:rsidP="00D14219">
      <w:pPr>
        <w:pStyle w:val="Title"/>
        <w:spacing w:line="360" w:lineRule="auto"/>
        <w:ind w:left="90" w:firstLine="810"/>
        <w:jc w:val="both"/>
        <w:rPr>
          <w:rFonts w:ascii="Cambria Math" w:hAnsi="GHEA Grapalat"/>
          <w:sz w:val="24"/>
          <w:lang w:val="hy-AM"/>
        </w:rPr>
      </w:pPr>
      <m:oMath>
        <m:sSub>
          <m:sSubPr>
            <m:ctrlPr>
              <w:rPr>
                <w:rFonts w:ascii="Cambria Math" w:hAnsi="Cambria Math"/>
                <w:i/>
                <w:iCs/>
                <w:sz w:val="24"/>
                <w:lang w:val="hy-AM"/>
              </w:rPr>
            </m:ctrlPr>
          </m:sSubPr>
          <m:e>
            <m:r>
              <w:rPr>
                <w:rFonts w:ascii="Cambria Math" w:hAnsi="Cambria Math" w:cs="Cambria Math"/>
                <w:sz w:val="24"/>
                <w:lang w:val="hy-AM"/>
              </w:rPr>
              <m:t>h</m:t>
            </m:r>
          </m:e>
          <m:sub>
            <m:r>
              <w:rPr>
                <w:rFonts w:ascii="Cambria Math" w:hAnsi="GHEA Grapalat"/>
                <w:sz w:val="24"/>
                <w:lang w:val="hy-AM"/>
              </w:rPr>
              <m:t>m</m:t>
            </m:r>
          </m:sub>
        </m:sSub>
        <m:r>
          <w:rPr>
            <w:rFonts w:ascii="Cambria Math" w:hAnsi="Cambria Math"/>
            <w:sz w:val="24"/>
            <w:lang w:val="hy-AM"/>
          </w:rPr>
          <m:t xml:space="preserve"> </m:t>
        </m:r>
      </m:oMath>
      <w:r w:rsidR="002A2FDC" w:rsidRPr="007D0171">
        <w:rPr>
          <w:rFonts w:ascii="Cambria Math" w:hAnsi="GHEA Grapalat"/>
          <w:sz w:val="24"/>
          <w:lang w:val="hy-AM"/>
        </w:rPr>
        <w:t>–</w:t>
      </w:r>
      <w:r w:rsidR="00D14219">
        <w:rPr>
          <w:rFonts w:ascii="Cambria Math" w:hAnsi="GHEA Grapalat"/>
          <w:sz w:val="24"/>
          <w:lang w:val="hy-AM"/>
        </w:rPr>
        <w:t xml:space="preserve"> </w:t>
      </w:r>
      <w:r w:rsidR="002A2FDC" w:rsidRPr="007D0171">
        <w:rPr>
          <w:rFonts w:ascii="Cambria Math" w:hAnsi="GHEA Grapalat"/>
          <w:sz w:val="24"/>
          <w:lang w:val="hy-AM"/>
        </w:rPr>
        <w:t>ըստ</w:t>
      </w:r>
      <w:r w:rsidR="002A2FDC" w:rsidRPr="007D0171">
        <w:rPr>
          <w:rFonts w:ascii="Cambria Math" w:hAnsi="GHEA Grapalat"/>
          <w:sz w:val="24"/>
          <w:lang w:val="hy-AM"/>
        </w:rPr>
        <w:t xml:space="preserve"> </w:t>
      </w:r>
      <w:r w:rsidR="00D14219" w:rsidRPr="007D0171">
        <w:rPr>
          <w:rFonts w:ascii="Cambria Math" w:hAnsi="GHEA Grapalat"/>
          <w:sz w:val="24"/>
          <w:lang w:val="hy-AM"/>
        </w:rPr>
        <w:t>սույն</w:t>
      </w:r>
      <w:r w:rsidR="00D14219" w:rsidRPr="007D0171">
        <w:rPr>
          <w:rFonts w:ascii="Cambria Math" w:hAnsi="GHEA Grapalat"/>
          <w:sz w:val="24"/>
          <w:lang w:val="hy-AM"/>
        </w:rPr>
        <w:t xml:space="preserve"> </w:t>
      </w:r>
      <w:r w:rsidR="002A2FDC" w:rsidRPr="007D0171">
        <w:rPr>
          <w:rFonts w:ascii="Cambria Math" w:hAnsi="GHEA Grapalat"/>
          <w:sz w:val="24"/>
          <w:lang w:val="hy-AM"/>
        </w:rPr>
        <w:t>կանոնների</w:t>
      </w:r>
      <w:r w:rsidR="002A2FDC" w:rsidRPr="007D0171">
        <w:rPr>
          <w:rFonts w:ascii="Cambria Math" w:hAnsi="GHEA Grapalat"/>
          <w:sz w:val="24"/>
          <w:lang w:val="hy-AM"/>
        </w:rPr>
        <w:t xml:space="preserve"> </w:t>
      </w:r>
      <w:r w:rsidR="002A2FDC" w:rsidRPr="007D0171">
        <w:rPr>
          <w:rFonts w:ascii="Cambria Math" w:hAnsi="GHEA Grapalat"/>
          <w:sz w:val="24"/>
          <w:lang w:val="hy-AM"/>
        </w:rPr>
        <w:t>հավաքածուի</w:t>
      </w:r>
      <w:r w:rsidR="00226C18">
        <w:rPr>
          <w:rFonts w:ascii="Cambria Math" w:hAnsi="GHEA Grapalat"/>
          <w:sz w:val="24"/>
          <w:lang w:val="hy-AM"/>
        </w:rPr>
        <w:t xml:space="preserve"> 18-</w:t>
      </w:r>
      <w:r w:rsidR="00226C18">
        <w:rPr>
          <w:rFonts w:ascii="Cambria Math" w:hAnsi="GHEA Grapalat"/>
          <w:sz w:val="24"/>
          <w:lang w:val="hy-AM"/>
        </w:rPr>
        <w:t>րդ</w:t>
      </w:r>
      <w:r w:rsidR="00226C18">
        <w:rPr>
          <w:rFonts w:ascii="Cambria Math" w:hAnsi="GHEA Grapalat"/>
          <w:sz w:val="24"/>
          <w:lang w:val="hy-AM"/>
        </w:rPr>
        <w:t xml:space="preserve"> </w:t>
      </w:r>
      <w:r w:rsidR="00226C18">
        <w:rPr>
          <w:rFonts w:ascii="Cambria Math" w:hAnsi="GHEA Grapalat"/>
          <w:sz w:val="24"/>
          <w:lang w:val="hy-AM"/>
        </w:rPr>
        <w:t>նկարի</w:t>
      </w:r>
      <w:r w:rsidR="002A2FDC" w:rsidRPr="007D0171">
        <w:rPr>
          <w:rFonts w:ascii="Cambria Math" w:hAnsi="GHEA Grapalat"/>
          <w:sz w:val="24"/>
          <w:lang w:val="hy-AM"/>
        </w:rPr>
        <w:t>՝</w:t>
      </w:r>
      <w:r w:rsidR="002A2FDC" w:rsidRPr="007D0171">
        <w:rPr>
          <w:rFonts w:ascii="Cambria Math" w:hAnsi="GHEA Grapalat"/>
          <w:sz w:val="24"/>
          <w:lang w:val="hy-AM"/>
        </w:rPr>
        <w:t xml:space="preserve"> </w:t>
      </w:r>
      <w:r w:rsidR="002A2FDC" w:rsidRPr="007D0171">
        <w:rPr>
          <w:rFonts w:ascii="Cambria Math" w:hAnsi="GHEA Grapalat"/>
          <w:sz w:val="24"/>
          <w:lang w:val="hy-AM"/>
        </w:rPr>
        <w:t>կախված</w:t>
      </w:r>
      <w:r w:rsidR="002A2FDC" w:rsidRPr="007D0171">
        <w:rPr>
          <w:rFonts w:ascii="Cambria Math" w:hAnsi="GHEA Grapalat"/>
          <w:sz w:val="24"/>
          <w:lang w:val="hy-AM"/>
        </w:rPr>
        <w:t xml:space="preserve">  </w:t>
      </w:r>
      <w:r w:rsidR="002A2FDC" w:rsidRPr="007D0171">
        <w:rPr>
          <w:rFonts w:ascii="Cambria Math" w:hAnsi="GHEA Grapalat"/>
          <w:sz w:val="24"/>
          <w:lang w:val="hy-AM"/>
        </w:rPr>
        <w:t>դրեն</w:t>
      </w:r>
      <w:r w:rsidR="00226C18">
        <w:rPr>
          <w:rFonts w:ascii="Cambria Math" w:hAnsi="GHEA Grapalat"/>
          <w:sz w:val="24"/>
          <w:lang w:val="hy-AM"/>
        </w:rPr>
        <w:t>ավորող</w:t>
      </w:r>
      <w:r w:rsidR="00226C18">
        <w:rPr>
          <w:rFonts w:ascii="Cambria Math" w:hAnsi="GHEA Grapalat"/>
          <w:sz w:val="24"/>
          <w:lang w:val="hy-AM"/>
        </w:rPr>
        <w:t xml:space="preserve"> </w:t>
      </w:r>
      <w:r w:rsidR="002A2FDC" w:rsidRPr="007D0171">
        <w:rPr>
          <w:rFonts w:ascii="Cambria Math" w:hAnsi="GHEA Grapalat"/>
          <w:sz w:val="24"/>
          <w:lang w:val="hy-AM"/>
        </w:rPr>
        <w:t>շերտի</w:t>
      </w:r>
      <w:r w:rsidR="002A2FDC" w:rsidRPr="007D0171">
        <w:rPr>
          <w:rFonts w:ascii="Cambria Math" w:hAnsi="GHEA Grapalat"/>
          <w:sz w:val="24"/>
          <w:lang w:val="hy-AM"/>
        </w:rPr>
        <w:t xml:space="preserve"> </w:t>
      </w:r>
      <w:r w:rsidR="002A2FDC" w:rsidRPr="007D0171">
        <w:rPr>
          <w:rFonts w:ascii="Cambria Math" w:hAnsi="GHEA Grapalat"/>
          <w:sz w:val="24"/>
          <w:lang w:val="hy-AM"/>
        </w:rPr>
        <w:t>նյութի</w:t>
      </w:r>
      <w:r w:rsidR="002A2FDC" w:rsidRPr="007D0171">
        <w:rPr>
          <w:rFonts w:ascii="Cambria Math" w:hAnsi="GHEA Grapalat"/>
          <w:sz w:val="24"/>
          <w:lang w:val="hy-AM"/>
        </w:rPr>
        <w:t xml:space="preserve"> </w:t>
      </w:r>
      <w:r w:rsidR="002A2FDC" w:rsidRPr="007D0171">
        <w:rPr>
          <w:rFonts w:ascii="Cambria Math" w:hAnsi="GHEA Grapalat"/>
          <w:sz w:val="24"/>
          <w:lang w:val="hy-AM"/>
        </w:rPr>
        <w:t>ֆիլտրացիայի</w:t>
      </w:r>
      <w:r w:rsidR="002A2FDC" w:rsidRPr="007D0171">
        <w:rPr>
          <w:rFonts w:ascii="Cambria Math" w:hAnsi="GHEA Grapalat"/>
          <w:sz w:val="24"/>
          <w:lang w:val="hy-AM"/>
        </w:rPr>
        <w:t xml:space="preserve"> </w:t>
      </w:r>
      <w:r w:rsidR="002A2FDC" w:rsidRPr="007D0171">
        <w:rPr>
          <w:rFonts w:ascii="Cambria Math" w:hAnsi="GHEA Grapalat"/>
          <w:sz w:val="24"/>
          <w:lang w:val="hy-AM"/>
        </w:rPr>
        <w:t>գործակցի</w:t>
      </w:r>
      <w:r w:rsidR="002A2FDC" w:rsidRPr="007D0171">
        <w:rPr>
          <w:rFonts w:ascii="Cambria Math" w:hAnsi="GHEA Grapalat"/>
          <w:sz w:val="24"/>
          <w:lang w:val="hy-AM"/>
        </w:rPr>
        <w:t xml:space="preserve"> </w:t>
      </w:r>
      <m:oMath>
        <m:sSub>
          <m:sSubPr>
            <m:ctrlPr>
              <w:rPr>
                <w:rFonts w:ascii="Cambria Math" w:hAnsi="Cambria Math"/>
                <w:sz w:val="24"/>
                <w:lang w:val="hy-AM"/>
              </w:rPr>
            </m:ctrlPr>
          </m:sSubPr>
          <m:e>
            <m:r>
              <m:rPr>
                <m:sty m:val="p"/>
              </m:rPr>
              <w:rPr>
                <w:rFonts w:ascii="Cambria Math" w:hAnsi="Cambria Math" w:cs="Cambria Math"/>
                <w:sz w:val="24"/>
                <w:lang w:val="hy-AM"/>
              </w:rPr>
              <m:t>K</m:t>
            </m:r>
          </m:e>
          <m:sub>
            <m:r>
              <m:rPr>
                <m:sty m:val="p"/>
              </m:rPr>
              <w:rPr>
                <w:rFonts w:ascii="Cambria Math" w:hAnsi="GHEA Grapalat"/>
                <w:sz w:val="24"/>
                <w:lang w:val="hy-AM"/>
              </w:rPr>
              <m:t>ֆ</m:t>
            </m:r>
          </m:sub>
        </m:sSub>
        <m:r>
          <m:rPr>
            <m:sty m:val="p"/>
          </m:rPr>
          <w:rPr>
            <w:rFonts w:ascii="Cambria Math" w:hAnsi="Cambria Math"/>
            <w:sz w:val="24"/>
            <w:lang w:val="hy-AM"/>
          </w:rPr>
          <m:t>=3,0</m:t>
        </m:r>
      </m:oMath>
      <w:r w:rsidR="002A2FDC" w:rsidRPr="007D0171">
        <w:rPr>
          <w:rFonts w:ascii="Cambria Math" w:hAnsi="GHEA Grapalat"/>
          <w:sz w:val="24"/>
          <w:lang w:val="hy-AM"/>
        </w:rPr>
        <w:t xml:space="preserve"> </w:t>
      </w:r>
      <w:r w:rsidR="002A2FDC" w:rsidRPr="007D0171">
        <w:rPr>
          <w:rFonts w:ascii="Cambria Math" w:hAnsi="GHEA Grapalat"/>
          <w:sz w:val="24"/>
          <w:lang w:val="hy-AM"/>
        </w:rPr>
        <w:t>մ</w:t>
      </w:r>
      <w:r w:rsidR="002A2FDC" w:rsidRPr="007D0171">
        <w:rPr>
          <w:rFonts w:ascii="Cambria Math" w:hAnsi="GHEA Grapalat"/>
          <w:sz w:val="24"/>
          <w:lang w:val="hy-AM"/>
        </w:rPr>
        <w:t>/</w:t>
      </w:r>
      <w:r w:rsidR="002A2FDC" w:rsidRPr="007D0171">
        <w:rPr>
          <w:rFonts w:ascii="Cambria Math" w:hAnsi="GHEA Grapalat"/>
          <w:sz w:val="24"/>
          <w:lang w:val="hy-AM"/>
        </w:rPr>
        <w:t>օր</w:t>
      </w:r>
      <w:r w:rsidR="00226C18">
        <w:rPr>
          <w:rFonts w:ascii="Cambria Math" w:hAnsi="GHEA Grapalat"/>
          <w:sz w:val="24"/>
          <w:lang w:val="hy-AM"/>
        </w:rPr>
        <w:t xml:space="preserve"> </w:t>
      </w:r>
      <w:r w:rsidR="002A2FDC" w:rsidRPr="007D0171">
        <w:rPr>
          <w:rFonts w:ascii="Cambria Math" w:hAnsi="GHEA Grapalat"/>
          <w:sz w:val="24"/>
          <w:lang w:val="hy-AM"/>
        </w:rPr>
        <w:t>արժեքից</w:t>
      </w:r>
      <w:r w:rsidR="002A2FDC" w:rsidRPr="007D0171">
        <w:rPr>
          <w:rFonts w:ascii="Cambria Math" w:hAnsi="GHEA Grapalat"/>
          <w:sz w:val="24"/>
          <w:lang w:val="hy-AM"/>
        </w:rPr>
        <w:t xml:space="preserve"> </w:t>
      </w:r>
      <w:r w:rsidR="002A2FDC" w:rsidRPr="007D0171">
        <w:rPr>
          <w:rFonts w:ascii="Cambria Math" w:hAnsi="GHEA Grapalat"/>
          <w:sz w:val="24"/>
          <w:lang w:val="hy-AM"/>
        </w:rPr>
        <w:t>և</w:t>
      </w:r>
      <w:r w:rsidR="002A2FDC" w:rsidRPr="007D0171">
        <w:rPr>
          <w:rFonts w:ascii="Cambria Math" w:hAnsi="GHEA Grapalat"/>
          <w:sz w:val="24"/>
          <w:lang w:val="hy-AM"/>
        </w:rPr>
        <w:t xml:space="preserve"> </w:t>
      </w:r>
      <w:r w:rsidR="00226C18" w:rsidRPr="007D0171">
        <w:rPr>
          <w:rFonts w:ascii="Cambria Math" w:hAnsi="GHEA Grapalat"/>
          <w:sz w:val="24"/>
          <w:lang w:val="hy-AM"/>
        </w:rPr>
        <w:t>սույն</w:t>
      </w:r>
      <w:r w:rsidR="00226C18" w:rsidRPr="007D0171">
        <w:rPr>
          <w:rFonts w:ascii="Cambria Math" w:hAnsi="GHEA Grapalat"/>
          <w:sz w:val="24"/>
          <w:lang w:val="hy-AM"/>
        </w:rPr>
        <w:t xml:space="preserve"> </w:t>
      </w:r>
      <w:r w:rsidR="002A2FDC" w:rsidRPr="007D0171">
        <w:rPr>
          <w:rFonts w:ascii="Cambria Math" w:hAnsi="GHEA Grapalat"/>
          <w:sz w:val="24"/>
          <w:lang w:val="hy-AM"/>
        </w:rPr>
        <w:t>կանոնների</w:t>
      </w:r>
      <w:r w:rsidR="002A2FDC" w:rsidRPr="007D0171">
        <w:rPr>
          <w:rFonts w:ascii="Cambria Math" w:hAnsi="GHEA Grapalat"/>
          <w:sz w:val="24"/>
          <w:lang w:val="hy-AM"/>
        </w:rPr>
        <w:t xml:space="preserve"> </w:t>
      </w:r>
      <w:r w:rsidR="002A2FDC" w:rsidRPr="007D0171">
        <w:rPr>
          <w:rFonts w:ascii="Cambria Math" w:hAnsi="GHEA Grapalat"/>
          <w:sz w:val="24"/>
          <w:lang w:val="hy-AM"/>
        </w:rPr>
        <w:t>հավաքածուի</w:t>
      </w:r>
      <w:r w:rsidR="002A2FDC" w:rsidRPr="007D0171">
        <w:rPr>
          <w:rFonts w:ascii="Cambria Math" w:hAnsi="GHEA Grapalat"/>
          <w:sz w:val="24"/>
          <w:lang w:val="hy-AM"/>
        </w:rPr>
        <w:t xml:space="preserve"> </w:t>
      </w:r>
      <w:r w:rsidR="00226C18">
        <w:rPr>
          <w:rFonts w:ascii="Cambria Math" w:hAnsi="GHEA Grapalat"/>
          <w:sz w:val="24"/>
          <w:lang w:val="hy-AM"/>
        </w:rPr>
        <w:t xml:space="preserve">                </w:t>
      </w:r>
      <w:r w:rsidR="00226C18" w:rsidRPr="007D0171">
        <w:rPr>
          <w:rFonts w:ascii="Cambria Math" w:hAnsi="GHEA Grapalat"/>
          <w:sz w:val="24"/>
          <w:lang w:val="hy-AM"/>
        </w:rPr>
        <w:t>30</w:t>
      </w:r>
      <w:r w:rsidR="00226C18">
        <w:rPr>
          <w:rFonts w:ascii="Cambria Math" w:hAnsi="GHEA Grapalat"/>
          <w:sz w:val="24"/>
          <w:lang w:val="hy-AM"/>
        </w:rPr>
        <w:t>-</w:t>
      </w:r>
      <w:r w:rsidR="00226C18">
        <w:rPr>
          <w:rFonts w:ascii="Cambria Math" w:hAnsi="GHEA Grapalat"/>
          <w:sz w:val="24"/>
          <w:lang w:val="hy-AM"/>
        </w:rPr>
        <w:t>րդ</w:t>
      </w:r>
      <w:r w:rsidR="00226C18">
        <w:rPr>
          <w:rFonts w:ascii="Cambria Math" w:hAnsi="GHEA Grapalat"/>
          <w:sz w:val="24"/>
          <w:lang w:val="hy-AM"/>
        </w:rPr>
        <w:t xml:space="preserve"> </w:t>
      </w:r>
      <w:r w:rsidR="002A2FDC" w:rsidRPr="007D0171">
        <w:rPr>
          <w:rFonts w:ascii="Cambria Math" w:hAnsi="GHEA Grapalat"/>
          <w:sz w:val="24"/>
          <w:lang w:val="hy-AM"/>
        </w:rPr>
        <w:t>աղյուսակ</w:t>
      </w:r>
      <w:r w:rsidR="00226C18">
        <w:rPr>
          <w:rFonts w:ascii="Cambria Math" w:hAnsi="GHEA Grapalat"/>
          <w:sz w:val="24"/>
          <w:lang w:val="hy-AM"/>
        </w:rPr>
        <w:t>ի</w:t>
      </w:r>
      <w:r w:rsidR="00226C18">
        <w:rPr>
          <w:rFonts w:ascii="Cambria Math" w:hAnsi="GHEA Grapalat"/>
          <w:sz w:val="24"/>
          <w:lang w:val="hy-AM"/>
        </w:rPr>
        <w:t xml:space="preserve"> </w:t>
      </w:r>
      <w:r w:rsidR="00226C18">
        <w:rPr>
          <w:rFonts w:ascii="Cambria Math" w:hAnsi="GHEA Grapalat"/>
          <w:sz w:val="24"/>
          <w:lang w:val="hy-AM"/>
        </w:rPr>
        <w:t>համաձայն</w:t>
      </w:r>
      <w:r w:rsidR="002A2FDC" w:rsidRPr="007D0171">
        <w:rPr>
          <w:rFonts w:ascii="Cambria Math" w:hAnsi="GHEA Grapalat"/>
          <w:sz w:val="24"/>
          <w:lang w:val="hy-AM"/>
        </w:rPr>
        <w:t xml:space="preserve"> </w:t>
      </w:r>
      <w:r w:rsidR="002A2FDC" w:rsidRPr="007D0171">
        <w:rPr>
          <w:rFonts w:ascii="Cambria Math" w:hAnsi="GHEA Grapalat"/>
          <w:sz w:val="24"/>
          <w:lang w:val="hy-AM"/>
        </w:rPr>
        <w:t>օրվա</w:t>
      </w:r>
      <w:r w:rsidR="002A2FDC" w:rsidRPr="007D0171">
        <w:rPr>
          <w:rFonts w:ascii="Cambria Math" w:hAnsi="GHEA Grapalat"/>
          <w:sz w:val="24"/>
          <w:lang w:val="hy-AM"/>
        </w:rPr>
        <w:t xml:space="preserve"> </w:t>
      </w:r>
      <w:r w:rsidR="002A2FDC" w:rsidRPr="007D0171">
        <w:rPr>
          <w:rFonts w:ascii="Cambria Math" w:hAnsi="GHEA Grapalat"/>
          <w:sz w:val="24"/>
          <w:lang w:val="hy-AM"/>
        </w:rPr>
        <w:t>ընթացքում</w:t>
      </w:r>
      <w:r w:rsidR="002A2FDC" w:rsidRPr="007D0171">
        <w:rPr>
          <w:rFonts w:ascii="Cambria Math" w:hAnsi="GHEA Grapalat"/>
          <w:sz w:val="24"/>
          <w:lang w:val="hy-AM"/>
        </w:rPr>
        <w:t xml:space="preserve"> </w:t>
      </w:r>
      <w:r w:rsidR="002A2FDC" w:rsidRPr="007D0171">
        <w:rPr>
          <w:rFonts w:ascii="Cambria Math" w:hAnsi="GHEA Grapalat"/>
          <w:sz w:val="24"/>
          <w:lang w:val="hy-AM"/>
        </w:rPr>
        <w:t>ճանապարհային</w:t>
      </w:r>
      <w:r w:rsidR="002A2FDC" w:rsidRPr="007D0171">
        <w:rPr>
          <w:rFonts w:ascii="Cambria Math" w:hAnsi="GHEA Grapalat"/>
          <w:sz w:val="24"/>
          <w:lang w:val="hy-AM"/>
        </w:rPr>
        <w:t xml:space="preserve"> </w:t>
      </w:r>
      <w:r w:rsidR="002A2FDC" w:rsidRPr="007D0171">
        <w:rPr>
          <w:rFonts w:ascii="Cambria Math" w:hAnsi="GHEA Grapalat"/>
          <w:sz w:val="24"/>
          <w:lang w:val="hy-AM"/>
        </w:rPr>
        <w:t>պատվածքի</w:t>
      </w:r>
      <w:r w:rsidR="002A2FDC" w:rsidRPr="007D0171">
        <w:rPr>
          <w:rFonts w:ascii="Cambria Math" w:hAnsi="GHEA Grapalat"/>
          <w:sz w:val="24"/>
          <w:lang w:val="hy-AM"/>
        </w:rPr>
        <w:t xml:space="preserve"> </w:t>
      </w:r>
      <w:r w:rsidR="002A2FDC" w:rsidRPr="007D0171">
        <w:rPr>
          <w:rFonts w:ascii="Cambria Math" w:hAnsi="GHEA Grapalat"/>
          <w:sz w:val="24"/>
          <w:lang w:val="hy-AM"/>
        </w:rPr>
        <w:t>հիմնատակ</w:t>
      </w:r>
      <w:r w:rsidR="002A2FDC" w:rsidRPr="007D0171">
        <w:rPr>
          <w:rFonts w:ascii="Cambria Math" w:hAnsi="GHEA Grapalat"/>
          <w:sz w:val="24"/>
          <w:lang w:val="hy-AM"/>
        </w:rPr>
        <w:t xml:space="preserve"> </w:t>
      </w:r>
      <w:r w:rsidR="002A2FDC" w:rsidRPr="007D0171">
        <w:rPr>
          <w:rFonts w:ascii="Cambria Math" w:hAnsi="GHEA Grapalat"/>
          <w:sz w:val="24"/>
          <w:lang w:val="hy-AM"/>
        </w:rPr>
        <w:t>մուտք</w:t>
      </w:r>
      <w:r w:rsidR="002A2FDC" w:rsidRPr="007D0171">
        <w:rPr>
          <w:rFonts w:ascii="Cambria Math" w:hAnsi="GHEA Grapalat"/>
          <w:sz w:val="24"/>
          <w:lang w:val="hy-AM"/>
        </w:rPr>
        <w:t xml:space="preserve"> </w:t>
      </w:r>
      <w:r w:rsidR="002A2FDC" w:rsidRPr="007D0171">
        <w:rPr>
          <w:rFonts w:ascii="Cambria Math" w:hAnsi="GHEA Grapalat"/>
          <w:sz w:val="24"/>
          <w:lang w:val="hy-AM"/>
        </w:rPr>
        <w:t>գործող</w:t>
      </w:r>
      <w:r w:rsidR="002A2FDC" w:rsidRPr="007D0171">
        <w:rPr>
          <w:rFonts w:ascii="Cambria Math" w:hAnsi="GHEA Grapalat"/>
          <w:sz w:val="24"/>
          <w:lang w:val="hy-AM"/>
        </w:rPr>
        <w:t xml:space="preserve"> </w:t>
      </w:r>
      <w:r w:rsidR="002A2FDC" w:rsidRPr="007D0171">
        <w:rPr>
          <w:rFonts w:ascii="Cambria Math" w:hAnsi="GHEA Grapalat"/>
          <w:sz w:val="24"/>
          <w:lang w:val="hy-AM"/>
        </w:rPr>
        <w:t>ջրի</w:t>
      </w:r>
      <w:r w:rsidR="002A2FDC" w:rsidRPr="007D0171">
        <w:rPr>
          <w:rFonts w:ascii="Cambria Math" w:hAnsi="GHEA Grapalat"/>
          <w:sz w:val="24"/>
          <w:lang w:val="hy-AM"/>
        </w:rPr>
        <w:t xml:space="preserve"> </w:t>
      </w:r>
      <m:oMath>
        <m:r>
          <m:rPr>
            <m:sty m:val="p"/>
          </m:rPr>
          <w:rPr>
            <w:rFonts w:ascii="Cambria Math" w:hAnsi="Cambria Math"/>
            <w:sz w:val="24"/>
            <w:lang w:val="hy-AM"/>
          </w:rPr>
          <m:t>q=1,0</m:t>
        </m:r>
      </m:oMath>
      <w:r w:rsidR="002A2FDC" w:rsidRPr="007D0171">
        <w:rPr>
          <w:rFonts w:ascii="Cambria Math" w:hAnsi="GHEA Grapalat"/>
          <w:sz w:val="24"/>
          <w:lang w:val="hy-AM"/>
        </w:rPr>
        <w:t xml:space="preserve"> </w:t>
      </w:r>
      <w:r w:rsidR="002A2FDC" w:rsidRPr="007D0171">
        <w:rPr>
          <w:rFonts w:ascii="Cambria Math" w:hAnsi="GHEA Grapalat"/>
          <w:sz w:val="24"/>
          <w:lang w:val="hy-AM"/>
        </w:rPr>
        <w:t>լ</w:t>
      </w:r>
      <w:r w:rsidR="002A2FDC" w:rsidRPr="007D0171">
        <w:rPr>
          <w:rFonts w:ascii="Cambria Math" w:hAnsi="GHEA Grapalat"/>
          <w:sz w:val="24"/>
          <w:lang w:val="hy-AM"/>
        </w:rPr>
        <w:t>/</w:t>
      </w:r>
      <w:r w:rsidR="002A2FDC" w:rsidRPr="007D0171">
        <w:rPr>
          <w:rFonts w:ascii="Cambria Math" w:hAnsi="GHEA Grapalat"/>
          <w:sz w:val="24"/>
          <w:lang w:val="hy-AM"/>
        </w:rPr>
        <w:t>մ</w:t>
      </w:r>
      <w:r w:rsidR="002A2FDC" w:rsidRPr="00226C18">
        <w:rPr>
          <w:rFonts w:ascii="Cambria Math" w:hAnsi="GHEA Grapalat"/>
          <w:sz w:val="24"/>
          <w:vertAlign w:val="superscript"/>
          <w:lang w:val="hy-AM"/>
        </w:rPr>
        <w:t>2</w:t>
      </w:r>
      <w:r w:rsidR="002A2FDC" w:rsidRPr="007D0171">
        <w:rPr>
          <w:rFonts w:ascii="Cambria Math" w:hAnsi="GHEA Grapalat"/>
          <w:sz w:val="24"/>
          <w:lang w:val="hy-AM"/>
        </w:rPr>
        <w:t>օր</w:t>
      </w:r>
      <w:r w:rsidR="002A2FDC" w:rsidRPr="007D0171">
        <w:rPr>
          <w:rFonts w:ascii="Cambria Math" w:hAnsi="GHEA Grapalat"/>
          <w:sz w:val="24"/>
          <w:lang w:val="hy-AM"/>
        </w:rPr>
        <w:t xml:space="preserve"> </w:t>
      </w:r>
      <w:r w:rsidR="002A2FDC" w:rsidRPr="007D0171">
        <w:rPr>
          <w:rFonts w:ascii="Cambria Math" w:hAnsi="GHEA Grapalat"/>
          <w:sz w:val="24"/>
          <w:lang w:val="hy-AM"/>
        </w:rPr>
        <w:t>ծավալից</w:t>
      </w:r>
      <w:r w:rsidR="002A2FDC" w:rsidRPr="007D0171">
        <w:rPr>
          <w:rFonts w:ascii="Cambria Math" w:hAnsi="GHEA Grapalat"/>
          <w:sz w:val="24"/>
          <w:lang w:val="hy-AM"/>
        </w:rPr>
        <w:t xml:space="preserve">, </w:t>
      </w:r>
      <w:r w:rsidR="002A2FDC" w:rsidRPr="007D0171">
        <w:rPr>
          <w:rFonts w:ascii="Cambria Math" w:hAnsi="GHEA Grapalat"/>
          <w:sz w:val="24"/>
          <w:lang w:val="hy-AM"/>
        </w:rPr>
        <w:t>կազմում</w:t>
      </w:r>
      <w:r w:rsidR="002A2FDC" w:rsidRPr="007D0171">
        <w:rPr>
          <w:rFonts w:ascii="Cambria Math" w:hAnsi="GHEA Grapalat"/>
          <w:sz w:val="24"/>
          <w:lang w:val="hy-AM"/>
        </w:rPr>
        <w:t xml:space="preserve"> </w:t>
      </w:r>
      <w:r w:rsidR="002A2FDC" w:rsidRPr="007D0171">
        <w:rPr>
          <w:rFonts w:ascii="Cambria Math" w:hAnsi="GHEA Grapalat"/>
          <w:sz w:val="24"/>
          <w:lang w:val="hy-AM"/>
        </w:rPr>
        <w:t>է</w:t>
      </w:r>
      <w:r w:rsidR="002A2FDC" w:rsidRPr="007D0171">
        <w:rPr>
          <w:rFonts w:ascii="Cambria Math" w:hAnsi="GHEA Grapalat"/>
          <w:sz w:val="24"/>
          <w:lang w:val="hy-AM"/>
        </w:rPr>
        <w:t xml:space="preserve"> 0,26 </w:t>
      </w:r>
      <w:r w:rsidR="002A2FDC" w:rsidRPr="007D0171">
        <w:rPr>
          <w:rFonts w:ascii="Cambria Math" w:hAnsi="GHEA Grapalat"/>
          <w:sz w:val="24"/>
          <w:lang w:val="hy-AM"/>
        </w:rPr>
        <w:t>մ</w:t>
      </w:r>
      <w:r w:rsidR="002A2FDC" w:rsidRPr="007D0171">
        <w:rPr>
          <w:rFonts w:ascii="Cambria Math" w:hAnsi="GHEA Grapalat"/>
          <w:sz w:val="24"/>
          <w:lang w:val="hy-AM"/>
        </w:rPr>
        <w:t>,</w:t>
      </w:r>
    </w:p>
    <w:p w14:paraId="4FE4E268" w14:textId="77777777" w:rsidR="002A2FDC" w:rsidRPr="007D0171" w:rsidRDefault="007D0171" w:rsidP="00226C18">
      <w:pPr>
        <w:pStyle w:val="Title"/>
        <w:spacing w:line="360" w:lineRule="auto"/>
        <w:ind w:left="915" w:hanging="15"/>
        <w:jc w:val="both"/>
        <w:rPr>
          <w:rFonts w:ascii="Cambria Math" w:hAnsi="GHEA Grapalat"/>
          <w:sz w:val="24"/>
          <w:lang w:val="hy-AM"/>
        </w:rPr>
      </w:pPr>
      <m:oMath>
        <m:r>
          <w:rPr>
            <w:rFonts w:ascii="Cambria Math" w:hAnsi="Cambria Math"/>
            <w:sz w:val="24"/>
            <w:lang w:val="hy-AM"/>
          </w:rPr>
          <m:t>b</m:t>
        </m:r>
        <m:r>
          <m:rPr>
            <m:sty m:val="p"/>
          </m:rPr>
          <w:rPr>
            <w:rFonts w:ascii="Cambria Math" w:hAnsi="Cambria Math"/>
            <w:sz w:val="24"/>
            <w:lang w:val="hy-AM"/>
          </w:rPr>
          <m:t xml:space="preserve">=0,8 </m:t>
        </m:r>
      </m:oMath>
      <w:r w:rsidR="002A2FDC" w:rsidRPr="007D0171">
        <w:rPr>
          <w:rFonts w:ascii="Cambria Math" w:hAnsi="GHEA Grapalat"/>
          <w:sz w:val="24"/>
          <w:lang w:val="hy-AM"/>
        </w:rPr>
        <w:t xml:space="preserve"> - IB </w:t>
      </w:r>
      <w:r w:rsidR="002A2FDC" w:rsidRPr="007D0171">
        <w:rPr>
          <w:rFonts w:ascii="Cambria Math" w:hAnsi="GHEA Grapalat"/>
          <w:sz w:val="24"/>
          <w:lang w:val="hy-AM"/>
        </w:rPr>
        <w:t>կարգի</w:t>
      </w:r>
      <w:r w:rsidR="002A2FDC" w:rsidRPr="007D0171">
        <w:rPr>
          <w:rFonts w:ascii="Cambria Math" w:hAnsi="GHEA Grapalat"/>
          <w:sz w:val="24"/>
          <w:lang w:val="hy-AM"/>
        </w:rPr>
        <w:t xml:space="preserve"> </w:t>
      </w:r>
      <w:r w:rsidR="002A2FDC" w:rsidRPr="007D0171">
        <w:rPr>
          <w:rFonts w:ascii="Cambria Math" w:hAnsi="GHEA Grapalat"/>
          <w:sz w:val="24"/>
          <w:lang w:val="hy-AM"/>
        </w:rPr>
        <w:t>ճանապարհի</w:t>
      </w:r>
      <w:r w:rsidR="002A2FDC" w:rsidRPr="007D0171">
        <w:rPr>
          <w:rFonts w:ascii="Cambria Math" w:hAnsi="GHEA Grapalat"/>
          <w:sz w:val="24"/>
          <w:lang w:val="hy-AM"/>
        </w:rPr>
        <w:t xml:space="preserve"> </w:t>
      </w:r>
      <w:r w:rsidR="002A2FDC" w:rsidRPr="007D0171">
        <w:rPr>
          <w:rFonts w:ascii="Cambria Math" w:hAnsi="GHEA Grapalat"/>
          <w:sz w:val="24"/>
          <w:lang w:val="hy-AM"/>
        </w:rPr>
        <w:t>համար</w:t>
      </w:r>
      <w:r w:rsidR="002A2FDC" w:rsidRPr="007D0171">
        <w:rPr>
          <w:rFonts w:ascii="Cambria Math" w:hAnsi="GHEA Grapalat"/>
          <w:sz w:val="24"/>
          <w:lang w:val="hy-AM"/>
        </w:rPr>
        <w:t>,</w:t>
      </w:r>
    </w:p>
    <w:p w14:paraId="1ACE941D" w14:textId="77777777" w:rsidR="002A2FDC" w:rsidRPr="007D0171" w:rsidRDefault="00000000" w:rsidP="00226C18">
      <w:pPr>
        <w:pStyle w:val="Title"/>
        <w:spacing w:line="360" w:lineRule="auto"/>
        <w:ind w:left="915" w:hanging="15"/>
        <w:jc w:val="both"/>
        <w:rPr>
          <w:rFonts w:ascii="Cambria Math" w:hAnsi="GHEA Grapalat"/>
          <w:sz w:val="24"/>
          <w:lang w:val="hy-AM"/>
        </w:rPr>
      </w:pPr>
      <m:oMath>
        <m:sSub>
          <m:sSubPr>
            <m:ctrlPr>
              <w:rPr>
                <w:rFonts w:ascii="Cambria Math" w:hAnsi="Cambria Math"/>
                <w:sz w:val="24"/>
                <w:lang w:val="hy-AM"/>
              </w:rPr>
            </m:ctrlPr>
          </m:sSubPr>
          <m:e>
            <m:r>
              <w:rPr>
                <w:rFonts w:ascii="Cambria Math" w:hAnsi="Cambria Math" w:cs="Cambria Math"/>
                <w:sz w:val="24"/>
                <w:lang w:val="hy-AM"/>
              </w:rPr>
              <m:t>K</m:t>
            </m:r>
          </m:e>
          <m:sub>
            <m:r>
              <m:rPr>
                <m:sty m:val="p"/>
              </m:rPr>
              <w:rPr>
                <w:rFonts w:ascii="Cambria Math" w:hAnsi="GHEA Grapalat"/>
                <w:sz w:val="24"/>
                <w:lang w:val="hy-AM"/>
              </w:rPr>
              <m:t>իջ</m:t>
            </m:r>
          </m:sub>
        </m:sSub>
        <m:r>
          <m:rPr>
            <m:sty m:val="p"/>
          </m:rPr>
          <w:rPr>
            <w:rFonts w:ascii="Cambria Math" w:hAnsi="Cambria Math"/>
            <w:sz w:val="24"/>
            <w:lang w:val="hy-AM"/>
          </w:rPr>
          <m:t xml:space="preserve">=1,0 </m:t>
        </m:r>
      </m:oMath>
      <w:r w:rsidR="002A2FDC" w:rsidRPr="007D0171">
        <w:rPr>
          <w:rFonts w:ascii="Cambria Math" w:hAnsi="GHEA Grapalat"/>
          <w:sz w:val="24"/>
          <w:lang w:val="hy-AM"/>
        </w:rPr>
        <w:t xml:space="preserve">  - </w:t>
      </w:r>
      <w:r w:rsidR="002A2FDC" w:rsidRPr="007D0171">
        <w:rPr>
          <w:rFonts w:ascii="Cambria Math" w:hAnsi="GHEA Grapalat"/>
          <w:sz w:val="24"/>
          <w:lang w:val="hy-AM"/>
        </w:rPr>
        <w:t>թույլ</w:t>
      </w:r>
      <w:r w:rsidR="002A2FDC" w:rsidRPr="007D0171">
        <w:rPr>
          <w:rFonts w:ascii="Cambria Math" w:hAnsi="GHEA Grapalat"/>
          <w:sz w:val="24"/>
          <w:lang w:val="hy-AM"/>
        </w:rPr>
        <w:t xml:space="preserve"> </w:t>
      </w:r>
      <w:r w:rsidR="002A2FDC" w:rsidRPr="007D0171">
        <w:rPr>
          <w:rFonts w:ascii="Cambria Math" w:hAnsi="GHEA Grapalat"/>
          <w:sz w:val="24"/>
          <w:lang w:val="hy-AM"/>
        </w:rPr>
        <w:t>ուռչող</w:t>
      </w:r>
      <w:r w:rsidR="002A2FDC" w:rsidRPr="007D0171">
        <w:rPr>
          <w:rFonts w:ascii="Cambria Math" w:hAnsi="GHEA Grapalat"/>
          <w:sz w:val="24"/>
          <w:lang w:val="hy-AM"/>
        </w:rPr>
        <w:t xml:space="preserve"> </w:t>
      </w:r>
      <w:r w:rsidR="002A2FDC" w:rsidRPr="007D0171">
        <w:rPr>
          <w:rFonts w:ascii="Cambria Math" w:hAnsi="GHEA Grapalat"/>
          <w:sz w:val="24"/>
          <w:lang w:val="hy-AM"/>
        </w:rPr>
        <w:t>գրունտի</w:t>
      </w:r>
      <w:r w:rsidR="002A2FDC" w:rsidRPr="007D0171">
        <w:rPr>
          <w:rFonts w:ascii="Cambria Math" w:hAnsi="GHEA Grapalat"/>
          <w:sz w:val="24"/>
          <w:lang w:val="hy-AM"/>
        </w:rPr>
        <w:t xml:space="preserve"> </w:t>
      </w:r>
      <w:r w:rsidR="002A2FDC" w:rsidRPr="007D0171">
        <w:rPr>
          <w:rFonts w:ascii="Cambria Math" w:hAnsi="GHEA Grapalat"/>
          <w:sz w:val="24"/>
          <w:lang w:val="hy-AM"/>
        </w:rPr>
        <w:t>համար</w:t>
      </w:r>
      <w:r w:rsidR="002A2FDC" w:rsidRPr="007D0171">
        <w:rPr>
          <w:rFonts w:ascii="Cambria Math" w:hAnsi="GHEA Grapalat"/>
          <w:sz w:val="24"/>
          <w:lang w:val="hy-AM"/>
        </w:rPr>
        <w:t>,</w:t>
      </w:r>
    </w:p>
    <w:p w14:paraId="0214D855" w14:textId="77777777" w:rsidR="002A2FDC" w:rsidRPr="007D0171" w:rsidRDefault="00000000" w:rsidP="00226C18">
      <w:pPr>
        <w:pStyle w:val="Title"/>
        <w:spacing w:line="360" w:lineRule="auto"/>
        <w:ind w:left="915" w:hanging="15"/>
        <w:jc w:val="both"/>
        <w:rPr>
          <w:rFonts w:ascii="Cambria Math" w:hAnsi="GHEA Grapalat"/>
          <w:sz w:val="24"/>
          <w:lang w:val="hy-AM"/>
        </w:rPr>
      </w:pPr>
      <m:oMath>
        <m:sSub>
          <m:sSubPr>
            <m:ctrlPr>
              <w:rPr>
                <w:rFonts w:ascii="Cambria Math" w:hAnsi="Cambria Math"/>
                <w:sz w:val="24"/>
                <w:lang w:val="hy-AM"/>
              </w:rPr>
            </m:ctrlPr>
          </m:sSubPr>
          <m:e>
            <m:r>
              <w:rPr>
                <w:rFonts w:ascii="Cambria Math" w:hAnsi="Cambria Math" w:cs="Cambria Math"/>
                <w:sz w:val="24"/>
                <w:lang w:val="hy-AM"/>
              </w:rPr>
              <m:t>h</m:t>
            </m:r>
          </m:e>
          <m:sub>
            <m:r>
              <m:rPr>
                <m:sty m:val="p"/>
              </m:rPr>
              <w:rPr>
                <w:rFonts w:ascii="Cambria Math" w:hAnsi="GHEA Grapalat"/>
                <w:sz w:val="24"/>
                <w:lang w:val="hy-AM"/>
              </w:rPr>
              <m:t>պաշ</m:t>
            </m:r>
          </m:sub>
        </m:sSub>
        <m:r>
          <m:rPr>
            <m:sty m:val="p"/>
          </m:rPr>
          <w:rPr>
            <w:rFonts w:ascii="Cambria Math" w:hAnsi="Cambria Math"/>
            <w:sz w:val="24"/>
            <w:lang w:val="hy-AM"/>
          </w:rPr>
          <m:t xml:space="preserve">=0,1 </m:t>
        </m:r>
      </m:oMath>
      <w:r w:rsidR="002A2FDC" w:rsidRPr="007D0171">
        <w:rPr>
          <w:rFonts w:ascii="Cambria Math" w:hAnsi="GHEA Grapalat"/>
          <w:sz w:val="24"/>
          <w:lang w:val="hy-AM"/>
        </w:rPr>
        <w:t xml:space="preserve"> </w:t>
      </w:r>
      <w:r w:rsidR="002A2FDC" w:rsidRPr="007D0171">
        <w:rPr>
          <w:rFonts w:ascii="Cambria Math" w:hAnsi="GHEA Grapalat"/>
          <w:sz w:val="24"/>
          <w:lang w:val="hy-AM"/>
        </w:rPr>
        <w:t>մ</w:t>
      </w:r>
      <w:r w:rsidR="002A2FDC" w:rsidRPr="007D0171">
        <w:rPr>
          <w:rFonts w:ascii="Cambria Math" w:hAnsi="GHEA Grapalat"/>
          <w:sz w:val="24"/>
          <w:lang w:val="hy-AM"/>
        </w:rPr>
        <w:t xml:space="preserve"> -  </w:t>
      </w:r>
      <w:r w:rsidR="002A2FDC" w:rsidRPr="007D0171">
        <w:rPr>
          <w:rFonts w:ascii="Cambria Math" w:hAnsi="GHEA Grapalat"/>
          <w:sz w:val="24"/>
          <w:lang w:val="hy-AM"/>
        </w:rPr>
        <w:t>ավազակոպճի</w:t>
      </w:r>
      <w:r w:rsidR="002A2FDC" w:rsidRPr="007D0171">
        <w:rPr>
          <w:rFonts w:ascii="Cambria Math" w:hAnsi="GHEA Grapalat"/>
          <w:sz w:val="24"/>
          <w:lang w:val="hy-AM"/>
        </w:rPr>
        <w:t xml:space="preserve">   </w:t>
      </w:r>
      <w:r w:rsidR="002A2FDC" w:rsidRPr="007D0171">
        <w:rPr>
          <w:rFonts w:ascii="Cambria Math" w:hAnsi="GHEA Grapalat"/>
          <w:sz w:val="24"/>
          <w:lang w:val="hy-AM"/>
        </w:rPr>
        <w:t>համար</w:t>
      </w:r>
      <w:r w:rsidR="007D0171">
        <w:rPr>
          <w:rFonts w:ascii="Cambria Math" w:hAnsi="GHEA Grapalat"/>
          <w:sz w:val="24"/>
          <w:lang w:val="hy-AM"/>
        </w:rPr>
        <w:t>:</w:t>
      </w:r>
    </w:p>
    <w:p w14:paraId="74BBE667" w14:textId="6C9AFE48" w:rsidR="002A2FDC" w:rsidRPr="00AF558F" w:rsidRDefault="00226C18">
      <w:pPr>
        <w:pStyle w:val="ListParagraph"/>
        <w:numPr>
          <w:ilvl w:val="0"/>
          <w:numId w:val="49"/>
        </w:numPr>
        <w:tabs>
          <w:tab w:val="left" w:pos="1080"/>
          <w:tab w:val="left" w:pos="1260"/>
        </w:tabs>
        <w:autoSpaceDE w:val="0"/>
        <w:autoSpaceDN w:val="0"/>
        <w:adjustRightInd w:val="0"/>
        <w:spacing w:after="0" w:line="360" w:lineRule="auto"/>
        <w:ind w:left="90" w:right="0" w:firstLine="810"/>
        <w:rPr>
          <w:rFonts w:ascii="GHEA Grapalat" w:hAnsi="GHEA Grapalat"/>
          <w:color w:val="auto"/>
          <w:sz w:val="24"/>
          <w:lang w:val="hy-AM"/>
        </w:rPr>
      </w:pPr>
      <w:r>
        <w:rPr>
          <w:rFonts w:ascii="GHEA Grapalat" w:hAnsi="GHEA Grapalat"/>
          <w:color w:val="auto"/>
          <w:sz w:val="24"/>
          <w:lang w:val="hy-AM"/>
        </w:rPr>
        <w:t xml:space="preserve"> </w:t>
      </w:r>
      <w:r w:rsidR="002A2FDC" w:rsidRPr="00AF558F">
        <w:rPr>
          <w:rFonts w:ascii="GHEA Grapalat" w:hAnsi="GHEA Grapalat"/>
          <w:color w:val="auto"/>
          <w:sz w:val="24"/>
          <w:lang w:val="hy-AM"/>
        </w:rPr>
        <w:t>Ճանապարհային պատվածքի ավազակոպճային շերտի  հաստությունը բավարար է դրենիրացման պայմանի ապահովման համար:</w:t>
      </w:r>
    </w:p>
    <w:bookmarkEnd w:id="80"/>
    <w:p w14:paraId="67830018" w14:textId="77777777" w:rsidR="002A2FDC" w:rsidRPr="00AF558F" w:rsidRDefault="002A2FDC" w:rsidP="00226C18">
      <w:pPr>
        <w:tabs>
          <w:tab w:val="left" w:pos="1418"/>
        </w:tabs>
        <w:spacing w:line="360" w:lineRule="auto"/>
        <w:ind w:left="90" w:firstLine="540"/>
        <w:jc w:val="center"/>
        <w:rPr>
          <w:rFonts w:ascii="GHEA Grapalat" w:hAnsi="GHEA Grapalat"/>
          <w:color w:val="auto"/>
          <w:sz w:val="24"/>
          <w:lang w:val="hy-AM"/>
        </w:rPr>
      </w:pPr>
    </w:p>
    <w:p w14:paraId="27A7813F" w14:textId="66E8357A" w:rsidR="00BB05A8" w:rsidRPr="00AF558F" w:rsidRDefault="00BB05A8" w:rsidP="00BB05A8">
      <w:pPr>
        <w:ind w:left="1080" w:firstLine="90"/>
        <w:jc w:val="center"/>
        <w:rPr>
          <w:rFonts w:ascii="GHEA Grapalat" w:hAnsi="GHEA Grapalat"/>
          <w:b/>
          <w:bCs/>
          <w:sz w:val="24"/>
          <w:szCs w:val="24"/>
          <w:lang w:val="hy-AM"/>
        </w:rPr>
      </w:pPr>
      <w:r w:rsidRPr="00AF558F">
        <w:rPr>
          <w:rFonts w:ascii="GHEA Grapalat" w:hAnsi="GHEA Grapalat"/>
          <w:b/>
          <w:bCs/>
          <w:sz w:val="24"/>
          <w:szCs w:val="24"/>
          <w:lang w:val="hy-AM"/>
        </w:rPr>
        <w:t>5</w:t>
      </w:r>
      <w:r w:rsidRPr="00AF558F">
        <w:rPr>
          <w:rFonts w:ascii="Cambria Math" w:hAnsi="Cambria Math" w:cs="Cambria Math"/>
          <w:b/>
          <w:bCs/>
          <w:sz w:val="24"/>
          <w:szCs w:val="24"/>
          <w:lang w:val="hy-AM"/>
        </w:rPr>
        <w:t>․</w:t>
      </w:r>
      <w:r w:rsidRPr="00AF558F">
        <w:rPr>
          <w:rFonts w:ascii="GHEA Grapalat" w:hAnsi="GHEA Grapalat"/>
          <w:b/>
          <w:bCs/>
          <w:sz w:val="24"/>
          <w:szCs w:val="24"/>
          <w:lang w:val="hy-AM"/>
        </w:rPr>
        <w:t xml:space="preserve">  ԲԵՏՈՆԵ ՊԱՏՎԱԾՔՆԵՐԻ ԿԱՌՈՒՑՈՒՄԸ ԺԱՄԱՆԱԿԱԿԻՑ</w:t>
      </w:r>
      <w:r w:rsidR="00F626C4">
        <w:rPr>
          <w:rFonts w:ascii="GHEA Grapalat" w:hAnsi="GHEA Grapalat"/>
          <w:b/>
          <w:bCs/>
          <w:sz w:val="24"/>
          <w:szCs w:val="24"/>
          <w:lang w:val="hy-AM"/>
        </w:rPr>
        <w:t xml:space="preserve"> </w:t>
      </w:r>
      <w:r w:rsidRPr="00AF558F">
        <w:rPr>
          <w:rFonts w:ascii="GHEA Grapalat" w:hAnsi="GHEA Grapalat"/>
          <w:b/>
          <w:bCs/>
          <w:sz w:val="24"/>
          <w:szCs w:val="24"/>
          <w:lang w:val="hy-AM"/>
        </w:rPr>
        <w:t>ՃԱՆԱՊԱՐՀԱՇԻՆԱՐԱՐԱԿԱՆ ՄԵՔԵՆԱՆԵՐԻ ԿԻՐԱՌՄԱՄԲ</w:t>
      </w:r>
    </w:p>
    <w:p w14:paraId="60161046" w14:textId="77777777" w:rsidR="00BB05A8" w:rsidRPr="00AF558F" w:rsidRDefault="00BB05A8" w:rsidP="00BB05A8">
      <w:pPr>
        <w:ind w:firstLine="426"/>
        <w:rPr>
          <w:rFonts w:ascii="GHEA Grapalat" w:hAnsi="GHEA Grapalat"/>
          <w:color w:val="FF0000"/>
          <w:sz w:val="24"/>
          <w:szCs w:val="24"/>
          <w:lang w:val="hy-AM"/>
        </w:rPr>
      </w:pPr>
    </w:p>
    <w:p w14:paraId="497B24B9" w14:textId="4D04516A" w:rsidR="00BB05A8" w:rsidRPr="002E0812" w:rsidRDefault="001C6ED5" w:rsidP="001C6ED5">
      <w:pPr>
        <w:pStyle w:val="ListParagraph"/>
        <w:spacing w:after="160" w:line="259" w:lineRule="auto"/>
        <w:ind w:left="786" w:right="0" w:firstLine="0"/>
        <w:jc w:val="center"/>
        <w:rPr>
          <w:rFonts w:ascii="GHEA Grapalat" w:hAnsi="GHEA Grapalat"/>
          <w:sz w:val="24"/>
          <w:szCs w:val="24"/>
        </w:rPr>
      </w:pPr>
      <w:bookmarkStart w:id="87" w:name="SUB601"/>
      <w:bookmarkEnd w:id="87"/>
      <w:r>
        <w:rPr>
          <w:rFonts w:ascii="GHEA Grapalat" w:hAnsi="GHEA Grapalat"/>
          <w:b/>
          <w:bCs/>
          <w:sz w:val="24"/>
          <w:szCs w:val="24"/>
          <w:lang w:val="hy-AM"/>
        </w:rPr>
        <w:t>5</w:t>
      </w:r>
      <w:r>
        <w:rPr>
          <w:rFonts w:ascii="GHEA Grapalat" w:hAnsi="GHEA Grapalat"/>
          <w:b/>
          <w:bCs/>
          <w:sz w:val="24"/>
          <w:szCs w:val="24"/>
          <w:lang w:val="en-US"/>
        </w:rPr>
        <w:t xml:space="preserve">.1. </w:t>
      </w:r>
      <w:r w:rsidR="00BB05A8" w:rsidRPr="00AF558F">
        <w:rPr>
          <w:rFonts w:ascii="GHEA Grapalat" w:hAnsi="GHEA Grapalat"/>
          <w:b/>
          <w:bCs/>
          <w:sz w:val="24"/>
          <w:szCs w:val="24"/>
          <w:lang w:val="hy-AM"/>
        </w:rPr>
        <w:t>ՊԱՀԱՆՋՆԵՐ ԲԵՏՈՆԻ ՆԿԱՏՄԱՄԲ</w:t>
      </w:r>
    </w:p>
    <w:p w14:paraId="143C9823" w14:textId="77777777" w:rsidR="002E0812" w:rsidRPr="00AF558F" w:rsidRDefault="002E0812" w:rsidP="002E0812">
      <w:pPr>
        <w:pStyle w:val="ListParagraph"/>
        <w:spacing w:after="160" w:line="259" w:lineRule="auto"/>
        <w:ind w:left="786" w:right="0" w:firstLine="0"/>
        <w:rPr>
          <w:rFonts w:ascii="GHEA Grapalat" w:hAnsi="GHEA Grapalat"/>
          <w:sz w:val="24"/>
          <w:szCs w:val="24"/>
        </w:rPr>
      </w:pPr>
    </w:p>
    <w:p w14:paraId="73A542C4" w14:textId="50DB051D" w:rsidR="00BB05A8" w:rsidRPr="00AF558F" w:rsidRDefault="0002281B">
      <w:pPr>
        <w:pStyle w:val="ListParagraph"/>
        <w:numPr>
          <w:ilvl w:val="0"/>
          <w:numId w:val="49"/>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bookmarkStart w:id="88" w:name="SUB60101"/>
      <w:bookmarkEnd w:id="88"/>
      <w:r>
        <w:rPr>
          <w:rFonts w:ascii="GHEA Grapalat" w:hAnsi="GHEA Grapalat"/>
          <w:color w:val="auto"/>
          <w:sz w:val="24"/>
          <w:lang w:val="hy-AM"/>
        </w:rPr>
        <w:t xml:space="preserve"> </w:t>
      </w:r>
      <w:r w:rsidR="00BB05A8" w:rsidRPr="00AF558F">
        <w:rPr>
          <w:rFonts w:ascii="GHEA Grapalat" w:hAnsi="GHEA Grapalat"/>
          <w:color w:val="auto"/>
          <w:sz w:val="24"/>
          <w:lang w:val="hy-AM"/>
        </w:rPr>
        <w:t xml:space="preserve">Բետոնային խառնուրդները և բետոնները պետք է համապատասխանեն  </w:t>
      </w:r>
      <w:r w:rsidR="000558A4">
        <w:rPr>
          <w:rFonts w:ascii="GHEA Grapalat" w:hAnsi="GHEA Grapalat"/>
          <w:color w:val="auto"/>
          <w:sz w:val="24"/>
          <w:lang w:val="hy-AM"/>
        </w:rPr>
        <w:t>ԳՕՍՏ</w:t>
      </w:r>
      <w:r w:rsidR="00BB05A8" w:rsidRPr="00AF558F">
        <w:rPr>
          <w:rFonts w:ascii="GHEA Grapalat" w:hAnsi="GHEA Grapalat"/>
          <w:color w:val="auto"/>
          <w:sz w:val="24"/>
          <w:lang w:val="hy-AM"/>
        </w:rPr>
        <w:t xml:space="preserve"> Ռ 59300-2021, </w:t>
      </w:r>
      <w:r w:rsidR="000558A4">
        <w:rPr>
          <w:rFonts w:ascii="GHEA Grapalat" w:hAnsi="GHEA Grapalat"/>
          <w:color w:val="auto"/>
          <w:sz w:val="24"/>
          <w:lang w:val="hy-AM"/>
        </w:rPr>
        <w:t>ԳՕՍՏ</w:t>
      </w:r>
      <w:r w:rsidR="00BB05A8" w:rsidRPr="00AF558F">
        <w:rPr>
          <w:rFonts w:ascii="GHEA Grapalat" w:hAnsi="GHEA Grapalat"/>
          <w:color w:val="auto"/>
          <w:sz w:val="24"/>
          <w:lang w:val="hy-AM"/>
        </w:rPr>
        <w:t xml:space="preserve"> Ռ 59301-2021</w:t>
      </w:r>
      <w:r>
        <w:rPr>
          <w:rFonts w:ascii="GHEA Grapalat" w:hAnsi="GHEA Grapalat"/>
          <w:color w:val="auto"/>
          <w:sz w:val="24"/>
          <w:lang w:val="hy-AM"/>
        </w:rPr>
        <w:t xml:space="preserve"> և </w:t>
      </w:r>
      <w:r w:rsidR="000558A4">
        <w:rPr>
          <w:rFonts w:ascii="GHEA Grapalat" w:hAnsi="GHEA Grapalat"/>
          <w:color w:val="auto"/>
          <w:sz w:val="24"/>
          <w:lang w:val="hy-AM"/>
        </w:rPr>
        <w:t>ԳՕՍՏ</w:t>
      </w:r>
      <w:r w:rsidR="00BB05A8" w:rsidRPr="00AF558F">
        <w:rPr>
          <w:rFonts w:ascii="GHEA Grapalat" w:hAnsi="GHEA Grapalat"/>
          <w:color w:val="auto"/>
          <w:sz w:val="24"/>
          <w:lang w:val="hy-AM"/>
        </w:rPr>
        <w:t xml:space="preserve"> Ռ 59302-2021  </w:t>
      </w:r>
      <w:r w:rsidR="00351450">
        <w:rPr>
          <w:rFonts w:ascii="GHEA Grapalat" w:hAnsi="GHEA Grapalat"/>
          <w:sz w:val="24"/>
          <w:szCs w:val="24"/>
          <w:lang w:val="hy-AM"/>
        </w:rPr>
        <w:t>ստանդարտներ</w:t>
      </w:r>
      <w:r>
        <w:rPr>
          <w:rFonts w:ascii="GHEA Grapalat" w:hAnsi="GHEA Grapalat"/>
          <w:sz w:val="24"/>
          <w:szCs w:val="24"/>
          <w:lang w:val="hy-AM"/>
        </w:rPr>
        <w:t>ի</w:t>
      </w:r>
      <w:r w:rsidR="00351450">
        <w:rPr>
          <w:rFonts w:ascii="GHEA Grapalat" w:hAnsi="GHEA Grapalat"/>
          <w:sz w:val="24"/>
          <w:szCs w:val="24"/>
          <w:lang w:val="hy-AM"/>
        </w:rPr>
        <w:t xml:space="preserve"> </w:t>
      </w:r>
      <w:r w:rsidR="00BB05A8" w:rsidRPr="00AF558F">
        <w:rPr>
          <w:rFonts w:ascii="GHEA Grapalat" w:hAnsi="GHEA Grapalat"/>
          <w:color w:val="auto"/>
          <w:sz w:val="24"/>
          <w:lang w:val="hy-AM"/>
        </w:rPr>
        <w:t xml:space="preserve">պահանջներին </w:t>
      </w:r>
      <w:r w:rsidR="00BB05A8" w:rsidRPr="00AF558F">
        <w:rPr>
          <w:rFonts w:ascii="GHEA Grapalat" w:hAnsi="GHEA Grapalat"/>
          <w:color w:val="auto"/>
          <w:sz w:val="24"/>
          <w:lang w:val="hy-AM"/>
        </w:rPr>
        <w:lastRenderedPageBreak/>
        <w:t>և պատրաստվեն համապատասխան մշակված ու սահմանված կարգով հաստատված տեխնոլոգիական կանոնակարգերին։</w:t>
      </w:r>
    </w:p>
    <w:p w14:paraId="25FF410E" w14:textId="77777777" w:rsidR="00CD2255" w:rsidRPr="00AF558F" w:rsidRDefault="00CD2255" w:rsidP="00CD2255">
      <w:pPr>
        <w:pStyle w:val="ListParagraph"/>
        <w:tabs>
          <w:tab w:val="left" w:pos="1080"/>
          <w:tab w:val="left" w:pos="1260"/>
        </w:tabs>
        <w:autoSpaceDE w:val="0"/>
        <w:autoSpaceDN w:val="0"/>
        <w:adjustRightInd w:val="0"/>
        <w:spacing w:after="0" w:line="360" w:lineRule="auto"/>
        <w:ind w:left="180" w:right="0" w:firstLine="0"/>
        <w:rPr>
          <w:rFonts w:ascii="GHEA Grapalat" w:hAnsi="GHEA Grapalat"/>
          <w:color w:val="auto"/>
          <w:sz w:val="24"/>
          <w:lang w:val="hy-AM"/>
        </w:rPr>
      </w:pPr>
    </w:p>
    <w:p w14:paraId="4C6F86A2" w14:textId="762FF1B6" w:rsidR="00BB05A8" w:rsidRPr="00AF558F" w:rsidRDefault="00BB05A8">
      <w:pPr>
        <w:pStyle w:val="ListParagraph"/>
        <w:numPr>
          <w:ilvl w:val="1"/>
          <w:numId w:val="50"/>
        </w:numPr>
        <w:spacing w:line="360" w:lineRule="auto"/>
        <w:jc w:val="center"/>
        <w:rPr>
          <w:rFonts w:ascii="GHEA Grapalat" w:hAnsi="GHEA Grapalat"/>
          <w:b/>
          <w:bCs/>
          <w:sz w:val="24"/>
          <w:szCs w:val="24"/>
        </w:rPr>
      </w:pPr>
      <w:r w:rsidRPr="00AF558F">
        <w:rPr>
          <w:rFonts w:ascii="GHEA Grapalat" w:hAnsi="GHEA Grapalat"/>
          <w:b/>
          <w:bCs/>
          <w:sz w:val="24"/>
          <w:szCs w:val="24"/>
          <w:lang w:val="hy-AM"/>
        </w:rPr>
        <w:t>ԲԵՏՈՆԻ ՈՐԱԿԻ ՑՈՒՑԱՆԻՇՆԵՐԻ ԴԱՍԱԿԱՐԳՈՒՄԸ</w:t>
      </w:r>
    </w:p>
    <w:p w14:paraId="6D8CD8CE" w14:textId="77777777" w:rsidR="00BB05A8" w:rsidRPr="00AF558F" w:rsidRDefault="00BB05A8">
      <w:pPr>
        <w:pStyle w:val="ListParagraph"/>
        <w:numPr>
          <w:ilvl w:val="0"/>
          <w:numId w:val="49"/>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AF558F">
        <w:rPr>
          <w:rFonts w:ascii="GHEA Grapalat" w:hAnsi="GHEA Grapalat"/>
          <w:color w:val="auto"/>
          <w:sz w:val="24"/>
          <w:lang w:val="hy-AM"/>
        </w:rPr>
        <w:t>Բետոնների որակի հիմնական ցուցանիշներն են՝</w:t>
      </w:r>
    </w:p>
    <w:p w14:paraId="4F663C83" w14:textId="17AFAE1D" w:rsidR="00BB05A8" w:rsidRPr="00AF558F" w:rsidRDefault="00011014">
      <w:pPr>
        <w:pStyle w:val="ListParagraph"/>
        <w:numPr>
          <w:ilvl w:val="0"/>
          <w:numId w:val="22"/>
        </w:numPr>
        <w:tabs>
          <w:tab w:val="left" w:pos="900"/>
        </w:tabs>
        <w:spacing w:after="16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բ</w:t>
      </w:r>
      <w:r w:rsidR="00BB05A8" w:rsidRPr="00AF558F">
        <w:rPr>
          <w:rFonts w:ascii="GHEA Grapalat" w:hAnsi="GHEA Grapalat"/>
          <w:sz w:val="24"/>
          <w:szCs w:val="24"/>
          <w:lang w:val="hy-AM"/>
        </w:rPr>
        <w:t xml:space="preserve">ետոնի դասը ըստ սեղմման ամրության՝ </w:t>
      </w:r>
      <w:r w:rsidR="000558A4">
        <w:rPr>
          <w:rFonts w:ascii="GHEA Grapalat" w:hAnsi="GHEA Grapalat"/>
          <w:sz w:val="24"/>
          <w:szCs w:val="24"/>
          <w:lang w:val="hy-AM"/>
        </w:rPr>
        <w:t>ԳՕՍՏ</w:t>
      </w:r>
      <w:r w:rsidR="00BB05A8" w:rsidRPr="00AF558F">
        <w:rPr>
          <w:rFonts w:ascii="GHEA Grapalat" w:hAnsi="GHEA Grapalat"/>
          <w:sz w:val="24"/>
          <w:szCs w:val="24"/>
          <w:lang w:val="hy-AM"/>
        </w:rPr>
        <w:t xml:space="preserve"> 10180-2012</w:t>
      </w:r>
      <w:r w:rsidR="002D2714">
        <w:rPr>
          <w:rFonts w:ascii="GHEA Grapalat" w:hAnsi="GHEA Grapalat"/>
          <w:sz w:val="24"/>
          <w:szCs w:val="24"/>
          <w:lang w:val="hy-AM"/>
        </w:rPr>
        <w:t xml:space="preserve"> ստանդարտ</w:t>
      </w:r>
      <w:r w:rsidR="00BB05A8" w:rsidRPr="00AF558F">
        <w:rPr>
          <w:rFonts w:ascii="GHEA Grapalat" w:hAnsi="GHEA Grapalat"/>
          <w:sz w:val="24"/>
          <w:szCs w:val="24"/>
          <w:lang w:val="hy-AM"/>
        </w:rPr>
        <w:t>ի</w:t>
      </w:r>
      <w:r w:rsidR="002D2714">
        <w:rPr>
          <w:rFonts w:ascii="GHEA Grapalat" w:hAnsi="GHEA Grapalat"/>
          <w:sz w:val="24"/>
          <w:szCs w:val="24"/>
          <w:lang w:val="hy-AM"/>
        </w:rPr>
        <w:t xml:space="preserve"> համաձայն</w:t>
      </w:r>
      <w:r w:rsidR="00BB05A8" w:rsidRPr="00AF558F">
        <w:rPr>
          <w:rFonts w:ascii="GHEA Grapalat" w:hAnsi="GHEA Grapalat"/>
          <w:sz w:val="24"/>
          <w:szCs w:val="24"/>
          <w:lang w:val="hy-AM"/>
        </w:rPr>
        <w:t>,</w:t>
      </w:r>
    </w:p>
    <w:p w14:paraId="202C5A2A" w14:textId="1D70E2C9" w:rsidR="00BB05A8" w:rsidRPr="00AF558F" w:rsidRDefault="00011014">
      <w:pPr>
        <w:pStyle w:val="ListParagraph"/>
        <w:numPr>
          <w:ilvl w:val="0"/>
          <w:numId w:val="22"/>
        </w:numPr>
        <w:tabs>
          <w:tab w:val="left" w:pos="900"/>
        </w:tabs>
        <w:spacing w:after="16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բ</w:t>
      </w:r>
      <w:r w:rsidR="00BB05A8" w:rsidRPr="00AF558F">
        <w:rPr>
          <w:rFonts w:ascii="GHEA Grapalat" w:hAnsi="GHEA Grapalat"/>
          <w:sz w:val="24"/>
          <w:szCs w:val="24"/>
          <w:lang w:val="hy-AM"/>
        </w:rPr>
        <w:t xml:space="preserve">ետոնի դասը ըստ </w:t>
      </w:r>
      <w:r w:rsidRPr="00AF558F">
        <w:rPr>
          <w:rFonts w:ascii="GHEA Grapalat" w:hAnsi="GHEA Grapalat"/>
          <w:sz w:val="24"/>
          <w:szCs w:val="24"/>
          <w:lang w:val="hy-AM"/>
        </w:rPr>
        <w:t xml:space="preserve">ծռման ժամանակ ձգման </w:t>
      </w:r>
      <w:r w:rsidR="00BB05A8" w:rsidRPr="00AF558F">
        <w:rPr>
          <w:rFonts w:ascii="GHEA Grapalat" w:hAnsi="GHEA Grapalat"/>
          <w:sz w:val="24"/>
          <w:szCs w:val="24"/>
          <w:lang w:val="hy-AM"/>
        </w:rPr>
        <w:t xml:space="preserve">ամրության՝ </w:t>
      </w:r>
      <w:r w:rsidR="000558A4">
        <w:rPr>
          <w:rFonts w:ascii="GHEA Grapalat" w:hAnsi="GHEA Grapalat"/>
          <w:sz w:val="24"/>
          <w:szCs w:val="24"/>
          <w:lang w:val="hy-AM"/>
        </w:rPr>
        <w:t>ԳՕՍՏ</w:t>
      </w:r>
      <w:r w:rsidR="00BB05A8" w:rsidRPr="00AF558F">
        <w:rPr>
          <w:rFonts w:ascii="GHEA Grapalat" w:hAnsi="GHEA Grapalat"/>
          <w:sz w:val="24"/>
          <w:szCs w:val="24"/>
          <w:lang w:val="hy-AM"/>
        </w:rPr>
        <w:t xml:space="preserve"> 10180-2012</w:t>
      </w:r>
      <w:r w:rsidR="001C6ED5" w:rsidRPr="001C6ED5">
        <w:rPr>
          <w:lang w:val="hy-AM"/>
        </w:rPr>
        <w:t xml:space="preserve"> </w:t>
      </w:r>
      <w:bookmarkStart w:id="89" w:name="_Hlk188384108"/>
      <w:r w:rsidR="001C6ED5" w:rsidRPr="001C6ED5">
        <w:rPr>
          <w:rFonts w:ascii="GHEA Grapalat" w:hAnsi="GHEA Grapalat"/>
          <w:sz w:val="24"/>
          <w:szCs w:val="24"/>
          <w:lang w:val="hy-AM"/>
        </w:rPr>
        <w:t>ստանդարտի համաձայն</w:t>
      </w:r>
      <w:bookmarkEnd w:id="89"/>
      <w:r w:rsidR="00BB05A8" w:rsidRPr="00AF558F">
        <w:rPr>
          <w:rFonts w:ascii="GHEA Grapalat" w:hAnsi="GHEA Grapalat"/>
          <w:sz w:val="24"/>
          <w:szCs w:val="24"/>
          <w:lang w:val="hy-AM"/>
        </w:rPr>
        <w:t>,</w:t>
      </w:r>
    </w:p>
    <w:p w14:paraId="608BB84D" w14:textId="3E946CA4" w:rsidR="000F3265" w:rsidRPr="00AF558F" w:rsidRDefault="000F3265">
      <w:pPr>
        <w:pStyle w:val="ListParagraph"/>
        <w:numPr>
          <w:ilvl w:val="0"/>
          <w:numId w:val="22"/>
        </w:numPr>
        <w:tabs>
          <w:tab w:val="left" w:pos="900"/>
        </w:tabs>
        <w:spacing w:after="16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բ</w:t>
      </w:r>
      <w:r w:rsidR="00011014" w:rsidRPr="00AF558F">
        <w:rPr>
          <w:rFonts w:ascii="GHEA Grapalat" w:hAnsi="GHEA Grapalat"/>
          <w:sz w:val="24"/>
          <w:szCs w:val="24"/>
          <w:lang w:val="hy-AM"/>
        </w:rPr>
        <w:t xml:space="preserve">ետոնի դասը ըստ </w:t>
      </w:r>
      <w:r w:rsidRPr="00AF558F">
        <w:rPr>
          <w:rFonts w:ascii="GHEA Grapalat" w:hAnsi="GHEA Grapalat"/>
          <w:sz w:val="24"/>
          <w:szCs w:val="24"/>
          <w:lang w:val="hy-AM"/>
        </w:rPr>
        <w:t xml:space="preserve">ջարդման </w:t>
      </w:r>
      <w:r w:rsidR="00011014" w:rsidRPr="00AF558F">
        <w:rPr>
          <w:rFonts w:ascii="GHEA Grapalat" w:hAnsi="GHEA Grapalat"/>
          <w:sz w:val="24"/>
          <w:szCs w:val="24"/>
          <w:lang w:val="hy-AM"/>
        </w:rPr>
        <w:t xml:space="preserve">ժամանակ ձգման ամրության՝ </w:t>
      </w:r>
      <w:r w:rsidR="000558A4">
        <w:rPr>
          <w:rFonts w:ascii="GHEA Grapalat" w:hAnsi="GHEA Grapalat"/>
          <w:sz w:val="24"/>
          <w:szCs w:val="24"/>
          <w:lang w:val="hy-AM"/>
        </w:rPr>
        <w:t>ԳՕՍՏ</w:t>
      </w:r>
      <w:r w:rsidR="00011014" w:rsidRPr="00AF558F">
        <w:rPr>
          <w:rFonts w:ascii="GHEA Grapalat" w:hAnsi="GHEA Grapalat"/>
          <w:sz w:val="24"/>
          <w:szCs w:val="24"/>
          <w:lang w:val="hy-AM"/>
        </w:rPr>
        <w:t xml:space="preserve"> 10180-2012</w:t>
      </w:r>
      <w:r w:rsidR="001C6ED5" w:rsidRPr="001C6ED5">
        <w:rPr>
          <w:lang w:val="hy-AM"/>
        </w:rPr>
        <w:t xml:space="preserve"> </w:t>
      </w:r>
      <w:r w:rsidR="001C6ED5" w:rsidRPr="001C6ED5">
        <w:rPr>
          <w:rFonts w:ascii="GHEA Grapalat" w:hAnsi="GHEA Grapalat"/>
          <w:sz w:val="24"/>
          <w:szCs w:val="24"/>
          <w:lang w:val="hy-AM"/>
        </w:rPr>
        <w:t>ստանդարտի համաձայն</w:t>
      </w:r>
      <w:r w:rsidRPr="00AF558F">
        <w:rPr>
          <w:rFonts w:ascii="GHEA Grapalat" w:hAnsi="GHEA Grapalat"/>
          <w:sz w:val="24"/>
          <w:szCs w:val="24"/>
          <w:lang w:val="hy-AM"/>
        </w:rPr>
        <w:t>,</w:t>
      </w:r>
      <w:r w:rsidR="00011014" w:rsidRPr="00AF558F">
        <w:rPr>
          <w:rFonts w:ascii="GHEA Grapalat" w:hAnsi="GHEA Grapalat"/>
          <w:sz w:val="24"/>
          <w:szCs w:val="24"/>
          <w:lang w:val="hy-AM"/>
        </w:rPr>
        <w:t xml:space="preserve"> </w:t>
      </w:r>
    </w:p>
    <w:p w14:paraId="6B2A40E8" w14:textId="23CEE5E3" w:rsidR="000F3265" w:rsidRPr="00AF558F" w:rsidRDefault="000F3265">
      <w:pPr>
        <w:pStyle w:val="ListParagraph"/>
        <w:numPr>
          <w:ilvl w:val="0"/>
          <w:numId w:val="22"/>
        </w:numPr>
        <w:tabs>
          <w:tab w:val="left" w:pos="900"/>
        </w:tabs>
        <w:spacing w:after="16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բետոնի դասը ըստ առանցքային ձգման ամրության՝</w:t>
      </w:r>
      <w:r w:rsidR="001C6ED5">
        <w:rPr>
          <w:rFonts w:ascii="GHEA Grapalat" w:hAnsi="GHEA Grapalat"/>
          <w:sz w:val="24"/>
          <w:szCs w:val="24"/>
          <w:lang w:val="hy-AM"/>
        </w:rPr>
        <w:t xml:space="preserve"> </w:t>
      </w:r>
      <w:r w:rsidR="000558A4">
        <w:rPr>
          <w:rFonts w:ascii="GHEA Grapalat" w:hAnsi="GHEA Grapalat"/>
          <w:sz w:val="24"/>
          <w:szCs w:val="24"/>
          <w:lang w:val="hy-AM"/>
        </w:rPr>
        <w:t>ԳՕՍՏ</w:t>
      </w:r>
      <w:r w:rsidRPr="00AF558F">
        <w:rPr>
          <w:rFonts w:ascii="GHEA Grapalat" w:hAnsi="GHEA Grapalat"/>
          <w:sz w:val="24"/>
          <w:szCs w:val="24"/>
          <w:lang w:val="hy-AM"/>
        </w:rPr>
        <w:t xml:space="preserve"> 10180-2012</w:t>
      </w:r>
      <w:r w:rsidR="001C6ED5" w:rsidRPr="001C6ED5">
        <w:rPr>
          <w:lang w:val="hy-AM"/>
        </w:rPr>
        <w:t xml:space="preserve"> </w:t>
      </w:r>
      <w:r w:rsidR="001C6ED5" w:rsidRPr="001C6ED5">
        <w:rPr>
          <w:rFonts w:ascii="GHEA Grapalat" w:hAnsi="GHEA Grapalat"/>
          <w:sz w:val="24"/>
          <w:szCs w:val="24"/>
          <w:lang w:val="hy-AM"/>
        </w:rPr>
        <w:t>ստանդարտի համաձայն</w:t>
      </w:r>
      <w:r w:rsidRPr="00AF558F">
        <w:rPr>
          <w:rFonts w:ascii="GHEA Grapalat" w:hAnsi="GHEA Grapalat"/>
          <w:sz w:val="24"/>
          <w:szCs w:val="24"/>
          <w:lang w:val="hy-AM"/>
        </w:rPr>
        <w:t>,</w:t>
      </w:r>
    </w:p>
    <w:p w14:paraId="4F08E371" w14:textId="2C75A4BE" w:rsidR="000F3265" w:rsidRPr="00AF558F" w:rsidRDefault="000F3265">
      <w:pPr>
        <w:pStyle w:val="ListParagraph"/>
        <w:numPr>
          <w:ilvl w:val="0"/>
          <w:numId w:val="22"/>
        </w:numPr>
        <w:tabs>
          <w:tab w:val="left" w:pos="900"/>
        </w:tabs>
        <w:spacing w:after="16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բետոնի մակնիշը ըստ ջրանթափանցության՝ </w:t>
      </w:r>
      <w:r w:rsidR="000558A4">
        <w:rPr>
          <w:rFonts w:ascii="GHEA Grapalat" w:hAnsi="GHEA Grapalat"/>
          <w:sz w:val="24"/>
          <w:szCs w:val="24"/>
          <w:lang w:val="hy-AM"/>
        </w:rPr>
        <w:t>ԳՕՍՏ</w:t>
      </w:r>
      <w:r w:rsidRPr="00AF558F">
        <w:rPr>
          <w:rFonts w:ascii="GHEA Grapalat" w:hAnsi="GHEA Grapalat"/>
          <w:sz w:val="24"/>
          <w:szCs w:val="24"/>
          <w:lang w:val="hy-AM"/>
        </w:rPr>
        <w:t xml:space="preserve"> 12730.5-2018</w:t>
      </w:r>
      <w:r w:rsidR="001C6ED5" w:rsidRPr="001C6ED5">
        <w:rPr>
          <w:lang w:val="hy-AM"/>
        </w:rPr>
        <w:t xml:space="preserve"> </w:t>
      </w:r>
      <w:r w:rsidR="001C6ED5" w:rsidRPr="001C6ED5">
        <w:rPr>
          <w:rFonts w:ascii="GHEA Grapalat" w:hAnsi="GHEA Grapalat"/>
          <w:sz w:val="24"/>
          <w:szCs w:val="24"/>
          <w:lang w:val="hy-AM"/>
        </w:rPr>
        <w:t>ստանդարտի համաձայն</w:t>
      </w:r>
      <w:r w:rsidRPr="00AF558F">
        <w:rPr>
          <w:rFonts w:ascii="GHEA Grapalat" w:hAnsi="GHEA Grapalat"/>
          <w:sz w:val="24"/>
          <w:szCs w:val="24"/>
          <w:lang w:val="hy-AM"/>
        </w:rPr>
        <w:t>,</w:t>
      </w:r>
    </w:p>
    <w:p w14:paraId="230A33E7" w14:textId="5D363C60" w:rsidR="00B77491" w:rsidRPr="00AF558F" w:rsidRDefault="000F3265">
      <w:pPr>
        <w:pStyle w:val="ListParagraph"/>
        <w:numPr>
          <w:ilvl w:val="0"/>
          <w:numId w:val="22"/>
        </w:numPr>
        <w:tabs>
          <w:tab w:val="left" w:pos="900"/>
        </w:tabs>
        <w:spacing w:after="16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բետոնի մակնիշը ըստ </w:t>
      </w:r>
      <w:r w:rsidR="00B77491" w:rsidRPr="00AF558F">
        <w:rPr>
          <w:rFonts w:ascii="GHEA Grapalat" w:hAnsi="GHEA Grapalat"/>
          <w:sz w:val="24"/>
          <w:szCs w:val="24"/>
          <w:lang w:val="hy-AM"/>
        </w:rPr>
        <w:t>սառնակայունության</w:t>
      </w:r>
      <w:r w:rsidRPr="00AF558F">
        <w:rPr>
          <w:rFonts w:ascii="GHEA Grapalat" w:hAnsi="GHEA Grapalat"/>
          <w:sz w:val="24"/>
          <w:szCs w:val="24"/>
          <w:lang w:val="hy-AM"/>
        </w:rPr>
        <w:t>՝</w:t>
      </w:r>
      <w:r w:rsidR="001C6ED5">
        <w:rPr>
          <w:rFonts w:ascii="GHEA Grapalat" w:hAnsi="GHEA Grapalat"/>
          <w:sz w:val="24"/>
          <w:szCs w:val="24"/>
          <w:lang w:val="hy-AM"/>
        </w:rPr>
        <w:t xml:space="preserve"> </w:t>
      </w:r>
      <w:r w:rsidR="000558A4">
        <w:rPr>
          <w:rFonts w:ascii="GHEA Grapalat" w:hAnsi="GHEA Grapalat"/>
          <w:sz w:val="24"/>
          <w:szCs w:val="24"/>
          <w:lang w:val="hy-AM"/>
        </w:rPr>
        <w:t>ԳՕՍՏ</w:t>
      </w:r>
      <w:r w:rsidR="00B77491" w:rsidRPr="00AF558F">
        <w:rPr>
          <w:rFonts w:ascii="GHEA Grapalat" w:hAnsi="GHEA Grapalat"/>
          <w:sz w:val="24"/>
          <w:szCs w:val="24"/>
          <w:lang w:val="hy-AM"/>
        </w:rPr>
        <w:t xml:space="preserve"> </w:t>
      </w:r>
      <w:hyperlink r:id="rId40" w:history="1">
        <w:r w:rsidR="00BB05A8" w:rsidRPr="00AF558F">
          <w:rPr>
            <w:rFonts w:ascii="GHEA Grapalat" w:hAnsi="GHEA Grapalat"/>
            <w:sz w:val="24"/>
            <w:szCs w:val="24"/>
            <w:lang w:val="hy-AM"/>
          </w:rPr>
          <w:t xml:space="preserve"> 10060</w:t>
        </w:r>
      </w:hyperlink>
      <w:r w:rsidR="00BB05A8" w:rsidRPr="00AF558F">
        <w:rPr>
          <w:rFonts w:ascii="GHEA Grapalat" w:hAnsi="GHEA Grapalat"/>
          <w:sz w:val="24"/>
          <w:szCs w:val="24"/>
          <w:lang w:val="hy-AM"/>
        </w:rPr>
        <w:t>-2012</w:t>
      </w:r>
      <w:r w:rsidR="001C6ED5" w:rsidRPr="001C6ED5">
        <w:rPr>
          <w:lang w:val="hy-AM"/>
        </w:rPr>
        <w:t xml:space="preserve"> </w:t>
      </w:r>
      <w:r w:rsidR="001C6ED5" w:rsidRPr="001C6ED5">
        <w:rPr>
          <w:rFonts w:ascii="GHEA Grapalat" w:hAnsi="GHEA Grapalat"/>
          <w:sz w:val="24"/>
          <w:szCs w:val="24"/>
          <w:lang w:val="hy-AM"/>
        </w:rPr>
        <w:t>ստանդարտի համաձայն</w:t>
      </w:r>
      <w:r w:rsidR="00B77491" w:rsidRPr="00AF558F">
        <w:rPr>
          <w:rFonts w:ascii="GHEA Grapalat" w:hAnsi="GHEA Grapalat"/>
          <w:sz w:val="24"/>
          <w:szCs w:val="24"/>
          <w:lang w:val="hy-AM"/>
        </w:rPr>
        <w:t>,</w:t>
      </w:r>
    </w:p>
    <w:p w14:paraId="5975F431" w14:textId="0B784256" w:rsidR="002120D2" w:rsidRPr="002E0812" w:rsidRDefault="00B77491">
      <w:pPr>
        <w:pStyle w:val="ListParagraph"/>
        <w:numPr>
          <w:ilvl w:val="0"/>
          <w:numId w:val="22"/>
        </w:numPr>
        <w:tabs>
          <w:tab w:val="left" w:pos="900"/>
        </w:tabs>
        <w:spacing w:after="16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բետոնի </w:t>
      </w:r>
      <w:r w:rsidR="003D1F84" w:rsidRPr="00AF558F">
        <w:rPr>
          <w:rFonts w:ascii="GHEA Grapalat" w:hAnsi="GHEA Grapalat"/>
          <w:sz w:val="24"/>
          <w:szCs w:val="24"/>
          <w:lang w:val="hy-AM"/>
        </w:rPr>
        <w:t>դյուրատեղա</w:t>
      </w:r>
      <w:r w:rsidRPr="00AF558F">
        <w:rPr>
          <w:rFonts w:ascii="GHEA Grapalat" w:hAnsi="GHEA Grapalat"/>
          <w:sz w:val="24"/>
          <w:szCs w:val="24"/>
          <w:lang w:val="hy-AM"/>
        </w:rPr>
        <w:t>դր</w:t>
      </w:r>
      <w:r w:rsidR="003D1F84" w:rsidRPr="00AF558F">
        <w:rPr>
          <w:rFonts w:ascii="GHEA Grapalat" w:hAnsi="GHEA Grapalat"/>
          <w:sz w:val="24"/>
          <w:szCs w:val="24"/>
          <w:lang w:val="hy-AM"/>
        </w:rPr>
        <w:t>ելիություն</w:t>
      </w:r>
      <w:r w:rsidRPr="00AF558F">
        <w:rPr>
          <w:rFonts w:ascii="GHEA Grapalat" w:hAnsi="GHEA Grapalat"/>
          <w:sz w:val="24"/>
          <w:szCs w:val="24"/>
          <w:lang w:val="hy-AM"/>
        </w:rPr>
        <w:t xml:space="preserve">ը  ըստ </w:t>
      </w:r>
      <w:r w:rsidR="002120D2" w:rsidRPr="00AF558F">
        <w:rPr>
          <w:rFonts w:ascii="GHEA Grapalat" w:hAnsi="GHEA Grapalat"/>
          <w:sz w:val="24"/>
          <w:szCs w:val="24"/>
          <w:lang w:val="hy-AM"/>
        </w:rPr>
        <w:t xml:space="preserve">կոնի նստվածքի՝ </w:t>
      </w:r>
      <w:r w:rsidR="00C81179" w:rsidRPr="00557F0C">
        <w:rPr>
          <w:rFonts w:ascii="GHEA Grapalat" w:hAnsi="GHEA Grapalat" w:cs="GHEA Grapalat"/>
          <w:sz w:val="24"/>
          <w:szCs w:val="24"/>
          <w:lang w:val="hy-AM"/>
        </w:rPr>
        <w:t>ՀՍՏ ԵՆ 12350-2-2012</w:t>
      </w:r>
      <w:r w:rsidR="001C6ED5">
        <w:rPr>
          <w:rFonts w:ascii="GHEA Grapalat" w:hAnsi="GHEA Grapalat"/>
          <w:sz w:val="24"/>
          <w:szCs w:val="24"/>
          <w:lang w:val="hy-AM"/>
        </w:rPr>
        <w:t xml:space="preserve"> </w:t>
      </w:r>
      <w:r w:rsidR="001C6ED5" w:rsidRPr="001C6ED5">
        <w:rPr>
          <w:rFonts w:ascii="GHEA Grapalat" w:hAnsi="GHEA Grapalat"/>
          <w:sz w:val="24"/>
          <w:szCs w:val="24"/>
          <w:lang w:val="hy-AM"/>
        </w:rPr>
        <w:t>ստանդարտի համաձայն</w:t>
      </w:r>
      <w:r w:rsidR="002120D2" w:rsidRPr="002E0812">
        <w:rPr>
          <w:rFonts w:ascii="GHEA Grapalat" w:hAnsi="GHEA Grapalat"/>
          <w:sz w:val="24"/>
          <w:szCs w:val="24"/>
          <w:lang w:val="hy-AM"/>
        </w:rPr>
        <w:t>,</w:t>
      </w:r>
    </w:p>
    <w:p w14:paraId="1D25DC63" w14:textId="147DE971" w:rsidR="002120D2" w:rsidRPr="00AF558F" w:rsidRDefault="002120D2">
      <w:pPr>
        <w:pStyle w:val="ListParagraph"/>
        <w:numPr>
          <w:ilvl w:val="0"/>
          <w:numId w:val="22"/>
        </w:numPr>
        <w:tabs>
          <w:tab w:val="left" w:pos="900"/>
        </w:tabs>
        <w:spacing w:after="16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բետոնային խառնուրդի կոնսիստենցիան ըստ խտացման ենթարկվելու աստիճանի՝   </w:t>
      </w:r>
      <w:r w:rsidR="000558A4">
        <w:rPr>
          <w:rFonts w:ascii="GHEA Grapalat" w:hAnsi="GHEA Grapalat"/>
          <w:sz w:val="24"/>
          <w:szCs w:val="24"/>
          <w:lang w:val="hy-AM"/>
        </w:rPr>
        <w:t>ԳՕՍՏ</w:t>
      </w:r>
      <w:r w:rsidRPr="00AF558F">
        <w:rPr>
          <w:rFonts w:ascii="GHEA Grapalat" w:hAnsi="GHEA Grapalat"/>
          <w:sz w:val="24"/>
          <w:szCs w:val="24"/>
          <w:lang w:val="hy-AM"/>
        </w:rPr>
        <w:t xml:space="preserve"> Ռ 57809/EN 12350-4-2009</w:t>
      </w:r>
      <w:r w:rsidR="00351450">
        <w:rPr>
          <w:rFonts w:ascii="GHEA Grapalat" w:hAnsi="GHEA Grapalat"/>
          <w:sz w:val="24"/>
          <w:szCs w:val="24"/>
          <w:lang w:val="hy-AM"/>
        </w:rPr>
        <w:t xml:space="preserve"> </w:t>
      </w:r>
      <w:r w:rsidR="001C6ED5" w:rsidRPr="001C6ED5">
        <w:rPr>
          <w:rFonts w:ascii="GHEA Grapalat" w:hAnsi="GHEA Grapalat"/>
          <w:sz w:val="24"/>
          <w:szCs w:val="24"/>
          <w:lang w:val="hy-AM"/>
        </w:rPr>
        <w:t>ստանդարտի համաձայն</w:t>
      </w:r>
      <w:r w:rsidRPr="00AF558F">
        <w:rPr>
          <w:rFonts w:ascii="GHEA Grapalat" w:hAnsi="GHEA Grapalat"/>
          <w:sz w:val="24"/>
          <w:szCs w:val="24"/>
          <w:lang w:val="hy-AM"/>
        </w:rPr>
        <w:t>։</w:t>
      </w:r>
    </w:p>
    <w:p w14:paraId="50847A9C" w14:textId="4D3E3B40" w:rsidR="002120D2" w:rsidRPr="00AF558F" w:rsidRDefault="002120D2">
      <w:pPr>
        <w:pStyle w:val="ListParagraph"/>
        <w:numPr>
          <w:ilvl w:val="0"/>
          <w:numId w:val="49"/>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AF558F">
        <w:rPr>
          <w:rFonts w:ascii="GHEA Grapalat" w:hAnsi="GHEA Grapalat"/>
          <w:color w:val="auto"/>
          <w:sz w:val="24"/>
          <w:lang w:val="hy-AM"/>
        </w:rPr>
        <w:t xml:space="preserve">Բետոնին ներկայացվող պահանջները ըստ </w:t>
      </w:r>
      <w:r w:rsidRPr="00AF558F">
        <w:rPr>
          <w:rFonts w:ascii="GHEA Grapalat" w:hAnsi="GHEA Grapalat"/>
          <w:sz w:val="24"/>
          <w:szCs w:val="24"/>
          <w:lang w:val="hy-AM"/>
        </w:rPr>
        <w:t>ծռման ժամանակ ձգման ամրության, սեղմման ամրության, ինչպես նաև ըստ սառնակայունության,</w:t>
      </w:r>
      <w:r w:rsidR="00362574">
        <w:rPr>
          <w:rFonts w:ascii="GHEA Grapalat" w:hAnsi="GHEA Grapalat"/>
          <w:sz w:val="24"/>
          <w:szCs w:val="24"/>
          <w:lang w:val="hy-AM"/>
        </w:rPr>
        <w:t xml:space="preserve"> </w:t>
      </w:r>
      <w:r w:rsidRPr="00AF558F">
        <w:rPr>
          <w:rFonts w:ascii="GHEA Grapalat" w:hAnsi="GHEA Grapalat"/>
          <w:color w:val="auto"/>
          <w:sz w:val="24"/>
          <w:lang w:val="hy-AM"/>
        </w:rPr>
        <w:t xml:space="preserve">բերված են կանոնների սույն հավաքածուի </w:t>
      </w:r>
      <w:r w:rsidR="00362574">
        <w:rPr>
          <w:rFonts w:ascii="GHEA Grapalat" w:hAnsi="GHEA Grapalat"/>
          <w:color w:val="auto"/>
          <w:sz w:val="24"/>
          <w:lang w:val="hy-AM"/>
        </w:rPr>
        <w:t xml:space="preserve">1-ին </w:t>
      </w:r>
      <w:r w:rsidRPr="00AF558F">
        <w:rPr>
          <w:rFonts w:ascii="GHEA Grapalat" w:hAnsi="GHEA Grapalat"/>
          <w:color w:val="auto"/>
          <w:sz w:val="24"/>
          <w:lang w:val="hy-AM"/>
        </w:rPr>
        <w:t>աղյուսակում։</w:t>
      </w:r>
    </w:p>
    <w:p w14:paraId="056098CE" w14:textId="77777777" w:rsidR="00CD2255" w:rsidRPr="00AF558F" w:rsidRDefault="00CD2255" w:rsidP="00CD2255">
      <w:pPr>
        <w:pStyle w:val="ListParagraph"/>
        <w:tabs>
          <w:tab w:val="left" w:pos="1080"/>
          <w:tab w:val="left" w:pos="1260"/>
        </w:tabs>
        <w:autoSpaceDE w:val="0"/>
        <w:autoSpaceDN w:val="0"/>
        <w:adjustRightInd w:val="0"/>
        <w:spacing w:after="0" w:line="360" w:lineRule="auto"/>
        <w:ind w:left="180" w:right="0" w:firstLine="0"/>
        <w:rPr>
          <w:rFonts w:ascii="GHEA Grapalat" w:hAnsi="GHEA Grapalat"/>
          <w:color w:val="auto"/>
          <w:sz w:val="24"/>
          <w:lang w:val="hy-AM"/>
        </w:rPr>
      </w:pPr>
    </w:p>
    <w:p w14:paraId="65D2BA0D" w14:textId="41A70EEF" w:rsidR="002120D2" w:rsidRPr="002E0812" w:rsidRDefault="002120D2">
      <w:pPr>
        <w:pStyle w:val="ListParagraph"/>
        <w:numPr>
          <w:ilvl w:val="1"/>
          <w:numId w:val="50"/>
        </w:numPr>
        <w:tabs>
          <w:tab w:val="left" w:pos="540"/>
        </w:tabs>
        <w:spacing w:after="160" w:line="360" w:lineRule="auto"/>
        <w:ind w:left="90" w:right="0" w:firstLine="0"/>
        <w:jc w:val="center"/>
        <w:rPr>
          <w:rFonts w:ascii="GHEA Grapalat" w:hAnsi="GHEA Grapalat"/>
          <w:b/>
          <w:bCs/>
          <w:sz w:val="24"/>
          <w:szCs w:val="24"/>
          <w:lang w:val="hy-AM"/>
        </w:rPr>
      </w:pPr>
      <w:r w:rsidRPr="00AF558F">
        <w:rPr>
          <w:rFonts w:ascii="GHEA Grapalat" w:hAnsi="GHEA Grapalat"/>
          <w:b/>
          <w:bCs/>
          <w:sz w:val="24"/>
          <w:szCs w:val="24"/>
          <w:lang w:val="hy-AM"/>
        </w:rPr>
        <w:t>ԱՆԿԱՂԱՊԱՐ ՏԵԽՆՈԼՈԳԻԱՅՈՎ ՏԵՂԱԴՐՎՈՂ ԲԵՏՈՆԱՅԻՆ ԽԱՌՆՈՒՐԴՆԵՐԻՆ ՆԵՐԿԱՅԱՑՎՈՂ ՊԱՀԱՆՋՆԵՐԸ</w:t>
      </w:r>
    </w:p>
    <w:p w14:paraId="60386CCC" w14:textId="77777777" w:rsidR="002E0812" w:rsidRPr="00AF558F" w:rsidRDefault="002E0812" w:rsidP="002E0812">
      <w:pPr>
        <w:pStyle w:val="ListParagraph"/>
        <w:spacing w:after="160" w:line="360" w:lineRule="auto"/>
        <w:ind w:left="786" w:right="0" w:firstLine="0"/>
        <w:rPr>
          <w:rFonts w:ascii="GHEA Grapalat" w:hAnsi="GHEA Grapalat"/>
          <w:b/>
          <w:bCs/>
          <w:sz w:val="24"/>
          <w:szCs w:val="24"/>
          <w:lang w:val="hy-AM"/>
        </w:rPr>
      </w:pPr>
    </w:p>
    <w:p w14:paraId="6FB2B369" w14:textId="77777777" w:rsidR="00122070" w:rsidRPr="00AF558F" w:rsidRDefault="00122070">
      <w:pPr>
        <w:pStyle w:val="ListParagraph"/>
        <w:numPr>
          <w:ilvl w:val="0"/>
          <w:numId w:val="49"/>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bookmarkStart w:id="90" w:name="SUB6010301"/>
      <w:bookmarkEnd w:id="90"/>
      <w:r w:rsidRPr="00AF558F">
        <w:rPr>
          <w:rFonts w:ascii="GHEA Grapalat" w:hAnsi="GHEA Grapalat"/>
          <w:color w:val="auto"/>
          <w:sz w:val="24"/>
          <w:lang w:val="hy-AM"/>
        </w:rPr>
        <w:t>Ճանապարհային պատվածքների համար բետոնային խառնուրդներում ներգրավված օդի ծավալը պետք է կազմի 3,5-7%:</w:t>
      </w:r>
    </w:p>
    <w:p w14:paraId="3599B32A" w14:textId="77777777" w:rsidR="00504A05" w:rsidRPr="00AF558F" w:rsidRDefault="00504A05">
      <w:pPr>
        <w:pStyle w:val="ListParagraph"/>
        <w:numPr>
          <w:ilvl w:val="0"/>
          <w:numId w:val="49"/>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bookmarkStart w:id="91" w:name="SUB6010302"/>
      <w:bookmarkEnd w:id="91"/>
      <w:r w:rsidRPr="00AF558F">
        <w:rPr>
          <w:rFonts w:ascii="GHEA Grapalat" w:hAnsi="GHEA Grapalat"/>
          <w:color w:val="auto"/>
          <w:sz w:val="24"/>
          <w:lang w:val="hy-AM"/>
        </w:rPr>
        <w:t>Բետոնային խառնուրդներում օդի ներգրավվածությունը պետք է վերահսկվի շարունակաբար՝ ծածկի վերին շերտի տեղադրման ժամանակ յուրաքանչյուր ժամը մեկ և ստորին շերտի տեղադրման ժամանակ՝ հերթափոխում երկու անգամ:</w:t>
      </w:r>
    </w:p>
    <w:p w14:paraId="497A8FF0" w14:textId="77777777" w:rsidR="007D5941" w:rsidRDefault="00504A05">
      <w:pPr>
        <w:pStyle w:val="ListParagraph"/>
        <w:numPr>
          <w:ilvl w:val="0"/>
          <w:numId w:val="49"/>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bookmarkStart w:id="92" w:name="SUB6010303"/>
      <w:bookmarkEnd w:id="92"/>
      <w:r w:rsidRPr="00AF558F">
        <w:rPr>
          <w:rFonts w:ascii="GHEA Grapalat" w:hAnsi="GHEA Grapalat"/>
          <w:color w:val="auto"/>
          <w:sz w:val="24"/>
          <w:lang w:val="hy-AM"/>
        </w:rPr>
        <w:lastRenderedPageBreak/>
        <w:t>Խառնուրդները պետք է պատրաստել օդ</w:t>
      </w:r>
      <w:r w:rsidR="007D5941">
        <w:rPr>
          <w:rFonts w:ascii="GHEA Grapalat" w:hAnsi="GHEA Grapalat"/>
          <w:color w:val="auto"/>
          <w:sz w:val="24"/>
          <w:lang w:val="hy-AM"/>
        </w:rPr>
        <w:t xml:space="preserve"> </w:t>
      </w:r>
      <w:r w:rsidRPr="00AF558F">
        <w:rPr>
          <w:rFonts w:ascii="GHEA Grapalat" w:hAnsi="GHEA Grapalat"/>
          <w:color w:val="auto"/>
          <w:sz w:val="24"/>
          <w:lang w:val="hy-AM"/>
        </w:rPr>
        <w:t xml:space="preserve">ներգրավող և պլաստիկացնող հավելանյութերով: Ներմուծվող հավելանյութերի քանակությունը սահմանվում է՝ ելնելով խառնուրդների և բետոնների ցուցանիշների համար </w:t>
      </w:r>
      <w:r w:rsidR="007D5941" w:rsidRPr="00AF558F">
        <w:rPr>
          <w:rFonts w:ascii="GHEA Grapalat" w:hAnsi="GHEA Grapalat"/>
          <w:color w:val="auto"/>
          <w:sz w:val="24"/>
          <w:lang w:val="hy-AM"/>
        </w:rPr>
        <w:t xml:space="preserve">սույն </w:t>
      </w:r>
      <w:r w:rsidRPr="00AF558F">
        <w:rPr>
          <w:rFonts w:ascii="GHEA Grapalat" w:hAnsi="GHEA Grapalat"/>
          <w:color w:val="auto"/>
          <w:sz w:val="24"/>
          <w:lang w:val="hy-AM"/>
        </w:rPr>
        <w:t>կանոնների հավաքածուով պահանջվող հանձնարարականների</w:t>
      </w:r>
      <w:r w:rsidR="00F464AC" w:rsidRPr="00AF558F">
        <w:rPr>
          <w:rFonts w:ascii="GHEA Grapalat" w:hAnsi="GHEA Grapalat"/>
          <w:color w:val="auto"/>
          <w:sz w:val="24"/>
          <w:lang w:val="hy-AM"/>
        </w:rPr>
        <w:t xml:space="preserve"> ապահովման պայմանից։</w:t>
      </w:r>
    </w:p>
    <w:p w14:paraId="647B1B03" w14:textId="6C426070" w:rsidR="00504A05" w:rsidRPr="00AF558F" w:rsidRDefault="00504A05">
      <w:pPr>
        <w:pStyle w:val="ListParagraph"/>
        <w:numPr>
          <w:ilvl w:val="0"/>
          <w:numId w:val="49"/>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AF558F">
        <w:rPr>
          <w:rFonts w:ascii="GHEA Grapalat" w:hAnsi="GHEA Grapalat"/>
          <w:color w:val="auto"/>
          <w:sz w:val="24"/>
          <w:lang w:val="hy-AM"/>
        </w:rPr>
        <w:t xml:space="preserve"> Բետոն</w:t>
      </w:r>
      <w:r w:rsidR="00F464AC" w:rsidRPr="00AF558F">
        <w:rPr>
          <w:rFonts w:ascii="GHEA Grapalat" w:hAnsi="GHEA Grapalat"/>
          <w:color w:val="auto"/>
          <w:sz w:val="24"/>
          <w:lang w:val="hy-AM"/>
        </w:rPr>
        <w:t>ային</w:t>
      </w:r>
      <w:r w:rsidRPr="00AF558F">
        <w:rPr>
          <w:rFonts w:ascii="GHEA Grapalat" w:hAnsi="GHEA Grapalat"/>
          <w:color w:val="auto"/>
          <w:sz w:val="24"/>
          <w:lang w:val="hy-AM"/>
        </w:rPr>
        <w:t xml:space="preserve"> խառնուրդների պատրաստման համար կարող են օգտագործվել </w:t>
      </w:r>
      <w:r w:rsidR="00F464AC" w:rsidRPr="00AF558F">
        <w:rPr>
          <w:rFonts w:ascii="GHEA Grapalat" w:hAnsi="GHEA Grapalat"/>
          <w:color w:val="auto"/>
          <w:sz w:val="24"/>
          <w:lang w:val="hy-AM"/>
        </w:rPr>
        <w:t>հավելանյութեր</w:t>
      </w:r>
      <w:r w:rsidRPr="00AF558F">
        <w:rPr>
          <w:rFonts w:ascii="GHEA Grapalat" w:hAnsi="GHEA Grapalat"/>
          <w:color w:val="auto"/>
          <w:sz w:val="24"/>
          <w:lang w:val="hy-AM"/>
        </w:rPr>
        <w:t xml:space="preserve">, որոնք </w:t>
      </w:r>
      <w:r w:rsidR="00F464AC" w:rsidRPr="00AF558F">
        <w:rPr>
          <w:rFonts w:ascii="GHEA Grapalat" w:hAnsi="GHEA Grapalat"/>
          <w:color w:val="auto"/>
          <w:sz w:val="24"/>
          <w:lang w:val="hy-AM"/>
        </w:rPr>
        <w:t>բավարարում են</w:t>
      </w:r>
      <w:r w:rsidRPr="00AF558F">
        <w:rPr>
          <w:rFonts w:ascii="GHEA Grapalat" w:hAnsi="GHEA Grapalat"/>
          <w:color w:val="auto"/>
          <w:sz w:val="24"/>
          <w:lang w:val="hy-AM"/>
        </w:rPr>
        <w:t xml:space="preserve"> համապատասխան </w:t>
      </w:r>
      <w:r w:rsidR="00F464AC" w:rsidRPr="00AF558F">
        <w:rPr>
          <w:rFonts w:ascii="GHEA Grapalat" w:hAnsi="GHEA Grapalat"/>
          <w:color w:val="auto"/>
          <w:sz w:val="24"/>
          <w:lang w:val="hy-AM"/>
        </w:rPr>
        <w:t xml:space="preserve">նորմատիվային </w:t>
      </w:r>
      <w:r w:rsidRPr="00AF558F">
        <w:rPr>
          <w:rFonts w:ascii="GHEA Grapalat" w:hAnsi="GHEA Grapalat"/>
          <w:color w:val="auto"/>
          <w:sz w:val="24"/>
          <w:lang w:val="hy-AM"/>
        </w:rPr>
        <w:t xml:space="preserve">փաստաթղթերի պահանջներին և ապահովում են </w:t>
      </w:r>
      <w:r w:rsidR="00F464AC" w:rsidRPr="00AF558F">
        <w:rPr>
          <w:rFonts w:ascii="GHEA Grapalat" w:hAnsi="GHEA Grapalat"/>
          <w:color w:val="auto"/>
          <w:sz w:val="24"/>
          <w:lang w:val="hy-AM"/>
        </w:rPr>
        <w:t xml:space="preserve">բետոնային </w:t>
      </w:r>
      <w:r w:rsidRPr="00AF558F">
        <w:rPr>
          <w:rFonts w:ascii="GHEA Grapalat" w:hAnsi="GHEA Grapalat"/>
          <w:color w:val="auto"/>
          <w:sz w:val="24"/>
          <w:lang w:val="hy-AM"/>
        </w:rPr>
        <w:t>խառնուրդների անհրաժեշտ բնութագրերը:</w:t>
      </w:r>
    </w:p>
    <w:p w14:paraId="61C82A3D" w14:textId="77777777" w:rsidR="00F464AC" w:rsidRPr="00AF558F" w:rsidRDefault="00F464AC">
      <w:pPr>
        <w:pStyle w:val="ListParagraph"/>
        <w:numPr>
          <w:ilvl w:val="0"/>
          <w:numId w:val="49"/>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AF558F">
        <w:rPr>
          <w:rFonts w:ascii="GHEA Grapalat" w:hAnsi="GHEA Grapalat"/>
          <w:color w:val="auto"/>
          <w:sz w:val="24"/>
          <w:lang w:val="hy-AM"/>
        </w:rPr>
        <w:t xml:space="preserve">Բետոնային խառնուրդների որակը և դրանց պատրաստման տեխնոլոգիան պետք է ապահովեն ստացվող բետոնի որակի բոլոր ցուցանիշները՝ համապատասխան ԳՕՍՏ 59300-2021, ԳՕՍՏ 59301-2021 և ԳՕՍՏ 59302-2021 </w:t>
      </w:r>
      <w:r w:rsidR="00351450">
        <w:rPr>
          <w:rFonts w:ascii="GHEA Grapalat" w:hAnsi="GHEA Grapalat"/>
          <w:sz w:val="24"/>
          <w:szCs w:val="24"/>
          <w:lang w:val="hy-AM"/>
        </w:rPr>
        <w:t xml:space="preserve">ստանդարտների </w:t>
      </w:r>
      <w:r w:rsidRPr="00AF558F">
        <w:rPr>
          <w:rFonts w:ascii="GHEA Grapalat" w:hAnsi="GHEA Grapalat"/>
          <w:color w:val="auto"/>
          <w:sz w:val="24"/>
          <w:lang w:val="hy-AM"/>
        </w:rPr>
        <w:t>պահանջներին:</w:t>
      </w:r>
    </w:p>
    <w:p w14:paraId="5709526E" w14:textId="04043054" w:rsidR="00BB05A8" w:rsidRPr="009B1444" w:rsidRDefault="00F464AC">
      <w:pPr>
        <w:pStyle w:val="ListParagraph"/>
        <w:numPr>
          <w:ilvl w:val="0"/>
          <w:numId w:val="49"/>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AF558F">
        <w:rPr>
          <w:rFonts w:ascii="GHEA Grapalat" w:hAnsi="GHEA Grapalat"/>
          <w:color w:val="auto"/>
          <w:sz w:val="24"/>
          <w:lang w:val="hy-AM"/>
        </w:rPr>
        <w:t>Բետոն</w:t>
      </w:r>
      <w:r w:rsidR="004318A0" w:rsidRPr="00AF558F">
        <w:rPr>
          <w:rFonts w:ascii="GHEA Grapalat" w:hAnsi="GHEA Grapalat"/>
          <w:color w:val="auto"/>
          <w:sz w:val="24"/>
          <w:lang w:val="hy-AM"/>
        </w:rPr>
        <w:t>ային</w:t>
      </w:r>
      <w:r w:rsidRPr="00AF558F">
        <w:rPr>
          <w:rFonts w:ascii="GHEA Grapalat" w:hAnsi="GHEA Grapalat"/>
          <w:color w:val="auto"/>
          <w:sz w:val="24"/>
          <w:lang w:val="hy-AM"/>
        </w:rPr>
        <w:t xml:space="preserve"> խառնուրդի </w:t>
      </w:r>
      <w:r w:rsidR="004318A0" w:rsidRPr="00AF558F">
        <w:rPr>
          <w:rFonts w:ascii="GHEA Grapalat" w:hAnsi="GHEA Grapalat"/>
          <w:color w:val="auto"/>
          <w:sz w:val="24"/>
          <w:lang w:val="hy-AM"/>
        </w:rPr>
        <w:t>կազմը</w:t>
      </w:r>
      <w:r w:rsidRPr="00AF558F">
        <w:rPr>
          <w:rFonts w:ascii="GHEA Grapalat" w:hAnsi="GHEA Grapalat"/>
          <w:color w:val="auto"/>
          <w:sz w:val="24"/>
          <w:lang w:val="hy-AM"/>
        </w:rPr>
        <w:t xml:space="preserve"> պետք է ընտրվի ԳՕՍՏ 59302-2021</w:t>
      </w:r>
      <w:r w:rsidR="00351450">
        <w:rPr>
          <w:rFonts w:ascii="GHEA Grapalat" w:hAnsi="GHEA Grapalat"/>
          <w:color w:val="auto"/>
          <w:sz w:val="24"/>
          <w:lang w:val="hy-AM"/>
        </w:rPr>
        <w:t xml:space="preserve"> </w:t>
      </w:r>
      <w:r w:rsidR="00351450">
        <w:rPr>
          <w:rFonts w:ascii="GHEA Grapalat" w:hAnsi="GHEA Grapalat"/>
          <w:sz w:val="24"/>
          <w:szCs w:val="24"/>
          <w:lang w:val="hy-AM"/>
        </w:rPr>
        <w:t>ստանդարտ</w:t>
      </w:r>
      <w:r w:rsidRPr="00AF558F">
        <w:rPr>
          <w:rFonts w:ascii="GHEA Grapalat" w:hAnsi="GHEA Grapalat"/>
          <w:color w:val="auto"/>
          <w:sz w:val="24"/>
          <w:lang w:val="hy-AM"/>
        </w:rPr>
        <w:t xml:space="preserve">ի համաձայն՝ կախված </w:t>
      </w:r>
      <w:r w:rsidR="004318A0" w:rsidRPr="00AF558F">
        <w:rPr>
          <w:rFonts w:ascii="GHEA Grapalat" w:hAnsi="GHEA Grapalat"/>
          <w:color w:val="auto"/>
          <w:sz w:val="24"/>
          <w:lang w:val="hy-AM"/>
        </w:rPr>
        <w:t xml:space="preserve">լրանյութի ամենամեծ </w:t>
      </w:r>
      <w:r w:rsidRPr="00AF558F">
        <w:rPr>
          <w:rFonts w:ascii="GHEA Grapalat" w:hAnsi="GHEA Grapalat"/>
          <w:color w:val="auto"/>
          <w:sz w:val="24"/>
          <w:lang w:val="hy-AM"/>
        </w:rPr>
        <w:t>չափից</w:t>
      </w:r>
      <w:r w:rsidR="004318A0" w:rsidRPr="00AF558F">
        <w:rPr>
          <w:rFonts w:ascii="GHEA Grapalat" w:hAnsi="GHEA Grapalat"/>
          <w:color w:val="auto"/>
          <w:sz w:val="24"/>
          <w:lang w:val="hy-AM"/>
        </w:rPr>
        <w:t>: Բ</w:t>
      </w:r>
      <w:r w:rsidRPr="00AF558F">
        <w:rPr>
          <w:rFonts w:ascii="GHEA Grapalat" w:hAnsi="GHEA Grapalat"/>
          <w:color w:val="auto"/>
          <w:sz w:val="24"/>
          <w:lang w:val="hy-AM"/>
        </w:rPr>
        <w:t>ետոն</w:t>
      </w:r>
      <w:r w:rsidR="004318A0" w:rsidRPr="00AF558F">
        <w:rPr>
          <w:rFonts w:ascii="GHEA Grapalat" w:hAnsi="GHEA Grapalat"/>
          <w:color w:val="auto"/>
          <w:sz w:val="24"/>
          <w:lang w:val="hy-AM"/>
        </w:rPr>
        <w:t>այի</w:t>
      </w:r>
      <w:r w:rsidR="006B4042" w:rsidRPr="00AF558F">
        <w:rPr>
          <w:rFonts w:ascii="GHEA Grapalat" w:hAnsi="GHEA Grapalat"/>
          <w:color w:val="auto"/>
          <w:sz w:val="24"/>
          <w:lang w:val="hy-AM"/>
        </w:rPr>
        <w:t>ն</w:t>
      </w:r>
      <w:r w:rsidRPr="00AF558F">
        <w:rPr>
          <w:rFonts w:ascii="GHEA Grapalat" w:hAnsi="GHEA Grapalat"/>
          <w:color w:val="auto"/>
          <w:sz w:val="24"/>
          <w:lang w:val="hy-AM"/>
        </w:rPr>
        <w:t xml:space="preserve"> խառնուրդի </w:t>
      </w:r>
      <w:r w:rsidR="004318A0" w:rsidRPr="00AF558F">
        <w:rPr>
          <w:rFonts w:ascii="GHEA Grapalat" w:hAnsi="GHEA Grapalat"/>
          <w:color w:val="auto"/>
          <w:sz w:val="24"/>
          <w:lang w:val="hy-AM"/>
        </w:rPr>
        <w:t xml:space="preserve">կազմի </w:t>
      </w:r>
      <w:r w:rsidRPr="00AF558F">
        <w:rPr>
          <w:rFonts w:ascii="GHEA Grapalat" w:hAnsi="GHEA Grapalat"/>
          <w:color w:val="auto"/>
          <w:sz w:val="24"/>
          <w:lang w:val="hy-AM"/>
        </w:rPr>
        <w:t xml:space="preserve">հաշվարկման համար ջրի </w:t>
      </w:r>
      <w:r w:rsidR="006B4042" w:rsidRPr="00AF558F">
        <w:rPr>
          <w:rFonts w:ascii="GHEA Grapalat" w:hAnsi="GHEA Grapalat"/>
          <w:color w:val="auto"/>
          <w:sz w:val="24"/>
          <w:lang w:val="hy-AM"/>
        </w:rPr>
        <w:t>կողմնորոշիչ</w:t>
      </w:r>
      <w:r w:rsidRPr="00AF558F">
        <w:rPr>
          <w:rFonts w:ascii="GHEA Grapalat" w:hAnsi="GHEA Grapalat"/>
          <w:color w:val="auto"/>
          <w:sz w:val="24"/>
          <w:lang w:val="hy-AM"/>
        </w:rPr>
        <w:t xml:space="preserve"> </w:t>
      </w:r>
      <w:r w:rsidR="004318A0" w:rsidRPr="00AF558F">
        <w:rPr>
          <w:rFonts w:ascii="GHEA Grapalat" w:hAnsi="GHEA Grapalat"/>
          <w:color w:val="auto"/>
          <w:sz w:val="24"/>
          <w:lang w:val="hy-AM"/>
        </w:rPr>
        <w:t xml:space="preserve">ծախսը թույլատրվում է </w:t>
      </w:r>
      <w:r w:rsidRPr="00AF558F">
        <w:rPr>
          <w:rFonts w:ascii="GHEA Grapalat" w:hAnsi="GHEA Grapalat"/>
          <w:color w:val="auto"/>
          <w:sz w:val="24"/>
          <w:lang w:val="hy-AM"/>
        </w:rPr>
        <w:t xml:space="preserve"> ընդունել </w:t>
      </w:r>
      <w:r w:rsidR="003C1F93" w:rsidRPr="00AF558F">
        <w:rPr>
          <w:rFonts w:ascii="GHEA Grapalat" w:hAnsi="GHEA Grapalat"/>
          <w:color w:val="auto"/>
          <w:sz w:val="24"/>
          <w:lang w:val="hy-AM"/>
        </w:rPr>
        <w:t xml:space="preserve">համաձայն </w:t>
      </w:r>
      <w:r w:rsidR="004318A0" w:rsidRPr="00AF558F">
        <w:rPr>
          <w:rFonts w:ascii="GHEA Grapalat" w:hAnsi="GHEA Grapalat"/>
          <w:color w:val="auto"/>
          <w:sz w:val="24"/>
          <w:lang w:val="hy-AM"/>
        </w:rPr>
        <w:t xml:space="preserve">կանոնների սույն հավաքածուի  </w:t>
      </w:r>
      <w:r w:rsidRPr="00AF558F">
        <w:rPr>
          <w:rFonts w:ascii="GHEA Grapalat" w:hAnsi="GHEA Grapalat"/>
          <w:color w:val="auto"/>
          <w:sz w:val="24"/>
          <w:lang w:val="hy-AM"/>
        </w:rPr>
        <w:t xml:space="preserve">35-րդ աղյուսակի: </w:t>
      </w:r>
    </w:p>
    <w:p w14:paraId="1BAC31DC" w14:textId="77777777" w:rsidR="009B1444" w:rsidRPr="00AF558F" w:rsidRDefault="009B1444" w:rsidP="003C1F93">
      <w:pPr>
        <w:spacing w:before="120" w:after="120" w:line="360" w:lineRule="auto"/>
        <w:ind w:left="2340" w:firstLine="0"/>
        <w:jc w:val="right"/>
        <w:rPr>
          <w:rFonts w:ascii="GHEA Grapalat" w:hAnsi="GHEA Grapalat"/>
          <w:color w:val="auto"/>
          <w:sz w:val="24"/>
          <w:lang w:val="hy-AM"/>
        </w:rPr>
      </w:pPr>
      <w:r w:rsidRPr="00AF558F">
        <w:rPr>
          <w:rFonts w:ascii="GHEA Grapalat" w:hAnsi="GHEA Grapalat"/>
          <w:sz w:val="24"/>
          <w:lang w:val="hy-AM"/>
        </w:rPr>
        <w:t xml:space="preserve">Աղյուսակ </w:t>
      </w:r>
      <w:r w:rsidRPr="00AF558F">
        <w:rPr>
          <w:rFonts w:ascii="GHEA Grapalat" w:hAnsi="GHEA Grapalat"/>
          <w:color w:val="auto"/>
          <w:sz w:val="24"/>
          <w:lang w:val="hy-AM"/>
        </w:rPr>
        <w:t xml:space="preserve"> 3</w:t>
      </w:r>
      <w:r w:rsidRPr="00AF558F">
        <w:rPr>
          <w:rFonts w:ascii="GHEA Grapalat" w:hAnsi="GHEA Grapalat"/>
          <w:color w:val="auto"/>
          <w:sz w:val="24"/>
          <w:lang w:val="en-US"/>
        </w:rPr>
        <w:t>5</w:t>
      </w:r>
    </w:p>
    <w:tbl>
      <w:tblPr>
        <w:tblW w:w="10170" w:type="dxa"/>
        <w:tblInd w:w="85" w:type="dxa"/>
        <w:tblLayout w:type="fixed"/>
        <w:tblCellMar>
          <w:left w:w="28" w:type="dxa"/>
          <w:right w:w="28" w:type="dxa"/>
        </w:tblCellMar>
        <w:tblLook w:val="0000" w:firstRow="0" w:lastRow="0" w:firstColumn="0" w:lastColumn="0" w:noHBand="0" w:noVBand="0"/>
      </w:tblPr>
      <w:tblGrid>
        <w:gridCol w:w="720"/>
        <w:gridCol w:w="2700"/>
        <w:gridCol w:w="1620"/>
        <w:gridCol w:w="870"/>
        <w:gridCol w:w="870"/>
        <w:gridCol w:w="870"/>
        <w:gridCol w:w="870"/>
        <w:gridCol w:w="870"/>
        <w:gridCol w:w="780"/>
      </w:tblGrid>
      <w:tr w:rsidR="009B1444" w:rsidRPr="00AF558F" w14:paraId="35AAEE3E" w14:textId="77777777" w:rsidTr="00005566">
        <w:trPr>
          <w:trHeight w:val="360"/>
        </w:trPr>
        <w:tc>
          <w:tcPr>
            <w:tcW w:w="720" w:type="dxa"/>
            <w:vMerge w:val="restart"/>
            <w:tcBorders>
              <w:top w:val="single" w:sz="4" w:space="0" w:color="auto"/>
              <w:left w:val="single" w:sz="4" w:space="0" w:color="auto"/>
              <w:right w:val="single" w:sz="4" w:space="0" w:color="auto"/>
            </w:tcBorders>
            <w:vAlign w:val="center"/>
          </w:tcPr>
          <w:p w14:paraId="38018DFA" w14:textId="77777777" w:rsidR="009B1444" w:rsidRPr="00AF558F" w:rsidRDefault="009B1444" w:rsidP="003C1F93">
            <w:pPr>
              <w:tabs>
                <w:tab w:val="left" w:pos="427"/>
              </w:tabs>
              <w:spacing w:line="360" w:lineRule="auto"/>
              <w:ind w:firstLine="50"/>
              <w:jc w:val="center"/>
              <w:rPr>
                <w:rFonts w:ascii="GHEA Grapalat" w:hAnsi="GHEA Grapalat"/>
                <w:color w:val="auto"/>
                <w:sz w:val="24"/>
                <w:szCs w:val="24"/>
                <w:lang w:val="hy-AM"/>
              </w:rPr>
            </w:pPr>
            <w:r w:rsidRPr="00AF558F">
              <w:rPr>
                <w:rFonts w:ascii="GHEA Grapalat" w:hAnsi="GHEA Grapalat"/>
                <w:color w:val="auto"/>
                <w:sz w:val="24"/>
                <w:szCs w:val="24"/>
                <w:lang w:val="en-US"/>
              </w:rPr>
              <w:t>N</w:t>
            </w:r>
          </w:p>
        </w:tc>
        <w:tc>
          <w:tcPr>
            <w:tcW w:w="2700" w:type="dxa"/>
            <w:vMerge w:val="restart"/>
            <w:tcBorders>
              <w:top w:val="single" w:sz="4" w:space="0" w:color="auto"/>
              <w:left w:val="single" w:sz="4" w:space="0" w:color="auto"/>
              <w:right w:val="single" w:sz="4" w:space="0" w:color="auto"/>
            </w:tcBorders>
          </w:tcPr>
          <w:p w14:paraId="2EB08D7B" w14:textId="77777777" w:rsidR="009B1444" w:rsidRPr="00AF558F" w:rsidRDefault="009B1444" w:rsidP="003C1F93">
            <w:pPr>
              <w:spacing w:line="360" w:lineRule="auto"/>
              <w:ind w:left="60" w:firstLine="90"/>
              <w:jc w:val="center"/>
              <w:rPr>
                <w:rFonts w:ascii="GHEA Grapalat" w:hAnsi="GHEA Grapalat"/>
                <w:sz w:val="24"/>
                <w:szCs w:val="24"/>
                <w:lang w:val="hy-AM"/>
              </w:rPr>
            </w:pPr>
            <w:r w:rsidRPr="00AF558F">
              <w:rPr>
                <w:rFonts w:ascii="GHEA Grapalat" w:hAnsi="GHEA Grapalat"/>
                <w:sz w:val="24"/>
                <w:szCs w:val="24"/>
                <w:lang w:val="hy-AM"/>
              </w:rPr>
              <w:t>Բետոնային խառնուրդի շարժունությունը (սմ)</w:t>
            </w:r>
          </w:p>
        </w:tc>
        <w:tc>
          <w:tcPr>
            <w:tcW w:w="1620" w:type="dxa"/>
            <w:vMerge w:val="restart"/>
            <w:tcBorders>
              <w:top w:val="single" w:sz="4" w:space="0" w:color="auto"/>
              <w:left w:val="single" w:sz="4" w:space="0" w:color="auto"/>
              <w:right w:val="single" w:sz="4" w:space="0" w:color="auto"/>
            </w:tcBorders>
          </w:tcPr>
          <w:p w14:paraId="46308378" w14:textId="77777777" w:rsidR="009B1444" w:rsidRPr="00AF558F" w:rsidRDefault="009B1444" w:rsidP="003C1F93">
            <w:pPr>
              <w:spacing w:line="360" w:lineRule="auto"/>
              <w:ind w:right="62" w:firstLine="0"/>
              <w:jc w:val="center"/>
              <w:rPr>
                <w:rFonts w:ascii="GHEA Grapalat" w:hAnsi="GHEA Grapalat"/>
                <w:sz w:val="24"/>
                <w:szCs w:val="24"/>
                <w:lang w:val="en-US"/>
              </w:rPr>
            </w:pPr>
            <w:r w:rsidRPr="00AF558F">
              <w:rPr>
                <w:rFonts w:ascii="GHEA Grapalat" w:hAnsi="GHEA Grapalat"/>
                <w:sz w:val="24"/>
                <w:szCs w:val="24"/>
                <w:lang w:val="hy-AM"/>
              </w:rPr>
              <w:t>Բետոնային խառնուրդի կոշտությունը</w:t>
            </w:r>
            <w:r w:rsidRPr="00AF558F">
              <w:rPr>
                <w:rFonts w:ascii="GHEA Grapalat" w:hAnsi="GHEA Grapalat"/>
                <w:sz w:val="24"/>
                <w:szCs w:val="24"/>
              </w:rPr>
              <w:t xml:space="preserve"> </w:t>
            </w:r>
            <w:r w:rsidRPr="00AF558F">
              <w:rPr>
                <w:rFonts w:ascii="GHEA Grapalat" w:hAnsi="GHEA Grapalat"/>
                <w:sz w:val="24"/>
                <w:szCs w:val="24"/>
                <w:lang w:val="en-US"/>
              </w:rPr>
              <w:t>(</w:t>
            </w:r>
            <w:r w:rsidRPr="00AF558F">
              <w:rPr>
                <w:rFonts w:ascii="GHEA Grapalat" w:hAnsi="GHEA Grapalat"/>
                <w:sz w:val="24"/>
                <w:szCs w:val="24"/>
                <w:lang w:val="hy-AM"/>
              </w:rPr>
              <w:t>վրկ</w:t>
            </w:r>
            <w:r w:rsidRPr="00AF558F">
              <w:rPr>
                <w:rFonts w:ascii="GHEA Grapalat" w:hAnsi="GHEA Grapalat"/>
                <w:sz w:val="24"/>
                <w:szCs w:val="24"/>
                <w:lang w:val="en-US"/>
              </w:rPr>
              <w:t>)</w:t>
            </w:r>
          </w:p>
        </w:tc>
        <w:tc>
          <w:tcPr>
            <w:tcW w:w="5130" w:type="dxa"/>
            <w:gridSpan w:val="6"/>
            <w:tcBorders>
              <w:top w:val="single" w:sz="4" w:space="0" w:color="auto"/>
              <w:left w:val="single" w:sz="4" w:space="0" w:color="auto"/>
              <w:right w:val="single" w:sz="4" w:space="0" w:color="auto"/>
            </w:tcBorders>
            <w:vAlign w:val="center"/>
          </w:tcPr>
          <w:p w14:paraId="4E307FFD" w14:textId="77777777" w:rsidR="009B1444" w:rsidRPr="00AF558F" w:rsidRDefault="009B1444" w:rsidP="003C1F93">
            <w:pPr>
              <w:spacing w:line="360" w:lineRule="auto"/>
              <w:ind w:right="62" w:firstLine="0"/>
              <w:jc w:val="center"/>
              <w:rPr>
                <w:rFonts w:ascii="GHEA Grapalat" w:hAnsi="GHEA Grapalat"/>
                <w:sz w:val="24"/>
              </w:rPr>
            </w:pPr>
            <w:r w:rsidRPr="00AF558F">
              <w:rPr>
                <w:rFonts w:ascii="GHEA Grapalat" w:hAnsi="GHEA Grapalat"/>
                <w:sz w:val="24"/>
                <w:szCs w:val="24"/>
                <w:lang w:val="hy-AM"/>
              </w:rPr>
              <w:t>Ջրի ծախսը, լ</w:t>
            </w:r>
            <w:r w:rsidRPr="00AF558F">
              <w:rPr>
                <w:rFonts w:ascii="GHEA Grapalat" w:hAnsi="GHEA Grapalat"/>
                <w:sz w:val="24"/>
                <w:szCs w:val="24"/>
              </w:rPr>
              <w:t>/</w:t>
            </w:r>
            <w:r w:rsidRPr="00AF558F">
              <w:rPr>
                <w:rFonts w:ascii="GHEA Grapalat" w:hAnsi="GHEA Grapalat"/>
                <w:sz w:val="24"/>
                <w:szCs w:val="24"/>
                <w:lang w:val="hy-AM"/>
              </w:rPr>
              <w:t>մ</w:t>
            </w:r>
            <w:r w:rsidRPr="00AF558F">
              <w:rPr>
                <w:rFonts w:ascii="GHEA Grapalat" w:hAnsi="GHEA Grapalat"/>
                <w:sz w:val="24"/>
                <w:szCs w:val="24"/>
                <w:vertAlign w:val="superscript"/>
              </w:rPr>
              <w:t>3</w:t>
            </w:r>
          </w:p>
        </w:tc>
      </w:tr>
      <w:tr w:rsidR="009B1444" w:rsidRPr="00AF558F" w14:paraId="3E26F0A6" w14:textId="77777777" w:rsidTr="00005566">
        <w:trPr>
          <w:trHeight w:val="360"/>
        </w:trPr>
        <w:tc>
          <w:tcPr>
            <w:tcW w:w="720" w:type="dxa"/>
            <w:vMerge/>
            <w:tcBorders>
              <w:left w:val="single" w:sz="4" w:space="0" w:color="auto"/>
              <w:right w:val="single" w:sz="4" w:space="0" w:color="auto"/>
            </w:tcBorders>
            <w:vAlign w:val="center"/>
          </w:tcPr>
          <w:p w14:paraId="7982987C" w14:textId="77777777" w:rsidR="009B1444" w:rsidRPr="00AF558F" w:rsidRDefault="009B1444" w:rsidP="003C1F93">
            <w:pPr>
              <w:tabs>
                <w:tab w:val="left" w:pos="427"/>
              </w:tabs>
              <w:spacing w:line="360" w:lineRule="auto"/>
              <w:ind w:firstLine="50"/>
              <w:jc w:val="center"/>
              <w:rPr>
                <w:rFonts w:ascii="GHEA Grapalat" w:hAnsi="GHEA Grapalat"/>
                <w:color w:val="auto"/>
                <w:sz w:val="24"/>
                <w:szCs w:val="24"/>
                <w:lang w:val="hy-AM"/>
              </w:rPr>
            </w:pPr>
          </w:p>
        </w:tc>
        <w:tc>
          <w:tcPr>
            <w:tcW w:w="2700" w:type="dxa"/>
            <w:vMerge/>
            <w:tcBorders>
              <w:left w:val="single" w:sz="4" w:space="0" w:color="auto"/>
              <w:right w:val="single" w:sz="4" w:space="0" w:color="auto"/>
            </w:tcBorders>
            <w:vAlign w:val="center"/>
          </w:tcPr>
          <w:p w14:paraId="2220D6B1" w14:textId="77777777" w:rsidR="009B1444" w:rsidRPr="00AF558F" w:rsidRDefault="009B1444" w:rsidP="003C1F93">
            <w:pPr>
              <w:pStyle w:val="BodyText"/>
              <w:spacing w:line="360" w:lineRule="auto"/>
              <w:ind w:left="7" w:right="-1" w:hanging="7"/>
              <w:jc w:val="left"/>
              <w:rPr>
                <w:rFonts w:ascii="GHEA Grapalat" w:hAnsi="GHEA Grapalat"/>
                <w:b w:val="0"/>
                <w:color w:val="000000"/>
                <w:szCs w:val="22"/>
                <w:lang w:val="hy-AM"/>
              </w:rPr>
            </w:pPr>
          </w:p>
        </w:tc>
        <w:tc>
          <w:tcPr>
            <w:tcW w:w="1620" w:type="dxa"/>
            <w:vMerge/>
            <w:tcBorders>
              <w:left w:val="single" w:sz="4" w:space="0" w:color="auto"/>
              <w:right w:val="single" w:sz="4" w:space="0" w:color="auto"/>
            </w:tcBorders>
            <w:vAlign w:val="center"/>
          </w:tcPr>
          <w:p w14:paraId="60D911B3" w14:textId="77777777" w:rsidR="009B1444" w:rsidRPr="00AF558F" w:rsidRDefault="009B1444" w:rsidP="003C1F93">
            <w:pPr>
              <w:spacing w:line="360" w:lineRule="auto"/>
              <w:ind w:firstLine="156"/>
              <w:jc w:val="center"/>
              <w:rPr>
                <w:rFonts w:ascii="GHEA Grapalat" w:hAnsi="GHEA Grapalat"/>
                <w:sz w:val="24"/>
                <w:lang w:val="hy-AM"/>
              </w:rPr>
            </w:pPr>
          </w:p>
        </w:tc>
        <w:tc>
          <w:tcPr>
            <w:tcW w:w="2610" w:type="dxa"/>
            <w:gridSpan w:val="3"/>
            <w:tcBorders>
              <w:top w:val="single" w:sz="4" w:space="0" w:color="auto"/>
              <w:left w:val="single" w:sz="4" w:space="0" w:color="auto"/>
              <w:right w:val="single" w:sz="4" w:space="0" w:color="auto"/>
            </w:tcBorders>
          </w:tcPr>
          <w:p w14:paraId="0288F239" w14:textId="77777777" w:rsidR="009B1444" w:rsidRPr="00AF558F" w:rsidRDefault="009B1444" w:rsidP="003C1F93">
            <w:pPr>
              <w:spacing w:line="360" w:lineRule="auto"/>
              <w:jc w:val="center"/>
              <w:rPr>
                <w:rFonts w:ascii="GHEA Grapalat" w:hAnsi="GHEA Grapalat"/>
                <w:sz w:val="24"/>
                <w:szCs w:val="24"/>
              </w:rPr>
            </w:pPr>
            <w:r w:rsidRPr="00AF558F">
              <w:rPr>
                <w:rFonts w:ascii="GHEA Grapalat" w:hAnsi="GHEA Grapalat"/>
                <w:sz w:val="24"/>
                <w:szCs w:val="24"/>
                <w:lang w:val="hy-AM"/>
              </w:rPr>
              <w:t>Խճի՝ կոպճից</w:t>
            </w:r>
          </w:p>
        </w:tc>
        <w:tc>
          <w:tcPr>
            <w:tcW w:w="2520" w:type="dxa"/>
            <w:gridSpan w:val="3"/>
            <w:tcBorders>
              <w:top w:val="single" w:sz="4" w:space="0" w:color="auto"/>
              <w:left w:val="single" w:sz="4" w:space="0" w:color="auto"/>
              <w:right w:val="single" w:sz="4" w:space="0" w:color="auto"/>
            </w:tcBorders>
          </w:tcPr>
          <w:p w14:paraId="5AC1214A" w14:textId="77777777" w:rsidR="009B1444" w:rsidRPr="00AF558F" w:rsidRDefault="009B1444" w:rsidP="003C1F93">
            <w:pPr>
              <w:spacing w:line="360" w:lineRule="auto"/>
              <w:jc w:val="center"/>
              <w:rPr>
                <w:rFonts w:ascii="GHEA Grapalat" w:hAnsi="GHEA Grapalat"/>
                <w:sz w:val="24"/>
                <w:szCs w:val="24"/>
              </w:rPr>
            </w:pPr>
            <w:r w:rsidRPr="00AF558F">
              <w:rPr>
                <w:rFonts w:ascii="GHEA Grapalat" w:hAnsi="GHEA Grapalat"/>
                <w:sz w:val="24"/>
                <w:szCs w:val="24"/>
                <w:lang w:val="hy-AM"/>
              </w:rPr>
              <w:t>Խճի</w:t>
            </w:r>
          </w:p>
        </w:tc>
      </w:tr>
      <w:tr w:rsidR="009B1444" w:rsidRPr="00AF558F" w14:paraId="7791D8E7" w14:textId="77777777" w:rsidTr="00005566">
        <w:trPr>
          <w:trHeight w:val="328"/>
        </w:trPr>
        <w:tc>
          <w:tcPr>
            <w:tcW w:w="720" w:type="dxa"/>
            <w:tcBorders>
              <w:top w:val="single" w:sz="4" w:space="0" w:color="auto"/>
              <w:left w:val="single" w:sz="4" w:space="0" w:color="auto"/>
              <w:right w:val="single" w:sz="4" w:space="0" w:color="auto"/>
            </w:tcBorders>
            <w:vAlign w:val="center"/>
          </w:tcPr>
          <w:p w14:paraId="76EAD5D6" w14:textId="77777777" w:rsidR="009B1444" w:rsidRPr="00AF558F" w:rsidRDefault="009B1444" w:rsidP="003C1F93">
            <w:pPr>
              <w:tabs>
                <w:tab w:val="left" w:pos="427"/>
              </w:tabs>
              <w:spacing w:line="360" w:lineRule="auto"/>
              <w:ind w:firstLine="50"/>
              <w:jc w:val="center"/>
              <w:rPr>
                <w:rFonts w:ascii="GHEA Grapalat" w:hAnsi="GHEA Grapalat"/>
                <w:color w:val="auto"/>
                <w:sz w:val="24"/>
                <w:szCs w:val="24"/>
                <w:lang w:val="en-US"/>
              </w:rPr>
            </w:pPr>
            <w:r w:rsidRPr="00AF558F">
              <w:rPr>
                <w:rFonts w:ascii="GHEA Grapalat" w:hAnsi="GHEA Grapalat"/>
                <w:color w:val="auto"/>
                <w:sz w:val="24"/>
                <w:szCs w:val="24"/>
                <w:lang w:val="hy-AM"/>
              </w:rPr>
              <w:t>1</w:t>
            </w:r>
            <w:r w:rsidRPr="00AF558F">
              <w:rPr>
                <w:rFonts w:ascii="GHEA Grapalat" w:hAnsi="GHEA Grapalat"/>
                <w:color w:val="auto"/>
                <w:sz w:val="24"/>
                <w:szCs w:val="24"/>
                <w:lang w:val="en-US"/>
              </w:rPr>
              <w:t>.</w:t>
            </w:r>
          </w:p>
        </w:tc>
        <w:tc>
          <w:tcPr>
            <w:tcW w:w="2700" w:type="dxa"/>
            <w:tcBorders>
              <w:top w:val="single" w:sz="4" w:space="0" w:color="auto"/>
              <w:left w:val="single" w:sz="4" w:space="0" w:color="auto"/>
              <w:right w:val="single" w:sz="4" w:space="0" w:color="auto"/>
            </w:tcBorders>
          </w:tcPr>
          <w:p w14:paraId="2A1A622A" w14:textId="77777777" w:rsidR="009B1444" w:rsidRPr="00AF558F" w:rsidRDefault="009B1444" w:rsidP="003C1F93">
            <w:pPr>
              <w:spacing w:line="360" w:lineRule="auto"/>
              <w:ind w:firstLine="240"/>
              <w:jc w:val="center"/>
              <w:rPr>
                <w:rFonts w:ascii="GHEA Grapalat" w:hAnsi="GHEA Grapalat"/>
                <w:sz w:val="24"/>
                <w:szCs w:val="24"/>
              </w:rPr>
            </w:pPr>
            <w:r w:rsidRPr="00AF558F">
              <w:rPr>
                <w:rFonts w:ascii="GHEA Grapalat" w:hAnsi="GHEA Grapalat"/>
                <w:sz w:val="24"/>
                <w:szCs w:val="24"/>
              </w:rPr>
              <w:t>-</w:t>
            </w:r>
          </w:p>
        </w:tc>
        <w:tc>
          <w:tcPr>
            <w:tcW w:w="1620" w:type="dxa"/>
            <w:tcBorders>
              <w:top w:val="single" w:sz="4" w:space="0" w:color="auto"/>
              <w:left w:val="single" w:sz="4" w:space="0" w:color="auto"/>
              <w:right w:val="single" w:sz="4" w:space="0" w:color="auto"/>
            </w:tcBorders>
          </w:tcPr>
          <w:p w14:paraId="51349CA1" w14:textId="0DCA5341" w:rsidR="009B1444" w:rsidRPr="00AF558F" w:rsidRDefault="009B1444" w:rsidP="003C1F93">
            <w:pPr>
              <w:spacing w:line="360" w:lineRule="auto"/>
              <w:ind w:firstLine="60"/>
              <w:jc w:val="center"/>
              <w:rPr>
                <w:rFonts w:ascii="GHEA Grapalat" w:hAnsi="GHEA Grapalat"/>
                <w:sz w:val="24"/>
                <w:szCs w:val="24"/>
              </w:rPr>
            </w:pPr>
            <w:r w:rsidRPr="00AF558F">
              <w:rPr>
                <w:rFonts w:ascii="GHEA Grapalat" w:hAnsi="GHEA Grapalat"/>
                <w:sz w:val="24"/>
                <w:szCs w:val="24"/>
              </w:rPr>
              <w:t>40</w:t>
            </w:r>
            <w:r w:rsidR="00087499">
              <w:rPr>
                <w:rFonts w:ascii="GHEA Grapalat" w:hAnsi="GHEA Grapalat"/>
                <w:sz w:val="24"/>
                <w:szCs w:val="24"/>
                <w:lang w:val="hy-AM"/>
              </w:rPr>
              <w:t>-</w:t>
            </w:r>
            <w:r w:rsidRPr="00AF558F">
              <w:rPr>
                <w:rFonts w:ascii="GHEA Grapalat" w:hAnsi="GHEA Grapalat"/>
                <w:sz w:val="24"/>
                <w:szCs w:val="24"/>
              </w:rPr>
              <w:t>50</w:t>
            </w:r>
          </w:p>
        </w:tc>
        <w:tc>
          <w:tcPr>
            <w:tcW w:w="870" w:type="dxa"/>
            <w:tcBorders>
              <w:top w:val="single" w:sz="4" w:space="0" w:color="auto"/>
              <w:left w:val="single" w:sz="4" w:space="0" w:color="auto"/>
              <w:right w:val="single" w:sz="4" w:space="0" w:color="auto"/>
            </w:tcBorders>
          </w:tcPr>
          <w:p w14:paraId="6A69AF3E"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150</w:t>
            </w:r>
          </w:p>
        </w:tc>
        <w:tc>
          <w:tcPr>
            <w:tcW w:w="870" w:type="dxa"/>
            <w:tcBorders>
              <w:top w:val="single" w:sz="4" w:space="0" w:color="auto"/>
              <w:left w:val="single" w:sz="4" w:space="0" w:color="auto"/>
              <w:right w:val="single" w:sz="4" w:space="0" w:color="auto"/>
            </w:tcBorders>
          </w:tcPr>
          <w:p w14:paraId="7374C6CB"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135</w:t>
            </w:r>
          </w:p>
        </w:tc>
        <w:tc>
          <w:tcPr>
            <w:tcW w:w="870" w:type="dxa"/>
            <w:tcBorders>
              <w:top w:val="single" w:sz="4" w:space="0" w:color="auto"/>
              <w:left w:val="single" w:sz="4" w:space="0" w:color="auto"/>
              <w:right w:val="single" w:sz="4" w:space="0" w:color="auto"/>
            </w:tcBorders>
          </w:tcPr>
          <w:p w14:paraId="61FB61D0"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125</w:t>
            </w:r>
          </w:p>
        </w:tc>
        <w:tc>
          <w:tcPr>
            <w:tcW w:w="870" w:type="dxa"/>
            <w:tcBorders>
              <w:top w:val="single" w:sz="4" w:space="0" w:color="auto"/>
              <w:left w:val="single" w:sz="4" w:space="0" w:color="auto"/>
              <w:right w:val="single" w:sz="4" w:space="0" w:color="auto"/>
            </w:tcBorders>
          </w:tcPr>
          <w:p w14:paraId="03E46360"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160</w:t>
            </w:r>
          </w:p>
        </w:tc>
        <w:tc>
          <w:tcPr>
            <w:tcW w:w="870" w:type="dxa"/>
            <w:tcBorders>
              <w:top w:val="single" w:sz="4" w:space="0" w:color="auto"/>
              <w:left w:val="single" w:sz="4" w:space="0" w:color="auto"/>
              <w:right w:val="single" w:sz="4" w:space="0" w:color="auto"/>
            </w:tcBorders>
          </w:tcPr>
          <w:p w14:paraId="6BC5022F"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150</w:t>
            </w:r>
          </w:p>
        </w:tc>
        <w:tc>
          <w:tcPr>
            <w:tcW w:w="780" w:type="dxa"/>
            <w:tcBorders>
              <w:top w:val="single" w:sz="4" w:space="0" w:color="auto"/>
              <w:left w:val="single" w:sz="4" w:space="0" w:color="auto"/>
              <w:right w:val="single" w:sz="4" w:space="0" w:color="auto"/>
            </w:tcBorders>
          </w:tcPr>
          <w:p w14:paraId="7FF1BAA2"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135</w:t>
            </w:r>
          </w:p>
        </w:tc>
      </w:tr>
      <w:tr w:rsidR="009B1444" w:rsidRPr="00AF558F" w14:paraId="289F9BFE" w14:textId="77777777" w:rsidTr="00005566">
        <w:trPr>
          <w:trHeight w:val="360"/>
        </w:trPr>
        <w:tc>
          <w:tcPr>
            <w:tcW w:w="720" w:type="dxa"/>
            <w:tcBorders>
              <w:top w:val="single" w:sz="4" w:space="0" w:color="auto"/>
              <w:left w:val="single" w:sz="4" w:space="0" w:color="auto"/>
              <w:right w:val="single" w:sz="4" w:space="0" w:color="auto"/>
            </w:tcBorders>
            <w:vAlign w:val="center"/>
          </w:tcPr>
          <w:p w14:paraId="313B0018" w14:textId="77777777" w:rsidR="009B1444" w:rsidRPr="00AF558F" w:rsidRDefault="009B1444" w:rsidP="003C1F93">
            <w:pPr>
              <w:tabs>
                <w:tab w:val="left" w:pos="427"/>
              </w:tabs>
              <w:spacing w:line="360" w:lineRule="auto"/>
              <w:ind w:firstLine="50"/>
              <w:jc w:val="center"/>
              <w:rPr>
                <w:rFonts w:ascii="GHEA Grapalat" w:hAnsi="GHEA Grapalat"/>
                <w:color w:val="auto"/>
                <w:sz w:val="24"/>
                <w:szCs w:val="24"/>
                <w:lang w:val="en-US"/>
              </w:rPr>
            </w:pPr>
            <w:r w:rsidRPr="00AF558F">
              <w:rPr>
                <w:rFonts w:ascii="GHEA Grapalat" w:hAnsi="GHEA Grapalat"/>
                <w:color w:val="auto"/>
                <w:sz w:val="24"/>
                <w:szCs w:val="24"/>
                <w:lang w:val="hy-AM"/>
              </w:rPr>
              <w:t>2</w:t>
            </w:r>
            <w:r w:rsidRPr="00AF558F">
              <w:rPr>
                <w:rFonts w:ascii="GHEA Grapalat" w:hAnsi="GHEA Grapalat"/>
                <w:color w:val="auto"/>
                <w:sz w:val="24"/>
                <w:szCs w:val="24"/>
                <w:lang w:val="en-US"/>
              </w:rPr>
              <w:t>.</w:t>
            </w:r>
          </w:p>
        </w:tc>
        <w:tc>
          <w:tcPr>
            <w:tcW w:w="2700" w:type="dxa"/>
            <w:tcBorders>
              <w:top w:val="single" w:sz="4" w:space="0" w:color="auto"/>
              <w:left w:val="single" w:sz="4" w:space="0" w:color="auto"/>
              <w:right w:val="single" w:sz="4" w:space="0" w:color="auto"/>
            </w:tcBorders>
          </w:tcPr>
          <w:p w14:paraId="3F7F5B08" w14:textId="77777777" w:rsidR="009B1444" w:rsidRPr="00AF558F" w:rsidRDefault="009B1444" w:rsidP="003C1F93">
            <w:pPr>
              <w:spacing w:line="360" w:lineRule="auto"/>
              <w:ind w:firstLine="240"/>
              <w:jc w:val="center"/>
              <w:rPr>
                <w:rFonts w:ascii="GHEA Grapalat" w:hAnsi="GHEA Grapalat"/>
                <w:sz w:val="24"/>
                <w:szCs w:val="24"/>
              </w:rPr>
            </w:pPr>
            <w:r w:rsidRPr="00AF558F">
              <w:rPr>
                <w:rFonts w:ascii="GHEA Grapalat" w:hAnsi="GHEA Grapalat"/>
                <w:sz w:val="24"/>
                <w:szCs w:val="24"/>
              </w:rPr>
              <w:t>-</w:t>
            </w:r>
          </w:p>
        </w:tc>
        <w:tc>
          <w:tcPr>
            <w:tcW w:w="1620" w:type="dxa"/>
            <w:tcBorders>
              <w:top w:val="single" w:sz="4" w:space="0" w:color="auto"/>
              <w:left w:val="single" w:sz="4" w:space="0" w:color="auto"/>
              <w:right w:val="single" w:sz="4" w:space="0" w:color="auto"/>
            </w:tcBorders>
          </w:tcPr>
          <w:p w14:paraId="13D4123B" w14:textId="77777777" w:rsidR="009B1444" w:rsidRPr="00AF558F" w:rsidRDefault="009B1444" w:rsidP="003C1F93">
            <w:pPr>
              <w:spacing w:line="360" w:lineRule="auto"/>
              <w:ind w:firstLine="60"/>
              <w:jc w:val="center"/>
              <w:rPr>
                <w:rFonts w:ascii="GHEA Grapalat" w:hAnsi="GHEA Grapalat"/>
                <w:sz w:val="24"/>
                <w:szCs w:val="24"/>
              </w:rPr>
            </w:pPr>
            <w:r w:rsidRPr="00AF558F">
              <w:rPr>
                <w:rFonts w:ascii="GHEA Grapalat" w:hAnsi="GHEA Grapalat"/>
                <w:sz w:val="24"/>
                <w:szCs w:val="24"/>
              </w:rPr>
              <w:t>25 -35</w:t>
            </w:r>
          </w:p>
        </w:tc>
        <w:tc>
          <w:tcPr>
            <w:tcW w:w="870" w:type="dxa"/>
            <w:tcBorders>
              <w:top w:val="single" w:sz="4" w:space="0" w:color="auto"/>
              <w:left w:val="single" w:sz="4" w:space="0" w:color="auto"/>
              <w:right w:val="single" w:sz="4" w:space="0" w:color="auto"/>
            </w:tcBorders>
          </w:tcPr>
          <w:p w14:paraId="49CC307C"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160</w:t>
            </w:r>
          </w:p>
        </w:tc>
        <w:tc>
          <w:tcPr>
            <w:tcW w:w="870" w:type="dxa"/>
            <w:tcBorders>
              <w:top w:val="single" w:sz="4" w:space="0" w:color="auto"/>
              <w:left w:val="single" w:sz="4" w:space="0" w:color="auto"/>
              <w:right w:val="single" w:sz="4" w:space="0" w:color="auto"/>
            </w:tcBorders>
          </w:tcPr>
          <w:p w14:paraId="396CD0BA"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145</w:t>
            </w:r>
          </w:p>
        </w:tc>
        <w:tc>
          <w:tcPr>
            <w:tcW w:w="870" w:type="dxa"/>
            <w:tcBorders>
              <w:top w:val="single" w:sz="4" w:space="0" w:color="auto"/>
              <w:left w:val="single" w:sz="4" w:space="0" w:color="auto"/>
              <w:right w:val="single" w:sz="4" w:space="0" w:color="auto"/>
            </w:tcBorders>
          </w:tcPr>
          <w:p w14:paraId="1E903495"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130</w:t>
            </w:r>
          </w:p>
        </w:tc>
        <w:tc>
          <w:tcPr>
            <w:tcW w:w="870" w:type="dxa"/>
            <w:tcBorders>
              <w:top w:val="single" w:sz="4" w:space="0" w:color="auto"/>
              <w:left w:val="single" w:sz="4" w:space="0" w:color="auto"/>
              <w:right w:val="single" w:sz="4" w:space="0" w:color="auto"/>
            </w:tcBorders>
          </w:tcPr>
          <w:p w14:paraId="1D3DF6C5"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170</w:t>
            </w:r>
          </w:p>
        </w:tc>
        <w:tc>
          <w:tcPr>
            <w:tcW w:w="870" w:type="dxa"/>
            <w:tcBorders>
              <w:top w:val="single" w:sz="4" w:space="0" w:color="auto"/>
              <w:left w:val="single" w:sz="4" w:space="0" w:color="auto"/>
              <w:right w:val="single" w:sz="4" w:space="0" w:color="auto"/>
            </w:tcBorders>
          </w:tcPr>
          <w:p w14:paraId="6D30B7B5"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160</w:t>
            </w:r>
          </w:p>
        </w:tc>
        <w:tc>
          <w:tcPr>
            <w:tcW w:w="780" w:type="dxa"/>
            <w:tcBorders>
              <w:top w:val="single" w:sz="4" w:space="0" w:color="auto"/>
              <w:left w:val="single" w:sz="4" w:space="0" w:color="auto"/>
              <w:right w:val="single" w:sz="4" w:space="0" w:color="auto"/>
            </w:tcBorders>
          </w:tcPr>
          <w:p w14:paraId="01049A49"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145</w:t>
            </w:r>
          </w:p>
        </w:tc>
      </w:tr>
      <w:tr w:rsidR="009B1444" w:rsidRPr="00AF558F" w14:paraId="781617CE" w14:textId="77777777" w:rsidTr="00005566">
        <w:trPr>
          <w:trHeight w:val="360"/>
        </w:trPr>
        <w:tc>
          <w:tcPr>
            <w:tcW w:w="720" w:type="dxa"/>
            <w:tcBorders>
              <w:top w:val="single" w:sz="4" w:space="0" w:color="auto"/>
              <w:left w:val="single" w:sz="4" w:space="0" w:color="auto"/>
              <w:right w:val="single" w:sz="4" w:space="0" w:color="auto"/>
            </w:tcBorders>
            <w:vAlign w:val="center"/>
          </w:tcPr>
          <w:p w14:paraId="0E301EF8" w14:textId="77777777" w:rsidR="009B1444" w:rsidRPr="00AF558F" w:rsidRDefault="009B1444" w:rsidP="003C1F93">
            <w:pPr>
              <w:tabs>
                <w:tab w:val="left" w:pos="427"/>
              </w:tabs>
              <w:spacing w:line="360" w:lineRule="auto"/>
              <w:ind w:firstLine="50"/>
              <w:jc w:val="center"/>
              <w:rPr>
                <w:rFonts w:ascii="GHEA Grapalat" w:hAnsi="GHEA Grapalat"/>
                <w:color w:val="auto"/>
                <w:sz w:val="24"/>
                <w:szCs w:val="24"/>
                <w:lang w:val="hy-AM"/>
              </w:rPr>
            </w:pPr>
            <w:r w:rsidRPr="00AF558F">
              <w:rPr>
                <w:rFonts w:ascii="GHEA Grapalat" w:hAnsi="GHEA Grapalat"/>
                <w:color w:val="auto"/>
                <w:sz w:val="24"/>
                <w:szCs w:val="24"/>
                <w:lang w:val="hy-AM"/>
              </w:rPr>
              <w:t>3.</w:t>
            </w:r>
          </w:p>
        </w:tc>
        <w:tc>
          <w:tcPr>
            <w:tcW w:w="2700" w:type="dxa"/>
            <w:tcBorders>
              <w:top w:val="single" w:sz="4" w:space="0" w:color="auto"/>
              <w:left w:val="single" w:sz="4" w:space="0" w:color="auto"/>
              <w:right w:val="single" w:sz="4" w:space="0" w:color="auto"/>
            </w:tcBorders>
          </w:tcPr>
          <w:p w14:paraId="6720B7D7" w14:textId="77777777" w:rsidR="009B1444" w:rsidRPr="00AF558F" w:rsidRDefault="009B1444" w:rsidP="003C1F93">
            <w:pPr>
              <w:spacing w:line="360" w:lineRule="auto"/>
              <w:ind w:firstLine="240"/>
              <w:jc w:val="center"/>
              <w:rPr>
                <w:rFonts w:ascii="GHEA Grapalat" w:hAnsi="GHEA Grapalat"/>
                <w:sz w:val="24"/>
                <w:szCs w:val="24"/>
              </w:rPr>
            </w:pPr>
            <w:r w:rsidRPr="00AF558F">
              <w:rPr>
                <w:rFonts w:ascii="GHEA Grapalat" w:hAnsi="GHEA Grapalat"/>
                <w:sz w:val="24"/>
                <w:szCs w:val="24"/>
              </w:rPr>
              <w:t>-</w:t>
            </w:r>
          </w:p>
        </w:tc>
        <w:tc>
          <w:tcPr>
            <w:tcW w:w="1620" w:type="dxa"/>
            <w:tcBorders>
              <w:top w:val="single" w:sz="4" w:space="0" w:color="auto"/>
              <w:left w:val="single" w:sz="4" w:space="0" w:color="auto"/>
              <w:right w:val="single" w:sz="4" w:space="0" w:color="auto"/>
            </w:tcBorders>
          </w:tcPr>
          <w:p w14:paraId="6D39ADF3" w14:textId="665C04D2" w:rsidR="009B1444" w:rsidRPr="00AF558F" w:rsidRDefault="009B1444" w:rsidP="003C1F93">
            <w:pPr>
              <w:spacing w:line="360" w:lineRule="auto"/>
              <w:ind w:firstLine="60"/>
              <w:jc w:val="center"/>
              <w:rPr>
                <w:rFonts w:ascii="GHEA Grapalat" w:hAnsi="GHEA Grapalat"/>
                <w:sz w:val="24"/>
                <w:szCs w:val="24"/>
              </w:rPr>
            </w:pPr>
            <w:r w:rsidRPr="00AF558F">
              <w:rPr>
                <w:rFonts w:ascii="GHEA Grapalat" w:hAnsi="GHEA Grapalat"/>
                <w:sz w:val="24"/>
                <w:szCs w:val="24"/>
              </w:rPr>
              <w:t>15</w:t>
            </w:r>
            <w:r w:rsidR="00087499">
              <w:rPr>
                <w:rFonts w:ascii="GHEA Grapalat" w:hAnsi="GHEA Grapalat"/>
                <w:sz w:val="24"/>
                <w:szCs w:val="24"/>
                <w:lang w:val="hy-AM"/>
              </w:rPr>
              <w:t>-</w:t>
            </w:r>
            <w:r w:rsidRPr="00AF558F">
              <w:rPr>
                <w:rFonts w:ascii="GHEA Grapalat" w:hAnsi="GHEA Grapalat"/>
                <w:sz w:val="24"/>
                <w:szCs w:val="24"/>
              </w:rPr>
              <w:t>20</w:t>
            </w:r>
          </w:p>
        </w:tc>
        <w:tc>
          <w:tcPr>
            <w:tcW w:w="870" w:type="dxa"/>
            <w:tcBorders>
              <w:top w:val="single" w:sz="4" w:space="0" w:color="auto"/>
              <w:left w:val="single" w:sz="4" w:space="0" w:color="auto"/>
              <w:right w:val="single" w:sz="4" w:space="0" w:color="auto"/>
            </w:tcBorders>
          </w:tcPr>
          <w:p w14:paraId="58D32894"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165</w:t>
            </w:r>
          </w:p>
        </w:tc>
        <w:tc>
          <w:tcPr>
            <w:tcW w:w="870" w:type="dxa"/>
            <w:tcBorders>
              <w:top w:val="single" w:sz="4" w:space="0" w:color="auto"/>
              <w:left w:val="single" w:sz="4" w:space="0" w:color="auto"/>
              <w:right w:val="single" w:sz="4" w:space="0" w:color="auto"/>
            </w:tcBorders>
          </w:tcPr>
          <w:p w14:paraId="37C8A5C9"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150</w:t>
            </w:r>
          </w:p>
        </w:tc>
        <w:tc>
          <w:tcPr>
            <w:tcW w:w="870" w:type="dxa"/>
            <w:tcBorders>
              <w:top w:val="single" w:sz="4" w:space="0" w:color="auto"/>
              <w:left w:val="single" w:sz="4" w:space="0" w:color="auto"/>
              <w:right w:val="single" w:sz="4" w:space="0" w:color="auto"/>
            </w:tcBorders>
          </w:tcPr>
          <w:p w14:paraId="278CD8B4"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135</w:t>
            </w:r>
          </w:p>
        </w:tc>
        <w:tc>
          <w:tcPr>
            <w:tcW w:w="870" w:type="dxa"/>
            <w:tcBorders>
              <w:top w:val="single" w:sz="4" w:space="0" w:color="auto"/>
              <w:left w:val="single" w:sz="4" w:space="0" w:color="auto"/>
              <w:right w:val="single" w:sz="4" w:space="0" w:color="auto"/>
            </w:tcBorders>
          </w:tcPr>
          <w:p w14:paraId="61622C35"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175</w:t>
            </w:r>
          </w:p>
        </w:tc>
        <w:tc>
          <w:tcPr>
            <w:tcW w:w="870" w:type="dxa"/>
            <w:tcBorders>
              <w:top w:val="single" w:sz="4" w:space="0" w:color="auto"/>
              <w:left w:val="single" w:sz="4" w:space="0" w:color="auto"/>
              <w:right w:val="single" w:sz="4" w:space="0" w:color="auto"/>
            </w:tcBorders>
          </w:tcPr>
          <w:p w14:paraId="0E46DDA6"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165</w:t>
            </w:r>
          </w:p>
        </w:tc>
        <w:tc>
          <w:tcPr>
            <w:tcW w:w="780" w:type="dxa"/>
            <w:tcBorders>
              <w:top w:val="single" w:sz="4" w:space="0" w:color="auto"/>
              <w:left w:val="single" w:sz="4" w:space="0" w:color="auto"/>
              <w:right w:val="single" w:sz="4" w:space="0" w:color="auto"/>
            </w:tcBorders>
          </w:tcPr>
          <w:p w14:paraId="4FB1EE76"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150</w:t>
            </w:r>
          </w:p>
        </w:tc>
      </w:tr>
      <w:tr w:rsidR="009B1444" w:rsidRPr="00AF558F" w14:paraId="1B57605A" w14:textId="77777777" w:rsidTr="00005566">
        <w:trPr>
          <w:trHeight w:val="202"/>
        </w:trPr>
        <w:tc>
          <w:tcPr>
            <w:tcW w:w="720" w:type="dxa"/>
            <w:tcBorders>
              <w:top w:val="single" w:sz="4" w:space="0" w:color="auto"/>
              <w:left w:val="single" w:sz="4" w:space="0" w:color="auto"/>
              <w:bottom w:val="single" w:sz="4" w:space="0" w:color="auto"/>
              <w:right w:val="single" w:sz="4" w:space="0" w:color="auto"/>
            </w:tcBorders>
            <w:vAlign w:val="center"/>
          </w:tcPr>
          <w:p w14:paraId="029C2C1B" w14:textId="77777777" w:rsidR="009B1444" w:rsidRPr="00AF558F" w:rsidRDefault="009B1444" w:rsidP="003C1F93">
            <w:pPr>
              <w:tabs>
                <w:tab w:val="left" w:pos="427"/>
              </w:tabs>
              <w:spacing w:line="360" w:lineRule="auto"/>
              <w:ind w:firstLine="50"/>
              <w:jc w:val="center"/>
              <w:rPr>
                <w:rFonts w:ascii="GHEA Grapalat" w:hAnsi="GHEA Grapalat"/>
                <w:color w:val="auto"/>
                <w:sz w:val="24"/>
                <w:szCs w:val="24"/>
                <w:lang w:val="hy-AM"/>
              </w:rPr>
            </w:pPr>
            <w:r w:rsidRPr="00AF558F">
              <w:rPr>
                <w:rFonts w:ascii="GHEA Grapalat" w:hAnsi="GHEA Grapalat"/>
                <w:color w:val="auto"/>
                <w:sz w:val="24"/>
                <w:szCs w:val="24"/>
                <w:lang w:val="hy-AM"/>
              </w:rPr>
              <w:t>4.</w:t>
            </w:r>
          </w:p>
        </w:tc>
        <w:tc>
          <w:tcPr>
            <w:tcW w:w="2700" w:type="dxa"/>
            <w:tcBorders>
              <w:top w:val="single" w:sz="4" w:space="0" w:color="auto"/>
              <w:left w:val="single" w:sz="4" w:space="0" w:color="auto"/>
              <w:bottom w:val="single" w:sz="4" w:space="0" w:color="auto"/>
              <w:right w:val="single" w:sz="4" w:space="0" w:color="auto"/>
            </w:tcBorders>
          </w:tcPr>
          <w:p w14:paraId="3C54BB6F" w14:textId="77777777" w:rsidR="009B1444" w:rsidRPr="00AF558F" w:rsidRDefault="009B1444" w:rsidP="003C1F93">
            <w:pPr>
              <w:spacing w:line="360" w:lineRule="auto"/>
              <w:ind w:firstLine="240"/>
              <w:jc w:val="center"/>
              <w:rPr>
                <w:rFonts w:ascii="GHEA Grapalat" w:hAnsi="GHEA Grapalat"/>
                <w:sz w:val="24"/>
                <w:szCs w:val="24"/>
              </w:rPr>
            </w:pPr>
            <w:r w:rsidRPr="00AF558F">
              <w:rPr>
                <w:rFonts w:ascii="GHEA Grapalat" w:hAnsi="GHEA Grapalat"/>
                <w:sz w:val="24"/>
                <w:szCs w:val="24"/>
              </w:rPr>
              <w:t>-</w:t>
            </w:r>
          </w:p>
        </w:tc>
        <w:tc>
          <w:tcPr>
            <w:tcW w:w="1620" w:type="dxa"/>
            <w:tcBorders>
              <w:top w:val="single" w:sz="4" w:space="0" w:color="auto"/>
              <w:left w:val="single" w:sz="4" w:space="0" w:color="auto"/>
              <w:bottom w:val="single" w:sz="4" w:space="0" w:color="auto"/>
              <w:right w:val="single" w:sz="4" w:space="0" w:color="auto"/>
            </w:tcBorders>
          </w:tcPr>
          <w:p w14:paraId="19A770F0" w14:textId="5939DE43" w:rsidR="009B1444" w:rsidRPr="00AF558F" w:rsidRDefault="009B1444" w:rsidP="003C1F93">
            <w:pPr>
              <w:spacing w:line="360" w:lineRule="auto"/>
              <w:ind w:firstLine="60"/>
              <w:jc w:val="center"/>
              <w:rPr>
                <w:rFonts w:ascii="GHEA Grapalat" w:hAnsi="GHEA Grapalat"/>
                <w:sz w:val="24"/>
                <w:szCs w:val="24"/>
              </w:rPr>
            </w:pPr>
            <w:r w:rsidRPr="00AF558F">
              <w:rPr>
                <w:rFonts w:ascii="GHEA Grapalat" w:hAnsi="GHEA Grapalat"/>
                <w:sz w:val="24"/>
                <w:szCs w:val="24"/>
              </w:rPr>
              <w:t>10</w:t>
            </w:r>
            <w:r w:rsidR="00087499">
              <w:rPr>
                <w:rFonts w:ascii="GHEA Grapalat" w:hAnsi="GHEA Grapalat"/>
                <w:sz w:val="24"/>
                <w:szCs w:val="24"/>
                <w:lang w:val="hy-AM"/>
              </w:rPr>
              <w:t>-</w:t>
            </w:r>
            <w:r w:rsidRPr="00AF558F">
              <w:rPr>
                <w:rFonts w:ascii="GHEA Grapalat" w:hAnsi="GHEA Grapalat"/>
                <w:sz w:val="24"/>
                <w:szCs w:val="24"/>
              </w:rPr>
              <w:t>15</w:t>
            </w:r>
          </w:p>
        </w:tc>
        <w:tc>
          <w:tcPr>
            <w:tcW w:w="870" w:type="dxa"/>
            <w:tcBorders>
              <w:top w:val="single" w:sz="4" w:space="0" w:color="auto"/>
              <w:left w:val="single" w:sz="4" w:space="0" w:color="auto"/>
              <w:bottom w:val="single" w:sz="4" w:space="0" w:color="auto"/>
              <w:right w:val="single" w:sz="4" w:space="0" w:color="auto"/>
            </w:tcBorders>
          </w:tcPr>
          <w:p w14:paraId="47A468F9"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175</w:t>
            </w:r>
          </w:p>
        </w:tc>
        <w:tc>
          <w:tcPr>
            <w:tcW w:w="870" w:type="dxa"/>
            <w:tcBorders>
              <w:top w:val="single" w:sz="4" w:space="0" w:color="auto"/>
              <w:left w:val="single" w:sz="4" w:space="0" w:color="auto"/>
              <w:bottom w:val="single" w:sz="4" w:space="0" w:color="auto"/>
              <w:right w:val="single" w:sz="4" w:space="0" w:color="auto"/>
            </w:tcBorders>
          </w:tcPr>
          <w:p w14:paraId="095C04BB"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160</w:t>
            </w:r>
          </w:p>
        </w:tc>
        <w:tc>
          <w:tcPr>
            <w:tcW w:w="870" w:type="dxa"/>
            <w:tcBorders>
              <w:top w:val="single" w:sz="4" w:space="0" w:color="auto"/>
              <w:left w:val="single" w:sz="4" w:space="0" w:color="auto"/>
              <w:bottom w:val="single" w:sz="4" w:space="0" w:color="auto"/>
              <w:right w:val="single" w:sz="4" w:space="0" w:color="auto"/>
            </w:tcBorders>
          </w:tcPr>
          <w:p w14:paraId="2A2E3F78"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145</w:t>
            </w:r>
          </w:p>
        </w:tc>
        <w:tc>
          <w:tcPr>
            <w:tcW w:w="870" w:type="dxa"/>
            <w:tcBorders>
              <w:top w:val="single" w:sz="4" w:space="0" w:color="auto"/>
              <w:left w:val="single" w:sz="4" w:space="0" w:color="auto"/>
              <w:bottom w:val="single" w:sz="4" w:space="0" w:color="auto"/>
              <w:right w:val="single" w:sz="4" w:space="0" w:color="auto"/>
            </w:tcBorders>
          </w:tcPr>
          <w:p w14:paraId="4B45A7A6"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185</w:t>
            </w:r>
          </w:p>
        </w:tc>
        <w:tc>
          <w:tcPr>
            <w:tcW w:w="870" w:type="dxa"/>
            <w:tcBorders>
              <w:top w:val="single" w:sz="4" w:space="0" w:color="auto"/>
              <w:left w:val="single" w:sz="4" w:space="0" w:color="auto"/>
              <w:bottom w:val="single" w:sz="4" w:space="0" w:color="auto"/>
              <w:right w:val="single" w:sz="4" w:space="0" w:color="auto"/>
            </w:tcBorders>
          </w:tcPr>
          <w:p w14:paraId="4A3D68F7"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175</w:t>
            </w:r>
          </w:p>
        </w:tc>
        <w:tc>
          <w:tcPr>
            <w:tcW w:w="780" w:type="dxa"/>
            <w:tcBorders>
              <w:top w:val="single" w:sz="4" w:space="0" w:color="auto"/>
              <w:left w:val="single" w:sz="4" w:space="0" w:color="auto"/>
              <w:bottom w:val="single" w:sz="4" w:space="0" w:color="auto"/>
              <w:right w:val="single" w:sz="4" w:space="0" w:color="auto"/>
            </w:tcBorders>
          </w:tcPr>
          <w:p w14:paraId="30F0A785"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160</w:t>
            </w:r>
          </w:p>
        </w:tc>
      </w:tr>
      <w:tr w:rsidR="009B1444" w:rsidRPr="00AF558F" w14:paraId="381D88FE" w14:textId="77777777" w:rsidTr="00005566">
        <w:trPr>
          <w:trHeight w:val="391"/>
        </w:trPr>
        <w:tc>
          <w:tcPr>
            <w:tcW w:w="720" w:type="dxa"/>
            <w:tcBorders>
              <w:top w:val="single" w:sz="4" w:space="0" w:color="auto"/>
              <w:left w:val="single" w:sz="4" w:space="0" w:color="auto"/>
              <w:bottom w:val="single" w:sz="4" w:space="0" w:color="auto"/>
              <w:right w:val="single" w:sz="4" w:space="0" w:color="auto"/>
            </w:tcBorders>
            <w:vAlign w:val="center"/>
          </w:tcPr>
          <w:p w14:paraId="021817AB" w14:textId="77777777" w:rsidR="009B1444" w:rsidRPr="00AF558F" w:rsidRDefault="009B1444" w:rsidP="003C1F93">
            <w:pPr>
              <w:tabs>
                <w:tab w:val="left" w:pos="427"/>
              </w:tabs>
              <w:spacing w:line="360" w:lineRule="auto"/>
              <w:ind w:firstLine="50"/>
              <w:jc w:val="center"/>
              <w:rPr>
                <w:rFonts w:ascii="GHEA Grapalat" w:hAnsi="GHEA Grapalat"/>
                <w:color w:val="auto"/>
                <w:sz w:val="24"/>
                <w:szCs w:val="24"/>
                <w:lang w:val="en-US"/>
              </w:rPr>
            </w:pPr>
            <w:r w:rsidRPr="00AF558F">
              <w:rPr>
                <w:rFonts w:ascii="GHEA Grapalat" w:hAnsi="GHEA Grapalat"/>
                <w:color w:val="auto"/>
                <w:sz w:val="24"/>
                <w:szCs w:val="24"/>
                <w:lang w:val="en-US"/>
              </w:rPr>
              <w:t>5.</w:t>
            </w:r>
          </w:p>
        </w:tc>
        <w:tc>
          <w:tcPr>
            <w:tcW w:w="2700" w:type="dxa"/>
            <w:tcBorders>
              <w:top w:val="single" w:sz="4" w:space="0" w:color="auto"/>
              <w:left w:val="single" w:sz="4" w:space="0" w:color="auto"/>
              <w:bottom w:val="single" w:sz="4" w:space="0" w:color="auto"/>
              <w:right w:val="single" w:sz="4" w:space="0" w:color="auto"/>
            </w:tcBorders>
          </w:tcPr>
          <w:p w14:paraId="7150ACB9" w14:textId="2AF3416F" w:rsidR="009B1444" w:rsidRPr="00AF558F" w:rsidRDefault="009B1444" w:rsidP="003C1F93">
            <w:pPr>
              <w:spacing w:line="360" w:lineRule="auto"/>
              <w:ind w:firstLine="240"/>
              <w:jc w:val="center"/>
              <w:rPr>
                <w:rFonts w:ascii="GHEA Grapalat" w:hAnsi="GHEA Grapalat"/>
                <w:sz w:val="24"/>
                <w:szCs w:val="24"/>
              </w:rPr>
            </w:pPr>
            <w:r w:rsidRPr="00AF558F">
              <w:rPr>
                <w:rFonts w:ascii="GHEA Grapalat" w:hAnsi="GHEA Grapalat"/>
                <w:sz w:val="24"/>
                <w:szCs w:val="24"/>
              </w:rPr>
              <w:t>2</w:t>
            </w:r>
            <w:r w:rsidR="00087499">
              <w:rPr>
                <w:rFonts w:ascii="GHEA Grapalat" w:hAnsi="GHEA Grapalat"/>
                <w:sz w:val="24"/>
                <w:szCs w:val="24"/>
                <w:lang w:val="hy-AM"/>
              </w:rPr>
              <w:t>-</w:t>
            </w:r>
            <w:r w:rsidRPr="00AF558F">
              <w:rPr>
                <w:rFonts w:ascii="GHEA Grapalat" w:hAnsi="GHEA Grapalat"/>
                <w:sz w:val="24"/>
                <w:szCs w:val="24"/>
              </w:rPr>
              <w:t>4</w:t>
            </w:r>
          </w:p>
        </w:tc>
        <w:tc>
          <w:tcPr>
            <w:tcW w:w="1620" w:type="dxa"/>
            <w:tcBorders>
              <w:top w:val="single" w:sz="4" w:space="0" w:color="auto"/>
              <w:left w:val="single" w:sz="4" w:space="0" w:color="auto"/>
              <w:bottom w:val="single" w:sz="4" w:space="0" w:color="auto"/>
              <w:right w:val="single" w:sz="4" w:space="0" w:color="auto"/>
            </w:tcBorders>
          </w:tcPr>
          <w:p w14:paraId="3EFF187D" w14:textId="77777777" w:rsidR="009B1444" w:rsidRPr="00AF558F" w:rsidRDefault="009B1444" w:rsidP="003C1F93">
            <w:pPr>
              <w:spacing w:line="360" w:lineRule="auto"/>
              <w:ind w:firstLine="60"/>
              <w:jc w:val="center"/>
              <w:rPr>
                <w:rFonts w:ascii="GHEA Grapalat" w:hAnsi="GHEA Grapalat"/>
                <w:sz w:val="24"/>
                <w:szCs w:val="24"/>
              </w:rPr>
            </w:pPr>
            <w:r w:rsidRPr="00AF558F">
              <w:rPr>
                <w:rFonts w:ascii="GHEA Grapalat" w:hAnsi="GHEA Grapalat"/>
                <w:sz w:val="24"/>
                <w:szCs w:val="24"/>
              </w:rPr>
              <w:t>-</w:t>
            </w:r>
          </w:p>
        </w:tc>
        <w:tc>
          <w:tcPr>
            <w:tcW w:w="870" w:type="dxa"/>
            <w:tcBorders>
              <w:top w:val="single" w:sz="4" w:space="0" w:color="auto"/>
              <w:left w:val="single" w:sz="4" w:space="0" w:color="auto"/>
              <w:bottom w:val="single" w:sz="4" w:space="0" w:color="auto"/>
              <w:right w:val="single" w:sz="4" w:space="0" w:color="auto"/>
            </w:tcBorders>
          </w:tcPr>
          <w:p w14:paraId="5B5B57BD"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190</w:t>
            </w:r>
          </w:p>
        </w:tc>
        <w:tc>
          <w:tcPr>
            <w:tcW w:w="870" w:type="dxa"/>
            <w:tcBorders>
              <w:top w:val="single" w:sz="4" w:space="0" w:color="auto"/>
              <w:left w:val="single" w:sz="4" w:space="0" w:color="auto"/>
              <w:bottom w:val="single" w:sz="4" w:space="0" w:color="auto"/>
              <w:right w:val="single" w:sz="4" w:space="0" w:color="auto"/>
            </w:tcBorders>
          </w:tcPr>
          <w:p w14:paraId="5A41CFD1"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175</w:t>
            </w:r>
          </w:p>
        </w:tc>
        <w:tc>
          <w:tcPr>
            <w:tcW w:w="870" w:type="dxa"/>
            <w:tcBorders>
              <w:top w:val="single" w:sz="4" w:space="0" w:color="auto"/>
              <w:left w:val="single" w:sz="4" w:space="0" w:color="auto"/>
              <w:bottom w:val="single" w:sz="4" w:space="0" w:color="auto"/>
              <w:right w:val="single" w:sz="4" w:space="0" w:color="auto"/>
            </w:tcBorders>
          </w:tcPr>
          <w:p w14:paraId="29CE5CD1"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160</w:t>
            </w:r>
          </w:p>
        </w:tc>
        <w:tc>
          <w:tcPr>
            <w:tcW w:w="870" w:type="dxa"/>
            <w:tcBorders>
              <w:top w:val="single" w:sz="4" w:space="0" w:color="auto"/>
              <w:left w:val="single" w:sz="4" w:space="0" w:color="auto"/>
              <w:bottom w:val="single" w:sz="4" w:space="0" w:color="auto"/>
              <w:right w:val="single" w:sz="4" w:space="0" w:color="auto"/>
            </w:tcBorders>
          </w:tcPr>
          <w:p w14:paraId="6CCB9A3C"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200</w:t>
            </w:r>
          </w:p>
        </w:tc>
        <w:tc>
          <w:tcPr>
            <w:tcW w:w="870" w:type="dxa"/>
            <w:tcBorders>
              <w:top w:val="single" w:sz="4" w:space="0" w:color="auto"/>
              <w:left w:val="single" w:sz="4" w:space="0" w:color="auto"/>
              <w:bottom w:val="single" w:sz="4" w:space="0" w:color="auto"/>
              <w:right w:val="single" w:sz="4" w:space="0" w:color="auto"/>
            </w:tcBorders>
          </w:tcPr>
          <w:p w14:paraId="59E8E79B"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190</w:t>
            </w:r>
          </w:p>
        </w:tc>
        <w:tc>
          <w:tcPr>
            <w:tcW w:w="780" w:type="dxa"/>
            <w:tcBorders>
              <w:top w:val="single" w:sz="4" w:space="0" w:color="auto"/>
              <w:left w:val="single" w:sz="4" w:space="0" w:color="auto"/>
              <w:bottom w:val="single" w:sz="4" w:space="0" w:color="auto"/>
              <w:right w:val="single" w:sz="4" w:space="0" w:color="auto"/>
            </w:tcBorders>
          </w:tcPr>
          <w:p w14:paraId="570A103B"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175</w:t>
            </w:r>
          </w:p>
        </w:tc>
      </w:tr>
      <w:tr w:rsidR="009B1444" w:rsidRPr="00AF558F" w14:paraId="73AB922D" w14:textId="77777777" w:rsidTr="00005566">
        <w:trPr>
          <w:trHeight w:val="310"/>
        </w:trPr>
        <w:tc>
          <w:tcPr>
            <w:tcW w:w="720" w:type="dxa"/>
            <w:tcBorders>
              <w:top w:val="single" w:sz="4" w:space="0" w:color="auto"/>
              <w:left w:val="single" w:sz="4" w:space="0" w:color="auto"/>
              <w:bottom w:val="single" w:sz="4" w:space="0" w:color="auto"/>
              <w:right w:val="single" w:sz="4" w:space="0" w:color="auto"/>
            </w:tcBorders>
            <w:vAlign w:val="center"/>
          </w:tcPr>
          <w:p w14:paraId="601D3EC8" w14:textId="77777777" w:rsidR="009B1444" w:rsidRPr="00AF558F" w:rsidRDefault="009B1444" w:rsidP="003C1F93">
            <w:pPr>
              <w:tabs>
                <w:tab w:val="left" w:pos="427"/>
              </w:tabs>
              <w:spacing w:line="360" w:lineRule="auto"/>
              <w:ind w:firstLine="50"/>
              <w:jc w:val="center"/>
              <w:rPr>
                <w:rFonts w:ascii="GHEA Grapalat" w:hAnsi="GHEA Grapalat"/>
                <w:color w:val="auto"/>
                <w:sz w:val="24"/>
                <w:szCs w:val="24"/>
                <w:lang w:val="en-US"/>
              </w:rPr>
            </w:pPr>
            <w:r w:rsidRPr="00AF558F">
              <w:rPr>
                <w:rFonts w:ascii="GHEA Grapalat" w:hAnsi="GHEA Grapalat"/>
                <w:color w:val="auto"/>
                <w:sz w:val="24"/>
                <w:szCs w:val="24"/>
                <w:lang w:val="en-US"/>
              </w:rPr>
              <w:t>6.</w:t>
            </w:r>
          </w:p>
        </w:tc>
        <w:tc>
          <w:tcPr>
            <w:tcW w:w="2700" w:type="dxa"/>
            <w:tcBorders>
              <w:top w:val="single" w:sz="4" w:space="0" w:color="auto"/>
              <w:left w:val="single" w:sz="4" w:space="0" w:color="auto"/>
              <w:bottom w:val="single" w:sz="4" w:space="0" w:color="auto"/>
              <w:right w:val="single" w:sz="4" w:space="0" w:color="auto"/>
            </w:tcBorders>
          </w:tcPr>
          <w:p w14:paraId="5CFE5592" w14:textId="2368BABA" w:rsidR="009B1444" w:rsidRPr="00AF558F" w:rsidRDefault="009B1444" w:rsidP="003C1F93">
            <w:pPr>
              <w:spacing w:line="360" w:lineRule="auto"/>
              <w:ind w:firstLine="240"/>
              <w:jc w:val="center"/>
              <w:rPr>
                <w:rFonts w:ascii="GHEA Grapalat" w:hAnsi="GHEA Grapalat"/>
                <w:sz w:val="24"/>
                <w:szCs w:val="24"/>
              </w:rPr>
            </w:pPr>
            <w:r w:rsidRPr="00AF558F">
              <w:rPr>
                <w:rFonts w:ascii="GHEA Grapalat" w:hAnsi="GHEA Grapalat"/>
                <w:sz w:val="24"/>
                <w:szCs w:val="24"/>
              </w:rPr>
              <w:t>5</w:t>
            </w:r>
            <w:r w:rsidR="00087499">
              <w:rPr>
                <w:rFonts w:ascii="GHEA Grapalat" w:hAnsi="GHEA Grapalat"/>
                <w:sz w:val="24"/>
                <w:szCs w:val="24"/>
                <w:lang w:val="hy-AM"/>
              </w:rPr>
              <w:t>-</w:t>
            </w:r>
            <w:r w:rsidRPr="00AF558F">
              <w:rPr>
                <w:rFonts w:ascii="GHEA Grapalat" w:hAnsi="GHEA Grapalat"/>
                <w:sz w:val="24"/>
                <w:szCs w:val="24"/>
              </w:rPr>
              <w:t>7</w:t>
            </w:r>
          </w:p>
        </w:tc>
        <w:tc>
          <w:tcPr>
            <w:tcW w:w="1620" w:type="dxa"/>
            <w:tcBorders>
              <w:top w:val="single" w:sz="4" w:space="0" w:color="auto"/>
              <w:left w:val="single" w:sz="4" w:space="0" w:color="auto"/>
              <w:bottom w:val="single" w:sz="4" w:space="0" w:color="auto"/>
              <w:right w:val="single" w:sz="4" w:space="0" w:color="auto"/>
            </w:tcBorders>
          </w:tcPr>
          <w:p w14:paraId="2425B6DB" w14:textId="77777777" w:rsidR="009B1444" w:rsidRPr="00AF558F" w:rsidRDefault="009B1444" w:rsidP="003C1F93">
            <w:pPr>
              <w:spacing w:line="360" w:lineRule="auto"/>
              <w:ind w:firstLine="60"/>
              <w:jc w:val="center"/>
              <w:rPr>
                <w:rFonts w:ascii="GHEA Grapalat" w:hAnsi="GHEA Grapalat"/>
                <w:sz w:val="24"/>
                <w:szCs w:val="24"/>
              </w:rPr>
            </w:pPr>
            <w:r w:rsidRPr="00AF558F">
              <w:rPr>
                <w:rFonts w:ascii="GHEA Grapalat" w:hAnsi="GHEA Grapalat"/>
                <w:sz w:val="24"/>
                <w:szCs w:val="24"/>
              </w:rPr>
              <w:t>-</w:t>
            </w:r>
          </w:p>
        </w:tc>
        <w:tc>
          <w:tcPr>
            <w:tcW w:w="870" w:type="dxa"/>
            <w:tcBorders>
              <w:top w:val="single" w:sz="4" w:space="0" w:color="auto"/>
              <w:left w:val="single" w:sz="4" w:space="0" w:color="auto"/>
              <w:bottom w:val="single" w:sz="4" w:space="0" w:color="auto"/>
              <w:right w:val="single" w:sz="4" w:space="0" w:color="auto"/>
            </w:tcBorders>
          </w:tcPr>
          <w:p w14:paraId="55E4A9DA"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200</w:t>
            </w:r>
          </w:p>
        </w:tc>
        <w:tc>
          <w:tcPr>
            <w:tcW w:w="870" w:type="dxa"/>
            <w:tcBorders>
              <w:top w:val="single" w:sz="4" w:space="0" w:color="auto"/>
              <w:left w:val="single" w:sz="4" w:space="0" w:color="auto"/>
              <w:bottom w:val="single" w:sz="4" w:space="0" w:color="auto"/>
              <w:right w:val="single" w:sz="4" w:space="0" w:color="auto"/>
            </w:tcBorders>
          </w:tcPr>
          <w:p w14:paraId="4054F62C"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185</w:t>
            </w:r>
          </w:p>
        </w:tc>
        <w:tc>
          <w:tcPr>
            <w:tcW w:w="870" w:type="dxa"/>
            <w:tcBorders>
              <w:top w:val="single" w:sz="4" w:space="0" w:color="auto"/>
              <w:left w:val="single" w:sz="4" w:space="0" w:color="auto"/>
              <w:bottom w:val="single" w:sz="4" w:space="0" w:color="auto"/>
              <w:right w:val="single" w:sz="4" w:space="0" w:color="auto"/>
            </w:tcBorders>
          </w:tcPr>
          <w:p w14:paraId="1674D7FE"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170</w:t>
            </w:r>
          </w:p>
        </w:tc>
        <w:tc>
          <w:tcPr>
            <w:tcW w:w="870" w:type="dxa"/>
            <w:tcBorders>
              <w:top w:val="single" w:sz="4" w:space="0" w:color="auto"/>
              <w:left w:val="single" w:sz="4" w:space="0" w:color="auto"/>
              <w:bottom w:val="single" w:sz="4" w:space="0" w:color="auto"/>
              <w:right w:val="single" w:sz="4" w:space="0" w:color="auto"/>
            </w:tcBorders>
          </w:tcPr>
          <w:p w14:paraId="1B8EF53B"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210</w:t>
            </w:r>
          </w:p>
        </w:tc>
        <w:tc>
          <w:tcPr>
            <w:tcW w:w="870" w:type="dxa"/>
            <w:tcBorders>
              <w:top w:val="single" w:sz="4" w:space="0" w:color="auto"/>
              <w:left w:val="single" w:sz="4" w:space="0" w:color="auto"/>
              <w:bottom w:val="single" w:sz="4" w:space="0" w:color="auto"/>
              <w:right w:val="single" w:sz="4" w:space="0" w:color="auto"/>
            </w:tcBorders>
          </w:tcPr>
          <w:p w14:paraId="5662969F"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200</w:t>
            </w:r>
          </w:p>
        </w:tc>
        <w:tc>
          <w:tcPr>
            <w:tcW w:w="780" w:type="dxa"/>
            <w:tcBorders>
              <w:top w:val="single" w:sz="4" w:space="0" w:color="auto"/>
              <w:left w:val="single" w:sz="4" w:space="0" w:color="auto"/>
              <w:bottom w:val="single" w:sz="4" w:space="0" w:color="auto"/>
              <w:right w:val="single" w:sz="4" w:space="0" w:color="auto"/>
            </w:tcBorders>
          </w:tcPr>
          <w:p w14:paraId="1F3948D3"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185</w:t>
            </w:r>
          </w:p>
        </w:tc>
      </w:tr>
      <w:tr w:rsidR="009B1444" w:rsidRPr="00AF558F" w14:paraId="6D3D4D24" w14:textId="77777777" w:rsidTr="00005566">
        <w:trPr>
          <w:trHeight w:val="238"/>
        </w:trPr>
        <w:tc>
          <w:tcPr>
            <w:tcW w:w="720" w:type="dxa"/>
            <w:tcBorders>
              <w:top w:val="single" w:sz="4" w:space="0" w:color="auto"/>
              <w:left w:val="single" w:sz="4" w:space="0" w:color="auto"/>
              <w:bottom w:val="single" w:sz="4" w:space="0" w:color="auto"/>
              <w:right w:val="single" w:sz="4" w:space="0" w:color="auto"/>
            </w:tcBorders>
            <w:vAlign w:val="center"/>
          </w:tcPr>
          <w:p w14:paraId="1813CC26" w14:textId="77777777" w:rsidR="009B1444" w:rsidRPr="00AF558F" w:rsidRDefault="009B1444" w:rsidP="003C1F93">
            <w:pPr>
              <w:tabs>
                <w:tab w:val="left" w:pos="427"/>
              </w:tabs>
              <w:spacing w:line="360" w:lineRule="auto"/>
              <w:ind w:firstLine="50"/>
              <w:jc w:val="center"/>
              <w:rPr>
                <w:rFonts w:ascii="GHEA Grapalat" w:hAnsi="GHEA Grapalat"/>
                <w:color w:val="auto"/>
                <w:sz w:val="24"/>
                <w:szCs w:val="24"/>
                <w:lang w:val="hy-AM"/>
              </w:rPr>
            </w:pPr>
            <w:r w:rsidRPr="00AF558F">
              <w:rPr>
                <w:rFonts w:ascii="GHEA Grapalat" w:hAnsi="GHEA Grapalat"/>
                <w:color w:val="auto"/>
                <w:sz w:val="24"/>
                <w:szCs w:val="24"/>
                <w:lang w:val="en-US"/>
              </w:rPr>
              <w:t>7</w:t>
            </w:r>
            <w:r w:rsidRPr="00AF558F">
              <w:rPr>
                <w:rFonts w:ascii="GHEA Grapalat" w:hAnsi="GHEA Grapalat"/>
                <w:color w:val="auto"/>
                <w:sz w:val="24"/>
                <w:szCs w:val="24"/>
                <w:lang w:val="hy-AM"/>
              </w:rPr>
              <w:t>.</w:t>
            </w:r>
          </w:p>
        </w:tc>
        <w:tc>
          <w:tcPr>
            <w:tcW w:w="2700" w:type="dxa"/>
            <w:tcBorders>
              <w:top w:val="single" w:sz="4" w:space="0" w:color="auto"/>
              <w:left w:val="single" w:sz="4" w:space="0" w:color="auto"/>
              <w:bottom w:val="single" w:sz="4" w:space="0" w:color="auto"/>
              <w:right w:val="single" w:sz="4" w:space="0" w:color="auto"/>
            </w:tcBorders>
          </w:tcPr>
          <w:p w14:paraId="4A8B94C3" w14:textId="64D93BA1" w:rsidR="009B1444" w:rsidRPr="00AF558F" w:rsidRDefault="009B1444" w:rsidP="003C1F93">
            <w:pPr>
              <w:spacing w:line="360" w:lineRule="auto"/>
              <w:ind w:firstLine="240"/>
              <w:jc w:val="center"/>
              <w:rPr>
                <w:rFonts w:ascii="GHEA Grapalat" w:hAnsi="GHEA Grapalat"/>
                <w:sz w:val="24"/>
                <w:szCs w:val="24"/>
              </w:rPr>
            </w:pPr>
            <w:r w:rsidRPr="00AF558F">
              <w:rPr>
                <w:rFonts w:ascii="GHEA Grapalat" w:hAnsi="GHEA Grapalat"/>
                <w:sz w:val="24"/>
                <w:szCs w:val="24"/>
              </w:rPr>
              <w:t>8</w:t>
            </w:r>
            <w:r w:rsidR="00087499">
              <w:rPr>
                <w:rFonts w:ascii="GHEA Grapalat" w:hAnsi="GHEA Grapalat"/>
                <w:sz w:val="24"/>
                <w:szCs w:val="24"/>
                <w:lang w:val="hy-AM"/>
              </w:rPr>
              <w:t>-</w:t>
            </w:r>
            <w:r w:rsidRPr="00AF558F">
              <w:rPr>
                <w:rFonts w:ascii="GHEA Grapalat" w:hAnsi="GHEA Grapalat"/>
                <w:sz w:val="24"/>
                <w:szCs w:val="24"/>
              </w:rPr>
              <w:t>10</w:t>
            </w:r>
          </w:p>
        </w:tc>
        <w:tc>
          <w:tcPr>
            <w:tcW w:w="1620" w:type="dxa"/>
            <w:tcBorders>
              <w:top w:val="single" w:sz="4" w:space="0" w:color="auto"/>
              <w:left w:val="single" w:sz="4" w:space="0" w:color="auto"/>
              <w:bottom w:val="single" w:sz="4" w:space="0" w:color="auto"/>
              <w:right w:val="single" w:sz="4" w:space="0" w:color="auto"/>
            </w:tcBorders>
          </w:tcPr>
          <w:p w14:paraId="67D6D734" w14:textId="77777777" w:rsidR="009B1444" w:rsidRPr="00AF558F" w:rsidRDefault="009B1444" w:rsidP="003C1F93">
            <w:pPr>
              <w:spacing w:line="360" w:lineRule="auto"/>
              <w:ind w:firstLine="60"/>
              <w:jc w:val="center"/>
              <w:rPr>
                <w:rFonts w:ascii="GHEA Grapalat" w:hAnsi="GHEA Grapalat"/>
                <w:sz w:val="24"/>
                <w:szCs w:val="24"/>
              </w:rPr>
            </w:pPr>
            <w:r w:rsidRPr="00AF558F">
              <w:rPr>
                <w:rFonts w:ascii="GHEA Grapalat" w:hAnsi="GHEA Grapalat"/>
                <w:sz w:val="24"/>
                <w:szCs w:val="24"/>
              </w:rPr>
              <w:t>-</w:t>
            </w:r>
          </w:p>
        </w:tc>
        <w:tc>
          <w:tcPr>
            <w:tcW w:w="870" w:type="dxa"/>
            <w:tcBorders>
              <w:top w:val="single" w:sz="4" w:space="0" w:color="auto"/>
              <w:left w:val="single" w:sz="4" w:space="0" w:color="auto"/>
              <w:bottom w:val="single" w:sz="4" w:space="0" w:color="auto"/>
              <w:right w:val="single" w:sz="4" w:space="0" w:color="auto"/>
            </w:tcBorders>
          </w:tcPr>
          <w:p w14:paraId="380AC1FA"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205</w:t>
            </w:r>
          </w:p>
        </w:tc>
        <w:tc>
          <w:tcPr>
            <w:tcW w:w="870" w:type="dxa"/>
            <w:tcBorders>
              <w:top w:val="single" w:sz="4" w:space="0" w:color="auto"/>
              <w:left w:val="single" w:sz="4" w:space="0" w:color="auto"/>
              <w:bottom w:val="single" w:sz="4" w:space="0" w:color="auto"/>
              <w:right w:val="single" w:sz="4" w:space="0" w:color="auto"/>
            </w:tcBorders>
          </w:tcPr>
          <w:p w14:paraId="0FC076BB"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190</w:t>
            </w:r>
          </w:p>
        </w:tc>
        <w:tc>
          <w:tcPr>
            <w:tcW w:w="870" w:type="dxa"/>
            <w:tcBorders>
              <w:top w:val="single" w:sz="4" w:space="0" w:color="auto"/>
              <w:left w:val="single" w:sz="4" w:space="0" w:color="auto"/>
              <w:bottom w:val="single" w:sz="4" w:space="0" w:color="auto"/>
              <w:right w:val="single" w:sz="4" w:space="0" w:color="auto"/>
            </w:tcBorders>
          </w:tcPr>
          <w:p w14:paraId="65978E6A"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175</w:t>
            </w:r>
          </w:p>
        </w:tc>
        <w:tc>
          <w:tcPr>
            <w:tcW w:w="870" w:type="dxa"/>
            <w:tcBorders>
              <w:top w:val="single" w:sz="4" w:space="0" w:color="auto"/>
              <w:left w:val="single" w:sz="4" w:space="0" w:color="auto"/>
              <w:bottom w:val="single" w:sz="4" w:space="0" w:color="auto"/>
              <w:right w:val="single" w:sz="4" w:space="0" w:color="auto"/>
            </w:tcBorders>
          </w:tcPr>
          <w:p w14:paraId="023F7857"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215</w:t>
            </w:r>
          </w:p>
        </w:tc>
        <w:tc>
          <w:tcPr>
            <w:tcW w:w="870" w:type="dxa"/>
            <w:tcBorders>
              <w:top w:val="single" w:sz="4" w:space="0" w:color="auto"/>
              <w:left w:val="single" w:sz="4" w:space="0" w:color="auto"/>
              <w:bottom w:val="single" w:sz="4" w:space="0" w:color="auto"/>
              <w:right w:val="single" w:sz="4" w:space="0" w:color="auto"/>
            </w:tcBorders>
          </w:tcPr>
          <w:p w14:paraId="57F8506F"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205</w:t>
            </w:r>
          </w:p>
        </w:tc>
        <w:tc>
          <w:tcPr>
            <w:tcW w:w="780" w:type="dxa"/>
            <w:tcBorders>
              <w:top w:val="single" w:sz="4" w:space="0" w:color="auto"/>
              <w:left w:val="single" w:sz="4" w:space="0" w:color="auto"/>
              <w:bottom w:val="single" w:sz="4" w:space="0" w:color="auto"/>
              <w:right w:val="single" w:sz="4" w:space="0" w:color="auto"/>
            </w:tcBorders>
          </w:tcPr>
          <w:p w14:paraId="6C32A052" w14:textId="77777777" w:rsidR="009B1444" w:rsidRPr="00AF558F" w:rsidRDefault="009B1444" w:rsidP="003C1F93">
            <w:pPr>
              <w:spacing w:line="360" w:lineRule="auto"/>
              <w:ind w:firstLine="150"/>
              <w:jc w:val="center"/>
              <w:rPr>
                <w:rFonts w:ascii="GHEA Grapalat" w:hAnsi="GHEA Grapalat"/>
                <w:sz w:val="24"/>
                <w:szCs w:val="24"/>
              </w:rPr>
            </w:pPr>
            <w:r w:rsidRPr="00AF558F">
              <w:rPr>
                <w:rFonts w:ascii="GHEA Grapalat" w:hAnsi="GHEA Grapalat"/>
                <w:sz w:val="24"/>
                <w:szCs w:val="24"/>
              </w:rPr>
              <w:t>190</w:t>
            </w:r>
          </w:p>
        </w:tc>
      </w:tr>
      <w:tr w:rsidR="009B1444" w:rsidRPr="00F277DD" w14:paraId="5074FD1D" w14:textId="77777777" w:rsidTr="00005566">
        <w:trPr>
          <w:trHeight w:val="753"/>
        </w:trPr>
        <w:tc>
          <w:tcPr>
            <w:tcW w:w="720" w:type="dxa"/>
            <w:tcBorders>
              <w:top w:val="single" w:sz="4" w:space="0" w:color="auto"/>
              <w:left w:val="single" w:sz="4" w:space="0" w:color="auto"/>
              <w:bottom w:val="single" w:sz="4" w:space="0" w:color="auto"/>
              <w:right w:val="single" w:sz="4" w:space="0" w:color="auto"/>
            </w:tcBorders>
            <w:vAlign w:val="center"/>
          </w:tcPr>
          <w:p w14:paraId="63C558E2" w14:textId="77777777" w:rsidR="009B1444" w:rsidRPr="00005566" w:rsidRDefault="009B1444" w:rsidP="003C1F93">
            <w:pPr>
              <w:tabs>
                <w:tab w:val="left" w:pos="427"/>
              </w:tabs>
              <w:spacing w:line="360" w:lineRule="auto"/>
              <w:ind w:firstLine="50"/>
              <w:jc w:val="center"/>
              <w:rPr>
                <w:rFonts w:ascii="GHEA Grapalat" w:hAnsi="GHEA Grapalat"/>
                <w:color w:val="auto"/>
                <w:sz w:val="24"/>
                <w:szCs w:val="24"/>
                <w:lang w:val="en-US"/>
              </w:rPr>
            </w:pPr>
            <w:r w:rsidRPr="00AF558F">
              <w:rPr>
                <w:rFonts w:ascii="GHEA Grapalat" w:hAnsi="GHEA Grapalat"/>
                <w:color w:val="auto"/>
                <w:sz w:val="24"/>
                <w:szCs w:val="24"/>
                <w:lang w:val="en-US"/>
              </w:rPr>
              <w:lastRenderedPageBreak/>
              <w:t>8</w:t>
            </w:r>
            <w:r w:rsidRPr="00005566">
              <w:rPr>
                <w:rFonts w:ascii="GHEA Grapalat" w:hAnsi="GHEA Grapalat"/>
                <w:color w:val="auto"/>
                <w:sz w:val="24"/>
                <w:szCs w:val="24"/>
                <w:lang w:val="en-US"/>
              </w:rPr>
              <w:t>.</w:t>
            </w:r>
          </w:p>
        </w:tc>
        <w:tc>
          <w:tcPr>
            <w:tcW w:w="9450" w:type="dxa"/>
            <w:gridSpan w:val="8"/>
            <w:tcBorders>
              <w:top w:val="single" w:sz="4" w:space="0" w:color="auto"/>
              <w:left w:val="single" w:sz="4" w:space="0" w:color="auto"/>
              <w:bottom w:val="single" w:sz="4" w:space="0" w:color="auto"/>
              <w:right w:val="single" w:sz="4" w:space="0" w:color="auto"/>
            </w:tcBorders>
            <w:vAlign w:val="center"/>
          </w:tcPr>
          <w:p w14:paraId="10D82E4D" w14:textId="3E00EE9E" w:rsidR="009B1444" w:rsidRPr="00005566" w:rsidRDefault="009B1444" w:rsidP="003C1F93">
            <w:pPr>
              <w:spacing w:after="160" w:line="360" w:lineRule="auto"/>
              <w:ind w:right="150" w:firstLine="0"/>
              <w:rPr>
                <w:rFonts w:ascii="GHEA Grapalat" w:hAnsi="GHEA Grapalat"/>
                <w:sz w:val="24"/>
                <w:lang w:val="hy-AM"/>
              </w:rPr>
            </w:pPr>
            <w:r w:rsidRPr="00005566">
              <w:rPr>
                <w:rFonts w:ascii="GHEA Grapalat" w:hAnsi="GHEA Grapalat"/>
                <w:sz w:val="24"/>
                <w:szCs w:val="24"/>
                <w:lang w:val="hy-AM"/>
              </w:rPr>
              <w:t>Ջրի ծախսը տրված է պորտլանդցեմենտի ջրապահանջկոտության 26</w:t>
            </w:r>
            <w:r w:rsidR="00005566">
              <w:rPr>
                <w:rFonts w:ascii="GHEA Grapalat" w:hAnsi="GHEA Grapalat"/>
                <w:sz w:val="24"/>
                <w:szCs w:val="24"/>
                <w:lang w:val="hy-AM"/>
              </w:rPr>
              <w:t>-</w:t>
            </w:r>
            <w:r w:rsidRPr="00005566">
              <w:rPr>
                <w:rFonts w:ascii="GHEA Grapalat" w:hAnsi="GHEA Grapalat"/>
                <w:sz w:val="24"/>
                <w:szCs w:val="24"/>
                <w:lang w:val="hy-AM"/>
              </w:rPr>
              <w:t>28 % –ի  և М</w:t>
            </w:r>
            <w:r w:rsidRPr="00005566">
              <w:rPr>
                <w:rFonts w:ascii="GHEA Grapalat" w:hAnsi="GHEA Grapalat"/>
                <w:sz w:val="24"/>
                <w:szCs w:val="24"/>
                <w:vertAlign w:val="subscript"/>
                <w:lang w:val="hy-AM"/>
              </w:rPr>
              <w:t>кр</w:t>
            </w:r>
            <w:r w:rsidRPr="00005566">
              <w:rPr>
                <w:rFonts w:ascii="GHEA Grapalat" w:hAnsi="GHEA Grapalat"/>
                <w:sz w:val="24"/>
                <w:szCs w:val="24"/>
                <w:lang w:val="hy-AM"/>
              </w:rPr>
              <w:t>=2  խոշորության մոդուլով ավազի  համար։</w:t>
            </w:r>
          </w:p>
        </w:tc>
      </w:tr>
      <w:tr w:rsidR="00005566" w:rsidRPr="00F277DD" w14:paraId="5386FF7D" w14:textId="77777777" w:rsidTr="00005566">
        <w:trPr>
          <w:trHeight w:val="526"/>
        </w:trPr>
        <w:tc>
          <w:tcPr>
            <w:tcW w:w="720" w:type="dxa"/>
            <w:tcBorders>
              <w:top w:val="single" w:sz="4" w:space="0" w:color="auto"/>
              <w:left w:val="single" w:sz="4" w:space="0" w:color="auto"/>
              <w:bottom w:val="single" w:sz="4" w:space="0" w:color="auto"/>
              <w:right w:val="single" w:sz="4" w:space="0" w:color="auto"/>
            </w:tcBorders>
            <w:vAlign w:val="center"/>
          </w:tcPr>
          <w:p w14:paraId="7D57040F" w14:textId="72E5674F" w:rsidR="00005566" w:rsidRPr="00AF558F" w:rsidRDefault="00005566" w:rsidP="003C1F93">
            <w:pPr>
              <w:tabs>
                <w:tab w:val="left" w:pos="427"/>
              </w:tabs>
              <w:spacing w:line="360" w:lineRule="auto"/>
              <w:ind w:firstLine="50"/>
              <w:jc w:val="center"/>
              <w:rPr>
                <w:rFonts w:ascii="GHEA Grapalat" w:hAnsi="GHEA Grapalat"/>
                <w:color w:val="auto"/>
                <w:sz w:val="24"/>
                <w:szCs w:val="24"/>
                <w:lang w:val="en-US"/>
              </w:rPr>
            </w:pPr>
            <w:r>
              <w:rPr>
                <w:rFonts w:ascii="GHEA Grapalat" w:hAnsi="GHEA Grapalat"/>
                <w:color w:val="auto"/>
                <w:sz w:val="24"/>
                <w:szCs w:val="24"/>
                <w:lang w:val="en-US"/>
              </w:rPr>
              <w:t>9.</w:t>
            </w:r>
          </w:p>
        </w:tc>
        <w:tc>
          <w:tcPr>
            <w:tcW w:w="9450" w:type="dxa"/>
            <w:gridSpan w:val="8"/>
            <w:tcBorders>
              <w:top w:val="single" w:sz="4" w:space="0" w:color="auto"/>
              <w:left w:val="single" w:sz="4" w:space="0" w:color="auto"/>
              <w:bottom w:val="single" w:sz="4" w:space="0" w:color="auto"/>
              <w:right w:val="single" w:sz="4" w:space="0" w:color="auto"/>
            </w:tcBorders>
            <w:vAlign w:val="center"/>
          </w:tcPr>
          <w:p w14:paraId="0E43A113" w14:textId="43627EEE" w:rsidR="00005566" w:rsidRPr="00005566" w:rsidRDefault="00005566" w:rsidP="003C1F93">
            <w:pPr>
              <w:spacing w:after="160" w:line="360" w:lineRule="auto"/>
              <w:ind w:right="150" w:firstLine="0"/>
              <w:rPr>
                <w:rFonts w:ascii="GHEA Grapalat" w:hAnsi="GHEA Grapalat"/>
                <w:sz w:val="24"/>
                <w:szCs w:val="24"/>
                <w:lang w:val="hy-AM"/>
              </w:rPr>
            </w:pPr>
            <w:r w:rsidRPr="00005566">
              <w:rPr>
                <w:rFonts w:ascii="GHEA Grapalat" w:hAnsi="GHEA Grapalat"/>
                <w:sz w:val="24"/>
                <w:szCs w:val="24"/>
                <w:lang w:val="hy-AM"/>
              </w:rPr>
              <w:t>Ցեմենտախմորի</w:t>
            </w:r>
            <w:r w:rsidRPr="00005566">
              <w:rPr>
                <w:rFonts w:ascii="GHEA Grapalat" w:hAnsi="GHEA Grapalat"/>
                <w:sz w:val="24"/>
                <w:lang w:val="hy-AM"/>
              </w:rPr>
              <w:t xml:space="preserve"> </w:t>
            </w:r>
            <w:r w:rsidRPr="00005566">
              <w:rPr>
                <w:rFonts w:ascii="GHEA Grapalat" w:hAnsi="GHEA Grapalat"/>
                <w:sz w:val="24"/>
                <w:szCs w:val="24"/>
                <w:lang w:val="hy-AM"/>
              </w:rPr>
              <w:t>ջրապահանջկոտության</w:t>
            </w:r>
            <w:r w:rsidRPr="00005566">
              <w:rPr>
                <w:rFonts w:ascii="GHEA Grapalat" w:hAnsi="GHEA Grapalat"/>
                <w:sz w:val="24"/>
                <w:lang w:val="hy-AM"/>
              </w:rPr>
              <w:t xml:space="preserve"> փոքրացման  յուրաքանչյուր 1 </w:t>
            </w:r>
            <w:r w:rsidRPr="00005566">
              <w:rPr>
                <w:rFonts w:ascii="GHEA Grapalat" w:hAnsi="GHEA Grapalat"/>
                <w:sz w:val="24"/>
                <w:szCs w:val="24"/>
                <w:lang w:val="hy-AM"/>
              </w:rPr>
              <w:t>% –ի դեպքում՝ ջրի ծախսը պետք է նվազեցնել 3</w:t>
            </w:r>
            <w:r w:rsidR="001A25A2">
              <w:rPr>
                <w:rFonts w:ascii="GHEA Grapalat" w:hAnsi="GHEA Grapalat"/>
                <w:sz w:val="24"/>
                <w:szCs w:val="24"/>
                <w:lang w:val="hy-AM"/>
              </w:rPr>
              <w:t>-</w:t>
            </w:r>
            <w:r w:rsidRPr="00005566">
              <w:rPr>
                <w:rFonts w:ascii="GHEA Grapalat" w:hAnsi="GHEA Grapalat"/>
                <w:sz w:val="24"/>
                <w:szCs w:val="24"/>
                <w:lang w:val="hy-AM"/>
              </w:rPr>
              <w:t>5 լ/մ</w:t>
            </w:r>
            <w:r w:rsidRPr="00005566">
              <w:rPr>
                <w:rFonts w:ascii="GHEA Grapalat" w:hAnsi="GHEA Grapalat"/>
                <w:sz w:val="24"/>
                <w:szCs w:val="24"/>
                <w:vertAlign w:val="superscript"/>
                <w:lang w:val="hy-AM"/>
              </w:rPr>
              <w:t>3</w:t>
            </w:r>
            <w:r w:rsidR="001A25A2">
              <w:rPr>
                <w:rFonts w:ascii="GHEA Grapalat" w:hAnsi="GHEA Grapalat"/>
                <w:sz w:val="24"/>
                <w:szCs w:val="24"/>
                <w:lang w:val="hy-AM"/>
              </w:rPr>
              <w:t>-</w:t>
            </w:r>
            <w:r w:rsidRPr="00005566">
              <w:rPr>
                <w:rFonts w:ascii="GHEA Grapalat" w:hAnsi="GHEA Grapalat"/>
                <w:sz w:val="24"/>
                <w:szCs w:val="24"/>
                <w:lang w:val="hy-AM"/>
              </w:rPr>
              <w:t>ով, մեծացման դեպքում՝ ավելացնել նույն արժեքով։</w:t>
            </w:r>
          </w:p>
        </w:tc>
      </w:tr>
      <w:tr w:rsidR="00005566" w:rsidRPr="00F277DD" w14:paraId="506693AC" w14:textId="77777777" w:rsidTr="00005566">
        <w:trPr>
          <w:trHeight w:val="1048"/>
        </w:trPr>
        <w:tc>
          <w:tcPr>
            <w:tcW w:w="720" w:type="dxa"/>
            <w:tcBorders>
              <w:top w:val="single" w:sz="4" w:space="0" w:color="auto"/>
              <w:left w:val="single" w:sz="4" w:space="0" w:color="auto"/>
              <w:bottom w:val="single" w:sz="4" w:space="0" w:color="auto"/>
              <w:right w:val="single" w:sz="4" w:space="0" w:color="auto"/>
            </w:tcBorders>
            <w:vAlign w:val="center"/>
          </w:tcPr>
          <w:p w14:paraId="588F5335" w14:textId="609F634D" w:rsidR="00005566" w:rsidRPr="00AF558F" w:rsidRDefault="00005566" w:rsidP="003C1F93">
            <w:pPr>
              <w:tabs>
                <w:tab w:val="left" w:pos="427"/>
              </w:tabs>
              <w:spacing w:line="360" w:lineRule="auto"/>
              <w:ind w:firstLine="50"/>
              <w:jc w:val="center"/>
              <w:rPr>
                <w:rFonts w:ascii="GHEA Grapalat" w:hAnsi="GHEA Grapalat"/>
                <w:color w:val="auto"/>
                <w:sz w:val="24"/>
                <w:szCs w:val="24"/>
                <w:lang w:val="en-US"/>
              </w:rPr>
            </w:pPr>
            <w:r>
              <w:rPr>
                <w:rFonts w:ascii="GHEA Grapalat" w:hAnsi="GHEA Grapalat"/>
                <w:color w:val="auto"/>
                <w:sz w:val="24"/>
                <w:szCs w:val="24"/>
                <w:lang w:val="en-US"/>
              </w:rPr>
              <w:t>10.</w:t>
            </w:r>
          </w:p>
        </w:tc>
        <w:tc>
          <w:tcPr>
            <w:tcW w:w="9450" w:type="dxa"/>
            <w:gridSpan w:val="8"/>
            <w:tcBorders>
              <w:top w:val="single" w:sz="4" w:space="0" w:color="auto"/>
              <w:left w:val="single" w:sz="4" w:space="0" w:color="auto"/>
              <w:bottom w:val="single" w:sz="4" w:space="0" w:color="auto"/>
              <w:right w:val="single" w:sz="4" w:space="0" w:color="auto"/>
            </w:tcBorders>
            <w:vAlign w:val="center"/>
          </w:tcPr>
          <w:p w14:paraId="0D78050E" w14:textId="35882E36" w:rsidR="00005566" w:rsidRPr="00005566" w:rsidRDefault="00005566" w:rsidP="003C1F93">
            <w:pPr>
              <w:spacing w:after="160" w:line="360" w:lineRule="auto"/>
              <w:ind w:right="150" w:firstLine="0"/>
              <w:rPr>
                <w:rFonts w:ascii="GHEA Grapalat" w:hAnsi="GHEA Grapalat"/>
                <w:sz w:val="24"/>
                <w:lang w:val="hy-AM"/>
              </w:rPr>
            </w:pPr>
            <w:r w:rsidRPr="00005566">
              <w:rPr>
                <w:rFonts w:ascii="GHEA Grapalat" w:hAnsi="GHEA Grapalat"/>
                <w:sz w:val="24"/>
                <w:szCs w:val="24"/>
                <w:lang w:val="hy-AM"/>
              </w:rPr>
              <w:t xml:space="preserve">Ավազի խոշորության մոդուլի </w:t>
            </w:r>
            <w:r w:rsidRPr="00005566">
              <w:rPr>
                <w:rFonts w:ascii="GHEA Grapalat" w:hAnsi="GHEA Grapalat"/>
                <w:sz w:val="24"/>
                <w:lang w:val="hy-AM"/>
              </w:rPr>
              <w:t xml:space="preserve">յուրաքանչյուր </w:t>
            </w:r>
            <w:r w:rsidRPr="00005566">
              <w:rPr>
                <w:rFonts w:ascii="GHEA Grapalat" w:hAnsi="GHEA Grapalat"/>
                <w:sz w:val="24"/>
                <w:szCs w:val="24"/>
                <w:lang w:val="hy-AM"/>
              </w:rPr>
              <w:t>0,5</w:t>
            </w:r>
            <w:r w:rsidR="001A25A2">
              <w:rPr>
                <w:rFonts w:ascii="GHEA Grapalat" w:hAnsi="GHEA Grapalat"/>
                <w:sz w:val="24"/>
                <w:szCs w:val="24"/>
                <w:lang w:val="hy-AM"/>
              </w:rPr>
              <w:t>-</w:t>
            </w:r>
            <w:r w:rsidRPr="00005566">
              <w:rPr>
                <w:rFonts w:ascii="GHEA Grapalat" w:hAnsi="GHEA Grapalat"/>
                <w:sz w:val="24"/>
                <w:szCs w:val="24"/>
                <w:lang w:val="hy-AM"/>
              </w:rPr>
              <w:t>ով փոփոխության  դեպքում՝ փոքրի ուղղությամբ,  ջրի ծախսը պետք է ավելացնել 3</w:t>
            </w:r>
            <w:r w:rsidR="001A25A2">
              <w:rPr>
                <w:rFonts w:ascii="GHEA Grapalat" w:hAnsi="GHEA Grapalat"/>
                <w:sz w:val="24"/>
                <w:szCs w:val="24"/>
                <w:lang w:val="hy-AM"/>
              </w:rPr>
              <w:t>-</w:t>
            </w:r>
            <w:r w:rsidRPr="00005566">
              <w:rPr>
                <w:rFonts w:ascii="GHEA Grapalat" w:hAnsi="GHEA Grapalat"/>
                <w:sz w:val="24"/>
                <w:szCs w:val="24"/>
                <w:lang w:val="hy-AM"/>
              </w:rPr>
              <w:t>5 լ/մ</w:t>
            </w:r>
            <w:r w:rsidRPr="00005566">
              <w:rPr>
                <w:rFonts w:ascii="GHEA Grapalat" w:hAnsi="GHEA Grapalat"/>
                <w:sz w:val="24"/>
                <w:szCs w:val="24"/>
                <w:vertAlign w:val="superscript"/>
                <w:lang w:val="hy-AM"/>
              </w:rPr>
              <w:t>3</w:t>
            </w:r>
            <w:r w:rsidRPr="00005566">
              <w:rPr>
                <w:rFonts w:ascii="GHEA Grapalat" w:hAnsi="GHEA Grapalat"/>
                <w:sz w:val="24"/>
                <w:lang w:val="hy-AM"/>
              </w:rPr>
              <w:t>, մեծի</w:t>
            </w:r>
            <w:r w:rsidRPr="00005566">
              <w:rPr>
                <w:rFonts w:ascii="GHEA Grapalat" w:hAnsi="GHEA Grapalat"/>
                <w:sz w:val="24"/>
                <w:szCs w:val="24"/>
                <w:lang w:val="hy-AM"/>
              </w:rPr>
              <w:t xml:space="preserve"> նվազեցնել </w:t>
            </w:r>
            <w:r w:rsidRPr="00005566">
              <w:rPr>
                <w:rFonts w:ascii="GHEA Grapalat" w:hAnsi="GHEA Grapalat"/>
                <w:sz w:val="24"/>
                <w:lang w:val="hy-AM"/>
              </w:rPr>
              <w:t>նույն արժեքով։</w:t>
            </w:r>
          </w:p>
        </w:tc>
      </w:tr>
    </w:tbl>
    <w:p w14:paraId="331F23C4" w14:textId="77777777" w:rsidR="009B1444" w:rsidRPr="00557F0C" w:rsidRDefault="009B1444" w:rsidP="009B1444">
      <w:pPr>
        <w:tabs>
          <w:tab w:val="left" w:pos="1080"/>
          <w:tab w:val="left" w:pos="1260"/>
        </w:tabs>
        <w:autoSpaceDE w:val="0"/>
        <w:autoSpaceDN w:val="0"/>
        <w:adjustRightInd w:val="0"/>
        <w:spacing w:after="0" w:line="360" w:lineRule="auto"/>
        <w:ind w:left="90" w:right="0" w:firstLine="0"/>
        <w:rPr>
          <w:rFonts w:ascii="GHEA Grapalat" w:hAnsi="GHEA Grapalat"/>
          <w:color w:val="auto"/>
          <w:sz w:val="24"/>
          <w:lang w:val="hy-AM"/>
        </w:rPr>
      </w:pPr>
    </w:p>
    <w:p w14:paraId="4CABF510" w14:textId="6EC0838D" w:rsidR="00280A4A" w:rsidRPr="00AF558F" w:rsidRDefault="00280A4A">
      <w:pPr>
        <w:pStyle w:val="ListParagraph"/>
        <w:numPr>
          <w:ilvl w:val="0"/>
          <w:numId w:val="49"/>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AF558F">
        <w:rPr>
          <w:rFonts w:ascii="GHEA Grapalat" w:hAnsi="GHEA Grapalat"/>
          <w:color w:val="auto"/>
          <w:sz w:val="24"/>
          <w:lang w:val="hy-AM"/>
        </w:rPr>
        <w:t>Բետոնի կազմի ընտրության համար նյութերի ընտրության ժամանակ պետք է կատարվի այդ նյութերի ճառագայթահիգիենիկ գնահատում:</w:t>
      </w:r>
    </w:p>
    <w:p w14:paraId="7BE53F00" w14:textId="77777777" w:rsidR="00740089" w:rsidRPr="00AF558F" w:rsidRDefault="00740089" w:rsidP="00740089">
      <w:pPr>
        <w:pStyle w:val="ListParagraph"/>
        <w:tabs>
          <w:tab w:val="left" w:pos="1080"/>
          <w:tab w:val="left" w:pos="1260"/>
        </w:tabs>
        <w:autoSpaceDE w:val="0"/>
        <w:autoSpaceDN w:val="0"/>
        <w:adjustRightInd w:val="0"/>
        <w:spacing w:after="0" w:line="360" w:lineRule="auto"/>
        <w:ind w:left="180" w:right="0" w:firstLine="0"/>
        <w:rPr>
          <w:rFonts w:ascii="GHEA Grapalat" w:hAnsi="GHEA Grapalat"/>
          <w:color w:val="auto"/>
          <w:sz w:val="24"/>
          <w:lang w:val="hy-AM"/>
        </w:rPr>
      </w:pPr>
    </w:p>
    <w:p w14:paraId="24AEDB30" w14:textId="77777777" w:rsidR="00740089" w:rsidRPr="002E0812" w:rsidRDefault="00740089">
      <w:pPr>
        <w:pStyle w:val="ListParagraph"/>
        <w:numPr>
          <w:ilvl w:val="1"/>
          <w:numId w:val="50"/>
        </w:numPr>
        <w:spacing w:after="160" w:line="360" w:lineRule="auto"/>
        <w:ind w:right="0"/>
        <w:jc w:val="center"/>
        <w:rPr>
          <w:rFonts w:ascii="GHEA Grapalat" w:hAnsi="GHEA Grapalat"/>
          <w:b/>
          <w:bCs/>
          <w:sz w:val="24"/>
          <w:szCs w:val="24"/>
          <w:lang w:val="hy-AM"/>
        </w:rPr>
      </w:pPr>
      <w:r w:rsidRPr="00AF558F">
        <w:rPr>
          <w:rFonts w:ascii="GHEA Grapalat" w:hAnsi="GHEA Grapalat"/>
          <w:b/>
          <w:bCs/>
          <w:sz w:val="24"/>
          <w:szCs w:val="24"/>
          <w:lang w:val="hy-AM"/>
        </w:rPr>
        <w:t>ՀԱՏԻԿ</w:t>
      </w:r>
      <w:r w:rsidR="003D1F84" w:rsidRPr="00AF558F">
        <w:rPr>
          <w:rFonts w:ascii="GHEA Grapalat" w:hAnsi="GHEA Grapalat"/>
          <w:b/>
          <w:bCs/>
          <w:sz w:val="24"/>
          <w:szCs w:val="24"/>
          <w:lang w:val="hy-AM"/>
        </w:rPr>
        <w:t>ՆԵՐ</w:t>
      </w:r>
      <w:r w:rsidRPr="00AF558F">
        <w:rPr>
          <w:rFonts w:ascii="GHEA Grapalat" w:hAnsi="GHEA Grapalat"/>
          <w:b/>
          <w:bCs/>
          <w:sz w:val="24"/>
          <w:szCs w:val="24"/>
          <w:lang w:val="hy-AM"/>
        </w:rPr>
        <w:t xml:space="preserve">Ի </w:t>
      </w:r>
      <w:r w:rsidR="003D1F84" w:rsidRPr="00AF558F">
        <w:rPr>
          <w:rFonts w:ascii="GHEA Grapalat" w:hAnsi="GHEA Grapalat"/>
          <w:b/>
          <w:bCs/>
          <w:sz w:val="24"/>
          <w:szCs w:val="24"/>
          <w:lang w:val="hy-AM"/>
        </w:rPr>
        <w:t>ՏԵՂԱՇԱՐԺՄԱՆ</w:t>
      </w:r>
      <w:r w:rsidRPr="00AF558F">
        <w:rPr>
          <w:rFonts w:ascii="GHEA Grapalat" w:hAnsi="GHEA Grapalat"/>
          <w:b/>
          <w:bCs/>
          <w:sz w:val="24"/>
          <w:szCs w:val="24"/>
          <w:lang w:val="hy-AM"/>
        </w:rPr>
        <w:t xml:space="preserve"> ԳՈՐԾԱԿՑԻ ՈՐՈՇՈՒՄ</w:t>
      </w:r>
    </w:p>
    <w:p w14:paraId="31401267" w14:textId="7ADACED5" w:rsidR="002E0812" w:rsidRPr="002E0812" w:rsidRDefault="003D1F84">
      <w:pPr>
        <w:pStyle w:val="ListParagraph"/>
        <w:numPr>
          <w:ilvl w:val="0"/>
          <w:numId w:val="49"/>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AF558F">
        <w:rPr>
          <w:rFonts w:ascii="GHEA Grapalat" w:hAnsi="GHEA Grapalat"/>
          <w:color w:val="auto"/>
          <w:sz w:val="24"/>
          <w:lang w:val="hy-AM"/>
        </w:rPr>
        <w:t xml:space="preserve">Ցեմենտի տարբեր ծախսերով և ջրացեմենտային տարբեր  հարաբերակցություններով շարժական բետոնային խառնուրդների փորձարկումների արդյունքների հիման վրա որոշվել են </w:t>
      </w:r>
      <w:r w:rsidRPr="00AF558F">
        <w:rPr>
          <w:rFonts w:ascii="GHEA Grapalat" w:hAnsi="GHEA Grapalat"/>
          <w:bCs/>
          <w:sz w:val="24"/>
          <w:szCs w:val="24"/>
          <w:lang w:val="hy-AM"/>
        </w:rPr>
        <w:t xml:space="preserve">հատիկների տեղաշարժման </w:t>
      </w:r>
      <m:oMath>
        <m:r>
          <w:rPr>
            <w:rFonts w:ascii="Cambria Math" w:hAnsi="Cambria Math"/>
            <w:sz w:val="24"/>
            <w:lang w:val="hy-AM"/>
          </w:rPr>
          <m:t>α</m:t>
        </m:r>
      </m:oMath>
      <w:r w:rsidRPr="00AF558F">
        <w:rPr>
          <w:rFonts w:ascii="GHEA Grapalat" w:hAnsi="GHEA Grapalat"/>
          <w:sz w:val="24"/>
          <w:szCs w:val="24"/>
          <w:lang w:val="hy-AM"/>
        </w:rPr>
        <w:t xml:space="preserve"> </w:t>
      </w:r>
      <w:r w:rsidRPr="00AF558F">
        <w:rPr>
          <w:rFonts w:ascii="GHEA Grapalat" w:hAnsi="GHEA Grapalat"/>
          <w:bCs/>
          <w:sz w:val="24"/>
          <w:szCs w:val="24"/>
          <w:lang w:val="hy-AM"/>
        </w:rPr>
        <w:t>գործակցի</w:t>
      </w:r>
      <w:r w:rsidR="00CD2255" w:rsidRPr="00AF558F">
        <w:rPr>
          <w:rFonts w:ascii="GHEA Grapalat" w:hAnsi="GHEA Grapalat"/>
          <w:bCs/>
          <w:sz w:val="24"/>
          <w:szCs w:val="24"/>
          <w:lang w:val="hy-AM"/>
        </w:rPr>
        <w:t xml:space="preserve"> արժեքները, որոնք բերված են </w:t>
      </w:r>
      <w:r w:rsidR="004D3E07" w:rsidRPr="00AF558F">
        <w:rPr>
          <w:rFonts w:ascii="GHEA Grapalat" w:hAnsi="GHEA Grapalat"/>
          <w:color w:val="auto"/>
          <w:sz w:val="24"/>
          <w:lang w:val="hy-AM"/>
        </w:rPr>
        <w:t>սույ</w:t>
      </w:r>
      <w:r w:rsidR="004D3E07">
        <w:rPr>
          <w:rFonts w:ascii="GHEA Grapalat" w:hAnsi="GHEA Grapalat"/>
          <w:color w:val="auto"/>
          <w:sz w:val="24"/>
          <w:lang w:val="hy-AM"/>
        </w:rPr>
        <w:t>ն</w:t>
      </w:r>
      <w:r w:rsidR="004D3E07" w:rsidRPr="00AF558F">
        <w:rPr>
          <w:rFonts w:ascii="GHEA Grapalat" w:hAnsi="GHEA Grapalat"/>
          <w:color w:val="auto"/>
          <w:sz w:val="24"/>
          <w:lang w:val="hy-AM"/>
        </w:rPr>
        <w:t xml:space="preserve"> </w:t>
      </w:r>
      <w:r w:rsidR="00CD2255" w:rsidRPr="00AF558F">
        <w:rPr>
          <w:rFonts w:ascii="GHEA Grapalat" w:hAnsi="GHEA Grapalat"/>
          <w:color w:val="auto"/>
          <w:sz w:val="24"/>
          <w:lang w:val="hy-AM"/>
        </w:rPr>
        <w:t xml:space="preserve">կանոնների </w:t>
      </w:r>
      <w:r w:rsidR="002E0812">
        <w:rPr>
          <w:rFonts w:ascii="GHEA Grapalat" w:hAnsi="GHEA Grapalat"/>
          <w:color w:val="auto"/>
          <w:sz w:val="24"/>
          <w:lang w:val="hy-AM"/>
        </w:rPr>
        <w:t>հավաքածուի  36-րդ աղյուսակում</w:t>
      </w:r>
      <w:r w:rsidR="004D3E07">
        <w:rPr>
          <w:rFonts w:ascii="GHEA Grapalat" w:hAnsi="GHEA Grapalat"/>
          <w:color w:val="auto"/>
          <w:sz w:val="24"/>
          <w:lang w:val="hy-AM"/>
        </w:rPr>
        <w:t>:</w:t>
      </w:r>
    </w:p>
    <w:p w14:paraId="020EC5ED" w14:textId="77777777" w:rsidR="002E0812" w:rsidRPr="00557F0C" w:rsidRDefault="002E0812" w:rsidP="00BB05A8">
      <w:pPr>
        <w:ind w:firstLine="426"/>
        <w:jc w:val="right"/>
        <w:rPr>
          <w:rFonts w:ascii="GHEA Grapalat" w:hAnsi="GHEA Grapalat"/>
          <w:sz w:val="24"/>
          <w:lang w:val="hy-AM"/>
        </w:rPr>
      </w:pPr>
    </w:p>
    <w:p w14:paraId="0BCBB3AC" w14:textId="77777777" w:rsidR="00BB05A8" w:rsidRPr="00AF558F" w:rsidRDefault="00CD2255" w:rsidP="00BB05A8">
      <w:pPr>
        <w:ind w:firstLine="426"/>
        <w:jc w:val="right"/>
        <w:rPr>
          <w:rFonts w:ascii="GHEA Grapalat" w:hAnsi="GHEA Grapalat"/>
          <w:sz w:val="24"/>
          <w:szCs w:val="24"/>
        </w:rPr>
      </w:pPr>
      <w:r w:rsidRPr="00AF558F">
        <w:rPr>
          <w:rFonts w:ascii="GHEA Grapalat" w:hAnsi="GHEA Grapalat"/>
          <w:sz w:val="24"/>
          <w:lang w:val="hy-AM"/>
        </w:rPr>
        <w:t>Աղյուսակ</w:t>
      </w:r>
      <w:r w:rsidRPr="00AF558F">
        <w:rPr>
          <w:rFonts w:ascii="GHEA Grapalat" w:hAnsi="GHEA Grapalat"/>
          <w:sz w:val="24"/>
          <w:szCs w:val="24"/>
        </w:rPr>
        <w:t xml:space="preserve"> </w:t>
      </w:r>
      <w:r w:rsidR="00BB05A8" w:rsidRPr="00AF558F">
        <w:rPr>
          <w:rFonts w:ascii="GHEA Grapalat" w:hAnsi="GHEA Grapalat"/>
          <w:sz w:val="24"/>
          <w:szCs w:val="24"/>
        </w:rPr>
        <w:t xml:space="preserve"> 36</w:t>
      </w:r>
    </w:p>
    <w:tbl>
      <w:tblPr>
        <w:tblStyle w:val="TableGrid0"/>
        <w:tblW w:w="10170" w:type="dxa"/>
        <w:tblInd w:w="85" w:type="dxa"/>
        <w:tblLayout w:type="fixed"/>
        <w:tblLook w:val="04A0" w:firstRow="1" w:lastRow="0" w:firstColumn="1" w:lastColumn="0" w:noHBand="0" w:noVBand="1"/>
      </w:tblPr>
      <w:tblGrid>
        <w:gridCol w:w="720"/>
        <w:gridCol w:w="1800"/>
        <w:gridCol w:w="1290"/>
        <w:gridCol w:w="1291"/>
        <w:gridCol w:w="1291"/>
        <w:gridCol w:w="1291"/>
        <w:gridCol w:w="1291"/>
        <w:gridCol w:w="1196"/>
      </w:tblGrid>
      <w:tr w:rsidR="00BB05A8" w:rsidRPr="00AF558F" w14:paraId="5AA406FA" w14:textId="77777777" w:rsidTr="004D3E07">
        <w:tc>
          <w:tcPr>
            <w:tcW w:w="720" w:type="dxa"/>
            <w:vMerge w:val="restart"/>
            <w:vAlign w:val="center"/>
          </w:tcPr>
          <w:p w14:paraId="20B88529" w14:textId="77777777" w:rsidR="00BB05A8" w:rsidRPr="00AF558F" w:rsidRDefault="00BB05A8" w:rsidP="004D3E07">
            <w:pPr>
              <w:spacing w:line="360" w:lineRule="auto"/>
              <w:ind w:firstLine="60"/>
              <w:jc w:val="center"/>
              <w:rPr>
                <w:rFonts w:ascii="GHEA Grapalat" w:hAnsi="GHEA Grapalat"/>
                <w:color w:val="auto"/>
                <w:sz w:val="24"/>
                <w:szCs w:val="24"/>
                <w:lang w:val="hy-AM"/>
              </w:rPr>
            </w:pPr>
            <w:r w:rsidRPr="00AF558F">
              <w:rPr>
                <w:rFonts w:ascii="GHEA Grapalat" w:hAnsi="GHEA Grapalat"/>
                <w:color w:val="auto"/>
                <w:sz w:val="24"/>
                <w:szCs w:val="24"/>
                <w:lang w:val="en-US"/>
              </w:rPr>
              <w:t>N</w:t>
            </w:r>
          </w:p>
        </w:tc>
        <w:tc>
          <w:tcPr>
            <w:tcW w:w="1800" w:type="dxa"/>
            <w:vMerge w:val="restart"/>
          </w:tcPr>
          <w:p w14:paraId="61D93ECA" w14:textId="77777777" w:rsidR="00BB05A8" w:rsidRPr="00AF558F" w:rsidRDefault="00CD2255" w:rsidP="004D3E07">
            <w:pPr>
              <w:spacing w:line="360" w:lineRule="auto"/>
              <w:ind w:right="72" w:firstLine="72"/>
              <w:jc w:val="center"/>
              <w:rPr>
                <w:rFonts w:ascii="GHEA Grapalat" w:hAnsi="GHEA Grapalat"/>
                <w:sz w:val="24"/>
                <w:szCs w:val="24"/>
              </w:rPr>
            </w:pPr>
            <w:r w:rsidRPr="00AF558F">
              <w:rPr>
                <w:rFonts w:ascii="GHEA Grapalat" w:hAnsi="GHEA Grapalat"/>
                <w:sz w:val="24"/>
                <w:szCs w:val="24"/>
                <w:lang w:val="hy-AM"/>
              </w:rPr>
              <w:t xml:space="preserve">Ցեմենտի ծախսը, </w:t>
            </w:r>
            <w:r w:rsidR="00BB05A8" w:rsidRPr="00AF558F">
              <w:rPr>
                <w:rFonts w:ascii="GHEA Grapalat" w:hAnsi="GHEA Grapalat"/>
                <w:sz w:val="24"/>
                <w:szCs w:val="24"/>
                <w:lang w:val="en-US"/>
              </w:rPr>
              <w:t xml:space="preserve"> </w:t>
            </w:r>
            <w:r w:rsidRPr="00AF558F">
              <w:rPr>
                <w:rFonts w:ascii="GHEA Grapalat" w:hAnsi="GHEA Grapalat"/>
                <w:sz w:val="24"/>
                <w:szCs w:val="24"/>
                <w:lang w:val="hy-AM"/>
              </w:rPr>
              <w:t>կգ</w:t>
            </w:r>
            <w:r w:rsidR="00BB05A8" w:rsidRPr="00AF558F">
              <w:rPr>
                <w:rFonts w:ascii="GHEA Grapalat" w:hAnsi="GHEA Grapalat"/>
                <w:sz w:val="24"/>
                <w:szCs w:val="24"/>
              </w:rPr>
              <w:t>/</w:t>
            </w:r>
            <w:r w:rsidRPr="00AF558F">
              <w:rPr>
                <w:rFonts w:ascii="GHEA Grapalat" w:hAnsi="GHEA Grapalat"/>
                <w:sz w:val="24"/>
                <w:szCs w:val="24"/>
                <w:lang w:val="hy-AM"/>
              </w:rPr>
              <w:t>մ</w:t>
            </w:r>
            <w:r w:rsidR="00BB05A8" w:rsidRPr="00AF558F">
              <w:rPr>
                <w:rFonts w:ascii="GHEA Grapalat" w:hAnsi="GHEA Grapalat"/>
                <w:sz w:val="24"/>
                <w:szCs w:val="24"/>
                <w:vertAlign w:val="superscript"/>
              </w:rPr>
              <w:t>3</w:t>
            </w:r>
          </w:p>
        </w:tc>
        <w:tc>
          <w:tcPr>
            <w:tcW w:w="7650" w:type="dxa"/>
            <w:gridSpan w:val="6"/>
          </w:tcPr>
          <w:p w14:paraId="664AB238" w14:textId="77777777" w:rsidR="00BB05A8" w:rsidRPr="00AF558F" w:rsidRDefault="00CD2255" w:rsidP="004D3E07">
            <w:pPr>
              <w:spacing w:line="360" w:lineRule="auto"/>
              <w:jc w:val="center"/>
              <w:rPr>
                <w:rFonts w:ascii="GHEA Grapalat" w:hAnsi="GHEA Grapalat"/>
                <w:sz w:val="24"/>
                <w:szCs w:val="24"/>
              </w:rPr>
            </w:pPr>
            <w:r w:rsidRPr="00AF558F">
              <w:rPr>
                <w:rFonts w:ascii="GHEA Grapalat" w:hAnsi="GHEA Grapalat"/>
                <w:bCs/>
                <w:sz w:val="24"/>
                <w:szCs w:val="24"/>
                <w:lang w:val="hy-AM"/>
              </w:rPr>
              <w:t xml:space="preserve">Հատիկների տեղաշարժման </w:t>
            </w:r>
            <m:oMath>
              <m:r>
                <w:rPr>
                  <w:rFonts w:ascii="Cambria Math" w:hAnsi="Cambria Math"/>
                  <w:sz w:val="24"/>
                  <w:lang w:val="hy-AM"/>
                </w:rPr>
                <m:t>α</m:t>
              </m:r>
            </m:oMath>
            <w:r w:rsidRPr="00AF558F">
              <w:rPr>
                <w:rFonts w:ascii="GHEA Grapalat" w:hAnsi="GHEA Grapalat"/>
                <w:sz w:val="24"/>
                <w:szCs w:val="24"/>
                <w:lang w:val="hy-AM"/>
              </w:rPr>
              <w:t xml:space="preserve"> </w:t>
            </w:r>
            <w:r w:rsidRPr="00AF558F">
              <w:rPr>
                <w:rFonts w:ascii="GHEA Grapalat" w:hAnsi="GHEA Grapalat"/>
                <w:bCs/>
                <w:sz w:val="24"/>
                <w:szCs w:val="24"/>
                <w:lang w:val="hy-AM"/>
              </w:rPr>
              <w:t xml:space="preserve">գործակցի արժեքները, երբ ջրացեմենտային </w:t>
            </w:r>
            <m:oMath>
              <m:f>
                <m:fPr>
                  <m:ctrlPr>
                    <w:rPr>
                      <w:rFonts w:ascii="Cambria Math" w:hAnsi="Cambria Math"/>
                      <w:sz w:val="24"/>
                      <w:szCs w:val="24"/>
                    </w:rPr>
                  </m:ctrlPr>
                </m:fPr>
                <m:num>
                  <m:r>
                    <m:rPr>
                      <m:sty m:val="p"/>
                    </m:rPr>
                    <w:rPr>
                      <w:rFonts w:ascii="Cambria Math" w:hAnsi="Cambria Math"/>
                      <w:sz w:val="24"/>
                      <w:szCs w:val="24"/>
                    </w:rPr>
                    <m:t>Ջ</m:t>
                  </m:r>
                </m:num>
                <m:den>
                  <m:r>
                    <m:rPr>
                      <m:sty m:val="p"/>
                    </m:rPr>
                    <w:rPr>
                      <w:rFonts w:ascii="Cambria Math" w:hAnsi="Cambria Math"/>
                      <w:sz w:val="24"/>
                      <w:szCs w:val="24"/>
                    </w:rPr>
                    <m:t>Ց</m:t>
                  </m:r>
                </m:den>
              </m:f>
            </m:oMath>
            <w:r w:rsidRPr="00AF558F">
              <w:rPr>
                <w:rFonts w:ascii="GHEA Grapalat" w:hAnsi="GHEA Grapalat"/>
                <w:sz w:val="24"/>
                <w:szCs w:val="24"/>
              </w:rPr>
              <w:t xml:space="preserve"> </w:t>
            </w:r>
            <w:r w:rsidRPr="00AF558F">
              <w:rPr>
                <w:rFonts w:ascii="GHEA Grapalat" w:hAnsi="GHEA Grapalat"/>
                <w:bCs/>
                <w:sz w:val="24"/>
                <w:szCs w:val="24"/>
                <w:lang w:val="hy-AM"/>
              </w:rPr>
              <w:t>հարաբերությունը կազմում է</w:t>
            </w:r>
          </w:p>
        </w:tc>
      </w:tr>
      <w:tr w:rsidR="00BB05A8" w:rsidRPr="00AF558F" w14:paraId="6828E32B" w14:textId="77777777" w:rsidTr="004D3E07">
        <w:tc>
          <w:tcPr>
            <w:tcW w:w="720" w:type="dxa"/>
            <w:vMerge/>
            <w:vAlign w:val="center"/>
          </w:tcPr>
          <w:p w14:paraId="61AC8F97" w14:textId="77777777" w:rsidR="00BB05A8" w:rsidRPr="00AF558F" w:rsidRDefault="00BB05A8" w:rsidP="004D3E07">
            <w:pPr>
              <w:spacing w:line="360" w:lineRule="auto"/>
              <w:jc w:val="right"/>
              <w:rPr>
                <w:rFonts w:ascii="GHEA Grapalat" w:hAnsi="GHEA Grapalat"/>
                <w:sz w:val="24"/>
                <w:szCs w:val="24"/>
              </w:rPr>
            </w:pPr>
          </w:p>
        </w:tc>
        <w:tc>
          <w:tcPr>
            <w:tcW w:w="1800" w:type="dxa"/>
            <w:vMerge/>
          </w:tcPr>
          <w:p w14:paraId="340D8DD7" w14:textId="77777777" w:rsidR="00BB05A8" w:rsidRPr="00AF558F" w:rsidRDefault="00BB05A8" w:rsidP="004D3E07">
            <w:pPr>
              <w:spacing w:line="360" w:lineRule="auto"/>
              <w:jc w:val="right"/>
              <w:rPr>
                <w:rFonts w:ascii="GHEA Grapalat" w:hAnsi="GHEA Grapalat"/>
                <w:sz w:val="24"/>
                <w:szCs w:val="24"/>
              </w:rPr>
            </w:pPr>
          </w:p>
        </w:tc>
        <w:tc>
          <w:tcPr>
            <w:tcW w:w="1290" w:type="dxa"/>
          </w:tcPr>
          <w:p w14:paraId="07073FDC" w14:textId="77777777" w:rsidR="00BB05A8" w:rsidRPr="00AF558F" w:rsidRDefault="00BB05A8" w:rsidP="004D3E07">
            <w:pPr>
              <w:spacing w:line="360" w:lineRule="auto"/>
              <w:ind w:firstLine="162"/>
              <w:jc w:val="center"/>
              <w:rPr>
                <w:rFonts w:ascii="GHEA Grapalat" w:hAnsi="GHEA Grapalat"/>
                <w:sz w:val="24"/>
                <w:szCs w:val="24"/>
              </w:rPr>
            </w:pPr>
            <w:r w:rsidRPr="00AF558F">
              <w:rPr>
                <w:rFonts w:ascii="GHEA Grapalat" w:hAnsi="GHEA Grapalat"/>
                <w:sz w:val="24"/>
                <w:szCs w:val="24"/>
              </w:rPr>
              <w:t>0</w:t>
            </w:r>
            <w:r w:rsidR="00170C88">
              <w:rPr>
                <w:rFonts w:ascii="GHEA Grapalat" w:hAnsi="GHEA Grapalat"/>
                <w:sz w:val="24"/>
                <w:szCs w:val="24"/>
                <w:lang w:val="hy-AM"/>
              </w:rPr>
              <w:t>,</w:t>
            </w:r>
            <w:r w:rsidRPr="00AF558F">
              <w:rPr>
                <w:rFonts w:ascii="GHEA Grapalat" w:hAnsi="GHEA Grapalat"/>
                <w:sz w:val="24"/>
                <w:szCs w:val="24"/>
              </w:rPr>
              <w:t>3</w:t>
            </w:r>
          </w:p>
        </w:tc>
        <w:tc>
          <w:tcPr>
            <w:tcW w:w="1291" w:type="dxa"/>
          </w:tcPr>
          <w:p w14:paraId="3C298ABA" w14:textId="77777777" w:rsidR="00BB05A8" w:rsidRPr="00AF558F" w:rsidRDefault="00BB05A8" w:rsidP="004D3E07">
            <w:pPr>
              <w:spacing w:line="360" w:lineRule="auto"/>
              <w:ind w:firstLine="312"/>
              <w:jc w:val="center"/>
              <w:rPr>
                <w:rFonts w:ascii="GHEA Grapalat" w:hAnsi="GHEA Grapalat"/>
                <w:sz w:val="24"/>
                <w:szCs w:val="24"/>
              </w:rPr>
            </w:pPr>
            <w:r w:rsidRPr="00AF558F">
              <w:rPr>
                <w:rFonts w:ascii="GHEA Grapalat" w:hAnsi="GHEA Grapalat"/>
                <w:sz w:val="24"/>
                <w:szCs w:val="24"/>
              </w:rPr>
              <w:t>0</w:t>
            </w:r>
            <w:r w:rsidR="00170C88">
              <w:rPr>
                <w:rFonts w:ascii="GHEA Grapalat" w:hAnsi="GHEA Grapalat"/>
                <w:sz w:val="24"/>
                <w:szCs w:val="24"/>
                <w:lang w:val="hy-AM"/>
              </w:rPr>
              <w:t>,</w:t>
            </w:r>
            <w:r w:rsidRPr="00AF558F">
              <w:rPr>
                <w:rFonts w:ascii="GHEA Grapalat" w:hAnsi="GHEA Grapalat"/>
                <w:sz w:val="24"/>
                <w:szCs w:val="24"/>
              </w:rPr>
              <w:t>4</w:t>
            </w:r>
          </w:p>
        </w:tc>
        <w:tc>
          <w:tcPr>
            <w:tcW w:w="1291" w:type="dxa"/>
          </w:tcPr>
          <w:p w14:paraId="20BBD711" w14:textId="77777777" w:rsidR="00BB05A8" w:rsidRPr="00AF558F" w:rsidRDefault="00BB05A8" w:rsidP="004D3E07">
            <w:pPr>
              <w:spacing w:line="360" w:lineRule="auto"/>
              <w:ind w:firstLine="192"/>
              <w:jc w:val="center"/>
              <w:rPr>
                <w:rFonts w:ascii="GHEA Grapalat" w:hAnsi="GHEA Grapalat"/>
                <w:sz w:val="24"/>
                <w:szCs w:val="24"/>
              </w:rPr>
            </w:pPr>
            <w:r w:rsidRPr="00AF558F">
              <w:rPr>
                <w:rFonts w:ascii="GHEA Grapalat" w:hAnsi="GHEA Grapalat"/>
                <w:sz w:val="24"/>
                <w:szCs w:val="24"/>
              </w:rPr>
              <w:t>0</w:t>
            </w:r>
            <w:r w:rsidR="00170C88">
              <w:rPr>
                <w:rFonts w:ascii="GHEA Grapalat" w:hAnsi="GHEA Grapalat"/>
                <w:sz w:val="24"/>
                <w:szCs w:val="24"/>
                <w:lang w:val="hy-AM"/>
              </w:rPr>
              <w:t>,</w:t>
            </w:r>
            <w:r w:rsidRPr="00AF558F">
              <w:rPr>
                <w:rFonts w:ascii="GHEA Grapalat" w:hAnsi="GHEA Grapalat"/>
                <w:sz w:val="24"/>
                <w:szCs w:val="24"/>
              </w:rPr>
              <w:t>5</w:t>
            </w:r>
          </w:p>
        </w:tc>
        <w:tc>
          <w:tcPr>
            <w:tcW w:w="1291" w:type="dxa"/>
          </w:tcPr>
          <w:p w14:paraId="61366451" w14:textId="77777777" w:rsidR="00BB05A8" w:rsidRPr="00AF558F" w:rsidRDefault="00BB05A8" w:rsidP="004D3E07">
            <w:pPr>
              <w:spacing w:line="360" w:lineRule="auto"/>
              <w:ind w:firstLine="162"/>
              <w:jc w:val="center"/>
              <w:rPr>
                <w:rFonts w:ascii="GHEA Grapalat" w:hAnsi="GHEA Grapalat"/>
                <w:sz w:val="24"/>
                <w:szCs w:val="24"/>
              </w:rPr>
            </w:pPr>
            <w:r w:rsidRPr="00AF558F">
              <w:rPr>
                <w:rFonts w:ascii="GHEA Grapalat" w:hAnsi="GHEA Grapalat"/>
                <w:sz w:val="24"/>
                <w:szCs w:val="24"/>
              </w:rPr>
              <w:t>0</w:t>
            </w:r>
            <w:r w:rsidR="00170C88">
              <w:rPr>
                <w:rFonts w:ascii="GHEA Grapalat" w:hAnsi="GHEA Grapalat"/>
                <w:sz w:val="24"/>
                <w:szCs w:val="24"/>
                <w:lang w:val="hy-AM"/>
              </w:rPr>
              <w:t>,</w:t>
            </w:r>
            <w:r w:rsidRPr="00AF558F">
              <w:rPr>
                <w:rFonts w:ascii="GHEA Grapalat" w:hAnsi="GHEA Grapalat"/>
                <w:sz w:val="24"/>
                <w:szCs w:val="24"/>
              </w:rPr>
              <w:t>6</w:t>
            </w:r>
          </w:p>
        </w:tc>
        <w:tc>
          <w:tcPr>
            <w:tcW w:w="1291" w:type="dxa"/>
          </w:tcPr>
          <w:p w14:paraId="7EB359A7" w14:textId="77777777" w:rsidR="00BB05A8" w:rsidRPr="00AF558F" w:rsidRDefault="00BB05A8" w:rsidP="004D3E07">
            <w:pPr>
              <w:spacing w:line="360" w:lineRule="auto"/>
              <w:ind w:firstLine="132"/>
              <w:jc w:val="center"/>
              <w:rPr>
                <w:rFonts w:ascii="GHEA Grapalat" w:hAnsi="GHEA Grapalat"/>
                <w:sz w:val="24"/>
                <w:szCs w:val="24"/>
              </w:rPr>
            </w:pPr>
            <w:r w:rsidRPr="00AF558F">
              <w:rPr>
                <w:rFonts w:ascii="GHEA Grapalat" w:hAnsi="GHEA Grapalat"/>
                <w:sz w:val="24"/>
                <w:szCs w:val="24"/>
              </w:rPr>
              <w:t>0</w:t>
            </w:r>
            <w:r w:rsidR="00170C88">
              <w:rPr>
                <w:rFonts w:ascii="GHEA Grapalat" w:hAnsi="GHEA Grapalat"/>
                <w:sz w:val="24"/>
                <w:szCs w:val="24"/>
                <w:lang w:val="hy-AM"/>
              </w:rPr>
              <w:t>,</w:t>
            </w:r>
            <w:r w:rsidRPr="00AF558F">
              <w:rPr>
                <w:rFonts w:ascii="GHEA Grapalat" w:hAnsi="GHEA Grapalat"/>
                <w:sz w:val="24"/>
                <w:szCs w:val="24"/>
              </w:rPr>
              <w:t>7</w:t>
            </w:r>
          </w:p>
        </w:tc>
        <w:tc>
          <w:tcPr>
            <w:tcW w:w="1196" w:type="dxa"/>
          </w:tcPr>
          <w:p w14:paraId="418360E4" w14:textId="77777777" w:rsidR="00BB05A8" w:rsidRPr="00AF558F" w:rsidRDefault="00BB05A8" w:rsidP="004D3E07">
            <w:pPr>
              <w:spacing w:line="360" w:lineRule="auto"/>
              <w:ind w:firstLine="192"/>
              <w:jc w:val="center"/>
              <w:rPr>
                <w:rFonts w:ascii="GHEA Grapalat" w:hAnsi="GHEA Grapalat"/>
                <w:sz w:val="24"/>
                <w:szCs w:val="24"/>
              </w:rPr>
            </w:pPr>
            <w:r w:rsidRPr="00AF558F">
              <w:rPr>
                <w:rFonts w:ascii="GHEA Grapalat" w:hAnsi="GHEA Grapalat"/>
                <w:sz w:val="24"/>
                <w:szCs w:val="24"/>
              </w:rPr>
              <w:t>0</w:t>
            </w:r>
            <w:r w:rsidR="00170C88">
              <w:rPr>
                <w:rFonts w:ascii="GHEA Grapalat" w:hAnsi="GHEA Grapalat"/>
                <w:sz w:val="24"/>
                <w:szCs w:val="24"/>
                <w:lang w:val="hy-AM"/>
              </w:rPr>
              <w:t>,</w:t>
            </w:r>
            <w:r w:rsidRPr="00AF558F">
              <w:rPr>
                <w:rFonts w:ascii="GHEA Grapalat" w:hAnsi="GHEA Grapalat"/>
                <w:sz w:val="24"/>
                <w:szCs w:val="24"/>
              </w:rPr>
              <w:t>8</w:t>
            </w:r>
          </w:p>
        </w:tc>
      </w:tr>
      <w:tr w:rsidR="00BB05A8" w:rsidRPr="00AF558F" w14:paraId="6EBAA6F2" w14:textId="77777777" w:rsidTr="004D3E07">
        <w:tc>
          <w:tcPr>
            <w:tcW w:w="720" w:type="dxa"/>
            <w:vAlign w:val="center"/>
          </w:tcPr>
          <w:p w14:paraId="039FC862" w14:textId="77777777" w:rsidR="00BB05A8" w:rsidRPr="00AF558F" w:rsidRDefault="00BB05A8" w:rsidP="004D3E07">
            <w:pPr>
              <w:spacing w:line="360" w:lineRule="auto"/>
              <w:ind w:right="72" w:firstLine="60"/>
              <w:jc w:val="center"/>
              <w:rPr>
                <w:rFonts w:ascii="GHEA Grapalat" w:hAnsi="GHEA Grapalat"/>
                <w:color w:val="auto"/>
                <w:sz w:val="24"/>
                <w:szCs w:val="24"/>
                <w:lang w:val="hy-AM"/>
              </w:rPr>
            </w:pPr>
            <w:r w:rsidRPr="00AF558F">
              <w:rPr>
                <w:rFonts w:ascii="GHEA Grapalat" w:hAnsi="GHEA Grapalat"/>
                <w:color w:val="auto"/>
                <w:sz w:val="24"/>
                <w:szCs w:val="24"/>
                <w:lang w:val="hy-AM"/>
              </w:rPr>
              <w:t>1.</w:t>
            </w:r>
          </w:p>
        </w:tc>
        <w:tc>
          <w:tcPr>
            <w:tcW w:w="1800" w:type="dxa"/>
          </w:tcPr>
          <w:p w14:paraId="23D71053" w14:textId="77777777" w:rsidR="00BB05A8" w:rsidRPr="00AF558F" w:rsidRDefault="00BB05A8" w:rsidP="004D3E07">
            <w:pPr>
              <w:spacing w:line="360" w:lineRule="auto"/>
              <w:jc w:val="center"/>
              <w:rPr>
                <w:rFonts w:ascii="GHEA Grapalat" w:hAnsi="GHEA Grapalat"/>
                <w:sz w:val="24"/>
                <w:szCs w:val="24"/>
              </w:rPr>
            </w:pPr>
            <w:r w:rsidRPr="00AF558F">
              <w:rPr>
                <w:rFonts w:ascii="GHEA Grapalat" w:hAnsi="GHEA Grapalat"/>
                <w:sz w:val="24"/>
                <w:szCs w:val="24"/>
              </w:rPr>
              <w:t>250</w:t>
            </w:r>
          </w:p>
        </w:tc>
        <w:tc>
          <w:tcPr>
            <w:tcW w:w="1290" w:type="dxa"/>
          </w:tcPr>
          <w:p w14:paraId="0C9A06E3" w14:textId="77777777" w:rsidR="00BB05A8" w:rsidRPr="00AF558F" w:rsidRDefault="00BB05A8" w:rsidP="004D3E07">
            <w:pPr>
              <w:spacing w:line="360" w:lineRule="auto"/>
              <w:ind w:firstLine="162"/>
              <w:jc w:val="center"/>
              <w:rPr>
                <w:rFonts w:ascii="GHEA Grapalat" w:hAnsi="GHEA Grapalat"/>
                <w:sz w:val="24"/>
                <w:szCs w:val="24"/>
              </w:rPr>
            </w:pPr>
            <w:r w:rsidRPr="00AF558F">
              <w:rPr>
                <w:rFonts w:ascii="GHEA Grapalat" w:hAnsi="GHEA Grapalat"/>
                <w:sz w:val="24"/>
                <w:szCs w:val="24"/>
              </w:rPr>
              <w:t>1</w:t>
            </w:r>
            <w:r w:rsidR="00170C88">
              <w:rPr>
                <w:rFonts w:ascii="GHEA Grapalat" w:hAnsi="GHEA Grapalat"/>
                <w:sz w:val="24"/>
                <w:szCs w:val="24"/>
                <w:lang w:val="hy-AM"/>
              </w:rPr>
              <w:t>,</w:t>
            </w:r>
            <w:r w:rsidRPr="00AF558F">
              <w:rPr>
                <w:rFonts w:ascii="GHEA Grapalat" w:hAnsi="GHEA Grapalat"/>
                <w:sz w:val="24"/>
                <w:szCs w:val="24"/>
              </w:rPr>
              <w:t>08</w:t>
            </w:r>
          </w:p>
        </w:tc>
        <w:tc>
          <w:tcPr>
            <w:tcW w:w="1291" w:type="dxa"/>
          </w:tcPr>
          <w:p w14:paraId="0C06F7ED" w14:textId="77777777" w:rsidR="00BB05A8" w:rsidRPr="00AF558F" w:rsidRDefault="00BB05A8" w:rsidP="004D3E07">
            <w:pPr>
              <w:spacing w:line="360" w:lineRule="auto"/>
              <w:ind w:firstLine="162"/>
              <w:jc w:val="center"/>
              <w:rPr>
                <w:rFonts w:ascii="GHEA Grapalat" w:hAnsi="GHEA Grapalat"/>
                <w:sz w:val="24"/>
                <w:szCs w:val="24"/>
              </w:rPr>
            </w:pPr>
            <w:r w:rsidRPr="00AF558F">
              <w:rPr>
                <w:rFonts w:ascii="GHEA Grapalat" w:hAnsi="GHEA Grapalat"/>
                <w:sz w:val="24"/>
                <w:szCs w:val="24"/>
              </w:rPr>
              <w:t>1</w:t>
            </w:r>
            <w:r w:rsidR="00170C88">
              <w:rPr>
                <w:rFonts w:ascii="GHEA Grapalat" w:hAnsi="GHEA Grapalat"/>
                <w:sz w:val="24"/>
                <w:szCs w:val="24"/>
                <w:lang w:val="hy-AM"/>
              </w:rPr>
              <w:t>,</w:t>
            </w:r>
            <w:r w:rsidRPr="00AF558F">
              <w:rPr>
                <w:rFonts w:ascii="GHEA Grapalat" w:hAnsi="GHEA Grapalat"/>
                <w:sz w:val="24"/>
                <w:szCs w:val="24"/>
              </w:rPr>
              <w:t>14</w:t>
            </w:r>
          </w:p>
        </w:tc>
        <w:tc>
          <w:tcPr>
            <w:tcW w:w="1291" w:type="dxa"/>
          </w:tcPr>
          <w:p w14:paraId="02620130" w14:textId="77777777" w:rsidR="00BB05A8" w:rsidRPr="00AF558F" w:rsidRDefault="00BB05A8" w:rsidP="004D3E07">
            <w:pPr>
              <w:spacing w:line="360" w:lineRule="auto"/>
              <w:ind w:firstLine="162"/>
              <w:jc w:val="center"/>
              <w:rPr>
                <w:rFonts w:ascii="GHEA Grapalat" w:hAnsi="GHEA Grapalat"/>
                <w:sz w:val="24"/>
                <w:szCs w:val="24"/>
              </w:rPr>
            </w:pPr>
            <w:r w:rsidRPr="00AF558F">
              <w:rPr>
                <w:rFonts w:ascii="GHEA Grapalat" w:hAnsi="GHEA Grapalat"/>
                <w:sz w:val="24"/>
                <w:szCs w:val="24"/>
              </w:rPr>
              <w:t>1</w:t>
            </w:r>
            <w:r w:rsidR="00170C88">
              <w:rPr>
                <w:rFonts w:ascii="GHEA Grapalat" w:hAnsi="GHEA Grapalat"/>
                <w:sz w:val="24"/>
                <w:szCs w:val="24"/>
                <w:lang w:val="hy-AM"/>
              </w:rPr>
              <w:t>,</w:t>
            </w:r>
            <w:r w:rsidRPr="00AF558F">
              <w:rPr>
                <w:rFonts w:ascii="GHEA Grapalat" w:hAnsi="GHEA Grapalat"/>
                <w:sz w:val="24"/>
                <w:szCs w:val="24"/>
              </w:rPr>
              <w:t>20</w:t>
            </w:r>
          </w:p>
        </w:tc>
        <w:tc>
          <w:tcPr>
            <w:tcW w:w="1291" w:type="dxa"/>
          </w:tcPr>
          <w:p w14:paraId="04D449DC" w14:textId="77777777" w:rsidR="00BB05A8" w:rsidRPr="00AF558F" w:rsidRDefault="00BB05A8" w:rsidP="004D3E07">
            <w:pPr>
              <w:spacing w:line="360" w:lineRule="auto"/>
              <w:ind w:firstLine="162"/>
              <w:jc w:val="center"/>
              <w:rPr>
                <w:rFonts w:ascii="GHEA Grapalat" w:hAnsi="GHEA Grapalat"/>
                <w:sz w:val="24"/>
                <w:szCs w:val="24"/>
              </w:rPr>
            </w:pPr>
            <w:r w:rsidRPr="00AF558F">
              <w:rPr>
                <w:rFonts w:ascii="GHEA Grapalat" w:hAnsi="GHEA Grapalat"/>
                <w:sz w:val="24"/>
                <w:szCs w:val="24"/>
              </w:rPr>
              <w:t>1</w:t>
            </w:r>
            <w:r w:rsidR="00170C88">
              <w:rPr>
                <w:rFonts w:ascii="GHEA Grapalat" w:hAnsi="GHEA Grapalat"/>
                <w:sz w:val="24"/>
                <w:szCs w:val="24"/>
                <w:lang w:val="hy-AM"/>
              </w:rPr>
              <w:t>,</w:t>
            </w:r>
            <w:r w:rsidRPr="00AF558F">
              <w:rPr>
                <w:rFonts w:ascii="GHEA Grapalat" w:hAnsi="GHEA Grapalat"/>
                <w:sz w:val="24"/>
                <w:szCs w:val="24"/>
              </w:rPr>
              <w:t>26</w:t>
            </w:r>
          </w:p>
        </w:tc>
        <w:tc>
          <w:tcPr>
            <w:tcW w:w="1291" w:type="dxa"/>
          </w:tcPr>
          <w:p w14:paraId="5F2231F9" w14:textId="77777777" w:rsidR="00BB05A8" w:rsidRPr="00AF558F" w:rsidRDefault="00BB05A8" w:rsidP="004D3E07">
            <w:pPr>
              <w:spacing w:line="360" w:lineRule="auto"/>
              <w:ind w:firstLine="162"/>
              <w:jc w:val="center"/>
              <w:rPr>
                <w:rFonts w:ascii="GHEA Grapalat" w:hAnsi="GHEA Grapalat"/>
                <w:sz w:val="24"/>
                <w:szCs w:val="24"/>
              </w:rPr>
            </w:pPr>
            <w:r w:rsidRPr="00AF558F">
              <w:rPr>
                <w:rFonts w:ascii="GHEA Grapalat" w:hAnsi="GHEA Grapalat"/>
                <w:sz w:val="24"/>
                <w:szCs w:val="24"/>
              </w:rPr>
              <w:t>1</w:t>
            </w:r>
            <w:r w:rsidR="00170C88">
              <w:rPr>
                <w:rFonts w:ascii="GHEA Grapalat" w:hAnsi="GHEA Grapalat"/>
                <w:sz w:val="24"/>
                <w:szCs w:val="24"/>
                <w:lang w:val="hy-AM"/>
              </w:rPr>
              <w:t>,</w:t>
            </w:r>
            <w:r w:rsidRPr="00AF558F">
              <w:rPr>
                <w:rFonts w:ascii="GHEA Grapalat" w:hAnsi="GHEA Grapalat"/>
                <w:sz w:val="24"/>
                <w:szCs w:val="24"/>
              </w:rPr>
              <w:t>32</w:t>
            </w:r>
          </w:p>
        </w:tc>
        <w:tc>
          <w:tcPr>
            <w:tcW w:w="1196" w:type="dxa"/>
          </w:tcPr>
          <w:p w14:paraId="3DE3FF01" w14:textId="77777777" w:rsidR="00BB05A8" w:rsidRPr="00AF558F" w:rsidRDefault="00BB05A8" w:rsidP="004D3E07">
            <w:pPr>
              <w:spacing w:line="360" w:lineRule="auto"/>
              <w:ind w:firstLine="162"/>
              <w:jc w:val="center"/>
              <w:rPr>
                <w:rFonts w:ascii="GHEA Grapalat" w:hAnsi="GHEA Grapalat"/>
                <w:sz w:val="24"/>
                <w:szCs w:val="24"/>
              </w:rPr>
            </w:pPr>
            <w:r w:rsidRPr="00AF558F">
              <w:rPr>
                <w:rFonts w:ascii="GHEA Grapalat" w:hAnsi="GHEA Grapalat"/>
                <w:sz w:val="24"/>
                <w:szCs w:val="24"/>
              </w:rPr>
              <w:t>1</w:t>
            </w:r>
            <w:r w:rsidR="00170C88">
              <w:rPr>
                <w:rFonts w:ascii="GHEA Grapalat" w:hAnsi="GHEA Grapalat"/>
                <w:sz w:val="24"/>
                <w:szCs w:val="24"/>
                <w:lang w:val="hy-AM"/>
              </w:rPr>
              <w:t>,</w:t>
            </w:r>
            <w:r w:rsidRPr="00AF558F">
              <w:rPr>
                <w:rFonts w:ascii="GHEA Grapalat" w:hAnsi="GHEA Grapalat"/>
                <w:sz w:val="24"/>
                <w:szCs w:val="24"/>
              </w:rPr>
              <w:t>38</w:t>
            </w:r>
          </w:p>
        </w:tc>
      </w:tr>
      <w:tr w:rsidR="00BB05A8" w:rsidRPr="00AF558F" w14:paraId="0F50D4D7" w14:textId="77777777" w:rsidTr="004D3E07">
        <w:tc>
          <w:tcPr>
            <w:tcW w:w="720" w:type="dxa"/>
            <w:vAlign w:val="center"/>
          </w:tcPr>
          <w:p w14:paraId="09A38D1A" w14:textId="77777777" w:rsidR="00BB05A8" w:rsidRPr="00AF558F" w:rsidRDefault="00BB05A8" w:rsidP="004D3E07">
            <w:pPr>
              <w:spacing w:line="360" w:lineRule="auto"/>
              <w:ind w:right="0" w:hanging="18"/>
              <w:jc w:val="center"/>
              <w:rPr>
                <w:rFonts w:ascii="GHEA Grapalat" w:hAnsi="GHEA Grapalat"/>
                <w:color w:val="auto"/>
                <w:sz w:val="24"/>
                <w:szCs w:val="24"/>
                <w:lang w:val="hy-AM"/>
              </w:rPr>
            </w:pPr>
            <w:r w:rsidRPr="00AF558F">
              <w:rPr>
                <w:rFonts w:ascii="GHEA Grapalat" w:hAnsi="GHEA Grapalat"/>
                <w:color w:val="auto"/>
                <w:sz w:val="24"/>
                <w:szCs w:val="24"/>
                <w:lang w:val="hy-AM"/>
              </w:rPr>
              <w:t>2.</w:t>
            </w:r>
          </w:p>
        </w:tc>
        <w:tc>
          <w:tcPr>
            <w:tcW w:w="1800" w:type="dxa"/>
          </w:tcPr>
          <w:p w14:paraId="6268C33C" w14:textId="77777777" w:rsidR="00BB05A8" w:rsidRPr="00AF558F" w:rsidRDefault="00BB05A8" w:rsidP="004D3E07">
            <w:pPr>
              <w:spacing w:line="360" w:lineRule="auto"/>
              <w:jc w:val="center"/>
              <w:rPr>
                <w:rFonts w:ascii="GHEA Grapalat" w:hAnsi="GHEA Grapalat"/>
                <w:sz w:val="24"/>
                <w:szCs w:val="24"/>
              </w:rPr>
            </w:pPr>
            <w:r w:rsidRPr="00AF558F">
              <w:rPr>
                <w:rFonts w:ascii="GHEA Grapalat" w:hAnsi="GHEA Grapalat"/>
                <w:sz w:val="24"/>
                <w:szCs w:val="24"/>
              </w:rPr>
              <w:t>300</w:t>
            </w:r>
          </w:p>
        </w:tc>
        <w:tc>
          <w:tcPr>
            <w:tcW w:w="1290" w:type="dxa"/>
          </w:tcPr>
          <w:p w14:paraId="6816B5C1" w14:textId="77777777" w:rsidR="00BB05A8" w:rsidRPr="00AF558F" w:rsidRDefault="00BB05A8" w:rsidP="004D3E07">
            <w:pPr>
              <w:spacing w:line="360" w:lineRule="auto"/>
              <w:ind w:firstLine="162"/>
              <w:jc w:val="center"/>
              <w:rPr>
                <w:rFonts w:ascii="GHEA Grapalat" w:hAnsi="GHEA Grapalat"/>
                <w:sz w:val="24"/>
                <w:szCs w:val="24"/>
              </w:rPr>
            </w:pPr>
            <w:r w:rsidRPr="00AF558F">
              <w:rPr>
                <w:rFonts w:ascii="GHEA Grapalat" w:hAnsi="GHEA Grapalat"/>
                <w:sz w:val="24"/>
                <w:szCs w:val="24"/>
              </w:rPr>
              <w:t>1</w:t>
            </w:r>
            <w:r w:rsidR="00170C88">
              <w:rPr>
                <w:rFonts w:ascii="GHEA Grapalat" w:hAnsi="GHEA Grapalat"/>
                <w:sz w:val="24"/>
                <w:szCs w:val="24"/>
                <w:lang w:val="hy-AM"/>
              </w:rPr>
              <w:t>,</w:t>
            </w:r>
            <w:r w:rsidRPr="00AF558F">
              <w:rPr>
                <w:rFonts w:ascii="GHEA Grapalat" w:hAnsi="GHEA Grapalat"/>
                <w:sz w:val="24"/>
                <w:szCs w:val="24"/>
              </w:rPr>
              <w:t>18</w:t>
            </w:r>
          </w:p>
        </w:tc>
        <w:tc>
          <w:tcPr>
            <w:tcW w:w="1291" w:type="dxa"/>
          </w:tcPr>
          <w:p w14:paraId="4A47889A" w14:textId="77777777" w:rsidR="00BB05A8" w:rsidRPr="00AF558F" w:rsidRDefault="00BB05A8" w:rsidP="004D3E07">
            <w:pPr>
              <w:spacing w:line="360" w:lineRule="auto"/>
              <w:ind w:firstLine="162"/>
              <w:jc w:val="center"/>
              <w:rPr>
                <w:rFonts w:ascii="GHEA Grapalat" w:hAnsi="GHEA Grapalat"/>
                <w:sz w:val="24"/>
                <w:szCs w:val="24"/>
              </w:rPr>
            </w:pPr>
            <w:r w:rsidRPr="00AF558F">
              <w:rPr>
                <w:rFonts w:ascii="GHEA Grapalat" w:hAnsi="GHEA Grapalat"/>
                <w:sz w:val="24"/>
                <w:szCs w:val="24"/>
              </w:rPr>
              <w:t>1</w:t>
            </w:r>
            <w:r w:rsidR="00170C88">
              <w:rPr>
                <w:rFonts w:ascii="GHEA Grapalat" w:hAnsi="GHEA Grapalat"/>
                <w:sz w:val="24"/>
                <w:szCs w:val="24"/>
                <w:lang w:val="hy-AM"/>
              </w:rPr>
              <w:t>,</w:t>
            </w:r>
            <w:r w:rsidRPr="00AF558F">
              <w:rPr>
                <w:rFonts w:ascii="GHEA Grapalat" w:hAnsi="GHEA Grapalat"/>
                <w:sz w:val="24"/>
                <w:szCs w:val="24"/>
              </w:rPr>
              <w:t>24</w:t>
            </w:r>
          </w:p>
        </w:tc>
        <w:tc>
          <w:tcPr>
            <w:tcW w:w="1291" w:type="dxa"/>
          </w:tcPr>
          <w:p w14:paraId="35504D78" w14:textId="77777777" w:rsidR="00BB05A8" w:rsidRPr="00AF558F" w:rsidRDefault="00BB05A8" w:rsidP="004D3E07">
            <w:pPr>
              <w:spacing w:line="360" w:lineRule="auto"/>
              <w:ind w:firstLine="162"/>
              <w:jc w:val="center"/>
              <w:rPr>
                <w:rFonts w:ascii="GHEA Grapalat" w:hAnsi="GHEA Grapalat"/>
                <w:sz w:val="24"/>
                <w:szCs w:val="24"/>
              </w:rPr>
            </w:pPr>
            <w:r w:rsidRPr="00AF558F">
              <w:rPr>
                <w:rFonts w:ascii="GHEA Grapalat" w:hAnsi="GHEA Grapalat"/>
                <w:sz w:val="24"/>
                <w:szCs w:val="24"/>
              </w:rPr>
              <w:t>1</w:t>
            </w:r>
            <w:r w:rsidR="00170C88">
              <w:rPr>
                <w:rFonts w:ascii="GHEA Grapalat" w:hAnsi="GHEA Grapalat"/>
                <w:sz w:val="24"/>
                <w:szCs w:val="24"/>
                <w:lang w:val="hy-AM"/>
              </w:rPr>
              <w:t>,</w:t>
            </w:r>
            <w:r w:rsidRPr="00AF558F">
              <w:rPr>
                <w:rFonts w:ascii="GHEA Grapalat" w:hAnsi="GHEA Grapalat"/>
                <w:sz w:val="24"/>
                <w:szCs w:val="24"/>
              </w:rPr>
              <w:t>30</w:t>
            </w:r>
          </w:p>
        </w:tc>
        <w:tc>
          <w:tcPr>
            <w:tcW w:w="1291" w:type="dxa"/>
          </w:tcPr>
          <w:p w14:paraId="64B8C00B" w14:textId="77777777" w:rsidR="00BB05A8" w:rsidRPr="00AF558F" w:rsidRDefault="00BB05A8" w:rsidP="004D3E07">
            <w:pPr>
              <w:spacing w:line="360" w:lineRule="auto"/>
              <w:ind w:firstLine="162"/>
              <w:jc w:val="center"/>
              <w:rPr>
                <w:rFonts w:ascii="GHEA Grapalat" w:hAnsi="GHEA Grapalat"/>
                <w:sz w:val="24"/>
                <w:szCs w:val="24"/>
              </w:rPr>
            </w:pPr>
            <w:r w:rsidRPr="00AF558F">
              <w:rPr>
                <w:rFonts w:ascii="GHEA Grapalat" w:hAnsi="GHEA Grapalat"/>
                <w:sz w:val="24"/>
                <w:szCs w:val="24"/>
              </w:rPr>
              <w:t>1</w:t>
            </w:r>
            <w:r w:rsidR="00170C88">
              <w:rPr>
                <w:rFonts w:ascii="GHEA Grapalat" w:hAnsi="GHEA Grapalat"/>
                <w:sz w:val="24"/>
                <w:szCs w:val="24"/>
                <w:lang w:val="hy-AM"/>
              </w:rPr>
              <w:t>,</w:t>
            </w:r>
            <w:r w:rsidRPr="00AF558F">
              <w:rPr>
                <w:rFonts w:ascii="GHEA Grapalat" w:hAnsi="GHEA Grapalat"/>
                <w:sz w:val="24"/>
                <w:szCs w:val="24"/>
              </w:rPr>
              <w:t>36</w:t>
            </w:r>
          </w:p>
        </w:tc>
        <w:tc>
          <w:tcPr>
            <w:tcW w:w="1291" w:type="dxa"/>
          </w:tcPr>
          <w:p w14:paraId="1EAC62D4" w14:textId="77777777" w:rsidR="00BB05A8" w:rsidRPr="00AF558F" w:rsidRDefault="00BB05A8" w:rsidP="004D3E07">
            <w:pPr>
              <w:spacing w:line="360" w:lineRule="auto"/>
              <w:ind w:firstLine="162"/>
              <w:jc w:val="center"/>
              <w:rPr>
                <w:rFonts w:ascii="GHEA Grapalat" w:hAnsi="GHEA Grapalat"/>
                <w:sz w:val="24"/>
                <w:szCs w:val="24"/>
              </w:rPr>
            </w:pPr>
            <w:r w:rsidRPr="00AF558F">
              <w:rPr>
                <w:rFonts w:ascii="GHEA Grapalat" w:hAnsi="GHEA Grapalat"/>
                <w:sz w:val="24"/>
                <w:szCs w:val="24"/>
              </w:rPr>
              <w:t>1</w:t>
            </w:r>
            <w:r w:rsidR="00170C88">
              <w:rPr>
                <w:rFonts w:ascii="GHEA Grapalat" w:hAnsi="GHEA Grapalat"/>
                <w:sz w:val="24"/>
                <w:szCs w:val="24"/>
                <w:lang w:val="hy-AM"/>
              </w:rPr>
              <w:t>,</w:t>
            </w:r>
            <w:r w:rsidRPr="00AF558F">
              <w:rPr>
                <w:rFonts w:ascii="GHEA Grapalat" w:hAnsi="GHEA Grapalat"/>
                <w:sz w:val="24"/>
                <w:szCs w:val="24"/>
              </w:rPr>
              <w:t>42</w:t>
            </w:r>
          </w:p>
        </w:tc>
        <w:tc>
          <w:tcPr>
            <w:tcW w:w="1196" w:type="dxa"/>
          </w:tcPr>
          <w:p w14:paraId="56582A05" w14:textId="77777777" w:rsidR="00BB05A8" w:rsidRPr="00AF558F" w:rsidRDefault="00BB05A8" w:rsidP="004D3E07">
            <w:pPr>
              <w:spacing w:line="360" w:lineRule="auto"/>
              <w:ind w:firstLine="162"/>
              <w:jc w:val="center"/>
              <w:rPr>
                <w:rFonts w:ascii="GHEA Grapalat" w:hAnsi="GHEA Grapalat"/>
                <w:sz w:val="24"/>
                <w:szCs w:val="24"/>
              </w:rPr>
            </w:pPr>
            <w:r w:rsidRPr="00AF558F">
              <w:rPr>
                <w:rFonts w:ascii="GHEA Grapalat" w:hAnsi="GHEA Grapalat"/>
                <w:sz w:val="24"/>
                <w:szCs w:val="24"/>
              </w:rPr>
              <w:t>1</w:t>
            </w:r>
            <w:r w:rsidR="00170C88">
              <w:rPr>
                <w:rFonts w:ascii="GHEA Grapalat" w:hAnsi="GHEA Grapalat"/>
                <w:sz w:val="24"/>
                <w:szCs w:val="24"/>
                <w:lang w:val="hy-AM"/>
              </w:rPr>
              <w:t>,</w:t>
            </w:r>
            <w:r w:rsidRPr="00AF558F">
              <w:rPr>
                <w:rFonts w:ascii="GHEA Grapalat" w:hAnsi="GHEA Grapalat"/>
                <w:sz w:val="24"/>
                <w:szCs w:val="24"/>
              </w:rPr>
              <w:t>48</w:t>
            </w:r>
          </w:p>
        </w:tc>
      </w:tr>
      <w:tr w:rsidR="00BB05A8" w:rsidRPr="00AF558F" w14:paraId="021BA673" w14:textId="77777777" w:rsidTr="004D3E07">
        <w:tc>
          <w:tcPr>
            <w:tcW w:w="720" w:type="dxa"/>
            <w:vAlign w:val="center"/>
          </w:tcPr>
          <w:p w14:paraId="2B01F979" w14:textId="77777777" w:rsidR="00BB05A8" w:rsidRPr="00AF558F" w:rsidRDefault="00BB05A8" w:rsidP="004D3E07">
            <w:pPr>
              <w:spacing w:line="360" w:lineRule="auto"/>
              <w:ind w:right="0" w:hanging="18"/>
              <w:jc w:val="center"/>
              <w:rPr>
                <w:rFonts w:ascii="GHEA Grapalat" w:hAnsi="GHEA Grapalat"/>
                <w:color w:val="auto"/>
                <w:sz w:val="24"/>
                <w:szCs w:val="24"/>
                <w:lang w:val="hy-AM"/>
              </w:rPr>
            </w:pPr>
            <w:r w:rsidRPr="00AF558F">
              <w:rPr>
                <w:rFonts w:ascii="GHEA Grapalat" w:hAnsi="GHEA Grapalat"/>
                <w:color w:val="auto"/>
                <w:sz w:val="24"/>
                <w:szCs w:val="24"/>
                <w:lang w:val="hy-AM"/>
              </w:rPr>
              <w:t>3.</w:t>
            </w:r>
          </w:p>
        </w:tc>
        <w:tc>
          <w:tcPr>
            <w:tcW w:w="1800" w:type="dxa"/>
          </w:tcPr>
          <w:p w14:paraId="05CC67BC" w14:textId="77777777" w:rsidR="00BB05A8" w:rsidRPr="00AF558F" w:rsidRDefault="00BB05A8" w:rsidP="004D3E07">
            <w:pPr>
              <w:spacing w:line="360" w:lineRule="auto"/>
              <w:jc w:val="center"/>
              <w:rPr>
                <w:rFonts w:ascii="GHEA Grapalat" w:hAnsi="GHEA Grapalat"/>
                <w:sz w:val="24"/>
                <w:szCs w:val="24"/>
              </w:rPr>
            </w:pPr>
            <w:r w:rsidRPr="00AF558F">
              <w:rPr>
                <w:rFonts w:ascii="GHEA Grapalat" w:hAnsi="GHEA Grapalat"/>
                <w:sz w:val="24"/>
                <w:szCs w:val="24"/>
              </w:rPr>
              <w:t>350</w:t>
            </w:r>
          </w:p>
        </w:tc>
        <w:tc>
          <w:tcPr>
            <w:tcW w:w="1290" w:type="dxa"/>
          </w:tcPr>
          <w:p w14:paraId="0DB4436F" w14:textId="77777777" w:rsidR="00BB05A8" w:rsidRPr="00AF558F" w:rsidRDefault="00BB05A8" w:rsidP="004D3E07">
            <w:pPr>
              <w:spacing w:line="360" w:lineRule="auto"/>
              <w:ind w:firstLine="162"/>
              <w:jc w:val="center"/>
              <w:rPr>
                <w:rFonts w:ascii="GHEA Grapalat" w:hAnsi="GHEA Grapalat"/>
                <w:sz w:val="24"/>
                <w:szCs w:val="24"/>
              </w:rPr>
            </w:pPr>
            <w:r w:rsidRPr="00AF558F">
              <w:rPr>
                <w:rFonts w:ascii="GHEA Grapalat" w:hAnsi="GHEA Grapalat"/>
                <w:sz w:val="24"/>
                <w:szCs w:val="24"/>
              </w:rPr>
              <w:t>1</w:t>
            </w:r>
            <w:r w:rsidR="00170C88">
              <w:rPr>
                <w:rFonts w:ascii="GHEA Grapalat" w:hAnsi="GHEA Grapalat"/>
                <w:sz w:val="24"/>
                <w:szCs w:val="24"/>
                <w:lang w:val="hy-AM"/>
              </w:rPr>
              <w:t>,</w:t>
            </w:r>
            <w:r w:rsidRPr="00AF558F">
              <w:rPr>
                <w:rFonts w:ascii="GHEA Grapalat" w:hAnsi="GHEA Grapalat"/>
                <w:sz w:val="24"/>
                <w:szCs w:val="24"/>
              </w:rPr>
              <w:t>26</w:t>
            </w:r>
          </w:p>
        </w:tc>
        <w:tc>
          <w:tcPr>
            <w:tcW w:w="1291" w:type="dxa"/>
          </w:tcPr>
          <w:p w14:paraId="578BAC46" w14:textId="77777777" w:rsidR="00BB05A8" w:rsidRPr="00AF558F" w:rsidRDefault="00BB05A8" w:rsidP="004D3E07">
            <w:pPr>
              <w:spacing w:line="360" w:lineRule="auto"/>
              <w:ind w:firstLine="162"/>
              <w:jc w:val="center"/>
              <w:rPr>
                <w:rFonts w:ascii="GHEA Grapalat" w:hAnsi="GHEA Grapalat"/>
                <w:sz w:val="24"/>
                <w:szCs w:val="24"/>
              </w:rPr>
            </w:pPr>
            <w:r w:rsidRPr="00AF558F">
              <w:rPr>
                <w:rFonts w:ascii="GHEA Grapalat" w:hAnsi="GHEA Grapalat"/>
                <w:sz w:val="24"/>
                <w:szCs w:val="24"/>
              </w:rPr>
              <w:t>1</w:t>
            </w:r>
            <w:r w:rsidR="00170C88">
              <w:rPr>
                <w:rFonts w:ascii="GHEA Grapalat" w:hAnsi="GHEA Grapalat"/>
                <w:sz w:val="24"/>
                <w:szCs w:val="24"/>
                <w:lang w:val="hy-AM"/>
              </w:rPr>
              <w:t>,</w:t>
            </w:r>
            <w:r w:rsidRPr="00AF558F">
              <w:rPr>
                <w:rFonts w:ascii="GHEA Grapalat" w:hAnsi="GHEA Grapalat"/>
                <w:sz w:val="24"/>
                <w:szCs w:val="24"/>
              </w:rPr>
              <w:t>32</w:t>
            </w:r>
          </w:p>
        </w:tc>
        <w:tc>
          <w:tcPr>
            <w:tcW w:w="1291" w:type="dxa"/>
          </w:tcPr>
          <w:p w14:paraId="245CE70D" w14:textId="77777777" w:rsidR="00BB05A8" w:rsidRPr="00AF558F" w:rsidRDefault="00BB05A8" w:rsidP="004D3E07">
            <w:pPr>
              <w:spacing w:line="360" w:lineRule="auto"/>
              <w:ind w:firstLine="162"/>
              <w:jc w:val="center"/>
              <w:rPr>
                <w:rFonts w:ascii="GHEA Grapalat" w:hAnsi="GHEA Grapalat"/>
                <w:sz w:val="24"/>
                <w:szCs w:val="24"/>
              </w:rPr>
            </w:pPr>
            <w:r w:rsidRPr="00AF558F">
              <w:rPr>
                <w:rFonts w:ascii="GHEA Grapalat" w:hAnsi="GHEA Grapalat"/>
                <w:sz w:val="24"/>
                <w:szCs w:val="24"/>
              </w:rPr>
              <w:t>1</w:t>
            </w:r>
            <w:r w:rsidR="00170C88">
              <w:rPr>
                <w:rFonts w:ascii="GHEA Grapalat" w:hAnsi="GHEA Grapalat"/>
                <w:sz w:val="24"/>
                <w:szCs w:val="24"/>
                <w:lang w:val="hy-AM"/>
              </w:rPr>
              <w:t>,</w:t>
            </w:r>
            <w:r w:rsidRPr="00AF558F">
              <w:rPr>
                <w:rFonts w:ascii="GHEA Grapalat" w:hAnsi="GHEA Grapalat"/>
                <w:sz w:val="24"/>
                <w:szCs w:val="24"/>
              </w:rPr>
              <w:t>38</w:t>
            </w:r>
          </w:p>
        </w:tc>
        <w:tc>
          <w:tcPr>
            <w:tcW w:w="1291" w:type="dxa"/>
          </w:tcPr>
          <w:p w14:paraId="1B18AD99" w14:textId="77777777" w:rsidR="00BB05A8" w:rsidRPr="00AF558F" w:rsidRDefault="00BB05A8" w:rsidP="004D3E07">
            <w:pPr>
              <w:spacing w:line="360" w:lineRule="auto"/>
              <w:ind w:firstLine="162"/>
              <w:jc w:val="center"/>
              <w:rPr>
                <w:rFonts w:ascii="GHEA Grapalat" w:hAnsi="GHEA Grapalat"/>
                <w:sz w:val="24"/>
                <w:szCs w:val="24"/>
              </w:rPr>
            </w:pPr>
            <w:r w:rsidRPr="00AF558F">
              <w:rPr>
                <w:rFonts w:ascii="GHEA Grapalat" w:hAnsi="GHEA Grapalat"/>
                <w:sz w:val="24"/>
                <w:szCs w:val="24"/>
              </w:rPr>
              <w:t>1</w:t>
            </w:r>
            <w:r w:rsidR="00170C88">
              <w:rPr>
                <w:rFonts w:ascii="GHEA Grapalat" w:hAnsi="GHEA Grapalat"/>
                <w:sz w:val="24"/>
                <w:szCs w:val="24"/>
                <w:lang w:val="hy-AM"/>
              </w:rPr>
              <w:t>,</w:t>
            </w:r>
            <w:r w:rsidRPr="00AF558F">
              <w:rPr>
                <w:rFonts w:ascii="GHEA Grapalat" w:hAnsi="GHEA Grapalat"/>
                <w:sz w:val="24"/>
                <w:szCs w:val="24"/>
              </w:rPr>
              <w:t>44</w:t>
            </w:r>
          </w:p>
        </w:tc>
        <w:tc>
          <w:tcPr>
            <w:tcW w:w="1291" w:type="dxa"/>
          </w:tcPr>
          <w:p w14:paraId="1CC89230" w14:textId="77777777" w:rsidR="00BB05A8" w:rsidRPr="00AF558F" w:rsidRDefault="00BB05A8" w:rsidP="004D3E07">
            <w:pPr>
              <w:spacing w:line="360" w:lineRule="auto"/>
              <w:ind w:firstLine="162"/>
              <w:jc w:val="center"/>
              <w:rPr>
                <w:rFonts w:ascii="GHEA Grapalat" w:hAnsi="GHEA Grapalat"/>
                <w:sz w:val="24"/>
                <w:szCs w:val="24"/>
              </w:rPr>
            </w:pPr>
            <w:r w:rsidRPr="00AF558F">
              <w:rPr>
                <w:rFonts w:ascii="GHEA Grapalat" w:hAnsi="GHEA Grapalat"/>
                <w:sz w:val="24"/>
                <w:szCs w:val="24"/>
              </w:rPr>
              <w:t>1</w:t>
            </w:r>
            <w:r w:rsidR="00170C88">
              <w:rPr>
                <w:rFonts w:ascii="GHEA Grapalat" w:hAnsi="GHEA Grapalat"/>
                <w:sz w:val="24"/>
                <w:szCs w:val="24"/>
                <w:lang w:val="hy-AM"/>
              </w:rPr>
              <w:t>,</w:t>
            </w:r>
            <w:r w:rsidRPr="00AF558F">
              <w:rPr>
                <w:rFonts w:ascii="GHEA Grapalat" w:hAnsi="GHEA Grapalat"/>
                <w:sz w:val="24"/>
                <w:szCs w:val="24"/>
              </w:rPr>
              <w:t>50</w:t>
            </w:r>
          </w:p>
        </w:tc>
        <w:tc>
          <w:tcPr>
            <w:tcW w:w="1196" w:type="dxa"/>
          </w:tcPr>
          <w:p w14:paraId="559CF97A" w14:textId="77777777" w:rsidR="00BB05A8" w:rsidRPr="00AF558F" w:rsidRDefault="00BB05A8" w:rsidP="004D3E07">
            <w:pPr>
              <w:spacing w:line="360" w:lineRule="auto"/>
              <w:ind w:firstLine="162"/>
              <w:jc w:val="center"/>
              <w:rPr>
                <w:rFonts w:ascii="GHEA Grapalat" w:hAnsi="GHEA Grapalat"/>
                <w:sz w:val="24"/>
                <w:szCs w:val="24"/>
              </w:rPr>
            </w:pPr>
            <w:r w:rsidRPr="00AF558F">
              <w:rPr>
                <w:rFonts w:ascii="GHEA Grapalat" w:hAnsi="GHEA Grapalat"/>
                <w:sz w:val="24"/>
                <w:szCs w:val="24"/>
              </w:rPr>
              <w:t>1</w:t>
            </w:r>
            <w:r w:rsidR="00170C88">
              <w:rPr>
                <w:rFonts w:ascii="GHEA Grapalat" w:hAnsi="GHEA Grapalat"/>
                <w:sz w:val="24"/>
                <w:szCs w:val="24"/>
                <w:lang w:val="hy-AM"/>
              </w:rPr>
              <w:t>,</w:t>
            </w:r>
            <w:r w:rsidRPr="00AF558F">
              <w:rPr>
                <w:rFonts w:ascii="GHEA Grapalat" w:hAnsi="GHEA Grapalat"/>
                <w:sz w:val="24"/>
                <w:szCs w:val="24"/>
              </w:rPr>
              <w:t>56</w:t>
            </w:r>
          </w:p>
        </w:tc>
      </w:tr>
      <w:tr w:rsidR="00BB05A8" w:rsidRPr="00AF558F" w14:paraId="42E3DC3F" w14:textId="77777777" w:rsidTr="004D3E07">
        <w:tc>
          <w:tcPr>
            <w:tcW w:w="720" w:type="dxa"/>
            <w:vAlign w:val="center"/>
          </w:tcPr>
          <w:p w14:paraId="79CD372E" w14:textId="77777777" w:rsidR="00BB05A8" w:rsidRPr="00AF558F" w:rsidRDefault="00BB05A8" w:rsidP="004D3E07">
            <w:pPr>
              <w:spacing w:line="360" w:lineRule="auto"/>
              <w:ind w:right="0" w:hanging="18"/>
              <w:jc w:val="center"/>
              <w:rPr>
                <w:rFonts w:ascii="GHEA Grapalat" w:hAnsi="GHEA Grapalat"/>
                <w:color w:val="auto"/>
                <w:sz w:val="24"/>
                <w:szCs w:val="24"/>
                <w:lang w:val="hy-AM"/>
              </w:rPr>
            </w:pPr>
            <w:r w:rsidRPr="00AF558F">
              <w:rPr>
                <w:rFonts w:ascii="GHEA Grapalat" w:hAnsi="GHEA Grapalat"/>
                <w:color w:val="auto"/>
                <w:sz w:val="24"/>
                <w:szCs w:val="24"/>
                <w:lang w:val="hy-AM"/>
              </w:rPr>
              <w:t>4.</w:t>
            </w:r>
          </w:p>
        </w:tc>
        <w:tc>
          <w:tcPr>
            <w:tcW w:w="1800" w:type="dxa"/>
          </w:tcPr>
          <w:p w14:paraId="50CAE2C3" w14:textId="77777777" w:rsidR="00BB05A8" w:rsidRPr="00AF558F" w:rsidRDefault="00BB05A8" w:rsidP="004D3E07">
            <w:pPr>
              <w:spacing w:line="360" w:lineRule="auto"/>
              <w:jc w:val="center"/>
              <w:rPr>
                <w:rFonts w:ascii="GHEA Grapalat" w:hAnsi="GHEA Grapalat"/>
                <w:sz w:val="24"/>
                <w:szCs w:val="24"/>
              </w:rPr>
            </w:pPr>
            <w:r w:rsidRPr="00AF558F">
              <w:rPr>
                <w:rFonts w:ascii="GHEA Grapalat" w:hAnsi="GHEA Grapalat"/>
                <w:sz w:val="24"/>
                <w:szCs w:val="24"/>
              </w:rPr>
              <w:t>400</w:t>
            </w:r>
          </w:p>
        </w:tc>
        <w:tc>
          <w:tcPr>
            <w:tcW w:w="1290" w:type="dxa"/>
          </w:tcPr>
          <w:p w14:paraId="126A37C5" w14:textId="77777777" w:rsidR="00BB05A8" w:rsidRPr="00AF558F" w:rsidRDefault="00BB05A8" w:rsidP="004D3E07">
            <w:pPr>
              <w:spacing w:line="360" w:lineRule="auto"/>
              <w:ind w:firstLine="162"/>
              <w:jc w:val="center"/>
              <w:rPr>
                <w:rFonts w:ascii="GHEA Grapalat" w:hAnsi="GHEA Grapalat"/>
                <w:sz w:val="24"/>
                <w:szCs w:val="24"/>
              </w:rPr>
            </w:pPr>
            <w:r w:rsidRPr="00AF558F">
              <w:rPr>
                <w:rFonts w:ascii="GHEA Grapalat" w:hAnsi="GHEA Grapalat"/>
                <w:sz w:val="24"/>
                <w:szCs w:val="24"/>
              </w:rPr>
              <w:t>1</w:t>
            </w:r>
            <w:r w:rsidR="00170C88">
              <w:rPr>
                <w:rFonts w:ascii="GHEA Grapalat" w:hAnsi="GHEA Grapalat"/>
                <w:sz w:val="24"/>
                <w:szCs w:val="24"/>
                <w:lang w:val="hy-AM"/>
              </w:rPr>
              <w:t>,</w:t>
            </w:r>
            <w:r w:rsidRPr="00AF558F">
              <w:rPr>
                <w:rFonts w:ascii="GHEA Grapalat" w:hAnsi="GHEA Grapalat"/>
                <w:sz w:val="24"/>
                <w:szCs w:val="24"/>
              </w:rPr>
              <w:t>31</w:t>
            </w:r>
          </w:p>
        </w:tc>
        <w:tc>
          <w:tcPr>
            <w:tcW w:w="1291" w:type="dxa"/>
          </w:tcPr>
          <w:p w14:paraId="0FEA4DBF" w14:textId="77777777" w:rsidR="00BB05A8" w:rsidRPr="00AF558F" w:rsidRDefault="00BB05A8" w:rsidP="004D3E07">
            <w:pPr>
              <w:spacing w:line="360" w:lineRule="auto"/>
              <w:ind w:firstLine="162"/>
              <w:jc w:val="center"/>
              <w:rPr>
                <w:rFonts w:ascii="GHEA Grapalat" w:hAnsi="GHEA Grapalat"/>
                <w:sz w:val="24"/>
                <w:szCs w:val="24"/>
              </w:rPr>
            </w:pPr>
            <w:r w:rsidRPr="00AF558F">
              <w:rPr>
                <w:rFonts w:ascii="GHEA Grapalat" w:hAnsi="GHEA Grapalat"/>
                <w:sz w:val="24"/>
                <w:szCs w:val="24"/>
              </w:rPr>
              <w:t>1</w:t>
            </w:r>
            <w:r w:rsidR="00170C88">
              <w:rPr>
                <w:rFonts w:ascii="GHEA Grapalat" w:hAnsi="GHEA Grapalat"/>
                <w:sz w:val="24"/>
                <w:szCs w:val="24"/>
                <w:lang w:val="hy-AM"/>
              </w:rPr>
              <w:t>,</w:t>
            </w:r>
            <w:r w:rsidRPr="00AF558F">
              <w:rPr>
                <w:rFonts w:ascii="GHEA Grapalat" w:hAnsi="GHEA Grapalat"/>
                <w:sz w:val="24"/>
                <w:szCs w:val="24"/>
              </w:rPr>
              <w:t>40</w:t>
            </w:r>
          </w:p>
        </w:tc>
        <w:tc>
          <w:tcPr>
            <w:tcW w:w="1291" w:type="dxa"/>
          </w:tcPr>
          <w:p w14:paraId="2AB54F50" w14:textId="77777777" w:rsidR="00BB05A8" w:rsidRPr="00AF558F" w:rsidRDefault="00BB05A8" w:rsidP="004D3E07">
            <w:pPr>
              <w:spacing w:line="360" w:lineRule="auto"/>
              <w:ind w:firstLine="162"/>
              <w:jc w:val="center"/>
              <w:rPr>
                <w:rFonts w:ascii="GHEA Grapalat" w:hAnsi="GHEA Grapalat"/>
                <w:sz w:val="24"/>
                <w:szCs w:val="24"/>
              </w:rPr>
            </w:pPr>
            <w:r w:rsidRPr="00AF558F">
              <w:rPr>
                <w:rFonts w:ascii="GHEA Grapalat" w:hAnsi="GHEA Grapalat"/>
                <w:sz w:val="24"/>
                <w:szCs w:val="24"/>
              </w:rPr>
              <w:t>1</w:t>
            </w:r>
            <w:r w:rsidR="00170C88">
              <w:rPr>
                <w:rFonts w:ascii="GHEA Grapalat" w:hAnsi="GHEA Grapalat"/>
                <w:sz w:val="24"/>
                <w:szCs w:val="24"/>
                <w:lang w:val="hy-AM"/>
              </w:rPr>
              <w:t>,</w:t>
            </w:r>
            <w:r w:rsidRPr="00AF558F">
              <w:rPr>
                <w:rFonts w:ascii="GHEA Grapalat" w:hAnsi="GHEA Grapalat"/>
                <w:sz w:val="24"/>
                <w:szCs w:val="24"/>
              </w:rPr>
              <w:t>46</w:t>
            </w:r>
          </w:p>
        </w:tc>
        <w:tc>
          <w:tcPr>
            <w:tcW w:w="1291" w:type="dxa"/>
          </w:tcPr>
          <w:p w14:paraId="08B06903" w14:textId="77777777" w:rsidR="00BB05A8" w:rsidRPr="00AF558F" w:rsidRDefault="00BB05A8" w:rsidP="004D3E07">
            <w:pPr>
              <w:spacing w:line="360" w:lineRule="auto"/>
              <w:ind w:firstLine="162"/>
              <w:jc w:val="center"/>
              <w:rPr>
                <w:rFonts w:ascii="GHEA Grapalat" w:hAnsi="GHEA Grapalat"/>
                <w:sz w:val="24"/>
                <w:szCs w:val="24"/>
              </w:rPr>
            </w:pPr>
            <w:r w:rsidRPr="00AF558F">
              <w:rPr>
                <w:rFonts w:ascii="GHEA Grapalat" w:hAnsi="GHEA Grapalat"/>
                <w:sz w:val="24"/>
                <w:szCs w:val="24"/>
              </w:rPr>
              <w:t>1</w:t>
            </w:r>
            <w:r w:rsidR="00170C88">
              <w:rPr>
                <w:rFonts w:ascii="GHEA Grapalat" w:hAnsi="GHEA Grapalat"/>
                <w:sz w:val="24"/>
                <w:szCs w:val="24"/>
                <w:lang w:val="hy-AM"/>
              </w:rPr>
              <w:t>,</w:t>
            </w:r>
            <w:r w:rsidRPr="00AF558F">
              <w:rPr>
                <w:rFonts w:ascii="GHEA Grapalat" w:hAnsi="GHEA Grapalat"/>
                <w:sz w:val="24"/>
                <w:szCs w:val="24"/>
              </w:rPr>
              <w:t>54</w:t>
            </w:r>
          </w:p>
        </w:tc>
        <w:tc>
          <w:tcPr>
            <w:tcW w:w="1291" w:type="dxa"/>
          </w:tcPr>
          <w:p w14:paraId="72B94D5C" w14:textId="77777777" w:rsidR="00BB05A8" w:rsidRPr="00AF558F" w:rsidRDefault="00BB05A8" w:rsidP="004D3E07">
            <w:pPr>
              <w:spacing w:line="360" w:lineRule="auto"/>
              <w:ind w:firstLine="162"/>
              <w:jc w:val="center"/>
              <w:rPr>
                <w:rFonts w:ascii="GHEA Grapalat" w:hAnsi="GHEA Grapalat"/>
                <w:sz w:val="24"/>
                <w:szCs w:val="24"/>
              </w:rPr>
            </w:pPr>
            <w:r w:rsidRPr="00AF558F">
              <w:rPr>
                <w:rFonts w:ascii="GHEA Grapalat" w:hAnsi="GHEA Grapalat"/>
                <w:sz w:val="24"/>
                <w:szCs w:val="24"/>
              </w:rPr>
              <w:t>1</w:t>
            </w:r>
            <w:r w:rsidR="00170C88">
              <w:rPr>
                <w:rFonts w:ascii="GHEA Grapalat" w:hAnsi="GHEA Grapalat"/>
                <w:sz w:val="24"/>
                <w:szCs w:val="24"/>
                <w:lang w:val="hy-AM"/>
              </w:rPr>
              <w:t>,</w:t>
            </w:r>
            <w:r w:rsidRPr="00AF558F">
              <w:rPr>
                <w:rFonts w:ascii="GHEA Grapalat" w:hAnsi="GHEA Grapalat"/>
                <w:sz w:val="24"/>
                <w:szCs w:val="24"/>
              </w:rPr>
              <w:t>62</w:t>
            </w:r>
          </w:p>
        </w:tc>
        <w:tc>
          <w:tcPr>
            <w:tcW w:w="1196" w:type="dxa"/>
          </w:tcPr>
          <w:p w14:paraId="49D9C83E" w14:textId="77777777" w:rsidR="00BB05A8" w:rsidRPr="00AF558F" w:rsidRDefault="00BB05A8" w:rsidP="004D3E07">
            <w:pPr>
              <w:spacing w:line="360" w:lineRule="auto"/>
              <w:ind w:firstLine="162"/>
              <w:jc w:val="center"/>
              <w:rPr>
                <w:rFonts w:ascii="GHEA Grapalat" w:hAnsi="GHEA Grapalat"/>
                <w:sz w:val="24"/>
                <w:szCs w:val="24"/>
              </w:rPr>
            </w:pPr>
            <w:r w:rsidRPr="00AF558F">
              <w:rPr>
                <w:rFonts w:ascii="GHEA Grapalat" w:hAnsi="GHEA Grapalat"/>
                <w:sz w:val="24"/>
                <w:szCs w:val="24"/>
              </w:rPr>
              <w:t>1</w:t>
            </w:r>
            <w:r w:rsidR="00170C88">
              <w:rPr>
                <w:rFonts w:ascii="GHEA Grapalat" w:hAnsi="GHEA Grapalat"/>
                <w:sz w:val="24"/>
                <w:szCs w:val="24"/>
                <w:lang w:val="hy-AM"/>
              </w:rPr>
              <w:t>,</w:t>
            </w:r>
            <w:r w:rsidRPr="00AF558F">
              <w:rPr>
                <w:rFonts w:ascii="GHEA Grapalat" w:hAnsi="GHEA Grapalat"/>
                <w:sz w:val="24"/>
                <w:szCs w:val="24"/>
              </w:rPr>
              <w:t>69</w:t>
            </w:r>
          </w:p>
        </w:tc>
      </w:tr>
      <w:tr w:rsidR="00BB05A8" w:rsidRPr="00AF558F" w14:paraId="0D74AAE0" w14:textId="77777777" w:rsidTr="004D3E07">
        <w:tc>
          <w:tcPr>
            <w:tcW w:w="720" w:type="dxa"/>
            <w:vAlign w:val="center"/>
          </w:tcPr>
          <w:p w14:paraId="3A85420A" w14:textId="77777777" w:rsidR="00BB05A8" w:rsidRPr="00AF558F" w:rsidRDefault="00BB05A8" w:rsidP="004D3E07">
            <w:pPr>
              <w:spacing w:line="360" w:lineRule="auto"/>
              <w:ind w:right="0" w:hanging="18"/>
              <w:jc w:val="center"/>
              <w:rPr>
                <w:rFonts w:ascii="GHEA Grapalat" w:hAnsi="GHEA Grapalat"/>
                <w:color w:val="auto"/>
                <w:sz w:val="24"/>
                <w:szCs w:val="24"/>
                <w:lang w:val="hy-AM"/>
              </w:rPr>
            </w:pPr>
            <w:r w:rsidRPr="00AF558F">
              <w:rPr>
                <w:rFonts w:ascii="GHEA Grapalat" w:hAnsi="GHEA Grapalat"/>
                <w:color w:val="auto"/>
                <w:sz w:val="24"/>
                <w:szCs w:val="24"/>
                <w:lang w:val="hy-AM"/>
              </w:rPr>
              <w:t>5.</w:t>
            </w:r>
          </w:p>
        </w:tc>
        <w:tc>
          <w:tcPr>
            <w:tcW w:w="1800" w:type="dxa"/>
          </w:tcPr>
          <w:p w14:paraId="25435BB7" w14:textId="77777777" w:rsidR="00BB05A8" w:rsidRPr="00AF558F" w:rsidRDefault="00BB05A8" w:rsidP="004D3E07">
            <w:pPr>
              <w:spacing w:line="360" w:lineRule="auto"/>
              <w:jc w:val="center"/>
              <w:rPr>
                <w:rFonts w:ascii="GHEA Grapalat" w:hAnsi="GHEA Grapalat"/>
                <w:sz w:val="24"/>
                <w:szCs w:val="24"/>
              </w:rPr>
            </w:pPr>
            <w:r w:rsidRPr="00AF558F">
              <w:rPr>
                <w:rFonts w:ascii="GHEA Grapalat" w:hAnsi="GHEA Grapalat"/>
                <w:sz w:val="24"/>
                <w:szCs w:val="24"/>
              </w:rPr>
              <w:t>500</w:t>
            </w:r>
          </w:p>
        </w:tc>
        <w:tc>
          <w:tcPr>
            <w:tcW w:w="1290" w:type="dxa"/>
          </w:tcPr>
          <w:p w14:paraId="24224C68" w14:textId="77777777" w:rsidR="00BB05A8" w:rsidRPr="00AF558F" w:rsidRDefault="00BB05A8" w:rsidP="004D3E07">
            <w:pPr>
              <w:spacing w:line="360" w:lineRule="auto"/>
              <w:ind w:firstLine="162"/>
              <w:jc w:val="center"/>
              <w:rPr>
                <w:rFonts w:ascii="GHEA Grapalat" w:hAnsi="GHEA Grapalat"/>
                <w:sz w:val="24"/>
                <w:szCs w:val="24"/>
              </w:rPr>
            </w:pPr>
            <w:r w:rsidRPr="00AF558F">
              <w:rPr>
                <w:rFonts w:ascii="GHEA Grapalat" w:hAnsi="GHEA Grapalat"/>
                <w:sz w:val="24"/>
                <w:szCs w:val="24"/>
              </w:rPr>
              <w:t>1</w:t>
            </w:r>
            <w:r w:rsidR="00170C88">
              <w:rPr>
                <w:rFonts w:ascii="GHEA Grapalat" w:hAnsi="GHEA Grapalat"/>
                <w:sz w:val="24"/>
                <w:szCs w:val="24"/>
                <w:lang w:val="hy-AM"/>
              </w:rPr>
              <w:t>,</w:t>
            </w:r>
            <w:r w:rsidRPr="00AF558F">
              <w:rPr>
                <w:rFonts w:ascii="GHEA Grapalat" w:hAnsi="GHEA Grapalat"/>
                <w:sz w:val="24"/>
                <w:szCs w:val="24"/>
              </w:rPr>
              <w:t>44</w:t>
            </w:r>
          </w:p>
        </w:tc>
        <w:tc>
          <w:tcPr>
            <w:tcW w:w="1291" w:type="dxa"/>
          </w:tcPr>
          <w:p w14:paraId="52D9EBDA" w14:textId="77777777" w:rsidR="00BB05A8" w:rsidRPr="00AF558F" w:rsidRDefault="00BB05A8" w:rsidP="004D3E07">
            <w:pPr>
              <w:spacing w:line="360" w:lineRule="auto"/>
              <w:ind w:firstLine="162"/>
              <w:jc w:val="center"/>
              <w:rPr>
                <w:rFonts w:ascii="GHEA Grapalat" w:hAnsi="GHEA Grapalat"/>
                <w:sz w:val="24"/>
                <w:szCs w:val="24"/>
              </w:rPr>
            </w:pPr>
            <w:r w:rsidRPr="00AF558F">
              <w:rPr>
                <w:rFonts w:ascii="GHEA Grapalat" w:hAnsi="GHEA Grapalat"/>
                <w:sz w:val="24"/>
                <w:szCs w:val="24"/>
              </w:rPr>
              <w:t>1</w:t>
            </w:r>
            <w:r w:rsidR="00170C88">
              <w:rPr>
                <w:rFonts w:ascii="GHEA Grapalat" w:hAnsi="GHEA Grapalat"/>
                <w:sz w:val="24"/>
                <w:szCs w:val="24"/>
                <w:lang w:val="hy-AM"/>
              </w:rPr>
              <w:t>,</w:t>
            </w:r>
            <w:r w:rsidRPr="00AF558F">
              <w:rPr>
                <w:rFonts w:ascii="GHEA Grapalat" w:hAnsi="GHEA Grapalat"/>
                <w:sz w:val="24"/>
                <w:szCs w:val="24"/>
              </w:rPr>
              <w:t>52</w:t>
            </w:r>
          </w:p>
        </w:tc>
        <w:tc>
          <w:tcPr>
            <w:tcW w:w="1291" w:type="dxa"/>
          </w:tcPr>
          <w:p w14:paraId="0D39DB45" w14:textId="77777777" w:rsidR="00BB05A8" w:rsidRPr="00AF558F" w:rsidRDefault="00BB05A8" w:rsidP="004D3E07">
            <w:pPr>
              <w:spacing w:line="360" w:lineRule="auto"/>
              <w:ind w:firstLine="162"/>
              <w:jc w:val="center"/>
              <w:rPr>
                <w:rFonts w:ascii="GHEA Grapalat" w:hAnsi="GHEA Grapalat"/>
                <w:sz w:val="24"/>
                <w:szCs w:val="24"/>
              </w:rPr>
            </w:pPr>
            <w:r w:rsidRPr="00AF558F">
              <w:rPr>
                <w:rFonts w:ascii="GHEA Grapalat" w:hAnsi="GHEA Grapalat"/>
                <w:sz w:val="24"/>
                <w:szCs w:val="24"/>
              </w:rPr>
              <w:t>1</w:t>
            </w:r>
            <w:r w:rsidR="00170C88">
              <w:rPr>
                <w:rFonts w:ascii="GHEA Grapalat" w:hAnsi="GHEA Grapalat"/>
                <w:sz w:val="24"/>
                <w:szCs w:val="24"/>
                <w:lang w:val="hy-AM"/>
              </w:rPr>
              <w:t>,</w:t>
            </w:r>
            <w:r w:rsidRPr="00AF558F">
              <w:rPr>
                <w:rFonts w:ascii="GHEA Grapalat" w:hAnsi="GHEA Grapalat"/>
                <w:sz w:val="24"/>
                <w:szCs w:val="24"/>
              </w:rPr>
              <w:t>56</w:t>
            </w:r>
          </w:p>
        </w:tc>
        <w:tc>
          <w:tcPr>
            <w:tcW w:w="1291" w:type="dxa"/>
          </w:tcPr>
          <w:p w14:paraId="7F9DAE12" w14:textId="77777777" w:rsidR="00BB05A8" w:rsidRPr="00AF558F" w:rsidRDefault="00BB05A8" w:rsidP="004D3E07">
            <w:pPr>
              <w:spacing w:line="360" w:lineRule="auto"/>
              <w:ind w:firstLine="162"/>
              <w:jc w:val="center"/>
              <w:rPr>
                <w:rFonts w:ascii="GHEA Grapalat" w:hAnsi="GHEA Grapalat"/>
                <w:sz w:val="24"/>
                <w:szCs w:val="24"/>
              </w:rPr>
            </w:pPr>
            <w:r w:rsidRPr="00AF558F">
              <w:rPr>
                <w:rFonts w:ascii="GHEA Grapalat" w:hAnsi="GHEA Grapalat"/>
                <w:sz w:val="24"/>
                <w:szCs w:val="24"/>
              </w:rPr>
              <w:t>1</w:t>
            </w:r>
            <w:r w:rsidR="00170C88">
              <w:rPr>
                <w:rFonts w:ascii="GHEA Grapalat" w:hAnsi="GHEA Grapalat"/>
                <w:sz w:val="24"/>
                <w:szCs w:val="24"/>
                <w:lang w:val="hy-AM"/>
              </w:rPr>
              <w:t>,</w:t>
            </w:r>
            <w:r w:rsidRPr="00AF558F">
              <w:rPr>
                <w:rFonts w:ascii="GHEA Grapalat" w:hAnsi="GHEA Grapalat"/>
                <w:sz w:val="24"/>
                <w:szCs w:val="24"/>
              </w:rPr>
              <w:t>63</w:t>
            </w:r>
          </w:p>
        </w:tc>
        <w:tc>
          <w:tcPr>
            <w:tcW w:w="1291" w:type="dxa"/>
          </w:tcPr>
          <w:p w14:paraId="5F2BD7BB" w14:textId="77777777" w:rsidR="00BB05A8" w:rsidRPr="00AF558F" w:rsidRDefault="00BB05A8" w:rsidP="004D3E07">
            <w:pPr>
              <w:spacing w:line="360" w:lineRule="auto"/>
              <w:ind w:firstLine="162"/>
              <w:jc w:val="center"/>
              <w:rPr>
                <w:rFonts w:ascii="GHEA Grapalat" w:hAnsi="GHEA Grapalat"/>
                <w:sz w:val="24"/>
                <w:szCs w:val="24"/>
              </w:rPr>
            </w:pPr>
            <w:r w:rsidRPr="00AF558F">
              <w:rPr>
                <w:rFonts w:ascii="GHEA Grapalat" w:hAnsi="GHEA Grapalat"/>
                <w:sz w:val="24"/>
                <w:szCs w:val="24"/>
              </w:rPr>
              <w:t>1</w:t>
            </w:r>
            <w:r w:rsidR="00170C88">
              <w:rPr>
                <w:rFonts w:ascii="GHEA Grapalat" w:hAnsi="GHEA Grapalat"/>
                <w:sz w:val="24"/>
                <w:szCs w:val="24"/>
                <w:lang w:val="hy-AM"/>
              </w:rPr>
              <w:t>,</w:t>
            </w:r>
            <w:r w:rsidRPr="00AF558F">
              <w:rPr>
                <w:rFonts w:ascii="GHEA Grapalat" w:hAnsi="GHEA Grapalat"/>
                <w:sz w:val="24"/>
                <w:szCs w:val="24"/>
              </w:rPr>
              <w:t>69</w:t>
            </w:r>
          </w:p>
        </w:tc>
        <w:tc>
          <w:tcPr>
            <w:tcW w:w="1196" w:type="dxa"/>
          </w:tcPr>
          <w:p w14:paraId="3000100E" w14:textId="77777777" w:rsidR="00BB05A8" w:rsidRPr="00AF558F" w:rsidRDefault="00BB05A8" w:rsidP="004D3E07">
            <w:pPr>
              <w:spacing w:line="360" w:lineRule="auto"/>
              <w:ind w:firstLine="162"/>
              <w:jc w:val="center"/>
              <w:rPr>
                <w:rFonts w:ascii="GHEA Grapalat" w:hAnsi="GHEA Grapalat"/>
                <w:sz w:val="24"/>
                <w:szCs w:val="24"/>
              </w:rPr>
            </w:pPr>
            <w:r w:rsidRPr="00AF558F">
              <w:rPr>
                <w:rFonts w:ascii="GHEA Grapalat" w:hAnsi="GHEA Grapalat"/>
                <w:sz w:val="24"/>
                <w:szCs w:val="24"/>
              </w:rPr>
              <w:t>1</w:t>
            </w:r>
            <w:r w:rsidR="00170C88">
              <w:rPr>
                <w:rFonts w:ascii="GHEA Grapalat" w:hAnsi="GHEA Grapalat"/>
                <w:sz w:val="24"/>
                <w:szCs w:val="24"/>
                <w:lang w:val="hy-AM"/>
              </w:rPr>
              <w:t>,</w:t>
            </w:r>
            <w:r w:rsidRPr="00AF558F">
              <w:rPr>
                <w:rFonts w:ascii="GHEA Grapalat" w:hAnsi="GHEA Grapalat"/>
                <w:sz w:val="24"/>
                <w:szCs w:val="24"/>
              </w:rPr>
              <w:t>75</w:t>
            </w:r>
          </w:p>
        </w:tc>
      </w:tr>
      <w:tr w:rsidR="00BB05A8" w:rsidRPr="00F277DD" w14:paraId="7464A123" w14:textId="77777777" w:rsidTr="004D3E07">
        <w:tc>
          <w:tcPr>
            <w:tcW w:w="720" w:type="dxa"/>
            <w:vAlign w:val="center"/>
          </w:tcPr>
          <w:p w14:paraId="4FCC1948" w14:textId="77777777" w:rsidR="00BB05A8" w:rsidRPr="00AF558F" w:rsidRDefault="00BB05A8" w:rsidP="004D3E07">
            <w:pPr>
              <w:spacing w:line="360" w:lineRule="auto"/>
              <w:ind w:right="0" w:hanging="18"/>
              <w:jc w:val="center"/>
              <w:rPr>
                <w:rFonts w:ascii="GHEA Grapalat" w:hAnsi="GHEA Grapalat"/>
                <w:color w:val="auto"/>
                <w:sz w:val="24"/>
                <w:szCs w:val="24"/>
                <w:lang w:val="hy-AM"/>
              </w:rPr>
            </w:pPr>
            <w:r w:rsidRPr="00AF558F">
              <w:rPr>
                <w:rFonts w:ascii="GHEA Grapalat" w:hAnsi="GHEA Grapalat"/>
                <w:color w:val="auto"/>
                <w:sz w:val="24"/>
                <w:szCs w:val="24"/>
                <w:lang w:val="hy-AM"/>
              </w:rPr>
              <w:t>6.</w:t>
            </w:r>
          </w:p>
        </w:tc>
        <w:tc>
          <w:tcPr>
            <w:tcW w:w="9450" w:type="dxa"/>
            <w:gridSpan w:val="7"/>
          </w:tcPr>
          <w:p w14:paraId="63F2CB0D" w14:textId="4F3815E0" w:rsidR="00BB05A8" w:rsidRPr="00AF558F" w:rsidRDefault="00CD2255" w:rsidP="004D3E07">
            <w:pPr>
              <w:spacing w:line="360" w:lineRule="auto"/>
              <w:ind w:firstLine="72"/>
              <w:rPr>
                <w:rFonts w:ascii="GHEA Grapalat" w:hAnsi="GHEA Grapalat"/>
                <w:sz w:val="24"/>
                <w:szCs w:val="24"/>
                <w:lang w:val="hy-AM"/>
              </w:rPr>
            </w:pPr>
            <w:r w:rsidRPr="00AF558F">
              <w:rPr>
                <w:rFonts w:ascii="GHEA Grapalat" w:hAnsi="GHEA Grapalat"/>
                <w:sz w:val="24"/>
                <w:szCs w:val="24"/>
                <w:lang w:val="hy-AM"/>
              </w:rPr>
              <w:t xml:space="preserve">Ցեմենտի ծախսի և </w:t>
            </w:r>
            <w:r w:rsidRPr="00AF558F">
              <w:rPr>
                <w:rFonts w:ascii="GHEA Grapalat" w:hAnsi="GHEA Grapalat"/>
                <w:color w:val="auto"/>
                <w:sz w:val="24"/>
                <w:lang w:val="hy-AM"/>
              </w:rPr>
              <w:t xml:space="preserve">ջրացեմենտային հարաբերակցության այլ  արժեքների դեպքում </w:t>
            </w:r>
            <w:r w:rsidR="00BB05A8" w:rsidRPr="00AF558F">
              <w:rPr>
                <w:rFonts w:ascii="GHEA Grapalat" w:hAnsi="GHEA Grapalat"/>
                <w:sz w:val="24"/>
                <w:szCs w:val="24"/>
                <w:lang w:val="hy-AM"/>
              </w:rPr>
              <w:t xml:space="preserve"> </w:t>
            </w:r>
            <m:oMath>
              <m:r>
                <w:rPr>
                  <w:rFonts w:ascii="Cambria Math" w:hAnsi="Cambria Math"/>
                  <w:sz w:val="24"/>
                  <w:lang w:val="hy-AM"/>
                </w:rPr>
                <m:t>α</m:t>
              </m:r>
            </m:oMath>
            <w:r w:rsidR="00BB05A8" w:rsidRPr="00AF558F">
              <w:rPr>
                <w:rFonts w:ascii="GHEA Grapalat" w:hAnsi="GHEA Grapalat"/>
                <w:sz w:val="24"/>
                <w:szCs w:val="24"/>
                <w:lang w:val="hy-AM"/>
              </w:rPr>
              <w:t xml:space="preserve"> </w:t>
            </w:r>
            <w:r w:rsidRPr="00AF558F">
              <w:rPr>
                <w:rFonts w:ascii="GHEA Grapalat" w:hAnsi="GHEA Grapalat"/>
                <w:sz w:val="24"/>
                <w:szCs w:val="24"/>
                <w:lang w:val="hy-AM"/>
              </w:rPr>
              <w:t>գործակիցը որոշում են միջարկումով</w:t>
            </w:r>
            <w:r w:rsidR="004D3E07">
              <w:rPr>
                <w:rFonts w:ascii="GHEA Grapalat" w:hAnsi="GHEA Grapalat"/>
                <w:sz w:val="24"/>
                <w:szCs w:val="24"/>
                <w:lang w:val="hy-AM"/>
              </w:rPr>
              <w:t>:</w:t>
            </w:r>
          </w:p>
        </w:tc>
      </w:tr>
    </w:tbl>
    <w:p w14:paraId="5386BFBD" w14:textId="77777777" w:rsidR="00BB05A8" w:rsidRPr="00AF558F" w:rsidRDefault="00BB05A8" w:rsidP="00BB05A8">
      <w:pPr>
        <w:ind w:firstLine="426"/>
        <w:rPr>
          <w:rFonts w:ascii="GHEA Grapalat" w:hAnsi="GHEA Grapalat"/>
          <w:lang w:val="hy-AM"/>
        </w:rPr>
      </w:pPr>
    </w:p>
    <w:p w14:paraId="73769198" w14:textId="77777777" w:rsidR="00BB05A8" w:rsidRPr="00AF558F" w:rsidRDefault="00796B11" w:rsidP="00EB0F06">
      <w:pPr>
        <w:pStyle w:val="ListParagraph"/>
        <w:spacing w:after="160" w:line="360" w:lineRule="auto"/>
        <w:ind w:left="90" w:right="0" w:firstLine="540"/>
        <w:rPr>
          <w:rFonts w:ascii="GHEA Grapalat" w:hAnsi="GHEA Grapalat"/>
          <w:b/>
          <w:bCs/>
          <w:sz w:val="24"/>
          <w:szCs w:val="24"/>
          <w:lang w:val="hy-AM"/>
        </w:rPr>
      </w:pPr>
      <w:r w:rsidRPr="00AF558F">
        <w:rPr>
          <w:rFonts w:ascii="GHEA Grapalat" w:hAnsi="GHEA Grapalat"/>
          <w:color w:val="auto"/>
          <w:sz w:val="24"/>
          <w:lang w:val="hy-AM"/>
        </w:rPr>
        <w:fldChar w:fldCharType="begin"/>
      </w:r>
      <w:r w:rsidR="00BB05A8" w:rsidRPr="00AF558F">
        <w:rPr>
          <w:rFonts w:ascii="GHEA Grapalat" w:hAnsi="GHEA Grapalat"/>
          <w:color w:val="auto"/>
          <w:sz w:val="24"/>
          <w:lang w:val="hy-AM"/>
        </w:rPr>
        <w:instrText xml:space="preserve"> HYPERLINK "https://docs.cntd.ru/document/1200180616" </w:instrText>
      </w:r>
      <w:r w:rsidRPr="00AF558F">
        <w:rPr>
          <w:rFonts w:ascii="GHEA Grapalat" w:hAnsi="GHEA Grapalat"/>
          <w:color w:val="auto"/>
          <w:sz w:val="24"/>
          <w:lang w:val="hy-AM"/>
        </w:rPr>
      </w:r>
      <w:r w:rsidRPr="00AF558F">
        <w:rPr>
          <w:rFonts w:ascii="GHEA Grapalat" w:hAnsi="GHEA Grapalat"/>
          <w:color w:val="auto"/>
          <w:sz w:val="24"/>
          <w:lang w:val="hy-AM"/>
        </w:rPr>
        <w:fldChar w:fldCharType="separate"/>
      </w:r>
    </w:p>
    <w:p w14:paraId="26BC6F8D" w14:textId="54226593" w:rsidR="00CD2255" w:rsidRPr="00AF558F" w:rsidRDefault="00CD2255">
      <w:pPr>
        <w:pStyle w:val="ListParagraph"/>
        <w:numPr>
          <w:ilvl w:val="1"/>
          <w:numId w:val="50"/>
        </w:numPr>
        <w:tabs>
          <w:tab w:val="left" w:pos="990"/>
          <w:tab w:val="left" w:pos="1170"/>
          <w:tab w:val="left" w:pos="1260"/>
        </w:tabs>
        <w:spacing w:after="160" w:line="360" w:lineRule="auto"/>
        <w:ind w:left="90" w:right="0" w:firstLine="540"/>
        <w:jc w:val="center"/>
        <w:rPr>
          <w:rFonts w:ascii="GHEA Grapalat" w:hAnsi="GHEA Grapalat"/>
          <w:b/>
          <w:bCs/>
          <w:sz w:val="24"/>
          <w:szCs w:val="24"/>
          <w:lang w:val="hy-AM"/>
        </w:rPr>
      </w:pPr>
      <w:r w:rsidRPr="00AF558F">
        <w:rPr>
          <w:rFonts w:ascii="GHEA Grapalat" w:hAnsi="GHEA Grapalat"/>
          <w:b/>
          <w:bCs/>
          <w:sz w:val="24"/>
          <w:szCs w:val="24"/>
          <w:lang w:val="hy-AM"/>
        </w:rPr>
        <w:lastRenderedPageBreak/>
        <w:t>ԲԵՏՈՆԱՅԻՆ</w:t>
      </w:r>
      <w:r w:rsidR="00401D29" w:rsidRPr="00AF558F">
        <w:rPr>
          <w:rFonts w:ascii="GHEA Grapalat" w:hAnsi="GHEA Grapalat"/>
          <w:b/>
          <w:bCs/>
          <w:sz w:val="24"/>
          <w:szCs w:val="24"/>
          <w:lang w:val="hy-AM"/>
        </w:rPr>
        <w:t xml:space="preserve"> </w:t>
      </w:r>
      <w:r w:rsidRPr="00AF558F">
        <w:rPr>
          <w:rFonts w:ascii="GHEA Grapalat" w:hAnsi="GHEA Grapalat"/>
          <w:b/>
          <w:bCs/>
          <w:sz w:val="24"/>
          <w:szCs w:val="24"/>
          <w:lang w:val="hy-AM"/>
        </w:rPr>
        <w:t>ԽԱՌ</w:t>
      </w:r>
      <w:r w:rsidR="00401D29" w:rsidRPr="00AF558F">
        <w:rPr>
          <w:rFonts w:ascii="GHEA Grapalat" w:hAnsi="GHEA Grapalat"/>
          <w:b/>
          <w:bCs/>
          <w:sz w:val="24"/>
          <w:szCs w:val="24"/>
          <w:lang w:val="hy-AM"/>
        </w:rPr>
        <w:t>Ն</w:t>
      </w:r>
      <w:r w:rsidRPr="00AF558F">
        <w:rPr>
          <w:rFonts w:ascii="GHEA Grapalat" w:hAnsi="GHEA Grapalat"/>
          <w:b/>
          <w:bCs/>
          <w:sz w:val="24"/>
          <w:szCs w:val="24"/>
          <w:lang w:val="hy-AM"/>
        </w:rPr>
        <w:t>ՈՒ</w:t>
      </w:r>
      <w:r w:rsidR="00401D29" w:rsidRPr="00AF558F">
        <w:rPr>
          <w:rFonts w:ascii="GHEA Grapalat" w:hAnsi="GHEA Grapalat"/>
          <w:b/>
          <w:bCs/>
          <w:sz w:val="24"/>
          <w:szCs w:val="24"/>
          <w:lang w:val="hy-AM"/>
        </w:rPr>
        <w:t>ՐԴԻ</w:t>
      </w:r>
      <w:r w:rsidRPr="00AF558F">
        <w:rPr>
          <w:rFonts w:ascii="GHEA Grapalat" w:hAnsi="GHEA Grapalat"/>
          <w:b/>
          <w:bCs/>
          <w:sz w:val="24"/>
          <w:szCs w:val="24"/>
          <w:lang w:val="hy-AM"/>
        </w:rPr>
        <w:t xml:space="preserve"> ԱՆՎԱՆԱԿԱՆ ԿԱԶՄԻ ՀԱՇՎԱՐԿ ԵՎ ՑԵՄԵՆՏԻ </w:t>
      </w:r>
      <w:r w:rsidR="00401D29" w:rsidRPr="00AF558F">
        <w:rPr>
          <w:rFonts w:ascii="GHEA Grapalat" w:hAnsi="GHEA Grapalat"/>
          <w:b/>
          <w:bCs/>
          <w:sz w:val="24"/>
          <w:szCs w:val="24"/>
          <w:lang w:val="hy-AM"/>
        </w:rPr>
        <w:t>ԾԱԽՍԻ</w:t>
      </w:r>
      <w:r w:rsidRPr="00AF558F">
        <w:rPr>
          <w:rFonts w:ascii="GHEA Grapalat" w:hAnsi="GHEA Grapalat"/>
          <w:b/>
          <w:bCs/>
          <w:sz w:val="24"/>
          <w:szCs w:val="24"/>
          <w:lang w:val="hy-AM"/>
        </w:rPr>
        <w:t xml:space="preserve"> ՈՐՈՇՈՒՄ</w:t>
      </w:r>
    </w:p>
    <w:p w14:paraId="13146CCE" w14:textId="119EE013" w:rsidR="00EB0F06" w:rsidRDefault="00EB0F06" w:rsidP="00EB0F06">
      <w:pPr>
        <w:pStyle w:val="ListParagraph"/>
        <w:tabs>
          <w:tab w:val="left" w:pos="1080"/>
          <w:tab w:val="left" w:pos="1260"/>
        </w:tabs>
        <w:autoSpaceDE w:val="0"/>
        <w:autoSpaceDN w:val="0"/>
        <w:adjustRightInd w:val="0"/>
        <w:spacing w:after="0" w:line="360" w:lineRule="auto"/>
        <w:ind w:left="90" w:right="0" w:firstLine="540"/>
        <w:rPr>
          <w:lang w:val="hy-AM"/>
        </w:rPr>
      </w:pPr>
      <w:r>
        <w:rPr>
          <w:rFonts w:ascii="GHEA Grapalat" w:hAnsi="GHEA Grapalat"/>
          <w:color w:val="auto"/>
          <w:sz w:val="24"/>
          <w:lang w:val="hy-AM"/>
        </w:rPr>
        <w:t xml:space="preserve">235. </w:t>
      </w:r>
      <w:r w:rsidR="00FA359F" w:rsidRPr="00AF558F">
        <w:rPr>
          <w:rFonts w:ascii="GHEA Grapalat" w:hAnsi="GHEA Grapalat"/>
          <w:color w:val="auto"/>
          <w:sz w:val="24"/>
          <w:lang w:val="hy-AM"/>
        </w:rPr>
        <w:t xml:space="preserve">Բետոնային  խառնուրդի կազմի հաշվարկը կատարվում է </w:t>
      </w:r>
      <w:r w:rsidR="00E72533" w:rsidRPr="00AF558F">
        <w:rPr>
          <w:rFonts w:ascii="GHEA Grapalat" w:hAnsi="GHEA Grapalat"/>
          <w:color w:val="auto"/>
          <w:sz w:val="24"/>
          <w:lang w:val="hy-AM"/>
        </w:rPr>
        <w:t>1 մ</w:t>
      </w:r>
      <w:r w:rsidR="00E72533" w:rsidRPr="00AF558F">
        <w:rPr>
          <w:rFonts w:ascii="GHEA Grapalat" w:hAnsi="GHEA Grapalat"/>
          <w:color w:val="auto"/>
          <w:sz w:val="24"/>
          <w:vertAlign w:val="superscript"/>
          <w:lang w:val="hy-AM"/>
        </w:rPr>
        <w:t xml:space="preserve">3 </w:t>
      </w:r>
      <w:r w:rsidR="00E72533" w:rsidRPr="00AF558F">
        <w:rPr>
          <w:rFonts w:ascii="GHEA Grapalat" w:hAnsi="GHEA Grapalat"/>
          <w:color w:val="auto"/>
          <w:sz w:val="24"/>
          <w:lang w:val="hy-AM"/>
        </w:rPr>
        <w:t xml:space="preserve">խտացված բետոնային խառնուրդի համար՝ պատրաստված </w:t>
      </w:r>
      <w:r w:rsidR="00FA359F" w:rsidRPr="00AF558F">
        <w:rPr>
          <w:rFonts w:ascii="GHEA Grapalat" w:hAnsi="GHEA Grapalat"/>
          <w:color w:val="auto"/>
          <w:sz w:val="24"/>
          <w:lang w:val="hy-AM"/>
        </w:rPr>
        <w:t>չոր լրանյութերից</w:t>
      </w:r>
      <w:r w:rsidR="00E72533" w:rsidRPr="00AF558F">
        <w:rPr>
          <w:rFonts w:ascii="GHEA Grapalat" w:hAnsi="GHEA Grapalat"/>
          <w:color w:val="auto"/>
          <w:sz w:val="24"/>
          <w:lang w:val="hy-AM"/>
        </w:rPr>
        <w:t xml:space="preserve"> և խոշոր </w:t>
      </w:r>
      <w:r w:rsidR="00FA359F" w:rsidRPr="00AF558F">
        <w:rPr>
          <w:rFonts w:ascii="GHEA Grapalat" w:hAnsi="GHEA Grapalat"/>
          <w:color w:val="auto"/>
          <w:sz w:val="24"/>
          <w:lang w:val="hy-AM"/>
        </w:rPr>
        <w:t xml:space="preserve"> լ</w:t>
      </w:r>
      <w:r w:rsidR="00E72533" w:rsidRPr="00AF558F">
        <w:rPr>
          <w:rFonts w:ascii="GHEA Grapalat" w:hAnsi="GHEA Grapalat"/>
          <w:color w:val="auto"/>
          <w:sz w:val="24"/>
          <w:lang w:val="hy-AM"/>
        </w:rPr>
        <w:t>ր</w:t>
      </w:r>
      <w:r w:rsidR="00FA359F" w:rsidRPr="00AF558F">
        <w:rPr>
          <w:rFonts w:ascii="GHEA Grapalat" w:hAnsi="GHEA Grapalat"/>
          <w:color w:val="auto"/>
          <w:sz w:val="24"/>
          <w:lang w:val="hy-AM"/>
        </w:rPr>
        <w:t>անյութը առանձին ֆրակցիաների բաժան</w:t>
      </w:r>
      <w:r w:rsidR="00E72533" w:rsidRPr="00AF558F">
        <w:rPr>
          <w:rFonts w:ascii="GHEA Grapalat" w:hAnsi="GHEA Grapalat"/>
          <w:color w:val="auto"/>
          <w:sz w:val="24"/>
          <w:lang w:val="hy-AM"/>
        </w:rPr>
        <w:t>ած</w:t>
      </w:r>
      <w:r w:rsidR="00FA359F" w:rsidRPr="00AF558F">
        <w:rPr>
          <w:rFonts w:ascii="GHEA Grapalat" w:hAnsi="GHEA Grapalat"/>
          <w:color w:val="auto"/>
          <w:sz w:val="24"/>
          <w:lang w:val="hy-AM"/>
        </w:rPr>
        <w:t>։ Նման լ</w:t>
      </w:r>
      <w:r w:rsidR="00E72533" w:rsidRPr="00AF558F">
        <w:rPr>
          <w:rFonts w:ascii="GHEA Grapalat" w:hAnsi="GHEA Grapalat"/>
          <w:color w:val="auto"/>
          <w:sz w:val="24"/>
          <w:lang w:val="hy-AM"/>
        </w:rPr>
        <w:t>ր</w:t>
      </w:r>
      <w:r w:rsidR="00FA359F" w:rsidRPr="00AF558F">
        <w:rPr>
          <w:rFonts w:ascii="GHEA Grapalat" w:hAnsi="GHEA Grapalat"/>
          <w:color w:val="auto"/>
          <w:sz w:val="24"/>
          <w:lang w:val="hy-AM"/>
        </w:rPr>
        <w:t xml:space="preserve">անյութերի կազմը կոչվում է անվանական: Այն որոշում </w:t>
      </w:r>
      <w:r w:rsidR="00E72533" w:rsidRPr="00AF558F">
        <w:rPr>
          <w:rFonts w:ascii="GHEA Grapalat" w:hAnsi="GHEA Grapalat"/>
          <w:color w:val="auto"/>
          <w:sz w:val="24"/>
          <w:lang w:val="hy-AM"/>
        </w:rPr>
        <w:t xml:space="preserve"> են</w:t>
      </w:r>
      <w:r w:rsidR="00FA359F" w:rsidRPr="00AF558F">
        <w:rPr>
          <w:rFonts w:ascii="GHEA Grapalat" w:hAnsi="GHEA Grapalat"/>
          <w:color w:val="auto"/>
          <w:sz w:val="24"/>
          <w:lang w:val="hy-AM"/>
        </w:rPr>
        <w:t xml:space="preserve"> օգտագործելով լաբորատոր </w:t>
      </w:r>
      <w:r w:rsidR="00E72533" w:rsidRPr="00AF558F">
        <w:rPr>
          <w:rFonts w:ascii="GHEA Grapalat" w:hAnsi="GHEA Grapalat"/>
          <w:color w:val="auto"/>
          <w:sz w:val="24"/>
          <w:lang w:val="hy-AM"/>
        </w:rPr>
        <w:t xml:space="preserve">երեք </w:t>
      </w:r>
      <w:r w:rsidR="00FA359F" w:rsidRPr="00AF558F">
        <w:rPr>
          <w:rFonts w:ascii="GHEA Grapalat" w:hAnsi="GHEA Grapalat"/>
          <w:color w:val="auto"/>
          <w:sz w:val="24"/>
          <w:lang w:val="hy-AM"/>
        </w:rPr>
        <w:t>կ</w:t>
      </w:r>
      <w:r w:rsidR="00E72533" w:rsidRPr="00AF558F">
        <w:rPr>
          <w:rFonts w:ascii="GHEA Grapalat" w:hAnsi="GHEA Grapalat"/>
          <w:color w:val="auto"/>
          <w:sz w:val="24"/>
          <w:lang w:val="hy-AM"/>
        </w:rPr>
        <w:t>ազմեր</w:t>
      </w:r>
      <w:r w:rsidR="00FA359F" w:rsidRPr="00AF558F">
        <w:rPr>
          <w:rFonts w:ascii="GHEA Grapalat" w:hAnsi="GHEA Grapalat"/>
          <w:color w:val="auto"/>
          <w:sz w:val="24"/>
          <w:lang w:val="hy-AM"/>
        </w:rPr>
        <w:t>՝ նախնական և երկու լրացուցիչ:</w:t>
      </w:r>
      <w:r w:rsidR="00796B11" w:rsidRPr="00AF558F">
        <w:rPr>
          <w:lang w:val="hy-AM"/>
        </w:rPr>
        <w:fldChar w:fldCharType="end"/>
      </w:r>
    </w:p>
    <w:p w14:paraId="554F3519" w14:textId="420C3472" w:rsidR="00EB0F06" w:rsidRDefault="00EB0F06" w:rsidP="00EB0F06">
      <w:pPr>
        <w:pStyle w:val="ListParagraph"/>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Pr>
          <w:rFonts w:ascii="GHEA Grapalat" w:hAnsi="GHEA Grapalat"/>
          <w:color w:val="auto"/>
          <w:sz w:val="24"/>
          <w:lang w:val="hy-AM"/>
        </w:rPr>
        <w:t>236.</w:t>
      </w:r>
      <w:r w:rsidR="00E72533" w:rsidRPr="00EB0F06">
        <w:rPr>
          <w:rFonts w:ascii="GHEA Grapalat" w:hAnsi="GHEA Grapalat"/>
          <w:color w:val="auto"/>
          <w:sz w:val="24"/>
          <w:lang w:val="hy-AM"/>
        </w:rPr>
        <w:t xml:space="preserve"> Լրացուցիչ կազմերը նախնականից առանձնանանում են առավել կարևոր ցուցանիշի՝  ջրացեմենտային հարաբերության ավելացմամբ կամ պակասեցմամբ</w:t>
      </w:r>
      <w:r w:rsidR="00634CF9">
        <w:rPr>
          <w:rFonts w:ascii="GHEA Grapalat" w:hAnsi="GHEA Grapalat"/>
          <w:color w:val="auto"/>
          <w:sz w:val="24"/>
          <w:lang w:val="hy-AM"/>
        </w:rPr>
        <w:t>`</w:t>
      </w:r>
      <w:r w:rsidR="00E72533" w:rsidRPr="00EB0F06">
        <w:rPr>
          <w:rFonts w:ascii="GHEA Grapalat" w:hAnsi="GHEA Grapalat"/>
          <w:color w:val="auto"/>
          <w:sz w:val="24"/>
          <w:lang w:val="hy-AM"/>
        </w:rPr>
        <w:t xml:space="preserve"> 15%-30%-ով։</w:t>
      </w:r>
    </w:p>
    <w:p w14:paraId="693973E5" w14:textId="77777777" w:rsidR="00EB0F06" w:rsidRDefault="00EB0F06" w:rsidP="00EB0F06">
      <w:pPr>
        <w:pStyle w:val="ListParagraph"/>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Pr>
          <w:rFonts w:ascii="GHEA Grapalat" w:hAnsi="GHEA Grapalat"/>
          <w:color w:val="auto"/>
          <w:sz w:val="24"/>
          <w:lang w:val="hy-AM"/>
        </w:rPr>
        <w:t xml:space="preserve">237. </w:t>
      </w:r>
      <w:r w:rsidR="007D43B2" w:rsidRPr="00EB0F06">
        <w:rPr>
          <w:rFonts w:ascii="GHEA Grapalat" w:hAnsi="GHEA Grapalat"/>
          <w:color w:val="auto"/>
          <w:sz w:val="24"/>
          <w:lang w:val="hy-AM"/>
        </w:rPr>
        <w:t>Բ</w:t>
      </w:r>
      <w:r w:rsidR="00E72533" w:rsidRPr="00EB0F06">
        <w:rPr>
          <w:rFonts w:ascii="GHEA Grapalat" w:hAnsi="GHEA Grapalat"/>
          <w:color w:val="auto"/>
          <w:sz w:val="24"/>
          <w:lang w:val="hy-AM"/>
        </w:rPr>
        <w:t xml:space="preserve">ոլոր </w:t>
      </w:r>
      <w:r w:rsidR="007D43B2" w:rsidRPr="00EB0F06">
        <w:rPr>
          <w:rFonts w:ascii="GHEA Grapalat" w:hAnsi="GHEA Grapalat"/>
          <w:color w:val="auto"/>
          <w:sz w:val="24"/>
          <w:lang w:val="hy-AM"/>
        </w:rPr>
        <w:t xml:space="preserve">լաբորատոր </w:t>
      </w:r>
      <w:r w:rsidR="00E72533" w:rsidRPr="00EB0F06">
        <w:rPr>
          <w:rFonts w:ascii="GHEA Grapalat" w:hAnsi="GHEA Grapalat"/>
          <w:color w:val="auto"/>
          <w:sz w:val="24"/>
          <w:lang w:val="hy-AM"/>
        </w:rPr>
        <w:t xml:space="preserve">խմբաքանակների համար օգտագործվում են նույն նյութերը: Դրանք փորձարկվում են նախքան </w:t>
      </w:r>
      <w:r w:rsidR="007D43B2" w:rsidRPr="00EB0F06">
        <w:rPr>
          <w:rFonts w:ascii="GHEA Grapalat" w:hAnsi="GHEA Grapalat"/>
          <w:color w:val="auto"/>
          <w:sz w:val="24"/>
          <w:lang w:val="hy-AM"/>
        </w:rPr>
        <w:t xml:space="preserve">կազմի </w:t>
      </w:r>
      <w:r w:rsidR="00E72533" w:rsidRPr="00EB0F06">
        <w:rPr>
          <w:rFonts w:ascii="GHEA Grapalat" w:hAnsi="GHEA Grapalat"/>
          <w:color w:val="auto"/>
          <w:sz w:val="24"/>
          <w:lang w:val="hy-AM"/>
        </w:rPr>
        <w:t xml:space="preserve">ընտրությունը՝ որոշելով </w:t>
      </w:r>
      <m:oMath>
        <m:sSub>
          <m:sSubPr>
            <m:ctrlPr>
              <w:rPr>
                <w:rFonts w:ascii="Cambria Math" w:hAnsi="Cambria Math"/>
                <w:color w:val="auto"/>
                <w:sz w:val="24"/>
                <w:lang w:val="hy-AM"/>
              </w:rPr>
            </m:ctrlPr>
          </m:sSubPr>
          <m:e>
            <m:r>
              <w:rPr>
                <w:rFonts w:ascii="Cambria Math" w:hAnsi="Cambria Math"/>
                <w:color w:val="auto"/>
                <w:sz w:val="24"/>
                <w:lang w:val="hy-AM"/>
              </w:rPr>
              <m:t>ρ</m:t>
            </m:r>
          </m:e>
          <m:sub>
            <m:r>
              <m:rPr>
                <m:sty m:val="p"/>
              </m:rPr>
              <w:rPr>
                <w:rFonts w:ascii="Cambria Math" w:hAnsi="Cambria Math"/>
                <w:color w:val="auto"/>
                <w:sz w:val="24"/>
                <w:lang w:val="hy-AM"/>
              </w:rPr>
              <m:t>ց</m:t>
            </m:r>
          </m:sub>
        </m:sSub>
      </m:oMath>
      <w:r w:rsidR="007D43B2" w:rsidRPr="00EB0F06">
        <w:rPr>
          <w:rFonts w:ascii="GHEA Grapalat" w:hAnsi="GHEA Grapalat"/>
          <w:color w:val="auto"/>
          <w:sz w:val="24"/>
          <w:lang w:val="hy-AM"/>
        </w:rPr>
        <w:t xml:space="preserve">, </w:t>
      </w:r>
      <m:oMath>
        <m:sSub>
          <m:sSubPr>
            <m:ctrlPr>
              <w:rPr>
                <w:rFonts w:ascii="Cambria Math" w:hAnsi="Cambria Math"/>
                <w:color w:val="auto"/>
                <w:sz w:val="24"/>
                <w:lang w:val="hy-AM"/>
              </w:rPr>
            </m:ctrlPr>
          </m:sSubPr>
          <m:e>
            <m:r>
              <w:rPr>
                <w:rFonts w:ascii="Cambria Math" w:hAnsi="Cambria Math"/>
                <w:color w:val="auto"/>
                <w:sz w:val="24"/>
                <w:lang w:val="hy-AM"/>
              </w:rPr>
              <m:t>ρ</m:t>
            </m:r>
          </m:e>
          <m:sub>
            <m:r>
              <m:rPr>
                <m:sty m:val="p"/>
              </m:rPr>
              <w:rPr>
                <w:rFonts w:ascii="Cambria Math" w:hAnsi="Cambria Math"/>
                <w:color w:val="auto"/>
                <w:sz w:val="24"/>
                <w:lang w:val="hy-AM"/>
              </w:rPr>
              <m:t>խ</m:t>
            </m:r>
          </m:sub>
        </m:sSub>
      </m:oMath>
      <w:r w:rsidR="007D43B2" w:rsidRPr="00EB0F06">
        <w:rPr>
          <w:rFonts w:ascii="GHEA Grapalat" w:hAnsi="GHEA Grapalat"/>
          <w:color w:val="auto"/>
          <w:sz w:val="24"/>
          <w:lang w:val="hy-AM"/>
        </w:rPr>
        <w:t xml:space="preserve">, </w:t>
      </w:r>
      <m:oMath>
        <m:sSub>
          <m:sSubPr>
            <m:ctrlPr>
              <w:rPr>
                <w:rFonts w:ascii="Cambria Math" w:hAnsi="Cambria Math"/>
                <w:color w:val="auto"/>
                <w:sz w:val="24"/>
                <w:lang w:val="hy-AM"/>
              </w:rPr>
            </m:ctrlPr>
          </m:sSubPr>
          <m:e>
            <m:r>
              <w:rPr>
                <w:rFonts w:ascii="Cambria Math" w:hAnsi="Cambria Math"/>
                <w:color w:val="auto"/>
                <w:sz w:val="24"/>
                <w:lang w:val="hy-AM"/>
              </w:rPr>
              <m:t>ρ</m:t>
            </m:r>
          </m:e>
          <m:sub>
            <m:r>
              <m:rPr>
                <m:sty m:val="p"/>
              </m:rPr>
              <w:rPr>
                <w:rFonts w:ascii="Cambria Math" w:hAnsi="Cambria Math"/>
                <w:color w:val="auto"/>
                <w:sz w:val="24"/>
                <w:lang w:val="hy-AM"/>
              </w:rPr>
              <m:t>ավ</m:t>
            </m:r>
          </m:sub>
        </m:sSub>
      </m:oMath>
      <w:r w:rsidR="007D43B2" w:rsidRPr="00EB0F06">
        <w:rPr>
          <w:rFonts w:ascii="GHEA Grapalat" w:hAnsi="GHEA Grapalat"/>
          <w:color w:val="auto"/>
          <w:sz w:val="24"/>
          <w:lang w:val="hy-AM"/>
        </w:rPr>
        <w:t xml:space="preserve">, </w:t>
      </w:r>
      <m:oMath>
        <m:sSub>
          <m:sSubPr>
            <m:ctrlPr>
              <w:rPr>
                <w:rFonts w:ascii="Cambria Math" w:hAnsi="Cambria Math"/>
                <w:color w:val="auto"/>
                <w:sz w:val="24"/>
                <w:lang w:val="hy-AM"/>
              </w:rPr>
            </m:ctrlPr>
          </m:sSubPr>
          <m:e>
            <m:r>
              <w:rPr>
                <w:rFonts w:ascii="Cambria Math" w:hAnsi="Cambria Math"/>
                <w:color w:val="auto"/>
                <w:sz w:val="24"/>
                <w:lang w:val="hy-AM"/>
              </w:rPr>
              <m:t>ρ</m:t>
            </m:r>
          </m:e>
          <m:sub>
            <m:r>
              <m:rPr>
                <m:sty m:val="p"/>
              </m:rPr>
              <w:rPr>
                <w:rFonts w:ascii="Cambria Math" w:hAnsi="Cambria Math"/>
                <w:color w:val="auto"/>
                <w:sz w:val="24"/>
                <w:lang w:val="hy-AM"/>
              </w:rPr>
              <m:t>լց․խ</m:t>
            </m:r>
          </m:sub>
        </m:sSub>
      </m:oMath>
      <w:r w:rsidR="007D43B2" w:rsidRPr="00EB0F06">
        <w:rPr>
          <w:rFonts w:ascii="GHEA Grapalat" w:hAnsi="GHEA Grapalat"/>
          <w:color w:val="auto"/>
          <w:sz w:val="24"/>
          <w:lang w:val="hy-AM"/>
        </w:rPr>
        <w:t xml:space="preserve">, </w:t>
      </w:r>
      <m:oMath>
        <m:sSub>
          <m:sSubPr>
            <m:ctrlPr>
              <w:rPr>
                <w:rFonts w:ascii="Cambria Math" w:hAnsi="Cambria Math"/>
                <w:color w:val="auto"/>
                <w:sz w:val="24"/>
                <w:lang w:val="hy-AM"/>
              </w:rPr>
            </m:ctrlPr>
          </m:sSubPr>
          <m:e>
            <m:r>
              <w:rPr>
                <w:rFonts w:ascii="Cambria Math" w:hAnsi="Cambria Math"/>
                <w:color w:val="auto"/>
                <w:sz w:val="24"/>
                <w:lang w:val="hy-AM"/>
              </w:rPr>
              <m:t>V</m:t>
            </m:r>
          </m:e>
          <m:sub>
            <m:r>
              <m:rPr>
                <m:sty m:val="p"/>
              </m:rPr>
              <w:rPr>
                <w:rFonts w:ascii="Cambria Math" w:hAnsi="Cambria Math"/>
                <w:color w:val="auto"/>
                <w:sz w:val="24"/>
                <w:lang w:val="hy-AM"/>
              </w:rPr>
              <m:t>մխ</m:t>
            </m:r>
          </m:sub>
        </m:sSub>
      </m:oMath>
      <w:r w:rsidR="007D43B2" w:rsidRPr="00EB0F06">
        <w:rPr>
          <w:rFonts w:ascii="GHEA Grapalat" w:hAnsi="GHEA Grapalat"/>
          <w:color w:val="auto"/>
          <w:sz w:val="24"/>
          <w:lang w:val="hy-AM"/>
        </w:rPr>
        <w:t xml:space="preserve">, </w:t>
      </w:r>
      <m:oMath>
        <m:sSub>
          <m:sSubPr>
            <m:ctrlPr>
              <w:rPr>
                <w:rFonts w:ascii="Cambria Math" w:hAnsi="Cambria Math"/>
                <w:color w:val="auto"/>
                <w:sz w:val="24"/>
                <w:lang w:val="hy-AM"/>
              </w:rPr>
            </m:ctrlPr>
          </m:sSubPr>
          <m:e>
            <m:r>
              <w:rPr>
                <w:rFonts w:ascii="Cambria Math" w:hAnsi="Cambria Math"/>
                <w:color w:val="auto"/>
                <w:sz w:val="24"/>
                <w:lang w:val="hy-AM"/>
              </w:rPr>
              <m:t>R</m:t>
            </m:r>
          </m:e>
          <m:sub>
            <m:r>
              <m:rPr>
                <m:sty m:val="p"/>
              </m:rPr>
              <w:rPr>
                <w:rFonts w:ascii="Cambria Math" w:hAnsi="Cambria Math"/>
                <w:color w:val="auto"/>
                <w:sz w:val="24"/>
                <w:lang w:val="hy-AM"/>
              </w:rPr>
              <m:t>Ց</m:t>
            </m:r>
          </m:sub>
        </m:sSub>
      </m:oMath>
      <w:r w:rsidR="007D43B2" w:rsidRPr="00EB0F06">
        <w:rPr>
          <w:rFonts w:ascii="GHEA Grapalat" w:hAnsi="GHEA Grapalat"/>
          <w:color w:val="auto"/>
          <w:sz w:val="24"/>
          <w:lang w:val="hy-AM"/>
        </w:rPr>
        <w:t xml:space="preserve"> </w:t>
      </w:r>
      <w:r w:rsidR="00E72533" w:rsidRPr="00EB0F06">
        <w:rPr>
          <w:rFonts w:ascii="GHEA Grapalat" w:hAnsi="GHEA Grapalat"/>
          <w:color w:val="auto"/>
          <w:sz w:val="24"/>
          <w:lang w:val="hy-AM"/>
        </w:rPr>
        <w:t xml:space="preserve">արժեքները: </w:t>
      </w:r>
      <w:r w:rsidR="007D43B2" w:rsidRPr="00EB0F06">
        <w:rPr>
          <w:rFonts w:ascii="GHEA Grapalat" w:hAnsi="GHEA Grapalat"/>
          <w:color w:val="auto"/>
          <w:sz w:val="24"/>
          <w:lang w:val="hy-AM"/>
        </w:rPr>
        <w:t xml:space="preserve">Հատիկների տեղաշարժման </w:t>
      </w:r>
      <m:oMath>
        <m:r>
          <w:rPr>
            <w:rFonts w:ascii="Cambria Math" w:hAnsi="Cambria Math"/>
            <w:color w:val="auto"/>
            <w:sz w:val="24"/>
            <w:lang w:val="hy-AM"/>
          </w:rPr>
          <m:t>α</m:t>
        </m:r>
      </m:oMath>
      <w:r w:rsidR="007D43B2" w:rsidRPr="00EB0F06">
        <w:rPr>
          <w:rFonts w:ascii="GHEA Grapalat" w:hAnsi="GHEA Grapalat"/>
          <w:color w:val="auto"/>
          <w:sz w:val="24"/>
          <w:lang w:val="hy-AM"/>
        </w:rPr>
        <w:t xml:space="preserve"> գործակցի արժեքները</w:t>
      </w:r>
      <w:r w:rsidR="00E72533" w:rsidRPr="00EB0F06">
        <w:rPr>
          <w:rFonts w:ascii="GHEA Grapalat" w:hAnsi="GHEA Grapalat"/>
          <w:color w:val="auto"/>
          <w:sz w:val="24"/>
          <w:lang w:val="hy-AM"/>
        </w:rPr>
        <w:t xml:space="preserve"> որոշվում են հաշվարկման ընթացում, երբ հայտնի են դառնում ջ</w:t>
      </w:r>
      <w:r w:rsidR="007D43B2" w:rsidRPr="00EB0F06">
        <w:rPr>
          <w:rFonts w:ascii="GHEA Grapalat" w:hAnsi="GHEA Grapalat"/>
          <w:color w:val="auto"/>
          <w:sz w:val="24"/>
          <w:lang w:val="hy-AM"/>
        </w:rPr>
        <w:t>րա</w:t>
      </w:r>
      <w:r w:rsidR="00E72533" w:rsidRPr="00EB0F06">
        <w:rPr>
          <w:rFonts w:ascii="GHEA Grapalat" w:hAnsi="GHEA Grapalat"/>
          <w:color w:val="auto"/>
          <w:sz w:val="24"/>
          <w:lang w:val="hy-AM"/>
        </w:rPr>
        <w:t>ցեմենտ</w:t>
      </w:r>
      <w:r w:rsidR="007D43B2" w:rsidRPr="00EB0F06">
        <w:rPr>
          <w:rFonts w:ascii="GHEA Grapalat" w:hAnsi="GHEA Grapalat"/>
          <w:color w:val="auto"/>
          <w:sz w:val="24"/>
          <w:lang w:val="hy-AM"/>
        </w:rPr>
        <w:t>ային</w:t>
      </w:r>
      <w:r w:rsidR="00E72533" w:rsidRPr="00EB0F06">
        <w:rPr>
          <w:rFonts w:ascii="GHEA Grapalat" w:hAnsi="GHEA Grapalat"/>
          <w:color w:val="auto"/>
          <w:sz w:val="24"/>
          <w:lang w:val="hy-AM"/>
        </w:rPr>
        <w:t xml:space="preserve"> հարաբերությունը և ցեմենտի </w:t>
      </w:r>
      <w:r w:rsidR="006B4042" w:rsidRPr="00EB0F06">
        <w:rPr>
          <w:rFonts w:ascii="GHEA Grapalat" w:hAnsi="GHEA Grapalat"/>
          <w:color w:val="auto"/>
          <w:sz w:val="24"/>
          <w:lang w:val="hy-AM"/>
        </w:rPr>
        <w:t>ծախսը</w:t>
      </w:r>
      <w:r w:rsidR="00E72533" w:rsidRPr="00EB0F06">
        <w:rPr>
          <w:rFonts w:ascii="GHEA Grapalat" w:hAnsi="GHEA Grapalat"/>
          <w:color w:val="auto"/>
          <w:sz w:val="24"/>
          <w:lang w:val="hy-AM"/>
        </w:rPr>
        <w:t>:</w:t>
      </w:r>
    </w:p>
    <w:p w14:paraId="4E48C04A" w14:textId="18C3A8A7" w:rsidR="006B4042" w:rsidRPr="00EB0F06" w:rsidRDefault="00EB0F06" w:rsidP="00EB0F06">
      <w:pPr>
        <w:pStyle w:val="ListParagraph"/>
        <w:tabs>
          <w:tab w:val="left" w:pos="1080"/>
          <w:tab w:val="left" w:pos="1260"/>
        </w:tabs>
        <w:autoSpaceDE w:val="0"/>
        <w:autoSpaceDN w:val="0"/>
        <w:adjustRightInd w:val="0"/>
        <w:spacing w:after="0" w:line="360" w:lineRule="auto"/>
        <w:ind w:left="90" w:right="0" w:firstLine="540"/>
        <w:rPr>
          <w:lang w:val="hy-AM"/>
        </w:rPr>
      </w:pPr>
      <w:r>
        <w:rPr>
          <w:rFonts w:ascii="GHEA Grapalat" w:hAnsi="GHEA Grapalat"/>
          <w:color w:val="auto"/>
          <w:sz w:val="24"/>
          <w:lang w:val="hy-AM"/>
        </w:rPr>
        <w:t xml:space="preserve">238. </w:t>
      </w:r>
      <w:r w:rsidR="00634CF9">
        <w:rPr>
          <w:rFonts w:ascii="GHEA Grapalat" w:hAnsi="GHEA Grapalat"/>
          <w:color w:val="auto"/>
          <w:sz w:val="24"/>
          <w:lang w:val="hy-AM"/>
        </w:rPr>
        <w:t>Ջ</w:t>
      </w:r>
      <w:r w:rsidR="006B4042" w:rsidRPr="00EB0F06">
        <w:rPr>
          <w:rFonts w:ascii="GHEA Grapalat" w:hAnsi="GHEA Grapalat"/>
          <w:color w:val="auto"/>
          <w:sz w:val="24"/>
          <w:lang w:val="hy-AM"/>
        </w:rPr>
        <w:t xml:space="preserve">րացեմենտային </w:t>
      </w:r>
      <m:oMath>
        <m:f>
          <m:fPr>
            <m:ctrlPr>
              <w:rPr>
                <w:rFonts w:ascii="Cambria Math" w:hAnsi="Cambria Math"/>
                <w:color w:val="auto"/>
                <w:sz w:val="24"/>
                <w:lang w:val="hy-AM"/>
              </w:rPr>
            </m:ctrlPr>
          </m:fPr>
          <m:num>
            <m:r>
              <m:rPr>
                <m:sty m:val="p"/>
              </m:rPr>
              <w:rPr>
                <w:rFonts w:ascii="Cambria Math" w:hAnsi="Cambria Math"/>
                <w:color w:val="auto"/>
                <w:sz w:val="24"/>
                <w:lang w:val="hy-AM"/>
              </w:rPr>
              <m:t>Ջ</m:t>
            </m:r>
          </m:num>
          <m:den>
            <m:r>
              <m:rPr>
                <m:sty m:val="p"/>
              </m:rPr>
              <w:rPr>
                <w:rFonts w:ascii="Cambria Math" w:hAnsi="Cambria Math"/>
                <w:color w:val="auto"/>
                <w:sz w:val="24"/>
                <w:lang w:val="hy-AM"/>
              </w:rPr>
              <m:t>Ց</m:t>
            </m:r>
          </m:den>
        </m:f>
      </m:oMath>
      <w:r w:rsidR="006B4042" w:rsidRPr="00EB0F06">
        <w:rPr>
          <w:rFonts w:ascii="GHEA Grapalat" w:hAnsi="GHEA Grapalat"/>
          <w:color w:val="auto"/>
          <w:sz w:val="24"/>
          <w:lang w:val="hy-AM"/>
        </w:rPr>
        <w:t xml:space="preserve"> հարաբերությունը </w:t>
      </w:r>
      <w:r w:rsidR="00634CF9">
        <w:rPr>
          <w:rFonts w:ascii="GHEA Grapalat" w:hAnsi="GHEA Grapalat"/>
          <w:color w:val="auto"/>
          <w:sz w:val="24"/>
          <w:lang w:val="hy-AM"/>
        </w:rPr>
        <w:t>ո</w:t>
      </w:r>
      <w:r w:rsidR="00634CF9" w:rsidRPr="00EB0F06">
        <w:rPr>
          <w:rFonts w:ascii="GHEA Grapalat" w:hAnsi="GHEA Grapalat"/>
          <w:color w:val="auto"/>
          <w:sz w:val="24"/>
          <w:lang w:val="hy-AM"/>
        </w:rPr>
        <w:t>րոշում</w:t>
      </w:r>
      <w:r w:rsidR="00634CF9">
        <w:rPr>
          <w:rFonts w:ascii="GHEA Grapalat" w:hAnsi="GHEA Grapalat"/>
          <w:color w:val="auto"/>
          <w:sz w:val="24"/>
          <w:lang w:val="hy-AM"/>
        </w:rPr>
        <w:t xml:space="preserve"> է </w:t>
      </w:r>
      <w:r w:rsidR="006B4042" w:rsidRPr="00EB0F06">
        <w:rPr>
          <w:rFonts w:ascii="GHEA Grapalat" w:hAnsi="GHEA Grapalat"/>
          <w:color w:val="auto"/>
          <w:sz w:val="24"/>
          <w:lang w:val="hy-AM"/>
        </w:rPr>
        <w:t>հետևյալ բանաձևերով՝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3D414C" w:rsidRPr="00B51E68" w14:paraId="1881A693" w14:textId="77777777" w:rsidTr="00BA41C6">
        <w:tc>
          <w:tcPr>
            <w:tcW w:w="7791" w:type="dxa"/>
          </w:tcPr>
          <w:p w14:paraId="5805BECF" w14:textId="77777777" w:rsidR="003D414C" w:rsidRPr="00B51E68" w:rsidRDefault="00000000" w:rsidP="005C46AE">
            <w:pPr>
              <w:pStyle w:val="a0"/>
              <w:spacing w:line="360" w:lineRule="auto"/>
              <w:ind w:left="709" w:firstLine="0"/>
              <w:jc w:val="center"/>
              <w:rPr>
                <w:rFonts w:eastAsia="Times New Roman"/>
                <w:b w:val="0"/>
                <w:bCs w:val="0"/>
                <w:color w:val="auto"/>
                <w:sz w:val="24"/>
              </w:rPr>
            </w:pPr>
            <m:oMathPara>
              <m:oMath>
                <m:f>
                  <m:fPr>
                    <m:ctrlPr>
                      <w:rPr>
                        <w:rFonts w:ascii="Cambria Math" w:hAnsi="Cambria Math"/>
                        <w:b w:val="0"/>
                        <w:bCs w:val="0"/>
                        <w:color w:val="auto"/>
                        <w:sz w:val="24"/>
                      </w:rPr>
                    </m:ctrlPr>
                  </m:fPr>
                  <m:num>
                    <m:r>
                      <m:rPr>
                        <m:sty m:val="b"/>
                      </m:rPr>
                      <w:rPr>
                        <w:rFonts w:ascii="Cambria Math" w:hAnsi="Cambria Math"/>
                        <w:color w:val="auto"/>
                        <w:sz w:val="24"/>
                      </w:rPr>
                      <m:t>Ջ</m:t>
                    </m:r>
                  </m:num>
                  <m:den>
                    <m:r>
                      <m:rPr>
                        <m:sty m:val="b"/>
                      </m:rPr>
                      <w:rPr>
                        <w:rFonts w:ascii="Cambria Math" w:hAnsi="Cambria Math"/>
                        <w:color w:val="auto"/>
                        <w:sz w:val="24"/>
                      </w:rPr>
                      <m:t>Ց</m:t>
                    </m:r>
                  </m:den>
                </m:f>
                <m:r>
                  <m:rPr>
                    <m:sty m:val="b"/>
                  </m:rPr>
                  <w:rPr>
                    <w:rFonts w:ascii="Cambria Math" w:hAnsi="Cambria Math"/>
                    <w:color w:val="auto"/>
                    <w:sz w:val="24"/>
                  </w:rPr>
                  <m:t>=</m:t>
                </m:r>
                <m:f>
                  <m:fPr>
                    <m:ctrlPr>
                      <w:rPr>
                        <w:rFonts w:ascii="Cambria Math" w:hAnsi="Cambria Math"/>
                        <w:b w:val="0"/>
                        <w:bCs w:val="0"/>
                        <w:color w:val="auto"/>
                        <w:sz w:val="24"/>
                      </w:rPr>
                    </m:ctrlPr>
                  </m:fPr>
                  <m:num>
                    <m:sSub>
                      <m:sSubPr>
                        <m:ctrlPr>
                          <w:rPr>
                            <w:rFonts w:ascii="Cambria Math" w:hAnsi="Cambria Math"/>
                            <w:b w:val="0"/>
                            <w:bCs w:val="0"/>
                            <w:color w:val="auto"/>
                            <w:sz w:val="24"/>
                          </w:rPr>
                        </m:ctrlPr>
                      </m:sSubPr>
                      <m:e>
                        <m:r>
                          <m:rPr>
                            <m:sty m:val="b"/>
                          </m:rPr>
                          <w:rPr>
                            <w:rFonts w:ascii="Cambria Math" w:hAnsi="Cambria Math"/>
                            <w:color w:val="auto"/>
                            <w:sz w:val="24"/>
                          </w:rPr>
                          <m:t>AR</m:t>
                        </m:r>
                      </m:e>
                      <m:sub>
                        <m:r>
                          <m:rPr>
                            <m:sty m:val="b"/>
                          </m:rPr>
                          <w:rPr>
                            <w:rFonts w:ascii="Cambria Math" w:hAnsi="Cambria Math"/>
                            <w:color w:val="auto"/>
                            <w:sz w:val="24"/>
                          </w:rPr>
                          <m:t>Ց</m:t>
                        </m:r>
                      </m:sub>
                    </m:sSub>
                  </m:num>
                  <m:den>
                    <m:sSub>
                      <m:sSubPr>
                        <m:ctrlPr>
                          <w:rPr>
                            <w:rFonts w:ascii="Cambria Math" w:hAnsi="Cambria Math"/>
                            <w:b w:val="0"/>
                            <w:bCs w:val="0"/>
                            <w:color w:val="auto"/>
                            <w:sz w:val="24"/>
                          </w:rPr>
                        </m:ctrlPr>
                      </m:sSubPr>
                      <m:e>
                        <m:sSub>
                          <m:sSubPr>
                            <m:ctrlPr>
                              <w:rPr>
                                <w:rFonts w:ascii="Cambria Math" w:hAnsi="Cambria Math"/>
                                <w:b w:val="0"/>
                                <w:bCs w:val="0"/>
                                <w:i/>
                                <w:iCs/>
                                <w:color w:val="auto"/>
                                <w:sz w:val="24"/>
                                <w:lang w:val="en-US"/>
                              </w:rPr>
                            </m:ctrlPr>
                          </m:sSubPr>
                          <m:e>
                            <m:r>
                              <m:rPr>
                                <m:sty m:val="bi"/>
                              </m:rPr>
                              <w:rPr>
                                <w:rFonts w:ascii="Cambria Math" w:hAnsi="Cambria Math"/>
                                <w:color w:val="auto"/>
                                <w:sz w:val="24"/>
                              </w:rPr>
                              <m:t>R</m:t>
                            </m:r>
                          </m:e>
                          <m:sub>
                            <m:r>
                              <m:rPr>
                                <m:sty m:val="bi"/>
                              </m:rPr>
                              <w:rPr>
                                <w:rFonts w:ascii="Cambria Math" w:hAnsi="Cambria Math"/>
                                <w:color w:val="auto"/>
                                <w:sz w:val="24"/>
                              </w:rPr>
                              <m:t>b</m:t>
                            </m:r>
                          </m:sub>
                        </m:sSub>
                        <m:r>
                          <m:rPr>
                            <m:sty m:val="b"/>
                          </m:rPr>
                          <w:rPr>
                            <w:rFonts w:ascii="Cambria Math" w:hAnsi="Cambria Math"/>
                            <w:color w:val="auto"/>
                            <w:sz w:val="24"/>
                          </w:rPr>
                          <m:t>-0.3</m:t>
                        </m:r>
                        <m:r>
                          <m:rPr>
                            <m:sty m:val="bi"/>
                          </m:rPr>
                          <w:rPr>
                            <w:rFonts w:ascii="Cambria Math" w:hAnsi="Cambria Math"/>
                            <w:color w:val="auto"/>
                            <w:sz w:val="24"/>
                          </w:rPr>
                          <m:t>R</m:t>
                        </m:r>
                      </m:e>
                      <m:sub>
                        <m:r>
                          <m:rPr>
                            <m:sty m:val="bi"/>
                          </m:rPr>
                          <w:rPr>
                            <w:rFonts w:ascii="Cambria Math" w:hAnsi="Cambria Math"/>
                            <w:color w:val="auto"/>
                            <w:sz w:val="24"/>
                          </w:rPr>
                          <m:t>Ց</m:t>
                        </m:r>
                      </m:sub>
                    </m:sSub>
                  </m:den>
                </m:f>
                <m:r>
                  <m:rPr>
                    <m:sty m:val="b"/>
                  </m:rPr>
                  <w:rPr>
                    <w:rFonts w:ascii="Cambria Math" w:hAnsi="Cambria Math"/>
                    <w:color w:val="auto"/>
                    <w:sz w:val="24"/>
                  </w:rPr>
                  <m:t xml:space="preserve">,  երբ </m:t>
                </m:r>
                <m:f>
                  <m:fPr>
                    <m:ctrlPr>
                      <w:rPr>
                        <w:rFonts w:ascii="Cambria Math" w:hAnsi="Cambria Math"/>
                        <w:b w:val="0"/>
                        <w:bCs w:val="0"/>
                        <w:color w:val="auto"/>
                        <w:sz w:val="24"/>
                      </w:rPr>
                    </m:ctrlPr>
                  </m:fPr>
                  <m:num>
                    <m:r>
                      <m:rPr>
                        <m:sty m:val="b"/>
                      </m:rPr>
                      <w:rPr>
                        <w:rFonts w:ascii="Cambria Math" w:hAnsi="Cambria Math"/>
                        <w:color w:val="auto"/>
                        <w:sz w:val="24"/>
                      </w:rPr>
                      <m:t>Ջ</m:t>
                    </m:r>
                  </m:num>
                  <m:den>
                    <m:r>
                      <m:rPr>
                        <m:sty m:val="b"/>
                      </m:rPr>
                      <w:rPr>
                        <w:rFonts w:ascii="Cambria Math" w:hAnsi="Cambria Math"/>
                        <w:color w:val="auto"/>
                        <w:sz w:val="24"/>
                      </w:rPr>
                      <m:t xml:space="preserve">Ց </m:t>
                    </m:r>
                  </m:den>
                </m:f>
                <m:r>
                  <m:rPr>
                    <m:sty m:val="b"/>
                  </m:rPr>
                  <w:rPr>
                    <w:rFonts w:ascii="Cambria Math" w:hAnsi="Cambria Math"/>
                    <w:color w:val="auto"/>
                    <w:sz w:val="24"/>
                  </w:rPr>
                  <m:t>≥0,4</m:t>
                </m:r>
              </m:oMath>
            </m:oMathPara>
          </w:p>
        </w:tc>
        <w:tc>
          <w:tcPr>
            <w:tcW w:w="1838" w:type="dxa"/>
            <w:vAlign w:val="center"/>
          </w:tcPr>
          <w:p w14:paraId="6F75E290" w14:textId="77777777" w:rsidR="003D414C" w:rsidRPr="00B51E68" w:rsidRDefault="003D414C" w:rsidP="005C46AE">
            <w:pPr>
              <w:pStyle w:val="a0"/>
              <w:spacing w:line="360" w:lineRule="auto"/>
              <w:ind w:left="0" w:firstLine="0"/>
              <w:jc w:val="center"/>
              <w:rPr>
                <w:b w:val="0"/>
                <w:bCs w:val="0"/>
                <w:color w:val="auto"/>
                <w:sz w:val="24"/>
              </w:rPr>
            </w:pPr>
            <w:r w:rsidRPr="00B51E68">
              <w:rPr>
                <w:b w:val="0"/>
                <w:bCs w:val="0"/>
                <w:color w:val="auto"/>
                <w:sz w:val="24"/>
              </w:rPr>
              <w:t>(72)</w:t>
            </w:r>
          </w:p>
        </w:tc>
      </w:tr>
      <w:tr w:rsidR="00E91C71" w:rsidRPr="00B51E68" w14:paraId="3885F894" w14:textId="77777777" w:rsidTr="00BA41C6">
        <w:tc>
          <w:tcPr>
            <w:tcW w:w="7791" w:type="dxa"/>
          </w:tcPr>
          <w:p w14:paraId="40E01D69" w14:textId="77777777" w:rsidR="00E91C71" w:rsidRPr="00B51E68" w:rsidRDefault="00000000" w:rsidP="005C46AE">
            <w:pPr>
              <w:pStyle w:val="a0"/>
              <w:spacing w:line="360" w:lineRule="auto"/>
              <w:ind w:left="709" w:firstLine="0"/>
              <w:jc w:val="center"/>
              <w:rPr>
                <w:rFonts w:eastAsia="Times New Roman"/>
                <w:b w:val="0"/>
                <w:bCs w:val="0"/>
                <w:color w:val="auto"/>
                <w:sz w:val="24"/>
              </w:rPr>
            </w:pPr>
            <m:oMathPara>
              <m:oMathParaPr>
                <m:jc m:val="center"/>
              </m:oMathParaPr>
              <m:oMath>
                <m:f>
                  <m:fPr>
                    <m:ctrlPr>
                      <w:rPr>
                        <w:rFonts w:ascii="Cambria Math" w:hAnsi="Cambria Math"/>
                        <w:b w:val="0"/>
                        <w:bCs w:val="0"/>
                        <w:color w:val="auto"/>
                        <w:sz w:val="24"/>
                      </w:rPr>
                    </m:ctrlPr>
                  </m:fPr>
                  <m:num>
                    <m:r>
                      <m:rPr>
                        <m:sty m:val="b"/>
                      </m:rPr>
                      <w:rPr>
                        <w:rFonts w:ascii="Cambria Math" w:hAnsi="Cambria Math"/>
                        <w:color w:val="auto"/>
                        <w:sz w:val="24"/>
                      </w:rPr>
                      <m:t>Ջ</m:t>
                    </m:r>
                  </m:num>
                  <m:den>
                    <m:r>
                      <m:rPr>
                        <m:sty m:val="b"/>
                      </m:rPr>
                      <w:rPr>
                        <w:rFonts w:ascii="Cambria Math" w:hAnsi="Cambria Math"/>
                        <w:color w:val="auto"/>
                        <w:sz w:val="24"/>
                      </w:rPr>
                      <m:t>Ց</m:t>
                    </m:r>
                  </m:den>
                </m:f>
                <m:r>
                  <m:rPr>
                    <m:sty m:val="b"/>
                  </m:rPr>
                  <w:rPr>
                    <w:rFonts w:ascii="Cambria Math" w:hAnsi="Cambria Math"/>
                    <w:color w:val="auto"/>
                    <w:sz w:val="24"/>
                  </w:rPr>
                  <m:t>=</m:t>
                </m:r>
                <m:f>
                  <m:fPr>
                    <m:ctrlPr>
                      <w:rPr>
                        <w:rFonts w:ascii="Cambria Math" w:hAnsi="Cambria Math"/>
                        <w:b w:val="0"/>
                        <w:bCs w:val="0"/>
                        <w:color w:val="auto"/>
                        <w:sz w:val="24"/>
                      </w:rPr>
                    </m:ctrlPr>
                  </m:fPr>
                  <m:num>
                    <m:sSub>
                      <m:sSubPr>
                        <m:ctrlPr>
                          <w:rPr>
                            <w:rFonts w:ascii="Cambria Math" w:hAnsi="Cambria Math"/>
                            <w:b w:val="0"/>
                            <w:bCs w:val="0"/>
                            <w:color w:val="auto"/>
                            <w:sz w:val="24"/>
                          </w:rPr>
                        </m:ctrlPr>
                      </m:sSubPr>
                      <m:e>
                        <m:r>
                          <m:rPr>
                            <m:sty m:val="b"/>
                          </m:rPr>
                          <w:rPr>
                            <w:rFonts w:ascii="Cambria Math" w:hAnsi="Cambria Math"/>
                            <w:color w:val="auto"/>
                            <w:sz w:val="24"/>
                          </w:rPr>
                          <m:t>AR</m:t>
                        </m:r>
                      </m:e>
                      <m:sub>
                        <m:r>
                          <m:rPr>
                            <m:sty m:val="b"/>
                          </m:rPr>
                          <w:rPr>
                            <w:rFonts w:ascii="Cambria Math" w:hAnsi="Cambria Math"/>
                            <w:color w:val="auto"/>
                            <w:sz w:val="24"/>
                          </w:rPr>
                          <m:t>Ց</m:t>
                        </m:r>
                      </m:sub>
                    </m:sSub>
                  </m:num>
                  <m:den>
                    <m:sSub>
                      <m:sSubPr>
                        <m:ctrlPr>
                          <w:rPr>
                            <w:rFonts w:ascii="Cambria Math" w:hAnsi="Cambria Math"/>
                            <w:b w:val="0"/>
                            <w:bCs w:val="0"/>
                            <w:color w:val="auto"/>
                            <w:sz w:val="24"/>
                          </w:rPr>
                        </m:ctrlPr>
                      </m:sSubPr>
                      <m:e>
                        <m:sSub>
                          <m:sSubPr>
                            <m:ctrlPr>
                              <w:rPr>
                                <w:rFonts w:ascii="Cambria Math" w:hAnsi="Cambria Math"/>
                                <w:b w:val="0"/>
                                <w:bCs w:val="0"/>
                                <w:i/>
                                <w:iCs/>
                                <w:color w:val="auto"/>
                                <w:sz w:val="24"/>
                                <w:lang w:val="en-US"/>
                              </w:rPr>
                            </m:ctrlPr>
                          </m:sSubPr>
                          <m:e>
                            <m:r>
                              <m:rPr>
                                <m:sty m:val="bi"/>
                              </m:rPr>
                              <w:rPr>
                                <w:rFonts w:ascii="Cambria Math" w:hAnsi="Cambria Math"/>
                                <w:color w:val="auto"/>
                                <w:sz w:val="24"/>
                              </w:rPr>
                              <m:t>R</m:t>
                            </m:r>
                          </m:e>
                          <m:sub>
                            <m:r>
                              <m:rPr>
                                <m:sty m:val="bi"/>
                              </m:rPr>
                              <w:rPr>
                                <w:rFonts w:ascii="Cambria Math" w:hAnsi="Cambria Math"/>
                                <w:color w:val="auto"/>
                                <w:sz w:val="24"/>
                              </w:rPr>
                              <m:t>b</m:t>
                            </m:r>
                          </m:sub>
                        </m:sSub>
                        <m:r>
                          <m:rPr>
                            <m:sty m:val="b"/>
                          </m:rPr>
                          <w:rPr>
                            <w:rFonts w:ascii="Cambria Math" w:hAnsi="Cambria Math"/>
                            <w:color w:val="auto"/>
                            <w:sz w:val="24"/>
                          </w:rPr>
                          <m:t>+0.3</m:t>
                        </m:r>
                        <m:r>
                          <m:rPr>
                            <m:sty m:val="bi"/>
                          </m:rPr>
                          <w:rPr>
                            <w:rFonts w:ascii="Cambria Math" w:hAnsi="Cambria Math"/>
                            <w:color w:val="auto"/>
                            <w:sz w:val="24"/>
                          </w:rPr>
                          <m:t>R</m:t>
                        </m:r>
                      </m:e>
                      <m:sub>
                        <m:r>
                          <m:rPr>
                            <m:sty m:val="bi"/>
                          </m:rPr>
                          <w:rPr>
                            <w:rFonts w:ascii="Cambria Math" w:hAnsi="Cambria Math"/>
                            <w:color w:val="auto"/>
                            <w:sz w:val="24"/>
                          </w:rPr>
                          <m:t>Ց</m:t>
                        </m:r>
                      </m:sub>
                    </m:sSub>
                  </m:den>
                </m:f>
                <m:r>
                  <m:rPr>
                    <m:sty m:val="b"/>
                  </m:rPr>
                  <w:rPr>
                    <w:rFonts w:ascii="Cambria Math" w:hAnsi="Cambria Math"/>
                    <w:color w:val="auto"/>
                    <w:sz w:val="24"/>
                  </w:rPr>
                  <m:t xml:space="preserve">,  երբ </m:t>
                </m:r>
                <m:f>
                  <m:fPr>
                    <m:ctrlPr>
                      <w:rPr>
                        <w:rFonts w:ascii="Cambria Math" w:hAnsi="Cambria Math"/>
                        <w:b w:val="0"/>
                        <w:bCs w:val="0"/>
                        <w:color w:val="auto"/>
                        <w:sz w:val="24"/>
                      </w:rPr>
                    </m:ctrlPr>
                  </m:fPr>
                  <m:num>
                    <m:r>
                      <m:rPr>
                        <m:sty m:val="b"/>
                      </m:rPr>
                      <w:rPr>
                        <w:rFonts w:ascii="Cambria Math" w:hAnsi="Cambria Math"/>
                        <w:color w:val="auto"/>
                        <w:sz w:val="24"/>
                      </w:rPr>
                      <m:t>Ջ</m:t>
                    </m:r>
                  </m:num>
                  <m:den>
                    <m:r>
                      <m:rPr>
                        <m:sty m:val="b"/>
                      </m:rPr>
                      <w:rPr>
                        <w:rFonts w:ascii="Cambria Math" w:hAnsi="Cambria Math"/>
                        <w:color w:val="auto"/>
                        <w:sz w:val="24"/>
                      </w:rPr>
                      <m:t xml:space="preserve">Ց </m:t>
                    </m:r>
                  </m:den>
                </m:f>
                <m:r>
                  <m:rPr>
                    <m:sty m:val="b"/>
                  </m:rPr>
                  <w:rPr>
                    <w:rFonts w:ascii="Cambria Math" w:hAnsi="Cambria Math"/>
                    <w:color w:val="auto"/>
                    <w:sz w:val="24"/>
                  </w:rPr>
                  <m:t>˂0,4</m:t>
                </m:r>
              </m:oMath>
            </m:oMathPara>
          </w:p>
        </w:tc>
        <w:tc>
          <w:tcPr>
            <w:tcW w:w="1838" w:type="dxa"/>
            <w:vAlign w:val="center"/>
          </w:tcPr>
          <w:p w14:paraId="70D50DF9" w14:textId="77777777" w:rsidR="00E91C71" w:rsidRPr="00B51E68" w:rsidRDefault="00E91C71" w:rsidP="005C46AE">
            <w:pPr>
              <w:pStyle w:val="a0"/>
              <w:spacing w:line="360" w:lineRule="auto"/>
              <w:ind w:left="0" w:firstLine="0"/>
              <w:jc w:val="center"/>
              <w:rPr>
                <w:b w:val="0"/>
                <w:bCs w:val="0"/>
                <w:color w:val="auto"/>
                <w:sz w:val="24"/>
              </w:rPr>
            </w:pPr>
            <w:r w:rsidRPr="00B51E68">
              <w:rPr>
                <w:rFonts w:eastAsiaTheme="minorEastAsia"/>
                <w:b w:val="0"/>
                <w:bCs w:val="0"/>
                <w:color w:val="auto"/>
                <w:sz w:val="24"/>
              </w:rPr>
              <w:t>(73)</w:t>
            </w:r>
          </w:p>
        </w:tc>
      </w:tr>
    </w:tbl>
    <w:p w14:paraId="069E07A2" w14:textId="77777777" w:rsidR="007D0171" w:rsidRDefault="007D0171" w:rsidP="00157A91">
      <w:pPr>
        <w:adjustRightInd w:val="0"/>
        <w:spacing w:line="360" w:lineRule="auto"/>
        <w:ind w:firstLine="630"/>
        <w:rPr>
          <w:rFonts w:ascii="GHEA Grapalat" w:eastAsiaTheme="minorHAnsi" w:hAnsi="GHEA Grapalat"/>
          <w:color w:val="auto"/>
          <w:sz w:val="24"/>
          <w:szCs w:val="24"/>
          <w:lang w:val="hy-AM" w:eastAsia="en-US"/>
        </w:rPr>
      </w:pPr>
      <w:r w:rsidRPr="00AF558F">
        <w:rPr>
          <w:rFonts w:ascii="GHEA Grapalat" w:eastAsiaTheme="minorHAnsi" w:hAnsi="GHEA Grapalat"/>
          <w:color w:val="auto"/>
          <w:sz w:val="24"/>
          <w:szCs w:val="24"/>
          <w:lang w:val="hy-AM" w:eastAsia="en-US"/>
        </w:rPr>
        <w:t>ո</w:t>
      </w:r>
      <w:r w:rsidR="006B4042" w:rsidRPr="00AF558F">
        <w:rPr>
          <w:rFonts w:ascii="GHEA Grapalat" w:eastAsiaTheme="minorHAnsi" w:hAnsi="GHEA Grapalat"/>
          <w:color w:val="auto"/>
          <w:sz w:val="24"/>
          <w:szCs w:val="24"/>
          <w:lang w:val="hy-AM" w:eastAsia="en-US"/>
        </w:rPr>
        <w:t>րտեղ</w:t>
      </w:r>
      <w:r>
        <w:rPr>
          <w:rFonts w:ascii="GHEA Grapalat" w:eastAsiaTheme="minorHAnsi" w:hAnsi="GHEA Grapalat"/>
          <w:color w:val="auto"/>
          <w:sz w:val="24"/>
          <w:szCs w:val="24"/>
          <w:lang w:val="hy-AM" w:eastAsia="en-US"/>
        </w:rPr>
        <w:t>`</w:t>
      </w:r>
    </w:p>
    <w:p w14:paraId="7797785D" w14:textId="4DB7BFD8" w:rsidR="006B4042" w:rsidRPr="00E91C71" w:rsidRDefault="00000000" w:rsidP="00157A91">
      <w:pPr>
        <w:pStyle w:val="Title"/>
        <w:spacing w:line="360" w:lineRule="auto"/>
        <w:ind w:left="915" w:hanging="285"/>
        <w:jc w:val="both"/>
        <w:rPr>
          <w:rFonts w:ascii="Cambria Math" w:hAnsi="GHEA Grapalat"/>
          <w:sz w:val="24"/>
          <w:lang w:val="hy-AM"/>
        </w:rPr>
      </w:pPr>
      <m:oMath>
        <m:sSub>
          <m:sSubPr>
            <m:ctrlPr>
              <w:rPr>
                <w:rFonts w:ascii="Cambria Math" w:hAnsi="Cambria Math"/>
                <w:sz w:val="24"/>
                <w:lang w:val="hy-AM"/>
              </w:rPr>
            </m:ctrlPr>
          </m:sSubPr>
          <m:e>
            <m:r>
              <w:rPr>
                <w:rFonts w:ascii="Cambria Math" w:hAnsi="Cambria Math"/>
                <w:sz w:val="24"/>
                <w:lang w:val="hy-AM"/>
              </w:rPr>
              <m:t>R</m:t>
            </m:r>
          </m:e>
          <m:sub>
            <m:r>
              <w:rPr>
                <w:rFonts w:ascii="Cambria Math" w:hAnsi="Cambria Math"/>
                <w:sz w:val="24"/>
                <w:lang w:val="hy-AM"/>
              </w:rPr>
              <m:t>b</m:t>
            </m:r>
          </m:sub>
        </m:sSub>
      </m:oMath>
      <w:r w:rsidR="00BB05A8" w:rsidRPr="00E91C71">
        <w:rPr>
          <w:rFonts w:ascii="Cambria Math" w:hAnsi="GHEA Grapalat"/>
          <w:sz w:val="24"/>
          <w:lang w:val="hy-AM"/>
        </w:rPr>
        <w:t xml:space="preserve"> </w:t>
      </w:r>
      <w:r w:rsidR="00E61764">
        <w:rPr>
          <w:rFonts w:ascii="Cambria Math" w:hAnsi="GHEA Grapalat"/>
          <w:sz w:val="24"/>
          <w:lang w:val="hy-AM"/>
        </w:rPr>
        <w:t>-</w:t>
      </w:r>
      <w:r w:rsidR="00157A91">
        <w:rPr>
          <w:rFonts w:ascii="Cambria Math" w:hAnsi="GHEA Grapalat"/>
          <w:sz w:val="24"/>
          <w:lang w:val="hy-AM"/>
        </w:rPr>
        <w:t xml:space="preserve"> </w:t>
      </w:r>
      <w:r w:rsidR="006B4042" w:rsidRPr="00E91C71">
        <w:rPr>
          <w:rFonts w:ascii="Cambria Math" w:hAnsi="GHEA Grapalat"/>
          <w:sz w:val="24"/>
          <w:lang w:val="hy-AM"/>
        </w:rPr>
        <w:t>բետոնի</w:t>
      </w:r>
      <w:r w:rsidR="006B4042" w:rsidRPr="00E91C71">
        <w:rPr>
          <w:rFonts w:ascii="Cambria Math" w:hAnsi="GHEA Grapalat"/>
          <w:sz w:val="24"/>
          <w:lang w:val="hy-AM"/>
        </w:rPr>
        <w:t xml:space="preserve"> </w:t>
      </w:r>
      <w:r w:rsidR="006B4042" w:rsidRPr="00E91C71">
        <w:rPr>
          <w:rFonts w:ascii="Cambria Math" w:hAnsi="GHEA Grapalat"/>
          <w:sz w:val="24"/>
          <w:lang w:val="hy-AM"/>
        </w:rPr>
        <w:t>սեղմման</w:t>
      </w:r>
      <w:r w:rsidR="006B4042" w:rsidRPr="00E91C71">
        <w:rPr>
          <w:rFonts w:ascii="Cambria Math" w:hAnsi="GHEA Grapalat"/>
          <w:sz w:val="24"/>
          <w:lang w:val="hy-AM"/>
        </w:rPr>
        <w:t xml:space="preserve"> </w:t>
      </w:r>
      <w:r w:rsidR="006B4042" w:rsidRPr="00E91C71">
        <w:rPr>
          <w:rFonts w:ascii="Cambria Math" w:hAnsi="GHEA Grapalat"/>
          <w:sz w:val="24"/>
          <w:lang w:val="hy-AM"/>
        </w:rPr>
        <w:t>միջին</w:t>
      </w:r>
      <w:r w:rsidR="006B4042" w:rsidRPr="00E91C71">
        <w:rPr>
          <w:rFonts w:ascii="Cambria Math" w:hAnsi="GHEA Grapalat"/>
          <w:sz w:val="24"/>
          <w:lang w:val="hy-AM"/>
        </w:rPr>
        <w:t xml:space="preserve"> </w:t>
      </w:r>
      <w:r w:rsidR="006B4042" w:rsidRPr="00E91C71">
        <w:rPr>
          <w:rFonts w:ascii="Cambria Math" w:hAnsi="GHEA Grapalat"/>
          <w:sz w:val="24"/>
          <w:lang w:val="hy-AM"/>
        </w:rPr>
        <w:t>ամրությունն</w:t>
      </w:r>
      <w:r w:rsidR="006B4042" w:rsidRPr="00E91C71">
        <w:rPr>
          <w:rFonts w:ascii="Cambria Math" w:hAnsi="GHEA Grapalat"/>
          <w:sz w:val="24"/>
          <w:lang w:val="hy-AM"/>
        </w:rPr>
        <w:t xml:space="preserve"> </w:t>
      </w:r>
      <w:r w:rsidR="006B4042" w:rsidRPr="00E91C71">
        <w:rPr>
          <w:rFonts w:ascii="Cambria Math" w:hAnsi="GHEA Grapalat"/>
          <w:sz w:val="24"/>
          <w:lang w:val="hy-AM"/>
        </w:rPr>
        <w:t>է</w:t>
      </w:r>
      <w:r w:rsidR="006B4042" w:rsidRPr="00E91C71">
        <w:rPr>
          <w:rFonts w:ascii="Cambria Math" w:hAnsi="GHEA Grapalat"/>
          <w:sz w:val="24"/>
          <w:lang w:val="hy-AM"/>
        </w:rPr>
        <w:t xml:space="preserve">, </w:t>
      </w:r>
      <w:r w:rsidR="006B4042" w:rsidRPr="00E91C71">
        <w:rPr>
          <w:rFonts w:ascii="Cambria Math" w:hAnsi="GHEA Grapalat"/>
          <w:sz w:val="24"/>
          <w:lang w:val="hy-AM"/>
        </w:rPr>
        <w:t>ՄՊա</w:t>
      </w:r>
      <w:r w:rsidR="006B4042" w:rsidRPr="00E91C71">
        <w:rPr>
          <w:rFonts w:ascii="Cambria Math" w:hAnsi="GHEA Grapalat"/>
          <w:sz w:val="24"/>
          <w:lang w:val="hy-AM"/>
        </w:rPr>
        <w:t>,</w:t>
      </w:r>
    </w:p>
    <w:p w14:paraId="08F16F91" w14:textId="77777777" w:rsidR="00BB05A8" w:rsidRPr="00E91C71" w:rsidRDefault="00000000" w:rsidP="00157A91">
      <w:pPr>
        <w:pStyle w:val="Title"/>
        <w:spacing w:line="360" w:lineRule="auto"/>
        <w:ind w:left="915" w:hanging="285"/>
        <w:jc w:val="both"/>
        <w:rPr>
          <w:rFonts w:ascii="Cambria Math" w:hAnsi="GHEA Grapalat"/>
          <w:sz w:val="24"/>
          <w:lang w:val="hy-AM"/>
        </w:rPr>
      </w:pPr>
      <m:oMath>
        <m:sSub>
          <m:sSubPr>
            <m:ctrlPr>
              <w:rPr>
                <w:rFonts w:ascii="Cambria Math" w:hAnsi="Cambria Math"/>
                <w:sz w:val="24"/>
                <w:lang w:val="hy-AM"/>
              </w:rPr>
            </m:ctrlPr>
          </m:sSubPr>
          <m:e>
            <m:r>
              <w:rPr>
                <w:rFonts w:ascii="Cambria Math" w:hAnsi="Cambria Math"/>
                <w:sz w:val="24"/>
                <w:lang w:val="hy-AM"/>
              </w:rPr>
              <m:t>R</m:t>
            </m:r>
          </m:e>
          <m:sub>
            <m:r>
              <m:rPr>
                <m:sty m:val="p"/>
              </m:rPr>
              <w:rPr>
                <w:rFonts w:ascii="Cambria Math" w:hAnsi="Cambria Math"/>
                <w:sz w:val="24"/>
                <w:lang w:val="hy-AM"/>
              </w:rPr>
              <m:t>Ց</m:t>
            </m:r>
          </m:sub>
        </m:sSub>
      </m:oMath>
      <w:r w:rsidR="00E61764">
        <w:rPr>
          <w:rFonts w:ascii="Cambria Math" w:hAnsi="GHEA Grapalat"/>
          <w:sz w:val="24"/>
          <w:lang w:val="hy-AM"/>
        </w:rPr>
        <w:t>-</w:t>
      </w:r>
      <w:r w:rsidR="00BB05A8" w:rsidRPr="00E91C71">
        <w:rPr>
          <w:rFonts w:ascii="Cambria Math" w:hAnsi="GHEA Grapalat"/>
          <w:sz w:val="24"/>
          <w:lang w:val="hy-AM"/>
        </w:rPr>
        <w:t xml:space="preserve"> </w:t>
      </w:r>
      <w:r w:rsidR="006B4042" w:rsidRPr="00E91C71">
        <w:rPr>
          <w:rFonts w:ascii="Cambria Math" w:hAnsi="GHEA Grapalat"/>
          <w:sz w:val="24"/>
          <w:lang w:val="hy-AM"/>
        </w:rPr>
        <w:t>ցեմենտի</w:t>
      </w:r>
      <w:r w:rsidR="006B4042" w:rsidRPr="00E91C71">
        <w:rPr>
          <w:rFonts w:ascii="Cambria Math" w:hAnsi="GHEA Grapalat"/>
          <w:sz w:val="24"/>
          <w:lang w:val="hy-AM"/>
        </w:rPr>
        <w:t xml:space="preserve"> </w:t>
      </w:r>
      <w:r w:rsidR="006B4042" w:rsidRPr="00E91C71">
        <w:rPr>
          <w:rFonts w:ascii="Cambria Math" w:hAnsi="GHEA Grapalat"/>
          <w:sz w:val="24"/>
          <w:lang w:val="hy-AM"/>
        </w:rPr>
        <w:t>ակտիվությունը</w:t>
      </w:r>
      <w:r w:rsidR="006B4042" w:rsidRPr="00E91C71">
        <w:rPr>
          <w:rFonts w:ascii="Cambria Math" w:hAnsi="GHEA Grapalat"/>
          <w:sz w:val="24"/>
          <w:lang w:val="hy-AM"/>
        </w:rPr>
        <w:t xml:space="preserve"> (</w:t>
      </w:r>
      <w:r w:rsidR="006B4042" w:rsidRPr="00E91C71">
        <w:rPr>
          <w:rFonts w:ascii="Cambria Math" w:hAnsi="GHEA Grapalat"/>
          <w:sz w:val="24"/>
          <w:lang w:val="hy-AM"/>
        </w:rPr>
        <w:t>ըստ</w:t>
      </w:r>
      <w:r w:rsidR="006B4042" w:rsidRPr="00E91C71">
        <w:rPr>
          <w:rFonts w:ascii="Cambria Math" w:hAnsi="GHEA Grapalat"/>
          <w:sz w:val="24"/>
          <w:lang w:val="hy-AM"/>
        </w:rPr>
        <w:t xml:space="preserve"> </w:t>
      </w:r>
      <w:r w:rsidR="006B4042" w:rsidRPr="00E91C71">
        <w:rPr>
          <w:rFonts w:ascii="Cambria Math" w:hAnsi="GHEA Grapalat"/>
          <w:sz w:val="24"/>
          <w:lang w:val="hy-AM"/>
        </w:rPr>
        <w:t>սեղմման</w:t>
      </w:r>
      <w:r w:rsidR="00BB05A8" w:rsidRPr="00E91C71">
        <w:rPr>
          <w:rFonts w:ascii="Cambria Math" w:hAnsi="GHEA Grapalat"/>
          <w:sz w:val="24"/>
          <w:lang w:val="hy-AM"/>
        </w:rPr>
        <w:t xml:space="preserve">), </w:t>
      </w:r>
      <w:r w:rsidR="006B4042" w:rsidRPr="00E91C71">
        <w:rPr>
          <w:rFonts w:ascii="Cambria Math" w:hAnsi="GHEA Grapalat"/>
          <w:sz w:val="24"/>
          <w:lang w:val="hy-AM"/>
        </w:rPr>
        <w:t>ՄՊա։</w:t>
      </w:r>
    </w:p>
    <w:p w14:paraId="232B03E7" w14:textId="0F52D89F" w:rsidR="00157A91" w:rsidRDefault="00157A91">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157A91">
        <w:rPr>
          <w:rFonts w:ascii="GHEA Grapalat" w:hAnsi="GHEA Grapalat"/>
          <w:color w:val="auto"/>
          <w:sz w:val="24"/>
          <w:lang w:val="hy-AM"/>
        </w:rPr>
        <w:t xml:space="preserve"> </w:t>
      </w:r>
      <w:r w:rsidR="00452D32" w:rsidRPr="00AF558F">
        <w:rPr>
          <w:rFonts w:ascii="GHEA Grapalat" w:hAnsi="GHEA Grapalat"/>
          <w:color w:val="auto"/>
          <w:sz w:val="24"/>
          <w:lang w:val="hy-AM"/>
        </w:rPr>
        <w:t xml:space="preserve">Ջրացեմենտային </w:t>
      </w:r>
      <m:oMath>
        <m:f>
          <m:fPr>
            <m:ctrlPr>
              <w:rPr>
                <w:rFonts w:ascii="Cambria Math" w:hAnsi="Cambria Math"/>
                <w:color w:val="auto"/>
                <w:sz w:val="24"/>
                <w:lang w:val="hy-AM"/>
              </w:rPr>
            </m:ctrlPr>
          </m:fPr>
          <m:num>
            <m:r>
              <m:rPr>
                <m:sty m:val="p"/>
              </m:rPr>
              <w:rPr>
                <w:rFonts w:ascii="Cambria Math" w:hAnsi="Cambria Math"/>
                <w:color w:val="auto"/>
                <w:sz w:val="24"/>
                <w:lang w:val="hy-AM"/>
              </w:rPr>
              <m:t>Ջ</m:t>
            </m:r>
          </m:num>
          <m:den>
            <m:r>
              <m:rPr>
                <m:sty m:val="p"/>
              </m:rPr>
              <w:rPr>
                <w:rFonts w:ascii="Cambria Math" w:hAnsi="Cambria Math"/>
                <w:color w:val="auto"/>
                <w:sz w:val="24"/>
                <w:lang w:val="hy-AM"/>
              </w:rPr>
              <m:t>Ց</m:t>
            </m:r>
          </m:den>
        </m:f>
      </m:oMath>
      <w:r w:rsidR="00452D32" w:rsidRPr="00AF558F">
        <w:rPr>
          <w:rFonts w:ascii="GHEA Grapalat" w:hAnsi="GHEA Grapalat"/>
          <w:color w:val="auto"/>
          <w:sz w:val="24"/>
          <w:lang w:val="hy-AM"/>
        </w:rPr>
        <w:t xml:space="preserve"> հարաբերության ստացված արժեքները պետք է համեմատել                </w:t>
      </w:r>
      <m:oMath>
        <m:f>
          <m:fPr>
            <m:ctrlPr>
              <w:rPr>
                <w:rFonts w:ascii="Cambria Math" w:hAnsi="Cambria Math"/>
                <w:b/>
                <w:bCs/>
                <w:color w:val="auto"/>
                <w:sz w:val="24"/>
                <w:lang w:val="hy-AM"/>
              </w:rPr>
            </m:ctrlPr>
          </m:fPr>
          <m:num>
            <m:r>
              <m:rPr>
                <m:sty m:val="b"/>
              </m:rPr>
              <w:rPr>
                <w:rFonts w:ascii="Cambria Math" w:hAnsi="Cambria Math"/>
                <w:color w:val="auto"/>
                <w:sz w:val="24"/>
                <w:lang w:val="hy-AM"/>
              </w:rPr>
              <m:t>Ջ</m:t>
            </m:r>
          </m:num>
          <m:den>
            <m:r>
              <m:rPr>
                <m:sty m:val="b"/>
              </m:rPr>
              <w:rPr>
                <w:rFonts w:ascii="Cambria Math" w:hAnsi="Cambria Math"/>
                <w:color w:val="auto"/>
                <w:sz w:val="24"/>
                <w:lang w:val="hy-AM"/>
              </w:rPr>
              <m:t>Ց</m:t>
            </m:r>
          </m:den>
        </m:f>
      </m:oMath>
      <w:r w:rsidR="00452D32" w:rsidRPr="00AF558F">
        <w:rPr>
          <w:rFonts w:ascii="GHEA Grapalat" w:hAnsi="GHEA Grapalat"/>
          <w:color w:val="auto"/>
          <w:sz w:val="24"/>
          <w:lang w:val="hy-AM"/>
        </w:rPr>
        <w:t xml:space="preserve"> –ի սահմանային պայմանների հետ և պայմանին չբավարարող արժեքներ</w:t>
      </w:r>
      <w:r>
        <w:rPr>
          <w:rFonts w:ascii="GHEA Grapalat" w:hAnsi="GHEA Grapalat"/>
          <w:color w:val="auto"/>
          <w:sz w:val="24"/>
          <w:lang w:val="hy-AM"/>
        </w:rPr>
        <w:t>ը</w:t>
      </w:r>
      <w:r w:rsidR="00452D32" w:rsidRPr="00AF558F">
        <w:rPr>
          <w:rFonts w:ascii="GHEA Grapalat" w:hAnsi="GHEA Grapalat"/>
          <w:color w:val="auto"/>
          <w:sz w:val="24"/>
          <w:lang w:val="hy-AM"/>
        </w:rPr>
        <w:t xml:space="preserve"> </w:t>
      </w:r>
      <w:r w:rsidR="00E8758A" w:rsidRPr="00AF558F">
        <w:rPr>
          <w:rFonts w:ascii="GHEA Grapalat" w:hAnsi="GHEA Grapalat"/>
          <w:color w:val="auto"/>
          <w:sz w:val="24"/>
          <w:lang w:val="hy-AM"/>
        </w:rPr>
        <w:t>բացառել</w:t>
      </w:r>
      <w:r w:rsidR="00452D32" w:rsidRPr="00AF558F">
        <w:rPr>
          <w:rFonts w:ascii="GHEA Grapalat" w:hAnsi="GHEA Grapalat"/>
          <w:color w:val="auto"/>
          <w:sz w:val="24"/>
          <w:lang w:val="hy-AM"/>
        </w:rPr>
        <w:t>։</w:t>
      </w:r>
    </w:p>
    <w:p w14:paraId="7740DE72" w14:textId="45AC1E98" w:rsidR="007771C6" w:rsidRDefault="007771C6">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Pr>
          <w:rFonts w:ascii="GHEA Grapalat" w:hAnsi="GHEA Grapalat"/>
          <w:color w:val="auto"/>
          <w:sz w:val="24"/>
          <w:lang w:val="hy-AM"/>
        </w:rPr>
        <w:t>Բ</w:t>
      </w:r>
      <w:r w:rsidR="00452D32" w:rsidRPr="00157A91">
        <w:rPr>
          <w:rFonts w:ascii="GHEA Grapalat" w:hAnsi="GHEA Grapalat"/>
          <w:color w:val="auto"/>
          <w:sz w:val="24"/>
          <w:lang w:val="hy-AM"/>
        </w:rPr>
        <w:t>ետոնային խառնուրդի պահանջվող շարժունությունը ստանալու պայմանից</w:t>
      </w:r>
      <w:r>
        <w:rPr>
          <w:rFonts w:ascii="GHEA Grapalat" w:hAnsi="GHEA Grapalat"/>
          <w:color w:val="auto"/>
          <w:sz w:val="24"/>
          <w:lang w:val="hy-AM"/>
        </w:rPr>
        <w:t xml:space="preserve"> ո</w:t>
      </w:r>
      <w:r w:rsidRPr="007771C6">
        <w:rPr>
          <w:rFonts w:ascii="GHEA Grapalat" w:hAnsi="GHEA Grapalat"/>
          <w:color w:val="auto"/>
          <w:sz w:val="24"/>
          <w:lang w:val="hy-AM"/>
        </w:rPr>
        <w:t>րոշում են ջրի ծախսը</w:t>
      </w:r>
      <w:r>
        <w:rPr>
          <w:rFonts w:ascii="GHEA Grapalat" w:hAnsi="GHEA Grapalat"/>
          <w:color w:val="auto"/>
          <w:sz w:val="24"/>
          <w:lang w:val="hy-AM"/>
        </w:rPr>
        <w:t xml:space="preserve">՝ </w:t>
      </w:r>
      <w:r w:rsidR="00452D32" w:rsidRPr="00157A91">
        <w:rPr>
          <w:rFonts w:ascii="GHEA Grapalat" w:hAnsi="GHEA Grapalat"/>
          <w:color w:val="auto"/>
          <w:sz w:val="24"/>
          <w:lang w:val="hy-AM"/>
        </w:rPr>
        <w:t xml:space="preserve">օգտագործելով </w:t>
      </w:r>
      <w:r w:rsidRPr="00157A91">
        <w:rPr>
          <w:rFonts w:ascii="GHEA Grapalat" w:hAnsi="GHEA Grapalat"/>
          <w:color w:val="auto"/>
          <w:sz w:val="24"/>
          <w:lang w:val="hy-AM"/>
        </w:rPr>
        <w:t xml:space="preserve">սույն </w:t>
      </w:r>
      <w:r w:rsidR="00452D32" w:rsidRPr="00157A91">
        <w:rPr>
          <w:rFonts w:ascii="GHEA Grapalat" w:hAnsi="GHEA Grapalat"/>
          <w:color w:val="auto"/>
          <w:sz w:val="24"/>
          <w:lang w:val="hy-AM"/>
        </w:rPr>
        <w:t>կանոնների հավաքածուի</w:t>
      </w:r>
      <w:r>
        <w:rPr>
          <w:rFonts w:ascii="GHEA Grapalat" w:hAnsi="GHEA Grapalat"/>
          <w:color w:val="auto"/>
          <w:sz w:val="24"/>
          <w:lang w:val="hy-AM"/>
        </w:rPr>
        <w:t xml:space="preserve"> </w:t>
      </w:r>
      <w:r w:rsidR="00452D32" w:rsidRPr="00157A91">
        <w:rPr>
          <w:rFonts w:ascii="GHEA Grapalat" w:hAnsi="GHEA Grapalat"/>
          <w:color w:val="auto"/>
          <w:sz w:val="24"/>
          <w:lang w:val="hy-AM"/>
        </w:rPr>
        <w:t>35-րդ աղյուսակը և հաշվի առնելով ճշտումները։</w:t>
      </w:r>
    </w:p>
    <w:p w14:paraId="61C1D354" w14:textId="415BBBCF" w:rsidR="00452D32" w:rsidRPr="007771C6" w:rsidRDefault="00452D32">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7771C6">
        <w:rPr>
          <w:rFonts w:ascii="GHEA Grapalat" w:hAnsi="GHEA Grapalat"/>
          <w:color w:val="auto"/>
          <w:sz w:val="24"/>
          <w:lang w:val="hy-AM"/>
        </w:rPr>
        <w:t xml:space="preserve">Ցեմենտի ծախսը  պետք է որոշվել՝  հաշվի առնելով խառնուրդի պահանջվող շարժունությունն ապահովող ջրի ծախսը  և նախագծային ամրությունն ապահովող </w:t>
      </w:r>
      <w:r w:rsidRPr="007771C6">
        <w:rPr>
          <w:rFonts w:ascii="GHEA Grapalat" w:hAnsi="GHEA Grapalat"/>
          <w:bCs/>
          <w:sz w:val="24"/>
          <w:szCs w:val="24"/>
          <w:lang w:val="hy-AM"/>
        </w:rPr>
        <w:t xml:space="preserve">ջրացեմենտային </w:t>
      </w:r>
      <m:oMath>
        <m:f>
          <m:fPr>
            <m:ctrlPr>
              <w:rPr>
                <w:rFonts w:ascii="Cambria Math" w:hAnsi="Cambria Math"/>
                <w:sz w:val="24"/>
                <w:szCs w:val="24"/>
              </w:rPr>
            </m:ctrlPr>
          </m:fPr>
          <m:num>
            <m:r>
              <m:rPr>
                <m:sty m:val="p"/>
              </m:rPr>
              <w:rPr>
                <w:rFonts w:ascii="Cambria Math" w:hAnsi="Cambria Math"/>
                <w:sz w:val="24"/>
                <w:szCs w:val="24"/>
                <w:lang w:val="hy-AM"/>
              </w:rPr>
              <m:t>Ջ</m:t>
            </m:r>
          </m:num>
          <m:den>
            <m:r>
              <m:rPr>
                <m:sty m:val="p"/>
              </m:rPr>
              <w:rPr>
                <w:rFonts w:ascii="Cambria Math" w:hAnsi="Cambria Math"/>
                <w:sz w:val="24"/>
                <w:szCs w:val="24"/>
                <w:lang w:val="hy-AM"/>
              </w:rPr>
              <m:t>Ց</m:t>
            </m:r>
          </m:den>
        </m:f>
      </m:oMath>
      <w:r w:rsidRPr="007771C6">
        <w:rPr>
          <w:rFonts w:ascii="GHEA Grapalat" w:hAnsi="GHEA Grapalat"/>
          <w:sz w:val="24"/>
          <w:szCs w:val="24"/>
          <w:lang w:val="hy-AM"/>
        </w:rPr>
        <w:t xml:space="preserve"> </w:t>
      </w:r>
      <w:r w:rsidRPr="007771C6">
        <w:rPr>
          <w:rFonts w:ascii="GHEA Grapalat" w:hAnsi="GHEA Grapalat"/>
          <w:bCs/>
          <w:sz w:val="24"/>
          <w:szCs w:val="24"/>
          <w:lang w:val="hy-AM"/>
        </w:rPr>
        <w:t>հարաբերությունը՝</w:t>
      </w:r>
      <w:r w:rsidRPr="007771C6">
        <w:rPr>
          <w:rFonts w:ascii="GHEA Grapalat" w:hAnsi="GHEA Grapalat"/>
          <w:color w:val="auto"/>
          <w:sz w:val="24"/>
          <w:lang w:val="hy-AM"/>
        </w:rPr>
        <w:t xml:space="preserve"> համաձայն հետևյալ բանաձևի</w:t>
      </w:r>
      <w:r w:rsidR="00E91C71" w:rsidRPr="007771C6">
        <w:rPr>
          <w:rFonts w:ascii="GHEA Grapalat" w:hAnsi="GHEA Grapalat"/>
          <w:color w:val="auto"/>
          <w:sz w:val="24"/>
          <w:lang w:val="hy-AM"/>
        </w:rPr>
        <w:t>`</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E61764" w:rsidRPr="003D414C" w14:paraId="18517082" w14:textId="77777777" w:rsidTr="00F7497B">
        <w:tc>
          <w:tcPr>
            <w:tcW w:w="7791" w:type="dxa"/>
          </w:tcPr>
          <w:p w14:paraId="63D52D28" w14:textId="602DF068" w:rsidR="00E61764" w:rsidRPr="003D414C" w:rsidRDefault="00E61764" w:rsidP="005C46AE">
            <w:pPr>
              <w:pStyle w:val="a0"/>
              <w:spacing w:line="360" w:lineRule="auto"/>
              <w:ind w:left="709" w:firstLine="0"/>
              <w:jc w:val="center"/>
              <w:rPr>
                <w:rFonts w:eastAsia="Times New Roman"/>
                <w:color w:val="auto"/>
                <w:sz w:val="24"/>
              </w:rPr>
            </w:pPr>
            <m:oMathPara>
              <m:oMath>
                <m:r>
                  <m:rPr>
                    <m:sty m:val="bi"/>
                  </m:rPr>
                  <w:rPr>
                    <w:rFonts w:ascii="Cambria Math" w:eastAsiaTheme="minorEastAsia" w:hAnsi="Cambria Math"/>
                    <w:color w:val="auto"/>
                    <w:sz w:val="24"/>
                  </w:rPr>
                  <w:lastRenderedPageBreak/>
                  <m:t>Ց=</m:t>
                </m:r>
                <m:f>
                  <m:fPr>
                    <m:ctrlPr>
                      <w:rPr>
                        <w:rFonts w:ascii="Cambria Math" w:eastAsiaTheme="minorEastAsia" w:hAnsi="Cambria Math"/>
                        <w:i/>
                        <w:color w:val="auto"/>
                        <w:sz w:val="24"/>
                      </w:rPr>
                    </m:ctrlPr>
                  </m:fPr>
                  <m:num>
                    <m:r>
                      <m:rPr>
                        <m:sty m:val="bi"/>
                      </m:rPr>
                      <w:rPr>
                        <w:rFonts w:ascii="Cambria Math" w:eastAsiaTheme="minorEastAsia" w:hAnsi="Cambria Math"/>
                        <w:color w:val="auto"/>
                        <w:sz w:val="24"/>
                      </w:rPr>
                      <m:t>Ջ</m:t>
                    </m:r>
                  </m:num>
                  <m:den>
                    <m:d>
                      <m:dPr>
                        <m:ctrlPr>
                          <w:rPr>
                            <w:rFonts w:ascii="Cambria Math" w:hAnsi="Cambria Math"/>
                            <w:i/>
                            <w:color w:val="auto"/>
                            <w:sz w:val="24"/>
                          </w:rPr>
                        </m:ctrlPr>
                      </m:dPr>
                      <m:e>
                        <m:f>
                          <m:fPr>
                            <m:ctrlPr>
                              <w:rPr>
                                <w:rFonts w:ascii="Cambria Math" w:hAnsi="Cambria Math"/>
                                <w:i/>
                                <w:color w:val="auto"/>
                                <w:sz w:val="24"/>
                              </w:rPr>
                            </m:ctrlPr>
                          </m:fPr>
                          <m:num>
                            <m:r>
                              <m:rPr>
                                <m:sty m:val="bi"/>
                              </m:rPr>
                              <w:rPr>
                                <w:rFonts w:ascii="Cambria Math" w:hAnsi="Cambria Math"/>
                                <w:color w:val="auto"/>
                                <w:sz w:val="24"/>
                              </w:rPr>
                              <m:t>Ջ</m:t>
                            </m:r>
                          </m:num>
                          <m:den>
                            <m:r>
                              <m:rPr>
                                <m:sty m:val="bi"/>
                              </m:rPr>
                              <w:rPr>
                                <w:rFonts w:ascii="Cambria Math" w:hAnsi="Cambria Math"/>
                                <w:color w:val="auto"/>
                                <w:sz w:val="24"/>
                              </w:rPr>
                              <m:t>Ց</m:t>
                            </m:r>
                          </m:den>
                        </m:f>
                      </m:e>
                    </m:d>
                  </m:den>
                </m:f>
              </m:oMath>
            </m:oMathPara>
          </w:p>
        </w:tc>
        <w:tc>
          <w:tcPr>
            <w:tcW w:w="1838" w:type="dxa"/>
            <w:vAlign w:val="center"/>
          </w:tcPr>
          <w:p w14:paraId="04324A1A" w14:textId="77777777" w:rsidR="00E61764" w:rsidRPr="003D414C" w:rsidRDefault="00E61764" w:rsidP="005C46AE">
            <w:pPr>
              <w:pStyle w:val="a0"/>
              <w:spacing w:line="360" w:lineRule="auto"/>
              <w:ind w:left="0" w:firstLine="0"/>
              <w:jc w:val="center"/>
              <w:rPr>
                <w:b w:val="0"/>
                <w:bCs w:val="0"/>
                <w:color w:val="auto"/>
                <w:sz w:val="24"/>
              </w:rPr>
            </w:pPr>
            <w:r w:rsidRPr="003D414C">
              <w:rPr>
                <w:b w:val="0"/>
                <w:bCs w:val="0"/>
                <w:color w:val="auto"/>
                <w:sz w:val="24"/>
              </w:rPr>
              <w:t>(7</w:t>
            </w:r>
            <w:r>
              <w:rPr>
                <w:b w:val="0"/>
                <w:bCs w:val="0"/>
                <w:color w:val="auto"/>
                <w:sz w:val="24"/>
              </w:rPr>
              <w:t>4</w:t>
            </w:r>
            <w:r w:rsidRPr="003D414C">
              <w:rPr>
                <w:b w:val="0"/>
                <w:bCs w:val="0"/>
                <w:color w:val="auto"/>
                <w:sz w:val="24"/>
              </w:rPr>
              <w:t>)</w:t>
            </w:r>
          </w:p>
        </w:tc>
      </w:tr>
    </w:tbl>
    <w:p w14:paraId="0755F363" w14:textId="77777777" w:rsidR="00E61764" w:rsidRDefault="00E61764" w:rsidP="007771C6">
      <w:pPr>
        <w:adjustRightInd w:val="0"/>
        <w:spacing w:line="360" w:lineRule="auto"/>
        <w:ind w:firstLine="630"/>
        <w:rPr>
          <w:rFonts w:ascii="GHEA Grapalat" w:eastAsiaTheme="minorHAnsi" w:hAnsi="GHEA Grapalat"/>
          <w:color w:val="auto"/>
          <w:sz w:val="24"/>
          <w:szCs w:val="24"/>
          <w:lang w:val="hy-AM" w:eastAsia="en-US"/>
        </w:rPr>
      </w:pPr>
      <w:r w:rsidRPr="00AF558F">
        <w:rPr>
          <w:rFonts w:ascii="GHEA Grapalat" w:eastAsiaTheme="minorHAnsi" w:hAnsi="GHEA Grapalat"/>
          <w:color w:val="auto"/>
          <w:sz w:val="24"/>
          <w:szCs w:val="24"/>
          <w:lang w:val="hy-AM" w:eastAsia="en-US"/>
        </w:rPr>
        <w:t>որտեղ</w:t>
      </w:r>
      <w:r>
        <w:rPr>
          <w:rFonts w:ascii="GHEA Grapalat" w:eastAsiaTheme="minorHAnsi" w:hAnsi="GHEA Grapalat"/>
          <w:color w:val="auto"/>
          <w:sz w:val="24"/>
          <w:szCs w:val="24"/>
          <w:lang w:val="hy-AM" w:eastAsia="en-US"/>
        </w:rPr>
        <w:t>`</w:t>
      </w:r>
    </w:p>
    <w:p w14:paraId="0766CD5F" w14:textId="2F11B3D2" w:rsidR="00BB05A8" w:rsidRPr="00E61764" w:rsidRDefault="00BB05A8" w:rsidP="007771C6">
      <w:pPr>
        <w:pStyle w:val="Title"/>
        <w:spacing w:line="360" w:lineRule="auto"/>
        <w:ind w:left="90" w:firstLine="540"/>
        <w:jc w:val="both"/>
        <w:rPr>
          <w:rFonts w:ascii="Cambria Math" w:hAnsi="GHEA Grapalat"/>
          <w:sz w:val="24"/>
          <w:lang w:val="hy-AM"/>
        </w:rPr>
      </w:pPr>
      <m:oMath>
        <m:r>
          <m:rPr>
            <m:sty m:val="p"/>
          </m:rPr>
          <w:rPr>
            <w:rFonts w:ascii="Cambria Math" w:hAnsi="Cambria Math"/>
            <w:sz w:val="24"/>
            <w:lang w:val="hy-AM"/>
          </w:rPr>
          <m:t>Ջ</m:t>
        </m:r>
      </m:oMath>
      <w:r w:rsidRPr="00E61764">
        <w:rPr>
          <w:rFonts w:ascii="Cambria Math" w:hAnsi="GHEA Grapalat"/>
          <w:sz w:val="24"/>
          <w:lang w:val="hy-AM"/>
        </w:rPr>
        <w:t xml:space="preserve"> </w:t>
      </w:r>
      <w:r w:rsidR="00E61764">
        <w:rPr>
          <w:rFonts w:ascii="Cambria Math" w:hAnsi="GHEA Grapalat"/>
          <w:sz w:val="24"/>
          <w:lang w:val="hy-AM"/>
        </w:rPr>
        <w:t>-</w:t>
      </w:r>
      <w:r w:rsidRPr="00E61764">
        <w:rPr>
          <w:rFonts w:ascii="Cambria Math" w:hAnsi="GHEA Grapalat"/>
          <w:sz w:val="24"/>
          <w:lang w:val="hy-AM"/>
        </w:rPr>
        <w:t xml:space="preserve"> </w:t>
      </w:r>
      <w:r w:rsidR="00452D32" w:rsidRPr="00E61764">
        <w:rPr>
          <w:rFonts w:ascii="Cambria Math" w:hAnsi="GHEA Grapalat"/>
          <w:sz w:val="24"/>
          <w:lang w:val="hy-AM"/>
        </w:rPr>
        <w:t>ջրի</w:t>
      </w:r>
      <w:r w:rsidR="00452D32" w:rsidRPr="00E61764">
        <w:rPr>
          <w:rFonts w:ascii="Cambria Math" w:hAnsi="GHEA Grapalat"/>
          <w:sz w:val="24"/>
          <w:lang w:val="hy-AM"/>
        </w:rPr>
        <w:t xml:space="preserve"> </w:t>
      </w:r>
      <w:r w:rsidR="00435032" w:rsidRPr="00E61764">
        <w:rPr>
          <w:rFonts w:ascii="Cambria Math" w:hAnsi="GHEA Grapalat"/>
          <w:sz w:val="24"/>
          <w:lang w:val="hy-AM"/>
        </w:rPr>
        <w:t>ճշգրտված</w:t>
      </w:r>
      <w:r w:rsidR="00435032" w:rsidRPr="00E61764">
        <w:rPr>
          <w:rFonts w:ascii="Cambria Math" w:hAnsi="GHEA Grapalat"/>
          <w:sz w:val="24"/>
          <w:lang w:val="hy-AM"/>
        </w:rPr>
        <w:t xml:space="preserve"> </w:t>
      </w:r>
      <w:r w:rsidR="00452D32" w:rsidRPr="00E61764">
        <w:rPr>
          <w:rFonts w:ascii="Cambria Math" w:hAnsi="GHEA Grapalat"/>
          <w:sz w:val="24"/>
          <w:lang w:val="hy-AM"/>
        </w:rPr>
        <w:t>ծախսն</w:t>
      </w:r>
      <w:r w:rsidR="00452D32" w:rsidRPr="00E61764">
        <w:rPr>
          <w:rFonts w:ascii="Cambria Math" w:hAnsi="GHEA Grapalat"/>
          <w:sz w:val="24"/>
          <w:lang w:val="hy-AM"/>
        </w:rPr>
        <w:t xml:space="preserve"> </w:t>
      </w:r>
      <w:r w:rsidR="00452D32" w:rsidRPr="00E61764">
        <w:rPr>
          <w:rFonts w:ascii="Cambria Math" w:hAnsi="GHEA Grapalat"/>
          <w:sz w:val="24"/>
          <w:lang w:val="hy-AM"/>
        </w:rPr>
        <w:t>է</w:t>
      </w:r>
      <w:r w:rsidR="00987E1C" w:rsidRPr="00E61764">
        <w:rPr>
          <w:rFonts w:ascii="Cambria Math" w:hAnsi="GHEA Grapalat"/>
          <w:sz w:val="24"/>
          <w:lang w:val="hy-AM"/>
        </w:rPr>
        <w:t>՝</w:t>
      </w:r>
      <w:r w:rsidR="00987E1C" w:rsidRPr="00E61764">
        <w:rPr>
          <w:rFonts w:ascii="Cambria Math" w:hAnsi="GHEA Grapalat"/>
          <w:sz w:val="24"/>
          <w:lang w:val="hy-AM"/>
        </w:rPr>
        <w:t xml:space="preserve"> </w:t>
      </w:r>
      <w:r w:rsidR="00435032" w:rsidRPr="00E61764">
        <w:rPr>
          <w:rFonts w:ascii="Cambria Math" w:hAnsi="GHEA Grapalat"/>
          <w:sz w:val="24"/>
          <w:lang w:val="hy-AM"/>
        </w:rPr>
        <w:t>հաշվի</w:t>
      </w:r>
      <w:r w:rsidR="00435032" w:rsidRPr="00E61764">
        <w:rPr>
          <w:rFonts w:ascii="Cambria Math" w:hAnsi="GHEA Grapalat"/>
          <w:sz w:val="24"/>
          <w:lang w:val="hy-AM"/>
        </w:rPr>
        <w:t xml:space="preserve"> </w:t>
      </w:r>
      <w:r w:rsidR="00435032" w:rsidRPr="00E61764">
        <w:rPr>
          <w:rFonts w:ascii="Cambria Math" w:hAnsi="GHEA Grapalat"/>
          <w:sz w:val="24"/>
          <w:lang w:val="hy-AM"/>
        </w:rPr>
        <w:t>առած</w:t>
      </w:r>
      <w:r w:rsidR="00435032" w:rsidRPr="00E61764">
        <w:rPr>
          <w:rFonts w:ascii="Cambria Math" w:hAnsi="GHEA Grapalat"/>
          <w:sz w:val="24"/>
          <w:lang w:val="hy-AM"/>
        </w:rPr>
        <w:t xml:space="preserve"> </w:t>
      </w:r>
      <w:r w:rsidR="00987E1C" w:rsidRPr="00E61764">
        <w:rPr>
          <w:rFonts w:ascii="Cambria Math" w:hAnsi="GHEA Grapalat"/>
          <w:sz w:val="24"/>
          <w:lang w:val="hy-AM"/>
        </w:rPr>
        <w:t>քիմիական</w:t>
      </w:r>
      <w:r w:rsidR="00987E1C" w:rsidRPr="00E61764">
        <w:rPr>
          <w:rFonts w:ascii="Cambria Math" w:hAnsi="GHEA Grapalat"/>
          <w:sz w:val="24"/>
          <w:lang w:val="hy-AM"/>
        </w:rPr>
        <w:t xml:space="preserve"> </w:t>
      </w:r>
      <w:r w:rsidR="00987E1C" w:rsidRPr="00E61764">
        <w:rPr>
          <w:rFonts w:ascii="Cambria Math" w:hAnsi="GHEA Grapalat"/>
          <w:sz w:val="24"/>
          <w:lang w:val="hy-AM"/>
        </w:rPr>
        <w:t>հավելանյութերի</w:t>
      </w:r>
      <w:r w:rsidR="00987E1C" w:rsidRPr="00E61764">
        <w:rPr>
          <w:rFonts w:ascii="Cambria Math" w:hAnsi="GHEA Grapalat"/>
          <w:sz w:val="24"/>
          <w:lang w:val="hy-AM"/>
        </w:rPr>
        <w:t xml:space="preserve"> </w:t>
      </w:r>
      <w:r w:rsidR="00987E1C" w:rsidRPr="00E61764">
        <w:rPr>
          <w:rFonts w:ascii="Cambria Math" w:hAnsi="GHEA Grapalat"/>
          <w:sz w:val="24"/>
          <w:lang w:val="hy-AM"/>
        </w:rPr>
        <w:t>առկայությունը</w:t>
      </w:r>
      <w:r w:rsidRPr="00E61764">
        <w:rPr>
          <w:rFonts w:ascii="Cambria Math" w:hAnsi="GHEA Grapalat"/>
          <w:sz w:val="24"/>
          <w:lang w:val="hy-AM"/>
        </w:rPr>
        <w:t xml:space="preserve">, </w:t>
      </w:r>
      <w:r w:rsidR="00987E1C" w:rsidRPr="00E61764">
        <w:rPr>
          <w:rFonts w:ascii="Cambria Math" w:hAnsi="GHEA Grapalat"/>
          <w:sz w:val="24"/>
          <w:lang w:val="hy-AM"/>
        </w:rPr>
        <w:t>լ</w:t>
      </w:r>
      <w:r w:rsidRPr="00E61764">
        <w:rPr>
          <w:rFonts w:ascii="Cambria Math" w:hAnsi="GHEA Grapalat"/>
          <w:sz w:val="24"/>
          <w:lang w:val="hy-AM"/>
        </w:rPr>
        <w:t>/</w:t>
      </w:r>
      <w:r w:rsidR="00987E1C" w:rsidRPr="00E61764">
        <w:rPr>
          <w:rFonts w:ascii="Cambria Math" w:hAnsi="GHEA Grapalat"/>
          <w:sz w:val="24"/>
          <w:lang w:val="hy-AM"/>
        </w:rPr>
        <w:t>մ</w:t>
      </w:r>
      <w:r w:rsidRPr="00652762">
        <w:rPr>
          <w:rFonts w:ascii="Cambria Math" w:hAnsi="GHEA Grapalat"/>
          <w:sz w:val="24"/>
          <w:vertAlign w:val="superscript"/>
          <w:lang w:val="hy-AM"/>
        </w:rPr>
        <w:t>3</w:t>
      </w:r>
      <w:r w:rsidR="00987E1C" w:rsidRPr="00E61764">
        <w:rPr>
          <w:rFonts w:ascii="Cambria Math" w:hAnsi="GHEA Grapalat"/>
          <w:sz w:val="24"/>
          <w:lang w:val="hy-AM"/>
        </w:rPr>
        <w:t>,</w:t>
      </w:r>
    </w:p>
    <w:p w14:paraId="0DE17607" w14:textId="00D6F448" w:rsidR="00BB05A8" w:rsidRPr="00E61764" w:rsidRDefault="00000000" w:rsidP="007771C6">
      <w:pPr>
        <w:pStyle w:val="Title"/>
        <w:spacing w:line="360" w:lineRule="auto"/>
        <w:ind w:left="90" w:firstLine="540"/>
        <w:jc w:val="both"/>
        <w:rPr>
          <w:rFonts w:ascii="Cambria Math" w:hAnsi="GHEA Grapalat"/>
          <w:sz w:val="24"/>
          <w:lang w:val="hy-AM"/>
        </w:rPr>
      </w:pPr>
      <m:oMath>
        <m:f>
          <m:fPr>
            <m:ctrlPr>
              <w:rPr>
                <w:rFonts w:ascii="Cambria Math" w:hAnsi="Cambria Math"/>
                <w:sz w:val="24"/>
                <w:lang w:val="hy-AM"/>
              </w:rPr>
            </m:ctrlPr>
          </m:fPr>
          <m:num>
            <m:r>
              <m:rPr>
                <m:sty m:val="p"/>
              </m:rPr>
              <w:rPr>
                <w:rFonts w:ascii="Cambria Math" w:hAnsi="Cambria Math"/>
                <w:sz w:val="24"/>
                <w:lang w:val="hy-AM"/>
              </w:rPr>
              <m:t>Ջ</m:t>
            </m:r>
          </m:num>
          <m:den>
            <m:r>
              <m:rPr>
                <m:sty m:val="p"/>
              </m:rPr>
              <w:rPr>
                <w:rFonts w:ascii="Cambria Math" w:hAnsi="Cambria Math"/>
                <w:sz w:val="24"/>
                <w:lang w:val="hy-AM"/>
              </w:rPr>
              <m:t>Ց</m:t>
            </m:r>
          </m:den>
        </m:f>
      </m:oMath>
      <w:r w:rsidR="00BB05A8" w:rsidRPr="00E61764">
        <w:rPr>
          <w:rFonts w:ascii="Cambria Math" w:hAnsi="GHEA Grapalat"/>
          <w:sz w:val="24"/>
          <w:lang w:val="hy-AM"/>
        </w:rPr>
        <w:t xml:space="preserve"> </w:t>
      </w:r>
      <w:r w:rsidR="00E61764">
        <w:rPr>
          <w:rFonts w:ascii="Cambria Math" w:hAnsi="GHEA Grapalat"/>
          <w:sz w:val="24"/>
          <w:lang w:val="hy-AM"/>
        </w:rPr>
        <w:t>-</w:t>
      </w:r>
      <w:r w:rsidR="00987E1C" w:rsidRPr="00E61764">
        <w:rPr>
          <w:rFonts w:ascii="Cambria Math" w:hAnsi="GHEA Grapalat"/>
          <w:sz w:val="24"/>
          <w:lang w:val="hy-AM"/>
        </w:rPr>
        <w:t xml:space="preserve"> </w:t>
      </w:r>
      <w:r w:rsidR="00987E1C" w:rsidRPr="00E61764">
        <w:rPr>
          <w:rFonts w:ascii="Cambria Math" w:hAnsi="GHEA Grapalat"/>
          <w:sz w:val="24"/>
          <w:lang w:val="hy-AM"/>
        </w:rPr>
        <w:t>ջրացեմենտային</w:t>
      </w:r>
      <w:r w:rsidR="00987E1C" w:rsidRPr="00E61764">
        <w:rPr>
          <w:rFonts w:ascii="Cambria Math" w:hAnsi="GHEA Grapalat"/>
          <w:sz w:val="24"/>
          <w:lang w:val="hy-AM"/>
        </w:rPr>
        <w:t xml:space="preserve"> </w:t>
      </w:r>
      <w:r w:rsidR="00987E1C" w:rsidRPr="00E61764">
        <w:rPr>
          <w:rFonts w:ascii="Cambria Math" w:hAnsi="GHEA Grapalat"/>
          <w:sz w:val="24"/>
          <w:lang w:val="hy-AM"/>
        </w:rPr>
        <w:t>հարաբերությունը։</w:t>
      </w:r>
    </w:p>
    <w:p w14:paraId="1D79AD15" w14:textId="27EA2720" w:rsidR="00435032" w:rsidRPr="00840F9B" w:rsidRDefault="007C0179">
      <w:pPr>
        <w:pStyle w:val="ListParagraph"/>
        <w:numPr>
          <w:ilvl w:val="0"/>
          <w:numId w:val="51"/>
        </w:numPr>
        <w:tabs>
          <w:tab w:val="left" w:pos="630"/>
          <w:tab w:val="left" w:pos="1260"/>
        </w:tabs>
        <w:autoSpaceDE w:val="0"/>
        <w:autoSpaceDN w:val="0"/>
        <w:adjustRightInd w:val="0"/>
        <w:spacing w:after="0" w:line="360" w:lineRule="auto"/>
        <w:ind w:left="90" w:right="0" w:firstLine="540"/>
        <w:rPr>
          <w:rFonts w:ascii="GHEA Grapalat" w:hAnsi="GHEA Grapalat"/>
          <w:color w:val="auto"/>
          <w:sz w:val="24"/>
          <w:lang w:val="hy-AM"/>
        </w:rPr>
      </w:pPr>
      <w:r>
        <w:rPr>
          <w:rFonts w:ascii="GHEA Grapalat" w:hAnsi="GHEA Grapalat"/>
          <w:color w:val="auto"/>
          <w:sz w:val="24"/>
          <w:lang w:val="hy-AM"/>
        </w:rPr>
        <w:t xml:space="preserve"> </w:t>
      </w:r>
      <w:r w:rsidR="00435032" w:rsidRPr="00AF558F">
        <w:rPr>
          <w:rFonts w:ascii="GHEA Grapalat" w:hAnsi="GHEA Grapalat"/>
          <w:color w:val="auto"/>
          <w:sz w:val="24"/>
          <w:lang w:val="hy-AM"/>
        </w:rPr>
        <w:t xml:space="preserve">Հատիկների տեղաշարժման գործակիցը պետք է ընդունվի ըստ </w:t>
      </w:r>
      <m:oMath>
        <m:f>
          <m:fPr>
            <m:ctrlPr>
              <w:rPr>
                <w:rFonts w:ascii="Cambria Math" w:hAnsi="Cambria Math"/>
                <w:color w:val="auto"/>
                <w:sz w:val="24"/>
                <w:lang w:val="hy-AM"/>
              </w:rPr>
            </m:ctrlPr>
          </m:fPr>
          <m:num>
            <m:r>
              <m:rPr>
                <m:sty m:val="p"/>
              </m:rPr>
              <w:rPr>
                <w:rFonts w:ascii="Cambria Math" w:hAnsi="Cambria Math"/>
                <w:color w:val="auto"/>
                <w:sz w:val="24"/>
                <w:lang w:val="hy-AM"/>
              </w:rPr>
              <m:t>Ջ</m:t>
            </m:r>
          </m:num>
          <m:den>
            <m:r>
              <m:rPr>
                <m:sty m:val="p"/>
              </m:rPr>
              <w:rPr>
                <w:rFonts w:ascii="Cambria Math" w:hAnsi="Cambria Math"/>
                <w:color w:val="auto"/>
                <w:sz w:val="24"/>
                <w:lang w:val="hy-AM"/>
              </w:rPr>
              <m:t>Ց</m:t>
            </m:r>
          </m:den>
        </m:f>
      </m:oMath>
      <w:r w:rsidR="00435032" w:rsidRPr="00AF558F">
        <w:rPr>
          <w:rFonts w:ascii="GHEA Grapalat" w:hAnsi="GHEA Grapalat"/>
          <w:color w:val="auto"/>
          <w:sz w:val="24"/>
          <w:lang w:val="hy-AM"/>
        </w:rPr>
        <w:t xml:space="preserve"> -ի և </w:t>
      </w:r>
      <w:r w:rsidR="002E0EC0" w:rsidRPr="00AF558F">
        <w:rPr>
          <w:rFonts w:ascii="GHEA Grapalat" w:hAnsi="GHEA Grapalat"/>
          <w:color w:val="auto"/>
          <w:sz w:val="24"/>
          <w:lang w:val="hy-AM"/>
        </w:rPr>
        <w:t xml:space="preserve">սույն </w:t>
      </w:r>
      <w:r w:rsidR="003C53B3" w:rsidRPr="006665E2">
        <w:rPr>
          <w:rFonts w:ascii="GHEA Grapalat" w:hAnsi="GHEA Grapalat"/>
          <w:color w:val="000000" w:themeColor="text1"/>
          <w:sz w:val="24"/>
          <w:lang w:val="hy-AM"/>
        </w:rPr>
        <w:t xml:space="preserve">կանոնների հավաքածուի  </w:t>
      </w:r>
      <w:r w:rsidR="00164CD3" w:rsidRPr="006665E2">
        <w:rPr>
          <w:rFonts w:ascii="GHEA Grapalat" w:hAnsi="GHEA Grapalat"/>
          <w:color w:val="000000" w:themeColor="text1"/>
          <w:sz w:val="24"/>
          <w:lang w:val="hy-AM"/>
        </w:rPr>
        <w:t>2</w:t>
      </w:r>
      <w:r w:rsidR="006665E2" w:rsidRPr="006665E2">
        <w:rPr>
          <w:rFonts w:ascii="GHEA Grapalat" w:hAnsi="GHEA Grapalat"/>
          <w:color w:val="000000" w:themeColor="text1"/>
          <w:sz w:val="24"/>
          <w:lang w:val="hy-AM"/>
        </w:rPr>
        <w:t>41</w:t>
      </w:r>
      <w:r w:rsidR="003C53B3" w:rsidRPr="006665E2">
        <w:rPr>
          <w:rFonts w:ascii="GHEA Grapalat" w:hAnsi="GHEA Grapalat"/>
          <w:color w:val="000000" w:themeColor="text1"/>
          <w:sz w:val="24"/>
          <w:lang w:val="hy-AM"/>
        </w:rPr>
        <w:t xml:space="preserve">-րդ կետով </w:t>
      </w:r>
      <w:r w:rsidR="003C53B3" w:rsidRPr="00AF558F">
        <w:rPr>
          <w:rFonts w:ascii="GHEA Grapalat" w:hAnsi="GHEA Grapalat"/>
          <w:color w:val="auto"/>
          <w:sz w:val="24"/>
          <w:lang w:val="hy-AM"/>
        </w:rPr>
        <w:t>և ԳՕՍՏ Ռ 59300-2021</w:t>
      </w:r>
      <w:r w:rsidR="00351450">
        <w:rPr>
          <w:rFonts w:ascii="GHEA Grapalat" w:hAnsi="GHEA Grapalat"/>
          <w:color w:val="auto"/>
          <w:sz w:val="24"/>
          <w:lang w:val="hy-AM"/>
        </w:rPr>
        <w:t xml:space="preserve"> </w:t>
      </w:r>
      <w:r w:rsidR="00351450">
        <w:rPr>
          <w:rFonts w:ascii="GHEA Grapalat" w:hAnsi="GHEA Grapalat"/>
          <w:sz w:val="24"/>
          <w:szCs w:val="24"/>
          <w:lang w:val="hy-AM"/>
        </w:rPr>
        <w:t>ստանդարտ</w:t>
      </w:r>
      <w:r w:rsidR="003C53B3" w:rsidRPr="00AF558F">
        <w:rPr>
          <w:rFonts w:ascii="GHEA Grapalat" w:hAnsi="GHEA Grapalat"/>
          <w:color w:val="auto"/>
          <w:sz w:val="24"/>
          <w:lang w:val="hy-AM"/>
        </w:rPr>
        <w:t>ի պահանջներով սահմ</w:t>
      </w:r>
      <w:r w:rsidR="003C53B3" w:rsidRPr="00840F9B">
        <w:rPr>
          <w:rFonts w:ascii="GHEA Grapalat" w:hAnsi="GHEA Grapalat"/>
          <w:color w:val="auto"/>
          <w:sz w:val="24"/>
          <w:lang w:val="hy-AM"/>
        </w:rPr>
        <w:t>անված ցեմենտի ծախսի</w:t>
      </w:r>
      <w:r w:rsidR="00435032" w:rsidRPr="00840F9B">
        <w:rPr>
          <w:rFonts w:ascii="GHEA Grapalat" w:hAnsi="GHEA Grapalat"/>
          <w:color w:val="auto"/>
          <w:sz w:val="24"/>
          <w:lang w:val="hy-AM"/>
        </w:rPr>
        <w:t>:</w:t>
      </w:r>
    </w:p>
    <w:p w14:paraId="5FF1BD7E" w14:textId="77777777" w:rsidR="003C53B3" w:rsidRPr="00840F9B" w:rsidRDefault="003C53B3">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840F9B">
        <w:rPr>
          <w:rFonts w:ascii="GHEA Grapalat" w:hAnsi="GHEA Grapalat"/>
          <w:color w:val="auto"/>
          <w:sz w:val="24"/>
          <w:lang w:val="hy-AM"/>
        </w:rPr>
        <w:t>Հավելանյութերի ծախսը պետք է որոշել կախված դրանց տեսակից, նշանակությունից  և արդյունավետությունից։</w:t>
      </w:r>
    </w:p>
    <w:p w14:paraId="57FF73D2" w14:textId="51E35913" w:rsidR="003C53B3" w:rsidRPr="00AF558F" w:rsidRDefault="003C53B3">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AF558F">
        <w:rPr>
          <w:rFonts w:ascii="GHEA Grapalat" w:hAnsi="GHEA Grapalat"/>
          <w:color w:val="auto"/>
          <w:sz w:val="24"/>
          <w:lang w:val="hy-AM"/>
        </w:rPr>
        <w:t xml:space="preserve">Բետոնի նախնական անվանական  կազմի սահմանումից հետո պետք է կատարել լրացուցիչ կազմերի հաշվարկ, որոնցում  </w:t>
      </w:r>
      <m:oMath>
        <m:f>
          <m:fPr>
            <m:ctrlPr>
              <w:rPr>
                <w:rFonts w:ascii="Cambria Math" w:hAnsi="Cambria Math"/>
                <w:color w:val="auto"/>
                <w:sz w:val="24"/>
                <w:lang w:val="hy-AM"/>
              </w:rPr>
            </m:ctrlPr>
          </m:fPr>
          <m:num>
            <m:r>
              <m:rPr>
                <m:sty m:val="p"/>
              </m:rPr>
              <w:rPr>
                <w:rFonts w:ascii="Cambria Math" w:hAnsi="Cambria Math"/>
                <w:color w:val="auto"/>
                <w:sz w:val="24"/>
                <w:lang w:val="hy-AM"/>
              </w:rPr>
              <m:t>Ջ</m:t>
            </m:r>
          </m:num>
          <m:den>
            <m:r>
              <m:rPr>
                <m:sty m:val="p"/>
              </m:rPr>
              <w:rPr>
                <w:rFonts w:ascii="Cambria Math" w:hAnsi="Cambria Math"/>
                <w:color w:val="auto"/>
                <w:sz w:val="24"/>
                <w:lang w:val="hy-AM"/>
              </w:rPr>
              <m:t>Ց</m:t>
            </m:r>
          </m:den>
        </m:f>
      </m:oMath>
      <w:r w:rsidRPr="00AF558F">
        <w:rPr>
          <w:rFonts w:ascii="GHEA Grapalat" w:hAnsi="GHEA Grapalat"/>
          <w:color w:val="auto"/>
          <w:sz w:val="24"/>
          <w:lang w:val="hy-AM"/>
        </w:rPr>
        <w:t xml:space="preserve"> -ի արժեքներն  ընդունվում են նախնական  արժեքներից ավել կամ պակաս։ Բետոնների հաշվարկված նախնական և լրացուցիչ անվանական կազմերով պատրաստում են փորձնական բաղադրակազմեր։</w:t>
      </w:r>
    </w:p>
    <w:p w14:paraId="7E0B3273" w14:textId="77777777" w:rsidR="00BD05AC" w:rsidRPr="002E0812" w:rsidRDefault="003C53B3">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2E0812">
        <w:rPr>
          <w:rFonts w:ascii="GHEA Grapalat" w:hAnsi="GHEA Grapalat"/>
          <w:color w:val="auto"/>
          <w:sz w:val="24"/>
          <w:lang w:val="hy-AM"/>
        </w:rPr>
        <w:t xml:space="preserve">Խճի (կոպճից խճի) </w:t>
      </w:r>
      <m:oMath>
        <m:r>
          <m:rPr>
            <m:sty m:val="p"/>
          </m:rPr>
          <w:rPr>
            <w:rFonts w:ascii="Cambria Math" w:hAnsi="GHEA Grapalat"/>
            <w:color w:val="auto"/>
            <w:sz w:val="24"/>
            <w:lang w:val="hy-AM"/>
          </w:rPr>
          <m:t>Խ</m:t>
        </m:r>
      </m:oMath>
      <w:r w:rsidRPr="002E0812">
        <w:rPr>
          <w:rFonts w:ascii="GHEA Grapalat" w:hAnsi="GHEA Grapalat"/>
          <w:color w:val="auto"/>
          <w:sz w:val="24"/>
          <w:lang w:val="hy-AM"/>
        </w:rPr>
        <w:t xml:space="preserve"> ծախսը </w:t>
      </w:r>
      <w:r w:rsidR="00BD05AC" w:rsidRPr="002E0812">
        <w:rPr>
          <w:rFonts w:ascii="GHEA Grapalat" w:hAnsi="GHEA Grapalat"/>
          <w:color w:val="auto"/>
          <w:sz w:val="24"/>
          <w:lang w:val="hy-AM"/>
        </w:rPr>
        <w:t>պետք է որոշել հետևյալ բանաձևով՝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652762" w:rsidRPr="002E0812" w14:paraId="14FB65C8" w14:textId="77777777" w:rsidTr="00F7497B">
        <w:tc>
          <w:tcPr>
            <w:tcW w:w="7791" w:type="dxa"/>
          </w:tcPr>
          <w:p w14:paraId="0E9B6CF4" w14:textId="77777777" w:rsidR="00652762" w:rsidRPr="002E0812" w:rsidRDefault="00652762" w:rsidP="005C46AE">
            <w:pPr>
              <w:pStyle w:val="a0"/>
              <w:spacing w:line="360" w:lineRule="auto"/>
              <w:ind w:left="709" w:firstLine="0"/>
              <w:jc w:val="center"/>
              <w:rPr>
                <w:rFonts w:eastAsia="Times New Roman"/>
                <w:color w:val="auto"/>
                <w:sz w:val="24"/>
              </w:rPr>
            </w:pPr>
            <w:r w:rsidRPr="002E0812">
              <w:rPr>
                <w:b w:val="0"/>
                <w:bCs w:val="0"/>
                <w:color w:val="auto"/>
                <w:szCs w:val="28"/>
              </w:rPr>
              <w:t>Խ</w:t>
            </w:r>
            <m:oMath>
              <m:r>
                <m:rPr>
                  <m:sty m:val="b"/>
                </m:rPr>
                <w:rPr>
                  <w:rFonts w:ascii="Cambria Math"/>
                  <w:color w:val="auto"/>
                  <w:szCs w:val="28"/>
                </w:rPr>
                <m:t>=</m:t>
              </m:r>
              <m:f>
                <m:fPr>
                  <m:ctrlPr>
                    <w:rPr>
                      <w:rFonts w:ascii="Cambria Math" w:hAnsi="Cambria Math"/>
                      <w:color w:val="auto"/>
                      <w:szCs w:val="28"/>
                    </w:rPr>
                  </m:ctrlPr>
                </m:fPr>
                <m:num>
                  <m:r>
                    <m:rPr>
                      <m:sty m:val="b"/>
                    </m:rPr>
                    <w:rPr>
                      <w:rFonts w:ascii="Cambria Math" w:hAnsi="Cambria Math"/>
                      <w:color w:val="auto"/>
                      <w:szCs w:val="28"/>
                    </w:rPr>
                    <m:t>1000</m:t>
                  </m:r>
                </m:num>
                <m:den>
                  <m:f>
                    <m:fPr>
                      <m:ctrlPr>
                        <w:rPr>
                          <w:rFonts w:ascii="Cambria Math" w:hAnsi="Cambria Math"/>
                          <w:color w:val="auto"/>
                          <w:szCs w:val="28"/>
                        </w:rPr>
                      </m:ctrlPr>
                    </m:fPr>
                    <m:num>
                      <m:sSub>
                        <m:sSubPr>
                          <m:ctrlPr>
                            <w:rPr>
                              <w:rFonts w:ascii="Cambria Math" w:hAnsi="Cambria Math"/>
                              <w:color w:val="auto"/>
                              <w:szCs w:val="28"/>
                            </w:rPr>
                          </m:ctrlPr>
                        </m:sSubPr>
                        <m:e>
                          <m:r>
                            <m:rPr>
                              <m:sty m:val="bi"/>
                            </m:rPr>
                            <w:rPr>
                              <w:rFonts w:ascii="Cambria Math" w:hAnsi="Cambria Math"/>
                              <w:color w:val="auto"/>
                              <w:szCs w:val="28"/>
                            </w:rPr>
                            <m:t>V</m:t>
                          </m:r>
                        </m:e>
                        <m:sub>
                          <m:r>
                            <m:rPr>
                              <m:sty m:val="b"/>
                            </m:rPr>
                            <w:rPr>
                              <w:rFonts w:ascii="Cambria Math" w:hAnsi="Cambria Math"/>
                              <w:color w:val="auto"/>
                              <w:szCs w:val="28"/>
                            </w:rPr>
                            <m:t>Դ</m:t>
                          </m:r>
                          <m:r>
                            <m:rPr>
                              <m:sty m:val="b"/>
                            </m:rPr>
                            <w:rPr>
                              <w:rFonts w:hAnsi="Cambria Math"/>
                              <w:color w:val="auto"/>
                              <w:szCs w:val="28"/>
                            </w:rPr>
                            <m:t>․</m:t>
                          </m:r>
                          <m:r>
                            <m:rPr>
                              <m:sty m:val="b"/>
                            </m:rPr>
                            <w:rPr>
                              <w:rFonts w:ascii="Cambria Math" w:hAnsi="Cambria Math"/>
                              <w:color w:val="auto"/>
                              <w:szCs w:val="28"/>
                            </w:rPr>
                            <m:t>Խ</m:t>
                          </m:r>
                        </m:sub>
                      </m:sSub>
                      <m:r>
                        <m:rPr>
                          <m:sty m:val="b"/>
                        </m:rPr>
                        <w:rPr>
                          <w:rFonts w:ascii="Cambria Math" w:hAnsi="Cambria Math"/>
                          <w:color w:val="auto"/>
                          <w:szCs w:val="28"/>
                        </w:rPr>
                        <m:t>-</m:t>
                      </m:r>
                      <m:r>
                        <m:rPr>
                          <m:sty m:val="bi"/>
                        </m:rPr>
                        <w:rPr>
                          <w:rFonts w:ascii="Cambria Math" w:hAnsi="Cambria Math"/>
                          <w:color w:val="auto"/>
                          <w:szCs w:val="28"/>
                        </w:rPr>
                        <m:t>α</m:t>
                      </m:r>
                    </m:num>
                    <m:den>
                      <m:sSub>
                        <m:sSubPr>
                          <m:ctrlPr>
                            <w:rPr>
                              <w:rFonts w:ascii="Cambria Math" w:hAnsi="Cambria Math"/>
                              <w:color w:val="auto"/>
                              <w:szCs w:val="28"/>
                            </w:rPr>
                          </m:ctrlPr>
                        </m:sSubPr>
                        <m:e>
                          <m:r>
                            <m:rPr>
                              <m:sty m:val="bi"/>
                            </m:rPr>
                            <w:rPr>
                              <w:rFonts w:ascii="Cambria Math" w:hAnsi="Cambria Math"/>
                              <w:color w:val="auto"/>
                              <w:szCs w:val="28"/>
                            </w:rPr>
                            <m:t>ρ</m:t>
                          </m:r>
                        </m:e>
                        <m:sub>
                          <m:r>
                            <m:rPr>
                              <m:sty m:val="b"/>
                            </m:rPr>
                            <w:rPr>
                              <w:rFonts w:ascii="Cambria Math" w:hAnsi="Cambria Math"/>
                              <w:color w:val="auto"/>
                              <w:szCs w:val="28"/>
                            </w:rPr>
                            <m:t>լց</m:t>
                          </m:r>
                          <m:r>
                            <m:rPr>
                              <m:sty m:val="b"/>
                            </m:rPr>
                            <w:rPr>
                              <w:rFonts w:hAnsi="Cambria Math"/>
                              <w:color w:val="auto"/>
                              <w:szCs w:val="28"/>
                            </w:rPr>
                            <m:t>․</m:t>
                          </m:r>
                          <m:r>
                            <m:rPr>
                              <m:sty m:val="b"/>
                            </m:rPr>
                            <w:rPr>
                              <w:rFonts w:ascii="Cambria Math" w:hAnsi="Cambria Math"/>
                              <w:color w:val="auto"/>
                              <w:szCs w:val="28"/>
                            </w:rPr>
                            <m:t>խ</m:t>
                          </m:r>
                        </m:sub>
                      </m:sSub>
                    </m:den>
                  </m:f>
                  <m:r>
                    <m:rPr>
                      <m:sty m:val="b"/>
                    </m:rPr>
                    <w:rPr>
                      <w:rFonts w:ascii="Cambria Math"/>
                      <w:color w:val="auto"/>
                      <w:szCs w:val="28"/>
                    </w:rPr>
                    <m:t>+</m:t>
                  </m:r>
                  <m:f>
                    <m:fPr>
                      <m:ctrlPr>
                        <w:rPr>
                          <w:rFonts w:ascii="Cambria Math" w:hAnsi="Cambria Math"/>
                          <w:color w:val="auto"/>
                          <w:szCs w:val="28"/>
                        </w:rPr>
                      </m:ctrlPr>
                    </m:fPr>
                    <m:num>
                      <m:r>
                        <m:rPr>
                          <m:sty m:val="b"/>
                        </m:rPr>
                        <w:rPr>
                          <w:rFonts w:ascii="Cambria Math" w:hAnsi="Cambria Math"/>
                          <w:color w:val="auto"/>
                          <w:szCs w:val="28"/>
                        </w:rPr>
                        <m:t>1</m:t>
                      </m:r>
                    </m:num>
                    <m:den>
                      <m:sSub>
                        <m:sSubPr>
                          <m:ctrlPr>
                            <w:rPr>
                              <w:rFonts w:ascii="Cambria Math" w:hAnsi="Cambria Math"/>
                              <w:color w:val="auto"/>
                              <w:szCs w:val="28"/>
                            </w:rPr>
                          </m:ctrlPr>
                        </m:sSubPr>
                        <m:e>
                          <m:r>
                            <m:rPr>
                              <m:sty m:val="bi"/>
                            </m:rPr>
                            <w:rPr>
                              <w:rFonts w:ascii="Cambria Math" w:hAnsi="Cambria Math"/>
                              <w:color w:val="auto"/>
                              <w:szCs w:val="28"/>
                            </w:rPr>
                            <m:t>ρ</m:t>
                          </m:r>
                        </m:e>
                        <m:sub>
                          <m:r>
                            <m:rPr>
                              <m:sty m:val="b"/>
                            </m:rPr>
                            <w:rPr>
                              <w:rFonts w:ascii="Cambria Math" w:hAnsi="Cambria Math"/>
                              <w:color w:val="auto"/>
                              <w:szCs w:val="28"/>
                            </w:rPr>
                            <m:t>խ</m:t>
                          </m:r>
                        </m:sub>
                      </m:sSub>
                    </m:den>
                  </m:f>
                </m:den>
              </m:f>
            </m:oMath>
          </w:p>
        </w:tc>
        <w:tc>
          <w:tcPr>
            <w:tcW w:w="1838" w:type="dxa"/>
            <w:vAlign w:val="center"/>
          </w:tcPr>
          <w:p w14:paraId="7BAF73D3" w14:textId="77777777" w:rsidR="00652762" w:rsidRPr="002E0812" w:rsidRDefault="00652762" w:rsidP="005C46AE">
            <w:pPr>
              <w:pStyle w:val="a0"/>
              <w:spacing w:line="360" w:lineRule="auto"/>
              <w:ind w:left="0" w:firstLine="0"/>
              <w:jc w:val="center"/>
              <w:rPr>
                <w:b w:val="0"/>
                <w:bCs w:val="0"/>
                <w:color w:val="auto"/>
                <w:sz w:val="24"/>
              </w:rPr>
            </w:pPr>
            <w:r w:rsidRPr="002E0812">
              <w:rPr>
                <w:b w:val="0"/>
                <w:bCs w:val="0"/>
                <w:color w:val="auto"/>
                <w:sz w:val="24"/>
              </w:rPr>
              <w:t>(75)</w:t>
            </w:r>
          </w:p>
        </w:tc>
      </w:tr>
    </w:tbl>
    <w:p w14:paraId="0B7C7483" w14:textId="77777777" w:rsidR="00652762" w:rsidRPr="002E0812" w:rsidRDefault="00652762" w:rsidP="00840F9B">
      <w:pPr>
        <w:spacing w:line="360" w:lineRule="auto"/>
        <w:ind w:left="90" w:firstLine="540"/>
        <w:rPr>
          <w:rFonts w:ascii="GHEA Grapalat" w:eastAsiaTheme="minorHAnsi" w:hAnsi="GHEA Grapalat"/>
          <w:color w:val="auto"/>
          <w:sz w:val="24"/>
          <w:szCs w:val="24"/>
          <w:lang w:val="hy-AM" w:eastAsia="en-US"/>
        </w:rPr>
      </w:pPr>
      <w:r w:rsidRPr="002E0812">
        <w:rPr>
          <w:rFonts w:ascii="GHEA Grapalat" w:eastAsiaTheme="minorHAnsi" w:hAnsi="GHEA Grapalat"/>
          <w:color w:val="auto"/>
          <w:sz w:val="24"/>
          <w:szCs w:val="24"/>
          <w:lang w:val="hy-AM" w:eastAsia="en-US"/>
        </w:rPr>
        <w:t>ո</w:t>
      </w:r>
      <w:r w:rsidR="00BD05AC" w:rsidRPr="002E0812">
        <w:rPr>
          <w:rFonts w:ascii="GHEA Grapalat" w:eastAsiaTheme="minorHAnsi" w:hAnsi="GHEA Grapalat"/>
          <w:color w:val="auto"/>
          <w:sz w:val="24"/>
          <w:szCs w:val="24"/>
          <w:lang w:val="hy-AM" w:eastAsia="en-US"/>
        </w:rPr>
        <w:t>րտեղ</w:t>
      </w:r>
      <w:r w:rsidRPr="002E0812">
        <w:rPr>
          <w:rFonts w:ascii="GHEA Grapalat" w:eastAsiaTheme="minorHAnsi" w:hAnsi="GHEA Grapalat"/>
          <w:color w:val="auto"/>
          <w:sz w:val="24"/>
          <w:szCs w:val="24"/>
          <w:lang w:val="hy-AM" w:eastAsia="en-US"/>
        </w:rPr>
        <w:t>`</w:t>
      </w:r>
    </w:p>
    <w:p w14:paraId="408E8AAD" w14:textId="721F4855" w:rsidR="00BD05AC" w:rsidRPr="002E0812" w:rsidRDefault="00000000" w:rsidP="00840F9B">
      <w:pPr>
        <w:pStyle w:val="Title"/>
        <w:spacing w:line="360" w:lineRule="auto"/>
        <w:ind w:left="90" w:firstLine="540"/>
        <w:jc w:val="both"/>
        <w:rPr>
          <w:rFonts w:ascii="GHEA Grapalat" w:eastAsiaTheme="minorHAnsi" w:hAnsi="GHEA Grapalat"/>
          <w:sz w:val="24"/>
          <w:szCs w:val="24"/>
          <w:lang w:val="hy-AM"/>
        </w:rPr>
      </w:pPr>
      <m:oMath>
        <m:sSub>
          <m:sSubPr>
            <m:ctrlPr>
              <w:rPr>
                <w:rFonts w:ascii="Cambria Math" w:eastAsiaTheme="minorHAnsi" w:hAnsi="GHEA Grapalat"/>
                <w:sz w:val="24"/>
                <w:szCs w:val="24"/>
              </w:rPr>
            </m:ctrlPr>
          </m:sSubPr>
          <m:e>
            <m:r>
              <w:rPr>
                <w:rFonts w:ascii="Cambria Math" w:eastAsiaTheme="minorHAnsi" w:hAnsi="Cambria Math"/>
                <w:sz w:val="24"/>
                <w:szCs w:val="24"/>
                <w:lang w:val="hy-AM"/>
              </w:rPr>
              <m:t>V</m:t>
            </m:r>
          </m:e>
          <m:sub>
            <m:r>
              <m:rPr>
                <m:sty m:val="p"/>
              </m:rPr>
              <w:rPr>
                <w:rFonts w:ascii="GHEA Grapalat" w:eastAsiaTheme="minorHAnsi" w:hAnsi="GHEA Grapalat"/>
                <w:sz w:val="24"/>
                <w:szCs w:val="24"/>
                <w:lang w:val="hy-AM"/>
              </w:rPr>
              <m:t>Դ</m:t>
            </m:r>
            <m:r>
              <m:rPr>
                <m:sty m:val="p"/>
              </m:rPr>
              <w:rPr>
                <w:rFonts w:ascii="GHEA Grapalat" w:eastAsiaTheme="minorHAnsi" w:hAnsi="Cambria Math"/>
                <w:sz w:val="24"/>
                <w:szCs w:val="24"/>
                <w:lang w:val="hy-AM"/>
              </w:rPr>
              <m:t>․</m:t>
            </m:r>
            <m:r>
              <m:rPr>
                <m:sty m:val="p"/>
              </m:rPr>
              <w:rPr>
                <w:rFonts w:ascii="GHEA Grapalat" w:eastAsiaTheme="minorHAnsi" w:hAnsi="GHEA Grapalat"/>
                <w:sz w:val="24"/>
                <w:szCs w:val="24"/>
                <w:lang w:val="hy-AM"/>
              </w:rPr>
              <m:t>Խ</m:t>
            </m:r>
            <m:r>
              <m:rPr>
                <m:sty m:val="p"/>
              </m:rPr>
              <w:rPr>
                <w:rFonts w:ascii="Cambria Math" w:eastAsiaTheme="minorHAnsi" w:hAnsi="GHEA Grapalat"/>
                <w:sz w:val="24"/>
                <w:szCs w:val="24"/>
                <w:lang w:val="hy-AM"/>
              </w:rPr>
              <m:t xml:space="preserve"> </m:t>
            </m:r>
          </m:sub>
        </m:sSub>
      </m:oMath>
      <w:r w:rsidR="00652762" w:rsidRPr="002E0812">
        <w:rPr>
          <w:rFonts w:ascii="GHEA Grapalat" w:eastAsiaTheme="minorHAnsi" w:hAnsi="GHEA Grapalat"/>
          <w:sz w:val="24"/>
          <w:szCs w:val="24"/>
          <w:lang w:val="hy-AM"/>
        </w:rPr>
        <w:t>-</w:t>
      </w:r>
      <w:r w:rsidR="00840F9B">
        <w:rPr>
          <w:rFonts w:ascii="GHEA Grapalat" w:eastAsiaTheme="minorHAnsi" w:hAnsi="GHEA Grapalat"/>
          <w:sz w:val="24"/>
          <w:szCs w:val="24"/>
          <w:lang w:val="hy-AM"/>
        </w:rPr>
        <w:t xml:space="preserve"> </w:t>
      </w:r>
      <w:r w:rsidR="00BD05AC" w:rsidRPr="002E0812">
        <w:rPr>
          <w:rFonts w:ascii="GHEA Grapalat" w:eastAsiaTheme="minorHAnsi" w:hAnsi="GHEA Grapalat"/>
          <w:sz w:val="24"/>
          <w:szCs w:val="24"/>
          <w:lang w:val="hy-AM"/>
        </w:rPr>
        <w:t xml:space="preserve">խճի </w:t>
      </w:r>
      <w:r w:rsidR="00BD05AC" w:rsidRPr="002E0812">
        <w:rPr>
          <w:rFonts w:ascii="GHEA Grapalat" w:hAnsi="GHEA Grapalat"/>
          <w:sz w:val="24"/>
          <w:lang w:val="hy-AM"/>
        </w:rPr>
        <w:t>միջհատիկային</w:t>
      </w:r>
      <w:r w:rsidR="00BD05AC" w:rsidRPr="002E0812">
        <w:rPr>
          <w:rFonts w:ascii="GHEA Grapalat" w:eastAsiaTheme="minorHAnsi" w:hAnsi="GHEA Grapalat"/>
          <w:sz w:val="24"/>
          <w:szCs w:val="24"/>
          <w:lang w:val="hy-AM"/>
        </w:rPr>
        <w:t xml:space="preserve"> դատարկամիջությունն է, որը որոշվում է հետևյալ բանաձևով՝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652762" w:rsidRPr="003D414C" w14:paraId="039B8096" w14:textId="77777777" w:rsidTr="00F7497B">
        <w:tc>
          <w:tcPr>
            <w:tcW w:w="7791" w:type="dxa"/>
          </w:tcPr>
          <w:p w14:paraId="376AD475" w14:textId="77777777" w:rsidR="00652762" w:rsidRPr="003A6EC5" w:rsidRDefault="00000000" w:rsidP="00840F9B">
            <w:pPr>
              <w:pStyle w:val="a0"/>
              <w:spacing w:line="360" w:lineRule="auto"/>
              <w:ind w:left="90" w:firstLine="540"/>
              <w:jc w:val="center"/>
              <w:rPr>
                <w:rFonts w:eastAsia="Times New Roman"/>
                <w:b w:val="0"/>
                <w:bCs w:val="0"/>
                <w:color w:val="auto"/>
                <w:sz w:val="24"/>
              </w:rPr>
            </w:pPr>
            <m:oMath>
              <m:sSub>
                <m:sSubPr>
                  <m:ctrlPr>
                    <w:rPr>
                      <w:rFonts w:ascii="Cambria Math" w:hAnsi="Cambria Math"/>
                      <w:b w:val="0"/>
                      <w:bCs w:val="0"/>
                      <w:i/>
                      <w:color w:val="auto"/>
                      <w:sz w:val="24"/>
                      <w:lang w:val="en-GB"/>
                    </w:rPr>
                  </m:ctrlPr>
                </m:sSubPr>
                <m:e>
                  <m:r>
                    <m:rPr>
                      <m:sty m:val="bi"/>
                    </m:rPr>
                    <w:rPr>
                      <w:rFonts w:ascii="Cambria Math" w:hAnsi="Cambria Math"/>
                      <w:color w:val="auto"/>
                      <w:sz w:val="24"/>
                    </w:rPr>
                    <m:t>V</m:t>
                  </m:r>
                </m:e>
                <m:sub>
                  <m:r>
                    <m:rPr>
                      <m:sty m:val="bi"/>
                    </m:rPr>
                    <w:rPr>
                      <w:rFonts w:ascii="Cambria Math" w:hAnsi="Cambria Math"/>
                      <w:color w:val="auto"/>
                      <w:sz w:val="24"/>
                    </w:rPr>
                    <m:t>Դ․Խ</m:t>
                  </m:r>
                </m:sub>
              </m:sSub>
              <m:r>
                <m:rPr>
                  <m:sty m:val="bi"/>
                </m:rPr>
                <w:rPr>
                  <w:rFonts w:ascii="Cambria Math" w:hAnsi="Cambria Math"/>
                  <w:color w:val="auto"/>
                  <w:sz w:val="24"/>
                </w:rPr>
                <m:t>=1-</m:t>
              </m:r>
              <m:f>
                <m:fPr>
                  <m:ctrlPr>
                    <w:rPr>
                      <w:rFonts w:ascii="Cambria Math" w:hAnsi="Cambria Math"/>
                      <w:b w:val="0"/>
                      <w:bCs w:val="0"/>
                      <w:i/>
                      <w:color w:val="auto"/>
                      <w:sz w:val="24"/>
                    </w:rPr>
                  </m:ctrlPr>
                </m:fPr>
                <m:num>
                  <m:sSub>
                    <m:sSubPr>
                      <m:ctrlPr>
                        <w:rPr>
                          <w:rFonts w:ascii="Cambria Math" w:hAnsi="Cambria Math"/>
                          <w:b w:val="0"/>
                          <w:bCs w:val="0"/>
                          <w:i/>
                          <w:color w:val="auto"/>
                          <w:sz w:val="24"/>
                        </w:rPr>
                      </m:ctrlPr>
                    </m:sSubPr>
                    <m:e>
                      <m:r>
                        <m:rPr>
                          <m:sty m:val="bi"/>
                        </m:rPr>
                        <w:rPr>
                          <w:rFonts w:ascii="Cambria Math" w:hAnsi="Cambria Math"/>
                          <w:color w:val="auto"/>
                          <w:sz w:val="24"/>
                        </w:rPr>
                        <m:t>ρ</m:t>
                      </m:r>
                    </m:e>
                    <m:sub>
                      <m:r>
                        <m:rPr>
                          <m:sty m:val="bi"/>
                        </m:rPr>
                        <w:rPr>
                          <w:rFonts w:ascii="Cambria Math" w:hAnsi="Cambria Math"/>
                          <w:color w:val="auto"/>
                          <w:sz w:val="24"/>
                        </w:rPr>
                        <m:t>լց․խ</m:t>
                      </m:r>
                    </m:sub>
                  </m:sSub>
                </m:num>
                <m:den>
                  <m:sSub>
                    <m:sSubPr>
                      <m:ctrlPr>
                        <w:rPr>
                          <w:rFonts w:ascii="Cambria Math" w:hAnsi="Cambria Math"/>
                          <w:b w:val="0"/>
                          <w:bCs w:val="0"/>
                          <w:i/>
                          <w:color w:val="auto"/>
                          <w:sz w:val="24"/>
                        </w:rPr>
                      </m:ctrlPr>
                    </m:sSubPr>
                    <m:e>
                      <m:r>
                        <m:rPr>
                          <m:sty m:val="bi"/>
                        </m:rPr>
                        <w:rPr>
                          <w:rFonts w:ascii="Cambria Math" w:hAnsi="Cambria Math"/>
                          <w:color w:val="auto"/>
                          <w:sz w:val="24"/>
                        </w:rPr>
                        <m:t>ρ</m:t>
                      </m:r>
                    </m:e>
                    <m:sub>
                      <m:r>
                        <m:rPr>
                          <m:sty m:val="bi"/>
                        </m:rPr>
                        <w:rPr>
                          <w:rFonts w:ascii="Cambria Math" w:hAnsi="Cambria Math"/>
                          <w:color w:val="auto"/>
                          <w:sz w:val="24"/>
                        </w:rPr>
                        <m:t>խ</m:t>
                      </m:r>
                    </m:sub>
                  </m:sSub>
                </m:den>
              </m:f>
            </m:oMath>
            <w:r w:rsidR="00652762" w:rsidRPr="003A6EC5">
              <w:rPr>
                <w:rFonts w:eastAsiaTheme="minorEastAsia" w:cs="Arial"/>
                <w:b w:val="0"/>
                <w:bCs w:val="0"/>
                <w:color w:val="auto"/>
                <w:sz w:val="24"/>
              </w:rPr>
              <w:t xml:space="preserve">                                                       </w:t>
            </w:r>
          </w:p>
        </w:tc>
        <w:tc>
          <w:tcPr>
            <w:tcW w:w="1838" w:type="dxa"/>
            <w:vAlign w:val="center"/>
          </w:tcPr>
          <w:p w14:paraId="18655C88" w14:textId="77777777" w:rsidR="00652762" w:rsidRPr="003D414C" w:rsidRDefault="00652762" w:rsidP="00840F9B">
            <w:pPr>
              <w:pStyle w:val="a0"/>
              <w:spacing w:line="360" w:lineRule="auto"/>
              <w:ind w:left="90" w:firstLine="540"/>
              <w:jc w:val="center"/>
              <w:rPr>
                <w:b w:val="0"/>
                <w:bCs w:val="0"/>
                <w:color w:val="auto"/>
                <w:sz w:val="24"/>
              </w:rPr>
            </w:pPr>
            <w:r w:rsidRPr="003D414C">
              <w:rPr>
                <w:b w:val="0"/>
                <w:bCs w:val="0"/>
                <w:color w:val="auto"/>
                <w:sz w:val="24"/>
              </w:rPr>
              <w:t>(7</w:t>
            </w:r>
            <w:r>
              <w:rPr>
                <w:b w:val="0"/>
                <w:bCs w:val="0"/>
                <w:color w:val="auto"/>
                <w:sz w:val="24"/>
              </w:rPr>
              <w:t>6</w:t>
            </w:r>
            <w:r w:rsidRPr="003D414C">
              <w:rPr>
                <w:b w:val="0"/>
                <w:bCs w:val="0"/>
                <w:color w:val="auto"/>
                <w:sz w:val="24"/>
              </w:rPr>
              <w:t>)</w:t>
            </w:r>
          </w:p>
        </w:tc>
      </w:tr>
    </w:tbl>
    <w:p w14:paraId="7FA0B04A" w14:textId="1BCE8931" w:rsidR="00BD05AC" w:rsidRPr="00652762" w:rsidRDefault="00BB05A8" w:rsidP="00840F9B">
      <w:pPr>
        <w:pStyle w:val="Title"/>
        <w:spacing w:line="360" w:lineRule="auto"/>
        <w:ind w:left="90" w:firstLine="540"/>
        <w:jc w:val="both"/>
        <w:rPr>
          <w:rFonts w:ascii="Cambria Math" w:hAnsi="GHEA Grapalat"/>
          <w:sz w:val="24"/>
          <w:lang w:val="hy-AM"/>
        </w:rPr>
      </w:pPr>
      <m:oMath>
        <m:r>
          <w:rPr>
            <w:rFonts w:ascii="Cambria Math" w:hAnsi="Cambria Math"/>
            <w:sz w:val="24"/>
            <w:lang w:val="hy-AM"/>
          </w:rPr>
          <m:t>α</m:t>
        </m:r>
      </m:oMath>
      <w:r w:rsidR="00840F9B">
        <w:rPr>
          <w:rFonts w:ascii="Cambria Math" w:hAnsi="GHEA Grapalat"/>
          <w:sz w:val="24"/>
          <w:lang w:val="hy-AM"/>
        </w:rPr>
        <w:t xml:space="preserve"> - </w:t>
      </w:r>
      <w:r w:rsidR="00BD05AC" w:rsidRPr="00652762">
        <w:rPr>
          <w:rFonts w:ascii="Cambria Math" w:hAnsi="GHEA Grapalat"/>
          <w:sz w:val="24"/>
          <w:lang w:val="hy-AM"/>
        </w:rPr>
        <w:t>հատիկների</w:t>
      </w:r>
      <w:r w:rsidR="00BD05AC" w:rsidRPr="00652762">
        <w:rPr>
          <w:rFonts w:ascii="Cambria Math" w:hAnsi="GHEA Grapalat"/>
          <w:sz w:val="24"/>
          <w:lang w:val="hy-AM"/>
        </w:rPr>
        <w:t xml:space="preserve"> </w:t>
      </w:r>
      <w:r w:rsidR="00BD05AC" w:rsidRPr="00652762">
        <w:rPr>
          <w:rFonts w:ascii="Cambria Math" w:hAnsi="GHEA Grapalat"/>
          <w:sz w:val="24"/>
          <w:lang w:val="hy-AM"/>
        </w:rPr>
        <w:t>տեղաշարժման</w:t>
      </w:r>
      <w:r w:rsidR="00BD05AC" w:rsidRPr="00652762">
        <w:rPr>
          <w:rFonts w:ascii="Cambria Math" w:hAnsi="GHEA Grapalat"/>
          <w:sz w:val="24"/>
          <w:lang w:val="hy-AM"/>
        </w:rPr>
        <w:t xml:space="preserve"> </w:t>
      </w:r>
      <w:r w:rsidR="00BD05AC" w:rsidRPr="00652762">
        <w:rPr>
          <w:rFonts w:ascii="Cambria Math" w:hAnsi="GHEA Grapalat"/>
          <w:sz w:val="24"/>
          <w:lang w:val="hy-AM"/>
        </w:rPr>
        <w:t>գործակիցն</w:t>
      </w:r>
      <w:r w:rsidR="00BD05AC" w:rsidRPr="00652762">
        <w:rPr>
          <w:rFonts w:ascii="Cambria Math" w:hAnsi="GHEA Grapalat"/>
          <w:sz w:val="24"/>
          <w:lang w:val="hy-AM"/>
        </w:rPr>
        <w:t xml:space="preserve"> </w:t>
      </w:r>
      <w:r w:rsidR="00BD05AC" w:rsidRPr="00652762">
        <w:rPr>
          <w:rFonts w:ascii="Cambria Math" w:hAnsi="GHEA Grapalat"/>
          <w:sz w:val="24"/>
          <w:lang w:val="hy-AM"/>
        </w:rPr>
        <w:t>է</w:t>
      </w:r>
      <w:r w:rsidR="00BD05AC" w:rsidRPr="00652762">
        <w:rPr>
          <w:rFonts w:ascii="Cambria Math" w:hAnsi="GHEA Grapalat"/>
          <w:sz w:val="24"/>
          <w:lang w:val="hy-AM"/>
        </w:rPr>
        <w:t>,</w:t>
      </w:r>
    </w:p>
    <w:p w14:paraId="5297F0C1" w14:textId="03923C6A" w:rsidR="00BD05AC" w:rsidRPr="00652762" w:rsidRDefault="00000000" w:rsidP="00840F9B">
      <w:pPr>
        <w:pStyle w:val="Title"/>
        <w:spacing w:line="360" w:lineRule="auto"/>
        <w:ind w:left="90" w:firstLine="540"/>
        <w:jc w:val="both"/>
        <w:rPr>
          <w:rFonts w:ascii="Cambria Math" w:hAnsi="GHEA Grapalat"/>
          <w:sz w:val="24"/>
          <w:lang w:val="hy-AM"/>
        </w:rPr>
      </w:pPr>
      <m:oMath>
        <m:sSub>
          <m:sSubPr>
            <m:ctrlPr>
              <w:rPr>
                <w:rFonts w:ascii="Cambria Math" w:hAnsi="Cambria Math"/>
                <w:sz w:val="24"/>
                <w:lang w:val="hy-AM"/>
              </w:rPr>
            </m:ctrlPr>
          </m:sSubPr>
          <m:e>
            <m:r>
              <w:rPr>
                <w:rFonts w:ascii="Cambria Math" w:hAnsi="Cambria Math"/>
                <w:sz w:val="24"/>
                <w:lang w:val="hy-AM"/>
              </w:rPr>
              <m:t>ρ</m:t>
            </m:r>
          </m:e>
          <m:sub>
            <m:r>
              <m:rPr>
                <m:sty m:val="p"/>
              </m:rPr>
              <w:rPr>
                <w:rFonts w:ascii="Cambria Math" w:hAnsi="Cambria Math"/>
                <w:sz w:val="24"/>
                <w:lang w:val="hy-AM"/>
              </w:rPr>
              <m:t>լց․խ</m:t>
            </m:r>
          </m:sub>
        </m:sSub>
      </m:oMath>
      <w:r w:rsidR="00840F9B">
        <w:rPr>
          <w:rFonts w:ascii="Cambria Math" w:hAnsi="GHEA Grapalat"/>
          <w:sz w:val="24"/>
          <w:lang w:val="hy-AM"/>
        </w:rPr>
        <w:t xml:space="preserve"> - </w:t>
      </w:r>
      <w:r w:rsidR="00BD05AC" w:rsidRPr="00652762">
        <w:rPr>
          <w:rFonts w:ascii="Cambria Math" w:hAnsi="GHEA Grapalat"/>
          <w:sz w:val="24"/>
          <w:lang w:val="hy-AM"/>
        </w:rPr>
        <w:t>խճի</w:t>
      </w:r>
      <w:r w:rsidR="00BD05AC" w:rsidRPr="00652762">
        <w:rPr>
          <w:rFonts w:ascii="Cambria Math" w:hAnsi="GHEA Grapalat"/>
          <w:sz w:val="24"/>
          <w:lang w:val="hy-AM"/>
        </w:rPr>
        <w:t xml:space="preserve"> </w:t>
      </w:r>
      <w:r w:rsidR="00BD05AC" w:rsidRPr="00652762">
        <w:rPr>
          <w:rFonts w:ascii="Cambria Math" w:hAnsi="GHEA Grapalat"/>
          <w:sz w:val="24"/>
          <w:lang w:val="hy-AM"/>
        </w:rPr>
        <w:t>լցվածքային</w:t>
      </w:r>
      <w:r w:rsidR="00BD05AC" w:rsidRPr="00652762">
        <w:rPr>
          <w:rFonts w:ascii="Cambria Math" w:hAnsi="GHEA Grapalat"/>
          <w:sz w:val="24"/>
          <w:lang w:val="hy-AM"/>
        </w:rPr>
        <w:t xml:space="preserve"> </w:t>
      </w:r>
      <w:r w:rsidR="00BD05AC" w:rsidRPr="00652762">
        <w:rPr>
          <w:rFonts w:ascii="Cambria Math" w:hAnsi="GHEA Grapalat"/>
          <w:sz w:val="24"/>
          <w:lang w:val="hy-AM"/>
        </w:rPr>
        <w:t>խտությունը</w:t>
      </w:r>
      <w:r w:rsidR="00BD05AC" w:rsidRPr="00652762">
        <w:rPr>
          <w:rFonts w:ascii="Cambria Math" w:hAnsi="GHEA Grapalat"/>
          <w:sz w:val="24"/>
          <w:lang w:val="hy-AM"/>
        </w:rPr>
        <w:t>,</w:t>
      </w:r>
      <w:r w:rsidR="00BB05A8" w:rsidRPr="00652762">
        <w:rPr>
          <w:rFonts w:ascii="Cambria Math" w:hAnsi="GHEA Grapalat"/>
          <w:sz w:val="24"/>
          <w:lang w:val="hy-AM"/>
        </w:rPr>
        <w:t xml:space="preserve"> </w:t>
      </w:r>
      <w:r w:rsidR="00E8758A" w:rsidRPr="00652762">
        <w:rPr>
          <w:rFonts w:ascii="Cambria Math" w:hAnsi="GHEA Grapalat"/>
          <w:sz w:val="24"/>
          <w:lang w:val="hy-AM"/>
        </w:rPr>
        <w:t>կ</w:t>
      </w:r>
      <w:r w:rsidR="00BD05AC" w:rsidRPr="00652762">
        <w:rPr>
          <w:rFonts w:ascii="Cambria Math" w:hAnsi="GHEA Grapalat"/>
          <w:sz w:val="24"/>
          <w:lang w:val="hy-AM"/>
        </w:rPr>
        <w:t>գ</w:t>
      </w:r>
      <w:r w:rsidR="00BB05A8" w:rsidRPr="00652762">
        <w:rPr>
          <w:rFonts w:ascii="Cambria Math" w:hAnsi="GHEA Grapalat"/>
          <w:sz w:val="24"/>
          <w:lang w:val="hy-AM"/>
        </w:rPr>
        <w:t>/</w:t>
      </w:r>
      <w:r w:rsidR="00BD05AC" w:rsidRPr="00652762">
        <w:rPr>
          <w:rFonts w:ascii="Cambria Math" w:hAnsi="GHEA Grapalat"/>
          <w:sz w:val="24"/>
          <w:lang w:val="hy-AM"/>
        </w:rPr>
        <w:t>մ</w:t>
      </w:r>
      <w:r w:rsidR="00BB05A8" w:rsidRPr="00652762">
        <w:rPr>
          <w:rFonts w:ascii="Cambria Math" w:hAnsi="GHEA Grapalat"/>
          <w:sz w:val="24"/>
          <w:vertAlign w:val="superscript"/>
          <w:lang w:val="hy-AM"/>
        </w:rPr>
        <w:t>3</w:t>
      </w:r>
      <w:r w:rsidR="00BD05AC" w:rsidRPr="00652762">
        <w:rPr>
          <w:rFonts w:ascii="Cambria Math" w:hAnsi="GHEA Grapalat"/>
          <w:sz w:val="24"/>
          <w:lang w:val="hy-AM"/>
        </w:rPr>
        <w:t>,</w:t>
      </w:r>
    </w:p>
    <w:p w14:paraId="29FC0F48" w14:textId="190EB573" w:rsidR="00BB05A8" w:rsidRPr="00652762" w:rsidRDefault="00000000" w:rsidP="00840F9B">
      <w:pPr>
        <w:pStyle w:val="Title"/>
        <w:spacing w:line="360" w:lineRule="auto"/>
        <w:ind w:left="90" w:firstLine="540"/>
        <w:jc w:val="both"/>
        <w:rPr>
          <w:rFonts w:ascii="Cambria Math" w:hAnsi="GHEA Grapalat"/>
          <w:sz w:val="24"/>
          <w:lang w:val="hy-AM"/>
        </w:rPr>
      </w:pPr>
      <m:oMath>
        <m:sSub>
          <m:sSubPr>
            <m:ctrlPr>
              <w:rPr>
                <w:rFonts w:ascii="Cambria Math" w:hAnsi="Cambria Math"/>
                <w:sz w:val="24"/>
                <w:lang w:val="hy-AM"/>
              </w:rPr>
            </m:ctrlPr>
          </m:sSubPr>
          <m:e>
            <m:r>
              <w:rPr>
                <w:rFonts w:ascii="Cambria Math" w:hAnsi="Cambria Math"/>
                <w:sz w:val="24"/>
                <w:lang w:val="hy-AM"/>
              </w:rPr>
              <m:t>ρ</m:t>
            </m:r>
          </m:e>
          <m:sub>
            <m:r>
              <m:rPr>
                <m:sty m:val="p"/>
              </m:rPr>
              <w:rPr>
                <w:rFonts w:ascii="Cambria Math" w:hAnsi="Cambria Math"/>
                <w:sz w:val="24"/>
                <w:lang w:val="hy-AM"/>
              </w:rPr>
              <m:t>խ</m:t>
            </m:r>
          </m:sub>
        </m:sSub>
      </m:oMath>
      <w:r w:rsidR="00840F9B">
        <w:rPr>
          <w:rFonts w:ascii="Cambria Math" w:hAnsi="GHEA Grapalat"/>
          <w:sz w:val="24"/>
          <w:lang w:val="hy-AM"/>
        </w:rPr>
        <w:t xml:space="preserve"> - </w:t>
      </w:r>
      <w:r w:rsidR="00BD05AC" w:rsidRPr="00652762">
        <w:rPr>
          <w:rFonts w:ascii="Cambria Math" w:hAnsi="GHEA Grapalat"/>
          <w:sz w:val="24"/>
          <w:lang w:val="hy-AM"/>
        </w:rPr>
        <w:t>խճի</w:t>
      </w:r>
      <w:r w:rsidR="00BD05AC" w:rsidRPr="00652762">
        <w:rPr>
          <w:rFonts w:ascii="Cambria Math" w:hAnsi="GHEA Grapalat"/>
          <w:sz w:val="24"/>
          <w:lang w:val="hy-AM"/>
        </w:rPr>
        <w:t xml:space="preserve"> </w:t>
      </w:r>
      <w:r w:rsidR="00BD05AC" w:rsidRPr="00652762">
        <w:rPr>
          <w:rFonts w:ascii="Cambria Math" w:hAnsi="GHEA Grapalat"/>
          <w:sz w:val="24"/>
          <w:lang w:val="hy-AM"/>
        </w:rPr>
        <w:t>իրական</w:t>
      </w:r>
      <w:r w:rsidR="00BD05AC" w:rsidRPr="00652762">
        <w:rPr>
          <w:rFonts w:ascii="Cambria Math" w:hAnsi="GHEA Grapalat"/>
          <w:sz w:val="24"/>
          <w:lang w:val="hy-AM"/>
        </w:rPr>
        <w:t xml:space="preserve"> </w:t>
      </w:r>
      <w:r w:rsidR="00BD05AC" w:rsidRPr="00652762">
        <w:rPr>
          <w:rFonts w:ascii="Cambria Math" w:hAnsi="GHEA Grapalat"/>
          <w:sz w:val="24"/>
          <w:lang w:val="hy-AM"/>
        </w:rPr>
        <w:t>խտությունը</w:t>
      </w:r>
      <w:r w:rsidR="00BD05AC" w:rsidRPr="00652762">
        <w:rPr>
          <w:rFonts w:ascii="Cambria Math" w:hAnsi="GHEA Grapalat"/>
          <w:sz w:val="24"/>
          <w:lang w:val="hy-AM"/>
        </w:rPr>
        <w:t xml:space="preserve">, </w:t>
      </w:r>
      <w:r w:rsidR="00E8758A" w:rsidRPr="00652762">
        <w:rPr>
          <w:rFonts w:ascii="Cambria Math" w:hAnsi="GHEA Grapalat"/>
          <w:sz w:val="24"/>
          <w:lang w:val="hy-AM"/>
        </w:rPr>
        <w:t>կ</w:t>
      </w:r>
      <w:r w:rsidR="00BD05AC" w:rsidRPr="00652762">
        <w:rPr>
          <w:rFonts w:ascii="Cambria Math" w:hAnsi="GHEA Grapalat"/>
          <w:sz w:val="24"/>
          <w:lang w:val="hy-AM"/>
        </w:rPr>
        <w:t>գ</w:t>
      </w:r>
      <w:r w:rsidR="00BB05A8" w:rsidRPr="00652762">
        <w:rPr>
          <w:rFonts w:ascii="Cambria Math" w:hAnsi="GHEA Grapalat"/>
          <w:sz w:val="24"/>
          <w:lang w:val="hy-AM"/>
        </w:rPr>
        <w:t>/</w:t>
      </w:r>
      <w:r w:rsidR="00BD05AC" w:rsidRPr="00652762">
        <w:rPr>
          <w:rFonts w:ascii="Cambria Math" w:hAnsi="GHEA Grapalat"/>
          <w:sz w:val="24"/>
          <w:lang w:val="hy-AM"/>
        </w:rPr>
        <w:t>մ</w:t>
      </w:r>
      <w:r w:rsidR="00BB05A8" w:rsidRPr="00652762">
        <w:rPr>
          <w:rFonts w:ascii="Cambria Math" w:hAnsi="GHEA Grapalat"/>
          <w:sz w:val="24"/>
          <w:vertAlign w:val="superscript"/>
          <w:lang w:val="hy-AM"/>
        </w:rPr>
        <w:t>3</w:t>
      </w:r>
      <w:r w:rsidR="00BD05AC" w:rsidRPr="00652762">
        <w:rPr>
          <w:rFonts w:ascii="Cambria Math" w:hAnsi="GHEA Grapalat"/>
          <w:sz w:val="24"/>
          <w:lang w:val="hy-AM"/>
        </w:rPr>
        <w:t>։</w:t>
      </w:r>
    </w:p>
    <w:p w14:paraId="45E2F79A" w14:textId="77777777" w:rsidR="00BD05AC" w:rsidRPr="00AF558F" w:rsidRDefault="00BD05AC">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AF558F">
        <w:rPr>
          <w:rFonts w:ascii="GHEA Grapalat" w:hAnsi="GHEA Grapalat"/>
          <w:color w:val="auto"/>
          <w:sz w:val="24"/>
          <w:lang w:val="hy-AM"/>
        </w:rPr>
        <w:t xml:space="preserve">Ավազի </w:t>
      </w:r>
      <w:r w:rsidR="00BB05A8" w:rsidRPr="00AF558F">
        <w:rPr>
          <w:rFonts w:ascii="GHEA Grapalat" w:hAnsi="GHEA Grapalat"/>
          <w:color w:val="auto"/>
          <w:sz w:val="24"/>
          <w:lang w:val="hy-AM"/>
        </w:rPr>
        <w:t xml:space="preserve"> </w:t>
      </w:r>
      <m:oMath>
        <m:r>
          <m:rPr>
            <m:sty m:val="p"/>
          </m:rPr>
          <w:rPr>
            <w:rFonts w:ascii="Cambria Math" w:hAnsi="Cambria Math"/>
            <w:color w:val="auto"/>
            <w:sz w:val="24"/>
            <w:lang w:val="hy-AM"/>
          </w:rPr>
          <m:t>Ա</m:t>
        </m:r>
      </m:oMath>
      <w:r w:rsidR="00BB05A8" w:rsidRPr="00AF558F">
        <w:rPr>
          <w:rFonts w:ascii="GHEA Grapalat" w:hAnsi="GHEA Grapalat"/>
          <w:color w:val="auto"/>
          <w:sz w:val="24"/>
          <w:lang w:val="hy-AM"/>
        </w:rPr>
        <w:t xml:space="preserve">  </w:t>
      </w:r>
      <w:r w:rsidRPr="00AF558F">
        <w:rPr>
          <w:rFonts w:ascii="GHEA Grapalat" w:hAnsi="GHEA Grapalat"/>
          <w:color w:val="auto"/>
          <w:sz w:val="24"/>
          <w:lang w:val="hy-AM"/>
        </w:rPr>
        <w:t>ծախսը պետք է որոշել հետևյալ բանաձևով՝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652762" w:rsidRPr="003A6EC5" w14:paraId="1FD9A1A0" w14:textId="77777777" w:rsidTr="00F7497B">
        <w:tc>
          <w:tcPr>
            <w:tcW w:w="7791" w:type="dxa"/>
          </w:tcPr>
          <w:p w14:paraId="2F419C7F" w14:textId="77777777" w:rsidR="00652762" w:rsidRPr="003A6EC5" w:rsidRDefault="003A6EC5" w:rsidP="005C46AE">
            <w:pPr>
              <w:pStyle w:val="a0"/>
              <w:spacing w:line="360" w:lineRule="auto"/>
              <w:ind w:left="709" w:firstLine="0"/>
              <w:jc w:val="center"/>
              <w:rPr>
                <w:rFonts w:eastAsia="Times New Roman"/>
                <w:b w:val="0"/>
                <w:bCs w:val="0"/>
                <w:color w:val="auto"/>
                <w:sz w:val="24"/>
              </w:rPr>
            </w:pPr>
            <m:oMath>
              <m:r>
                <m:rPr>
                  <m:sty m:val="b"/>
                </m:rPr>
                <w:rPr>
                  <w:rFonts w:ascii="Cambria Math" w:hAnsi="Cambria Math"/>
                  <w:color w:val="auto"/>
                  <w:sz w:val="24"/>
                </w:rPr>
                <m:t>Ա=[1000-</m:t>
              </m:r>
              <m:f>
                <m:fPr>
                  <m:ctrlPr>
                    <w:rPr>
                      <w:rFonts w:ascii="Cambria Math" w:hAnsi="Cambria Math"/>
                      <w:b w:val="0"/>
                      <w:bCs w:val="0"/>
                      <w:color w:val="auto"/>
                      <w:sz w:val="24"/>
                    </w:rPr>
                  </m:ctrlPr>
                </m:fPr>
                <m:num>
                  <m:r>
                    <m:rPr>
                      <m:sty m:val="b"/>
                    </m:rPr>
                    <w:rPr>
                      <w:rFonts w:ascii="Cambria Math" w:hAnsi="Cambria Math"/>
                      <w:color w:val="auto"/>
                      <w:sz w:val="24"/>
                    </w:rPr>
                    <m:t>Ց</m:t>
                  </m:r>
                </m:num>
                <m:den>
                  <m:sSub>
                    <m:sSubPr>
                      <m:ctrlPr>
                        <w:rPr>
                          <w:rFonts w:ascii="Cambria Math" w:hAnsi="Cambria Math"/>
                          <w:b w:val="0"/>
                          <w:bCs w:val="0"/>
                          <w:color w:val="auto"/>
                          <w:sz w:val="24"/>
                        </w:rPr>
                      </m:ctrlPr>
                    </m:sSubPr>
                    <m:e>
                      <m:r>
                        <m:rPr>
                          <m:sty m:val="bi"/>
                        </m:rPr>
                        <w:rPr>
                          <w:rFonts w:ascii="Cambria Math" w:hAnsi="Cambria Math"/>
                          <w:color w:val="auto"/>
                          <w:sz w:val="24"/>
                        </w:rPr>
                        <m:t>ρ</m:t>
                      </m:r>
                    </m:e>
                    <m:sub>
                      <m:r>
                        <m:rPr>
                          <m:sty m:val="b"/>
                        </m:rPr>
                        <w:rPr>
                          <w:rFonts w:ascii="Cambria Math" w:hAnsi="Cambria Math"/>
                          <w:color w:val="auto"/>
                          <w:sz w:val="24"/>
                        </w:rPr>
                        <m:t>ց</m:t>
                      </m:r>
                    </m:sub>
                  </m:sSub>
                </m:den>
              </m:f>
              <m:r>
                <m:rPr>
                  <m:sty m:val="b"/>
                </m:rPr>
                <w:rPr>
                  <w:rFonts w:ascii="Cambria Math" w:hAnsi="Cambria Math"/>
                  <w:color w:val="auto"/>
                  <w:sz w:val="24"/>
                </w:rPr>
                <m:t>+Ջ+</m:t>
              </m:r>
              <m:f>
                <m:fPr>
                  <m:ctrlPr>
                    <w:rPr>
                      <w:rFonts w:ascii="Cambria Math" w:hAnsi="Cambria Math"/>
                      <w:b w:val="0"/>
                      <w:bCs w:val="0"/>
                      <w:color w:val="auto"/>
                      <w:sz w:val="24"/>
                    </w:rPr>
                  </m:ctrlPr>
                </m:fPr>
                <m:num>
                  <m:r>
                    <m:rPr>
                      <m:sty m:val="b"/>
                    </m:rPr>
                    <w:rPr>
                      <w:rFonts w:ascii="Cambria Math" w:hAnsi="Cambria Math"/>
                      <w:color w:val="auto"/>
                      <w:sz w:val="24"/>
                    </w:rPr>
                    <m:t>Խ</m:t>
                  </m:r>
                </m:num>
                <m:den>
                  <m:sSub>
                    <m:sSubPr>
                      <m:ctrlPr>
                        <w:rPr>
                          <w:rFonts w:ascii="Cambria Math" w:hAnsi="Cambria Math"/>
                          <w:b w:val="0"/>
                          <w:bCs w:val="0"/>
                          <w:color w:val="auto"/>
                          <w:sz w:val="24"/>
                        </w:rPr>
                      </m:ctrlPr>
                    </m:sSubPr>
                    <m:e>
                      <m:r>
                        <m:rPr>
                          <m:sty m:val="bi"/>
                        </m:rPr>
                        <w:rPr>
                          <w:rFonts w:ascii="Cambria Math" w:hAnsi="Cambria Math"/>
                          <w:color w:val="auto"/>
                          <w:sz w:val="24"/>
                        </w:rPr>
                        <m:t>ρ</m:t>
                      </m:r>
                    </m:e>
                    <m:sub>
                      <m:r>
                        <m:rPr>
                          <m:sty m:val="b"/>
                        </m:rPr>
                        <w:rPr>
                          <w:rFonts w:ascii="Cambria Math" w:hAnsi="Cambria Math"/>
                          <w:color w:val="auto"/>
                          <w:sz w:val="24"/>
                        </w:rPr>
                        <m:t>խ</m:t>
                      </m:r>
                    </m:sub>
                  </m:sSub>
                </m:den>
              </m:f>
              <m:r>
                <m:rPr>
                  <m:sty m:val="b"/>
                </m:rPr>
                <w:rPr>
                  <w:rFonts w:ascii="Cambria Math" w:hAnsi="Cambria Math"/>
                  <w:color w:val="auto"/>
                  <w:sz w:val="24"/>
                </w:rPr>
                <m:t>+</m:t>
              </m:r>
              <m:sSub>
                <m:sSubPr>
                  <m:ctrlPr>
                    <w:rPr>
                      <w:rFonts w:ascii="Cambria Math" w:hAnsi="Cambria Math"/>
                      <w:b w:val="0"/>
                      <w:bCs w:val="0"/>
                      <w:color w:val="auto"/>
                      <w:sz w:val="24"/>
                    </w:rPr>
                  </m:ctrlPr>
                </m:sSubPr>
                <m:e>
                  <m:r>
                    <m:rPr>
                      <m:sty m:val="bi"/>
                    </m:rPr>
                    <w:rPr>
                      <w:rFonts w:ascii="Cambria Math" w:hAnsi="Cambria Math"/>
                      <w:color w:val="auto"/>
                      <w:sz w:val="24"/>
                    </w:rPr>
                    <m:t>V</m:t>
                  </m:r>
                </m:e>
                <m:sub>
                  <m:r>
                    <m:rPr>
                      <m:sty m:val="b"/>
                    </m:rPr>
                    <w:rPr>
                      <w:rFonts w:ascii="Cambria Math" w:hAnsi="Cambria Math"/>
                      <w:color w:val="auto"/>
                      <w:sz w:val="24"/>
                    </w:rPr>
                    <m:t>նо</m:t>
                  </m:r>
                </m:sub>
              </m:sSub>
              <m:r>
                <m:rPr>
                  <m:sty m:val="b"/>
                </m:rPr>
                <w:rPr>
                  <w:rFonts w:ascii="Cambria Math" w:hAnsi="Cambria Math"/>
                  <w:color w:val="auto"/>
                  <w:sz w:val="24"/>
                </w:rPr>
                <m:t>)]</m:t>
              </m:r>
            </m:oMath>
            <w:r w:rsidR="00652762" w:rsidRPr="003A6EC5">
              <w:rPr>
                <w:b w:val="0"/>
                <w:bCs w:val="0"/>
                <w:color w:val="auto"/>
                <w:sz w:val="24"/>
              </w:rPr>
              <w:t xml:space="preserve"> </w:t>
            </w:r>
            <w:r w:rsidR="00652762" w:rsidRPr="003A6EC5">
              <w:rPr>
                <w:rFonts w:eastAsiaTheme="minorEastAsia" w:cs="Arial"/>
                <w:b w:val="0"/>
                <w:bCs w:val="0"/>
                <w:color w:val="auto"/>
                <w:sz w:val="24"/>
              </w:rPr>
              <w:t xml:space="preserve">                                                </w:t>
            </w:r>
          </w:p>
        </w:tc>
        <w:tc>
          <w:tcPr>
            <w:tcW w:w="1838" w:type="dxa"/>
            <w:vAlign w:val="center"/>
          </w:tcPr>
          <w:p w14:paraId="031D8DE8" w14:textId="77777777" w:rsidR="00652762" w:rsidRPr="003A6EC5" w:rsidRDefault="00652762" w:rsidP="005C46AE">
            <w:pPr>
              <w:pStyle w:val="a0"/>
              <w:spacing w:line="360" w:lineRule="auto"/>
              <w:ind w:left="0" w:firstLine="0"/>
              <w:jc w:val="center"/>
              <w:rPr>
                <w:b w:val="0"/>
                <w:bCs w:val="0"/>
                <w:color w:val="auto"/>
                <w:sz w:val="24"/>
              </w:rPr>
            </w:pPr>
            <w:r w:rsidRPr="003A6EC5">
              <w:rPr>
                <w:b w:val="0"/>
                <w:bCs w:val="0"/>
                <w:color w:val="auto"/>
                <w:sz w:val="24"/>
              </w:rPr>
              <w:t>(77)</w:t>
            </w:r>
          </w:p>
        </w:tc>
      </w:tr>
    </w:tbl>
    <w:p w14:paraId="00A4B1A3" w14:textId="77777777" w:rsidR="004001A3" w:rsidRDefault="004001A3" w:rsidP="00840F9B">
      <w:pPr>
        <w:spacing w:line="360" w:lineRule="auto"/>
        <w:ind w:left="1080" w:hanging="450"/>
        <w:rPr>
          <w:rFonts w:ascii="GHEA Grapalat" w:eastAsiaTheme="minorHAnsi" w:hAnsi="GHEA Grapalat"/>
          <w:color w:val="auto"/>
          <w:sz w:val="24"/>
          <w:szCs w:val="24"/>
          <w:lang w:val="hy-AM" w:eastAsia="en-US"/>
        </w:rPr>
      </w:pPr>
    </w:p>
    <w:p w14:paraId="7B1A2E45" w14:textId="7A1E8A18" w:rsidR="00652762" w:rsidRDefault="004A430E" w:rsidP="00840F9B">
      <w:pPr>
        <w:spacing w:line="360" w:lineRule="auto"/>
        <w:ind w:left="1080" w:hanging="450"/>
        <w:rPr>
          <w:rFonts w:ascii="GHEA Grapalat" w:eastAsiaTheme="minorHAnsi" w:hAnsi="GHEA Grapalat"/>
          <w:color w:val="auto"/>
          <w:sz w:val="24"/>
          <w:szCs w:val="24"/>
          <w:lang w:val="hy-AM" w:eastAsia="en-US"/>
        </w:rPr>
      </w:pPr>
      <w:r w:rsidRPr="00652762">
        <w:rPr>
          <w:rFonts w:ascii="GHEA Grapalat" w:eastAsiaTheme="minorHAnsi" w:hAnsi="GHEA Grapalat"/>
          <w:color w:val="auto"/>
          <w:sz w:val="24"/>
          <w:szCs w:val="24"/>
          <w:lang w:val="hy-AM" w:eastAsia="en-US"/>
        </w:rPr>
        <w:t>ո</w:t>
      </w:r>
      <w:r w:rsidR="00BD05AC" w:rsidRPr="00652762">
        <w:rPr>
          <w:rFonts w:ascii="GHEA Grapalat" w:eastAsiaTheme="minorHAnsi" w:hAnsi="GHEA Grapalat"/>
          <w:color w:val="auto"/>
          <w:sz w:val="24"/>
          <w:szCs w:val="24"/>
          <w:lang w:val="hy-AM" w:eastAsia="en-US"/>
        </w:rPr>
        <w:t>րտեղ</w:t>
      </w:r>
      <w:r w:rsidR="00652762">
        <w:rPr>
          <w:rFonts w:ascii="GHEA Grapalat" w:eastAsiaTheme="minorHAnsi" w:hAnsi="GHEA Grapalat"/>
          <w:color w:val="auto"/>
          <w:sz w:val="24"/>
          <w:szCs w:val="24"/>
          <w:lang w:val="hy-AM" w:eastAsia="en-US"/>
        </w:rPr>
        <w:t>`</w:t>
      </w:r>
    </w:p>
    <w:p w14:paraId="366E1849" w14:textId="6C3886C4" w:rsidR="00BA7F73" w:rsidRPr="00652762" w:rsidRDefault="00BD05AC" w:rsidP="00840F9B">
      <w:pPr>
        <w:pStyle w:val="Title"/>
        <w:spacing w:line="360" w:lineRule="auto"/>
        <w:ind w:left="915" w:hanging="285"/>
        <w:jc w:val="both"/>
        <w:rPr>
          <w:rFonts w:ascii="GHEA Grapalat" w:eastAsiaTheme="minorHAnsi" w:hAnsi="GHEA Grapalat"/>
          <w:sz w:val="24"/>
          <w:szCs w:val="24"/>
          <w:lang w:val="hy-AM"/>
        </w:rPr>
      </w:pPr>
      <m:oMath>
        <m:r>
          <m:rPr>
            <m:sty m:val="p"/>
          </m:rPr>
          <w:rPr>
            <w:rFonts w:ascii="Cambria Math" w:eastAsiaTheme="minorHAnsi" w:hAnsi="Cambria Math"/>
            <w:sz w:val="24"/>
            <w:szCs w:val="24"/>
            <w:lang w:val="hy-AM"/>
          </w:rPr>
          <m:t>Ց</m:t>
        </m:r>
      </m:oMath>
      <w:r w:rsidR="00BB05A8" w:rsidRPr="00652762">
        <w:rPr>
          <w:rFonts w:ascii="GHEA Grapalat" w:eastAsiaTheme="minorHAnsi" w:hAnsi="GHEA Grapalat"/>
          <w:sz w:val="24"/>
          <w:szCs w:val="24"/>
          <w:lang w:val="hy-AM"/>
        </w:rPr>
        <w:t xml:space="preserve">, </w:t>
      </w:r>
      <m:oMath>
        <m:r>
          <m:rPr>
            <m:sty m:val="p"/>
          </m:rPr>
          <w:rPr>
            <w:rFonts w:ascii="Cambria Math" w:eastAsiaTheme="minorHAnsi" w:hAnsi="Cambria Math"/>
            <w:sz w:val="24"/>
            <w:szCs w:val="24"/>
            <w:lang w:val="hy-AM"/>
          </w:rPr>
          <m:t>Խ</m:t>
        </m:r>
      </m:oMath>
      <w:r w:rsidR="00BB05A8" w:rsidRPr="00652762">
        <w:rPr>
          <w:rFonts w:ascii="GHEA Grapalat" w:eastAsiaTheme="minorHAnsi" w:hAnsi="GHEA Grapalat"/>
          <w:sz w:val="24"/>
          <w:szCs w:val="24"/>
          <w:lang w:val="hy-AM"/>
        </w:rPr>
        <w:t xml:space="preserve"> </w:t>
      </w:r>
      <w:r w:rsidR="00652762">
        <w:rPr>
          <w:rFonts w:ascii="GHEA Grapalat" w:eastAsiaTheme="minorHAnsi" w:hAnsi="GHEA Grapalat"/>
          <w:sz w:val="24"/>
          <w:szCs w:val="24"/>
          <w:lang w:val="hy-AM"/>
        </w:rPr>
        <w:t>-</w:t>
      </w:r>
      <w:r w:rsidR="00BB05A8" w:rsidRPr="00652762">
        <w:rPr>
          <w:rFonts w:ascii="GHEA Grapalat" w:eastAsiaTheme="minorHAnsi" w:hAnsi="GHEA Grapalat"/>
          <w:sz w:val="24"/>
          <w:szCs w:val="24"/>
          <w:lang w:val="hy-AM"/>
        </w:rPr>
        <w:t xml:space="preserve"> </w:t>
      </w:r>
      <w:r w:rsidRPr="00652762">
        <w:rPr>
          <w:rFonts w:ascii="GHEA Grapalat" w:eastAsiaTheme="minorHAnsi" w:hAnsi="GHEA Grapalat"/>
          <w:sz w:val="24"/>
          <w:szCs w:val="24"/>
          <w:lang w:val="hy-AM"/>
        </w:rPr>
        <w:t>համապատասխանաբար ցեմենտի և խճի ծախսերն են, կգ,</w:t>
      </w:r>
    </w:p>
    <w:p w14:paraId="38A66EE1" w14:textId="5A9639FA" w:rsidR="00BA7F73" w:rsidRPr="00652762" w:rsidRDefault="00000000" w:rsidP="00840F9B">
      <w:pPr>
        <w:pStyle w:val="Title"/>
        <w:spacing w:line="360" w:lineRule="auto"/>
        <w:ind w:left="915" w:hanging="285"/>
        <w:jc w:val="both"/>
        <w:rPr>
          <w:rFonts w:ascii="GHEA Grapalat" w:eastAsiaTheme="minorHAnsi" w:hAnsi="GHEA Grapalat"/>
          <w:sz w:val="24"/>
          <w:szCs w:val="24"/>
          <w:lang w:val="hy-AM"/>
        </w:rPr>
      </w:pPr>
      <m:oMath>
        <m:sSub>
          <m:sSubPr>
            <m:ctrlPr>
              <w:rPr>
                <w:rFonts w:ascii="Cambria Math" w:eastAsiaTheme="minorHAnsi" w:hAnsi="Cambria Math"/>
                <w:sz w:val="24"/>
                <w:szCs w:val="24"/>
                <w:lang w:val="hy-AM"/>
              </w:rPr>
            </m:ctrlPr>
          </m:sSubPr>
          <m:e>
            <m:r>
              <w:rPr>
                <w:rFonts w:ascii="Cambria Math" w:eastAsiaTheme="minorHAnsi" w:hAnsi="Cambria Math"/>
                <w:sz w:val="24"/>
                <w:szCs w:val="24"/>
                <w:lang w:val="hy-AM"/>
              </w:rPr>
              <m:t>ρ</m:t>
            </m:r>
          </m:e>
          <m:sub>
            <m:r>
              <m:rPr>
                <m:sty m:val="p"/>
              </m:rPr>
              <w:rPr>
                <w:rFonts w:ascii="Cambria Math" w:eastAsiaTheme="minorHAnsi" w:hAnsi="Cambria Math"/>
                <w:sz w:val="24"/>
                <w:szCs w:val="24"/>
                <w:lang w:val="hy-AM"/>
              </w:rPr>
              <m:t>ց</m:t>
            </m:r>
          </m:sub>
        </m:sSub>
      </m:oMath>
      <w:r w:rsidR="00BB05A8" w:rsidRPr="00652762">
        <w:rPr>
          <w:rFonts w:ascii="GHEA Grapalat" w:eastAsiaTheme="minorHAnsi" w:hAnsi="GHEA Grapalat"/>
          <w:sz w:val="24"/>
          <w:szCs w:val="24"/>
          <w:lang w:val="hy-AM"/>
        </w:rPr>
        <w:t xml:space="preserve">, </w:t>
      </w:r>
      <m:oMath>
        <m:sSub>
          <m:sSubPr>
            <m:ctrlPr>
              <w:rPr>
                <w:rFonts w:ascii="Cambria Math" w:eastAsiaTheme="minorHAnsi" w:hAnsi="Cambria Math"/>
                <w:sz w:val="24"/>
                <w:szCs w:val="24"/>
                <w:lang w:val="hy-AM"/>
              </w:rPr>
            </m:ctrlPr>
          </m:sSubPr>
          <m:e>
            <m:r>
              <w:rPr>
                <w:rFonts w:ascii="Cambria Math" w:eastAsiaTheme="minorHAnsi" w:hAnsi="Cambria Math"/>
                <w:sz w:val="24"/>
                <w:szCs w:val="24"/>
                <w:lang w:val="hy-AM"/>
              </w:rPr>
              <m:t>ρ</m:t>
            </m:r>
          </m:e>
          <m:sub>
            <m:r>
              <m:rPr>
                <m:sty m:val="p"/>
              </m:rPr>
              <w:rPr>
                <w:rFonts w:ascii="Cambria Math" w:eastAsiaTheme="minorHAnsi" w:hAnsi="Cambria Math"/>
                <w:sz w:val="24"/>
                <w:szCs w:val="24"/>
                <w:lang w:val="hy-AM"/>
              </w:rPr>
              <m:t xml:space="preserve">խ </m:t>
            </m:r>
          </m:sub>
        </m:sSub>
      </m:oMath>
      <w:r w:rsidR="00652762">
        <w:rPr>
          <w:rFonts w:ascii="GHEA Grapalat" w:eastAsiaTheme="minorHAnsi" w:hAnsi="GHEA Grapalat"/>
          <w:sz w:val="24"/>
          <w:szCs w:val="24"/>
          <w:lang w:val="hy-AM"/>
        </w:rPr>
        <w:t>-</w:t>
      </w:r>
      <w:r w:rsidR="00BB05A8" w:rsidRPr="00652762">
        <w:rPr>
          <w:rFonts w:ascii="GHEA Grapalat" w:eastAsiaTheme="minorHAnsi" w:hAnsi="GHEA Grapalat"/>
          <w:sz w:val="24"/>
          <w:szCs w:val="24"/>
          <w:lang w:val="hy-AM"/>
        </w:rPr>
        <w:t xml:space="preserve"> </w:t>
      </w:r>
      <w:r w:rsidR="00BD05AC" w:rsidRPr="00652762">
        <w:rPr>
          <w:rFonts w:ascii="GHEA Grapalat" w:eastAsiaTheme="minorHAnsi" w:hAnsi="GHEA Grapalat"/>
          <w:sz w:val="24"/>
          <w:szCs w:val="24"/>
          <w:lang w:val="hy-AM"/>
        </w:rPr>
        <w:t xml:space="preserve">համապատասխանաբար ցեմենտի և խճի </w:t>
      </w:r>
      <w:r w:rsidR="003D7488" w:rsidRPr="00652762">
        <w:rPr>
          <w:rFonts w:ascii="GHEA Grapalat" w:eastAsiaTheme="minorHAnsi" w:hAnsi="GHEA Grapalat"/>
          <w:sz w:val="24"/>
          <w:szCs w:val="24"/>
          <w:lang w:val="hy-AM"/>
        </w:rPr>
        <w:t xml:space="preserve">իրական խտություններն են, </w:t>
      </w:r>
      <w:r w:rsidR="00BB05A8" w:rsidRPr="00652762">
        <w:rPr>
          <w:rFonts w:ascii="GHEA Grapalat" w:eastAsiaTheme="minorHAnsi" w:hAnsi="GHEA Grapalat"/>
          <w:sz w:val="24"/>
          <w:szCs w:val="24"/>
          <w:lang w:val="hy-AM"/>
        </w:rPr>
        <w:t xml:space="preserve"> </w:t>
      </w:r>
      <w:r w:rsidR="00E8758A" w:rsidRPr="00652762">
        <w:rPr>
          <w:rFonts w:ascii="GHEA Grapalat" w:eastAsiaTheme="minorHAnsi" w:hAnsi="GHEA Grapalat"/>
          <w:sz w:val="24"/>
          <w:szCs w:val="24"/>
          <w:lang w:val="hy-AM"/>
        </w:rPr>
        <w:t>կ</w:t>
      </w:r>
      <w:r w:rsidR="003D7488" w:rsidRPr="00652762">
        <w:rPr>
          <w:rFonts w:ascii="GHEA Grapalat" w:eastAsiaTheme="minorHAnsi" w:hAnsi="GHEA Grapalat"/>
          <w:sz w:val="24"/>
          <w:szCs w:val="24"/>
          <w:lang w:val="hy-AM"/>
        </w:rPr>
        <w:t>գ</w:t>
      </w:r>
      <w:r w:rsidR="00BB05A8" w:rsidRPr="00652762">
        <w:rPr>
          <w:rFonts w:ascii="GHEA Grapalat" w:eastAsiaTheme="minorHAnsi" w:hAnsi="GHEA Grapalat"/>
          <w:sz w:val="24"/>
          <w:szCs w:val="24"/>
          <w:lang w:val="hy-AM"/>
        </w:rPr>
        <w:t>/</w:t>
      </w:r>
      <w:r w:rsidR="003D7488" w:rsidRPr="00652762">
        <w:rPr>
          <w:rFonts w:ascii="GHEA Grapalat" w:eastAsiaTheme="minorHAnsi" w:hAnsi="GHEA Grapalat"/>
          <w:sz w:val="24"/>
          <w:szCs w:val="24"/>
          <w:lang w:val="hy-AM"/>
        </w:rPr>
        <w:t>մ</w:t>
      </w:r>
      <w:r w:rsidR="00BB05A8" w:rsidRPr="00652762">
        <w:rPr>
          <w:rFonts w:ascii="GHEA Grapalat" w:eastAsiaTheme="minorHAnsi" w:hAnsi="GHEA Grapalat"/>
          <w:sz w:val="24"/>
          <w:szCs w:val="24"/>
          <w:vertAlign w:val="superscript"/>
          <w:lang w:val="hy-AM"/>
        </w:rPr>
        <w:t>3</w:t>
      </w:r>
      <w:r w:rsidR="003D7488" w:rsidRPr="00652762">
        <w:rPr>
          <w:rFonts w:ascii="GHEA Grapalat" w:eastAsiaTheme="minorHAnsi" w:hAnsi="GHEA Grapalat"/>
          <w:sz w:val="24"/>
          <w:szCs w:val="24"/>
          <w:lang w:val="hy-AM"/>
        </w:rPr>
        <w:t>,</w:t>
      </w:r>
    </w:p>
    <w:p w14:paraId="63F876B7" w14:textId="77777777" w:rsidR="00BA7F73" w:rsidRPr="00652762" w:rsidRDefault="003D7488" w:rsidP="00840F9B">
      <w:pPr>
        <w:pStyle w:val="Title"/>
        <w:spacing w:line="360" w:lineRule="auto"/>
        <w:ind w:left="915" w:hanging="285"/>
        <w:jc w:val="both"/>
        <w:rPr>
          <w:rFonts w:ascii="GHEA Grapalat" w:eastAsiaTheme="minorHAnsi" w:hAnsi="GHEA Grapalat"/>
          <w:sz w:val="24"/>
          <w:szCs w:val="24"/>
          <w:lang w:val="hy-AM"/>
        </w:rPr>
      </w:pPr>
      <m:oMath>
        <m:r>
          <m:rPr>
            <m:sty m:val="p"/>
          </m:rPr>
          <w:rPr>
            <w:rFonts w:ascii="Cambria Math" w:eastAsiaTheme="minorHAnsi" w:hAnsi="Cambria Math"/>
            <w:sz w:val="24"/>
            <w:szCs w:val="24"/>
            <w:lang w:val="hy-AM"/>
          </w:rPr>
          <w:lastRenderedPageBreak/>
          <m:t>Ջ</m:t>
        </m:r>
      </m:oMath>
      <w:r w:rsidR="00BB05A8" w:rsidRPr="00652762">
        <w:rPr>
          <w:rFonts w:ascii="GHEA Grapalat" w:eastAsiaTheme="minorHAnsi" w:hAnsi="GHEA Grapalat"/>
          <w:sz w:val="24"/>
          <w:szCs w:val="24"/>
          <w:lang w:val="hy-AM"/>
        </w:rPr>
        <w:t xml:space="preserve"> </w:t>
      </w:r>
      <w:r w:rsidR="00652762">
        <w:rPr>
          <w:rFonts w:ascii="GHEA Grapalat" w:eastAsiaTheme="minorHAnsi" w:hAnsi="GHEA Grapalat"/>
          <w:sz w:val="24"/>
          <w:szCs w:val="24"/>
          <w:lang w:val="hy-AM"/>
        </w:rPr>
        <w:t>-</w:t>
      </w:r>
      <w:r w:rsidR="00BB05A8" w:rsidRPr="00652762">
        <w:rPr>
          <w:rFonts w:ascii="GHEA Grapalat" w:eastAsiaTheme="minorHAnsi" w:hAnsi="GHEA Grapalat"/>
          <w:sz w:val="24"/>
          <w:szCs w:val="24"/>
          <w:lang w:val="hy-AM"/>
        </w:rPr>
        <w:t xml:space="preserve"> </w:t>
      </w:r>
      <w:r w:rsidRPr="00652762">
        <w:rPr>
          <w:rFonts w:ascii="GHEA Grapalat" w:eastAsiaTheme="minorHAnsi" w:hAnsi="GHEA Grapalat"/>
          <w:sz w:val="24"/>
          <w:szCs w:val="24"/>
          <w:lang w:val="hy-AM"/>
        </w:rPr>
        <w:t xml:space="preserve">բետոնային խառնուրդի </w:t>
      </w:r>
      <w:r w:rsidR="00BB05A8" w:rsidRPr="00652762">
        <w:rPr>
          <w:rFonts w:ascii="GHEA Grapalat" w:eastAsiaTheme="minorHAnsi" w:hAnsi="GHEA Grapalat"/>
          <w:sz w:val="24"/>
          <w:szCs w:val="24"/>
          <w:lang w:val="hy-AM"/>
        </w:rPr>
        <w:t xml:space="preserve">1 </w:t>
      </w:r>
      <w:r w:rsidRPr="00652762">
        <w:rPr>
          <w:rFonts w:ascii="GHEA Grapalat" w:eastAsiaTheme="minorHAnsi" w:hAnsi="GHEA Grapalat"/>
          <w:sz w:val="24"/>
          <w:szCs w:val="24"/>
          <w:lang w:val="hy-AM"/>
        </w:rPr>
        <w:t>մ</w:t>
      </w:r>
      <w:r w:rsidR="00BB05A8" w:rsidRPr="00840F9B">
        <w:rPr>
          <w:rFonts w:ascii="GHEA Grapalat" w:eastAsiaTheme="minorHAnsi" w:hAnsi="GHEA Grapalat"/>
          <w:sz w:val="24"/>
          <w:szCs w:val="24"/>
          <w:vertAlign w:val="superscript"/>
          <w:lang w:val="hy-AM"/>
        </w:rPr>
        <w:t>3</w:t>
      </w:r>
      <w:r w:rsidR="00BA7F73" w:rsidRPr="00652762">
        <w:rPr>
          <w:rFonts w:ascii="GHEA Grapalat" w:eastAsiaTheme="minorHAnsi" w:hAnsi="GHEA Grapalat"/>
          <w:sz w:val="24"/>
          <w:szCs w:val="24"/>
          <w:lang w:val="hy-AM"/>
        </w:rPr>
        <w:t xml:space="preserve"> </w:t>
      </w:r>
      <w:r w:rsidRPr="00652762">
        <w:rPr>
          <w:rFonts w:ascii="GHEA Grapalat" w:eastAsiaTheme="minorHAnsi" w:hAnsi="GHEA Grapalat"/>
          <w:sz w:val="24"/>
          <w:szCs w:val="24"/>
          <w:lang w:val="hy-AM"/>
        </w:rPr>
        <w:t>–ի համար ջրի ծախսը,կգ,</w:t>
      </w:r>
    </w:p>
    <w:p w14:paraId="4DEF4789" w14:textId="77777777" w:rsidR="00BB05A8" w:rsidRPr="00652762" w:rsidRDefault="00000000" w:rsidP="00840F9B">
      <w:pPr>
        <w:pStyle w:val="Title"/>
        <w:spacing w:line="360" w:lineRule="auto"/>
        <w:ind w:left="915" w:hanging="285"/>
        <w:jc w:val="both"/>
        <w:rPr>
          <w:rFonts w:ascii="GHEA Grapalat" w:eastAsiaTheme="minorHAnsi" w:hAnsi="GHEA Grapalat"/>
          <w:sz w:val="24"/>
          <w:szCs w:val="24"/>
          <w:lang w:val="hy-AM"/>
        </w:rPr>
      </w:pPr>
      <m:oMath>
        <m:sSub>
          <m:sSubPr>
            <m:ctrlPr>
              <w:rPr>
                <w:rFonts w:ascii="Cambria Math" w:eastAsiaTheme="minorHAnsi" w:hAnsi="Cambria Math"/>
                <w:sz w:val="24"/>
                <w:szCs w:val="24"/>
                <w:lang w:val="hy-AM"/>
              </w:rPr>
            </m:ctrlPr>
          </m:sSubPr>
          <m:e>
            <m:r>
              <w:rPr>
                <w:rFonts w:ascii="Cambria Math" w:eastAsiaTheme="minorHAnsi" w:hAnsi="Cambria Math"/>
                <w:sz w:val="24"/>
                <w:szCs w:val="24"/>
                <w:lang w:val="hy-AM"/>
              </w:rPr>
              <m:t>V</m:t>
            </m:r>
          </m:e>
          <m:sub>
            <m:r>
              <m:rPr>
                <m:sty m:val="p"/>
              </m:rPr>
              <w:rPr>
                <w:rFonts w:ascii="Cambria Math" w:eastAsiaTheme="minorHAnsi" w:hAnsi="Cambria Math"/>
                <w:sz w:val="24"/>
                <w:szCs w:val="24"/>
                <w:lang w:val="hy-AM"/>
              </w:rPr>
              <m:t>նօ</m:t>
            </m:r>
          </m:sub>
        </m:sSub>
      </m:oMath>
      <w:r w:rsidR="00BB05A8" w:rsidRPr="00652762">
        <w:rPr>
          <w:rFonts w:ascii="GHEA Grapalat" w:eastAsiaTheme="minorHAnsi" w:hAnsi="GHEA Grapalat"/>
          <w:sz w:val="24"/>
          <w:szCs w:val="24"/>
          <w:lang w:val="hy-AM"/>
        </w:rPr>
        <w:t xml:space="preserve"> </w:t>
      </w:r>
      <w:r w:rsidR="00652762">
        <w:rPr>
          <w:rFonts w:ascii="GHEA Grapalat" w:eastAsiaTheme="minorHAnsi" w:hAnsi="GHEA Grapalat"/>
          <w:sz w:val="24"/>
          <w:szCs w:val="24"/>
          <w:lang w:val="hy-AM"/>
        </w:rPr>
        <w:t>-</w:t>
      </w:r>
      <w:r w:rsidR="00BB05A8" w:rsidRPr="00652762">
        <w:rPr>
          <w:rFonts w:ascii="GHEA Grapalat" w:eastAsiaTheme="minorHAnsi" w:hAnsi="GHEA Grapalat"/>
          <w:sz w:val="24"/>
          <w:szCs w:val="24"/>
          <w:lang w:val="hy-AM"/>
        </w:rPr>
        <w:t xml:space="preserve"> </w:t>
      </w:r>
      <w:r w:rsidR="003D7488" w:rsidRPr="00652762">
        <w:rPr>
          <w:rFonts w:ascii="GHEA Grapalat" w:eastAsiaTheme="minorHAnsi" w:hAnsi="GHEA Grapalat"/>
          <w:sz w:val="24"/>
          <w:szCs w:val="24"/>
          <w:lang w:val="hy-AM"/>
        </w:rPr>
        <w:t>ներգրավված օ</w:t>
      </w:r>
      <w:r w:rsidR="00BA7F73" w:rsidRPr="00652762">
        <w:rPr>
          <w:rFonts w:ascii="GHEA Grapalat" w:eastAsiaTheme="minorHAnsi" w:hAnsi="GHEA Grapalat"/>
          <w:sz w:val="24"/>
          <w:szCs w:val="24"/>
          <w:lang w:val="hy-AM"/>
        </w:rPr>
        <w:t>դ</w:t>
      </w:r>
      <w:r w:rsidR="003D7488" w:rsidRPr="00652762">
        <w:rPr>
          <w:rFonts w:ascii="GHEA Grapalat" w:eastAsiaTheme="minorHAnsi" w:hAnsi="GHEA Grapalat"/>
          <w:sz w:val="24"/>
          <w:szCs w:val="24"/>
          <w:lang w:val="hy-AM"/>
        </w:rPr>
        <w:t>ի ծավալը, լ։</w:t>
      </w:r>
    </w:p>
    <w:p w14:paraId="6F9832AD" w14:textId="77777777" w:rsidR="00BA7F73" w:rsidRPr="00AF558F" w:rsidRDefault="00BA7F73">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color w:val="auto"/>
          <w:sz w:val="24"/>
          <w:lang w:val="hy-AM"/>
        </w:rPr>
        <w:t xml:space="preserve">Խտացված բետոնային խառնուրդի </w:t>
      </w:r>
      <m:oMath>
        <m:sSub>
          <m:sSubPr>
            <m:ctrlPr>
              <w:rPr>
                <w:rFonts w:ascii="Cambria Math" w:eastAsiaTheme="minorHAnsi" w:hAnsi="Cambria Math"/>
                <w:i/>
                <w:color w:val="auto"/>
                <w:sz w:val="28"/>
                <w:szCs w:val="28"/>
                <w:lang w:eastAsia="en-US"/>
              </w:rPr>
            </m:ctrlPr>
          </m:sSubPr>
          <m:e>
            <m:r>
              <w:rPr>
                <w:rFonts w:ascii="Cambria Math" w:eastAsiaTheme="minorHAnsi" w:hAnsi="Cambria Math"/>
                <w:color w:val="auto"/>
                <w:sz w:val="28"/>
                <w:szCs w:val="28"/>
                <w:lang w:val="hy-AM" w:eastAsia="en-US"/>
              </w:rPr>
              <m:t>ρ</m:t>
            </m:r>
          </m:e>
          <m:sub>
            <m:r>
              <w:rPr>
                <w:rFonts w:ascii="Cambria Math" w:eastAsiaTheme="minorHAnsi" w:hAnsi="Cambria Math"/>
                <w:color w:val="auto"/>
                <w:sz w:val="28"/>
                <w:szCs w:val="28"/>
                <w:lang w:val="hy-AM" w:eastAsia="en-US"/>
              </w:rPr>
              <m:t>բխ</m:t>
            </m:r>
          </m:sub>
        </m:sSub>
      </m:oMath>
      <w:r w:rsidRPr="00AF558F">
        <w:rPr>
          <w:rFonts w:ascii="GHEA Grapalat" w:hAnsi="GHEA Grapalat"/>
          <w:sz w:val="24"/>
          <w:szCs w:val="24"/>
          <w:lang w:val="hy-AM"/>
        </w:rPr>
        <w:t xml:space="preserve"> </w:t>
      </w:r>
      <w:r w:rsidRPr="00AF558F">
        <w:rPr>
          <w:rFonts w:ascii="GHEA Grapalat" w:hAnsi="GHEA Grapalat"/>
          <w:color w:val="auto"/>
          <w:sz w:val="24"/>
          <w:lang w:val="hy-AM"/>
        </w:rPr>
        <w:t>հաշվարկային խտությունը կգ</w:t>
      </w:r>
      <w:r w:rsidRPr="00AF558F">
        <w:rPr>
          <w:rFonts w:ascii="GHEA Grapalat" w:hAnsi="GHEA Grapalat"/>
          <w:sz w:val="24"/>
          <w:szCs w:val="24"/>
          <w:lang w:val="hy-AM"/>
        </w:rPr>
        <w:t>/մ</w:t>
      </w:r>
      <w:r w:rsidRPr="00AF558F">
        <w:rPr>
          <w:rFonts w:ascii="GHEA Grapalat" w:hAnsi="GHEA Grapalat"/>
          <w:sz w:val="24"/>
          <w:szCs w:val="24"/>
          <w:vertAlign w:val="superscript"/>
          <w:lang w:val="hy-AM"/>
        </w:rPr>
        <w:t>3</w:t>
      </w:r>
      <w:r w:rsidRPr="00AF558F">
        <w:rPr>
          <w:rFonts w:ascii="GHEA Grapalat" w:hAnsi="GHEA Grapalat"/>
          <w:sz w:val="24"/>
          <w:szCs w:val="24"/>
          <w:lang w:val="hy-AM"/>
        </w:rPr>
        <w:t xml:space="preserve">, պետք է </w:t>
      </w:r>
      <w:r w:rsidRPr="00AF558F">
        <w:rPr>
          <w:rFonts w:ascii="GHEA Grapalat" w:eastAsiaTheme="minorHAnsi" w:hAnsi="GHEA Grapalat"/>
          <w:color w:val="auto"/>
          <w:sz w:val="24"/>
          <w:szCs w:val="24"/>
          <w:lang w:val="hy-AM" w:eastAsia="en-US"/>
        </w:rPr>
        <w:t>որոշվել հետևյալ բանաձևով՝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652762" w:rsidRPr="003D414C" w14:paraId="06BC3AF2" w14:textId="77777777" w:rsidTr="00F7497B">
        <w:tc>
          <w:tcPr>
            <w:tcW w:w="7791" w:type="dxa"/>
          </w:tcPr>
          <w:p w14:paraId="3CDD03DE" w14:textId="77777777" w:rsidR="00652762" w:rsidRPr="003A6EC5" w:rsidRDefault="00000000" w:rsidP="005C46AE">
            <w:pPr>
              <w:pStyle w:val="a0"/>
              <w:spacing w:line="360" w:lineRule="auto"/>
              <w:ind w:left="709" w:firstLine="0"/>
              <w:jc w:val="center"/>
              <w:rPr>
                <w:rFonts w:eastAsia="Times New Roman"/>
                <w:b w:val="0"/>
                <w:bCs w:val="0"/>
                <w:color w:val="auto"/>
                <w:sz w:val="24"/>
              </w:rPr>
            </w:pPr>
            <m:oMath>
              <m:sSub>
                <m:sSubPr>
                  <m:ctrlPr>
                    <w:rPr>
                      <w:rFonts w:ascii="Cambria Math" w:hAnsi="Cambria Math"/>
                      <w:b w:val="0"/>
                      <w:bCs w:val="0"/>
                      <w:i/>
                      <w:color w:val="auto"/>
                      <w:sz w:val="24"/>
                    </w:rPr>
                  </m:ctrlPr>
                </m:sSubPr>
                <m:e>
                  <m:r>
                    <m:rPr>
                      <m:sty m:val="bi"/>
                    </m:rPr>
                    <w:rPr>
                      <w:rFonts w:ascii="Cambria Math" w:hAnsi="Cambria Math"/>
                      <w:color w:val="auto"/>
                      <w:sz w:val="24"/>
                    </w:rPr>
                    <m:t>ρ</m:t>
                  </m:r>
                </m:e>
                <m:sub>
                  <m:r>
                    <m:rPr>
                      <m:sty m:val="bi"/>
                    </m:rPr>
                    <w:rPr>
                      <w:rFonts w:ascii="Cambria Math" w:hAnsi="Cambria Math"/>
                      <w:color w:val="auto"/>
                      <w:sz w:val="24"/>
                    </w:rPr>
                    <m:t>բխ</m:t>
                  </m:r>
                </m:sub>
              </m:sSub>
              <m:r>
                <m:rPr>
                  <m:sty m:val="bi"/>
                </m:rPr>
                <w:rPr>
                  <w:rFonts w:ascii="Cambria Math" w:hAnsi="Cambria Math"/>
                  <w:color w:val="auto"/>
                  <w:sz w:val="24"/>
                </w:rPr>
                <m:t>=</m:t>
              </m:r>
              <m:f>
                <m:fPr>
                  <m:ctrlPr>
                    <w:rPr>
                      <w:rFonts w:ascii="Cambria Math" w:hAnsi="Cambria Math"/>
                      <w:b w:val="0"/>
                      <w:bCs w:val="0"/>
                      <w:i/>
                      <w:color w:val="auto"/>
                      <w:sz w:val="24"/>
                    </w:rPr>
                  </m:ctrlPr>
                </m:fPr>
                <m:num>
                  <m:r>
                    <m:rPr>
                      <m:sty m:val="bi"/>
                    </m:rPr>
                    <w:rPr>
                      <w:rFonts w:ascii="Cambria Math" w:hAnsi="Cambria Math"/>
                      <w:color w:val="auto"/>
                      <w:sz w:val="24"/>
                    </w:rPr>
                    <m:t>Խ+Ա+Ց+Ջ</m:t>
                  </m:r>
                </m:num>
                <m:den>
                  <m:r>
                    <m:rPr>
                      <m:sty m:val="bi"/>
                    </m:rPr>
                    <w:rPr>
                      <w:rFonts w:ascii="Cambria Math" w:hAnsi="Cambria Math"/>
                      <w:color w:val="auto"/>
                      <w:sz w:val="24"/>
                    </w:rPr>
                    <m:t>1000</m:t>
                  </m:r>
                </m:den>
              </m:f>
            </m:oMath>
            <w:r w:rsidR="00652762" w:rsidRPr="003A6EC5">
              <w:rPr>
                <w:rFonts w:eastAsiaTheme="minorEastAsia" w:cs="Arial"/>
                <w:b w:val="0"/>
                <w:bCs w:val="0"/>
                <w:color w:val="auto"/>
                <w:sz w:val="24"/>
              </w:rPr>
              <w:t xml:space="preserve">                                                </w:t>
            </w:r>
          </w:p>
        </w:tc>
        <w:tc>
          <w:tcPr>
            <w:tcW w:w="1838" w:type="dxa"/>
            <w:vAlign w:val="center"/>
          </w:tcPr>
          <w:p w14:paraId="05EA4095" w14:textId="77777777" w:rsidR="00652762" w:rsidRPr="003D414C" w:rsidRDefault="00652762" w:rsidP="005C46AE">
            <w:pPr>
              <w:pStyle w:val="a0"/>
              <w:spacing w:line="360" w:lineRule="auto"/>
              <w:ind w:left="0" w:firstLine="0"/>
              <w:jc w:val="center"/>
              <w:rPr>
                <w:b w:val="0"/>
                <w:bCs w:val="0"/>
                <w:color w:val="auto"/>
                <w:sz w:val="24"/>
              </w:rPr>
            </w:pPr>
            <w:r w:rsidRPr="003D414C">
              <w:rPr>
                <w:b w:val="0"/>
                <w:bCs w:val="0"/>
                <w:color w:val="auto"/>
                <w:sz w:val="24"/>
              </w:rPr>
              <w:t>(7</w:t>
            </w:r>
            <w:r>
              <w:rPr>
                <w:b w:val="0"/>
                <w:bCs w:val="0"/>
                <w:color w:val="auto"/>
                <w:sz w:val="24"/>
              </w:rPr>
              <w:t>8</w:t>
            </w:r>
            <w:r w:rsidRPr="003D414C">
              <w:rPr>
                <w:b w:val="0"/>
                <w:bCs w:val="0"/>
                <w:color w:val="auto"/>
                <w:sz w:val="24"/>
              </w:rPr>
              <w:t>)</w:t>
            </w:r>
          </w:p>
        </w:tc>
      </w:tr>
    </w:tbl>
    <w:p w14:paraId="1C4A38F1" w14:textId="77777777" w:rsidR="00840F9B" w:rsidRDefault="00BA7F73" w:rsidP="00840F9B">
      <w:pPr>
        <w:tabs>
          <w:tab w:val="left" w:pos="851"/>
        </w:tabs>
        <w:adjustRightInd w:val="0"/>
        <w:spacing w:line="360" w:lineRule="auto"/>
        <w:ind w:left="284" w:firstLine="346"/>
        <w:rPr>
          <w:rFonts w:ascii="GHEA Grapalat" w:eastAsiaTheme="minorHAnsi" w:hAnsi="GHEA Grapalat" w:cs="Arial"/>
          <w:color w:val="auto"/>
          <w:sz w:val="24"/>
          <w:szCs w:val="24"/>
          <w:lang w:val="hy-AM" w:eastAsia="en-US"/>
        </w:rPr>
      </w:pPr>
      <w:r w:rsidRPr="00AF558F">
        <w:rPr>
          <w:rFonts w:ascii="GHEA Grapalat" w:eastAsiaTheme="minorHAnsi" w:hAnsi="GHEA Grapalat" w:cs="Arial"/>
          <w:color w:val="auto"/>
          <w:sz w:val="24"/>
          <w:szCs w:val="24"/>
          <w:lang w:val="hy-AM" w:eastAsia="en-US"/>
        </w:rPr>
        <w:t>որտեղ</w:t>
      </w:r>
      <w:r w:rsidR="00840F9B">
        <w:rPr>
          <w:rFonts w:ascii="GHEA Grapalat" w:eastAsiaTheme="minorHAnsi" w:hAnsi="GHEA Grapalat" w:cs="Arial"/>
          <w:color w:val="auto"/>
          <w:sz w:val="24"/>
          <w:szCs w:val="24"/>
          <w:lang w:val="hy-AM" w:eastAsia="en-US"/>
        </w:rPr>
        <w:t>՝</w:t>
      </w:r>
    </w:p>
    <w:p w14:paraId="7E2E0CD5" w14:textId="0B64C907" w:rsidR="00BB05A8" w:rsidRPr="00AF558F" w:rsidRDefault="00BA7F73" w:rsidP="00840F9B">
      <w:pPr>
        <w:tabs>
          <w:tab w:val="left" w:pos="851"/>
        </w:tabs>
        <w:adjustRightInd w:val="0"/>
        <w:spacing w:line="360" w:lineRule="auto"/>
        <w:ind w:left="284" w:firstLine="346"/>
        <w:rPr>
          <w:rFonts w:ascii="GHEA Grapalat" w:eastAsiaTheme="minorHAnsi" w:hAnsi="GHEA Grapalat" w:cs="Arial"/>
          <w:color w:val="auto"/>
          <w:sz w:val="24"/>
          <w:szCs w:val="24"/>
          <w:lang w:val="hy-AM" w:eastAsia="en-US"/>
        </w:rPr>
      </w:pPr>
      <m:oMath>
        <m:r>
          <w:rPr>
            <w:rFonts w:ascii="Cambria Math" w:eastAsiaTheme="minorHAnsi" w:hAnsi="Cambria Math" w:cs="Arial"/>
            <w:color w:val="auto"/>
            <w:sz w:val="24"/>
            <w:szCs w:val="24"/>
            <w:lang w:val="hy-AM" w:eastAsia="en-US"/>
          </w:rPr>
          <m:t>Խ</m:t>
        </m:r>
        <m:r>
          <w:rPr>
            <w:rFonts w:ascii="Cambria Math" w:hAnsi="Cambria Math"/>
            <w:sz w:val="24"/>
            <w:szCs w:val="24"/>
            <w:lang w:val="hy-AM"/>
          </w:rPr>
          <m:t>,</m:t>
        </m:r>
        <m:r>
          <w:rPr>
            <w:rFonts w:ascii="Cambria Math" w:eastAsiaTheme="minorHAnsi" w:hAnsi="Cambria Math" w:cs="Arial"/>
            <w:color w:val="auto"/>
            <w:sz w:val="24"/>
            <w:szCs w:val="24"/>
            <w:lang w:val="hy-AM" w:eastAsia="en-US"/>
          </w:rPr>
          <m:t>Ա,</m:t>
        </m:r>
      </m:oMath>
      <w:r w:rsidR="00BB05A8" w:rsidRPr="00AF558F">
        <w:rPr>
          <w:rFonts w:ascii="GHEA Grapalat" w:hAnsi="GHEA Grapalat"/>
          <w:sz w:val="24"/>
          <w:szCs w:val="24"/>
          <w:lang w:val="hy-AM"/>
        </w:rPr>
        <w:t xml:space="preserve"> </w:t>
      </w:r>
      <m:oMath>
        <m:r>
          <w:rPr>
            <w:rFonts w:ascii="Cambria Math" w:hAnsi="Cambria Math"/>
            <w:sz w:val="24"/>
            <w:szCs w:val="24"/>
            <w:lang w:val="hy-AM"/>
          </w:rPr>
          <m:t>Ց,</m:t>
        </m:r>
      </m:oMath>
      <w:r w:rsidRPr="00AF558F">
        <w:rPr>
          <w:rFonts w:ascii="GHEA Grapalat" w:eastAsiaTheme="minorHAnsi" w:hAnsi="GHEA Grapalat" w:cs="Arial"/>
          <w:color w:val="auto"/>
          <w:sz w:val="24"/>
          <w:szCs w:val="24"/>
          <w:lang w:val="hy-AM" w:eastAsia="en-US"/>
        </w:rPr>
        <w:t xml:space="preserve"> </w:t>
      </w:r>
      <m:oMath>
        <m:r>
          <w:rPr>
            <w:rFonts w:ascii="Cambria Math" w:hAnsi="Cambria Math"/>
            <w:sz w:val="24"/>
            <w:szCs w:val="24"/>
            <w:lang w:val="hy-AM"/>
          </w:rPr>
          <m:t>Ջ</m:t>
        </m:r>
      </m:oMath>
      <w:r w:rsidR="00BB05A8" w:rsidRPr="00AF558F">
        <w:rPr>
          <w:rFonts w:ascii="GHEA Grapalat" w:eastAsiaTheme="minorHAnsi" w:hAnsi="GHEA Grapalat" w:cs="Arial"/>
          <w:color w:val="auto"/>
          <w:sz w:val="24"/>
          <w:szCs w:val="24"/>
          <w:lang w:val="hy-AM" w:eastAsia="en-US"/>
        </w:rPr>
        <w:t xml:space="preserve"> — </w:t>
      </w:r>
      <w:r w:rsidRPr="00AF558F">
        <w:rPr>
          <w:rFonts w:ascii="GHEA Grapalat" w:eastAsiaTheme="minorHAnsi" w:hAnsi="GHEA Grapalat" w:cs="Arial"/>
          <w:color w:val="auto"/>
          <w:sz w:val="24"/>
          <w:szCs w:val="24"/>
          <w:lang w:val="hy-AM" w:eastAsia="en-US"/>
        </w:rPr>
        <w:t>բետոնային խառնուրդի 1 մ</w:t>
      </w:r>
      <w:r w:rsidRPr="00AF558F">
        <w:rPr>
          <w:rFonts w:ascii="GHEA Grapalat" w:eastAsiaTheme="minorHAnsi" w:hAnsi="GHEA Grapalat" w:cs="Arial"/>
          <w:color w:val="auto"/>
          <w:sz w:val="24"/>
          <w:szCs w:val="24"/>
          <w:vertAlign w:val="superscript"/>
          <w:lang w:val="hy-AM" w:eastAsia="en-US"/>
        </w:rPr>
        <w:t>3</w:t>
      </w:r>
      <w:r w:rsidRPr="00AF558F">
        <w:rPr>
          <w:rFonts w:ascii="GHEA Grapalat" w:eastAsiaTheme="minorHAnsi" w:hAnsi="GHEA Grapalat" w:cs="Arial"/>
          <w:color w:val="auto"/>
          <w:sz w:val="24"/>
          <w:szCs w:val="24"/>
          <w:lang w:val="hy-AM" w:eastAsia="en-US"/>
        </w:rPr>
        <w:t xml:space="preserve"> –ում համապատասխանաբար խճի, ավազի, ցեմենտի և ջրի պարունակություններն են, կգ։</w:t>
      </w:r>
    </w:p>
    <w:p w14:paraId="47AF4D0D" w14:textId="77777777" w:rsidR="00BA7F73" w:rsidRPr="00AF558F" w:rsidRDefault="00BA7F73">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color w:val="auto"/>
          <w:sz w:val="24"/>
          <w:lang w:val="hy-AM"/>
        </w:rPr>
        <w:t xml:space="preserve">Ներգրավված օդի ծավալի </w:t>
      </w:r>
      <m:oMath>
        <m:sSub>
          <m:sSubPr>
            <m:ctrlPr>
              <w:rPr>
                <w:rFonts w:ascii="Cambria Math" w:hAnsi="Cambria Math"/>
                <w:color w:val="auto"/>
                <w:sz w:val="24"/>
                <w:lang w:val="hy-AM"/>
              </w:rPr>
            </m:ctrlPr>
          </m:sSubPr>
          <m:e>
            <m:r>
              <w:rPr>
                <w:rFonts w:ascii="Cambria Math" w:hAnsi="Cambria Math"/>
                <w:color w:val="auto"/>
                <w:sz w:val="24"/>
                <w:lang w:val="hy-AM"/>
              </w:rPr>
              <m:t>V</m:t>
            </m:r>
          </m:e>
          <m:sub>
            <m:r>
              <m:rPr>
                <m:sty m:val="p"/>
              </m:rPr>
              <w:rPr>
                <w:rFonts w:ascii="Cambria Math" w:hAnsi="Cambria Math"/>
                <w:color w:val="auto"/>
                <w:sz w:val="24"/>
                <w:lang w:val="hy-AM"/>
              </w:rPr>
              <m:t>նօ</m:t>
            </m:r>
          </m:sub>
        </m:sSub>
      </m:oMath>
      <w:r w:rsidRPr="00AF558F">
        <w:rPr>
          <w:rFonts w:ascii="GHEA Grapalat" w:hAnsi="GHEA Grapalat"/>
          <w:color w:val="auto"/>
          <w:sz w:val="24"/>
          <w:lang w:val="hy-AM"/>
        </w:rPr>
        <w:t xml:space="preserve"> հաշվարկային արժեքը </w:t>
      </w:r>
      <w:r w:rsidRPr="00AF558F">
        <w:rPr>
          <w:rFonts w:ascii="GHEA Grapalat" w:hAnsi="GHEA Grapalat"/>
          <w:sz w:val="24"/>
          <w:szCs w:val="24"/>
          <w:lang w:val="hy-AM"/>
        </w:rPr>
        <w:t xml:space="preserve">պետք է </w:t>
      </w:r>
      <w:r w:rsidRPr="00AF558F">
        <w:rPr>
          <w:rFonts w:ascii="GHEA Grapalat" w:eastAsiaTheme="minorHAnsi" w:hAnsi="GHEA Grapalat"/>
          <w:color w:val="auto"/>
          <w:sz w:val="24"/>
          <w:szCs w:val="24"/>
          <w:lang w:val="hy-AM" w:eastAsia="en-US"/>
        </w:rPr>
        <w:t>որոշել հետևյալ բանաձևով՝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652762" w:rsidRPr="003D414C" w14:paraId="1917E851" w14:textId="77777777" w:rsidTr="00F7497B">
        <w:tc>
          <w:tcPr>
            <w:tcW w:w="7791" w:type="dxa"/>
          </w:tcPr>
          <w:bookmarkStart w:id="93" w:name="_Hlk172794133"/>
          <w:p w14:paraId="2B2BC75D" w14:textId="77777777" w:rsidR="00652762" w:rsidRPr="003A6EC5" w:rsidRDefault="00000000" w:rsidP="005C46AE">
            <w:pPr>
              <w:pStyle w:val="a0"/>
              <w:spacing w:line="360" w:lineRule="auto"/>
              <w:ind w:left="709" w:firstLine="0"/>
              <w:jc w:val="center"/>
              <w:rPr>
                <w:rFonts w:eastAsia="Times New Roman"/>
                <w:b w:val="0"/>
                <w:bCs w:val="0"/>
                <w:color w:val="auto"/>
                <w:sz w:val="24"/>
              </w:rPr>
            </w:pPr>
            <m:oMath>
              <m:sSub>
                <m:sSubPr>
                  <m:ctrlPr>
                    <w:rPr>
                      <w:rFonts w:ascii="Cambria Math" w:hAnsi="Cambria Math"/>
                      <w:b w:val="0"/>
                      <w:bCs w:val="0"/>
                      <w:i/>
                      <w:color w:val="auto"/>
                      <w:sz w:val="24"/>
                    </w:rPr>
                  </m:ctrlPr>
                </m:sSubPr>
                <m:e>
                  <m:r>
                    <m:rPr>
                      <m:sty m:val="bi"/>
                    </m:rPr>
                    <w:rPr>
                      <w:rFonts w:ascii="Cambria Math" w:hAnsi="Cambria Math"/>
                      <w:color w:val="auto"/>
                      <w:sz w:val="24"/>
                    </w:rPr>
                    <m:t>V</m:t>
                  </m:r>
                </m:e>
                <m:sub>
                  <m:r>
                    <m:rPr>
                      <m:sty m:val="bi"/>
                    </m:rPr>
                    <w:rPr>
                      <w:rFonts w:ascii="Cambria Math" w:hAnsi="Cambria Math"/>
                      <w:color w:val="auto"/>
                      <w:sz w:val="24"/>
                    </w:rPr>
                    <m:t>նօ</m:t>
                  </m:r>
                </m:sub>
              </m:sSub>
              <m:r>
                <m:rPr>
                  <m:sty m:val="bi"/>
                </m:rPr>
                <w:rPr>
                  <w:rFonts w:ascii="Cambria Math" w:hAnsi="Cambria Math"/>
                  <w:color w:val="auto"/>
                  <w:sz w:val="24"/>
                </w:rPr>
                <m:t>=[1000-</m:t>
              </m:r>
              <m:f>
                <m:fPr>
                  <m:ctrlPr>
                    <w:rPr>
                      <w:rFonts w:ascii="Cambria Math" w:hAnsi="Cambria Math"/>
                      <w:b w:val="0"/>
                      <w:bCs w:val="0"/>
                      <w:i/>
                      <w:color w:val="auto"/>
                      <w:sz w:val="24"/>
                    </w:rPr>
                  </m:ctrlPr>
                </m:fPr>
                <m:num>
                  <m:r>
                    <m:rPr>
                      <m:sty m:val="bi"/>
                    </m:rPr>
                    <w:rPr>
                      <w:rFonts w:ascii="Cambria Math" w:hAnsi="Cambria Math"/>
                      <w:color w:val="auto"/>
                      <w:sz w:val="24"/>
                    </w:rPr>
                    <m:t>Ց</m:t>
                  </m:r>
                </m:num>
                <m:den>
                  <m:sSub>
                    <m:sSubPr>
                      <m:ctrlPr>
                        <w:rPr>
                          <w:rFonts w:ascii="Cambria Math" w:hAnsi="Cambria Math"/>
                          <w:b w:val="0"/>
                          <w:bCs w:val="0"/>
                          <w:i/>
                          <w:color w:val="auto"/>
                          <w:sz w:val="24"/>
                        </w:rPr>
                      </m:ctrlPr>
                    </m:sSubPr>
                    <m:e>
                      <m:r>
                        <m:rPr>
                          <m:sty m:val="bi"/>
                        </m:rPr>
                        <w:rPr>
                          <w:rFonts w:ascii="Cambria Math" w:hAnsi="Cambria Math"/>
                          <w:color w:val="auto"/>
                          <w:sz w:val="24"/>
                        </w:rPr>
                        <m:t>ρ</m:t>
                      </m:r>
                    </m:e>
                    <m:sub>
                      <m:r>
                        <m:rPr>
                          <m:sty m:val="bi"/>
                        </m:rPr>
                        <w:rPr>
                          <w:rFonts w:ascii="Cambria Math" w:hAnsi="Cambria Math"/>
                          <w:color w:val="auto"/>
                          <w:sz w:val="24"/>
                        </w:rPr>
                        <m:t>ց</m:t>
                      </m:r>
                    </m:sub>
                  </m:sSub>
                </m:den>
              </m:f>
              <m:r>
                <m:rPr>
                  <m:sty m:val="bi"/>
                </m:rPr>
                <w:rPr>
                  <w:rFonts w:ascii="Cambria Math" w:hAnsi="Cambria Math"/>
                  <w:color w:val="auto"/>
                  <w:sz w:val="24"/>
                </w:rPr>
                <m:t>-</m:t>
              </m:r>
              <m:f>
                <m:fPr>
                  <m:ctrlPr>
                    <w:rPr>
                      <w:rFonts w:ascii="Cambria Math" w:hAnsi="Cambria Math"/>
                      <w:b w:val="0"/>
                      <w:bCs w:val="0"/>
                      <w:i/>
                      <w:color w:val="auto"/>
                      <w:sz w:val="24"/>
                    </w:rPr>
                  </m:ctrlPr>
                </m:fPr>
                <m:num>
                  <m:r>
                    <m:rPr>
                      <m:sty m:val="bi"/>
                    </m:rPr>
                    <w:rPr>
                      <w:rFonts w:ascii="Cambria Math" w:hAnsi="Cambria Math"/>
                      <w:color w:val="auto"/>
                      <w:sz w:val="24"/>
                    </w:rPr>
                    <m:t>Ջ</m:t>
                  </m:r>
                </m:num>
                <m:den>
                  <m:sSub>
                    <m:sSubPr>
                      <m:ctrlPr>
                        <w:rPr>
                          <w:rFonts w:ascii="Cambria Math" w:hAnsi="Cambria Math"/>
                          <w:b w:val="0"/>
                          <w:bCs w:val="0"/>
                          <w:i/>
                          <w:color w:val="auto"/>
                          <w:sz w:val="24"/>
                        </w:rPr>
                      </m:ctrlPr>
                    </m:sSubPr>
                    <m:e>
                      <m:r>
                        <m:rPr>
                          <m:sty m:val="bi"/>
                        </m:rPr>
                        <w:rPr>
                          <w:rFonts w:ascii="Cambria Math" w:hAnsi="Cambria Math"/>
                          <w:color w:val="auto"/>
                          <w:sz w:val="24"/>
                        </w:rPr>
                        <m:t>ρ</m:t>
                      </m:r>
                    </m:e>
                    <m:sub>
                      <m:r>
                        <m:rPr>
                          <m:sty m:val="bi"/>
                        </m:rPr>
                        <w:rPr>
                          <w:rFonts w:ascii="Cambria Math" w:hAnsi="Cambria Math"/>
                          <w:color w:val="auto"/>
                          <w:sz w:val="24"/>
                        </w:rPr>
                        <m:t>ջ</m:t>
                      </m:r>
                    </m:sub>
                  </m:sSub>
                </m:den>
              </m:f>
              <m:r>
                <m:rPr>
                  <m:sty m:val="bi"/>
                </m:rPr>
                <w:rPr>
                  <w:rFonts w:ascii="Cambria Math" w:hAnsi="Cambria Math"/>
                  <w:color w:val="auto"/>
                  <w:sz w:val="24"/>
                </w:rPr>
                <m:t>-</m:t>
              </m:r>
              <m:f>
                <m:fPr>
                  <m:ctrlPr>
                    <w:rPr>
                      <w:rFonts w:ascii="Cambria Math" w:hAnsi="Cambria Math"/>
                      <w:b w:val="0"/>
                      <w:bCs w:val="0"/>
                      <w:i/>
                      <w:color w:val="auto"/>
                      <w:sz w:val="24"/>
                    </w:rPr>
                  </m:ctrlPr>
                </m:fPr>
                <m:num>
                  <m:r>
                    <m:rPr>
                      <m:sty m:val="bi"/>
                    </m:rPr>
                    <w:rPr>
                      <w:rFonts w:ascii="Cambria Math" w:hAnsi="Cambria Math"/>
                      <w:color w:val="auto"/>
                      <w:sz w:val="24"/>
                    </w:rPr>
                    <m:t>Խ</m:t>
                  </m:r>
                </m:num>
                <m:den>
                  <m:sSub>
                    <m:sSubPr>
                      <m:ctrlPr>
                        <w:rPr>
                          <w:rFonts w:ascii="Cambria Math" w:hAnsi="Cambria Math"/>
                          <w:b w:val="0"/>
                          <w:bCs w:val="0"/>
                          <w:i/>
                          <w:color w:val="auto"/>
                          <w:sz w:val="24"/>
                        </w:rPr>
                      </m:ctrlPr>
                    </m:sSubPr>
                    <m:e>
                      <m:r>
                        <m:rPr>
                          <m:sty m:val="bi"/>
                        </m:rPr>
                        <w:rPr>
                          <w:rFonts w:ascii="Cambria Math" w:hAnsi="Cambria Math"/>
                          <w:color w:val="auto"/>
                          <w:sz w:val="24"/>
                        </w:rPr>
                        <m:t>ρ</m:t>
                      </m:r>
                    </m:e>
                    <m:sub>
                      <m:r>
                        <m:rPr>
                          <m:sty m:val="bi"/>
                        </m:rPr>
                        <w:rPr>
                          <w:rFonts w:ascii="Cambria Math" w:hAnsi="Cambria Math"/>
                          <w:color w:val="auto"/>
                          <w:sz w:val="24"/>
                        </w:rPr>
                        <m:t>խ</m:t>
                      </m:r>
                    </m:sub>
                  </m:sSub>
                </m:den>
              </m:f>
              <m:r>
                <m:rPr>
                  <m:sty m:val="bi"/>
                </m:rPr>
                <w:rPr>
                  <w:rFonts w:ascii="Cambria Math" w:hAnsi="Cambria Math"/>
                  <w:color w:val="auto"/>
                  <w:sz w:val="24"/>
                </w:rPr>
                <m:t>-</m:t>
              </m:r>
              <m:f>
                <m:fPr>
                  <m:ctrlPr>
                    <w:rPr>
                      <w:rFonts w:ascii="Cambria Math" w:hAnsi="Cambria Math"/>
                      <w:b w:val="0"/>
                      <w:bCs w:val="0"/>
                      <w:i/>
                      <w:color w:val="auto"/>
                      <w:sz w:val="24"/>
                    </w:rPr>
                  </m:ctrlPr>
                </m:fPr>
                <m:num>
                  <m:r>
                    <m:rPr>
                      <m:sty m:val="bi"/>
                    </m:rPr>
                    <w:rPr>
                      <w:rFonts w:ascii="Cambria Math" w:hAnsi="Cambria Math"/>
                      <w:color w:val="auto"/>
                      <w:sz w:val="24"/>
                    </w:rPr>
                    <m:t>Ա</m:t>
                  </m:r>
                </m:num>
                <m:den>
                  <m:sSub>
                    <m:sSubPr>
                      <m:ctrlPr>
                        <w:rPr>
                          <w:rFonts w:ascii="Cambria Math" w:hAnsi="Cambria Math"/>
                          <w:b w:val="0"/>
                          <w:bCs w:val="0"/>
                          <w:i/>
                          <w:color w:val="auto"/>
                          <w:sz w:val="24"/>
                        </w:rPr>
                      </m:ctrlPr>
                    </m:sSubPr>
                    <m:e>
                      <m:r>
                        <m:rPr>
                          <m:sty m:val="bi"/>
                        </m:rPr>
                        <w:rPr>
                          <w:rFonts w:ascii="Cambria Math" w:hAnsi="Cambria Math"/>
                          <w:color w:val="auto"/>
                          <w:sz w:val="24"/>
                        </w:rPr>
                        <m:t>ρ</m:t>
                      </m:r>
                    </m:e>
                    <m:sub>
                      <m:r>
                        <m:rPr>
                          <m:sty m:val="bi"/>
                        </m:rPr>
                        <w:rPr>
                          <w:rFonts w:ascii="Cambria Math" w:hAnsi="Cambria Math"/>
                          <w:color w:val="auto"/>
                          <w:sz w:val="24"/>
                        </w:rPr>
                        <m:t>ա</m:t>
                      </m:r>
                    </m:sub>
                  </m:sSub>
                </m:den>
              </m:f>
              <m:r>
                <m:rPr>
                  <m:sty m:val="bi"/>
                </m:rPr>
                <w:rPr>
                  <w:rFonts w:ascii="Cambria Math" w:hAnsi="Cambria Math"/>
                  <w:color w:val="auto"/>
                  <w:sz w:val="24"/>
                </w:rPr>
                <m:t>)]</m:t>
              </m:r>
            </m:oMath>
            <w:r w:rsidR="00652762" w:rsidRPr="003A6EC5">
              <w:rPr>
                <w:rFonts w:eastAsiaTheme="minorEastAsia" w:cs="Arial"/>
                <w:b w:val="0"/>
                <w:bCs w:val="0"/>
                <w:color w:val="auto"/>
                <w:sz w:val="24"/>
              </w:rPr>
              <w:t xml:space="preserve">  </w:t>
            </w:r>
            <w:bookmarkEnd w:id="93"/>
          </w:p>
        </w:tc>
        <w:tc>
          <w:tcPr>
            <w:tcW w:w="1838" w:type="dxa"/>
            <w:vAlign w:val="center"/>
          </w:tcPr>
          <w:p w14:paraId="498BF3E1" w14:textId="77777777" w:rsidR="00652762" w:rsidRPr="003D414C" w:rsidRDefault="00652762" w:rsidP="005C46AE">
            <w:pPr>
              <w:pStyle w:val="a0"/>
              <w:spacing w:line="360" w:lineRule="auto"/>
              <w:ind w:left="0" w:firstLine="0"/>
              <w:jc w:val="center"/>
              <w:rPr>
                <w:b w:val="0"/>
                <w:bCs w:val="0"/>
                <w:color w:val="auto"/>
                <w:sz w:val="24"/>
              </w:rPr>
            </w:pPr>
            <w:r w:rsidRPr="003D414C">
              <w:rPr>
                <w:b w:val="0"/>
                <w:bCs w:val="0"/>
                <w:color w:val="auto"/>
                <w:sz w:val="24"/>
              </w:rPr>
              <w:t>(7</w:t>
            </w:r>
            <w:r>
              <w:rPr>
                <w:b w:val="0"/>
                <w:bCs w:val="0"/>
                <w:color w:val="auto"/>
                <w:sz w:val="24"/>
              </w:rPr>
              <w:t>9</w:t>
            </w:r>
            <w:r w:rsidRPr="003D414C">
              <w:rPr>
                <w:b w:val="0"/>
                <w:bCs w:val="0"/>
                <w:color w:val="auto"/>
                <w:sz w:val="24"/>
              </w:rPr>
              <w:t>)</w:t>
            </w:r>
          </w:p>
        </w:tc>
      </w:tr>
    </w:tbl>
    <w:p w14:paraId="45381C47" w14:textId="77777777" w:rsidR="00652762" w:rsidRDefault="00652762" w:rsidP="00840F9B">
      <w:pPr>
        <w:adjustRightInd w:val="0"/>
        <w:spacing w:line="360" w:lineRule="auto"/>
        <w:ind w:left="1530" w:hanging="900"/>
        <w:rPr>
          <w:rFonts w:ascii="GHEA Grapalat" w:eastAsiaTheme="minorHAnsi" w:hAnsi="GHEA Grapalat" w:cs="Arial"/>
          <w:color w:val="auto"/>
          <w:sz w:val="24"/>
          <w:szCs w:val="24"/>
          <w:lang w:val="hy-AM" w:eastAsia="en-US"/>
        </w:rPr>
      </w:pPr>
      <w:r w:rsidRPr="00AF558F">
        <w:rPr>
          <w:rFonts w:ascii="GHEA Grapalat" w:eastAsiaTheme="minorHAnsi" w:hAnsi="GHEA Grapalat" w:cs="Arial"/>
          <w:color w:val="auto"/>
          <w:sz w:val="24"/>
          <w:szCs w:val="24"/>
          <w:lang w:val="hy-AM" w:eastAsia="en-US"/>
        </w:rPr>
        <w:t>ո</w:t>
      </w:r>
      <w:r w:rsidR="00BA7F73" w:rsidRPr="00AF558F">
        <w:rPr>
          <w:rFonts w:ascii="GHEA Grapalat" w:eastAsiaTheme="minorHAnsi" w:hAnsi="GHEA Grapalat" w:cs="Arial"/>
          <w:color w:val="auto"/>
          <w:sz w:val="24"/>
          <w:szCs w:val="24"/>
          <w:lang w:val="hy-AM" w:eastAsia="en-US"/>
        </w:rPr>
        <w:t>րտեղ</w:t>
      </w:r>
      <w:r>
        <w:rPr>
          <w:rFonts w:ascii="GHEA Grapalat" w:eastAsiaTheme="minorHAnsi" w:hAnsi="GHEA Grapalat" w:cs="Arial"/>
          <w:color w:val="auto"/>
          <w:sz w:val="24"/>
          <w:szCs w:val="24"/>
          <w:lang w:val="hy-AM" w:eastAsia="en-US"/>
        </w:rPr>
        <w:t>`</w:t>
      </w:r>
    </w:p>
    <w:p w14:paraId="14A1BA1F" w14:textId="09EAD326" w:rsidR="00903A9F" w:rsidRPr="00652762" w:rsidRDefault="00876D7E" w:rsidP="00840F9B">
      <w:pPr>
        <w:pStyle w:val="Title"/>
        <w:spacing w:line="360" w:lineRule="auto"/>
        <w:ind w:left="90" w:firstLine="540"/>
        <w:jc w:val="both"/>
        <w:rPr>
          <w:rFonts w:ascii="Cambria Math" w:hAnsi="GHEA Grapalat"/>
          <w:sz w:val="24"/>
          <w:lang w:val="hy-AM"/>
        </w:rPr>
      </w:pPr>
      <m:oMath>
        <m:r>
          <m:rPr>
            <m:sty m:val="p"/>
          </m:rPr>
          <w:rPr>
            <w:rFonts w:ascii="Cambria Math" w:hAnsi="Cambria Math"/>
            <w:sz w:val="24"/>
            <w:lang w:val="hy-AM"/>
          </w:rPr>
          <m:t>Խ</m:t>
        </m:r>
      </m:oMath>
      <w:r w:rsidR="00BA7F73" w:rsidRPr="00652762">
        <w:rPr>
          <w:rFonts w:ascii="Cambria Math" w:hAnsi="GHEA Grapalat"/>
          <w:sz w:val="24"/>
          <w:lang w:val="hy-AM"/>
        </w:rPr>
        <w:t xml:space="preserve"> </w:t>
      </w:r>
      <m:oMath>
        <m:r>
          <m:rPr>
            <m:sty m:val="p"/>
          </m:rPr>
          <w:rPr>
            <w:rFonts w:ascii="Cambria Math" w:hAnsi="Cambria Math"/>
            <w:sz w:val="24"/>
            <w:lang w:val="hy-AM"/>
          </w:rPr>
          <m:t>,Ա,</m:t>
        </m:r>
      </m:oMath>
      <w:r w:rsidR="00BA7F73" w:rsidRPr="00652762">
        <w:rPr>
          <w:rFonts w:ascii="Cambria Math" w:hAnsi="GHEA Grapalat"/>
          <w:sz w:val="24"/>
          <w:lang w:val="hy-AM"/>
        </w:rPr>
        <w:t xml:space="preserve"> </w:t>
      </w:r>
      <m:oMath>
        <m:r>
          <m:rPr>
            <m:sty m:val="p"/>
          </m:rPr>
          <w:rPr>
            <w:rFonts w:ascii="Cambria Math" w:hAnsi="Cambria Math"/>
            <w:sz w:val="24"/>
            <w:lang w:val="hy-AM"/>
          </w:rPr>
          <m:t>Ց</m:t>
        </m:r>
      </m:oMath>
      <w:r w:rsidR="00BA7F73" w:rsidRPr="00652762">
        <w:rPr>
          <w:rFonts w:ascii="Cambria Math" w:hAnsi="GHEA Grapalat"/>
          <w:sz w:val="24"/>
          <w:lang w:val="hy-AM"/>
        </w:rPr>
        <w:t xml:space="preserve">, </w:t>
      </w:r>
      <m:oMath>
        <m:r>
          <m:rPr>
            <m:sty m:val="p"/>
          </m:rPr>
          <w:rPr>
            <w:rFonts w:ascii="Cambria Math" w:hAnsi="Cambria Math"/>
            <w:sz w:val="24"/>
            <w:lang w:val="hy-AM"/>
          </w:rPr>
          <m:t>Ջ</m:t>
        </m:r>
      </m:oMath>
      <w:r w:rsidR="00840F9B">
        <w:rPr>
          <w:rFonts w:ascii="Cambria Math" w:hAnsi="GHEA Grapalat"/>
          <w:sz w:val="24"/>
          <w:lang w:val="hy-AM"/>
        </w:rPr>
        <w:t xml:space="preserve"> - </w:t>
      </w:r>
      <w:r w:rsidR="00BA7F73" w:rsidRPr="00652762">
        <w:rPr>
          <w:rFonts w:ascii="Cambria Math" w:hAnsi="GHEA Grapalat"/>
          <w:sz w:val="24"/>
          <w:lang w:val="hy-AM"/>
        </w:rPr>
        <w:t>համապատասխանաբար</w:t>
      </w:r>
      <w:r w:rsidR="00BA7F73" w:rsidRPr="00652762">
        <w:rPr>
          <w:rFonts w:ascii="Cambria Math" w:hAnsi="GHEA Grapalat"/>
          <w:sz w:val="24"/>
          <w:lang w:val="hy-AM"/>
        </w:rPr>
        <w:t xml:space="preserve"> </w:t>
      </w:r>
      <w:r w:rsidR="00BA7F73" w:rsidRPr="00652762">
        <w:rPr>
          <w:rFonts w:ascii="Cambria Math" w:hAnsi="GHEA Grapalat"/>
          <w:sz w:val="24"/>
          <w:lang w:val="hy-AM"/>
        </w:rPr>
        <w:t>խճի</w:t>
      </w:r>
      <w:r w:rsidR="00BA7F73" w:rsidRPr="00652762">
        <w:rPr>
          <w:rFonts w:ascii="Cambria Math" w:hAnsi="GHEA Grapalat"/>
          <w:sz w:val="24"/>
          <w:lang w:val="hy-AM"/>
        </w:rPr>
        <w:t xml:space="preserve">, </w:t>
      </w:r>
      <w:r w:rsidR="00BA7F73" w:rsidRPr="00652762">
        <w:rPr>
          <w:rFonts w:ascii="Cambria Math" w:hAnsi="GHEA Grapalat"/>
          <w:sz w:val="24"/>
          <w:lang w:val="hy-AM"/>
        </w:rPr>
        <w:t>ավազի</w:t>
      </w:r>
      <w:r w:rsidR="00BA7F73" w:rsidRPr="00652762">
        <w:rPr>
          <w:rFonts w:ascii="Cambria Math" w:hAnsi="GHEA Grapalat"/>
          <w:sz w:val="24"/>
          <w:lang w:val="hy-AM"/>
        </w:rPr>
        <w:t xml:space="preserve">, </w:t>
      </w:r>
      <w:r w:rsidR="00BA7F73" w:rsidRPr="00652762">
        <w:rPr>
          <w:rFonts w:ascii="Cambria Math" w:hAnsi="GHEA Grapalat"/>
          <w:sz w:val="24"/>
          <w:lang w:val="hy-AM"/>
        </w:rPr>
        <w:t>ցեմենտի</w:t>
      </w:r>
      <w:r w:rsidR="00BA7F73" w:rsidRPr="00652762">
        <w:rPr>
          <w:rFonts w:ascii="Cambria Math" w:hAnsi="GHEA Grapalat"/>
          <w:sz w:val="24"/>
          <w:lang w:val="hy-AM"/>
        </w:rPr>
        <w:t xml:space="preserve"> </w:t>
      </w:r>
      <w:r w:rsidR="00BA7F73" w:rsidRPr="00652762">
        <w:rPr>
          <w:rFonts w:ascii="Cambria Math" w:hAnsi="GHEA Grapalat"/>
          <w:sz w:val="24"/>
          <w:lang w:val="hy-AM"/>
        </w:rPr>
        <w:t>և</w:t>
      </w:r>
      <w:r w:rsidR="00BA7F73" w:rsidRPr="00652762">
        <w:rPr>
          <w:rFonts w:ascii="Cambria Math" w:hAnsi="GHEA Grapalat"/>
          <w:sz w:val="24"/>
          <w:lang w:val="hy-AM"/>
        </w:rPr>
        <w:t xml:space="preserve"> </w:t>
      </w:r>
      <w:r w:rsidR="00BA7F73" w:rsidRPr="00652762">
        <w:rPr>
          <w:rFonts w:ascii="Cambria Math" w:hAnsi="GHEA Grapalat"/>
          <w:sz w:val="24"/>
          <w:lang w:val="hy-AM"/>
        </w:rPr>
        <w:t>ջրի</w:t>
      </w:r>
      <w:r w:rsidR="00BA7F73" w:rsidRPr="00652762">
        <w:rPr>
          <w:rFonts w:ascii="Cambria Math" w:hAnsi="GHEA Grapalat"/>
          <w:sz w:val="24"/>
          <w:lang w:val="hy-AM"/>
        </w:rPr>
        <w:t xml:space="preserve"> </w:t>
      </w:r>
      <w:r w:rsidR="00BA7F73" w:rsidRPr="00652762">
        <w:rPr>
          <w:rFonts w:ascii="Cambria Math" w:hAnsi="GHEA Grapalat"/>
          <w:sz w:val="24"/>
          <w:lang w:val="hy-AM"/>
        </w:rPr>
        <w:t>զանգվածներն</w:t>
      </w:r>
      <w:r w:rsidR="00BA7F73" w:rsidRPr="00652762">
        <w:rPr>
          <w:rFonts w:ascii="Cambria Math" w:hAnsi="GHEA Grapalat"/>
          <w:sz w:val="24"/>
          <w:lang w:val="hy-AM"/>
        </w:rPr>
        <w:t xml:space="preserve"> </w:t>
      </w:r>
      <w:r w:rsidR="00BA7F73" w:rsidRPr="00652762">
        <w:rPr>
          <w:rFonts w:ascii="Cambria Math" w:hAnsi="GHEA Grapalat"/>
          <w:sz w:val="24"/>
          <w:lang w:val="hy-AM"/>
        </w:rPr>
        <w:t>են</w:t>
      </w:r>
      <w:r w:rsidR="00340A58">
        <w:rPr>
          <w:rFonts w:ascii="Cambria Math" w:hAnsi="GHEA Grapalat"/>
          <w:sz w:val="24"/>
          <w:lang w:val="hy-AM"/>
        </w:rPr>
        <w:t>,</w:t>
      </w:r>
      <w:r w:rsidR="00BA7F73" w:rsidRPr="00652762">
        <w:rPr>
          <w:rFonts w:ascii="Cambria Math" w:hAnsi="GHEA Grapalat"/>
          <w:sz w:val="24"/>
          <w:lang w:val="hy-AM"/>
        </w:rPr>
        <w:t xml:space="preserve">  </w:t>
      </w:r>
      <w:r w:rsidR="00BA7F73" w:rsidRPr="00652762">
        <w:rPr>
          <w:rFonts w:ascii="Cambria Math" w:hAnsi="GHEA Grapalat"/>
          <w:sz w:val="24"/>
          <w:lang w:val="hy-AM"/>
        </w:rPr>
        <w:t>կգ</w:t>
      </w:r>
      <w:r w:rsidR="00903A9F" w:rsidRPr="00652762">
        <w:rPr>
          <w:rFonts w:ascii="Cambria Math" w:hAnsi="GHEA Grapalat"/>
          <w:sz w:val="24"/>
          <w:lang w:val="hy-AM"/>
        </w:rPr>
        <w:t>,</w:t>
      </w:r>
    </w:p>
    <w:p w14:paraId="1B6DE113" w14:textId="77777777" w:rsidR="00903A9F" w:rsidRPr="00652762" w:rsidRDefault="00000000" w:rsidP="00840F9B">
      <w:pPr>
        <w:pStyle w:val="Title"/>
        <w:spacing w:line="360" w:lineRule="auto"/>
        <w:ind w:left="90" w:firstLine="540"/>
        <w:jc w:val="both"/>
        <w:rPr>
          <w:rFonts w:ascii="Cambria Math" w:hAnsi="GHEA Grapalat"/>
          <w:sz w:val="24"/>
          <w:lang w:val="hy-AM"/>
        </w:rPr>
      </w:pPr>
      <m:oMath>
        <m:sSub>
          <m:sSubPr>
            <m:ctrlPr>
              <w:rPr>
                <w:rFonts w:ascii="Cambria Math" w:hAnsi="Cambria Math"/>
                <w:sz w:val="24"/>
                <w:lang w:val="hy-AM"/>
              </w:rPr>
            </m:ctrlPr>
          </m:sSubPr>
          <m:e>
            <m:r>
              <w:rPr>
                <w:rFonts w:ascii="Cambria Math" w:hAnsi="Cambria Math"/>
                <w:sz w:val="24"/>
                <w:lang w:val="hy-AM"/>
              </w:rPr>
              <m:t>ρ</m:t>
            </m:r>
          </m:e>
          <m:sub>
            <m:r>
              <m:rPr>
                <m:sty m:val="p"/>
              </m:rPr>
              <w:rPr>
                <w:rFonts w:ascii="Cambria Math" w:hAnsi="Cambria Math"/>
                <w:sz w:val="24"/>
                <w:lang w:val="hy-AM"/>
              </w:rPr>
              <m:t>խ</m:t>
            </m:r>
          </m:sub>
        </m:sSub>
        <m:r>
          <m:rPr>
            <m:sty m:val="p"/>
          </m:rPr>
          <w:rPr>
            <w:rFonts w:ascii="Cambria Math" w:hAnsi="Cambria Math"/>
            <w:sz w:val="24"/>
            <w:lang w:val="hy-AM"/>
          </w:rPr>
          <m:t>,</m:t>
        </m:r>
        <m:sSub>
          <m:sSubPr>
            <m:ctrlPr>
              <w:rPr>
                <w:rFonts w:ascii="Cambria Math" w:hAnsi="Cambria Math"/>
                <w:sz w:val="24"/>
                <w:lang w:val="hy-AM"/>
              </w:rPr>
            </m:ctrlPr>
          </m:sSubPr>
          <m:e>
            <m:r>
              <w:rPr>
                <w:rFonts w:ascii="Cambria Math" w:hAnsi="Cambria Math"/>
                <w:sz w:val="24"/>
                <w:lang w:val="hy-AM"/>
              </w:rPr>
              <m:t>ρ</m:t>
            </m:r>
          </m:e>
          <m:sub>
            <m:r>
              <m:rPr>
                <m:sty m:val="p"/>
              </m:rPr>
              <w:rPr>
                <w:rFonts w:ascii="Cambria Math" w:hAnsi="Cambria Math"/>
                <w:sz w:val="24"/>
                <w:lang w:val="hy-AM"/>
              </w:rPr>
              <m:t>ա</m:t>
            </m:r>
          </m:sub>
        </m:sSub>
        <m:sSub>
          <m:sSubPr>
            <m:ctrlPr>
              <w:rPr>
                <w:rFonts w:ascii="Cambria Math" w:hAnsi="Cambria Math"/>
                <w:sz w:val="24"/>
                <w:lang w:val="hy-AM"/>
              </w:rPr>
            </m:ctrlPr>
          </m:sSubPr>
          <m:e>
            <m:r>
              <m:rPr>
                <m:sty m:val="p"/>
              </m:rPr>
              <w:rPr>
                <w:rFonts w:ascii="Cambria Math" w:hAnsi="Cambria Math"/>
                <w:sz w:val="24"/>
                <w:lang w:val="hy-AM"/>
              </w:rPr>
              <m:t xml:space="preserve">, </m:t>
            </m:r>
            <m:r>
              <w:rPr>
                <w:rFonts w:ascii="Cambria Math" w:hAnsi="Cambria Math"/>
                <w:sz w:val="24"/>
                <w:lang w:val="hy-AM"/>
              </w:rPr>
              <m:t>ρ</m:t>
            </m:r>
          </m:e>
          <m:sub>
            <m:r>
              <m:rPr>
                <m:sty m:val="p"/>
              </m:rPr>
              <w:rPr>
                <w:rFonts w:ascii="Cambria Math" w:hAnsi="Cambria Math"/>
                <w:sz w:val="24"/>
                <w:lang w:val="hy-AM"/>
              </w:rPr>
              <m:t>ց</m:t>
            </m:r>
          </m:sub>
        </m:sSub>
        <m:r>
          <m:rPr>
            <m:sty m:val="p"/>
          </m:rPr>
          <w:rPr>
            <w:rFonts w:ascii="Cambria Math" w:hAnsi="Cambria Math"/>
            <w:sz w:val="24"/>
            <w:lang w:val="hy-AM"/>
          </w:rPr>
          <m:t>,</m:t>
        </m:r>
        <m:sSub>
          <m:sSubPr>
            <m:ctrlPr>
              <w:rPr>
                <w:rFonts w:ascii="Cambria Math" w:hAnsi="Cambria Math"/>
                <w:sz w:val="24"/>
                <w:lang w:val="hy-AM"/>
              </w:rPr>
            </m:ctrlPr>
          </m:sSubPr>
          <m:e>
            <m:r>
              <w:rPr>
                <w:rFonts w:ascii="Cambria Math" w:hAnsi="Cambria Math"/>
                <w:sz w:val="24"/>
                <w:lang w:val="hy-AM"/>
              </w:rPr>
              <m:t>ρ</m:t>
            </m:r>
          </m:e>
          <m:sub>
            <m:r>
              <m:rPr>
                <m:sty m:val="p"/>
              </m:rPr>
              <w:rPr>
                <w:rFonts w:ascii="Cambria Math" w:hAnsi="Cambria Math"/>
                <w:sz w:val="24"/>
                <w:lang w:val="hy-AM"/>
              </w:rPr>
              <m:t>ջ</m:t>
            </m:r>
          </m:sub>
        </m:sSub>
      </m:oMath>
      <w:r w:rsidR="00BB05A8" w:rsidRPr="00652762">
        <w:rPr>
          <w:rFonts w:ascii="Cambria Math" w:hAnsi="GHEA Grapalat"/>
          <w:sz w:val="24"/>
          <w:lang w:val="hy-AM"/>
        </w:rPr>
        <w:t xml:space="preserve">- </w:t>
      </w:r>
      <w:r w:rsidR="00BA7F73" w:rsidRPr="00652762">
        <w:rPr>
          <w:rFonts w:ascii="Cambria Math" w:hAnsi="GHEA Grapalat"/>
          <w:sz w:val="24"/>
          <w:lang w:val="hy-AM"/>
        </w:rPr>
        <w:t>համապատասխանաբար</w:t>
      </w:r>
      <w:r w:rsidR="00BA7F73" w:rsidRPr="00652762">
        <w:rPr>
          <w:rFonts w:ascii="Cambria Math" w:hAnsi="GHEA Grapalat"/>
          <w:sz w:val="24"/>
          <w:lang w:val="hy-AM"/>
        </w:rPr>
        <w:t xml:space="preserve"> </w:t>
      </w:r>
      <w:r w:rsidR="00BA7F73" w:rsidRPr="00652762">
        <w:rPr>
          <w:rFonts w:ascii="Cambria Math" w:hAnsi="GHEA Grapalat"/>
          <w:sz w:val="24"/>
          <w:lang w:val="hy-AM"/>
        </w:rPr>
        <w:t>խճի</w:t>
      </w:r>
      <w:r w:rsidR="00BA7F73" w:rsidRPr="00652762">
        <w:rPr>
          <w:rFonts w:ascii="Cambria Math" w:hAnsi="GHEA Grapalat"/>
          <w:sz w:val="24"/>
          <w:lang w:val="hy-AM"/>
        </w:rPr>
        <w:t xml:space="preserve">, </w:t>
      </w:r>
      <w:r w:rsidR="00BA7F73" w:rsidRPr="00652762">
        <w:rPr>
          <w:rFonts w:ascii="Cambria Math" w:hAnsi="GHEA Grapalat"/>
          <w:sz w:val="24"/>
          <w:lang w:val="hy-AM"/>
        </w:rPr>
        <w:t>ավազի</w:t>
      </w:r>
      <w:r w:rsidR="00BA7F73" w:rsidRPr="00652762">
        <w:rPr>
          <w:rFonts w:ascii="Cambria Math" w:hAnsi="GHEA Grapalat"/>
          <w:sz w:val="24"/>
          <w:lang w:val="hy-AM"/>
        </w:rPr>
        <w:t xml:space="preserve">, </w:t>
      </w:r>
      <w:r w:rsidR="00BA7F73" w:rsidRPr="00652762">
        <w:rPr>
          <w:rFonts w:ascii="Cambria Math" w:hAnsi="GHEA Grapalat"/>
          <w:sz w:val="24"/>
          <w:lang w:val="hy-AM"/>
        </w:rPr>
        <w:t>ցեմենտի</w:t>
      </w:r>
      <w:r w:rsidR="00BA7F73" w:rsidRPr="00652762">
        <w:rPr>
          <w:rFonts w:ascii="Cambria Math" w:hAnsi="GHEA Grapalat"/>
          <w:sz w:val="24"/>
          <w:lang w:val="hy-AM"/>
        </w:rPr>
        <w:t xml:space="preserve"> </w:t>
      </w:r>
      <w:r w:rsidR="00BA7F73" w:rsidRPr="00652762">
        <w:rPr>
          <w:rFonts w:ascii="Cambria Math" w:hAnsi="GHEA Grapalat"/>
          <w:sz w:val="24"/>
          <w:lang w:val="hy-AM"/>
        </w:rPr>
        <w:t>և</w:t>
      </w:r>
      <w:r w:rsidR="00BA7F73" w:rsidRPr="00652762">
        <w:rPr>
          <w:rFonts w:ascii="Cambria Math" w:hAnsi="GHEA Grapalat"/>
          <w:sz w:val="24"/>
          <w:lang w:val="hy-AM"/>
        </w:rPr>
        <w:t xml:space="preserve"> </w:t>
      </w:r>
      <w:r w:rsidR="00BA7F73" w:rsidRPr="00652762">
        <w:rPr>
          <w:rFonts w:ascii="Cambria Math" w:hAnsi="GHEA Grapalat"/>
          <w:sz w:val="24"/>
          <w:lang w:val="hy-AM"/>
        </w:rPr>
        <w:t>ջր</w:t>
      </w:r>
      <w:r w:rsidR="00903A9F" w:rsidRPr="00652762">
        <w:rPr>
          <w:rFonts w:ascii="Cambria Math" w:hAnsi="GHEA Grapalat"/>
          <w:sz w:val="24"/>
          <w:lang w:val="hy-AM"/>
        </w:rPr>
        <w:t>ի</w:t>
      </w:r>
      <w:r w:rsidR="00903A9F" w:rsidRPr="00652762">
        <w:rPr>
          <w:rFonts w:ascii="Cambria Math" w:hAnsi="GHEA Grapalat"/>
          <w:sz w:val="24"/>
          <w:lang w:val="hy-AM"/>
        </w:rPr>
        <w:t xml:space="preserve"> </w:t>
      </w:r>
      <w:r w:rsidR="00903A9F" w:rsidRPr="00652762">
        <w:rPr>
          <w:rFonts w:ascii="Cambria Math" w:hAnsi="GHEA Grapalat"/>
          <w:sz w:val="24"/>
          <w:lang w:val="hy-AM"/>
        </w:rPr>
        <w:t>իրական</w:t>
      </w:r>
      <w:r w:rsidR="00903A9F" w:rsidRPr="00652762">
        <w:rPr>
          <w:rFonts w:ascii="Cambria Math" w:hAnsi="GHEA Grapalat"/>
          <w:sz w:val="24"/>
          <w:lang w:val="hy-AM"/>
        </w:rPr>
        <w:t xml:space="preserve"> </w:t>
      </w:r>
      <w:r w:rsidR="00903A9F" w:rsidRPr="00652762">
        <w:rPr>
          <w:rFonts w:ascii="Cambria Math" w:hAnsi="GHEA Grapalat"/>
          <w:sz w:val="24"/>
          <w:lang w:val="hy-AM"/>
        </w:rPr>
        <w:t>իրական</w:t>
      </w:r>
      <w:r w:rsidR="00903A9F" w:rsidRPr="00652762">
        <w:rPr>
          <w:rFonts w:ascii="Cambria Math" w:hAnsi="GHEA Grapalat"/>
          <w:sz w:val="24"/>
          <w:lang w:val="hy-AM"/>
        </w:rPr>
        <w:t xml:space="preserve"> </w:t>
      </w:r>
      <w:r w:rsidR="00903A9F" w:rsidRPr="00652762">
        <w:rPr>
          <w:rFonts w:ascii="Cambria Math" w:hAnsi="GHEA Grapalat"/>
          <w:sz w:val="24"/>
          <w:lang w:val="hy-AM"/>
        </w:rPr>
        <w:t>խտությունները</w:t>
      </w:r>
      <w:r w:rsidR="00903A9F" w:rsidRPr="00652762">
        <w:rPr>
          <w:rFonts w:ascii="Cambria Math" w:hAnsi="GHEA Grapalat"/>
          <w:sz w:val="24"/>
          <w:lang w:val="hy-AM"/>
        </w:rPr>
        <w:t xml:space="preserve">, </w:t>
      </w:r>
      <w:r w:rsidR="00903A9F" w:rsidRPr="00652762">
        <w:rPr>
          <w:rFonts w:ascii="Cambria Math" w:hAnsi="GHEA Grapalat"/>
          <w:sz w:val="24"/>
          <w:lang w:val="hy-AM"/>
        </w:rPr>
        <w:t>գ</w:t>
      </w:r>
      <w:r w:rsidR="00903A9F" w:rsidRPr="00652762">
        <w:rPr>
          <w:rFonts w:ascii="Cambria Math" w:hAnsi="GHEA Grapalat"/>
          <w:sz w:val="24"/>
          <w:lang w:val="hy-AM"/>
        </w:rPr>
        <w:t>/</w:t>
      </w:r>
      <w:r w:rsidR="00903A9F" w:rsidRPr="00652762">
        <w:rPr>
          <w:rFonts w:ascii="Cambria Math" w:hAnsi="GHEA Grapalat"/>
          <w:sz w:val="24"/>
          <w:lang w:val="hy-AM"/>
        </w:rPr>
        <w:t>սմ</w:t>
      </w:r>
      <w:r w:rsidR="00903A9F" w:rsidRPr="002E2EE9">
        <w:rPr>
          <w:rFonts w:ascii="Cambria Math" w:hAnsi="GHEA Grapalat"/>
          <w:sz w:val="24"/>
          <w:vertAlign w:val="superscript"/>
          <w:lang w:val="hy-AM"/>
        </w:rPr>
        <w:t>3</w:t>
      </w:r>
      <w:r w:rsidR="00903A9F" w:rsidRPr="00652762">
        <w:rPr>
          <w:rFonts w:ascii="Cambria Math" w:hAnsi="GHEA Grapalat"/>
          <w:sz w:val="24"/>
          <w:lang w:val="hy-AM"/>
        </w:rPr>
        <w:t>։</w:t>
      </w:r>
    </w:p>
    <w:p w14:paraId="61605703" w14:textId="77777777" w:rsidR="00170C88" w:rsidRPr="00AF558F" w:rsidRDefault="00170C88" w:rsidP="00903A9F">
      <w:pPr>
        <w:adjustRightInd w:val="0"/>
        <w:spacing w:line="360" w:lineRule="auto"/>
        <w:ind w:left="1530" w:hanging="90"/>
        <w:rPr>
          <w:rFonts w:ascii="GHEA Grapalat" w:eastAsiaTheme="minorHAnsi" w:hAnsi="GHEA Grapalat" w:cs="Arial"/>
          <w:color w:val="auto"/>
          <w:sz w:val="24"/>
          <w:szCs w:val="24"/>
          <w:lang w:val="hy-AM" w:eastAsia="en-US"/>
        </w:rPr>
      </w:pPr>
    </w:p>
    <w:p w14:paraId="47F7085F" w14:textId="23537950" w:rsidR="00A323C9" w:rsidRPr="00AF558F" w:rsidRDefault="00A323C9">
      <w:pPr>
        <w:pStyle w:val="ListParagraph"/>
        <w:numPr>
          <w:ilvl w:val="1"/>
          <w:numId w:val="50"/>
        </w:numPr>
        <w:spacing w:after="160" w:line="360" w:lineRule="auto"/>
        <w:ind w:right="0"/>
        <w:jc w:val="center"/>
        <w:rPr>
          <w:rFonts w:ascii="GHEA Grapalat" w:hAnsi="GHEA Grapalat"/>
          <w:b/>
          <w:bCs/>
          <w:sz w:val="24"/>
          <w:szCs w:val="24"/>
          <w:lang w:val="hy-AM"/>
        </w:rPr>
      </w:pPr>
      <w:r w:rsidRPr="00AF558F">
        <w:rPr>
          <w:rFonts w:ascii="GHEA Grapalat" w:hAnsi="GHEA Grapalat"/>
          <w:b/>
          <w:bCs/>
          <w:sz w:val="24"/>
          <w:szCs w:val="24"/>
          <w:lang w:val="hy-AM"/>
        </w:rPr>
        <w:t xml:space="preserve">ՓՈՐՁՆԱԿԱՆ </w:t>
      </w:r>
      <w:r w:rsidR="00E8758A" w:rsidRPr="00AF558F">
        <w:rPr>
          <w:rFonts w:ascii="GHEA Grapalat" w:hAnsi="GHEA Grapalat"/>
          <w:b/>
          <w:bCs/>
          <w:sz w:val="24"/>
          <w:szCs w:val="24"/>
          <w:lang w:val="hy-AM"/>
        </w:rPr>
        <w:t>ՉԱՓԱԲԱԺԻՆՆԵՐԻ</w:t>
      </w:r>
      <w:r w:rsidRPr="00AF558F">
        <w:rPr>
          <w:rFonts w:ascii="GHEA Grapalat" w:hAnsi="GHEA Grapalat"/>
          <w:b/>
          <w:bCs/>
          <w:sz w:val="24"/>
          <w:szCs w:val="24"/>
          <w:lang w:val="hy-AM"/>
        </w:rPr>
        <w:t xml:space="preserve"> ՊԱՏՐԱՍՏՈՒՄ ԵՎ ՃՇԳՐՏՈՒՄ</w:t>
      </w:r>
    </w:p>
    <w:p w14:paraId="6B090F22" w14:textId="0AA2A9A3" w:rsidR="00A323C9" w:rsidRPr="00AF558F" w:rsidRDefault="0077624B">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Pr>
          <w:rFonts w:ascii="GHEA Grapalat" w:hAnsi="GHEA Grapalat"/>
          <w:bCs/>
          <w:sz w:val="24"/>
          <w:szCs w:val="24"/>
          <w:lang w:val="hy-AM"/>
        </w:rPr>
        <w:t xml:space="preserve"> </w:t>
      </w:r>
      <w:r w:rsidR="00A323C9" w:rsidRPr="00AF558F">
        <w:rPr>
          <w:rFonts w:ascii="GHEA Grapalat" w:hAnsi="GHEA Grapalat"/>
          <w:bCs/>
          <w:sz w:val="24"/>
          <w:szCs w:val="24"/>
          <w:lang w:val="hy-AM"/>
        </w:rPr>
        <w:t>Պահանջվող քանակությամբ ստուգիչ նմուշների ձևավորման</w:t>
      </w:r>
      <w:r>
        <w:rPr>
          <w:rFonts w:ascii="GHEA Grapalat" w:hAnsi="GHEA Grapalat"/>
          <w:bCs/>
          <w:sz w:val="24"/>
          <w:szCs w:val="24"/>
          <w:lang w:val="hy-AM"/>
        </w:rPr>
        <w:t xml:space="preserve"> նպատակով</w:t>
      </w:r>
      <w:r w:rsidR="00A323C9" w:rsidRPr="00AF558F">
        <w:rPr>
          <w:rFonts w:ascii="GHEA Grapalat" w:hAnsi="GHEA Grapalat"/>
          <w:bCs/>
          <w:sz w:val="24"/>
          <w:szCs w:val="24"/>
          <w:lang w:val="hy-AM"/>
        </w:rPr>
        <w:t xml:space="preserve"> պատրաստվող յուրաքանչյուր </w:t>
      </w:r>
      <w:r w:rsidR="00E8758A" w:rsidRPr="00AF558F">
        <w:rPr>
          <w:rFonts w:ascii="GHEA Grapalat" w:hAnsi="GHEA Grapalat"/>
          <w:bCs/>
          <w:sz w:val="24"/>
          <w:szCs w:val="24"/>
          <w:lang w:val="hy-AM"/>
        </w:rPr>
        <w:t>չափաբաժնի</w:t>
      </w:r>
      <w:r w:rsidR="00A323C9" w:rsidRPr="00AF558F">
        <w:rPr>
          <w:rFonts w:ascii="GHEA Grapalat" w:hAnsi="GHEA Grapalat"/>
          <w:bCs/>
          <w:sz w:val="24"/>
          <w:szCs w:val="24"/>
          <w:lang w:val="hy-AM"/>
        </w:rPr>
        <w:t xml:space="preserve"> համար նյութերի ծախսը պետք է ընդունվի ոչ պակաս </w:t>
      </w:r>
      <w:r w:rsidR="00A323C9" w:rsidRPr="00AF558F">
        <w:rPr>
          <w:rFonts w:ascii="GHEA Grapalat" w:hAnsi="GHEA Grapalat"/>
          <w:color w:val="auto"/>
          <w:sz w:val="24"/>
          <w:lang w:val="hy-AM"/>
        </w:rPr>
        <w:t>10 % ավելցուկով:</w:t>
      </w:r>
    </w:p>
    <w:p w14:paraId="55967766" w14:textId="351E8217" w:rsidR="003B4D61" w:rsidRPr="00AF558F" w:rsidRDefault="003B4D61">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AF558F">
        <w:rPr>
          <w:rFonts w:ascii="GHEA Grapalat" w:hAnsi="GHEA Grapalat"/>
          <w:color w:val="auto"/>
          <w:sz w:val="24"/>
          <w:lang w:val="hy-AM"/>
        </w:rPr>
        <w:t>Նյութերը պետք է բաժնեչափվեն</w:t>
      </w:r>
      <w:r w:rsidR="0077624B">
        <w:rPr>
          <w:rFonts w:ascii="GHEA Grapalat" w:hAnsi="GHEA Grapalat"/>
          <w:color w:val="auto"/>
          <w:sz w:val="24"/>
          <w:lang w:val="hy-AM"/>
        </w:rPr>
        <w:t xml:space="preserve"> </w:t>
      </w:r>
      <w:r w:rsidRPr="00AF558F">
        <w:rPr>
          <w:rFonts w:ascii="GHEA Grapalat" w:hAnsi="GHEA Grapalat"/>
          <w:color w:val="auto"/>
          <w:sz w:val="24"/>
          <w:lang w:val="hy-AM"/>
        </w:rPr>
        <w:t xml:space="preserve">ըստ զանգվածի՝ </w:t>
      </w:r>
      <w:r w:rsidR="000558A4">
        <w:rPr>
          <w:rFonts w:ascii="GHEA Grapalat" w:hAnsi="GHEA Grapalat"/>
          <w:color w:val="auto"/>
          <w:sz w:val="24"/>
          <w:lang w:val="hy-AM"/>
        </w:rPr>
        <w:t>ԳՕՍՏ</w:t>
      </w:r>
      <w:r w:rsidRPr="00AF558F">
        <w:rPr>
          <w:rFonts w:ascii="GHEA Grapalat" w:hAnsi="GHEA Grapalat"/>
          <w:color w:val="auto"/>
          <w:sz w:val="24"/>
          <w:lang w:val="hy-AM"/>
        </w:rPr>
        <w:t xml:space="preserve"> Ռ 59300-2021</w:t>
      </w:r>
      <w:r w:rsidR="00351450">
        <w:rPr>
          <w:rFonts w:ascii="GHEA Grapalat" w:hAnsi="GHEA Grapalat"/>
          <w:color w:val="auto"/>
          <w:sz w:val="24"/>
          <w:lang w:val="hy-AM"/>
        </w:rPr>
        <w:t xml:space="preserve"> </w:t>
      </w:r>
      <w:r w:rsidR="00351450">
        <w:rPr>
          <w:rFonts w:ascii="GHEA Grapalat" w:hAnsi="GHEA Grapalat"/>
          <w:sz w:val="24"/>
          <w:szCs w:val="24"/>
          <w:lang w:val="hy-AM"/>
        </w:rPr>
        <w:t>ստանդարտ</w:t>
      </w:r>
      <w:r w:rsidRPr="00AF558F">
        <w:rPr>
          <w:rFonts w:ascii="GHEA Grapalat" w:hAnsi="GHEA Grapalat"/>
          <w:color w:val="auto"/>
          <w:sz w:val="24"/>
          <w:lang w:val="hy-AM"/>
        </w:rPr>
        <w:t xml:space="preserve">ին </w:t>
      </w:r>
      <w:r w:rsidRPr="004A430E">
        <w:rPr>
          <w:rFonts w:ascii="GHEA Grapalat" w:hAnsi="GHEA Grapalat"/>
          <w:bCs/>
          <w:sz w:val="24"/>
          <w:szCs w:val="24"/>
          <w:lang w:val="hy-AM"/>
        </w:rPr>
        <w:t>համապատասխան</w:t>
      </w:r>
      <w:r w:rsidRPr="00AF558F">
        <w:rPr>
          <w:rFonts w:ascii="GHEA Grapalat" w:hAnsi="GHEA Grapalat"/>
          <w:color w:val="auto"/>
          <w:sz w:val="24"/>
          <w:lang w:val="hy-AM"/>
        </w:rPr>
        <w:t xml:space="preserve"> ճշտությամբ: Ջուրը և ջրային լուծույթները պետք է բաժնեչափվեն ըստ զանգվածի կամ ծավալի: </w:t>
      </w:r>
    </w:p>
    <w:p w14:paraId="086F5B33" w14:textId="33BBB867" w:rsidR="00BB05A8" w:rsidRPr="00AF558F" w:rsidRDefault="003B4D61">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AF558F">
        <w:rPr>
          <w:rFonts w:ascii="GHEA Grapalat" w:hAnsi="GHEA Grapalat"/>
          <w:color w:val="auto"/>
          <w:sz w:val="24"/>
          <w:lang w:val="hy-AM"/>
        </w:rPr>
        <w:t>Չոր նյութերը խառնում</w:t>
      </w:r>
      <w:r w:rsidR="0077624B">
        <w:rPr>
          <w:rFonts w:ascii="GHEA Grapalat" w:hAnsi="GHEA Grapalat"/>
          <w:color w:val="auto"/>
          <w:sz w:val="24"/>
          <w:lang w:val="hy-AM"/>
        </w:rPr>
        <w:t xml:space="preserve"> </w:t>
      </w:r>
      <w:r w:rsidRPr="00AF558F">
        <w:rPr>
          <w:rFonts w:ascii="GHEA Grapalat" w:hAnsi="GHEA Grapalat"/>
          <w:color w:val="auto"/>
          <w:sz w:val="24"/>
          <w:lang w:val="hy-AM"/>
        </w:rPr>
        <w:t xml:space="preserve">են և այնուհետև աստիճանաբար ավելացնում ջրի  և </w:t>
      </w:r>
      <w:r w:rsidR="00422556" w:rsidRPr="004A430E">
        <w:rPr>
          <w:rFonts w:ascii="GHEA Grapalat" w:hAnsi="GHEA Grapalat"/>
          <w:bCs/>
          <w:sz w:val="24"/>
          <w:szCs w:val="24"/>
          <w:lang w:val="hy-AM"/>
        </w:rPr>
        <w:t>հավելանյութերի</w:t>
      </w:r>
      <w:r w:rsidR="00422556" w:rsidRPr="00AF558F">
        <w:rPr>
          <w:rFonts w:ascii="GHEA Grapalat" w:hAnsi="GHEA Grapalat"/>
          <w:color w:val="auto"/>
          <w:sz w:val="24"/>
          <w:lang w:val="hy-AM"/>
        </w:rPr>
        <w:t xml:space="preserve"> </w:t>
      </w:r>
      <w:r w:rsidRPr="00AF558F">
        <w:rPr>
          <w:rFonts w:ascii="GHEA Grapalat" w:hAnsi="GHEA Grapalat"/>
          <w:color w:val="auto"/>
          <w:sz w:val="24"/>
          <w:lang w:val="hy-AM"/>
        </w:rPr>
        <w:t>ջրային լուծույթները</w:t>
      </w:r>
      <w:r w:rsidR="00E73FA1" w:rsidRPr="00AF558F">
        <w:rPr>
          <w:rFonts w:ascii="GHEA Grapalat" w:hAnsi="GHEA Grapalat"/>
          <w:color w:val="auto"/>
          <w:sz w:val="24"/>
          <w:lang w:val="hy-AM"/>
        </w:rPr>
        <w:t>:</w:t>
      </w:r>
      <w:r w:rsidR="00422556" w:rsidRPr="00AF558F">
        <w:rPr>
          <w:rFonts w:ascii="GHEA Grapalat" w:hAnsi="GHEA Grapalat"/>
          <w:color w:val="auto"/>
          <w:sz w:val="24"/>
          <w:lang w:val="hy-AM"/>
        </w:rPr>
        <w:t xml:space="preserve"> </w:t>
      </w:r>
      <w:r w:rsidR="00E73FA1" w:rsidRPr="00AF558F">
        <w:rPr>
          <w:rFonts w:ascii="GHEA Grapalat" w:hAnsi="GHEA Grapalat"/>
          <w:color w:val="auto"/>
          <w:sz w:val="24"/>
          <w:lang w:val="hy-AM"/>
        </w:rPr>
        <w:t xml:space="preserve">Խառնումը պետք է կատարել լաբորատոր խառնիչում: </w:t>
      </w:r>
    </w:p>
    <w:p w14:paraId="330A7085" w14:textId="77777777" w:rsidR="005F623D" w:rsidRPr="00AF558F" w:rsidRDefault="005F623D">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Խառնումից հետո վերցնում են նմուշներ բետոնային խառնուրդի դյուրատեղադրելիության և առաջադրանքով նախատեսված այլ բնութագրերի ստուգման համար: Բետոնային խառնուրդը, որը բավարարում է սահմանված պահանջներին, թույլատրվում է ճշգրտել երկրորդական խառնման ժամանակ՝ որոշակի բաղադրամասերի </w:t>
      </w:r>
      <w:r w:rsidRPr="00AF558F">
        <w:rPr>
          <w:rFonts w:ascii="GHEA Grapalat" w:hAnsi="GHEA Grapalat"/>
          <w:sz w:val="24"/>
          <w:szCs w:val="24"/>
          <w:lang w:val="hy-AM"/>
        </w:rPr>
        <w:lastRenderedPageBreak/>
        <w:t>անհրաժեշտ քանակությունների ավելացումներով՝ մինչև պահանջվող հատկություններով խառնուրդի ստացումը:</w:t>
      </w:r>
    </w:p>
    <w:p w14:paraId="434B4E1C" w14:textId="77777777" w:rsidR="00101AB3" w:rsidRPr="0015697C" w:rsidRDefault="005F5075">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15697C">
        <w:rPr>
          <w:rFonts w:ascii="GHEA Grapalat" w:hAnsi="GHEA Grapalat"/>
          <w:sz w:val="24"/>
          <w:szCs w:val="24"/>
          <w:lang w:val="hy-AM"/>
        </w:rPr>
        <w:t>Դյուրատեղադրելիության ստուգումը կայանում է խառնուրդի շարժունության կամ կոշտության որոշման մեջ</w:t>
      </w:r>
      <w:r w:rsidR="00101AB3" w:rsidRPr="0015697C">
        <w:rPr>
          <w:rFonts w:ascii="GHEA Grapalat" w:hAnsi="GHEA Grapalat"/>
          <w:sz w:val="24"/>
          <w:szCs w:val="24"/>
          <w:lang w:val="hy-AM"/>
        </w:rPr>
        <w:t>՝</w:t>
      </w:r>
      <w:r w:rsidRPr="0015697C">
        <w:rPr>
          <w:rFonts w:ascii="GHEA Grapalat" w:hAnsi="GHEA Grapalat"/>
          <w:sz w:val="24"/>
          <w:szCs w:val="24"/>
          <w:lang w:val="hy-AM"/>
        </w:rPr>
        <w:t xml:space="preserve"> </w:t>
      </w:r>
      <w:r w:rsidR="00101AB3" w:rsidRPr="0015697C">
        <w:rPr>
          <w:rFonts w:ascii="GHEA Grapalat" w:hAnsi="GHEA Grapalat"/>
          <w:sz w:val="24"/>
          <w:szCs w:val="24"/>
          <w:lang w:val="hy-AM"/>
        </w:rPr>
        <w:t xml:space="preserve">համաձայն </w:t>
      </w:r>
      <w:r w:rsidR="000558A4" w:rsidRPr="0015697C">
        <w:rPr>
          <w:rFonts w:ascii="GHEA Grapalat" w:hAnsi="GHEA Grapalat"/>
          <w:sz w:val="24"/>
          <w:szCs w:val="24"/>
          <w:lang w:val="hy-AM"/>
        </w:rPr>
        <w:t>ԳՕՍՏ</w:t>
      </w:r>
      <w:r w:rsidRPr="0015697C">
        <w:rPr>
          <w:rFonts w:ascii="GHEA Grapalat" w:hAnsi="GHEA Grapalat"/>
          <w:sz w:val="24"/>
          <w:szCs w:val="24"/>
          <w:lang w:val="hy-AM"/>
        </w:rPr>
        <w:t xml:space="preserve"> Ռ 59301-2021</w:t>
      </w:r>
      <w:r w:rsidR="004A430E" w:rsidRPr="0015697C">
        <w:rPr>
          <w:rFonts w:ascii="GHEA Grapalat" w:hAnsi="GHEA Grapalat"/>
          <w:sz w:val="24"/>
          <w:szCs w:val="24"/>
          <w:lang w:val="hy-AM"/>
        </w:rPr>
        <w:t xml:space="preserve"> ստանդարտ</w:t>
      </w:r>
      <w:r w:rsidRPr="0015697C">
        <w:rPr>
          <w:rFonts w:ascii="GHEA Grapalat" w:hAnsi="GHEA Grapalat"/>
          <w:sz w:val="24"/>
          <w:szCs w:val="24"/>
          <w:lang w:val="hy-AM"/>
        </w:rPr>
        <w:t xml:space="preserve">ի: </w:t>
      </w:r>
    </w:p>
    <w:p w14:paraId="328B729D" w14:textId="053ED70D" w:rsidR="00370E8D" w:rsidRPr="0015697C" w:rsidRDefault="00DC173B">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15697C">
        <w:rPr>
          <w:rFonts w:ascii="GHEA Grapalat" w:hAnsi="GHEA Grapalat"/>
          <w:sz w:val="24"/>
          <w:szCs w:val="24"/>
          <w:lang w:val="hy-AM"/>
        </w:rPr>
        <w:t>Եթե խառնուրդի շարժունությունը ստացվում է պահանջվածից պակաս, ապա խառնուրդի փորձնական խմբաքանակին ավելացնում են 5 %</w:t>
      </w:r>
      <w:r w:rsidR="00101AB3" w:rsidRPr="0015697C">
        <w:rPr>
          <w:rFonts w:ascii="GHEA Grapalat" w:hAnsi="GHEA Grapalat"/>
          <w:sz w:val="24"/>
          <w:szCs w:val="24"/>
          <w:lang w:val="hy-AM"/>
        </w:rPr>
        <w:t xml:space="preserve"> - </w:t>
      </w:r>
      <w:r w:rsidRPr="0015697C">
        <w:rPr>
          <w:rFonts w:ascii="GHEA Grapalat" w:hAnsi="GHEA Grapalat"/>
          <w:sz w:val="24"/>
          <w:szCs w:val="24"/>
          <w:lang w:val="hy-AM"/>
        </w:rPr>
        <w:t xml:space="preserve">10 % ցեմենտ և ջուր՝ պահպանելով </w:t>
      </w:r>
      <w:r w:rsidR="00370E8D" w:rsidRPr="0015697C">
        <w:rPr>
          <w:rFonts w:ascii="GHEA Grapalat" w:hAnsi="GHEA Grapalat"/>
          <w:sz w:val="24"/>
          <w:szCs w:val="24"/>
          <w:lang w:val="hy-AM"/>
        </w:rPr>
        <w:t xml:space="preserve"> ընդունված </w:t>
      </w:r>
      <m:oMath>
        <m:f>
          <m:fPr>
            <m:ctrlPr>
              <w:rPr>
                <w:rFonts w:ascii="Cambria Math" w:hAnsi="Cambria Math"/>
                <w:sz w:val="24"/>
                <w:szCs w:val="24"/>
                <w:lang w:val="hy-AM"/>
              </w:rPr>
            </m:ctrlPr>
          </m:fPr>
          <m:num>
            <m:r>
              <m:rPr>
                <m:sty m:val="p"/>
              </m:rPr>
              <w:rPr>
                <w:rFonts w:ascii="Cambria Math" w:hAnsi="Cambria Math"/>
                <w:sz w:val="24"/>
                <w:szCs w:val="24"/>
                <w:lang w:val="hy-AM"/>
              </w:rPr>
              <m:t>Ջ</m:t>
            </m:r>
          </m:num>
          <m:den>
            <m:r>
              <m:rPr>
                <m:sty m:val="p"/>
              </m:rPr>
              <w:rPr>
                <w:rFonts w:ascii="Cambria Math" w:hAnsi="Cambria Math"/>
                <w:sz w:val="24"/>
                <w:szCs w:val="24"/>
                <w:lang w:val="hy-AM"/>
              </w:rPr>
              <m:t>Ց</m:t>
            </m:r>
          </m:den>
        </m:f>
      </m:oMath>
      <w:r w:rsidRPr="0015697C">
        <w:rPr>
          <w:rFonts w:ascii="GHEA Grapalat" w:hAnsi="GHEA Grapalat"/>
          <w:sz w:val="24"/>
          <w:szCs w:val="24"/>
          <w:lang w:val="hy-AM"/>
        </w:rPr>
        <w:t>ջրացեմենտային հարաբերությունը։</w:t>
      </w:r>
      <w:r w:rsidR="00370E8D" w:rsidRPr="0015697C">
        <w:rPr>
          <w:rFonts w:ascii="GHEA Grapalat" w:hAnsi="GHEA Grapalat"/>
          <w:sz w:val="24"/>
          <w:szCs w:val="24"/>
          <w:lang w:val="hy-AM"/>
        </w:rPr>
        <w:t xml:space="preserve"> Եթե խառնուրդի շարժունությունը ստացվում է պահանջվածից ավել, ապա խառնուրդի փորձնական խմբաքանակին ավելացնում են 5 % — 10 % ավազ և խիճ՝ ընդունված հարաբերակցությամբ: Արդյունքում ապահովվում է պահանջվող դյուրատեղադրելիությունը:</w:t>
      </w:r>
    </w:p>
    <w:p w14:paraId="2AB8B1C6" w14:textId="3F12ED0C" w:rsidR="00370E8D" w:rsidRPr="00AF558F" w:rsidRDefault="00370E8D">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Խտացված բետոնային խառնուրդի փաստացի միջին խտությունը (կգ/մ</w:t>
      </w:r>
      <w:r w:rsidRPr="00AF558F">
        <w:rPr>
          <w:rFonts w:ascii="GHEA Grapalat" w:hAnsi="GHEA Grapalat"/>
          <w:sz w:val="24"/>
          <w:szCs w:val="24"/>
          <w:vertAlign w:val="superscript"/>
          <w:lang w:val="hy-AM"/>
        </w:rPr>
        <w:t>3</w:t>
      </w:r>
      <w:r w:rsidRPr="00AF558F">
        <w:rPr>
          <w:rFonts w:ascii="GHEA Grapalat" w:hAnsi="GHEA Grapalat"/>
          <w:sz w:val="24"/>
          <w:szCs w:val="24"/>
          <w:lang w:val="hy-AM"/>
        </w:rPr>
        <w:t>) և ն</w:t>
      </w:r>
      <w:r w:rsidRPr="00AF558F">
        <w:rPr>
          <w:rFonts w:ascii="GHEA Grapalat" w:hAnsi="GHEA Grapalat"/>
          <w:color w:val="auto"/>
          <w:sz w:val="24"/>
          <w:lang w:val="hy-AM"/>
        </w:rPr>
        <w:t xml:space="preserve">երգրավված օդի ծավալը պետք է որոշել </w:t>
      </w:r>
      <w:r w:rsidR="000558A4">
        <w:rPr>
          <w:rFonts w:ascii="GHEA Grapalat" w:hAnsi="GHEA Grapalat"/>
          <w:sz w:val="24"/>
          <w:szCs w:val="24"/>
          <w:lang w:val="hy-AM"/>
        </w:rPr>
        <w:t>ԳՕՍՏ</w:t>
      </w:r>
      <w:r w:rsidRPr="00AF558F">
        <w:rPr>
          <w:rFonts w:ascii="GHEA Grapalat" w:hAnsi="GHEA Grapalat"/>
          <w:sz w:val="24"/>
          <w:szCs w:val="24"/>
          <w:lang w:val="hy-AM"/>
        </w:rPr>
        <w:t xml:space="preserve"> Ռ 59301-2021</w:t>
      </w:r>
      <w:r w:rsidR="004A430E">
        <w:rPr>
          <w:rFonts w:ascii="GHEA Grapalat" w:hAnsi="GHEA Grapalat"/>
          <w:sz w:val="24"/>
          <w:szCs w:val="24"/>
          <w:lang w:val="hy-AM"/>
        </w:rPr>
        <w:t xml:space="preserve"> ստանդարտ</w:t>
      </w:r>
      <w:r w:rsidRPr="00AF558F">
        <w:rPr>
          <w:rFonts w:ascii="GHEA Grapalat" w:hAnsi="GHEA Grapalat"/>
          <w:sz w:val="24"/>
          <w:szCs w:val="24"/>
          <w:lang w:val="hy-AM"/>
        </w:rPr>
        <w:t>ի</w:t>
      </w:r>
      <w:r w:rsidR="00A6413B">
        <w:rPr>
          <w:rFonts w:ascii="GHEA Grapalat" w:hAnsi="GHEA Grapalat"/>
          <w:sz w:val="24"/>
          <w:szCs w:val="24"/>
          <w:lang w:val="hy-AM"/>
        </w:rPr>
        <w:t xml:space="preserve"> համաձայն</w:t>
      </w:r>
      <w:r w:rsidRPr="00AF558F">
        <w:rPr>
          <w:rFonts w:ascii="GHEA Grapalat" w:hAnsi="GHEA Grapalat"/>
          <w:sz w:val="24"/>
          <w:szCs w:val="24"/>
          <w:lang w:val="hy-AM"/>
        </w:rPr>
        <w:t>:</w:t>
      </w:r>
    </w:p>
    <w:p w14:paraId="0A88D060" w14:textId="77777777" w:rsidR="00370E8D" w:rsidRPr="00AF558F" w:rsidRDefault="00370E8D">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AF558F">
        <w:rPr>
          <w:rFonts w:ascii="GHEA Grapalat" w:hAnsi="GHEA Grapalat"/>
          <w:sz w:val="24"/>
          <w:szCs w:val="24"/>
          <w:lang w:val="hy-AM"/>
        </w:rPr>
        <w:t>Բետոնի  1 մ</w:t>
      </w:r>
      <w:r w:rsidRPr="00AF558F">
        <w:rPr>
          <w:rFonts w:ascii="GHEA Grapalat" w:hAnsi="GHEA Grapalat"/>
          <w:sz w:val="24"/>
          <w:szCs w:val="24"/>
          <w:vertAlign w:val="superscript"/>
          <w:lang w:val="hy-AM"/>
        </w:rPr>
        <w:t>3</w:t>
      </w:r>
      <w:r w:rsidRPr="00AF558F">
        <w:rPr>
          <w:rFonts w:ascii="GHEA Grapalat" w:hAnsi="GHEA Grapalat"/>
          <w:sz w:val="24"/>
          <w:szCs w:val="24"/>
          <w:lang w:val="hy-AM"/>
        </w:rPr>
        <w:t xml:space="preserve">-ի համար նյութերի փաստացի ծախսը պետք է </w:t>
      </w:r>
      <w:r w:rsidRPr="00AF558F">
        <w:rPr>
          <w:rFonts w:ascii="GHEA Grapalat" w:hAnsi="GHEA Grapalat"/>
          <w:color w:val="auto"/>
          <w:sz w:val="24"/>
          <w:lang w:val="hy-AM"/>
        </w:rPr>
        <w:t>որոշել հետևյալ բանաձևերով՝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04131D" w:rsidRPr="003D414C" w14:paraId="7A583AF5" w14:textId="77777777" w:rsidTr="00F7497B">
        <w:tc>
          <w:tcPr>
            <w:tcW w:w="7791" w:type="dxa"/>
          </w:tcPr>
          <w:p w14:paraId="3DAEA561" w14:textId="77777777" w:rsidR="0004131D" w:rsidRPr="003A6EC5" w:rsidRDefault="003A6EC5" w:rsidP="005C46AE">
            <w:pPr>
              <w:pStyle w:val="a0"/>
              <w:spacing w:line="360" w:lineRule="auto"/>
              <w:ind w:left="709" w:firstLine="0"/>
              <w:jc w:val="center"/>
              <w:rPr>
                <w:rFonts w:eastAsia="Times New Roman"/>
                <w:b w:val="0"/>
                <w:bCs w:val="0"/>
                <w:color w:val="auto"/>
                <w:sz w:val="24"/>
              </w:rPr>
            </w:pPr>
            <m:oMath>
              <m:r>
                <m:rPr>
                  <m:sty m:val="bi"/>
                </m:rPr>
                <w:rPr>
                  <w:rFonts w:ascii="Cambria Math" w:hAnsi="Cambria Math"/>
                  <w:color w:val="auto"/>
                  <w:sz w:val="24"/>
                </w:rPr>
                <m:t>Ց=</m:t>
              </m:r>
              <m:f>
                <m:fPr>
                  <m:ctrlPr>
                    <w:rPr>
                      <w:rFonts w:ascii="Cambria Math" w:hAnsi="Cambria Math"/>
                      <w:b w:val="0"/>
                      <w:bCs w:val="0"/>
                      <w:i/>
                      <w:color w:val="auto"/>
                      <w:sz w:val="24"/>
                    </w:rPr>
                  </m:ctrlPr>
                </m:fPr>
                <m:num>
                  <m:sSub>
                    <m:sSubPr>
                      <m:ctrlPr>
                        <w:rPr>
                          <w:rFonts w:ascii="Cambria Math" w:hAnsi="Cambria Math"/>
                          <w:b w:val="0"/>
                          <w:bCs w:val="0"/>
                          <w:i/>
                          <w:color w:val="auto"/>
                          <w:sz w:val="24"/>
                        </w:rPr>
                      </m:ctrlPr>
                    </m:sSubPr>
                    <m:e>
                      <m:r>
                        <m:rPr>
                          <m:sty m:val="bi"/>
                        </m:rPr>
                        <w:rPr>
                          <w:rFonts w:ascii="Cambria Math" w:hAnsi="Cambria Math"/>
                          <w:color w:val="auto"/>
                          <w:sz w:val="24"/>
                        </w:rPr>
                        <m:t>ρ</m:t>
                      </m:r>
                    </m:e>
                    <m:sub>
                      <m:r>
                        <m:rPr>
                          <m:sty m:val="bi"/>
                        </m:rPr>
                        <w:rPr>
                          <w:rFonts w:ascii="Cambria Math" w:hAnsi="Cambria Math"/>
                          <w:color w:val="auto"/>
                          <w:sz w:val="24"/>
                        </w:rPr>
                        <m:t>բխ</m:t>
                      </m:r>
                    </m:sub>
                  </m:sSub>
                </m:num>
                <m:den>
                  <m:sSub>
                    <m:sSubPr>
                      <m:ctrlPr>
                        <w:rPr>
                          <w:rFonts w:ascii="Cambria Math" w:hAnsi="Cambria Math"/>
                          <w:b w:val="0"/>
                          <w:bCs w:val="0"/>
                          <w:i/>
                          <w:color w:val="auto"/>
                          <w:sz w:val="24"/>
                        </w:rPr>
                      </m:ctrlPr>
                    </m:sSubPr>
                    <m:e>
                      <m:r>
                        <m:rPr>
                          <m:sty m:val="bi"/>
                        </m:rPr>
                        <w:rPr>
                          <w:rFonts w:ascii="Cambria Math" w:hAnsi="Cambria Math"/>
                          <w:color w:val="auto"/>
                          <w:sz w:val="24"/>
                        </w:rPr>
                        <m:t>m</m:t>
                      </m:r>
                    </m:e>
                    <m:sub>
                      <m:r>
                        <m:rPr>
                          <m:sty m:val="bi"/>
                        </m:rPr>
                        <w:rPr>
                          <w:rFonts w:ascii="Cambria Math" w:hAnsi="Cambria Math"/>
                          <w:color w:val="auto"/>
                          <w:sz w:val="24"/>
                        </w:rPr>
                        <m:t>ց</m:t>
                      </m:r>
                    </m:sub>
                  </m:sSub>
                  <m:r>
                    <m:rPr>
                      <m:sty m:val="bi"/>
                    </m:rPr>
                    <w:rPr>
                      <w:rFonts w:ascii="Cambria Math" w:hAnsi="Cambria Math"/>
                      <w:color w:val="auto"/>
                      <w:sz w:val="24"/>
                    </w:rPr>
                    <m:t>+</m:t>
                  </m:r>
                  <m:sSub>
                    <m:sSubPr>
                      <m:ctrlPr>
                        <w:rPr>
                          <w:rFonts w:ascii="Cambria Math" w:hAnsi="Cambria Math"/>
                          <w:b w:val="0"/>
                          <w:bCs w:val="0"/>
                          <w:i/>
                          <w:color w:val="auto"/>
                          <w:sz w:val="24"/>
                        </w:rPr>
                      </m:ctrlPr>
                    </m:sSubPr>
                    <m:e>
                      <m:r>
                        <m:rPr>
                          <m:sty m:val="bi"/>
                        </m:rPr>
                        <w:rPr>
                          <w:rFonts w:ascii="Cambria Math" w:hAnsi="Cambria Math"/>
                          <w:color w:val="auto"/>
                          <w:sz w:val="24"/>
                        </w:rPr>
                        <m:t>m</m:t>
                      </m:r>
                    </m:e>
                    <m:sub>
                      <m:r>
                        <m:rPr>
                          <m:sty m:val="bi"/>
                        </m:rPr>
                        <w:rPr>
                          <w:rFonts w:ascii="Cambria Math" w:hAnsi="Cambria Math"/>
                          <w:color w:val="auto"/>
                          <w:sz w:val="24"/>
                        </w:rPr>
                        <m:t>ա</m:t>
                      </m:r>
                    </m:sub>
                  </m:sSub>
                  <m:r>
                    <m:rPr>
                      <m:sty m:val="bi"/>
                    </m:rPr>
                    <w:rPr>
                      <w:rFonts w:ascii="Cambria Math" w:hAnsi="Cambria Math"/>
                      <w:color w:val="auto"/>
                      <w:sz w:val="24"/>
                    </w:rPr>
                    <m:t>+</m:t>
                  </m:r>
                  <m:sSub>
                    <m:sSubPr>
                      <m:ctrlPr>
                        <w:rPr>
                          <w:rFonts w:ascii="Cambria Math" w:hAnsi="Cambria Math"/>
                          <w:b w:val="0"/>
                          <w:bCs w:val="0"/>
                          <w:i/>
                          <w:color w:val="auto"/>
                          <w:sz w:val="24"/>
                        </w:rPr>
                      </m:ctrlPr>
                    </m:sSubPr>
                    <m:e>
                      <m:r>
                        <m:rPr>
                          <m:sty m:val="bi"/>
                        </m:rPr>
                        <w:rPr>
                          <w:rFonts w:ascii="Cambria Math" w:hAnsi="Cambria Math"/>
                          <w:color w:val="auto"/>
                          <w:sz w:val="24"/>
                        </w:rPr>
                        <m:t>m</m:t>
                      </m:r>
                    </m:e>
                    <m:sub>
                      <m:r>
                        <m:rPr>
                          <m:sty m:val="bi"/>
                        </m:rPr>
                        <w:rPr>
                          <w:rFonts w:ascii="Cambria Math" w:hAnsi="Cambria Math"/>
                          <w:color w:val="auto"/>
                          <w:sz w:val="24"/>
                        </w:rPr>
                        <m:t>խ</m:t>
                      </m:r>
                    </m:sub>
                  </m:sSub>
                  <m:r>
                    <m:rPr>
                      <m:sty m:val="bi"/>
                    </m:rPr>
                    <w:rPr>
                      <w:rFonts w:ascii="Cambria Math" w:hAnsi="Cambria Math"/>
                      <w:color w:val="auto"/>
                      <w:sz w:val="24"/>
                    </w:rPr>
                    <m:t>+</m:t>
                  </m:r>
                  <m:sSub>
                    <m:sSubPr>
                      <m:ctrlPr>
                        <w:rPr>
                          <w:rFonts w:ascii="Cambria Math" w:hAnsi="Cambria Math"/>
                          <w:b w:val="0"/>
                          <w:bCs w:val="0"/>
                          <w:i/>
                          <w:color w:val="auto"/>
                          <w:sz w:val="24"/>
                        </w:rPr>
                      </m:ctrlPr>
                    </m:sSubPr>
                    <m:e>
                      <m:r>
                        <m:rPr>
                          <m:sty m:val="bi"/>
                        </m:rPr>
                        <w:rPr>
                          <w:rFonts w:ascii="Cambria Math" w:hAnsi="Cambria Math"/>
                          <w:color w:val="auto"/>
                          <w:sz w:val="24"/>
                        </w:rPr>
                        <m:t>m</m:t>
                      </m:r>
                    </m:e>
                    <m:sub>
                      <m:r>
                        <m:rPr>
                          <m:sty m:val="bi"/>
                        </m:rPr>
                        <w:rPr>
                          <w:rFonts w:ascii="Cambria Math" w:hAnsi="Cambria Math"/>
                          <w:color w:val="auto"/>
                          <w:sz w:val="24"/>
                        </w:rPr>
                        <m:t>ջ</m:t>
                      </m:r>
                    </m:sub>
                  </m:sSub>
                </m:den>
              </m:f>
              <m:sSub>
                <m:sSubPr>
                  <m:ctrlPr>
                    <w:rPr>
                      <w:rFonts w:ascii="Cambria Math" w:eastAsiaTheme="minorEastAsia" w:hAnsi="Cambria Math" w:cs="Arial"/>
                      <w:b w:val="0"/>
                      <w:bCs w:val="0"/>
                      <w:i/>
                      <w:color w:val="auto"/>
                      <w:sz w:val="24"/>
                      <w:lang w:val="en-US"/>
                    </w:rPr>
                  </m:ctrlPr>
                </m:sSubPr>
                <m:e>
                  <m:r>
                    <m:rPr>
                      <m:sty m:val="bi"/>
                    </m:rPr>
                    <w:rPr>
                      <w:rFonts w:ascii="Cambria Math" w:eastAsiaTheme="minorEastAsia" w:hAnsi="Cambria Math" w:cs="Arial"/>
                      <w:color w:val="auto"/>
                      <w:sz w:val="24"/>
                    </w:rPr>
                    <m:t>m</m:t>
                  </m:r>
                </m:e>
                <m:sub>
                  <m:r>
                    <m:rPr>
                      <m:sty m:val="bi"/>
                    </m:rPr>
                    <w:rPr>
                      <w:rFonts w:ascii="Cambria Math" w:eastAsiaTheme="minorEastAsia" w:hAnsi="Cambria Math" w:cs="Arial"/>
                      <w:color w:val="auto"/>
                      <w:sz w:val="24"/>
                    </w:rPr>
                    <m:t>ց</m:t>
                  </m:r>
                </m:sub>
              </m:sSub>
            </m:oMath>
            <w:r w:rsidR="0004131D" w:rsidRPr="003A6EC5">
              <w:rPr>
                <w:rFonts w:eastAsiaTheme="minorEastAsia" w:cs="Arial"/>
                <w:b w:val="0"/>
                <w:bCs w:val="0"/>
                <w:color w:val="auto"/>
                <w:sz w:val="24"/>
              </w:rPr>
              <w:t xml:space="preserve"> </w:t>
            </w:r>
          </w:p>
        </w:tc>
        <w:tc>
          <w:tcPr>
            <w:tcW w:w="1838" w:type="dxa"/>
            <w:vAlign w:val="center"/>
          </w:tcPr>
          <w:p w14:paraId="700B3E0C" w14:textId="77777777" w:rsidR="0004131D" w:rsidRPr="003D414C" w:rsidRDefault="0004131D" w:rsidP="005C46AE">
            <w:pPr>
              <w:pStyle w:val="a0"/>
              <w:spacing w:line="360" w:lineRule="auto"/>
              <w:ind w:left="0" w:firstLine="0"/>
              <w:jc w:val="center"/>
              <w:rPr>
                <w:b w:val="0"/>
                <w:bCs w:val="0"/>
                <w:color w:val="auto"/>
                <w:sz w:val="24"/>
              </w:rPr>
            </w:pPr>
            <w:r w:rsidRPr="003D414C">
              <w:rPr>
                <w:b w:val="0"/>
                <w:bCs w:val="0"/>
                <w:color w:val="auto"/>
                <w:sz w:val="24"/>
              </w:rPr>
              <w:t>(</w:t>
            </w:r>
            <w:r>
              <w:rPr>
                <w:b w:val="0"/>
                <w:bCs w:val="0"/>
                <w:color w:val="auto"/>
                <w:sz w:val="24"/>
              </w:rPr>
              <w:t>80</w:t>
            </w:r>
            <w:r w:rsidRPr="003D414C">
              <w:rPr>
                <w:b w:val="0"/>
                <w:bCs w:val="0"/>
                <w:color w:val="auto"/>
                <w:sz w:val="24"/>
              </w:rPr>
              <w:t>)</w:t>
            </w:r>
          </w:p>
        </w:tc>
      </w:tr>
      <w:tr w:rsidR="0004131D" w:rsidRPr="003D414C" w14:paraId="78338869" w14:textId="77777777" w:rsidTr="00F7497B">
        <w:tc>
          <w:tcPr>
            <w:tcW w:w="7791" w:type="dxa"/>
          </w:tcPr>
          <w:p w14:paraId="25DAB8B9" w14:textId="77777777" w:rsidR="0004131D" w:rsidRPr="003A6EC5" w:rsidRDefault="003A6EC5" w:rsidP="005C46AE">
            <w:pPr>
              <w:pStyle w:val="a0"/>
              <w:spacing w:line="360" w:lineRule="auto"/>
              <w:ind w:left="709" w:firstLine="0"/>
              <w:jc w:val="center"/>
              <w:rPr>
                <w:rFonts w:eastAsia="Times New Roman"/>
                <w:b w:val="0"/>
                <w:bCs w:val="0"/>
                <w:color w:val="auto"/>
                <w:sz w:val="24"/>
              </w:rPr>
            </w:pPr>
            <m:oMathPara>
              <m:oMath>
                <m:r>
                  <m:rPr>
                    <m:sty m:val="bi"/>
                  </m:rPr>
                  <w:rPr>
                    <w:rFonts w:ascii="Cambria Math" w:hAnsi="Cambria Math"/>
                    <w:color w:val="auto"/>
                    <w:sz w:val="24"/>
                  </w:rPr>
                  <m:t>Ա=</m:t>
                </m:r>
                <m:f>
                  <m:fPr>
                    <m:ctrlPr>
                      <w:rPr>
                        <w:rFonts w:ascii="Cambria Math" w:hAnsi="Cambria Math"/>
                        <w:b w:val="0"/>
                        <w:bCs w:val="0"/>
                        <w:i/>
                        <w:color w:val="auto"/>
                        <w:sz w:val="24"/>
                      </w:rPr>
                    </m:ctrlPr>
                  </m:fPr>
                  <m:num>
                    <m:sSub>
                      <m:sSubPr>
                        <m:ctrlPr>
                          <w:rPr>
                            <w:rFonts w:ascii="Cambria Math" w:hAnsi="Cambria Math"/>
                            <w:b w:val="0"/>
                            <w:bCs w:val="0"/>
                            <w:i/>
                            <w:color w:val="auto"/>
                            <w:sz w:val="24"/>
                          </w:rPr>
                        </m:ctrlPr>
                      </m:sSubPr>
                      <m:e>
                        <m:r>
                          <m:rPr>
                            <m:sty m:val="bi"/>
                          </m:rPr>
                          <w:rPr>
                            <w:rFonts w:ascii="Cambria Math" w:hAnsi="Cambria Math"/>
                            <w:color w:val="auto"/>
                            <w:sz w:val="24"/>
                          </w:rPr>
                          <m:t>ρ</m:t>
                        </m:r>
                      </m:e>
                      <m:sub>
                        <m:r>
                          <m:rPr>
                            <m:sty m:val="bi"/>
                          </m:rPr>
                          <w:rPr>
                            <w:rFonts w:ascii="Cambria Math" w:hAnsi="Cambria Math"/>
                            <w:color w:val="auto"/>
                            <w:sz w:val="24"/>
                          </w:rPr>
                          <m:t>բխ</m:t>
                        </m:r>
                      </m:sub>
                    </m:sSub>
                  </m:num>
                  <m:den>
                    <m:sSub>
                      <m:sSubPr>
                        <m:ctrlPr>
                          <w:rPr>
                            <w:rFonts w:ascii="Cambria Math" w:hAnsi="Cambria Math"/>
                            <w:b w:val="0"/>
                            <w:bCs w:val="0"/>
                            <w:i/>
                            <w:color w:val="auto"/>
                            <w:sz w:val="24"/>
                          </w:rPr>
                        </m:ctrlPr>
                      </m:sSubPr>
                      <m:e>
                        <m:r>
                          <m:rPr>
                            <m:sty m:val="bi"/>
                          </m:rPr>
                          <w:rPr>
                            <w:rFonts w:ascii="Cambria Math" w:hAnsi="Cambria Math"/>
                            <w:color w:val="auto"/>
                            <w:sz w:val="24"/>
                          </w:rPr>
                          <m:t>m</m:t>
                        </m:r>
                      </m:e>
                      <m:sub>
                        <m:r>
                          <m:rPr>
                            <m:sty m:val="bi"/>
                          </m:rPr>
                          <w:rPr>
                            <w:rFonts w:ascii="Cambria Math" w:hAnsi="Cambria Math"/>
                            <w:color w:val="auto"/>
                            <w:sz w:val="24"/>
                          </w:rPr>
                          <m:t>ց</m:t>
                        </m:r>
                      </m:sub>
                    </m:sSub>
                    <m:r>
                      <m:rPr>
                        <m:sty m:val="bi"/>
                      </m:rPr>
                      <w:rPr>
                        <w:rFonts w:ascii="Cambria Math" w:hAnsi="Cambria Math"/>
                        <w:color w:val="auto"/>
                        <w:sz w:val="24"/>
                      </w:rPr>
                      <m:t>+</m:t>
                    </m:r>
                    <m:sSub>
                      <m:sSubPr>
                        <m:ctrlPr>
                          <w:rPr>
                            <w:rFonts w:ascii="Cambria Math" w:hAnsi="Cambria Math"/>
                            <w:b w:val="0"/>
                            <w:bCs w:val="0"/>
                            <w:i/>
                            <w:color w:val="auto"/>
                            <w:sz w:val="24"/>
                          </w:rPr>
                        </m:ctrlPr>
                      </m:sSubPr>
                      <m:e>
                        <m:r>
                          <m:rPr>
                            <m:sty m:val="bi"/>
                          </m:rPr>
                          <w:rPr>
                            <w:rFonts w:ascii="Cambria Math" w:hAnsi="Cambria Math"/>
                            <w:color w:val="auto"/>
                            <w:sz w:val="24"/>
                          </w:rPr>
                          <m:t>m</m:t>
                        </m:r>
                      </m:e>
                      <m:sub>
                        <m:r>
                          <m:rPr>
                            <m:sty m:val="bi"/>
                          </m:rPr>
                          <w:rPr>
                            <w:rFonts w:ascii="Cambria Math" w:hAnsi="Cambria Math"/>
                            <w:color w:val="auto"/>
                            <w:sz w:val="24"/>
                          </w:rPr>
                          <m:t>ա</m:t>
                        </m:r>
                      </m:sub>
                    </m:sSub>
                    <m:r>
                      <m:rPr>
                        <m:sty m:val="bi"/>
                      </m:rPr>
                      <w:rPr>
                        <w:rFonts w:ascii="Cambria Math" w:hAnsi="Cambria Math"/>
                        <w:color w:val="auto"/>
                        <w:sz w:val="24"/>
                      </w:rPr>
                      <m:t>+</m:t>
                    </m:r>
                    <m:sSub>
                      <m:sSubPr>
                        <m:ctrlPr>
                          <w:rPr>
                            <w:rFonts w:ascii="Cambria Math" w:hAnsi="Cambria Math"/>
                            <w:b w:val="0"/>
                            <w:bCs w:val="0"/>
                            <w:i/>
                            <w:color w:val="auto"/>
                            <w:sz w:val="24"/>
                          </w:rPr>
                        </m:ctrlPr>
                      </m:sSubPr>
                      <m:e>
                        <m:r>
                          <m:rPr>
                            <m:sty m:val="bi"/>
                          </m:rPr>
                          <w:rPr>
                            <w:rFonts w:ascii="Cambria Math" w:hAnsi="Cambria Math"/>
                            <w:color w:val="auto"/>
                            <w:sz w:val="24"/>
                          </w:rPr>
                          <m:t>m</m:t>
                        </m:r>
                      </m:e>
                      <m:sub>
                        <m:r>
                          <m:rPr>
                            <m:sty m:val="bi"/>
                          </m:rPr>
                          <w:rPr>
                            <w:rFonts w:ascii="Cambria Math" w:hAnsi="Cambria Math"/>
                            <w:color w:val="auto"/>
                            <w:sz w:val="24"/>
                          </w:rPr>
                          <m:t>խ</m:t>
                        </m:r>
                      </m:sub>
                    </m:sSub>
                    <m:r>
                      <m:rPr>
                        <m:sty m:val="bi"/>
                      </m:rPr>
                      <w:rPr>
                        <w:rFonts w:ascii="Cambria Math" w:hAnsi="Cambria Math"/>
                        <w:color w:val="auto"/>
                        <w:sz w:val="24"/>
                      </w:rPr>
                      <m:t>+</m:t>
                    </m:r>
                    <m:sSub>
                      <m:sSubPr>
                        <m:ctrlPr>
                          <w:rPr>
                            <w:rFonts w:ascii="Cambria Math" w:hAnsi="Cambria Math"/>
                            <w:b w:val="0"/>
                            <w:bCs w:val="0"/>
                            <w:i/>
                            <w:color w:val="auto"/>
                            <w:sz w:val="24"/>
                          </w:rPr>
                        </m:ctrlPr>
                      </m:sSubPr>
                      <m:e>
                        <m:r>
                          <m:rPr>
                            <m:sty m:val="bi"/>
                          </m:rPr>
                          <w:rPr>
                            <w:rFonts w:ascii="Cambria Math" w:hAnsi="Cambria Math"/>
                            <w:color w:val="auto"/>
                            <w:sz w:val="24"/>
                          </w:rPr>
                          <m:t>m</m:t>
                        </m:r>
                      </m:e>
                      <m:sub>
                        <m:r>
                          <m:rPr>
                            <m:sty m:val="bi"/>
                          </m:rPr>
                          <w:rPr>
                            <w:rFonts w:ascii="Cambria Math" w:hAnsi="Cambria Math"/>
                            <w:color w:val="auto"/>
                            <w:sz w:val="24"/>
                          </w:rPr>
                          <m:t>ջ</m:t>
                        </m:r>
                      </m:sub>
                    </m:sSub>
                  </m:den>
                </m:f>
                <m:sSub>
                  <m:sSubPr>
                    <m:ctrlPr>
                      <w:rPr>
                        <w:rFonts w:ascii="Cambria Math" w:eastAsiaTheme="minorEastAsia" w:hAnsi="Cambria Math" w:cs="Arial"/>
                        <w:b w:val="0"/>
                        <w:bCs w:val="0"/>
                        <w:i/>
                        <w:color w:val="auto"/>
                        <w:sz w:val="24"/>
                        <w:lang w:val="en-US"/>
                      </w:rPr>
                    </m:ctrlPr>
                  </m:sSubPr>
                  <m:e>
                    <m:r>
                      <m:rPr>
                        <m:sty m:val="bi"/>
                      </m:rPr>
                      <w:rPr>
                        <w:rFonts w:ascii="Cambria Math" w:eastAsiaTheme="minorEastAsia" w:hAnsi="Cambria Math" w:cs="Arial"/>
                        <w:color w:val="auto"/>
                        <w:sz w:val="24"/>
                      </w:rPr>
                      <m:t>m</m:t>
                    </m:r>
                  </m:e>
                  <m:sub>
                    <m:r>
                      <m:rPr>
                        <m:sty m:val="bi"/>
                      </m:rPr>
                      <w:rPr>
                        <w:rFonts w:ascii="Cambria Math" w:eastAsiaTheme="minorEastAsia" w:hAnsi="Cambria Math" w:cs="Arial"/>
                        <w:color w:val="auto"/>
                        <w:sz w:val="24"/>
                      </w:rPr>
                      <m:t>ա</m:t>
                    </m:r>
                  </m:sub>
                </m:sSub>
              </m:oMath>
            </m:oMathPara>
          </w:p>
        </w:tc>
        <w:tc>
          <w:tcPr>
            <w:tcW w:w="1838" w:type="dxa"/>
            <w:vAlign w:val="center"/>
          </w:tcPr>
          <w:p w14:paraId="52ED6474" w14:textId="77777777" w:rsidR="0004131D" w:rsidRPr="0004131D" w:rsidRDefault="0004131D" w:rsidP="0004131D">
            <w:pPr>
              <w:pStyle w:val="a0"/>
              <w:spacing w:line="360" w:lineRule="auto"/>
              <w:ind w:left="0" w:firstLine="0"/>
              <w:jc w:val="center"/>
              <w:rPr>
                <w:b w:val="0"/>
                <w:bCs w:val="0"/>
                <w:color w:val="auto"/>
                <w:sz w:val="24"/>
              </w:rPr>
            </w:pPr>
            <w:r w:rsidRPr="0004131D">
              <w:rPr>
                <w:rFonts w:cs="Arial"/>
                <w:b w:val="0"/>
                <w:bCs w:val="0"/>
                <w:color w:val="auto"/>
                <w:sz w:val="24"/>
              </w:rPr>
              <w:t>(81)</w:t>
            </w:r>
          </w:p>
        </w:tc>
      </w:tr>
      <w:tr w:rsidR="0004131D" w:rsidRPr="003D414C" w14:paraId="1A735EF9" w14:textId="77777777" w:rsidTr="00F7497B">
        <w:tc>
          <w:tcPr>
            <w:tcW w:w="7791" w:type="dxa"/>
          </w:tcPr>
          <w:p w14:paraId="6C050EEA" w14:textId="77777777" w:rsidR="0004131D" w:rsidRPr="003A6EC5" w:rsidRDefault="003A6EC5" w:rsidP="005C46AE">
            <w:pPr>
              <w:pStyle w:val="a0"/>
              <w:spacing w:line="360" w:lineRule="auto"/>
              <w:ind w:left="709" w:firstLine="0"/>
              <w:jc w:val="center"/>
              <w:rPr>
                <w:rFonts w:ascii="Times New Roman" w:eastAsia="Times New Roman" w:hAnsi="Times New Roman"/>
                <w:b w:val="0"/>
                <w:bCs w:val="0"/>
                <w:color w:val="auto"/>
                <w:sz w:val="24"/>
              </w:rPr>
            </w:pPr>
            <m:oMathPara>
              <m:oMath>
                <m:r>
                  <m:rPr>
                    <m:sty m:val="bi"/>
                  </m:rPr>
                  <w:rPr>
                    <w:rFonts w:ascii="Cambria Math" w:hAnsi="Cambria Math"/>
                    <w:color w:val="auto"/>
                    <w:sz w:val="24"/>
                  </w:rPr>
                  <m:t>Խ=</m:t>
                </m:r>
                <m:f>
                  <m:fPr>
                    <m:ctrlPr>
                      <w:rPr>
                        <w:rFonts w:ascii="Cambria Math" w:hAnsi="Cambria Math"/>
                        <w:b w:val="0"/>
                        <w:bCs w:val="0"/>
                        <w:i/>
                        <w:color w:val="auto"/>
                        <w:sz w:val="24"/>
                      </w:rPr>
                    </m:ctrlPr>
                  </m:fPr>
                  <m:num>
                    <m:sSub>
                      <m:sSubPr>
                        <m:ctrlPr>
                          <w:rPr>
                            <w:rFonts w:ascii="Cambria Math" w:hAnsi="Cambria Math"/>
                            <w:b w:val="0"/>
                            <w:bCs w:val="0"/>
                            <w:i/>
                            <w:color w:val="auto"/>
                            <w:sz w:val="24"/>
                          </w:rPr>
                        </m:ctrlPr>
                      </m:sSubPr>
                      <m:e>
                        <m:r>
                          <m:rPr>
                            <m:sty m:val="bi"/>
                          </m:rPr>
                          <w:rPr>
                            <w:rFonts w:ascii="Cambria Math" w:hAnsi="Cambria Math"/>
                            <w:color w:val="auto"/>
                            <w:sz w:val="24"/>
                          </w:rPr>
                          <m:t>ρ</m:t>
                        </m:r>
                      </m:e>
                      <m:sub>
                        <m:r>
                          <m:rPr>
                            <m:sty m:val="bi"/>
                          </m:rPr>
                          <w:rPr>
                            <w:rFonts w:ascii="Cambria Math" w:hAnsi="Cambria Math"/>
                            <w:color w:val="auto"/>
                            <w:sz w:val="24"/>
                          </w:rPr>
                          <m:t>բխ</m:t>
                        </m:r>
                      </m:sub>
                    </m:sSub>
                  </m:num>
                  <m:den>
                    <m:sSub>
                      <m:sSubPr>
                        <m:ctrlPr>
                          <w:rPr>
                            <w:rFonts w:ascii="Cambria Math" w:hAnsi="Cambria Math"/>
                            <w:b w:val="0"/>
                            <w:bCs w:val="0"/>
                            <w:i/>
                            <w:color w:val="auto"/>
                            <w:sz w:val="24"/>
                          </w:rPr>
                        </m:ctrlPr>
                      </m:sSubPr>
                      <m:e>
                        <m:r>
                          <m:rPr>
                            <m:sty m:val="bi"/>
                          </m:rPr>
                          <w:rPr>
                            <w:rFonts w:ascii="Cambria Math" w:hAnsi="Cambria Math"/>
                            <w:color w:val="auto"/>
                            <w:sz w:val="24"/>
                          </w:rPr>
                          <m:t>m</m:t>
                        </m:r>
                      </m:e>
                      <m:sub>
                        <m:r>
                          <m:rPr>
                            <m:sty m:val="bi"/>
                          </m:rPr>
                          <w:rPr>
                            <w:rFonts w:ascii="Cambria Math" w:hAnsi="Cambria Math"/>
                            <w:color w:val="auto"/>
                            <w:sz w:val="24"/>
                          </w:rPr>
                          <m:t>ց</m:t>
                        </m:r>
                      </m:sub>
                    </m:sSub>
                    <m:r>
                      <m:rPr>
                        <m:sty m:val="bi"/>
                      </m:rPr>
                      <w:rPr>
                        <w:rFonts w:ascii="Cambria Math" w:hAnsi="Cambria Math"/>
                        <w:color w:val="auto"/>
                        <w:sz w:val="24"/>
                      </w:rPr>
                      <m:t>+</m:t>
                    </m:r>
                    <m:sSub>
                      <m:sSubPr>
                        <m:ctrlPr>
                          <w:rPr>
                            <w:rFonts w:ascii="Cambria Math" w:hAnsi="Cambria Math"/>
                            <w:b w:val="0"/>
                            <w:bCs w:val="0"/>
                            <w:i/>
                            <w:color w:val="auto"/>
                            <w:sz w:val="24"/>
                          </w:rPr>
                        </m:ctrlPr>
                      </m:sSubPr>
                      <m:e>
                        <m:r>
                          <m:rPr>
                            <m:sty m:val="bi"/>
                          </m:rPr>
                          <w:rPr>
                            <w:rFonts w:ascii="Cambria Math" w:hAnsi="Cambria Math"/>
                            <w:color w:val="auto"/>
                            <w:sz w:val="24"/>
                          </w:rPr>
                          <m:t>m</m:t>
                        </m:r>
                      </m:e>
                      <m:sub>
                        <m:r>
                          <m:rPr>
                            <m:sty m:val="bi"/>
                          </m:rPr>
                          <w:rPr>
                            <w:rFonts w:ascii="Cambria Math" w:hAnsi="Cambria Math"/>
                            <w:color w:val="auto"/>
                            <w:sz w:val="24"/>
                          </w:rPr>
                          <m:t>ա</m:t>
                        </m:r>
                      </m:sub>
                    </m:sSub>
                    <m:r>
                      <m:rPr>
                        <m:sty m:val="bi"/>
                      </m:rPr>
                      <w:rPr>
                        <w:rFonts w:ascii="Cambria Math" w:hAnsi="Cambria Math"/>
                        <w:color w:val="auto"/>
                        <w:sz w:val="24"/>
                      </w:rPr>
                      <m:t>+</m:t>
                    </m:r>
                    <m:sSub>
                      <m:sSubPr>
                        <m:ctrlPr>
                          <w:rPr>
                            <w:rFonts w:ascii="Cambria Math" w:hAnsi="Cambria Math"/>
                            <w:b w:val="0"/>
                            <w:bCs w:val="0"/>
                            <w:i/>
                            <w:color w:val="auto"/>
                            <w:sz w:val="24"/>
                          </w:rPr>
                        </m:ctrlPr>
                      </m:sSubPr>
                      <m:e>
                        <m:r>
                          <m:rPr>
                            <m:sty m:val="bi"/>
                          </m:rPr>
                          <w:rPr>
                            <w:rFonts w:ascii="Cambria Math" w:hAnsi="Cambria Math"/>
                            <w:color w:val="auto"/>
                            <w:sz w:val="24"/>
                          </w:rPr>
                          <m:t>m</m:t>
                        </m:r>
                      </m:e>
                      <m:sub>
                        <m:r>
                          <m:rPr>
                            <m:sty m:val="bi"/>
                          </m:rPr>
                          <w:rPr>
                            <w:rFonts w:ascii="Cambria Math" w:hAnsi="Cambria Math"/>
                            <w:color w:val="auto"/>
                            <w:sz w:val="24"/>
                          </w:rPr>
                          <m:t>խ</m:t>
                        </m:r>
                      </m:sub>
                    </m:sSub>
                    <m:r>
                      <m:rPr>
                        <m:sty m:val="bi"/>
                      </m:rPr>
                      <w:rPr>
                        <w:rFonts w:ascii="Cambria Math" w:hAnsi="Cambria Math"/>
                        <w:color w:val="auto"/>
                        <w:sz w:val="24"/>
                      </w:rPr>
                      <m:t>+</m:t>
                    </m:r>
                    <m:sSub>
                      <m:sSubPr>
                        <m:ctrlPr>
                          <w:rPr>
                            <w:rFonts w:ascii="Cambria Math" w:hAnsi="Cambria Math"/>
                            <w:b w:val="0"/>
                            <w:bCs w:val="0"/>
                            <w:i/>
                            <w:color w:val="auto"/>
                            <w:sz w:val="24"/>
                          </w:rPr>
                        </m:ctrlPr>
                      </m:sSubPr>
                      <m:e>
                        <m:r>
                          <m:rPr>
                            <m:sty m:val="bi"/>
                          </m:rPr>
                          <w:rPr>
                            <w:rFonts w:ascii="Cambria Math" w:hAnsi="Cambria Math"/>
                            <w:color w:val="auto"/>
                            <w:sz w:val="24"/>
                          </w:rPr>
                          <m:t>m</m:t>
                        </m:r>
                      </m:e>
                      <m:sub>
                        <m:r>
                          <m:rPr>
                            <m:sty m:val="bi"/>
                          </m:rPr>
                          <w:rPr>
                            <w:rFonts w:ascii="Cambria Math" w:hAnsi="Cambria Math"/>
                            <w:color w:val="auto"/>
                            <w:sz w:val="24"/>
                          </w:rPr>
                          <m:t>ջ</m:t>
                        </m:r>
                      </m:sub>
                    </m:sSub>
                  </m:den>
                </m:f>
                <m:sSub>
                  <m:sSubPr>
                    <m:ctrlPr>
                      <w:rPr>
                        <w:rFonts w:ascii="Cambria Math" w:eastAsiaTheme="minorEastAsia" w:hAnsi="Cambria Math" w:cs="Arial"/>
                        <w:b w:val="0"/>
                        <w:bCs w:val="0"/>
                        <w:i/>
                        <w:color w:val="auto"/>
                        <w:sz w:val="24"/>
                        <w:lang w:val="en-US"/>
                      </w:rPr>
                    </m:ctrlPr>
                  </m:sSubPr>
                  <m:e>
                    <m:r>
                      <m:rPr>
                        <m:sty m:val="bi"/>
                      </m:rPr>
                      <w:rPr>
                        <w:rFonts w:ascii="Cambria Math" w:eastAsiaTheme="minorEastAsia" w:hAnsi="Cambria Math" w:cs="Arial"/>
                        <w:color w:val="auto"/>
                        <w:sz w:val="24"/>
                      </w:rPr>
                      <m:t>m</m:t>
                    </m:r>
                  </m:e>
                  <m:sub>
                    <m:r>
                      <m:rPr>
                        <m:sty m:val="bi"/>
                      </m:rPr>
                      <w:rPr>
                        <w:rFonts w:ascii="Cambria Math" w:eastAsiaTheme="minorEastAsia" w:hAnsi="Cambria Math" w:cs="Arial"/>
                        <w:color w:val="auto"/>
                        <w:sz w:val="24"/>
                      </w:rPr>
                      <m:t>խ</m:t>
                    </m:r>
                  </m:sub>
                </m:sSub>
              </m:oMath>
            </m:oMathPara>
          </w:p>
        </w:tc>
        <w:tc>
          <w:tcPr>
            <w:tcW w:w="1838" w:type="dxa"/>
            <w:vAlign w:val="center"/>
          </w:tcPr>
          <w:p w14:paraId="191A2112" w14:textId="77777777" w:rsidR="0004131D" w:rsidRPr="0004131D" w:rsidRDefault="0004131D" w:rsidP="0004131D">
            <w:pPr>
              <w:pStyle w:val="a0"/>
              <w:spacing w:line="360" w:lineRule="auto"/>
              <w:ind w:left="0" w:firstLine="0"/>
              <w:jc w:val="center"/>
              <w:rPr>
                <w:rFonts w:cs="Arial"/>
                <w:b w:val="0"/>
                <w:bCs w:val="0"/>
                <w:color w:val="auto"/>
                <w:sz w:val="24"/>
              </w:rPr>
            </w:pPr>
            <w:r w:rsidRPr="0004131D">
              <w:rPr>
                <w:rFonts w:cs="Arial"/>
                <w:b w:val="0"/>
                <w:bCs w:val="0"/>
                <w:color w:val="auto"/>
                <w:sz w:val="24"/>
              </w:rPr>
              <w:t>(8</w:t>
            </w:r>
            <w:r>
              <w:rPr>
                <w:rFonts w:cs="Arial"/>
                <w:b w:val="0"/>
                <w:bCs w:val="0"/>
                <w:color w:val="auto"/>
                <w:sz w:val="24"/>
              </w:rPr>
              <w:t>2</w:t>
            </w:r>
            <w:r w:rsidRPr="0004131D">
              <w:rPr>
                <w:rFonts w:cs="Arial"/>
                <w:b w:val="0"/>
                <w:bCs w:val="0"/>
                <w:color w:val="auto"/>
                <w:sz w:val="24"/>
              </w:rPr>
              <w:t>)</w:t>
            </w:r>
          </w:p>
        </w:tc>
      </w:tr>
      <w:tr w:rsidR="0004131D" w:rsidRPr="003D414C" w14:paraId="19FC5FBB" w14:textId="77777777" w:rsidTr="00F7497B">
        <w:tc>
          <w:tcPr>
            <w:tcW w:w="7791" w:type="dxa"/>
          </w:tcPr>
          <w:p w14:paraId="570F291C" w14:textId="77777777" w:rsidR="0004131D" w:rsidRPr="003A6EC5" w:rsidRDefault="003A6EC5" w:rsidP="005C46AE">
            <w:pPr>
              <w:pStyle w:val="a0"/>
              <w:spacing w:line="360" w:lineRule="auto"/>
              <w:ind w:left="709" w:firstLine="0"/>
              <w:jc w:val="center"/>
              <w:rPr>
                <w:rFonts w:ascii="Times New Roman" w:eastAsia="Times New Roman" w:hAnsi="Times New Roman"/>
                <w:b w:val="0"/>
                <w:bCs w:val="0"/>
                <w:color w:val="auto"/>
                <w:sz w:val="24"/>
              </w:rPr>
            </w:pPr>
            <m:oMathPara>
              <m:oMath>
                <m:r>
                  <m:rPr>
                    <m:sty m:val="bi"/>
                  </m:rPr>
                  <w:rPr>
                    <w:rFonts w:ascii="Cambria Math" w:hAnsi="Cambria Math"/>
                    <w:color w:val="auto"/>
                    <w:sz w:val="24"/>
                  </w:rPr>
                  <m:t>Ջ=</m:t>
                </m:r>
                <m:f>
                  <m:fPr>
                    <m:ctrlPr>
                      <w:rPr>
                        <w:rFonts w:ascii="Cambria Math" w:hAnsi="Cambria Math"/>
                        <w:b w:val="0"/>
                        <w:bCs w:val="0"/>
                        <w:i/>
                        <w:color w:val="auto"/>
                        <w:sz w:val="24"/>
                      </w:rPr>
                    </m:ctrlPr>
                  </m:fPr>
                  <m:num>
                    <m:sSub>
                      <m:sSubPr>
                        <m:ctrlPr>
                          <w:rPr>
                            <w:rFonts w:ascii="Cambria Math" w:hAnsi="Cambria Math"/>
                            <w:b w:val="0"/>
                            <w:bCs w:val="0"/>
                            <w:i/>
                            <w:color w:val="auto"/>
                            <w:sz w:val="24"/>
                          </w:rPr>
                        </m:ctrlPr>
                      </m:sSubPr>
                      <m:e>
                        <m:r>
                          <m:rPr>
                            <m:sty m:val="bi"/>
                          </m:rPr>
                          <w:rPr>
                            <w:rFonts w:ascii="Cambria Math" w:hAnsi="Cambria Math"/>
                            <w:color w:val="auto"/>
                            <w:sz w:val="24"/>
                          </w:rPr>
                          <m:t>ρ</m:t>
                        </m:r>
                      </m:e>
                      <m:sub>
                        <m:r>
                          <m:rPr>
                            <m:sty m:val="bi"/>
                          </m:rPr>
                          <w:rPr>
                            <w:rFonts w:ascii="Cambria Math" w:hAnsi="Cambria Math"/>
                            <w:color w:val="auto"/>
                            <w:sz w:val="24"/>
                          </w:rPr>
                          <m:t>բխ</m:t>
                        </m:r>
                      </m:sub>
                    </m:sSub>
                  </m:num>
                  <m:den>
                    <m:sSub>
                      <m:sSubPr>
                        <m:ctrlPr>
                          <w:rPr>
                            <w:rFonts w:ascii="Cambria Math" w:hAnsi="Cambria Math"/>
                            <w:b w:val="0"/>
                            <w:bCs w:val="0"/>
                            <w:i/>
                            <w:color w:val="auto"/>
                            <w:sz w:val="24"/>
                          </w:rPr>
                        </m:ctrlPr>
                      </m:sSubPr>
                      <m:e>
                        <m:r>
                          <m:rPr>
                            <m:sty m:val="bi"/>
                          </m:rPr>
                          <w:rPr>
                            <w:rFonts w:ascii="Cambria Math" w:hAnsi="Cambria Math"/>
                            <w:color w:val="auto"/>
                            <w:sz w:val="24"/>
                          </w:rPr>
                          <m:t>m</m:t>
                        </m:r>
                      </m:e>
                      <m:sub>
                        <m:r>
                          <m:rPr>
                            <m:sty m:val="bi"/>
                          </m:rPr>
                          <w:rPr>
                            <w:rFonts w:ascii="Cambria Math" w:hAnsi="Cambria Math"/>
                            <w:color w:val="auto"/>
                            <w:sz w:val="24"/>
                          </w:rPr>
                          <m:t>ց</m:t>
                        </m:r>
                      </m:sub>
                    </m:sSub>
                    <m:r>
                      <m:rPr>
                        <m:sty m:val="bi"/>
                      </m:rPr>
                      <w:rPr>
                        <w:rFonts w:ascii="Cambria Math" w:hAnsi="Cambria Math"/>
                        <w:color w:val="auto"/>
                        <w:sz w:val="24"/>
                      </w:rPr>
                      <m:t>+</m:t>
                    </m:r>
                    <m:sSub>
                      <m:sSubPr>
                        <m:ctrlPr>
                          <w:rPr>
                            <w:rFonts w:ascii="Cambria Math" w:hAnsi="Cambria Math"/>
                            <w:b w:val="0"/>
                            <w:bCs w:val="0"/>
                            <w:i/>
                            <w:color w:val="auto"/>
                            <w:sz w:val="24"/>
                          </w:rPr>
                        </m:ctrlPr>
                      </m:sSubPr>
                      <m:e>
                        <m:r>
                          <m:rPr>
                            <m:sty m:val="bi"/>
                          </m:rPr>
                          <w:rPr>
                            <w:rFonts w:ascii="Cambria Math" w:hAnsi="Cambria Math"/>
                            <w:color w:val="auto"/>
                            <w:sz w:val="24"/>
                          </w:rPr>
                          <m:t>m</m:t>
                        </m:r>
                      </m:e>
                      <m:sub>
                        <m:r>
                          <m:rPr>
                            <m:sty m:val="bi"/>
                          </m:rPr>
                          <w:rPr>
                            <w:rFonts w:ascii="Cambria Math" w:hAnsi="Cambria Math"/>
                            <w:color w:val="auto"/>
                            <w:sz w:val="24"/>
                          </w:rPr>
                          <m:t>ա</m:t>
                        </m:r>
                      </m:sub>
                    </m:sSub>
                    <m:r>
                      <m:rPr>
                        <m:sty m:val="bi"/>
                      </m:rPr>
                      <w:rPr>
                        <w:rFonts w:ascii="Cambria Math" w:hAnsi="Cambria Math"/>
                        <w:color w:val="auto"/>
                        <w:sz w:val="24"/>
                      </w:rPr>
                      <m:t>+</m:t>
                    </m:r>
                    <m:sSub>
                      <m:sSubPr>
                        <m:ctrlPr>
                          <w:rPr>
                            <w:rFonts w:ascii="Cambria Math" w:hAnsi="Cambria Math"/>
                            <w:b w:val="0"/>
                            <w:bCs w:val="0"/>
                            <w:i/>
                            <w:color w:val="auto"/>
                            <w:sz w:val="24"/>
                          </w:rPr>
                        </m:ctrlPr>
                      </m:sSubPr>
                      <m:e>
                        <m:r>
                          <m:rPr>
                            <m:sty m:val="bi"/>
                          </m:rPr>
                          <w:rPr>
                            <w:rFonts w:ascii="Cambria Math" w:hAnsi="Cambria Math"/>
                            <w:color w:val="auto"/>
                            <w:sz w:val="24"/>
                          </w:rPr>
                          <m:t>m</m:t>
                        </m:r>
                      </m:e>
                      <m:sub>
                        <m:r>
                          <m:rPr>
                            <m:sty m:val="bi"/>
                          </m:rPr>
                          <w:rPr>
                            <w:rFonts w:ascii="Cambria Math" w:hAnsi="Cambria Math"/>
                            <w:color w:val="auto"/>
                            <w:sz w:val="24"/>
                          </w:rPr>
                          <m:t>խ</m:t>
                        </m:r>
                      </m:sub>
                    </m:sSub>
                    <m:r>
                      <m:rPr>
                        <m:sty m:val="bi"/>
                      </m:rPr>
                      <w:rPr>
                        <w:rFonts w:ascii="Cambria Math" w:hAnsi="Cambria Math"/>
                        <w:color w:val="auto"/>
                        <w:sz w:val="24"/>
                      </w:rPr>
                      <m:t>+</m:t>
                    </m:r>
                    <m:sSub>
                      <m:sSubPr>
                        <m:ctrlPr>
                          <w:rPr>
                            <w:rFonts w:ascii="Cambria Math" w:hAnsi="Cambria Math"/>
                            <w:b w:val="0"/>
                            <w:bCs w:val="0"/>
                            <w:i/>
                            <w:color w:val="auto"/>
                            <w:sz w:val="24"/>
                          </w:rPr>
                        </m:ctrlPr>
                      </m:sSubPr>
                      <m:e>
                        <m:r>
                          <m:rPr>
                            <m:sty m:val="bi"/>
                          </m:rPr>
                          <w:rPr>
                            <w:rFonts w:ascii="Cambria Math" w:hAnsi="Cambria Math"/>
                            <w:color w:val="auto"/>
                            <w:sz w:val="24"/>
                          </w:rPr>
                          <m:t>m</m:t>
                        </m:r>
                      </m:e>
                      <m:sub>
                        <m:r>
                          <m:rPr>
                            <m:sty m:val="bi"/>
                          </m:rPr>
                          <w:rPr>
                            <w:rFonts w:ascii="Cambria Math" w:hAnsi="Cambria Math"/>
                            <w:color w:val="auto"/>
                            <w:sz w:val="24"/>
                          </w:rPr>
                          <m:t>ջ</m:t>
                        </m:r>
                      </m:sub>
                    </m:sSub>
                  </m:den>
                </m:f>
                <m:sSub>
                  <m:sSubPr>
                    <m:ctrlPr>
                      <w:rPr>
                        <w:rFonts w:ascii="Cambria Math" w:eastAsiaTheme="minorEastAsia" w:hAnsi="Cambria Math" w:cs="Arial"/>
                        <w:b w:val="0"/>
                        <w:bCs w:val="0"/>
                        <w:i/>
                        <w:color w:val="auto"/>
                        <w:sz w:val="24"/>
                        <w:lang w:val="en-US"/>
                      </w:rPr>
                    </m:ctrlPr>
                  </m:sSubPr>
                  <m:e>
                    <m:r>
                      <m:rPr>
                        <m:sty m:val="bi"/>
                      </m:rPr>
                      <w:rPr>
                        <w:rFonts w:ascii="Cambria Math" w:eastAsiaTheme="minorEastAsia" w:hAnsi="Cambria Math" w:cs="Arial"/>
                        <w:color w:val="auto"/>
                        <w:sz w:val="24"/>
                      </w:rPr>
                      <m:t>m</m:t>
                    </m:r>
                  </m:e>
                  <m:sub>
                    <m:r>
                      <m:rPr>
                        <m:sty m:val="bi"/>
                      </m:rPr>
                      <w:rPr>
                        <w:rFonts w:ascii="Cambria Math" w:eastAsiaTheme="minorEastAsia" w:hAnsi="Cambria Math" w:cs="Arial"/>
                        <w:color w:val="auto"/>
                        <w:sz w:val="24"/>
                      </w:rPr>
                      <m:t>ջ</m:t>
                    </m:r>
                  </m:sub>
                </m:sSub>
              </m:oMath>
            </m:oMathPara>
          </w:p>
        </w:tc>
        <w:tc>
          <w:tcPr>
            <w:tcW w:w="1838" w:type="dxa"/>
            <w:vAlign w:val="center"/>
          </w:tcPr>
          <w:p w14:paraId="7BA8E8EA" w14:textId="77777777" w:rsidR="0004131D" w:rsidRPr="0004131D" w:rsidRDefault="0004131D" w:rsidP="0004131D">
            <w:pPr>
              <w:pStyle w:val="a0"/>
              <w:spacing w:line="360" w:lineRule="auto"/>
              <w:ind w:left="0" w:firstLine="0"/>
              <w:jc w:val="center"/>
              <w:rPr>
                <w:rFonts w:cs="Arial"/>
                <w:b w:val="0"/>
                <w:bCs w:val="0"/>
                <w:color w:val="auto"/>
                <w:sz w:val="24"/>
              </w:rPr>
            </w:pPr>
            <w:r w:rsidRPr="0004131D">
              <w:rPr>
                <w:rFonts w:cs="Arial"/>
                <w:b w:val="0"/>
                <w:bCs w:val="0"/>
                <w:color w:val="auto"/>
                <w:sz w:val="24"/>
              </w:rPr>
              <w:t>(83)</w:t>
            </w:r>
          </w:p>
        </w:tc>
      </w:tr>
    </w:tbl>
    <w:p w14:paraId="4783B4A4" w14:textId="77777777" w:rsidR="00AD54DA" w:rsidRDefault="002E2EE9" w:rsidP="00AD54DA">
      <w:pPr>
        <w:adjustRightInd w:val="0"/>
        <w:spacing w:line="360" w:lineRule="auto"/>
        <w:ind w:left="90" w:firstLine="540"/>
        <w:rPr>
          <w:rFonts w:ascii="GHEA Grapalat" w:eastAsiaTheme="minorHAnsi" w:hAnsi="GHEA Grapalat" w:cs="Arial"/>
          <w:color w:val="auto"/>
          <w:sz w:val="24"/>
          <w:szCs w:val="24"/>
          <w:lang w:val="hy-AM" w:eastAsia="en-US"/>
        </w:rPr>
      </w:pPr>
      <w:r w:rsidRPr="00AF558F">
        <w:rPr>
          <w:rFonts w:ascii="GHEA Grapalat" w:eastAsiaTheme="minorHAnsi" w:hAnsi="GHEA Grapalat" w:cs="Arial"/>
          <w:color w:val="auto"/>
          <w:sz w:val="24"/>
          <w:szCs w:val="24"/>
          <w:lang w:val="hy-AM" w:eastAsia="en-US"/>
        </w:rPr>
        <w:t>ո</w:t>
      </w:r>
      <w:r w:rsidR="00876D7E" w:rsidRPr="00AF558F">
        <w:rPr>
          <w:rFonts w:ascii="GHEA Grapalat" w:eastAsiaTheme="minorHAnsi" w:hAnsi="GHEA Grapalat" w:cs="Arial"/>
          <w:color w:val="auto"/>
          <w:sz w:val="24"/>
          <w:szCs w:val="24"/>
          <w:lang w:val="hy-AM" w:eastAsia="en-US"/>
        </w:rPr>
        <w:t>րտեղ</w:t>
      </w:r>
      <w:r w:rsidR="00AD54DA">
        <w:rPr>
          <w:rFonts w:ascii="GHEA Grapalat" w:eastAsiaTheme="minorHAnsi" w:hAnsi="GHEA Grapalat" w:cs="Arial"/>
          <w:color w:val="auto"/>
          <w:sz w:val="24"/>
          <w:szCs w:val="24"/>
          <w:lang w:val="hy-AM" w:eastAsia="en-US"/>
        </w:rPr>
        <w:t>՝</w:t>
      </w:r>
    </w:p>
    <w:p w14:paraId="01F15331" w14:textId="24D5E1E9" w:rsidR="00876D7E" w:rsidRPr="00AF558F" w:rsidRDefault="00000000" w:rsidP="00AD54DA">
      <w:pPr>
        <w:adjustRightInd w:val="0"/>
        <w:spacing w:line="360" w:lineRule="auto"/>
        <w:ind w:left="90" w:firstLine="540"/>
        <w:rPr>
          <w:rFonts w:ascii="GHEA Grapalat" w:eastAsiaTheme="minorHAnsi" w:hAnsi="GHEA Grapalat" w:cs="Arial"/>
          <w:color w:val="auto"/>
          <w:sz w:val="24"/>
          <w:szCs w:val="24"/>
          <w:lang w:val="hy-AM" w:eastAsia="en-US"/>
        </w:rPr>
      </w:pPr>
      <m:oMath>
        <m:sSub>
          <m:sSubPr>
            <m:ctrlPr>
              <w:rPr>
                <w:rFonts w:ascii="Cambria Math" w:eastAsiaTheme="minorHAnsi" w:hAnsi="Cambria Math"/>
                <w:i/>
                <w:color w:val="auto"/>
                <w:sz w:val="24"/>
                <w:szCs w:val="24"/>
                <w:lang w:eastAsia="en-US"/>
              </w:rPr>
            </m:ctrlPr>
          </m:sSubPr>
          <m:e>
            <m:r>
              <w:rPr>
                <w:rFonts w:ascii="Cambria Math" w:eastAsiaTheme="minorHAnsi" w:hAnsi="Cambria Math"/>
                <w:color w:val="auto"/>
                <w:sz w:val="24"/>
                <w:szCs w:val="24"/>
                <w:lang w:val="hy-AM" w:eastAsia="en-US"/>
              </w:rPr>
              <m:t>m</m:t>
            </m:r>
          </m:e>
          <m:sub>
            <m:r>
              <w:rPr>
                <w:rFonts w:ascii="Cambria Math" w:eastAsiaTheme="minorHAnsi" w:hAnsi="Cambria Math"/>
                <w:color w:val="auto"/>
                <w:sz w:val="24"/>
                <w:szCs w:val="24"/>
                <w:lang w:val="hy-AM" w:eastAsia="en-US"/>
              </w:rPr>
              <m:t>ց</m:t>
            </m:r>
          </m:sub>
        </m:sSub>
        <m:r>
          <w:rPr>
            <w:rFonts w:ascii="Cambria Math" w:eastAsiaTheme="minorHAnsi" w:hAnsi="Cambria Math"/>
            <w:color w:val="auto"/>
            <w:sz w:val="24"/>
            <w:szCs w:val="24"/>
            <w:lang w:val="hy-AM" w:eastAsia="en-US"/>
          </w:rPr>
          <m:t>,</m:t>
        </m:r>
        <m:sSub>
          <m:sSubPr>
            <m:ctrlPr>
              <w:rPr>
                <w:rFonts w:ascii="Cambria Math" w:eastAsiaTheme="minorHAnsi" w:hAnsi="Cambria Math"/>
                <w:i/>
                <w:color w:val="auto"/>
                <w:sz w:val="24"/>
                <w:szCs w:val="24"/>
                <w:lang w:eastAsia="en-US"/>
              </w:rPr>
            </m:ctrlPr>
          </m:sSubPr>
          <m:e>
            <m:r>
              <w:rPr>
                <w:rFonts w:ascii="Cambria Math" w:eastAsiaTheme="minorHAnsi" w:hAnsi="Cambria Math"/>
                <w:color w:val="auto"/>
                <w:sz w:val="24"/>
                <w:szCs w:val="24"/>
                <w:lang w:val="hy-AM" w:eastAsia="en-US"/>
              </w:rPr>
              <m:t>m</m:t>
            </m:r>
          </m:e>
          <m:sub>
            <m:r>
              <w:rPr>
                <w:rFonts w:ascii="Cambria Math" w:eastAsiaTheme="minorHAnsi" w:hAnsi="Cambria Math"/>
                <w:color w:val="auto"/>
                <w:sz w:val="24"/>
                <w:szCs w:val="24"/>
                <w:lang w:val="hy-AM" w:eastAsia="en-US"/>
              </w:rPr>
              <m:t>ա</m:t>
            </m:r>
          </m:sub>
        </m:sSub>
        <m:r>
          <w:rPr>
            <w:rFonts w:ascii="Cambria Math" w:eastAsiaTheme="minorHAnsi" w:hAnsi="Cambria Math"/>
            <w:color w:val="auto"/>
            <w:sz w:val="24"/>
            <w:szCs w:val="24"/>
            <w:lang w:val="hy-AM" w:eastAsia="en-US"/>
          </w:rPr>
          <m:t>,</m:t>
        </m:r>
        <m:sSub>
          <m:sSubPr>
            <m:ctrlPr>
              <w:rPr>
                <w:rFonts w:ascii="Cambria Math" w:eastAsiaTheme="minorHAnsi" w:hAnsi="Cambria Math"/>
                <w:i/>
                <w:color w:val="auto"/>
                <w:sz w:val="24"/>
                <w:szCs w:val="24"/>
                <w:lang w:eastAsia="en-US"/>
              </w:rPr>
            </m:ctrlPr>
          </m:sSubPr>
          <m:e>
            <m:r>
              <w:rPr>
                <w:rFonts w:ascii="Cambria Math" w:eastAsiaTheme="minorHAnsi" w:hAnsi="Cambria Math"/>
                <w:color w:val="auto"/>
                <w:sz w:val="24"/>
                <w:szCs w:val="24"/>
                <w:lang w:val="hy-AM" w:eastAsia="en-US"/>
              </w:rPr>
              <m:t>m</m:t>
            </m:r>
          </m:e>
          <m:sub>
            <m:r>
              <w:rPr>
                <w:rFonts w:ascii="Cambria Math" w:eastAsiaTheme="minorHAnsi" w:hAnsi="Cambria Math"/>
                <w:color w:val="auto"/>
                <w:sz w:val="24"/>
                <w:szCs w:val="24"/>
                <w:lang w:val="hy-AM" w:eastAsia="en-US"/>
              </w:rPr>
              <m:t>խ</m:t>
            </m:r>
          </m:sub>
        </m:sSub>
        <m:r>
          <w:rPr>
            <w:rFonts w:ascii="Cambria Math" w:eastAsiaTheme="minorHAnsi" w:hAnsi="Cambria Math"/>
            <w:color w:val="auto"/>
            <w:sz w:val="24"/>
            <w:szCs w:val="24"/>
            <w:lang w:val="hy-AM" w:eastAsia="en-US"/>
          </w:rPr>
          <m:t>,</m:t>
        </m:r>
        <m:sSub>
          <m:sSubPr>
            <m:ctrlPr>
              <w:rPr>
                <w:rFonts w:ascii="Cambria Math" w:eastAsiaTheme="minorHAnsi" w:hAnsi="Cambria Math"/>
                <w:i/>
                <w:color w:val="auto"/>
                <w:sz w:val="24"/>
                <w:szCs w:val="24"/>
                <w:lang w:eastAsia="en-US"/>
              </w:rPr>
            </m:ctrlPr>
          </m:sSubPr>
          <m:e>
            <m:r>
              <w:rPr>
                <w:rFonts w:ascii="Cambria Math" w:eastAsiaTheme="minorHAnsi" w:hAnsi="Cambria Math"/>
                <w:color w:val="auto"/>
                <w:sz w:val="24"/>
                <w:szCs w:val="24"/>
                <w:lang w:val="hy-AM" w:eastAsia="en-US"/>
              </w:rPr>
              <m:t>m</m:t>
            </m:r>
          </m:e>
          <m:sub>
            <m:r>
              <w:rPr>
                <w:rFonts w:ascii="Cambria Math" w:eastAsiaTheme="minorHAnsi" w:hAnsi="Cambria Math"/>
                <w:color w:val="auto"/>
                <w:sz w:val="24"/>
                <w:szCs w:val="24"/>
                <w:lang w:val="hy-AM" w:eastAsia="en-US"/>
              </w:rPr>
              <m:t>ջ</m:t>
            </m:r>
          </m:sub>
        </m:sSub>
      </m:oMath>
      <w:r w:rsidR="00876D7E" w:rsidRPr="00AF558F">
        <w:rPr>
          <w:rFonts w:ascii="GHEA Grapalat" w:hAnsi="GHEA Grapalat"/>
          <w:sz w:val="24"/>
          <w:szCs w:val="24"/>
          <w:lang w:val="hy-AM"/>
        </w:rPr>
        <w:t xml:space="preserve"> </w:t>
      </w:r>
      <w:r w:rsidR="002E2EE9">
        <w:rPr>
          <w:rFonts w:ascii="GHEA Grapalat" w:eastAsiaTheme="minorHAnsi" w:hAnsi="GHEA Grapalat" w:cs="Arial"/>
          <w:color w:val="auto"/>
          <w:sz w:val="24"/>
          <w:szCs w:val="24"/>
          <w:lang w:val="hy-AM" w:eastAsia="en-US"/>
        </w:rPr>
        <w:t xml:space="preserve">- </w:t>
      </w:r>
      <w:r w:rsidR="00876D7E" w:rsidRPr="00AF558F">
        <w:rPr>
          <w:rFonts w:ascii="GHEA Grapalat" w:eastAsiaTheme="minorHAnsi" w:hAnsi="GHEA Grapalat" w:cs="Arial"/>
          <w:color w:val="auto"/>
          <w:sz w:val="24"/>
          <w:szCs w:val="24"/>
          <w:lang w:val="hy-AM" w:eastAsia="en-US"/>
        </w:rPr>
        <w:t>փորձնական բաղադրամասի համար համապատասխանաբար ցեմենտի, ավազի, խճի և ջրի ծախսերն են</w:t>
      </w:r>
      <w:r w:rsidR="00644287">
        <w:rPr>
          <w:rFonts w:ascii="GHEA Grapalat" w:eastAsiaTheme="minorHAnsi" w:hAnsi="GHEA Grapalat" w:cs="Arial"/>
          <w:color w:val="auto"/>
          <w:sz w:val="24"/>
          <w:szCs w:val="24"/>
          <w:lang w:val="hy-AM" w:eastAsia="en-US"/>
        </w:rPr>
        <w:t xml:space="preserve">, </w:t>
      </w:r>
      <w:r w:rsidR="00876D7E" w:rsidRPr="00AF558F">
        <w:rPr>
          <w:rFonts w:ascii="GHEA Grapalat" w:eastAsiaTheme="minorHAnsi" w:hAnsi="GHEA Grapalat" w:cs="Arial"/>
          <w:color w:val="auto"/>
          <w:sz w:val="24"/>
          <w:szCs w:val="24"/>
          <w:lang w:val="hy-AM" w:eastAsia="en-US"/>
        </w:rPr>
        <w:t>կգ/մ</w:t>
      </w:r>
      <w:r w:rsidR="00876D7E" w:rsidRPr="00AF558F">
        <w:rPr>
          <w:rFonts w:ascii="GHEA Grapalat" w:eastAsiaTheme="minorHAnsi" w:hAnsi="GHEA Grapalat" w:cs="Arial"/>
          <w:color w:val="auto"/>
          <w:sz w:val="24"/>
          <w:szCs w:val="24"/>
          <w:vertAlign w:val="superscript"/>
          <w:lang w:val="hy-AM" w:eastAsia="en-US"/>
        </w:rPr>
        <w:t>3</w:t>
      </w:r>
      <w:r w:rsidR="00876D7E" w:rsidRPr="00AF558F">
        <w:rPr>
          <w:rFonts w:ascii="GHEA Grapalat" w:eastAsiaTheme="minorHAnsi" w:hAnsi="GHEA Grapalat" w:cs="Arial"/>
          <w:color w:val="auto"/>
          <w:sz w:val="24"/>
          <w:szCs w:val="24"/>
          <w:lang w:val="hy-AM" w:eastAsia="en-US"/>
        </w:rPr>
        <w:t>։</w:t>
      </w:r>
    </w:p>
    <w:p w14:paraId="22113281" w14:textId="77777777" w:rsidR="00045440" w:rsidRPr="00AF558F" w:rsidRDefault="00876D7E">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Բետոնային խառնուրդի կազմի ընտրության ժամանակ </w:t>
      </w:r>
      <w:r w:rsidR="00045440" w:rsidRPr="00AF558F">
        <w:rPr>
          <w:rFonts w:ascii="GHEA Grapalat" w:hAnsi="GHEA Grapalat"/>
          <w:sz w:val="24"/>
          <w:szCs w:val="24"/>
          <w:lang w:val="hy-AM"/>
        </w:rPr>
        <w:t xml:space="preserve">դյուրատեղադրելիության ցուցանիշների, </w:t>
      </w:r>
      <w:r w:rsidR="00045440" w:rsidRPr="00AF558F">
        <w:rPr>
          <w:rFonts w:ascii="GHEA Grapalat" w:hAnsi="GHEA Grapalat"/>
          <w:color w:val="auto"/>
          <w:sz w:val="24"/>
          <w:lang w:val="hy-AM"/>
        </w:rPr>
        <w:t>ներգրավված օդի ծավալի որոշումը, ինչպես նաև հսկիչ նմուշների պատրաստումը պետք  է սկսվեն  բետոնային խառնուրդի պատրաստումից ոչ ուշ, քան 10 րոպե հետո և ավարտվեն ոչ ուշ, քան 30 րոպե հետո:</w:t>
      </w:r>
    </w:p>
    <w:p w14:paraId="08CB3F15" w14:textId="77777777" w:rsidR="00BB05A8" w:rsidRDefault="00BB05A8" w:rsidP="00BB05A8">
      <w:pPr>
        <w:adjustRightInd w:val="0"/>
        <w:rPr>
          <w:rFonts w:ascii="GHEA Grapalat" w:eastAsiaTheme="minorHAnsi" w:hAnsi="GHEA Grapalat" w:cs="Arial"/>
          <w:color w:val="auto"/>
          <w:lang w:val="hy-AM" w:eastAsia="en-US"/>
        </w:rPr>
      </w:pPr>
    </w:p>
    <w:p w14:paraId="783FC64B" w14:textId="77777777" w:rsidR="00170C88" w:rsidRPr="00AF558F" w:rsidRDefault="00170C88" w:rsidP="00BB05A8">
      <w:pPr>
        <w:adjustRightInd w:val="0"/>
        <w:rPr>
          <w:rFonts w:ascii="GHEA Grapalat" w:eastAsiaTheme="minorHAnsi" w:hAnsi="GHEA Grapalat" w:cs="Arial"/>
          <w:color w:val="auto"/>
          <w:lang w:val="hy-AM" w:eastAsia="en-US"/>
        </w:rPr>
      </w:pPr>
    </w:p>
    <w:p w14:paraId="41A717E4" w14:textId="1AC2219C" w:rsidR="00045440" w:rsidRPr="00A6413B" w:rsidRDefault="00045440">
      <w:pPr>
        <w:pStyle w:val="ListParagraph"/>
        <w:numPr>
          <w:ilvl w:val="1"/>
          <w:numId w:val="50"/>
        </w:numPr>
        <w:spacing w:after="160" w:line="360" w:lineRule="auto"/>
        <w:ind w:left="630" w:right="0" w:hanging="540"/>
        <w:jc w:val="center"/>
        <w:rPr>
          <w:rFonts w:ascii="GHEA Grapalat" w:hAnsi="GHEA Grapalat"/>
          <w:b/>
          <w:bCs/>
          <w:sz w:val="24"/>
          <w:szCs w:val="24"/>
          <w:lang w:val="hy-AM"/>
        </w:rPr>
      </w:pPr>
      <w:r w:rsidRPr="00A6413B">
        <w:rPr>
          <w:rFonts w:ascii="GHEA Grapalat" w:hAnsi="GHEA Grapalat"/>
          <w:b/>
          <w:bCs/>
          <w:sz w:val="24"/>
          <w:szCs w:val="24"/>
          <w:lang w:val="hy-AM"/>
        </w:rPr>
        <w:t>ՍՏՈՒԳԻՉ ՆՄՈՒՇՆԵՐԻ ՊԱՏՐԱՍՏՈՒՄԸ ԵՎ ՓՈՐՁԱՐԿՈՒՄԸ, ԱՐԴՅՈՒՆՔՆԵՐԻ ՄՇԱԿՈՒՄԸ</w:t>
      </w:r>
    </w:p>
    <w:p w14:paraId="424C6E5A" w14:textId="1426C6B9" w:rsidR="00802626" w:rsidRPr="00AF558F" w:rsidRDefault="00802626">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Բետոնի ամրության ստուգման համար ճ</w:t>
      </w:r>
      <w:r w:rsidR="00070F9C" w:rsidRPr="00AF558F">
        <w:rPr>
          <w:rFonts w:ascii="GHEA Grapalat" w:hAnsi="GHEA Grapalat"/>
          <w:sz w:val="24"/>
          <w:szCs w:val="24"/>
          <w:lang w:val="hy-AM"/>
        </w:rPr>
        <w:t>շգրտված բետոնային խառնուրդի</w:t>
      </w:r>
      <w:r w:rsidRPr="00AF558F">
        <w:rPr>
          <w:rFonts w:ascii="GHEA Grapalat" w:hAnsi="GHEA Grapalat"/>
          <w:sz w:val="24"/>
          <w:szCs w:val="24"/>
          <w:lang w:val="hy-AM"/>
        </w:rPr>
        <w:t xml:space="preserve">ց պատրաստում են </w:t>
      </w:r>
      <w:r w:rsidR="00070F9C" w:rsidRPr="00AF558F">
        <w:rPr>
          <w:rFonts w:ascii="GHEA Grapalat" w:hAnsi="GHEA Grapalat"/>
          <w:sz w:val="24"/>
          <w:szCs w:val="24"/>
          <w:lang w:val="hy-AM"/>
        </w:rPr>
        <w:t xml:space="preserve"> </w:t>
      </w:r>
      <w:r w:rsidRPr="00AF558F">
        <w:rPr>
          <w:rFonts w:ascii="GHEA Grapalat" w:hAnsi="GHEA Grapalat"/>
          <w:color w:val="auto"/>
          <w:sz w:val="24"/>
          <w:lang w:val="hy-AM"/>
        </w:rPr>
        <w:t xml:space="preserve">հսկիչ նմուշներ: Փորձարկման յուրաքանչյուր ժամկետի համար պետք է </w:t>
      </w:r>
      <w:r w:rsidRPr="00AF558F">
        <w:rPr>
          <w:rFonts w:ascii="GHEA Grapalat" w:hAnsi="GHEA Grapalat"/>
          <w:color w:val="auto"/>
          <w:sz w:val="24"/>
          <w:lang w:val="hy-AM"/>
        </w:rPr>
        <w:lastRenderedPageBreak/>
        <w:t xml:space="preserve">պատրաստել ոչ պակաս 4 նմուշ: Հսկիչ նմուշների  պատրաստումը պետք է կատարել </w:t>
      </w:r>
      <w:r w:rsidR="00A6413B">
        <w:rPr>
          <w:rFonts w:ascii="GHEA Grapalat" w:hAnsi="GHEA Grapalat"/>
          <w:color w:val="auto"/>
          <w:sz w:val="24"/>
          <w:lang w:val="hy-AM"/>
        </w:rPr>
        <w:t xml:space="preserve">                      </w:t>
      </w:r>
      <w:r w:rsidR="000558A4">
        <w:rPr>
          <w:rFonts w:ascii="GHEA Grapalat" w:hAnsi="GHEA Grapalat"/>
          <w:color w:val="auto"/>
          <w:sz w:val="24"/>
          <w:lang w:val="hy-AM"/>
        </w:rPr>
        <w:t>ԳՕՍՏ</w:t>
      </w:r>
      <w:r w:rsidRPr="00AF558F">
        <w:rPr>
          <w:rFonts w:ascii="GHEA Grapalat" w:hAnsi="GHEA Grapalat"/>
          <w:sz w:val="24"/>
          <w:szCs w:val="24"/>
          <w:lang w:val="hy-AM"/>
        </w:rPr>
        <w:t xml:space="preserve"> 10180-2012</w:t>
      </w:r>
      <w:r w:rsidR="004A430E">
        <w:rPr>
          <w:rFonts w:ascii="GHEA Grapalat" w:hAnsi="GHEA Grapalat"/>
          <w:sz w:val="24"/>
          <w:szCs w:val="24"/>
          <w:lang w:val="hy-AM"/>
        </w:rPr>
        <w:t xml:space="preserve"> ստանդարտ</w:t>
      </w:r>
      <w:r w:rsidRPr="00AF558F">
        <w:rPr>
          <w:rFonts w:ascii="GHEA Grapalat" w:hAnsi="GHEA Grapalat"/>
          <w:sz w:val="24"/>
          <w:szCs w:val="24"/>
          <w:lang w:val="hy-AM"/>
        </w:rPr>
        <w:t>ի</w:t>
      </w:r>
      <w:r w:rsidR="00A6413B" w:rsidRPr="00A6413B">
        <w:rPr>
          <w:rFonts w:ascii="GHEA Grapalat" w:hAnsi="GHEA Grapalat"/>
          <w:color w:val="auto"/>
          <w:sz w:val="24"/>
          <w:lang w:val="hy-AM"/>
        </w:rPr>
        <w:t xml:space="preserve"> </w:t>
      </w:r>
      <w:r w:rsidR="00A6413B" w:rsidRPr="00AF558F">
        <w:rPr>
          <w:rFonts w:ascii="GHEA Grapalat" w:hAnsi="GHEA Grapalat"/>
          <w:color w:val="auto"/>
          <w:sz w:val="24"/>
          <w:lang w:val="hy-AM"/>
        </w:rPr>
        <w:t>համաձայն</w:t>
      </w:r>
      <w:r w:rsidRPr="00AF558F">
        <w:rPr>
          <w:rFonts w:ascii="GHEA Grapalat" w:hAnsi="GHEA Grapalat"/>
          <w:sz w:val="24"/>
          <w:szCs w:val="24"/>
          <w:lang w:val="hy-AM"/>
        </w:rPr>
        <w:t>:</w:t>
      </w:r>
    </w:p>
    <w:p w14:paraId="09325B73" w14:textId="7D49CA6A" w:rsidR="00802626" w:rsidRPr="00AF558F" w:rsidRDefault="00802626">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Նորմալ պայմաններում ամրացման համար նախատեսված նմուշները պատրաստումից հետո՝ մինչև կաղապարներից հանելը, պետք է պահել կաղապարների մեջ, որոնք ծածկված են</w:t>
      </w:r>
      <w:r w:rsidR="001C147C">
        <w:rPr>
          <w:rFonts w:ascii="GHEA Grapalat" w:hAnsi="GHEA Grapalat"/>
          <w:sz w:val="24"/>
          <w:szCs w:val="24"/>
          <w:lang w:val="hy-AM"/>
        </w:rPr>
        <w:t xml:space="preserve"> </w:t>
      </w:r>
      <w:r w:rsidRPr="00AF558F">
        <w:rPr>
          <w:rFonts w:ascii="GHEA Grapalat" w:hAnsi="GHEA Grapalat"/>
          <w:sz w:val="24"/>
          <w:szCs w:val="24"/>
          <w:lang w:val="hy-AM"/>
        </w:rPr>
        <w:t>թաղանթով, խոնավ կտորով, կամ այլ նյութերով, որոնք բացառում են մակերևույթից խոնավության գոլորշիացումը: Պահման սենքում օդի  ջերմաստիճանը պետք է լինի (20 ± 5) °С:</w:t>
      </w:r>
    </w:p>
    <w:p w14:paraId="6BEAFBB4" w14:textId="77777777" w:rsidR="00050F4D" w:rsidRPr="00AF558F" w:rsidRDefault="00802626">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Բետոնի սեղ</w:t>
      </w:r>
      <w:r w:rsidR="00050F4D" w:rsidRPr="00AF558F">
        <w:rPr>
          <w:rFonts w:ascii="GHEA Grapalat" w:hAnsi="GHEA Grapalat"/>
          <w:sz w:val="24"/>
          <w:szCs w:val="24"/>
          <w:lang w:val="hy-AM"/>
        </w:rPr>
        <w:t>մ</w:t>
      </w:r>
      <w:r w:rsidRPr="00AF558F">
        <w:rPr>
          <w:rFonts w:ascii="GHEA Grapalat" w:hAnsi="GHEA Grapalat"/>
          <w:sz w:val="24"/>
          <w:szCs w:val="24"/>
          <w:lang w:val="hy-AM"/>
        </w:rPr>
        <w:t>ման ամրության ստուգման համար նմուշները կաղապարներից պետք է հանել ոչ շուտ, քան 48 ժամ հետո: Կաղապարներից հանելուց հետո նմուշները պետք է տեղադրե</w:t>
      </w:r>
      <w:r w:rsidR="00050F4D" w:rsidRPr="00AF558F">
        <w:rPr>
          <w:rFonts w:ascii="GHEA Grapalat" w:hAnsi="GHEA Grapalat"/>
          <w:sz w:val="24"/>
          <w:szCs w:val="24"/>
          <w:lang w:val="hy-AM"/>
        </w:rPr>
        <w:t>լ</w:t>
      </w:r>
      <w:r w:rsidRPr="00AF558F">
        <w:rPr>
          <w:rFonts w:ascii="GHEA Grapalat" w:hAnsi="GHEA Grapalat"/>
          <w:sz w:val="24"/>
          <w:szCs w:val="24"/>
          <w:lang w:val="hy-AM"/>
        </w:rPr>
        <w:t xml:space="preserve"> </w:t>
      </w:r>
      <w:r w:rsidR="00050F4D" w:rsidRPr="00AF558F">
        <w:rPr>
          <w:rFonts w:ascii="GHEA Grapalat" w:hAnsi="GHEA Grapalat"/>
          <w:sz w:val="24"/>
          <w:szCs w:val="24"/>
          <w:lang w:val="hy-AM"/>
        </w:rPr>
        <w:t xml:space="preserve">խցի մեջ, որը նմուշների մակերևույթի մոտ  ապահովում է </w:t>
      </w:r>
      <w:r w:rsidRPr="00AF558F">
        <w:rPr>
          <w:rFonts w:ascii="GHEA Grapalat" w:hAnsi="GHEA Grapalat"/>
          <w:sz w:val="24"/>
          <w:szCs w:val="24"/>
          <w:lang w:val="hy-AM"/>
        </w:rPr>
        <w:t xml:space="preserve"> </w:t>
      </w:r>
      <w:r w:rsidR="00050F4D" w:rsidRPr="00AF558F">
        <w:rPr>
          <w:rFonts w:ascii="GHEA Grapalat" w:hAnsi="GHEA Grapalat"/>
          <w:sz w:val="24"/>
          <w:szCs w:val="24"/>
          <w:lang w:val="hy-AM"/>
        </w:rPr>
        <w:t>ամրացման նորմալ պայմաններ՝ օդի  ջերմաստիճանը (20 ± 2) °С, հարաբերական խոնավությունը՝ (95± 5)%:</w:t>
      </w:r>
    </w:p>
    <w:p w14:paraId="30C719AF" w14:textId="4391A5A5" w:rsidR="00050F4D" w:rsidRPr="00AF558F" w:rsidRDefault="00050F4D">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Բետոնի ամրությունը պետք է որոշել </w:t>
      </w:r>
      <w:r w:rsidR="000558A4">
        <w:rPr>
          <w:rFonts w:ascii="GHEA Grapalat" w:hAnsi="GHEA Grapalat"/>
          <w:sz w:val="24"/>
          <w:szCs w:val="24"/>
          <w:lang w:val="hy-AM"/>
        </w:rPr>
        <w:t>ԳՕՍՏ</w:t>
      </w:r>
      <w:r w:rsidRPr="00AF558F">
        <w:rPr>
          <w:rFonts w:ascii="GHEA Grapalat" w:hAnsi="GHEA Grapalat"/>
          <w:sz w:val="24"/>
          <w:szCs w:val="24"/>
          <w:lang w:val="hy-AM"/>
        </w:rPr>
        <w:t xml:space="preserve"> 10180-201</w:t>
      </w:r>
      <w:r w:rsidR="00351450" w:rsidRPr="00351450">
        <w:rPr>
          <w:rFonts w:ascii="GHEA Grapalat" w:hAnsi="GHEA Grapalat"/>
          <w:sz w:val="24"/>
          <w:szCs w:val="24"/>
          <w:lang w:val="hy-AM"/>
        </w:rPr>
        <w:t>8</w:t>
      </w:r>
      <w:r w:rsidR="004A430E">
        <w:rPr>
          <w:rFonts w:ascii="GHEA Grapalat" w:hAnsi="GHEA Grapalat"/>
          <w:sz w:val="24"/>
          <w:szCs w:val="24"/>
          <w:lang w:val="hy-AM"/>
        </w:rPr>
        <w:t xml:space="preserve"> ստանդարտ</w:t>
      </w:r>
      <w:r w:rsidR="00351450">
        <w:rPr>
          <w:rFonts w:ascii="GHEA Grapalat" w:hAnsi="GHEA Grapalat"/>
          <w:sz w:val="24"/>
          <w:szCs w:val="24"/>
          <w:lang w:val="hy-AM"/>
        </w:rPr>
        <w:t>ի</w:t>
      </w:r>
      <w:r w:rsidR="001C147C">
        <w:rPr>
          <w:rFonts w:ascii="GHEA Grapalat" w:hAnsi="GHEA Grapalat"/>
          <w:sz w:val="24"/>
          <w:szCs w:val="24"/>
          <w:lang w:val="hy-AM"/>
        </w:rPr>
        <w:t xml:space="preserve"> համաձայն</w:t>
      </w:r>
      <w:r w:rsidRPr="00AF558F">
        <w:rPr>
          <w:rFonts w:ascii="GHEA Grapalat" w:hAnsi="GHEA Grapalat"/>
          <w:sz w:val="24"/>
          <w:szCs w:val="24"/>
          <w:lang w:val="hy-AM"/>
        </w:rPr>
        <w:t>՝ նախագծային և, անհրաժեշտության դեպքում, միջանկյալ ժամկետներում:</w:t>
      </w:r>
    </w:p>
    <w:p w14:paraId="61311AA0" w14:textId="12E6D83A" w:rsidR="008920D8" w:rsidRDefault="00050F4D">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 </w:t>
      </w:r>
      <w:r w:rsidR="006C1D1A" w:rsidRPr="00AF558F">
        <w:rPr>
          <w:rFonts w:ascii="GHEA Grapalat" w:hAnsi="GHEA Grapalat"/>
          <w:sz w:val="24"/>
          <w:szCs w:val="24"/>
          <w:lang w:val="hy-AM"/>
        </w:rPr>
        <w:t xml:space="preserve">Բետոնի ջրանթափանցությունը պետք է որոշել </w:t>
      </w:r>
      <w:r w:rsidR="000558A4">
        <w:rPr>
          <w:rFonts w:ascii="GHEA Grapalat" w:hAnsi="GHEA Grapalat"/>
          <w:sz w:val="24"/>
          <w:szCs w:val="24"/>
          <w:lang w:val="hy-AM"/>
        </w:rPr>
        <w:t>ԳՕՍՏ</w:t>
      </w:r>
      <w:r w:rsidR="006C1D1A" w:rsidRPr="00AF558F">
        <w:rPr>
          <w:rFonts w:ascii="GHEA Grapalat" w:hAnsi="GHEA Grapalat"/>
          <w:sz w:val="24"/>
          <w:szCs w:val="24"/>
          <w:lang w:val="hy-AM"/>
        </w:rPr>
        <w:t xml:space="preserve"> 12730.5-2018</w:t>
      </w:r>
      <w:r w:rsidR="004A430E">
        <w:rPr>
          <w:rFonts w:ascii="GHEA Grapalat" w:hAnsi="GHEA Grapalat"/>
          <w:sz w:val="24"/>
          <w:szCs w:val="24"/>
          <w:lang w:val="hy-AM"/>
        </w:rPr>
        <w:t xml:space="preserve"> ստանդարտ</w:t>
      </w:r>
      <w:r w:rsidR="006C1D1A" w:rsidRPr="00AF558F">
        <w:rPr>
          <w:rFonts w:ascii="GHEA Grapalat" w:hAnsi="GHEA Grapalat"/>
          <w:sz w:val="24"/>
          <w:szCs w:val="24"/>
          <w:lang w:val="hy-AM"/>
        </w:rPr>
        <w:t>ի</w:t>
      </w:r>
      <w:r w:rsidR="00E132A4">
        <w:rPr>
          <w:rFonts w:ascii="GHEA Grapalat" w:hAnsi="GHEA Grapalat"/>
          <w:sz w:val="24"/>
          <w:szCs w:val="24"/>
          <w:lang w:val="hy-AM"/>
        </w:rPr>
        <w:t xml:space="preserve"> համաձայն</w:t>
      </w:r>
      <w:r w:rsidR="008920D8" w:rsidRPr="00AF558F">
        <w:rPr>
          <w:rFonts w:ascii="GHEA Grapalat" w:hAnsi="GHEA Grapalat"/>
          <w:sz w:val="24"/>
          <w:szCs w:val="24"/>
          <w:lang w:val="hy-AM"/>
        </w:rPr>
        <w:t xml:space="preserve">, </w:t>
      </w:r>
      <w:r w:rsidR="00E132A4">
        <w:rPr>
          <w:rFonts w:ascii="GHEA Grapalat" w:hAnsi="GHEA Grapalat"/>
          <w:sz w:val="24"/>
          <w:szCs w:val="24"/>
          <w:lang w:val="hy-AM"/>
        </w:rPr>
        <w:t xml:space="preserve">իսկ </w:t>
      </w:r>
      <w:r w:rsidR="008920D8" w:rsidRPr="00AF558F">
        <w:rPr>
          <w:rFonts w:ascii="GHEA Grapalat" w:hAnsi="GHEA Grapalat"/>
          <w:sz w:val="24"/>
          <w:szCs w:val="24"/>
          <w:lang w:val="hy-AM"/>
        </w:rPr>
        <w:t>սառնակայունությունը՝</w:t>
      </w:r>
      <w:r w:rsidR="00E132A4">
        <w:rPr>
          <w:rFonts w:ascii="GHEA Grapalat" w:hAnsi="GHEA Grapalat"/>
          <w:sz w:val="24"/>
          <w:szCs w:val="24"/>
          <w:lang w:val="hy-AM"/>
        </w:rPr>
        <w:t xml:space="preserve"> </w:t>
      </w:r>
      <w:r w:rsidR="000558A4">
        <w:rPr>
          <w:rFonts w:ascii="GHEA Grapalat" w:hAnsi="GHEA Grapalat"/>
          <w:sz w:val="24"/>
          <w:szCs w:val="24"/>
          <w:lang w:val="hy-AM"/>
        </w:rPr>
        <w:t>ԳՕՍՏ</w:t>
      </w:r>
      <w:r w:rsidR="008920D8" w:rsidRPr="00AF558F">
        <w:rPr>
          <w:rFonts w:ascii="GHEA Grapalat" w:hAnsi="GHEA Grapalat"/>
          <w:sz w:val="24"/>
          <w:szCs w:val="24"/>
          <w:lang w:val="hy-AM"/>
        </w:rPr>
        <w:t xml:space="preserve"> 10060-2012</w:t>
      </w:r>
      <w:r w:rsidR="004A430E">
        <w:rPr>
          <w:rFonts w:ascii="GHEA Grapalat" w:hAnsi="GHEA Grapalat"/>
          <w:sz w:val="24"/>
          <w:szCs w:val="24"/>
          <w:lang w:val="hy-AM"/>
        </w:rPr>
        <w:t xml:space="preserve"> ստանդարտ</w:t>
      </w:r>
      <w:r w:rsidR="008920D8" w:rsidRPr="00AF558F">
        <w:rPr>
          <w:rFonts w:ascii="GHEA Grapalat" w:hAnsi="GHEA Grapalat"/>
          <w:sz w:val="24"/>
          <w:szCs w:val="24"/>
          <w:lang w:val="hy-AM"/>
        </w:rPr>
        <w:t>ի:</w:t>
      </w:r>
    </w:p>
    <w:p w14:paraId="33D753FA" w14:textId="77777777" w:rsidR="00170C88" w:rsidRPr="00170C88" w:rsidRDefault="00170C88" w:rsidP="00170C88">
      <w:pPr>
        <w:tabs>
          <w:tab w:val="left" w:pos="1080"/>
          <w:tab w:val="left" w:pos="1260"/>
        </w:tabs>
        <w:autoSpaceDE w:val="0"/>
        <w:autoSpaceDN w:val="0"/>
        <w:adjustRightInd w:val="0"/>
        <w:spacing w:after="0" w:line="360" w:lineRule="auto"/>
        <w:ind w:left="90" w:right="0" w:firstLine="0"/>
        <w:rPr>
          <w:rFonts w:ascii="GHEA Grapalat" w:hAnsi="GHEA Grapalat"/>
          <w:sz w:val="24"/>
          <w:szCs w:val="24"/>
          <w:lang w:val="hy-AM"/>
        </w:rPr>
      </w:pPr>
    </w:p>
    <w:p w14:paraId="66BD6E37" w14:textId="40DA6CF8" w:rsidR="002E1953" w:rsidRDefault="002E1953">
      <w:pPr>
        <w:pStyle w:val="ListParagraph"/>
        <w:numPr>
          <w:ilvl w:val="1"/>
          <w:numId w:val="50"/>
        </w:numPr>
        <w:tabs>
          <w:tab w:val="left" w:pos="540"/>
        </w:tabs>
        <w:adjustRightInd w:val="0"/>
        <w:ind w:left="630" w:hanging="540"/>
        <w:jc w:val="center"/>
        <w:rPr>
          <w:rFonts w:ascii="GHEA Grapalat" w:hAnsi="GHEA Grapalat"/>
          <w:b/>
          <w:bCs/>
          <w:sz w:val="24"/>
          <w:szCs w:val="24"/>
          <w:lang w:val="hy-AM"/>
        </w:rPr>
      </w:pPr>
      <w:r w:rsidRPr="00AF558F">
        <w:rPr>
          <w:rFonts w:ascii="GHEA Grapalat" w:hAnsi="GHEA Grapalat"/>
          <w:b/>
          <w:bCs/>
          <w:sz w:val="24"/>
          <w:szCs w:val="24"/>
          <w:lang w:val="hy-AM"/>
        </w:rPr>
        <w:t>ԲԵՏՈՆԱՅԻՆ ԽԱՌՆՈՒՐԴԻ ԱՆՎԱՆԱԿԱՆ ԿԱԶՄԻՑ ԱՆՑՈՒՄ ԱՇԽԱՏԱՆՔԱՅԻՆ ԿԱԶՄԻՆ</w:t>
      </w:r>
    </w:p>
    <w:p w14:paraId="0FB8F5D5" w14:textId="77777777" w:rsidR="00D943C5" w:rsidRPr="00AF558F" w:rsidRDefault="00D943C5" w:rsidP="00D943C5">
      <w:pPr>
        <w:pStyle w:val="ListParagraph"/>
        <w:tabs>
          <w:tab w:val="left" w:pos="540"/>
        </w:tabs>
        <w:adjustRightInd w:val="0"/>
        <w:ind w:left="630" w:firstLine="0"/>
        <w:rPr>
          <w:rFonts w:ascii="GHEA Grapalat" w:hAnsi="GHEA Grapalat"/>
          <w:b/>
          <w:bCs/>
          <w:sz w:val="24"/>
          <w:szCs w:val="24"/>
          <w:lang w:val="hy-AM"/>
        </w:rPr>
      </w:pPr>
    </w:p>
    <w:p w14:paraId="0C3A305D" w14:textId="6E7E44B7" w:rsidR="008552A0" w:rsidRPr="00AF558F" w:rsidRDefault="00D943C5">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Pr>
          <w:rFonts w:ascii="GHEA Grapalat" w:hAnsi="GHEA Grapalat"/>
          <w:sz w:val="24"/>
          <w:szCs w:val="24"/>
          <w:lang w:val="hy-AM"/>
        </w:rPr>
        <w:t xml:space="preserve"> </w:t>
      </w:r>
      <w:r w:rsidR="008552A0" w:rsidRPr="00AF558F">
        <w:rPr>
          <w:rFonts w:ascii="GHEA Grapalat" w:hAnsi="GHEA Grapalat"/>
          <w:sz w:val="24"/>
          <w:szCs w:val="24"/>
          <w:lang w:val="hy-AM"/>
        </w:rPr>
        <w:t>Աշխատանքային կազմում լրանյութերի և ջրի փաստացի ծախսերը պետք է հաշվի առնեն լրանյութերի խոնավությունները, ինչպես նաև մանր լրանյութում խոշոր լրանյութի պարունակությունը և մանրում՝ խոշորինը:</w:t>
      </w:r>
    </w:p>
    <w:p w14:paraId="2F5E2758" w14:textId="77777777" w:rsidR="00AB501A" w:rsidRPr="00AF558F" w:rsidRDefault="00AB501A">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color w:val="auto"/>
          <w:sz w:val="24"/>
          <w:lang w:val="hy-AM"/>
        </w:rPr>
      </w:pPr>
      <w:r w:rsidRPr="00AF558F">
        <w:rPr>
          <w:rFonts w:ascii="GHEA Grapalat" w:hAnsi="GHEA Grapalat"/>
          <w:sz w:val="24"/>
          <w:szCs w:val="24"/>
          <w:lang w:val="hy-AM"/>
        </w:rPr>
        <w:t xml:space="preserve">Նյութերի փաստացի ծախսերը պետք է </w:t>
      </w:r>
      <w:r w:rsidRPr="00AF558F">
        <w:rPr>
          <w:rFonts w:ascii="GHEA Grapalat" w:hAnsi="GHEA Grapalat"/>
          <w:color w:val="auto"/>
          <w:sz w:val="24"/>
          <w:lang w:val="hy-AM"/>
        </w:rPr>
        <w:t>որոշել հետևյալ բանաձևերով՝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04131D" w:rsidRPr="003D414C" w14:paraId="3A2CEA40" w14:textId="77777777" w:rsidTr="00F7497B">
        <w:tc>
          <w:tcPr>
            <w:tcW w:w="7791" w:type="dxa"/>
          </w:tcPr>
          <w:p w14:paraId="4A18205A" w14:textId="24864B6A" w:rsidR="0004131D" w:rsidRPr="003D414C" w:rsidRDefault="00000000" w:rsidP="005C46AE">
            <w:pPr>
              <w:pStyle w:val="a0"/>
              <w:spacing w:line="360" w:lineRule="auto"/>
              <w:ind w:left="709" w:firstLine="0"/>
              <w:jc w:val="center"/>
              <w:rPr>
                <w:rFonts w:eastAsia="Times New Roman"/>
                <w:color w:val="auto"/>
                <w:sz w:val="24"/>
              </w:rPr>
            </w:pPr>
            <m:oMathPara>
              <m:oMath>
                <m:sSub>
                  <m:sSubPr>
                    <m:ctrlPr>
                      <w:rPr>
                        <w:rFonts w:ascii="Cambria Math" w:hAnsi="Cambria Math"/>
                        <w:b w:val="0"/>
                        <w:bCs w:val="0"/>
                        <w:i/>
                        <w:color w:val="auto"/>
                        <w:sz w:val="24"/>
                        <w:lang w:val="en-GB"/>
                      </w:rPr>
                    </m:ctrlPr>
                  </m:sSubPr>
                  <m:e>
                    <m:r>
                      <m:rPr>
                        <m:sty m:val="bi"/>
                      </m:rPr>
                      <w:rPr>
                        <w:rFonts w:ascii="Cambria Math" w:hAnsi="Cambria Math"/>
                        <w:color w:val="auto"/>
                        <w:sz w:val="24"/>
                      </w:rPr>
                      <m:t>L</m:t>
                    </m:r>
                  </m:e>
                  <m:sub>
                    <m:r>
                      <m:rPr>
                        <m:sty m:val="bi"/>
                      </m:rPr>
                      <w:rPr>
                        <w:rFonts w:ascii="Cambria Math" w:hAnsi="Cambria Math"/>
                        <w:color w:val="auto"/>
                        <w:sz w:val="24"/>
                      </w:rPr>
                      <m:t>i</m:t>
                    </m:r>
                  </m:sub>
                </m:sSub>
                <m:r>
                  <m:rPr>
                    <m:sty m:val="bi"/>
                  </m:rPr>
                  <w:rPr>
                    <w:rFonts w:ascii="Cambria Math" w:hAnsi="Cambria Math"/>
                    <w:color w:val="auto"/>
                    <w:sz w:val="24"/>
                  </w:rPr>
                  <m:t>=</m:t>
                </m:r>
                <m:sSub>
                  <m:sSubPr>
                    <m:ctrlPr>
                      <w:rPr>
                        <w:rFonts w:ascii="Cambria Math" w:hAnsi="Cambria Math"/>
                        <w:b w:val="0"/>
                        <w:bCs w:val="0"/>
                        <w:i/>
                        <w:color w:val="auto"/>
                        <w:sz w:val="24"/>
                        <w:lang w:val="en-GB"/>
                      </w:rPr>
                    </m:ctrlPr>
                  </m:sSubPr>
                  <m:e>
                    <m:r>
                      <m:rPr>
                        <m:sty m:val="bi"/>
                      </m:rPr>
                      <w:rPr>
                        <w:rFonts w:ascii="Cambria Math" w:hAnsi="Cambria Math"/>
                        <w:color w:val="auto"/>
                        <w:sz w:val="24"/>
                      </w:rPr>
                      <m:t>L</m:t>
                    </m:r>
                  </m:e>
                  <m:sub>
                    <m:r>
                      <m:rPr>
                        <m:sty m:val="bi"/>
                      </m:rPr>
                      <w:rPr>
                        <w:rFonts w:ascii="Cambria Math" w:hAnsi="Cambria Math"/>
                        <w:color w:val="auto"/>
                        <w:sz w:val="24"/>
                      </w:rPr>
                      <m:t>оi</m:t>
                    </m:r>
                  </m:sub>
                </m:sSub>
                <m:d>
                  <m:dPr>
                    <m:ctrlPr>
                      <w:rPr>
                        <w:rFonts w:ascii="Cambria Math" w:hAnsi="Cambria Math"/>
                        <w:i/>
                        <w:color w:val="auto"/>
                        <w:sz w:val="24"/>
                      </w:rPr>
                    </m:ctrlPr>
                  </m:dPr>
                  <m:e>
                    <m:r>
                      <m:rPr>
                        <m:sty m:val="bi"/>
                      </m:rPr>
                      <w:rPr>
                        <w:rFonts w:ascii="Cambria Math" w:hAnsi="Cambria Math"/>
                        <w:color w:val="auto"/>
                        <w:sz w:val="24"/>
                      </w:rPr>
                      <m:t>1+</m:t>
                    </m:r>
                    <m:f>
                      <m:fPr>
                        <m:ctrlPr>
                          <w:rPr>
                            <w:rFonts w:ascii="Cambria Math" w:hAnsi="Cambria Math"/>
                            <w:b w:val="0"/>
                            <w:bCs w:val="0"/>
                            <w:i/>
                            <w:color w:val="auto"/>
                            <w:sz w:val="24"/>
                          </w:rPr>
                        </m:ctrlPr>
                      </m:fPr>
                      <m:num>
                        <m:sSub>
                          <m:sSubPr>
                            <m:ctrlPr>
                              <w:rPr>
                                <w:rFonts w:ascii="Cambria Math" w:hAnsi="Cambria Math"/>
                                <w:b w:val="0"/>
                                <w:bCs w:val="0"/>
                                <w:i/>
                                <w:color w:val="auto"/>
                                <w:sz w:val="24"/>
                              </w:rPr>
                            </m:ctrlPr>
                          </m:sSubPr>
                          <m:e>
                            <m:r>
                              <m:rPr>
                                <m:sty m:val="bi"/>
                              </m:rPr>
                              <w:rPr>
                                <w:rFonts w:ascii="Cambria Math" w:hAnsi="Cambria Math"/>
                                <w:color w:val="auto"/>
                                <w:sz w:val="24"/>
                              </w:rPr>
                              <m:t>W</m:t>
                            </m:r>
                          </m:e>
                          <m:sub>
                            <m:r>
                              <m:rPr>
                                <m:sty m:val="bi"/>
                              </m:rPr>
                              <w:rPr>
                                <w:rFonts w:ascii="Cambria Math" w:hAnsi="Cambria Math"/>
                                <w:color w:val="auto"/>
                                <w:sz w:val="24"/>
                              </w:rPr>
                              <m:t>i</m:t>
                            </m:r>
                          </m:sub>
                        </m:sSub>
                      </m:num>
                      <m:den>
                        <m:r>
                          <m:rPr>
                            <m:sty m:val="bi"/>
                          </m:rPr>
                          <w:rPr>
                            <w:rFonts w:ascii="Cambria Math" w:hAnsi="Cambria Math"/>
                            <w:color w:val="auto"/>
                            <w:sz w:val="24"/>
                          </w:rPr>
                          <m:t>100</m:t>
                        </m:r>
                      </m:den>
                    </m:f>
                  </m:e>
                </m:d>
              </m:oMath>
            </m:oMathPara>
          </w:p>
        </w:tc>
        <w:tc>
          <w:tcPr>
            <w:tcW w:w="1838" w:type="dxa"/>
            <w:vAlign w:val="center"/>
          </w:tcPr>
          <w:p w14:paraId="1A9DFE2E" w14:textId="77777777" w:rsidR="0004131D" w:rsidRPr="003D414C" w:rsidRDefault="0004131D" w:rsidP="005C46AE">
            <w:pPr>
              <w:pStyle w:val="a0"/>
              <w:spacing w:line="360" w:lineRule="auto"/>
              <w:ind w:left="0" w:firstLine="0"/>
              <w:jc w:val="center"/>
              <w:rPr>
                <w:b w:val="0"/>
                <w:bCs w:val="0"/>
                <w:color w:val="auto"/>
                <w:sz w:val="24"/>
              </w:rPr>
            </w:pPr>
            <w:r w:rsidRPr="003D414C">
              <w:rPr>
                <w:b w:val="0"/>
                <w:bCs w:val="0"/>
                <w:color w:val="auto"/>
                <w:sz w:val="24"/>
              </w:rPr>
              <w:t>(</w:t>
            </w:r>
            <w:r>
              <w:rPr>
                <w:b w:val="0"/>
                <w:bCs w:val="0"/>
                <w:color w:val="auto"/>
                <w:sz w:val="24"/>
              </w:rPr>
              <w:t>84</w:t>
            </w:r>
            <w:r w:rsidRPr="003D414C">
              <w:rPr>
                <w:b w:val="0"/>
                <w:bCs w:val="0"/>
                <w:color w:val="auto"/>
                <w:sz w:val="24"/>
              </w:rPr>
              <w:t>)</w:t>
            </w:r>
          </w:p>
        </w:tc>
      </w:tr>
      <w:tr w:rsidR="0004131D" w:rsidRPr="003D414C" w14:paraId="7B31832E" w14:textId="77777777" w:rsidTr="00F7497B">
        <w:tc>
          <w:tcPr>
            <w:tcW w:w="7791" w:type="dxa"/>
          </w:tcPr>
          <w:p w14:paraId="68237449" w14:textId="77777777" w:rsidR="0004131D" w:rsidRPr="0004131D" w:rsidRDefault="0004131D" w:rsidP="005C46AE">
            <w:pPr>
              <w:pStyle w:val="a0"/>
              <w:spacing w:line="360" w:lineRule="auto"/>
              <w:ind w:left="709" w:firstLine="0"/>
              <w:jc w:val="center"/>
              <w:rPr>
                <w:rFonts w:eastAsia="Times New Roman"/>
                <w:b w:val="0"/>
                <w:bCs w:val="0"/>
                <w:color w:val="auto"/>
                <w:sz w:val="24"/>
              </w:rPr>
            </w:pPr>
            <m:oMathPara>
              <m:oMath>
                <m:r>
                  <m:rPr>
                    <m:sty m:val="b"/>
                  </m:rPr>
                  <w:rPr>
                    <w:rFonts w:ascii="Cambria Math" w:hAnsi="Cambria Math"/>
                    <w:color w:val="auto"/>
                    <w:sz w:val="24"/>
                  </w:rPr>
                  <m:t>Ջ</m:t>
                </m:r>
                <m:r>
                  <m:rPr>
                    <m:sty m:val="bi"/>
                  </m:rPr>
                  <w:rPr>
                    <w:rFonts w:ascii="Cambria Math" w:hAnsi="Cambria Math"/>
                    <w:color w:val="auto"/>
                    <w:sz w:val="24"/>
                  </w:rPr>
                  <m:t>=</m:t>
                </m:r>
                <m:sSub>
                  <m:sSubPr>
                    <m:ctrlPr>
                      <w:rPr>
                        <w:rFonts w:ascii="Cambria Math" w:hAnsi="Cambria Math"/>
                        <w:b w:val="0"/>
                        <w:bCs w:val="0"/>
                        <w:i/>
                        <w:color w:val="auto"/>
                        <w:sz w:val="24"/>
                        <w:lang w:val="en-GB"/>
                      </w:rPr>
                    </m:ctrlPr>
                  </m:sSubPr>
                  <m:e>
                    <m:r>
                      <m:rPr>
                        <m:sty m:val="b"/>
                      </m:rPr>
                      <w:rPr>
                        <w:rFonts w:ascii="Cambria Math" w:hAnsi="Cambria Math"/>
                        <w:color w:val="auto"/>
                        <w:sz w:val="24"/>
                      </w:rPr>
                      <m:t>Ջ</m:t>
                    </m:r>
                  </m:e>
                  <m:sub>
                    <m:r>
                      <m:rPr>
                        <m:sty m:val="bi"/>
                      </m:rPr>
                      <w:rPr>
                        <w:rFonts w:ascii="Cambria Math" w:hAnsi="Cambria Math"/>
                        <w:color w:val="auto"/>
                        <w:sz w:val="24"/>
                      </w:rPr>
                      <m:t>о</m:t>
                    </m:r>
                  </m:sub>
                </m:sSub>
                <m:r>
                  <m:rPr>
                    <m:sty m:val="bi"/>
                  </m:rPr>
                  <w:rPr>
                    <w:rFonts w:ascii="Cambria Math" w:hAnsi="Cambria Math"/>
                    <w:color w:val="auto"/>
                    <w:sz w:val="24"/>
                  </w:rPr>
                  <m:t>-</m:t>
                </m:r>
                <m:f>
                  <m:fPr>
                    <m:ctrlPr>
                      <w:rPr>
                        <w:rFonts w:ascii="Cambria Math" w:hAnsi="Cambria Math"/>
                        <w:b w:val="0"/>
                        <w:bCs w:val="0"/>
                        <w:i/>
                        <w:color w:val="auto"/>
                        <w:sz w:val="24"/>
                      </w:rPr>
                    </m:ctrlPr>
                  </m:fPr>
                  <m:num>
                    <m:sSub>
                      <m:sSubPr>
                        <m:ctrlPr>
                          <w:rPr>
                            <w:rFonts w:ascii="Cambria Math" w:hAnsi="Cambria Math"/>
                            <w:b w:val="0"/>
                            <w:bCs w:val="0"/>
                            <w:i/>
                            <w:color w:val="auto"/>
                            <w:sz w:val="24"/>
                          </w:rPr>
                        </m:ctrlPr>
                      </m:sSubPr>
                      <m:e>
                        <m:r>
                          <m:rPr>
                            <m:sty m:val="bi"/>
                          </m:rPr>
                          <w:rPr>
                            <w:rFonts w:ascii="Cambria Math" w:hAnsi="Cambria Math"/>
                            <w:color w:val="auto"/>
                            <w:sz w:val="24"/>
                          </w:rPr>
                          <m:t>∑L</m:t>
                        </m:r>
                      </m:e>
                      <m:sub>
                        <m:r>
                          <m:rPr>
                            <m:sty m:val="bi"/>
                          </m:rPr>
                          <w:rPr>
                            <w:rFonts w:ascii="Cambria Math" w:hAnsi="Cambria Math"/>
                            <w:color w:val="auto"/>
                            <w:sz w:val="24"/>
                          </w:rPr>
                          <m:t>оi</m:t>
                        </m:r>
                      </m:sub>
                    </m:sSub>
                    <m:sSub>
                      <m:sSubPr>
                        <m:ctrlPr>
                          <w:rPr>
                            <w:rFonts w:ascii="Cambria Math" w:hAnsi="Cambria Math"/>
                            <w:b w:val="0"/>
                            <w:bCs w:val="0"/>
                            <w:i/>
                            <w:color w:val="auto"/>
                            <w:sz w:val="24"/>
                            <w:lang w:val="en-US"/>
                          </w:rPr>
                        </m:ctrlPr>
                      </m:sSubPr>
                      <m:e>
                        <m:r>
                          <m:rPr>
                            <m:sty m:val="bi"/>
                          </m:rPr>
                          <w:rPr>
                            <w:rFonts w:ascii="Cambria Math" w:hAnsi="Cambria Math"/>
                            <w:color w:val="auto"/>
                            <w:sz w:val="24"/>
                          </w:rPr>
                          <m:t>W</m:t>
                        </m:r>
                      </m:e>
                      <m:sub>
                        <m:r>
                          <m:rPr>
                            <m:sty m:val="bi"/>
                          </m:rPr>
                          <w:rPr>
                            <w:rFonts w:ascii="Cambria Math" w:hAnsi="Cambria Math"/>
                            <w:color w:val="auto"/>
                            <w:sz w:val="24"/>
                          </w:rPr>
                          <m:t>i</m:t>
                        </m:r>
                      </m:sub>
                    </m:sSub>
                  </m:num>
                  <m:den>
                    <m:r>
                      <m:rPr>
                        <m:sty m:val="bi"/>
                      </m:rPr>
                      <w:rPr>
                        <w:rFonts w:ascii="Cambria Math" w:hAnsi="Cambria Math"/>
                        <w:color w:val="auto"/>
                        <w:sz w:val="24"/>
                      </w:rPr>
                      <m:t>100</m:t>
                    </m:r>
                  </m:den>
                </m:f>
              </m:oMath>
            </m:oMathPara>
          </w:p>
        </w:tc>
        <w:tc>
          <w:tcPr>
            <w:tcW w:w="1838" w:type="dxa"/>
            <w:vAlign w:val="center"/>
          </w:tcPr>
          <w:p w14:paraId="333108F6" w14:textId="77777777" w:rsidR="0004131D" w:rsidRPr="0004131D" w:rsidRDefault="0004131D" w:rsidP="005C46AE">
            <w:pPr>
              <w:pStyle w:val="a0"/>
              <w:spacing w:line="360" w:lineRule="auto"/>
              <w:ind w:left="0" w:firstLine="0"/>
              <w:jc w:val="center"/>
              <w:rPr>
                <w:b w:val="0"/>
                <w:bCs w:val="0"/>
                <w:color w:val="auto"/>
                <w:sz w:val="24"/>
              </w:rPr>
            </w:pPr>
            <w:r w:rsidRPr="0004131D">
              <w:rPr>
                <w:rFonts w:cs="Arial"/>
                <w:b w:val="0"/>
                <w:bCs w:val="0"/>
                <w:color w:val="auto"/>
                <w:sz w:val="24"/>
              </w:rPr>
              <w:t>(8</w:t>
            </w:r>
            <w:r>
              <w:rPr>
                <w:rFonts w:cs="Arial"/>
                <w:b w:val="0"/>
                <w:bCs w:val="0"/>
                <w:color w:val="auto"/>
                <w:sz w:val="24"/>
              </w:rPr>
              <w:t>5</w:t>
            </w:r>
            <w:r w:rsidRPr="0004131D">
              <w:rPr>
                <w:rFonts w:cs="Arial"/>
                <w:b w:val="0"/>
                <w:bCs w:val="0"/>
                <w:color w:val="auto"/>
                <w:sz w:val="24"/>
              </w:rPr>
              <w:t>)</w:t>
            </w:r>
          </w:p>
        </w:tc>
      </w:tr>
      <w:tr w:rsidR="0004131D" w:rsidRPr="003D414C" w14:paraId="65B893CC" w14:textId="77777777" w:rsidTr="00F7497B">
        <w:tc>
          <w:tcPr>
            <w:tcW w:w="7791" w:type="dxa"/>
          </w:tcPr>
          <w:p w14:paraId="3582764B" w14:textId="77777777" w:rsidR="0004131D" w:rsidRPr="0004131D" w:rsidRDefault="0004131D" w:rsidP="005C46AE">
            <w:pPr>
              <w:pStyle w:val="a0"/>
              <w:spacing w:line="360" w:lineRule="auto"/>
              <w:ind w:left="709" w:firstLine="0"/>
              <w:jc w:val="center"/>
              <w:rPr>
                <w:rFonts w:ascii="Times New Roman" w:eastAsia="Times New Roman" w:hAnsi="Times New Roman"/>
                <w:b w:val="0"/>
                <w:bCs w:val="0"/>
                <w:color w:val="auto"/>
                <w:sz w:val="24"/>
              </w:rPr>
            </w:pPr>
            <m:oMathPara>
              <m:oMath>
                <m:r>
                  <m:rPr>
                    <m:sty m:val="bi"/>
                  </m:rPr>
                  <w:rPr>
                    <w:rFonts w:ascii="Cambria Math" w:hAnsi="Cambria Math"/>
                    <w:color w:val="auto"/>
                    <w:sz w:val="24"/>
                  </w:rPr>
                  <m:t>Ա=</m:t>
                </m:r>
                <m:f>
                  <m:fPr>
                    <m:ctrlPr>
                      <w:rPr>
                        <w:rFonts w:ascii="Cambria Math" w:hAnsi="Cambria Math"/>
                        <w:b w:val="0"/>
                        <w:bCs w:val="0"/>
                        <w:i/>
                        <w:color w:val="auto"/>
                        <w:sz w:val="24"/>
                      </w:rPr>
                    </m:ctrlPr>
                  </m:fPr>
                  <m:num>
                    <m:r>
                      <m:rPr>
                        <m:sty m:val="bi"/>
                      </m:rPr>
                      <w:rPr>
                        <w:rFonts w:ascii="Cambria Math" w:hAnsi="Cambria Math"/>
                        <w:color w:val="auto"/>
                        <w:sz w:val="24"/>
                      </w:rPr>
                      <m:t>Ա</m:t>
                    </m:r>
                    <m:sSub>
                      <m:sSubPr>
                        <m:ctrlPr>
                          <w:rPr>
                            <w:rFonts w:ascii="Cambria Math" w:hAnsi="Cambria Math"/>
                            <w:b w:val="0"/>
                            <w:bCs w:val="0"/>
                            <w:i/>
                            <w:color w:val="auto"/>
                            <w:sz w:val="24"/>
                          </w:rPr>
                        </m:ctrlPr>
                      </m:sSubPr>
                      <m:e>
                        <m:r>
                          <m:rPr>
                            <m:sty m:val="bi"/>
                          </m:rPr>
                          <w:rPr>
                            <w:rFonts w:ascii="Cambria Math" w:hAnsi="Cambria Math"/>
                            <w:color w:val="auto"/>
                            <w:sz w:val="24"/>
                          </w:rPr>
                          <m:t>(1-Ա</m:t>
                        </m:r>
                      </m:e>
                      <m:sub>
                        <m:r>
                          <m:rPr>
                            <m:sty m:val="bi"/>
                          </m:rPr>
                          <w:rPr>
                            <w:rFonts w:ascii="Cambria Math" w:hAnsi="Cambria Math"/>
                            <w:color w:val="auto"/>
                            <w:sz w:val="24"/>
                          </w:rPr>
                          <m:t>խ</m:t>
                        </m:r>
                      </m:sub>
                    </m:sSub>
                    <m:r>
                      <m:rPr>
                        <m:sty m:val="bi"/>
                      </m:rPr>
                      <w:rPr>
                        <w:rFonts w:ascii="Cambria Math" w:hAnsi="Cambria Math"/>
                        <w:color w:val="auto"/>
                        <w:sz w:val="24"/>
                      </w:rPr>
                      <m:t>)-Խ</m:t>
                    </m:r>
                    <m:sSub>
                      <m:sSubPr>
                        <m:ctrlPr>
                          <w:rPr>
                            <w:rFonts w:ascii="Cambria Math" w:hAnsi="Cambria Math"/>
                            <w:b w:val="0"/>
                            <w:bCs w:val="0"/>
                            <w:i/>
                            <w:color w:val="auto"/>
                            <w:sz w:val="24"/>
                            <w:lang w:val="en-US"/>
                          </w:rPr>
                        </m:ctrlPr>
                      </m:sSubPr>
                      <m:e>
                        <m:r>
                          <m:rPr>
                            <m:sty m:val="bi"/>
                          </m:rPr>
                          <w:rPr>
                            <w:rFonts w:ascii="Cambria Math" w:hAnsi="Cambria Math"/>
                            <w:color w:val="auto"/>
                            <w:sz w:val="24"/>
                          </w:rPr>
                          <m:t>Ա</m:t>
                        </m:r>
                      </m:e>
                      <m:sub>
                        <m:r>
                          <m:rPr>
                            <m:sty m:val="bi"/>
                          </m:rPr>
                          <w:rPr>
                            <w:rFonts w:ascii="Cambria Math" w:hAnsi="Cambria Math"/>
                            <w:color w:val="auto"/>
                            <w:sz w:val="24"/>
                          </w:rPr>
                          <m:t>ախ</m:t>
                        </m:r>
                      </m:sub>
                    </m:sSub>
                  </m:num>
                  <m:den>
                    <m:r>
                      <m:rPr>
                        <m:sty m:val="bi"/>
                      </m:rPr>
                      <w:rPr>
                        <w:rFonts w:ascii="Cambria Math" w:hAnsi="Cambria Math"/>
                        <w:color w:val="auto"/>
                        <w:sz w:val="24"/>
                      </w:rPr>
                      <m:t>1-</m:t>
                    </m:r>
                    <m:sSub>
                      <m:sSubPr>
                        <m:ctrlPr>
                          <w:rPr>
                            <w:rFonts w:ascii="Cambria Math" w:hAnsi="Cambria Math"/>
                            <w:b w:val="0"/>
                            <w:bCs w:val="0"/>
                            <w:i/>
                            <w:color w:val="auto"/>
                            <w:sz w:val="24"/>
                            <w:lang w:val="en-US"/>
                          </w:rPr>
                        </m:ctrlPr>
                      </m:sSubPr>
                      <m:e>
                        <m:r>
                          <m:rPr>
                            <m:sty m:val="bi"/>
                          </m:rPr>
                          <w:rPr>
                            <w:rFonts w:ascii="Cambria Math" w:hAnsi="Cambria Math"/>
                            <w:color w:val="auto"/>
                            <w:sz w:val="24"/>
                          </w:rPr>
                          <m:t>П</m:t>
                        </m:r>
                      </m:e>
                      <m:sub>
                        <m:r>
                          <m:rPr>
                            <m:sty m:val="bi"/>
                          </m:rPr>
                          <w:rPr>
                            <w:rFonts w:ascii="Cambria Math" w:hAnsi="Cambria Math"/>
                            <w:color w:val="auto"/>
                            <w:sz w:val="24"/>
                          </w:rPr>
                          <m:t>щ</m:t>
                        </m:r>
                      </m:sub>
                    </m:sSub>
                    <m:r>
                      <m:rPr>
                        <m:sty m:val="bi"/>
                      </m:rPr>
                      <w:rPr>
                        <w:rFonts w:ascii="Cambria Math" w:hAnsi="Cambria Math"/>
                        <w:color w:val="auto"/>
                        <w:sz w:val="24"/>
                      </w:rPr>
                      <m:t>-</m:t>
                    </m:r>
                    <m:sSub>
                      <m:sSubPr>
                        <m:ctrlPr>
                          <w:rPr>
                            <w:rFonts w:ascii="Cambria Math" w:hAnsi="Cambria Math"/>
                            <w:b w:val="0"/>
                            <w:bCs w:val="0"/>
                            <w:i/>
                            <w:color w:val="auto"/>
                            <w:sz w:val="24"/>
                          </w:rPr>
                        </m:ctrlPr>
                      </m:sSubPr>
                      <m:e>
                        <m:r>
                          <m:rPr>
                            <m:sty m:val="bi"/>
                          </m:rPr>
                          <w:rPr>
                            <w:rFonts w:ascii="Cambria Math" w:hAnsi="Cambria Math"/>
                            <w:color w:val="auto"/>
                            <w:sz w:val="24"/>
                          </w:rPr>
                          <m:t>Щ</m:t>
                        </m:r>
                      </m:e>
                      <m:sub>
                        <m:r>
                          <m:rPr>
                            <m:sty m:val="bi"/>
                          </m:rPr>
                          <w:rPr>
                            <w:rFonts w:ascii="Cambria Math" w:hAnsi="Cambria Math"/>
                            <w:color w:val="auto"/>
                            <w:sz w:val="24"/>
                          </w:rPr>
                          <m:t>П</m:t>
                        </m:r>
                      </m:sub>
                    </m:sSub>
                  </m:den>
                </m:f>
              </m:oMath>
            </m:oMathPara>
          </w:p>
        </w:tc>
        <w:tc>
          <w:tcPr>
            <w:tcW w:w="1838" w:type="dxa"/>
            <w:vAlign w:val="center"/>
          </w:tcPr>
          <w:p w14:paraId="6900FB60" w14:textId="77777777" w:rsidR="0004131D" w:rsidRPr="0004131D" w:rsidRDefault="0004131D" w:rsidP="005C46AE">
            <w:pPr>
              <w:pStyle w:val="a0"/>
              <w:spacing w:line="360" w:lineRule="auto"/>
              <w:ind w:left="0" w:firstLine="0"/>
              <w:jc w:val="center"/>
              <w:rPr>
                <w:rFonts w:cs="Arial"/>
                <w:b w:val="0"/>
                <w:bCs w:val="0"/>
                <w:color w:val="auto"/>
                <w:sz w:val="24"/>
              </w:rPr>
            </w:pPr>
            <w:r w:rsidRPr="0004131D">
              <w:rPr>
                <w:rFonts w:cs="Arial"/>
                <w:b w:val="0"/>
                <w:bCs w:val="0"/>
                <w:color w:val="auto"/>
                <w:sz w:val="24"/>
              </w:rPr>
              <w:t>(8</w:t>
            </w:r>
            <w:r>
              <w:rPr>
                <w:rFonts w:cs="Arial"/>
                <w:b w:val="0"/>
                <w:bCs w:val="0"/>
                <w:color w:val="auto"/>
                <w:sz w:val="24"/>
              </w:rPr>
              <w:t>6</w:t>
            </w:r>
            <w:r w:rsidRPr="0004131D">
              <w:rPr>
                <w:rFonts w:cs="Arial"/>
                <w:b w:val="0"/>
                <w:bCs w:val="0"/>
                <w:color w:val="auto"/>
                <w:sz w:val="24"/>
              </w:rPr>
              <w:t>)</w:t>
            </w:r>
          </w:p>
        </w:tc>
      </w:tr>
      <w:tr w:rsidR="0004131D" w:rsidRPr="003D414C" w14:paraId="273EEAA8" w14:textId="77777777" w:rsidTr="00F7497B">
        <w:tc>
          <w:tcPr>
            <w:tcW w:w="7791" w:type="dxa"/>
          </w:tcPr>
          <w:p w14:paraId="750AF7F6" w14:textId="77777777" w:rsidR="0004131D" w:rsidRPr="0004131D" w:rsidRDefault="0004131D" w:rsidP="005C46AE">
            <w:pPr>
              <w:pStyle w:val="a0"/>
              <w:spacing w:line="360" w:lineRule="auto"/>
              <w:ind w:left="709" w:firstLine="0"/>
              <w:jc w:val="center"/>
              <w:rPr>
                <w:rFonts w:ascii="Times New Roman" w:eastAsia="Times New Roman" w:hAnsi="Times New Roman"/>
                <w:b w:val="0"/>
                <w:bCs w:val="0"/>
                <w:color w:val="auto"/>
                <w:sz w:val="24"/>
              </w:rPr>
            </w:pPr>
            <m:oMathPara>
              <m:oMath>
                <m:r>
                  <m:rPr>
                    <m:sty m:val="bi"/>
                  </m:rPr>
                  <w:rPr>
                    <w:rFonts w:ascii="Cambria Math" w:hAnsi="Cambria Math"/>
                    <w:color w:val="auto"/>
                    <w:sz w:val="24"/>
                  </w:rPr>
                  <m:t>Խ=</m:t>
                </m:r>
                <m:f>
                  <m:fPr>
                    <m:ctrlPr>
                      <w:rPr>
                        <w:rFonts w:ascii="Cambria Math" w:hAnsi="Cambria Math"/>
                        <w:b w:val="0"/>
                        <w:bCs w:val="0"/>
                        <w:i/>
                        <w:color w:val="auto"/>
                        <w:sz w:val="24"/>
                      </w:rPr>
                    </m:ctrlPr>
                  </m:fPr>
                  <m:num>
                    <m:sSub>
                      <m:sSubPr>
                        <m:ctrlPr>
                          <w:rPr>
                            <w:rFonts w:ascii="Cambria Math" w:hAnsi="Cambria Math"/>
                            <w:b w:val="0"/>
                            <w:bCs w:val="0"/>
                            <w:i/>
                            <w:color w:val="auto"/>
                            <w:sz w:val="24"/>
                          </w:rPr>
                        </m:ctrlPr>
                      </m:sSubPr>
                      <m:e>
                        <m:r>
                          <m:rPr>
                            <m:sty m:val="bi"/>
                          </m:rPr>
                          <w:rPr>
                            <w:rFonts w:ascii="Cambria Math" w:hAnsi="Cambria Math"/>
                            <w:color w:val="auto"/>
                            <w:sz w:val="24"/>
                          </w:rPr>
                          <m:t>Խ(1-Ա</m:t>
                        </m:r>
                      </m:e>
                      <m:sub>
                        <m:r>
                          <m:rPr>
                            <m:sty m:val="bi"/>
                          </m:rPr>
                          <w:rPr>
                            <w:rFonts w:ascii="Cambria Math" w:hAnsi="Cambria Math"/>
                            <w:color w:val="auto"/>
                            <w:sz w:val="24"/>
                          </w:rPr>
                          <m:t>խ</m:t>
                        </m:r>
                      </m:sub>
                    </m:sSub>
                    <m:r>
                      <m:rPr>
                        <m:sty m:val="bi"/>
                      </m:rPr>
                      <w:rPr>
                        <w:rFonts w:ascii="Cambria Math" w:hAnsi="Cambria Math"/>
                        <w:color w:val="auto"/>
                        <w:sz w:val="24"/>
                      </w:rPr>
                      <m:t>)-Ա</m:t>
                    </m:r>
                    <m:sSub>
                      <m:sSubPr>
                        <m:ctrlPr>
                          <w:rPr>
                            <w:rFonts w:ascii="Cambria Math" w:hAnsi="Cambria Math"/>
                            <w:b w:val="0"/>
                            <w:bCs w:val="0"/>
                            <w:i/>
                            <w:color w:val="auto"/>
                            <w:sz w:val="24"/>
                            <w:lang w:val="en-US"/>
                          </w:rPr>
                        </m:ctrlPr>
                      </m:sSubPr>
                      <m:e>
                        <m:r>
                          <m:rPr>
                            <m:sty m:val="bi"/>
                          </m:rPr>
                          <w:rPr>
                            <w:rFonts w:ascii="Cambria Math" w:hAnsi="Cambria Math"/>
                            <w:color w:val="auto"/>
                            <w:sz w:val="24"/>
                          </w:rPr>
                          <m:t>Խ</m:t>
                        </m:r>
                      </m:e>
                      <m:sub>
                        <m:r>
                          <m:rPr>
                            <m:sty m:val="bi"/>
                          </m:rPr>
                          <w:rPr>
                            <w:rFonts w:ascii="Cambria Math" w:hAnsi="Cambria Math"/>
                            <w:color w:val="auto"/>
                            <w:sz w:val="24"/>
                          </w:rPr>
                          <m:t>ա</m:t>
                        </m:r>
                      </m:sub>
                    </m:sSub>
                  </m:num>
                  <m:den>
                    <m:r>
                      <m:rPr>
                        <m:sty m:val="bi"/>
                      </m:rPr>
                      <w:rPr>
                        <w:rFonts w:ascii="Cambria Math" w:hAnsi="Cambria Math"/>
                        <w:color w:val="auto"/>
                        <w:sz w:val="24"/>
                      </w:rPr>
                      <m:t>1-</m:t>
                    </m:r>
                    <m:sSub>
                      <m:sSubPr>
                        <m:ctrlPr>
                          <w:rPr>
                            <w:rFonts w:ascii="Cambria Math" w:hAnsi="Cambria Math"/>
                            <w:b w:val="0"/>
                            <w:bCs w:val="0"/>
                            <w:i/>
                            <w:color w:val="auto"/>
                            <w:sz w:val="24"/>
                            <w:lang w:val="en-US"/>
                          </w:rPr>
                        </m:ctrlPr>
                      </m:sSubPr>
                      <m:e>
                        <m:r>
                          <m:rPr>
                            <m:sty m:val="bi"/>
                          </m:rPr>
                          <w:rPr>
                            <w:rFonts w:ascii="Cambria Math" w:hAnsi="Cambria Math"/>
                            <w:color w:val="auto"/>
                            <w:sz w:val="24"/>
                          </w:rPr>
                          <m:t>Ա</m:t>
                        </m:r>
                      </m:e>
                      <m:sub>
                        <m:r>
                          <m:rPr>
                            <m:sty m:val="bi"/>
                          </m:rPr>
                          <w:rPr>
                            <w:rFonts w:ascii="Cambria Math" w:hAnsi="Cambria Math"/>
                            <w:color w:val="auto"/>
                            <w:sz w:val="24"/>
                          </w:rPr>
                          <m:t>խ</m:t>
                        </m:r>
                      </m:sub>
                    </m:sSub>
                    <m:r>
                      <m:rPr>
                        <m:sty m:val="bi"/>
                      </m:rPr>
                      <w:rPr>
                        <w:rFonts w:ascii="Cambria Math" w:hAnsi="Cambria Math"/>
                        <w:color w:val="auto"/>
                        <w:sz w:val="24"/>
                      </w:rPr>
                      <m:t>-</m:t>
                    </m:r>
                    <m:sSub>
                      <m:sSubPr>
                        <m:ctrlPr>
                          <w:rPr>
                            <w:rFonts w:ascii="Cambria Math" w:hAnsi="Cambria Math"/>
                            <w:b w:val="0"/>
                            <w:bCs w:val="0"/>
                            <w:i/>
                            <w:color w:val="auto"/>
                            <w:sz w:val="24"/>
                          </w:rPr>
                        </m:ctrlPr>
                      </m:sSubPr>
                      <m:e>
                        <m:r>
                          <m:rPr>
                            <m:sty m:val="bi"/>
                          </m:rPr>
                          <w:rPr>
                            <w:rFonts w:ascii="Cambria Math" w:hAnsi="Cambria Math"/>
                            <w:color w:val="auto"/>
                            <w:sz w:val="24"/>
                          </w:rPr>
                          <m:t>Խ</m:t>
                        </m:r>
                      </m:e>
                      <m:sub>
                        <m:r>
                          <m:rPr>
                            <m:sty m:val="bi"/>
                          </m:rPr>
                          <w:rPr>
                            <w:rFonts w:ascii="Cambria Math" w:hAnsi="Cambria Math"/>
                            <w:color w:val="auto"/>
                            <w:sz w:val="24"/>
                          </w:rPr>
                          <m:t>ա</m:t>
                        </m:r>
                      </m:sub>
                    </m:sSub>
                  </m:den>
                </m:f>
              </m:oMath>
            </m:oMathPara>
          </w:p>
        </w:tc>
        <w:tc>
          <w:tcPr>
            <w:tcW w:w="1838" w:type="dxa"/>
            <w:vAlign w:val="center"/>
          </w:tcPr>
          <w:p w14:paraId="40D78610" w14:textId="77777777" w:rsidR="0004131D" w:rsidRPr="0004131D" w:rsidRDefault="0004131D" w:rsidP="005C46AE">
            <w:pPr>
              <w:pStyle w:val="a0"/>
              <w:spacing w:line="360" w:lineRule="auto"/>
              <w:ind w:left="0" w:firstLine="0"/>
              <w:jc w:val="center"/>
              <w:rPr>
                <w:rFonts w:cs="Arial"/>
                <w:b w:val="0"/>
                <w:bCs w:val="0"/>
                <w:color w:val="auto"/>
                <w:sz w:val="24"/>
              </w:rPr>
            </w:pPr>
            <w:r w:rsidRPr="0004131D">
              <w:rPr>
                <w:rFonts w:cs="Arial"/>
                <w:b w:val="0"/>
                <w:bCs w:val="0"/>
                <w:color w:val="auto"/>
                <w:sz w:val="24"/>
              </w:rPr>
              <w:t>(8</w:t>
            </w:r>
            <w:r>
              <w:rPr>
                <w:rFonts w:cs="Arial"/>
                <w:b w:val="0"/>
                <w:bCs w:val="0"/>
                <w:color w:val="auto"/>
                <w:sz w:val="24"/>
              </w:rPr>
              <w:t>7</w:t>
            </w:r>
            <w:r w:rsidRPr="0004131D">
              <w:rPr>
                <w:rFonts w:cs="Arial"/>
                <w:b w:val="0"/>
                <w:bCs w:val="0"/>
                <w:color w:val="auto"/>
                <w:sz w:val="24"/>
              </w:rPr>
              <w:t>)</w:t>
            </w:r>
          </w:p>
        </w:tc>
      </w:tr>
    </w:tbl>
    <w:p w14:paraId="33BCF684" w14:textId="77777777" w:rsidR="0004131D" w:rsidRDefault="0004131D" w:rsidP="00D943C5">
      <w:pPr>
        <w:adjustRightInd w:val="0"/>
        <w:spacing w:line="360" w:lineRule="auto"/>
        <w:ind w:left="1530" w:hanging="900"/>
        <w:rPr>
          <w:rFonts w:ascii="GHEA Grapalat" w:eastAsiaTheme="minorHAnsi" w:hAnsi="GHEA Grapalat" w:cs="Arial"/>
          <w:color w:val="auto"/>
          <w:sz w:val="24"/>
          <w:szCs w:val="24"/>
          <w:lang w:val="hy-AM" w:eastAsia="en-US"/>
        </w:rPr>
      </w:pPr>
      <w:r w:rsidRPr="00AF558F">
        <w:rPr>
          <w:rFonts w:ascii="GHEA Grapalat" w:eastAsiaTheme="minorHAnsi" w:hAnsi="GHEA Grapalat" w:cs="Arial"/>
          <w:color w:val="auto"/>
          <w:sz w:val="24"/>
          <w:szCs w:val="24"/>
          <w:lang w:val="hy-AM" w:eastAsia="en-US"/>
        </w:rPr>
        <w:t>որտեղ</w:t>
      </w:r>
      <w:r>
        <w:rPr>
          <w:rFonts w:ascii="GHEA Grapalat" w:eastAsiaTheme="minorHAnsi" w:hAnsi="GHEA Grapalat" w:cs="Arial"/>
          <w:color w:val="auto"/>
          <w:sz w:val="24"/>
          <w:szCs w:val="24"/>
          <w:lang w:val="hy-AM" w:eastAsia="en-US"/>
        </w:rPr>
        <w:t>`</w:t>
      </w:r>
    </w:p>
    <w:p w14:paraId="7349E45E" w14:textId="77777777" w:rsidR="00BB05A8" w:rsidRPr="002E2EE9" w:rsidRDefault="002E2EE9" w:rsidP="00D943C5">
      <w:pPr>
        <w:adjustRightInd w:val="0"/>
        <w:spacing w:line="360" w:lineRule="auto"/>
        <w:ind w:firstLine="630"/>
        <w:rPr>
          <w:rFonts w:ascii="GHEA Grapalat" w:eastAsiaTheme="minorHAnsi" w:hAnsi="GHEA Grapalat" w:cs="Arial"/>
          <w:color w:val="auto"/>
          <w:sz w:val="24"/>
          <w:szCs w:val="24"/>
          <w:lang w:val="hy-AM" w:eastAsia="en-US"/>
        </w:rPr>
      </w:pPr>
      <m:oMath>
        <m:r>
          <w:rPr>
            <w:rFonts w:ascii="Cambria Math" w:eastAsiaTheme="minorHAnsi" w:hAnsi="Cambria Math" w:cs="Arial"/>
            <w:color w:val="auto"/>
            <w:sz w:val="24"/>
            <w:szCs w:val="24"/>
            <w:lang w:val="hy-AM" w:eastAsia="en-US"/>
          </w:rPr>
          <m:t>L</m:t>
        </m:r>
      </m:oMath>
      <w:r w:rsidR="00BB05A8" w:rsidRPr="002E2EE9">
        <w:rPr>
          <w:rFonts w:ascii="GHEA Grapalat" w:eastAsiaTheme="minorHAnsi" w:hAnsi="GHEA Grapalat" w:cs="Arial"/>
          <w:color w:val="auto"/>
          <w:sz w:val="24"/>
          <w:szCs w:val="24"/>
          <w:lang w:val="hy-AM" w:eastAsia="en-US"/>
        </w:rPr>
        <w:t xml:space="preserve"> </w:t>
      </w:r>
      <w:r>
        <w:rPr>
          <w:rFonts w:ascii="GHEA Grapalat" w:eastAsiaTheme="minorHAnsi" w:hAnsi="GHEA Grapalat" w:cs="Arial"/>
          <w:color w:val="auto"/>
          <w:sz w:val="24"/>
          <w:szCs w:val="24"/>
          <w:lang w:val="hy-AM" w:eastAsia="en-US"/>
        </w:rPr>
        <w:t>-</w:t>
      </w:r>
      <w:r w:rsidR="00BB05A8" w:rsidRPr="002E2EE9">
        <w:rPr>
          <w:rFonts w:ascii="GHEA Grapalat" w:eastAsiaTheme="minorHAnsi" w:hAnsi="GHEA Grapalat" w:cs="Arial"/>
          <w:color w:val="auto"/>
          <w:sz w:val="24"/>
          <w:szCs w:val="24"/>
          <w:lang w:val="hy-AM" w:eastAsia="en-US"/>
        </w:rPr>
        <w:t xml:space="preserve"> </w:t>
      </w:r>
      <w:r w:rsidR="00AB501A" w:rsidRPr="002E2EE9">
        <w:rPr>
          <w:rFonts w:ascii="GHEA Grapalat" w:eastAsiaTheme="minorHAnsi" w:hAnsi="GHEA Grapalat" w:cs="Arial"/>
          <w:color w:val="auto"/>
          <w:sz w:val="24"/>
          <w:szCs w:val="24"/>
          <w:lang w:val="hy-AM" w:eastAsia="en-US"/>
        </w:rPr>
        <w:t>լրանյութի ծախսը</w:t>
      </w:r>
      <w:r w:rsidR="00BB05A8" w:rsidRPr="002E2EE9">
        <w:rPr>
          <w:rFonts w:ascii="GHEA Grapalat" w:eastAsiaTheme="minorHAnsi" w:hAnsi="GHEA Grapalat" w:cs="Arial"/>
          <w:color w:val="auto"/>
          <w:sz w:val="24"/>
          <w:szCs w:val="24"/>
          <w:lang w:val="hy-AM" w:eastAsia="en-US"/>
        </w:rPr>
        <w:t xml:space="preserve">, </w:t>
      </w:r>
      <w:r w:rsidR="00AB501A" w:rsidRPr="002E2EE9">
        <w:rPr>
          <w:rFonts w:ascii="GHEA Grapalat" w:eastAsiaTheme="minorHAnsi" w:hAnsi="GHEA Grapalat" w:cs="Arial"/>
          <w:color w:val="auto"/>
          <w:sz w:val="24"/>
          <w:szCs w:val="24"/>
          <w:lang w:val="hy-AM" w:eastAsia="en-US"/>
        </w:rPr>
        <w:t>կգ</w:t>
      </w:r>
      <w:r w:rsidR="00BB05A8" w:rsidRPr="002E2EE9">
        <w:rPr>
          <w:rFonts w:ascii="GHEA Grapalat" w:eastAsiaTheme="minorHAnsi" w:hAnsi="GHEA Grapalat" w:cs="Arial"/>
          <w:color w:val="auto"/>
          <w:sz w:val="24"/>
          <w:szCs w:val="24"/>
          <w:lang w:val="hy-AM" w:eastAsia="en-US"/>
        </w:rPr>
        <w:t>/</w:t>
      </w:r>
      <w:r w:rsidR="00AB501A" w:rsidRPr="002E2EE9">
        <w:rPr>
          <w:rFonts w:ascii="GHEA Grapalat" w:eastAsiaTheme="minorHAnsi" w:hAnsi="GHEA Grapalat" w:cs="Arial"/>
          <w:color w:val="auto"/>
          <w:sz w:val="24"/>
          <w:szCs w:val="24"/>
          <w:lang w:val="hy-AM" w:eastAsia="en-US"/>
        </w:rPr>
        <w:t>մ</w:t>
      </w:r>
      <w:r w:rsidR="00BB05A8" w:rsidRPr="002E2EE9">
        <w:rPr>
          <w:rFonts w:ascii="GHEA Grapalat" w:eastAsiaTheme="minorHAnsi" w:hAnsi="GHEA Grapalat" w:cs="Arial"/>
          <w:color w:val="auto"/>
          <w:sz w:val="24"/>
          <w:szCs w:val="24"/>
          <w:vertAlign w:val="superscript"/>
          <w:lang w:val="hy-AM" w:eastAsia="en-US"/>
        </w:rPr>
        <w:t>3</w:t>
      </w:r>
      <w:r w:rsidR="00AB501A" w:rsidRPr="002E2EE9">
        <w:rPr>
          <w:rFonts w:ascii="GHEA Grapalat" w:eastAsiaTheme="minorHAnsi" w:hAnsi="GHEA Grapalat" w:cs="Arial"/>
          <w:color w:val="auto"/>
          <w:sz w:val="24"/>
          <w:szCs w:val="24"/>
          <w:lang w:val="hy-AM" w:eastAsia="en-US"/>
        </w:rPr>
        <w:t>,</w:t>
      </w:r>
    </w:p>
    <w:p w14:paraId="74CACFC0" w14:textId="77777777" w:rsidR="00BB05A8" w:rsidRPr="0004131D" w:rsidRDefault="00AB501A" w:rsidP="00D943C5">
      <w:pPr>
        <w:pStyle w:val="Title"/>
        <w:spacing w:line="360" w:lineRule="auto"/>
        <w:ind w:left="915" w:hanging="285"/>
        <w:jc w:val="both"/>
        <w:rPr>
          <w:rFonts w:ascii="Cambria Math" w:hAnsi="GHEA Grapalat"/>
          <w:sz w:val="24"/>
          <w:lang w:val="hy-AM"/>
        </w:rPr>
      </w:pPr>
      <m:oMath>
        <m:r>
          <m:rPr>
            <m:sty m:val="p"/>
          </m:rPr>
          <w:rPr>
            <w:rFonts w:ascii="Cambria Math" w:hAnsi="Cambria Math"/>
            <w:sz w:val="24"/>
            <w:lang w:val="hy-AM"/>
          </w:rPr>
          <m:t>Ջ</m:t>
        </m:r>
      </m:oMath>
      <w:r w:rsidR="00BB05A8" w:rsidRPr="0004131D">
        <w:rPr>
          <w:rFonts w:ascii="Cambria Math" w:hAnsi="GHEA Grapalat"/>
          <w:sz w:val="24"/>
          <w:lang w:val="hy-AM"/>
        </w:rPr>
        <w:t xml:space="preserve"> </w:t>
      </w:r>
      <w:r w:rsidR="002E2EE9" w:rsidRPr="0004131D">
        <w:rPr>
          <w:rFonts w:ascii="Cambria Math" w:hAnsi="GHEA Grapalat"/>
          <w:sz w:val="24"/>
          <w:lang w:val="hy-AM"/>
        </w:rPr>
        <w:t>-</w:t>
      </w:r>
      <w:r w:rsidR="00BB05A8" w:rsidRPr="0004131D">
        <w:rPr>
          <w:rFonts w:ascii="Cambria Math" w:hAnsi="GHEA Grapalat"/>
          <w:sz w:val="24"/>
          <w:lang w:val="hy-AM"/>
        </w:rPr>
        <w:t xml:space="preserve"> </w:t>
      </w:r>
      <w:r w:rsidRPr="0004131D">
        <w:rPr>
          <w:rFonts w:ascii="Cambria Math" w:hAnsi="GHEA Grapalat"/>
          <w:sz w:val="24"/>
          <w:lang w:val="hy-AM"/>
        </w:rPr>
        <w:t>ջրի</w:t>
      </w:r>
      <w:r w:rsidRPr="0004131D">
        <w:rPr>
          <w:rFonts w:ascii="Cambria Math" w:hAnsi="GHEA Grapalat"/>
          <w:sz w:val="24"/>
          <w:lang w:val="hy-AM"/>
        </w:rPr>
        <w:t xml:space="preserve"> </w:t>
      </w:r>
      <w:r w:rsidRPr="0004131D">
        <w:rPr>
          <w:rFonts w:ascii="Cambria Math" w:hAnsi="GHEA Grapalat"/>
          <w:sz w:val="24"/>
          <w:lang w:val="hy-AM"/>
        </w:rPr>
        <w:t>ծախսը</w:t>
      </w:r>
      <w:r w:rsidRPr="0004131D">
        <w:rPr>
          <w:rFonts w:ascii="Cambria Math" w:hAnsi="GHEA Grapalat"/>
          <w:sz w:val="24"/>
          <w:lang w:val="hy-AM"/>
        </w:rPr>
        <w:t xml:space="preserve">, </w:t>
      </w:r>
      <w:r w:rsidRPr="0004131D">
        <w:rPr>
          <w:rFonts w:ascii="Cambria Math" w:hAnsi="GHEA Grapalat"/>
          <w:sz w:val="24"/>
          <w:lang w:val="hy-AM"/>
        </w:rPr>
        <w:t>կգ</w:t>
      </w:r>
      <w:r w:rsidRPr="0004131D">
        <w:rPr>
          <w:rFonts w:ascii="Cambria Math" w:hAnsi="GHEA Grapalat"/>
          <w:sz w:val="24"/>
          <w:lang w:val="hy-AM"/>
        </w:rPr>
        <w:t>/</w:t>
      </w:r>
      <w:r w:rsidRPr="0004131D">
        <w:rPr>
          <w:rFonts w:ascii="Cambria Math" w:hAnsi="GHEA Grapalat"/>
          <w:sz w:val="24"/>
          <w:lang w:val="hy-AM"/>
        </w:rPr>
        <w:t>մ</w:t>
      </w:r>
      <w:r w:rsidRPr="00D943C5">
        <w:rPr>
          <w:rFonts w:ascii="Cambria Math" w:hAnsi="GHEA Grapalat"/>
          <w:sz w:val="24"/>
          <w:vertAlign w:val="superscript"/>
          <w:lang w:val="hy-AM"/>
        </w:rPr>
        <w:t>3</w:t>
      </w:r>
      <w:r w:rsidRPr="0004131D">
        <w:rPr>
          <w:rFonts w:ascii="Cambria Math" w:hAnsi="GHEA Grapalat"/>
          <w:sz w:val="24"/>
          <w:lang w:val="hy-AM"/>
        </w:rPr>
        <w:t>,</w:t>
      </w:r>
    </w:p>
    <w:p w14:paraId="2390DE48" w14:textId="77777777" w:rsidR="00BB05A8" w:rsidRPr="0004131D" w:rsidRDefault="00000000" w:rsidP="00D943C5">
      <w:pPr>
        <w:pStyle w:val="Title"/>
        <w:spacing w:line="360" w:lineRule="auto"/>
        <w:ind w:left="915" w:hanging="285"/>
        <w:jc w:val="both"/>
        <w:rPr>
          <w:rFonts w:ascii="Cambria Math" w:hAnsi="GHEA Grapalat"/>
          <w:sz w:val="24"/>
          <w:lang w:val="hy-AM"/>
        </w:rPr>
      </w:pPr>
      <m:oMath>
        <m:sSub>
          <m:sSubPr>
            <m:ctrlPr>
              <w:rPr>
                <w:rFonts w:ascii="Cambria Math" w:hAnsi="Cambria Math"/>
                <w:sz w:val="24"/>
                <w:lang w:val="hy-AM"/>
              </w:rPr>
            </m:ctrlPr>
          </m:sSubPr>
          <m:e>
            <m:r>
              <w:rPr>
                <w:rFonts w:ascii="Cambria Math" w:hAnsi="Cambria Math"/>
                <w:sz w:val="24"/>
                <w:lang w:val="hy-AM"/>
              </w:rPr>
              <m:t>W</m:t>
            </m:r>
          </m:e>
          <m:sub>
            <m:r>
              <w:rPr>
                <w:rFonts w:ascii="Cambria Math" w:hAnsi="Cambria Math"/>
                <w:sz w:val="24"/>
                <w:lang w:val="hy-AM"/>
              </w:rPr>
              <m:t>i</m:t>
            </m:r>
          </m:sub>
        </m:sSub>
      </m:oMath>
      <w:r w:rsidR="002E2EE9" w:rsidRPr="0004131D">
        <w:rPr>
          <w:rFonts w:ascii="Cambria Math" w:hAnsi="GHEA Grapalat"/>
          <w:sz w:val="24"/>
          <w:lang w:val="hy-AM"/>
        </w:rPr>
        <w:t xml:space="preserve"> -</w:t>
      </w:r>
      <w:r w:rsidR="00BB05A8" w:rsidRPr="0004131D">
        <w:rPr>
          <w:rFonts w:ascii="Cambria Math" w:hAnsi="GHEA Grapalat"/>
          <w:sz w:val="24"/>
          <w:lang w:val="hy-AM"/>
        </w:rPr>
        <w:t xml:space="preserve"> </w:t>
      </w:r>
      <w:r w:rsidR="00AB501A" w:rsidRPr="0004131D">
        <w:rPr>
          <w:rFonts w:ascii="Cambria Math" w:hAnsi="GHEA Grapalat"/>
          <w:sz w:val="24"/>
          <w:lang w:val="hy-AM"/>
        </w:rPr>
        <w:t>լրանյութի</w:t>
      </w:r>
      <w:r w:rsidR="00AB501A" w:rsidRPr="0004131D">
        <w:rPr>
          <w:rFonts w:ascii="Cambria Math" w:hAnsi="GHEA Grapalat"/>
          <w:sz w:val="24"/>
          <w:lang w:val="hy-AM"/>
        </w:rPr>
        <w:t xml:space="preserve"> i-</w:t>
      </w:r>
      <w:r w:rsidR="00AB501A" w:rsidRPr="0004131D">
        <w:rPr>
          <w:rFonts w:ascii="Cambria Math" w:hAnsi="GHEA Grapalat"/>
          <w:sz w:val="24"/>
          <w:lang w:val="hy-AM"/>
        </w:rPr>
        <w:t>րդ</w:t>
      </w:r>
      <w:r w:rsidR="00AB501A" w:rsidRPr="0004131D">
        <w:rPr>
          <w:rFonts w:ascii="Cambria Math" w:hAnsi="GHEA Grapalat"/>
          <w:sz w:val="24"/>
          <w:lang w:val="hy-AM"/>
        </w:rPr>
        <w:t xml:space="preserve"> </w:t>
      </w:r>
      <w:r w:rsidR="00AB501A" w:rsidRPr="0004131D">
        <w:rPr>
          <w:rFonts w:ascii="Cambria Math" w:hAnsi="GHEA Grapalat"/>
          <w:sz w:val="24"/>
          <w:lang w:val="hy-AM"/>
        </w:rPr>
        <w:t>ֆրակցիայի</w:t>
      </w:r>
      <w:r w:rsidR="00AB501A" w:rsidRPr="0004131D">
        <w:rPr>
          <w:rFonts w:ascii="Cambria Math" w:hAnsi="GHEA Grapalat"/>
          <w:sz w:val="24"/>
          <w:lang w:val="hy-AM"/>
        </w:rPr>
        <w:t xml:space="preserve"> </w:t>
      </w:r>
      <w:r w:rsidR="00AB501A" w:rsidRPr="0004131D">
        <w:rPr>
          <w:rFonts w:ascii="Cambria Math" w:hAnsi="GHEA Grapalat"/>
          <w:sz w:val="24"/>
          <w:lang w:val="hy-AM"/>
        </w:rPr>
        <w:t>ըստ</w:t>
      </w:r>
      <w:r w:rsidR="00AB501A" w:rsidRPr="0004131D">
        <w:rPr>
          <w:rFonts w:ascii="Cambria Math" w:hAnsi="GHEA Grapalat"/>
          <w:sz w:val="24"/>
          <w:lang w:val="hy-AM"/>
        </w:rPr>
        <w:t xml:space="preserve"> </w:t>
      </w:r>
      <w:r w:rsidR="00AB501A" w:rsidRPr="0004131D">
        <w:rPr>
          <w:rFonts w:ascii="Cambria Math" w:hAnsi="GHEA Grapalat"/>
          <w:sz w:val="24"/>
          <w:lang w:val="hy-AM"/>
        </w:rPr>
        <w:t>զանգվածի</w:t>
      </w:r>
      <w:r w:rsidR="00AB501A" w:rsidRPr="0004131D">
        <w:rPr>
          <w:rFonts w:ascii="Cambria Math" w:hAnsi="GHEA Grapalat"/>
          <w:sz w:val="24"/>
          <w:lang w:val="hy-AM"/>
        </w:rPr>
        <w:t xml:space="preserve"> </w:t>
      </w:r>
      <w:r w:rsidR="00AB501A" w:rsidRPr="0004131D">
        <w:rPr>
          <w:rFonts w:ascii="Cambria Math" w:hAnsi="GHEA Grapalat"/>
          <w:sz w:val="24"/>
          <w:lang w:val="hy-AM"/>
        </w:rPr>
        <w:t>խոնավությունը</w:t>
      </w:r>
      <w:r w:rsidR="00AB501A" w:rsidRPr="0004131D">
        <w:rPr>
          <w:rFonts w:ascii="Cambria Math" w:hAnsi="GHEA Grapalat"/>
          <w:sz w:val="24"/>
          <w:lang w:val="hy-AM"/>
        </w:rPr>
        <w:t>,</w:t>
      </w:r>
      <w:r w:rsidR="00E15B57">
        <w:rPr>
          <w:rFonts w:ascii="Cambria Math" w:hAnsi="GHEA Grapalat"/>
          <w:sz w:val="24"/>
          <w:lang w:val="hy-AM"/>
        </w:rPr>
        <w:t xml:space="preserve"> </w:t>
      </w:r>
      <w:r w:rsidR="00BB05A8" w:rsidRPr="0004131D">
        <w:rPr>
          <w:rFonts w:ascii="Cambria Math" w:hAnsi="GHEA Grapalat"/>
          <w:sz w:val="24"/>
          <w:lang w:val="hy-AM"/>
        </w:rPr>
        <w:t>%</w:t>
      </w:r>
      <w:r w:rsidR="00AB501A" w:rsidRPr="0004131D">
        <w:rPr>
          <w:rFonts w:ascii="Cambria Math" w:hAnsi="GHEA Grapalat"/>
          <w:sz w:val="24"/>
          <w:lang w:val="hy-AM"/>
        </w:rPr>
        <w:t>,</w:t>
      </w:r>
    </w:p>
    <w:p w14:paraId="07AC286E" w14:textId="77777777" w:rsidR="00AB501A" w:rsidRPr="0004131D" w:rsidRDefault="00000000" w:rsidP="00D943C5">
      <w:pPr>
        <w:pStyle w:val="Title"/>
        <w:spacing w:line="360" w:lineRule="auto"/>
        <w:ind w:left="915" w:hanging="285"/>
        <w:jc w:val="both"/>
        <w:rPr>
          <w:rFonts w:ascii="Cambria Math" w:hAnsi="GHEA Grapalat"/>
          <w:sz w:val="24"/>
          <w:lang w:val="hy-AM"/>
        </w:rPr>
      </w:pPr>
      <m:oMath>
        <m:sSub>
          <m:sSubPr>
            <m:ctrlPr>
              <w:rPr>
                <w:rFonts w:ascii="Cambria Math" w:hAnsi="Cambria Math"/>
                <w:sz w:val="24"/>
                <w:lang w:val="hy-AM"/>
              </w:rPr>
            </m:ctrlPr>
          </m:sSubPr>
          <m:e>
            <m:r>
              <m:rPr>
                <m:sty m:val="p"/>
              </m:rPr>
              <w:rPr>
                <w:rFonts w:ascii="Cambria Math" w:hAnsi="Cambria Math"/>
                <w:sz w:val="24"/>
                <w:lang w:val="hy-AM"/>
              </w:rPr>
              <m:t>Լ</m:t>
            </m:r>
          </m:e>
          <m:sub>
            <m:r>
              <m:rPr>
                <m:sty m:val="p"/>
              </m:rPr>
              <w:rPr>
                <w:rFonts w:ascii="Cambria Math" w:hAnsi="Cambria Math"/>
                <w:sz w:val="24"/>
                <w:lang w:val="hy-AM"/>
              </w:rPr>
              <m:t>о</m:t>
            </m:r>
            <m:r>
              <w:rPr>
                <w:rFonts w:ascii="Cambria Math" w:hAnsi="Cambria Math"/>
                <w:sz w:val="24"/>
                <w:lang w:val="hy-AM"/>
              </w:rPr>
              <m:t>i</m:t>
            </m:r>
          </m:sub>
        </m:sSub>
      </m:oMath>
      <w:r w:rsidR="00BB05A8" w:rsidRPr="0004131D">
        <w:rPr>
          <w:rFonts w:ascii="Cambria Math" w:hAnsi="GHEA Grapalat"/>
          <w:sz w:val="24"/>
          <w:lang w:val="hy-AM"/>
        </w:rPr>
        <w:t xml:space="preserve"> </w:t>
      </w:r>
      <w:r w:rsidR="002E2EE9" w:rsidRPr="0004131D">
        <w:rPr>
          <w:rFonts w:ascii="Cambria Math" w:hAnsi="GHEA Grapalat"/>
          <w:sz w:val="24"/>
          <w:lang w:val="hy-AM"/>
        </w:rPr>
        <w:t>-</w:t>
      </w:r>
      <w:r w:rsidR="00BB05A8" w:rsidRPr="0004131D">
        <w:rPr>
          <w:rFonts w:ascii="Cambria Math" w:hAnsi="GHEA Grapalat"/>
          <w:sz w:val="24"/>
          <w:lang w:val="hy-AM"/>
        </w:rPr>
        <w:t xml:space="preserve"> </w:t>
      </w:r>
      <w:r w:rsidR="00AB501A" w:rsidRPr="0004131D">
        <w:rPr>
          <w:rFonts w:ascii="Cambria Math" w:hAnsi="GHEA Grapalat"/>
          <w:sz w:val="24"/>
          <w:lang w:val="hy-AM"/>
        </w:rPr>
        <w:t>i-</w:t>
      </w:r>
      <w:r w:rsidR="00AB501A" w:rsidRPr="0004131D">
        <w:rPr>
          <w:rFonts w:ascii="Cambria Math" w:hAnsi="GHEA Grapalat"/>
          <w:sz w:val="24"/>
          <w:lang w:val="hy-AM"/>
        </w:rPr>
        <w:t>րդ</w:t>
      </w:r>
      <w:r w:rsidR="00AB501A" w:rsidRPr="0004131D">
        <w:rPr>
          <w:rFonts w:ascii="Cambria Math" w:hAnsi="GHEA Grapalat"/>
          <w:sz w:val="24"/>
          <w:lang w:val="hy-AM"/>
        </w:rPr>
        <w:t xml:space="preserve"> </w:t>
      </w:r>
      <w:r w:rsidR="00AB501A" w:rsidRPr="0004131D">
        <w:rPr>
          <w:rFonts w:ascii="Cambria Math" w:hAnsi="GHEA Grapalat"/>
          <w:sz w:val="24"/>
          <w:lang w:val="hy-AM"/>
        </w:rPr>
        <w:t>ֆրակցիայի</w:t>
      </w:r>
      <w:r w:rsidR="00AB501A" w:rsidRPr="0004131D">
        <w:rPr>
          <w:rFonts w:ascii="Cambria Math" w:hAnsi="GHEA Grapalat"/>
          <w:sz w:val="24"/>
          <w:lang w:val="hy-AM"/>
        </w:rPr>
        <w:t xml:space="preserve"> </w:t>
      </w:r>
      <w:r w:rsidR="00AB501A" w:rsidRPr="0004131D">
        <w:rPr>
          <w:rFonts w:ascii="Cambria Math" w:hAnsi="GHEA Grapalat"/>
          <w:sz w:val="24"/>
          <w:lang w:val="hy-AM"/>
        </w:rPr>
        <w:t>չոր</w:t>
      </w:r>
      <w:r w:rsidR="00AB501A" w:rsidRPr="0004131D">
        <w:rPr>
          <w:rFonts w:ascii="Cambria Math" w:hAnsi="GHEA Grapalat"/>
          <w:sz w:val="24"/>
          <w:lang w:val="hy-AM"/>
        </w:rPr>
        <w:t xml:space="preserve"> </w:t>
      </w:r>
      <w:r w:rsidR="00AB501A" w:rsidRPr="0004131D">
        <w:rPr>
          <w:rFonts w:ascii="Cambria Math" w:hAnsi="GHEA Grapalat"/>
          <w:sz w:val="24"/>
          <w:lang w:val="hy-AM"/>
        </w:rPr>
        <w:t>լրանյութի</w:t>
      </w:r>
      <w:r w:rsidR="00AB501A" w:rsidRPr="0004131D">
        <w:rPr>
          <w:rFonts w:ascii="Cambria Math" w:hAnsi="GHEA Grapalat"/>
          <w:sz w:val="24"/>
          <w:lang w:val="hy-AM"/>
        </w:rPr>
        <w:t xml:space="preserve"> </w:t>
      </w:r>
      <w:r w:rsidR="00AB501A" w:rsidRPr="0004131D">
        <w:rPr>
          <w:rFonts w:ascii="Cambria Math" w:hAnsi="GHEA Grapalat"/>
          <w:sz w:val="24"/>
          <w:lang w:val="hy-AM"/>
        </w:rPr>
        <w:t>ծախսը</w:t>
      </w:r>
      <w:r w:rsidR="00AB501A" w:rsidRPr="0004131D">
        <w:rPr>
          <w:rFonts w:ascii="Cambria Math" w:hAnsi="GHEA Grapalat"/>
          <w:sz w:val="24"/>
          <w:lang w:val="hy-AM"/>
        </w:rPr>
        <w:t xml:space="preserve"> </w:t>
      </w:r>
      <w:r w:rsidR="00AB501A" w:rsidRPr="0004131D">
        <w:rPr>
          <w:rFonts w:ascii="Cambria Math" w:hAnsi="GHEA Grapalat"/>
          <w:sz w:val="24"/>
          <w:lang w:val="hy-AM"/>
        </w:rPr>
        <w:t>ըստ</w:t>
      </w:r>
      <w:r w:rsidR="00AB501A" w:rsidRPr="0004131D">
        <w:rPr>
          <w:rFonts w:ascii="Cambria Math" w:hAnsi="GHEA Grapalat"/>
          <w:sz w:val="24"/>
          <w:lang w:val="hy-AM"/>
        </w:rPr>
        <w:t xml:space="preserve"> </w:t>
      </w:r>
      <w:r w:rsidR="00AB501A" w:rsidRPr="0004131D">
        <w:rPr>
          <w:rFonts w:ascii="Cambria Math" w:hAnsi="GHEA Grapalat"/>
          <w:sz w:val="24"/>
          <w:lang w:val="hy-AM"/>
        </w:rPr>
        <w:t>անվանական</w:t>
      </w:r>
      <w:r w:rsidR="00AB501A" w:rsidRPr="0004131D">
        <w:rPr>
          <w:rFonts w:ascii="Cambria Math" w:hAnsi="GHEA Grapalat"/>
          <w:sz w:val="24"/>
          <w:lang w:val="hy-AM"/>
        </w:rPr>
        <w:t xml:space="preserve"> </w:t>
      </w:r>
      <w:r w:rsidR="00AB501A" w:rsidRPr="0004131D">
        <w:rPr>
          <w:rFonts w:ascii="Cambria Math" w:hAnsi="GHEA Grapalat"/>
          <w:sz w:val="24"/>
          <w:lang w:val="hy-AM"/>
        </w:rPr>
        <w:t>կազմի</w:t>
      </w:r>
      <w:r w:rsidR="00AB501A" w:rsidRPr="0004131D">
        <w:rPr>
          <w:rFonts w:ascii="Cambria Math" w:hAnsi="GHEA Grapalat"/>
          <w:sz w:val="24"/>
          <w:lang w:val="hy-AM"/>
        </w:rPr>
        <w:t xml:space="preserve">, </w:t>
      </w:r>
      <w:r w:rsidR="00AB501A" w:rsidRPr="0004131D">
        <w:rPr>
          <w:rFonts w:ascii="Cambria Math" w:hAnsi="GHEA Grapalat"/>
          <w:sz w:val="24"/>
          <w:lang w:val="hy-AM"/>
        </w:rPr>
        <w:t>կգ</w:t>
      </w:r>
      <w:r w:rsidR="00AB501A" w:rsidRPr="0004131D">
        <w:rPr>
          <w:rFonts w:ascii="Cambria Math" w:hAnsi="GHEA Grapalat"/>
          <w:sz w:val="24"/>
          <w:lang w:val="hy-AM"/>
        </w:rPr>
        <w:t>/</w:t>
      </w:r>
      <w:r w:rsidR="00AB501A" w:rsidRPr="0004131D">
        <w:rPr>
          <w:rFonts w:ascii="Cambria Math" w:hAnsi="GHEA Grapalat"/>
          <w:sz w:val="24"/>
          <w:lang w:val="hy-AM"/>
        </w:rPr>
        <w:t>մ</w:t>
      </w:r>
      <w:r w:rsidR="00AB501A" w:rsidRPr="00E15B57">
        <w:rPr>
          <w:rFonts w:ascii="Cambria Math" w:hAnsi="GHEA Grapalat"/>
          <w:sz w:val="24"/>
          <w:vertAlign w:val="superscript"/>
          <w:lang w:val="hy-AM"/>
        </w:rPr>
        <w:t>3</w:t>
      </w:r>
      <w:r w:rsidR="00AB501A" w:rsidRPr="0004131D">
        <w:rPr>
          <w:rFonts w:ascii="Cambria Math" w:hAnsi="GHEA Grapalat"/>
          <w:sz w:val="24"/>
          <w:lang w:val="hy-AM"/>
        </w:rPr>
        <w:t>,</w:t>
      </w:r>
    </w:p>
    <w:p w14:paraId="7297C73E" w14:textId="77777777" w:rsidR="00AB501A" w:rsidRPr="0004131D" w:rsidRDefault="00000000" w:rsidP="00D943C5">
      <w:pPr>
        <w:pStyle w:val="Title"/>
        <w:spacing w:line="360" w:lineRule="auto"/>
        <w:ind w:left="915" w:hanging="285"/>
        <w:jc w:val="both"/>
        <w:rPr>
          <w:rFonts w:ascii="Cambria Math" w:hAnsi="GHEA Grapalat"/>
          <w:sz w:val="24"/>
          <w:lang w:val="hy-AM"/>
        </w:rPr>
      </w:pPr>
      <m:oMath>
        <m:sSub>
          <m:sSubPr>
            <m:ctrlPr>
              <w:rPr>
                <w:rFonts w:ascii="Cambria Math" w:hAnsi="Cambria Math"/>
                <w:sz w:val="24"/>
                <w:lang w:val="hy-AM"/>
              </w:rPr>
            </m:ctrlPr>
          </m:sSubPr>
          <m:e>
            <m:r>
              <m:rPr>
                <m:sty m:val="p"/>
              </m:rPr>
              <w:rPr>
                <w:rFonts w:ascii="Cambria Math" w:hAnsi="Cambria Math"/>
                <w:sz w:val="24"/>
                <w:lang w:val="hy-AM"/>
              </w:rPr>
              <m:t>Ջ</m:t>
            </m:r>
          </m:e>
          <m:sub>
            <m:r>
              <m:rPr>
                <m:sty m:val="p"/>
              </m:rPr>
              <w:rPr>
                <w:rFonts w:ascii="Cambria Math" w:hAnsi="Cambria Math"/>
                <w:sz w:val="24"/>
                <w:lang w:val="hy-AM"/>
              </w:rPr>
              <m:t>о</m:t>
            </m:r>
          </m:sub>
        </m:sSub>
      </m:oMath>
      <w:r w:rsidR="00BB05A8" w:rsidRPr="0004131D">
        <w:rPr>
          <w:rFonts w:ascii="Cambria Math" w:hAnsi="GHEA Grapalat"/>
          <w:sz w:val="24"/>
          <w:lang w:val="hy-AM"/>
        </w:rPr>
        <w:t xml:space="preserve"> </w:t>
      </w:r>
      <w:r w:rsidR="002E2EE9" w:rsidRPr="0004131D">
        <w:rPr>
          <w:rFonts w:ascii="Cambria Math" w:hAnsi="GHEA Grapalat"/>
          <w:sz w:val="24"/>
          <w:lang w:val="hy-AM"/>
        </w:rPr>
        <w:t>-</w:t>
      </w:r>
      <w:r w:rsidR="00BB05A8" w:rsidRPr="0004131D">
        <w:rPr>
          <w:rFonts w:ascii="Cambria Math" w:hAnsi="GHEA Grapalat"/>
          <w:sz w:val="24"/>
          <w:lang w:val="hy-AM"/>
        </w:rPr>
        <w:t xml:space="preserve"> </w:t>
      </w:r>
      <w:r w:rsidR="00AB501A" w:rsidRPr="0004131D">
        <w:rPr>
          <w:rFonts w:ascii="Cambria Math" w:hAnsi="GHEA Grapalat"/>
          <w:sz w:val="24"/>
          <w:lang w:val="hy-AM"/>
        </w:rPr>
        <w:t>ջրի</w:t>
      </w:r>
      <w:r w:rsidR="00AB501A" w:rsidRPr="0004131D">
        <w:rPr>
          <w:rFonts w:ascii="Cambria Math" w:hAnsi="GHEA Grapalat"/>
          <w:sz w:val="24"/>
          <w:lang w:val="hy-AM"/>
        </w:rPr>
        <w:t xml:space="preserve"> </w:t>
      </w:r>
      <w:r w:rsidR="00AB501A" w:rsidRPr="0004131D">
        <w:rPr>
          <w:rFonts w:ascii="Cambria Math" w:hAnsi="GHEA Grapalat"/>
          <w:sz w:val="24"/>
          <w:lang w:val="hy-AM"/>
        </w:rPr>
        <w:t>ծախսը</w:t>
      </w:r>
      <w:r w:rsidR="00AB501A" w:rsidRPr="0004131D">
        <w:rPr>
          <w:rFonts w:ascii="Cambria Math" w:hAnsi="GHEA Grapalat"/>
          <w:sz w:val="24"/>
          <w:lang w:val="hy-AM"/>
        </w:rPr>
        <w:t xml:space="preserve"> </w:t>
      </w:r>
      <w:r w:rsidR="00AB501A" w:rsidRPr="0004131D">
        <w:rPr>
          <w:rFonts w:ascii="Cambria Math" w:hAnsi="GHEA Grapalat"/>
          <w:sz w:val="24"/>
          <w:lang w:val="hy-AM"/>
        </w:rPr>
        <w:t>ըստ</w:t>
      </w:r>
      <w:r w:rsidR="00AB501A" w:rsidRPr="0004131D">
        <w:rPr>
          <w:rFonts w:ascii="Cambria Math" w:hAnsi="GHEA Grapalat"/>
          <w:sz w:val="24"/>
          <w:lang w:val="hy-AM"/>
        </w:rPr>
        <w:t xml:space="preserve"> </w:t>
      </w:r>
      <w:r w:rsidR="00AB501A" w:rsidRPr="0004131D">
        <w:rPr>
          <w:rFonts w:ascii="Cambria Math" w:hAnsi="GHEA Grapalat"/>
          <w:sz w:val="24"/>
          <w:lang w:val="hy-AM"/>
        </w:rPr>
        <w:t>անվանական</w:t>
      </w:r>
      <w:r w:rsidR="00AB501A" w:rsidRPr="0004131D">
        <w:rPr>
          <w:rFonts w:ascii="Cambria Math" w:hAnsi="GHEA Grapalat"/>
          <w:sz w:val="24"/>
          <w:lang w:val="hy-AM"/>
        </w:rPr>
        <w:t xml:space="preserve"> </w:t>
      </w:r>
      <w:r w:rsidR="00AB501A" w:rsidRPr="0004131D">
        <w:rPr>
          <w:rFonts w:ascii="Cambria Math" w:hAnsi="GHEA Grapalat"/>
          <w:sz w:val="24"/>
          <w:lang w:val="hy-AM"/>
        </w:rPr>
        <w:t>կազմի</w:t>
      </w:r>
      <w:r w:rsidR="00AB501A" w:rsidRPr="0004131D">
        <w:rPr>
          <w:rFonts w:ascii="Cambria Math" w:hAnsi="GHEA Grapalat"/>
          <w:sz w:val="24"/>
          <w:lang w:val="hy-AM"/>
        </w:rPr>
        <w:t xml:space="preserve">, </w:t>
      </w:r>
      <w:r w:rsidR="00AB501A" w:rsidRPr="0004131D">
        <w:rPr>
          <w:rFonts w:ascii="Cambria Math" w:hAnsi="GHEA Grapalat"/>
          <w:sz w:val="24"/>
          <w:lang w:val="hy-AM"/>
        </w:rPr>
        <w:t>կգ</w:t>
      </w:r>
      <w:r w:rsidR="00AB501A" w:rsidRPr="0004131D">
        <w:rPr>
          <w:rFonts w:ascii="Cambria Math" w:hAnsi="GHEA Grapalat"/>
          <w:sz w:val="24"/>
          <w:lang w:val="hy-AM"/>
        </w:rPr>
        <w:t>/</w:t>
      </w:r>
      <w:r w:rsidR="00AB501A" w:rsidRPr="0004131D">
        <w:rPr>
          <w:rFonts w:ascii="Cambria Math" w:hAnsi="GHEA Grapalat"/>
          <w:sz w:val="24"/>
          <w:lang w:val="hy-AM"/>
        </w:rPr>
        <w:t>մ</w:t>
      </w:r>
      <w:r w:rsidR="00AB501A" w:rsidRPr="00E15B57">
        <w:rPr>
          <w:rFonts w:ascii="Cambria Math" w:hAnsi="GHEA Grapalat"/>
          <w:sz w:val="24"/>
          <w:vertAlign w:val="superscript"/>
          <w:lang w:val="hy-AM"/>
        </w:rPr>
        <w:t>3</w:t>
      </w:r>
      <w:r w:rsidR="00AB501A" w:rsidRPr="0004131D">
        <w:rPr>
          <w:rFonts w:ascii="Cambria Math" w:hAnsi="GHEA Grapalat"/>
          <w:sz w:val="24"/>
          <w:lang w:val="hy-AM"/>
        </w:rPr>
        <w:t>,</w:t>
      </w:r>
    </w:p>
    <w:p w14:paraId="43C39A12" w14:textId="77777777" w:rsidR="00AB501A" w:rsidRDefault="00AB501A" w:rsidP="00D943C5">
      <w:pPr>
        <w:pStyle w:val="Title"/>
        <w:spacing w:line="360" w:lineRule="auto"/>
        <w:ind w:left="90" w:firstLine="540"/>
        <w:jc w:val="both"/>
        <w:rPr>
          <w:rFonts w:ascii="Cambria Math" w:hAnsi="GHEA Grapalat"/>
          <w:sz w:val="24"/>
          <w:lang w:val="hy-AM"/>
        </w:rPr>
      </w:pPr>
      <m:oMath>
        <m:r>
          <m:rPr>
            <m:sty m:val="p"/>
          </m:rPr>
          <w:rPr>
            <w:rFonts w:ascii="Cambria Math" w:hAnsi="Cambria Math"/>
            <w:sz w:val="24"/>
            <w:lang w:val="hy-AM"/>
          </w:rPr>
          <m:t>Ա,Խ</m:t>
        </m:r>
      </m:oMath>
      <w:r w:rsidR="00BB05A8" w:rsidRPr="0004131D">
        <w:rPr>
          <w:rFonts w:ascii="Cambria Math" w:hAnsi="GHEA Grapalat"/>
          <w:sz w:val="24"/>
          <w:lang w:val="hy-AM"/>
        </w:rPr>
        <w:t xml:space="preserve"> </w:t>
      </w:r>
      <w:r w:rsidR="002E2EE9" w:rsidRPr="0004131D">
        <w:rPr>
          <w:rFonts w:ascii="Cambria Math" w:hAnsi="GHEA Grapalat"/>
          <w:sz w:val="24"/>
          <w:lang w:val="hy-AM"/>
        </w:rPr>
        <w:t>-</w:t>
      </w:r>
      <w:r w:rsidR="00BB05A8" w:rsidRPr="0004131D">
        <w:rPr>
          <w:rFonts w:ascii="Cambria Math" w:hAnsi="GHEA Grapalat"/>
          <w:sz w:val="24"/>
          <w:lang w:val="hy-AM"/>
        </w:rPr>
        <w:t xml:space="preserve"> </w:t>
      </w:r>
      <w:r w:rsidRPr="0004131D">
        <w:rPr>
          <w:rFonts w:ascii="Cambria Math" w:hAnsi="GHEA Grapalat"/>
          <w:sz w:val="24"/>
          <w:lang w:val="hy-AM"/>
        </w:rPr>
        <w:t>մանր</w:t>
      </w:r>
      <w:r w:rsidRPr="0004131D">
        <w:rPr>
          <w:rFonts w:ascii="Cambria Math" w:hAnsi="GHEA Grapalat"/>
          <w:sz w:val="24"/>
          <w:lang w:val="hy-AM"/>
        </w:rPr>
        <w:t xml:space="preserve"> </w:t>
      </w:r>
      <w:r w:rsidRPr="0004131D">
        <w:rPr>
          <w:rFonts w:ascii="Cambria Math" w:hAnsi="GHEA Grapalat"/>
          <w:sz w:val="24"/>
          <w:lang w:val="hy-AM"/>
        </w:rPr>
        <w:t>և</w:t>
      </w:r>
      <w:r w:rsidRPr="0004131D">
        <w:rPr>
          <w:rFonts w:ascii="Cambria Math" w:hAnsi="GHEA Grapalat"/>
          <w:sz w:val="24"/>
          <w:lang w:val="hy-AM"/>
        </w:rPr>
        <w:t xml:space="preserve"> </w:t>
      </w:r>
      <w:r w:rsidRPr="0004131D">
        <w:rPr>
          <w:rFonts w:ascii="Cambria Math" w:hAnsi="GHEA Grapalat"/>
          <w:sz w:val="24"/>
          <w:lang w:val="hy-AM"/>
        </w:rPr>
        <w:t>խոշոր</w:t>
      </w:r>
      <w:r w:rsidRPr="0004131D">
        <w:rPr>
          <w:rFonts w:ascii="Cambria Math" w:hAnsi="GHEA Grapalat"/>
          <w:sz w:val="24"/>
          <w:lang w:val="hy-AM"/>
        </w:rPr>
        <w:t xml:space="preserve"> </w:t>
      </w:r>
      <w:r w:rsidRPr="0004131D">
        <w:rPr>
          <w:rFonts w:ascii="Cambria Math" w:hAnsi="GHEA Grapalat"/>
          <w:sz w:val="24"/>
          <w:lang w:val="hy-AM"/>
        </w:rPr>
        <w:t>լրանյութի</w:t>
      </w:r>
      <w:r w:rsidRPr="0004131D">
        <w:rPr>
          <w:rFonts w:ascii="Cambria Math" w:hAnsi="GHEA Grapalat"/>
          <w:sz w:val="24"/>
          <w:lang w:val="hy-AM"/>
        </w:rPr>
        <w:t xml:space="preserve"> </w:t>
      </w:r>
      <w:r w:rsidRPr="0004131D">
        <w:rPr>
          <w:rFonts w:ascii="Cambria Math" w:hAnsi="GHEA Grapalat"/>
          <w:sz w:val="24"/>
          <w:lang w:val="hy-AM"/>
        </w:rPr>
        <w:t>ծախսը</w:t>
      </w:r>
      <w:r w:rsidRPr="0004131D">
        <w:rPr>
          <w:rFonts w:ascii="Cambria Math" w:hAnsi="GHEA Grapalat"/>
          <w:sz w:val="24"/>
          <w:lang w:val="hy-AM"/>
        </w:rPr>
        <w:t xml:space="preserve">, </w:t>
      </w:r>
      <w:r w:rsidRPr="0004131D">
        <w:rPr>
          <w:rFonts w:ascii="Cambria Math" w:hAnsi="GHEA Grapalat"/>
          <w:sz w:val="24"/>
          <w:lang w:val="hy-AM"/>
        </w:rPr>
        <w:t>կգ</w:t>
      </w:r>
      <w:r w:rsidRPr="0004131D">
        <w:rPr>
          <w:rFonts w:ascii="Cambria Math" w:hAnsi="GHEA Grapalat"/>
          <w:sz w:val="24"/>
          <w:lang w:val="hy-AM"/>
        </w:rPr>
        <w:t>/</w:t>
      </w:r>
      <w:r w:rsidRPr="0004131D">
        <w:rPr>
          <w:rFonts w:ascii="Cambria Math" w:hAnsi="GHEA Grapalat"/>
          <w:sz w:val="24"/>
          <w:lang w:val="hy-AM"/>
        </w:rPr>
        <w:t>մ</w:t>
      </w:r>
      <w:r w:rsidRPr="00E15B57">
        <w:rPr>
          <w:rFonts w:ascii="Cambria Math" w:hAnsi="GHEA Grapalat"/>
          <w:sz w:val="24"/>
          <w:vertAlign w:val="superscript"/>
          <w:lang w:val="hy-AM"/>
        </w:rPr>
        <w:t>3</w:t>
      </w:r>
      <w:r w:rsidRPr="0004131D">
        <w:rPr>
          <w:rFonts w:ascii="Cambria Math" w:hAnsi="GHEA Grapalat"/>
          <w:sz w:val="24"/>
          <w:lang w:val="hy-AM"/>
        </w:rPr>
        <w:t>՝</w:t>
      </w:r>
      <w:r w:rsidRPr="0004131D">
        <w:rPr>
          <w:rFonts w:ascii="Cambria Math" w:hAnsi="GHEA Grapalat"/>
          <w:sz w:val="24"/>
          <w:lang w:val="hy-AM"/>
        </w:rPr>
        <w:t xml:space="preserve"> </w:t>
      </w:r>
      <w:r w:rsidRPr="0004131D">
        <w:rPr>
          <w:rFonts w:ascii="Cambria Math" w:hAnsi="GHEA Grapalat"/>
          <w:sz w:val="24"/>
          <w:lang w:val="hy-AM"/>
        </w:rPr>
        <w:t>հաշվի</w:t>
      </w:r>
      <w:r w:rsidRPr="0004131D">
        <w:rPr>
          <w:rFonts w:ascii="Cambria Math" w:hAnsi="GHEA Grapalat"/>
          <w:sz w:val="24"/>
          <w:lang w:val="hy-AM"/>
        </w:rPr>
        <w:t xml:space="preserve"> </w:t>
      </w:r>
      <w:r w:rsidRPr="0004131D">
        <w:rPr>
          <w:rFonts w:ascii="Cambria Math" w:hAnsi="GHEA Grapalat"/>
          <w:sz w:val="24"/>
          <w:lang w:val="hy-AM"/>
        </w:rPr>
        <w:t>առնելով</w:t>
      </w:r>
      <w:r w:rsidRPr="0004131D">
        <w:rPr>
          <w:rFonts w:ascii="Cambria Math" w:hAnsi="GHEA Grapalat"/>
          <w:sz w:val="24"/>
          <w:lang w:val="hy-AM"/>
        </w:rPr>
        <w:t xml:space="preserve"> </w:t>
      </w:r>
      <w:r w:rsidRPr="0004131D">
        <w:rPr>
          <w:rFonts w:ascii="Cambria Math" w:hAnsi="GHEA Grapalat"/>
          <w:sz w:val="24"/>
          <w:lang w:val="hy-AM"/>
        </w:rPr>
        <w:t>խոշոր</w:t>
      </w:r>
      <w:r w:rsidRPr="0004131D">
        <w:rPr>
          <w:rFonts w:ascii="Cambria Math" w:hAnsi="GHEA Grapalat"/>
          <w:sz w:val="24"/>
          <w:lang w:val="hy-AM"/>
        </w:rPr>
        <w:t xml:space="preserve"> </w:t>
      </w:r>
      <w:r w:rsidRPr="0004131D">
        <w:rPr>
          <w:rFonts w:ascii="Cambria Math" w:hAnsi="GHEA Grapalat"/>
          <w:sz w:val="24"/>
          <w:lang w:val="hy-AM"/>
        </w:rPr>
        <w:t>լրանյութում</w:t>
      </w:r>
      <w:r w:rsidRPr="0004131D">
        <w:rPr>
          <w:rFonts w:ascii="Cambria Math" w:hAnsi="GHEA Grapalat"/>
          <w:sz w:val="24"/>
          <w:lang w:val="hy-AM"/>
        </w:rPr>
        <w:t xml:space="preserve"> </w:t>
      </w:r>
      <w:r w:rsidRPr="0004131D">
        <w:rPr>
          <w:rFonts w:ascii="Cambria Math" w:hAnsi="GHEA Grapalat"/>
          <w:sz w:val="24"/>
          <w:lang w:val="hy-AM"/>
        </w:rPr>
        <w:t>մանր</w:t>
      </w:r>
      <w:r w:rsidRPr="0004131D">
        <w:rPr>
          <w:rFonts w:ascii="Cambria Math" w:hAnsi="GHEA Grapalat"/>
          <w:sz w:val="24"/>
          <w:lang w:val="hy-AM"/>
        </w:rPr>
        <w:t xml:space="preserve"> </w:t>
      </w:r>
      <w:r w:rsidRPr="0004131D">
        <w:rPr>
          <w:rFonts w:ascii="Cambria Math" w:hAnsi="GHEA Grapalat"/>
          <w:sz w:val="24"/>
          <w:lang w:val="hy-AM"/>
        </w:rPr>
        <w:t>լրանյութի</w:t>
      </w:r>
      <w:r w:rsidRPr="0004131D">
        <w:rPr>
          <w:rFonts w:ascii="Cambria Math" w:hAnsi="GHEA Grapalat"/>
          <w:sz w:val="24"/>
          <w:lang w:val="hy-AM"/>
        </w:rPr>
        <w:t xml:space="preserve"> </w:t>
      </w:r>
      <w:r w:rsidRPr="0004131D">
        <w:rPr>
          <w:rFonts w:ascii="Cambria Math" w:hAnsi="GHEA Grapalat"/>
          <w:sz w:val="24"/>
          <w:lang w:val="hy-AM"/>
        </w:rPr>
        <w:t>պարունակությունը</w:t>
      </w:r>
      <w:r w:rsidRPr="0004131D">
        <w:rPr>
          <w:rFonts w:ascii="Cambria Math" w:hAnsi="GHEA Grapalat"/>
          <w:sz w:val="24"/>
          <w:lang w:val="hy-AM"/>
        </w:rPr>
        <w:t xml:space="preserve"> </w:t>
      </w:r>
      <m:oMath>
        <m:sSub>
          <m:sSubPr>
            <m:ctrlPr>
              <w:rPr>
                <w:rFonts w:ascii="Cambria Math" w:hAnsi="Cambria Math"/>
                <w:sz w:val="24"/>
                <w:lang w:val="hy-AM"/>
              </w:rPr>
            </m:ctrlPr>
          </m:sSubPr>
          <m:e>
            <m:r>
              <m:rPr>
                <m:sty m:val="p"/>
              </m:rPr>
              <w:rPr>
                <w:rFonts w:ascii="Cambria Math" w:hAnsi="Cambria Math"/>
                <w:sz w:val="24"/>
                <w:lang w:val="hy-AM"/>
              </w:rPr>
              <m:t>Ա</m:t>
            </m:r>
          </m:e>
          <m:sub>
            <m:r>
              <m:rPr>
                <m:sty m:val="p"/>
              </m:rPr>
              <w:rPr>
                <w:rFonts w:ascii="Cambria Math" w:hAnsi="Cambria Math"/>
                <w:sz w:val="24"/>
                <w:lang w:val="hy-AM"/>
              </w:rPr>
              <m:t>խ</m:t>
            </m:r>
          </m:sub>
        </m:sSub>
      </m:oMath>
      <w:r w:rsidRPr="0004131D">
        <w:rPr>
          <w:rFonts w:ascii="Cambria Math" w:hAnsi="GHEA Grapalat"/>
          <w:sz w:val="24"/>
          <w:lang w:val="hy-AM"/>
        </w:rPr>
        <w:t xml:space="preserve"> </w:t>
      </w:r>
      <w:r w:rsidRPr="0004131D">
        <w:rPr>
          <w:rFonts w:ascii="Cambria Math" w:hAnsi="GHEA Grapalat"/>
          <w:sz w:val="24"/>
          <w:lang w:val="hy-AM"/>
        </w:rPr>
        <w:t>և</w:t>
      </w:r>
      <w:r w:rsidRPr="0004131D">
        <w:rPr>
          <w:rFonts w:ascii="Cambria Math" w:hAnsi="GHEA Grapalat"/>
          <w:sz w:val="24"/>
          <w:lang w:val="hy-AM"/>
        </w:rPr>
        <w:t xml:space="preserve"> </w:t>
      </w:r>
      <w:r w:rsidRPr="0004131D">
        <w:rPr>
          <w:rFonts w:ascii="Cambria Math" w:hAnsi="GHEA Grapalat"/>
          <w:sz w:val="24"/>
          <w:lang w:val="hy-AM"/>
        </w:rPr>
        <w:t>մանր</w:t>
      </w:r>
      <w:r w:rsidRPr="0004131D">
        <w:rPr>
          <w:rFonts w:ascii="Cambria Math" w:hAnsi="GHEA Grapalat"/>
          <w:sz w:val="24"/>
          <w:lang w:val="hy-AM"/>
        </w:rPr>
        <w:t xml:space="preserve"> </w:t>
      </w:r>
      <w:r w:rsidRPr="0004131D">
        <w:rPr>
          <w:rFonts w:ascii="Cambria Math" w:hAnsi="GHEA Grapalat"/>
          <w:sz w:val="24"/>
          <w:lang w:val="hy-AM"/>
        </w:rPr>
        <w:t>լրանյութում</w:t>
      </w:r>
      <w:r w:rsidRPr="0004131D">
        <w:rPr>
          <w:rFonts w:ascii="Cambria Math" w:hAnsi="GHEA Grapalat"/>
          <w:sz w:val="24"/>
          <w:lang w:val="hy-AM"/>
        </w:rPr>
        <w:t xml:space="preserve"> </w:t>
      </w:r>
      <w:r w:rsidRPr="0004131D">
        <w:rPr>
          <w:rFonts w:ascii="Cambria Math" w:hAnsi="GHEA Grapalat"/>
          <w:sz w:val="24"/>
          <w:lang w:val="hy-AM"/>
        </w:rPr>
        <w:t>խոշոր</w:t>
      </w:r>
      <w:r w:rsidRPr="0004131D">
        <w:rPr>
          <w:rFonts w:ascii="Cambria Math" w:hAnsi="GHEA Grapalat"/>
          <w:sz w:val="24"/>
          <w:lang w:val="hy-AM"/>
        </w:rPr>
        <w:t xml:space="preserve"> </w:t>
      </w:r>
      <w:r w:rsidRPr="0004131D">
        <w:rPr>
          <w:rFonts w:ascii="Cambria Math" w:hAnsi="GHEA Grapalat"/>
          <w:sz w:val="24"/>
          <w:lang w:val="hy-AM"/>
        </w:rPr>
        <w:t>լրանյութի</w:t>
      </w:r>
      <w:r w:rsidRPr="0004131D">
        <w:rPr>
          <w:rFonts w:ascii="Cambria Math" w:hAnsi="GHEA Grapalat"/>
          <w:sz w:val="24"/>
          <w:lang w:val="hy-AM"/>
        </w:rPr>
        <w:t xml:space="preserve"> </w:t>
      </w:r>
      <w:r w:rsidRPr="0004131D">
        <w:rPr>
          <w:rFonts w:ascii="Cambria Math" w:hAnsi="GHEA Grapalat"/>
          <w:sz w:val="24"/>
          <w:lang w:val="hy-AM"/>
        </w:rPr>
        <w:t>պարունակությունը</w:t>
      </w:r>
      <w:r w:rsidRPr="0004131D">
        <w:rPr>
          <w:rFonts w:ascii="Cambria Math" w:hAnsi="GHEA Grapalat"/>
          <w:sz w:val="24"/>
          <w:lang w:val="hy-AM"/>
        </w:rPr>
        <w:t xml:space="preserve"> </w:t>
      </w:r>
      <m:oMath>
        <m:sSub>
          <m:sSubPr>
            <m:ctrlPr>
              <w:rPr>
                <w:rFonts w:ascii="Cambria Math" w:hAnsi="Cambria Math"/>
                <w:sz w:val="24"/>
                <w:lang w:val="hy-AM"/>
              </w:rPr>
            </m:ctrlPr>
          </m:sSubPr>
          <m:e>
            <m:r>
              <m:rPr>
                <m:sty m:val="p"/>
              </m:rPr>
              <w:rPr>
                <w:rFonts w:ascii="Cambria Math" w:hAnsi="Cambria Math"/>
                <w:sz w:val="24"/>
                <w:lang w:val="hy-AM"/>
              </w:rPr>
              <m:t>Խ</m:t>
            </m:r>
          </m:e>
          <m:sub>
            <m:r>
              <m:rPr>
                <m:sty m:val="p"/>
              </m:rPr>
              <w:rPr>
                <w:rFonts w:ascii="Cambria Math" w:hAnsi="Cambria Math"/>
                <w:sz w:val="24"/>
                <w:lang w:val="hy-AM"/>
              </w:rPr>
              <m:t>ա</m:t>
            </m:r>
          </m:sub>
        </m:sSub>
      </m:oMath>
      <w:r w:rsidRPr="0004131D">
        <w:rPr>
          <w:rFonts w:ascii="Cambria Math" w:hAnsi="GHEA Grapalat"/>
          <w:sz w:val="24"/>
          <w:lang w:val="hy-AM"/>
        </w:rPr>
        <w:t>՝</w:t>
      </w:r>
      <w:r w:rsidRPr="0004131D">
        <w:rPr>
          <w:rFonts w:ascii="Cambria Math" w:hAnsi="GHEA Grapalat"/>
          <w:sz w:val="24"/>
          <w:lang w:val="hy-AM"/>
        </w:rPr>
        <w:t xml:space="preserve"> </w:t>
      </w:r>
      <w:r w:rsidRPr="0004131D">
        <w:rPr>
          <w:rFonts w:ascii="Cambria Math" w:hAnsi="GHEA Grapalat"/>
          <w:sz w:val="24"/>
          <w:lang w:val="hy-AM"/>
        </w:rPr>
        <w:t>ըստ</w:t>
      </w:r>
      <w:r w:rsidRPr="0004131D">
        <w:rPr>
          <w:rFonts w:ascii="Cambria Math" w:hAnsi="GHEA Grapalat"/>
          <w:sz w:val="24"/>
          <w:lang w:val="hy-AM"/>
        </w:rPr>
        <w:t xml:space="preserve"> </w:t>
      </w:r>
      <w:r w:rsidRPr="0004131D">
        <w:rPr>
          <w:rFonts w:ascii="Cambria Math" w:hAnsi="GHEA Grapalat"/>
          <w:sz w:val="24"/>
          <w:lang w:val="hy-AM"/>
        </w:rPr>
        <w:t>զանգվածի</w:t>
      </w:r>
      <w:r w:rsidRPr="0004131D">
        <w:rPr>
          <w:rFonts w:ascii="Cambria Math" w:hAnsi="GHEA Grapalat"/>
          <w:sz w:val="24"/>
          <w:lang w:val="hy-AM"/>
        </w:rPr>
        <w:t xml:space="preserve"> </w:t>
      </w:r>
      <w:r w:rsidRPr="0004131D">
        <w:rPr>
          <w:rFonts w:ascii="Cambria Math" w:hAnsi="GHEA Grapalat"/>
          <w:sz w:val="24"/>
          <w:lang w:val="hy-AM"/>
        </w:rPr>
        <w:t>մասերի</w:t>
      </w:r>
      <w:r w:rsidRPr="0004131D">
        <w:rPr>
          <w:rFonts w:ascii="Cambria Math" w:hAnsi="GHEA Grapalat"/>
          <w:sz w:val="24"/>
          <w:lang w:val="hy-AM"/>
        </w:rPr>
        <w:t>:</w:t>
      </w:r>
    </w:p>
    <w:p w14:paraId="41FA8AD1" w14:textId="77777777" w:rsidR="00E15B57" w:rsidRDefault="00E15B57" w:rsidP="002A047B">
      <w:pPr>
        <w:pStyle w:val="Title"/>
        <w:spacing w:line="360" w:lineRule="auto"/>
        <w:ind w:left="630" w:hanging="540"/>
        <w:jc w:val="both"/>
        <w:rPr>
          <w:rFonts w:ascii="Cambria Math" w:hAnsi="GHEA Grapalat"/>
          <w:sz w:val="24"/>
          <w:lang w:val="hy-AM"/>
        </w:rPr>
      </w:pPr>
    </w:p>
    <w:p w14:paraId="43AC4B71" w14:textId="03E34514" w:rsidR="00AB501A" w:rsidRDefault="00AB501A">
      <w:pPr>
        <w:pStyle w:val="ListParagraph"/>
        <w:numPr>
          <w:ilvl w:val="1"/>
          <w:numId w:val="50"/>
        </w:numPr>
        <w:adjustRightInd w:val="0"/>
        <w:ind w:left="630" w:hanging="540"/>
        <w:jc w:val="center"/>
        <w:rPr>
          <w:rFonts w:ascii="GHEA Grapalat" w:hAnsi="GHEA Grapalat"/>
          <w:b/>
          <w:bCs/>
          <w:sz w:val="24"/>
          <w:szCs w:val="24"/>
          <w:lang w:val="hy-AM"/>
        </w:rPr>
      </w:pPr>
      <w:r w:rsidRPr="002A047B">
        <w:rPr>
          <w:rFonts w:ascii="GHEA Grapalat" w:hAnsi="GHEA Grapalat"/>
          <w:b/>
          <w:bCs/>
          <w:sz w:val="24"/>
          <w:szCs w:val="24"/>
          <w:lang w:val="hy-AM"/>
        </w:rPr>
        <w:t xml:space="preserve">ԲԵՏՈՆԱԽԱՌՆԻՉԻ ՄԵԿ </w:t>
      </w:r>
      <w:r w:rsidR="00DD304C" w:rsidRPr="002A047B">
        <w:rPr>
          <w:rFonts w:ascii="GHEA Grapalat" w:hAnsi="GHEA Grapalat"/>
          <w:b/>
          <w:bCs/>
          <w:sz w:val="24"/>
          <w:szCs w:val="24"/>
          <w:lang w:val="hy-AM"/>
        </w:rPr>
        <w:t>ՉԱՓԱԲԱԺՆԻ</w:t>
      </w:r>
      <w:r w:rsidRPr="002A047B">
        <w:rPr>
          <w:rFonts w:ascii="GHEA Grapalat" w:hAnsi="GHEA Grapalat"/>
          <w:b/>
          <w:bCs/>
          <w:sz w:val="24"/>
          <w:szCs w:val="24"/>
          <w:lang w:val="hy-AM"/>
        </w:rPr>
        <w:t xml:space="preserve"> ՀԱՄԱՐ </w:t>
      </w:r>
      <w:r w:rsidR="00866500" w:rsidRPr="002A047B">
        <w:rPr>
          <w:rFonts w:ascii="GHEA Grapalat" w:hAnsi="GHEA Grapalat"/>
          <w:b/>
          <w:bCs/>
          <w:sz w:val="24"/>
          <w:szCs w:val="24"/>
          <w:lang w:val="hy-AM"/>
        </w:rPr>
        <w:t>ՆՅՈՒԹԵՐԻ ԾԱԽՍԻ ՀԱՇՎԱՐԿԸ</w:t>
      </w:r>
    </w:p>
    <w:p w14:paraId="00D234FB" w14:textId="77777777" w:rsidR="002A047B" w:rsidRPr="002A047B" w:rsidRDefault="002A047B" w:rsidP="002A047B">
      <w:pPr>
        <w:pStyle w:val="ListParagraph"/>
        <w:adjustRightInd w:val="0"/>
        <w:ind w:left="630" w:firstLine="0"/>
        <w:rPr>
          <w:rFonts w:ascii="GHEA Grapalat" w:hAnsi="GHEA Grapalat"/>
          <w:b/>
          <w:bCs/>
          <w:sz w:val="24"/>
          <w:szCs w:val="24"/>
          <w:lang w:val="hy-AM"/>
        </w:rPr>
      </w:pPr>
    </w:p>
    <w:p w14:paraId="43D70DE2" w14:textId="68E73152" w:rsidR="00266AB9" w:rsidRPr="00E15B57" w:rsidRDefault="00F45DF0">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Pr>
          <w:rFonts w:ascii="GHEA Grapalat" w:hAnsi="GHEA Grapalat"/>
          <w:sz w:val="24"/>
          <w:szCs w:val="24"/>
          <w:lang w:val="hy-AM"/>
        </w:rPr>
        <w:t xml:space="preserve"> </w:t>
      </w:r>
      <w:r w:rsidR="00E8758A" w:rsidRPr="00AF558F">
        <w:rPr>
          <w:rFonts w:ascii="GHEA Grapalat" w:hAnsi="GHEA Grapalat"/>
          <w:sz w:val="24"/>
          <w:szCs w:val="24"/>
          <w:lang w:val="hy-AM"/>
        </w:rPr>
        <w:t>Ցեմենտի, ավազի, խճի ծավալների գումարը</w:t>
      </w:r>
      <w:r>
        <w:rPr>
          <w:rFonts w:ascii="GHEA Grapalat" w:hAnsi="GHEA Grapalat"/>
          <w:sz w:val="24"/>
          <w:szCs w:val="24"/>
          <w:lang w:val="hy-AM"/>
        </w:rPr>
        <w:t xml:space="preserve"> </w:t>
      </w:r>
      <w:r w:rsidR="00E8758A" w:rsidRPr="00AF558F">
        <w:rPr>
          <w:rFonts w:ascii="GHEA Grapalat" w:hAnsi="GHEA Grapalat"/>
          <w:sz w:val="24"/>
          <w:szCs w:val="24"/>
          <w:lang w:val="hy-AM"/>
        </w:rPr>
        <w:t>լցվածքային վիճակում  չպետք է  գերազանցի բետոնախառնիչի ծավալը: Բետոնային խառնուրդի ելքի</w:t>
      </w:r>
      <m:oMath>
        <m:r>
          <w:rPr>
            <w:rFonts w:ascii="Cambria Math" w:hAnsi="Cambria Math"/>
            <w:sz w:val="24"/>
            <w:szCs w:val="24"/>
            <w:lang w:val="hy-AM"/>
          </w:rPr>
          <m:t>β</m:t>
        </m:r>
      </m:oMath>
      <w:r w:rsidR="00E8758A" w:rsidRPr="00AF558F">
        <w:rPr>
          <w:rFonts w:ascii="GHEA Grapalat" w:hAnsi="GHEA Grapalat"/>
          <w:sz w:val="24"/>
          <w:szCs w:val="24"/>
          <w:lang w:val="hy-AM"/>
        </w:rPr>
        <w:t xml:space="preserve"> գործակիցը </w:t>
      </w:r>
      <w:r w:rsidR="00266AB9" w:rsidRPr="00AF558F">
        <w:rPr>
          <w:rFonts w:ascii="GHEA Grapalat" w:hAnsi="GHEA Grapalat"/>
          <w:sz w:val="24"/>
          <w:szCs w:val="24"/>
          <w:lang w:val="hy-AM"/>
        </w:rPr>
        <w:t xml:space="preserve">պետք է </w:t>
      </w:r>
      <w:r w:rsidR="00266AB9" w:rsidRPr="00AF558F">
        <w:rPr>
          <w:rFonts w:ascii="GHEA Grapalat" w:hAnsi="GHEA Grapalat"/>
          <w:color w:val="auto"/>
          <w:sz w:val="24"/>
          <w:lang w:val="hy-AM"/>
        </w:rPr>
        <w:t>որոշել հետևյալ բանաձևով՝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E15B57" w:rsidRPr="003D414C" w14:paraId="604F9346" w14:textId="77777777" w:rsidTr="00F7497B">
        <w:tc>
          <w:tcPr>
            <w:tcW w:w="7791" w:type="dxa"/>
          </w:tcPr>
          <w:p w14:paraId="2C3C7D28" w14:textId="77777777" w:rsidR="00E15B57" w:rsidRPr="003A6EC5" w:rsidRDefault="003A6EC5" w:rsidP="005C46AE">
            <w:pPr>
              <w:pStyle w:val="a0"/>
              <w:spacing w:line="360" w:lineRule="auto"/>
              <w:ind w:left="709" w:firstLine="0"/>
              <w:jc w:val="center"/>
              <w:rPr>
                <w:rFonts w:eastAsia="Times New Roman"/>
                <w:b w:val="0"/>
                <w:bCs w:val="0"/>
                <w:color w:val="auto"/>
                <w:sz w:val="24"/>
              </w:rPr>
            </w:pPr>
            <m:oMathPara>
              <m:oMath>
                <m:r>
                  <m:rPr>
                    <m:sty m:val="bi"/>
                  </m:rPr>
                  <w:rPr>
                    <w:rFonts w:ascii="Cambria Math" w:hAnsi="Cambria Math"/>
                    <w:color w:val="auto"/>
                    <w:sz w:val="24"/>
                  </w:rPr>
                  <m:t>β=</m:t>
                </m:r>
                <m:f>
                  <m:fPr>
                    <m:ctrlPr>
                      <w:rPr>
                        <w:rFonts w:ascii="Cambria Math" w:hAnsi="Cambria Math"/>
                        <w:b w:val="0"/>
                        <w:bCs w:val="0"/>
                        <w:i/>
                        <w:color w:val="auto"/>
                        <w:sz w:val="24"/>
                      </w:rPr>
                    </m:ctrlPr>
                  </m:fPr>
                  <m:num>
                    <m:r>
                      <m:rPr>
                        <m:sty m:val="bi"/>
                      </m:rPr>
                      <w:rPr>
                        <w:rFonts w:ascii="Cambria Math" w:hAnsi="Cambria Math"/>
                        <w:color w:val="auto"/>
                        <w:sz w:val="24"/>
                      </w:rPr>
                      <m:t>1000</m:t>
                    </m:r>
                  </m:num>
                  <m:den>
                    <m:f>
                      <m:fPr>
                        <m:ctrlPr>
                          <w:rPr>
                            <w:rFonts w:ascii="Cambria Math" w:hAnsi="Cambria Math"/>
                            <w:b w:val="0"/>
                            <w:bCs w:val="0"/>
                            <w:i/>
                            <w:color w:val="auto"/>
                            <w:sz w:val="24"/>
                          </w:rPr>
                        </m:ctrlPr>
                      </m:fPr>
                      <m:num>
                        <m:r>
                          <m:rPr>
                            <m:sty m:val="bi"/>
                          </m:rPr>
                          <w:rPr>
                            <w:rFonts w:ascii="Cambria Math" w:hAnsi="Cambria Math"/>
                            <w:color w:val="auto"/>
                            <w:sz w:val="24"/>
                          </w:rPr>
                          <m:t>Ց</m:t>
                        </m:r>
                      </m:num>
                      <m:den>
                        <m:sSub>
                          <m:sSubPr>
                            <m:ctrlPr>
                              <w:rPr>
                                <w:rFonts w:ascii="Cambria Math" w:hAnsi="Cambria Math"/>
                                <w:b w:val="0"/>
                                <w:bCs w:val="0"/>
                                <w:i/>
                                <w:color w:val="auto"/>
                                <w:sz w:val="24"/>
                              </w:rPr>
                            </m:ctrlPr>
                          </m:sSubPr>
                          <m:e>
                            <m:r>
                              <m:rPr>
                                <m:sty m:val="bi"/>
                              </m:rPr>
                              <w:rPr>
                                <w:rFonts w:ascii="Cambria Math" w:hAnsi="Cambria Math"/>
                                <w:color w:val="auto"/>
                                <w:sz w:val="24"/>
                              </w:rPr>
                              <m:t>ρ</m:t>
                            </m:r>
                          </m:e>
                          <m:sub>
                            <m:r>
                              <m:rPr>
                                <m:sty m:val="bi"/>
                              </m:rPr>
                              <w:rPr>
                                <w:rFonts w:ascii="Cambria Math" w:hAnsi="Cambria Math"/>
                                <w:color w:val="auto"/>
                                <w:sz w:val="24"/>
                              </w:rPr>
                              <m:t>ց</m:t>
                            </m:r>
                          </m:sub>
                        </m:sSub>
                      </m:den>
                    </m:f>
                    <m:r>
                      <m:rPr>
                        <m:sty m:val="bi"/>
                      </m:rPr>
                      <w:rPr>
                        <w:rFonts w:ascii="Cambria Math" w:hAnsi="Cambria Math"/>
                        <w:color w:val="auto"/>
                        <w:sz w:val="24"/>
                      </w:rPr>
                      <m:t>+</m:t>
                    </m:r>
                    <m:f>
                      <m:fPr>
                        <m:ctrlPr>
                          <w:rPr>
                            <w:rFonts w:ascii="Cambria Math" w:hAnsi="Cambria Math"/>
                            <w:b w:val="0"/>
                            <w:bCs w:val="0"/>
                            <w:i/>
                            <w:color w:val="auto"/>
                            <w:sz w:val="24"/>
                          </w:rPr>
                        </m:ctrlPr>
                      </m:fPr>
                      <m:num>
                        <m:r>
                          <m:rPr>
                            <m:sty m:val="bi"/>
                          </m:rPr>
                          <w:rPr>
                            <w:rFonts w:ascii="Cambria Math" w:hAnsi="Cambria Math"/>
                            <w:color w:val="auto"/>
                            <w:sz w:val="24"/>
                          </w:rPr>
                          <m:t>Ա</m:t>
                        </m:r>
                      </m:num>
                      <m:den>
                        <m:sSub>
                          <m:sSubPr>
                            <m:ctrlPr>
                              <w:rPr>
                                <w:rFonts w:ascii="Cambria Math" w:hAnsi="Cambria Math"/>
                                <w:b w:val="0"/>
                                <w:bCs w:val="0"/>
                                <w:i/>
                                <w:color w:val="auto"/>
                                <w:sz w:val="24"/>
                              </w:rPr>
                            </m:ctrlPr>
                          </m:sSubPr>
                          <m:e>
                            <m:r>
                              <m:rPr>
                                <m:sty m:val="bi"/>
                              </m:rPr>
                              <w:rPr>
                                <w:rFonts w:ascii="Cambria Math" w:hAnsi="Cambria Math"/>
                                <w:color w:val="auto"/>
                                <w:sz w:val="24"/>
                              </w:rPr>
                              <m:t>ρ</m:t>
                            </m:r>
                          </m:e>
                          <m:sub>
                            <m:r>
                              <m:rPr>
                                <m:sty m:val="bi"/>
                              </m:rPr>
                              <w:rPr>
                                <w:rFonts w:ascii="Cambria Math" w:hAnsi="Cambria Math"/>
                                <w:color w:val="auto"/>
                                <w:sz w:val="24"/>
                              </w:rPr>
                              <m:t>ա</m:t>
                            </m:r>
                          </m:sub>
                        </m:sSub>
                      </m:den>
                    </m:f>
                    <m:r>
                      <m:rPr>
                        <m:sty m:val="bi"/>
                      </m:rPr>
                      <w:rPr>
                        <w:rFonts w:ascii="Cambria Math" w:hAnsi="Cambria Math"/>
                        <w:color w:val="auto"/>
                        <w:sz w:val="24"/>
                      </w:rPr>
                      <m:t>+</m:t>
                    </m:r>
                    <m:f>
                      <m:fPr>
                        <m:ctrlPr>
                          <w:rPr>
                            <w:rFonts w:ascii="Cambria Math" w:hAnsi="Cambria Math"/>
                            <w:b w:val="0"/>
                            <w:bCs w:val="0"/>
                            <w:i/>
                            <w:color w:val="auto"/>
                            <w:sz w:val="24"/>
                          </w:rPr>
                        </m:ctrlPr>
                      </m:fPr>
                      <m:num>
                        <m:r>
                          <m:rPr>
                            <m:sty m:val="bi"/>
                          </m:rPr>
                          <w:rPr>
                            <w:rFonts w:ascii="Cambria Math" w:hAnsi="Cambria Math"/>
                            <w:color w:val="auto"/>
                            <w:sz w:val="24"/>
                          </w:rPr>
                          <m:t>Խ</m:t>
                        </m:r>
                      </m:num>
                      <m:den>
                        <m:sSub>
                          <m:sSubPr>
                            <m:ctrlPr>
                              <w:rPr>
                                <w:rFonts w:ascii="Cambria Math" w:hAnsi="Cambria Math"/>
                                <w:b w:val="0"/>
                                <w:bCs w:val="0"/>
                                <w:i/>
                                <w:color w:val="auto"/>
                                <w:sz w:val="24"/>
                              </w:rPr>
                            </m:ctrlPr>
                          </m:sSubPr>
                          <m:e>
                            <m:r>
                              <m:rPr>
                                <m:sty m:val="bi"/>
                              </m:rPr>
                              <w:rPr>
                                <w:rFonts w:ascii="Cambria Math" w:hAnsi="Cambria Math"/>
                                <w:color w:val="auto"/>
                                <w:sz w:val="24"/>
                              </w:rPr>
                              <m:t>ρ</m:t>
                            </m:r>
                          </m:e>
                          <m:sub>
                            <m:r>
                              <m:rPr>
                                <m:sty m:val="bi"/>
                              </m:rPr>
                              <w:rPr>
                                <w:rFonts w:ascii="Cambria Math" w:hAnsi="Cambria Math"/>
                                <w:color w:val="auto"/>
                                <w:sz w:val="24"/>
                              </w:rPr>
                              <m:t>խ</m:t>
                            </m:r>
                          </m:sub>
                        </m:sSub>
                      </m:den>
                    </m:f>
                  </m:den>
                </m:f>
              </m:oMath>
            </m:oMathPara>
          </w:p>
        </w:tc>
        <w:tc>
          <w:tcPr>
            <w:tcW w:w="1838" w:type="dxa"/>
            <w:vAlign w:val="center"/>
          </w:tcPr>
          <w:p w14:paraId="279A2A25" w14:textId="77777777" w:rsidR="00E15B57" w:rsidRPr="003D414C" w:rsidRDefault="00E15B57" w:rsidP="005C46AE">
            <w:pPr>
              <w:pStyle w:val="a0"/>
              <w:spacing w:line="360" w:lineRule="auto"/>
              <w:ind w:left="0" w:firstLine="0"/>
              <w:jc w:val="center"/>
              <w:rPr>
                <w:b w:val="0"/>
                <w:bCs w:val="0"/>
                <w:color w:val="auto"/>
                <w:sz w:val="24"/>
              </w:rPr>
            </w:pPr>
            <w:r w:rsidRPr="003D414C">
              <w:rPr>
                <w:b w:val="0"/>
                <w:bCs w:val="0"/>
                <w:color w:val="auto"/>
                <w:sz w:val="24"/>
              </w:rPr>
              <w:t>(</w:t>
            </w:r>
            <w:r>
              <w:rPr>
                <w:b w:val="0"/>
                <w:bCs w:val="0"/>
                <w:color w:val="auto"/>
                <w:sz w:val="24"/>
              </w:rPr>
              <w:t>88</w:t>
            </w:r>
            <w:r w:rsidRPr="003D414C">
              <w:rPr>
                <w:b w:val="0"/>
                <w:bCs w:val="0"/>
                <w:color w:val="auto"/>
                <w:sz w:val="24"/>
              </w:rPr>
              <w:t>)</w:t>
            </w:r>
          </w:p>
        </w:tc>
      </w:tr>
    </w:tbl>
    <w:p w14:paraId="67D1C95B" w14:textId="77777777" w:rsidR="00266AB9" w:rsidRPr="00AF558F" w:rsidRDefault="00266AB9">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Մեկ չափաբաժնի համար նյութերի ծախսը պետք է </w:t>
      </w:r>
      <w:r w:rsidRPr="00AF558F">
        <w:rPr>
          <w:rFonts w:ascii="GHEA Grapalat" w:hAnsi="GHEA Grapalat"/>
          <w:color w:val="auto"/>
          <w:sz w:val="24"/>
          <w:lang w:val="hy-AM"/>
        </w:rPr>
        <w:t>որոշել հետևյալ բանաձևերով՝</w:t>
      </w:r>
    </w:p>
    <w:tbl>
      <w:tblPr>
        <w:tblStyle w:val="TableGrid0"/>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838"/>
      </w:tblGrid>
      <w:tr w:rsidR="00E15B57" w:rsidRPr="003A6EC5" w14:paraId="30E93909" w14:textId="77777777" w:rsidTr="00F7497B">
        <w:tc>
          <w:tcPr>
            <w:tcW w:w="7791" w:type="dxa"/>
          </w:tcPr>
          <w:p w14:paraId="76269B98" w14:textId="77777777" w:rsidR="00E15B57" w:rsidRPr="003A6EC5" w:rsidRDefault="00000000" w:rsidP="005C46AE">
            <w:pPr>
              <w:pStyle w:val="a0"/>
              <w:spacing w:line="360" w:lineRule="auto"/>
              <w:ind w:left="709" w:firstLine="0"/>
              <w:jc w:val="center"/>
              <w:rPr>
                <w:rFonts w:eastAsia="Times New Roman"/>
                <w:b w:val="0"/>
                <w:bCs w:val="0"/>
                <w:color w:val="auto"/>
                <w:sz w:val="24"/>
              </w:rPr>
            </w:pPr>
            <m:oMathPara>
              <m:oMath>
                <m:sSub>
                  <m:sSubPr>
                    <m:ctrlPr>
                      <w:rPr>
                        <w:rFonts w:ascii="Cambria Math" w:hAnsi="Cambria Math"/>
                        <w:b w:val="0"/>
                        <w:bCs w:val="0"/>
                        <w:i/>
                        <w:color w:val="auto"/>
                        <w:sz w:val="24"/>
                      </w:rPr>
                    </m:ctrlPr>
                  </m:sSubPr>
                  <m:e>
                    <m:r>
                      <m:rPr>
                        <m:sty m:val="bi"/>
                      </m:rPr>
                      <w:rPr>
                        <w:rFonts w:ascii="Cambria Math" w:hAnsi="Cambria Math"/>
                        <w:color w:val="auto"/>
                        <w:sz w:val="24"/>
                      </w:rPr>
                      <m:t>Ց</m:t>
                    </m:r>
                  </m:e>
                  <m:sub>
                    <m:r>
                      <m:rPr>
                        <m:sty m:val="bi"/>
                      </m:rPr>
                      <w:rPr>
                        <w:rFonts w:ascii="Cambria Math" w:hAnsi="Cambria Math"/>
                        <w:color w:val="auto"/>
                        <w:sz w:val="24"/>
                      </w:rPr>
                      <m:t>չ</m:t>
                    </m:r>
                  </m:sub>
                </m:sSub>
                <m:r>
                  <m:rPr>
                    <m:sty m:val="bi"/>
                  </m:rPr>
                  <w:rPr>
                    <w:rFonts w:ascii="Cambria Math" w:hAnsi="Cambria Math"/>
                    <w:color w:val="auto"/>
                    <w:sz w:val="24"/>
                  </w:rPr>
                  <m:t>=</m:t>
                </m:r>
                <m:f>
                  <m:fPr>
                    <m:ctrlPr>
                      <w:rPr>
                        <w:rFonts w:ascii="Cambria Math" w:hAnsi="Cambria Math"/>
                        <w:b w:val="0"/>
                        <w:bCs w:val="0"/>
                        <w:i/>
                        <w:color w:val="auto"/>
                        <w:sz w:val="24"/>
                      </w:rPr>
                    </m:ctrlPr>
                  </m:fPr>
                  <m:num>
                    <m:r>
                      <m:rPr>
                        <m:sty m:val="bi"/>
                      </m:rPr>
                      <w:rPr>
                        <w:rFonts w:ascii="Cambria Math" w:hAnsi="Cambria Math"/>
                        <w:color w:val="auto"/>
                        <w:sz w:val="24"/>
                      </w:rPr>
                      <m:t>βV</m:t>
                    </m:r>
                  </m:num>
                  <m:den>
                    <m:r>
                      <m:rPr>
                        <m:sty m:val="bi"/>
                      </m:rPr>
                      <w:rPr>
                        <w:rFonts w:ascii="Cambria Math" w:hAnsi="Cambria Math"/>
                        <w:color w:val="auto"/>
                        <w:sz w:val="24"/>
                      </w:rPr>
                      <m:t>1000</m:t>
                    </m:r>
                  </m:den>
                </m:f>
                <m:r>
                  <m:rPr>
                    <m:sty m:val="bi"/>
                  </m:rPr>
                  <w:rPr>
                    <w:rFonts w:ascii="Cambria Math" w:hAnsi="Cambria Math"/>
                    <w:color w:val="auto"/>
                    <w:sz w:val="24"/>
                  </w:rPr>
                  <m:t>Ց</m:t>
                </m:r>
              </m:oMath>
            </m:oMathPara>
          </w:p>
        </w:tc>
        <w:tc>
          <w:tcPr>
            <w:tcW w:w="1838" w:type="dxa"/>
            <w:vAlign w:val="center"/>
          </w:tcPr>
          <w:p w14:paraId="422C19DE" w14:textId="77777777" w:rsidR="00E15B57" w:rsidRPr="003A6EC5" w:rsidRDefault="00E15B57" w:rsidP="005C46AE">
            <w:pPr>
              <w:pStyle w:val="a0"/>
              <w:spacing w:line="360" w:lineRule="auto"/>
              <w:ind w:left="0" w:firstLine="0"/>
              <w:jc w:val="center"/>
              <w:rPr>
                <w:b w:val="0"/>
                <w:bCs w:val="0"/>
                <w:color w:val="auto"/>
                <w:sz w:val="24"/>
              </w:rPr>
            </w:pPr>
            <w:r w:rsidRPr="003A6EC5">
              <w:rPr>
                <w:b w:val="0"/>
                <w:bCs w:val="0"/>
                <w:color w:val="auto"/>
                <w:sz w:val="24"/>
              </w:rPr>
              <w:t>(89)</w:t>
            </w:r>
          </w:p>
        </w:tc>
      </w:tr>
      <w:tr w:rsidR="00E15B57" w:rsidRPr="003A6EC5" w14:paraId="3B0B141F" w14:textId="77777777" w:rsidTr="00F7497B">
        <w:tc>
          <w:tcPr>
            <w:tcW w:w="7791" w:type="dxa"/>
          </w:tcPr>
          <w:p w14:paraId="7E3DCA82" w14:textId="77777777" w:rsidR="00E15B57" w:rsidRPr="003A6EC5" w:rsidRDefault="00000000" w:rsidP="005C46AE">
            <w:pPr>
              <w:pStyle w:val="a0"/>
              <w:spacing w:line="360" w:lineRule="auto"/>
              <w:ind w:left="709" w:firstLine="0"/>
              <w:jc w:val="center"/>
              <w:rPr>
                <w:rFonts w:eastAsia="Times New Roman"/>
                <w:b w:val="0"/>
                <w:bCs w:val="0"/>
                <w:color w:val="auto"/>
                <w:sz w:val="24"/>
              </w:rPr>
            </w:pPr>
            <m:oMath>
              <m:sSub>
                <m:sSubPr>
                  <m:ctrlPr>
                    <w:rPr>
                      <w:rFonts w:ascii="Cambria Math" w:hAnsi="Cambria Math" w:cs="Adobe Arabic"/>
                      <w:b w:val="0"/>
                      <w:bCs w:val="0"/>
                      <w:i/>
                      <w:color w:val="auto"/>
                      <w:sz w:val="24"/>
                    </w:rPr>
                  </m:ctrlPr>
                </m:sSubPr>
                <m:e>
                  <m:r>
                    <m:rPr>
                      <m:sty m:val="bi"/>
                    </m:rPr>
                    <w:rPr>
                      <w:rFonts w:ascii="Cambria Math" w:hAnsi="Cambria Math" w:cs="Adobe Arabic"/>
                      <w:color w:val="auto"/>
                      <w:sz w:val="24"/>
                    </w:rPr>
                    <m:t>Ջ</m:t>
                  </m:r>
                </m:e>
                <m:sub>
                  <m:r>
                    <m:rPr>
                      <m:sty m:val="bi"/>
                    </m:rPr>
                    <w:rPr>
                      <w:rFonts w:ascii="Cambria Math" w:hAnsi="Cambria Math" w:cs="Adobe Arabic"/>
                      <w:color w:val="auto"/>
                      <w:sz w:val="24"/>
                    </w:rPr>
                    <m:t>չ</m:t>
                  </m:r>
                </m:sub>
              </m:sSub>
              <m:r>
                <m:rPr>
                  <m:sty m:val="bi"/>
                </m:rPr>
                <w:rPr>
                  <w:rFonts w:ascii="Cambria Math" w:hAnsi="Cambria Math" w:cs="Adobe Arabic"/>
                  <w:color w:val="auto"/>
                  <w:sz w:val="24"/>
                </w:rPr>
                <m:t>=</m:t>
              </m:r>
              <m:f>
                <m:fPr>
                  <m:ctrlPr>
                    <w:rPr>
                      <w:rFonts w:ascii="Cambria Math" w:hAnsi="Cambria Math" w:cs="Adobe Arabic"/>
                      <w:b w:val="0"/>
                      <w:bCs w:val="0"/>
                      <w:i/>
                      <w:color w:val="auto"/>
                      <w:sz w:val="24"/>
                    </w:rPr>
                  </m:ctrlPr>
                </m:fPr>
                <m:num>
                  <m:r>
                    <m:rPr>
                      <m:sty m:val="bi"/>
                    </m:rPr>
                    <w:rPr>
                      <w:rFonts w:ascii="Cambria Math" w:hAnsi="Cambria Math" w:cs="Adobe Arabic"/>
                      <w:color w:val="auto"/>
                      <w:sz w:val="24"/>
                    </w:rPr>
                    <m:t>βV</m:t>
                  </m:r>
                </m:num>
                <m:den>
                  <m:r>
                    <m:rPr>
                      <m:sty m:val="bi"/>
                    </m:rPr>
                    <w:rPr>
                      <w:rFonts w:ascii="Cambria Math" w:hAnsi="Cambria Math" w:cs="Adobe Arabic"/>
                      <w:color w:val="auto"/>
                      <w:sz w:val="24"/>
                    </w:rPr>
                    <m:t>1000</m:t>
                  </m:r>
                </m:den>
              </m:f>
              <m:r>
                <m:rPr>
                  <m:sty m:val="bi"/>
                </m:rPr>
                <w:rPr>
                  <w:rFonts w:ascii="Cambria Math" w:hAnsi="Cambria Math" w:cs="Adobe Arabic"/>
                  <w:color w:val="auto"/>
                  <w:sz w:val="24"/>
                </w:rPr>
                <m:t>Ջ</m:t>
              </m:r>
            </m:oMath>
            <w:r w:rsidR="00E15B57" w:rsidRPr="003A6EC5">
              <w:rPr>
                <w:b w:val="0"/>
                <w:bCs w:val="0"/>
                <w:color w:val="auto"/>
                <w:szCs w:val="28"/>
              </w:rPr>
              <w:t xml:space="preserve"> </w:t>
            </w:r>
          </w:p>
        </w:tc>
        <w:tc>
          <w:tcPr>
            <w:tcW w:w="1838" w:type="dxa"/>
            <w:vAlign w:val="center"/>
          </w:tcPr>
          <w:p w14:paraId="238EDEEE" w14:textId="77777777" w:rsidR="00E15B57" w:rsidRPr="003A6EC5" w:rsidRDefault="00E15B57" w:rsidP="005C46AE">
            <w:pPr>
              <w:pStyle w:val="a0"/>
              <w:spacing w:line="360" w:lineRule="auto"/>
              <w:ind w:left="0" w:firstLine="0"/>
              <w:jc w:val="center"/>
              <w:rPr>
                <w:b w:val="0"/>
                <w:bCs w:val="0"/>
                <w:color w:val="auto"/>
                <w:sz w:val="24"/>
              </w:rPr>
            </w:pPr>
            <w:r w:rsidRPr="003A6EC5">
              <w:rPr>
                <w:rFonts w:cs="Arial"/>
                <w:b w:val="0"/>
                <w:bCs w:val="0"/>
                <w:color w:val="auto"/>
                <w:sz w:val="24"/>
              </w:rPr>
              <w:t>(90)</w:t>
            </w:r>
          </w:p>
        </w:tc>
      </w:tr>
      <w:tr w:rsidR="00E15B57" w:rsidRPr="003A6EC5" w14:paraId="5FAB7B15" w14:textId="77777777" w:rsidTr="00F7497B">
        <w:tc>
          <w:tcPr>
            <w:tcW w:w="7791" w:type="dxa"/>
          </w:tcPr>
          <w:p w14:paraId="330FC3ED" w14:textId="77777777" w:rsidR="00E15B57" w:rsidRPr="003A6EC5" w:rsidRDefault="00000000" w:rsidP="005C46AE">
            <w:pPr>
              <w:pStyle w:val="a0"/>
              <w:spacing w:line="360" w:lineRule="auto"/>
              <w:ind w:left="709" w:firstLine="0"/>
              <w:jc w:val="center"/>
              <w:rPr>
                <w:rFonts w:ascii="Times New Roman" w:eastAsia="Times New Roman" w:hAnsi="Times New Roman"/>
                <w:b w:val="0"/>
                <w:bCs w:val="0"/>
                <w:color w:val="auto"/>
                <w:sz w:val="24"/>
              </w:rPr>
            </w:pPr>
            <m:oMath>
              <m:sSub>
                <m:sSubPr>
                  <m:ctrlPr>
                    <w:rPr>
                      <w:rFonts w:ascii="Cambria Math" w:hAnsi="Cambria Math"/>
                      <w:b w:val="0"/>
                      <w:bCs w:val="0"/>
                      <w:i/>
                      <w:color w:val="auto"/>
                      <w:sz w:val="24"/>
                    </w:rPr>
                  </m:ctrlPr>
                </m:sSubPr>
                <m:e>
                  <m:r>
                    <m:rPr>
                      <m:sty m:val="b"/>
                    </m:rPr>
                    <w:rPr>
                      <w:rFonts w:ascii="Cambria Math" w:hAnsi="Cambria Math"/>
                      <w:color w:val="auto"/>
                      <w:sz w:val="24"/>
                    </w:rPr>
                    <m:t>Խ</m:t>
                  </m:r>
                </m:e>
                <m:sub>
                  <m:r>
                    <m:rPr>
                      <m:sty m:val="bi"/>
                    </m:rPr>
                    <w:rPr>
                      <w:rFonts w:ascii="Cambria Math" w:hAnsi="Cambria Math"/>
                      <w:color w:val="auto"/>
                      <w:sz w:val="24"/>
                    </w:rPr>
                    <m:t>չ</m:t>
                  </m:r>
                </m:sub>
              </m:sSub>
              <m:r>
                <m:rPr>
                  <m:sty m:val="bi"/>
                </m:rPr>
                <w:rPr>
                  <w:rFonts w:ascii="Cambria Math" w:hAnsi="Cambria Math"/>
                  <w:color w:val="auto"/>
                  <w:sz w:val="24"/>
                </w:rPr>
                <m:t>=</m:t>
              </m:r>
              <m:f>
                <m:fPr>
                  <m:ctrlPr>
                    <w:rPr>
                      <w:rFonts w:ascii="Cambria Math" w:hAnsi="Cambria Math"/>
                      <w:b w:val="0"/>
                      <w:bCs w:val="0"/>
                      <w:i/>
                      <w:color w:val="auto"/>
                      <w:sz w:val="24"/>
                    </w:rPr>
                  </m:ctrlPr>
                </m:fPr>
                <m:num>
                  <m:r>
                    <m:rPr>
                      <m:sty m:val="bi"/>
                    </m:rPr>
                    <w:rPr>
                      <w:rFonts w:ascii="Cambria Math" w:hAnsi="Cambria Math"/>
                      <w:color w:val="auto"/>
                      <w:sz w:val="24"/>
                    </w:rPr>
                    <m:t>βV</m:t>
                  </m:r>
                </m:num>
                <m:den>
                  <m:r>
                    <m:rPr>
                      <m:sty m:val="bi"/>
                    </m:rPr>
                    <w:rPr>
                      <w:rFonts w:ascii="Cambria Math" w:hAnsi="Cambria Math"/>
                      <w:color w:val="auto"/>
                      <w:sz w:val="24"/>
                    </w:rPr>
                    <m:t>1000</m:t>
                  </m:r>
                </m:den>
              </m:f>
              <m:r>
                <m:rPr>
                  <m:sty m:val="bi"/>
                </m:rPr>
                <w:rPr>
                  <w:rFonts w:ascii="Cambria Math" w:hAnsi="Cambria Math"/>
                  <w:color w:val="auto"/>
                  <w:sz w:val="24"/>
                </w:rPr>
                <m:t>Խ</m:t>
              </m:r>
            </m:oMath>
            <w:r w:rsidR="00E15B57" w:rsidRPr="003A6EC5">
              <w:rPr>
                <w:b w:val="0"/>
                <w:bCs w:val="0"/>
                <w:color w:val="auto"/>
                <w:sz w:val="24"/>
              </w:rPr>
              <w:t xml:space="preserve"> </w:t>
            </w:r>
          </w:p>
        </w:tc>
        <w:tc>
          <w:tcPr>
            <w:tcW w:w="1838" w:type="dxa"/>
            <w:vAlign w:val="center"/>
          </w:tcPr>
          <w:p w14:paraId="7EDC2CB1" w14:textId="77777777" w:rsidR="00E15B57" w:rsidRPr="003A6EC5" w:rsidRDefault="00E15B57" w:rsidP="005C46AE">
            <w:pPr>
              <w:pStyle w:val="a0"/>
              <w:spacing w:line="360" w:lineRule="auto"/>
              <w:ind w:left="0" w:firstLine="0"/>
              <w:jc w:val="center"/>
              <w:rPr>
                <w:rFonts w:cs="Arial"/>
                <w:b w:val="0"/>
                <w:bCs w:val="0"/>
                <w:color w:val="auto"/>
                <w:sz w:val="24"/>
              </w:rPr>
            </w:pPr>
            <w:r w:rsidRPr="003A6EC5">
              <w:rPr>
                <w:rFonts w:cs="Arial"/>
                <w:b w:val="0"/>
                <w:bCs w:val="0"/>
                <w:color w:val="auto"/>
                <w:sz w:val="24"/>
              </w:rPr>
              <w:t>(91)</w:t>
            </w:r>
          </w:p>
        </w:tc>
      </w:tr>
      <w:tr w:rsidR="00E15B57" w:rsidRPr="003A6EC5" w14:paraId="084B8C0D" w14:textId="77777777" w:rsidTr="00F7497B">
        <w:tc>
          <w:tcPr>
            <w:tcW w:w="7791" w:type="dxa"/>
          </w:tcPr>
          <w:p w14:paraId="509DCD56" w14:textId="77777777" w:rsidR="00E15B57" w:rsidRPr="003A6EC5" w:rsidRDefault="00000000" w:rsidP="005C46AE">
            <w:pPr>
              <w:pStyle w:val="a0"/>
              <w:spacing w:line="360" w:lineRule="auto"/>
              <w:ind w:left="709" w:firstLine="0"/>
              <w:jc w:val="center"/>
              <w:rPr>
                <w:rFonts w:ascii="Times New Roman" w:eastAsia="Times New Roman" w:hAnsi="Times New Roman"/>
                <w:b w:val="0"/>
                <w:bCs w:val="0"/>
                <w:color w:val="auto"/>
                <w:sz w:val="24"/>
              </w:rPr>
            </w:pPr>
            <m:oMathPara>
              <m:oMath>
                <m:sSub>
                  <m:sSubPr>
                    <m:ctrlPr>
                      <w:rPr>
                        <w:rFonts w:ascii="Cambria Math" w:hAnsi="Cambria Math"/>
                        <w:b w:val="0"/>
                        <w:bCs w:val="0"/>
                        <w:i/>
                        <w:color w:val="auto"/>
                        <w:sz w:val="24"/>
                      </w:rPr>
                    </m:ctrlPr>
                  </m:sSubPr>
                  <m:e>
                    <m:r>
                      <m:rPr>
                        <m:sty m:val="bi"/>
                      </m:rPr>
                      <w:rPr>
                        <w:rFonts w:ascii="Cambria Math" w:hAnsi="Cambria Math"/>
                        <w:color w:val="auto"/>
                        <w:sz w:val="24"/>
                      </w:rPr>
                      <m:t>Ա</m:t>
                    </m:r>
                  </m:e>
                  <m:sub>
                    <m:r>
                      <m:rPr>
                        <m:sty m:val="bi"/>
                      </m:rPr>
                      <w:rPr>
                        <w:rFonts w:ascii="Cambria Math" w:hAnsi="Cambria Math"/>
                        <w:color w:val="auto"/>
                        <w:sz w:val="24"/>
                      </w:rPr>
                      <m:t>չ</m:t>
                    </m:r>
                  </m:sub>
                </m:sSub>
                <m:r>
                  <m:rPr>
                    <m:sty m:val="bi"/>
                  </m:rPr>
                  <w:rPr>
                    <w:rFonts w:ascii="Cambria Math" w:hAnsi="Cambria Math"/>
                    <w:color w:val="auto"/>
                    <w:sz w:val="24"/>
                  </w:rPr>
                  <m:t>=</m:t>
                </m:r>
                <m:f>
                  <m:fPr>
                    <m:ctrlPr>
                      <w:rPr>
                        <w:rFonts w:ascii="Cambria Math" w:hAnsi="Cambria Math"/>
                        <w:b w:val="0"/>
                        <w:bCs w:val="0"/>
                        <w:i/>
                        <w:color w:val="auto"/>
                        <w:sz w:val="24"/>
                      </w:rPr>
                    </m:ctrlPr>
                  </m:fPr>
                  <m:num>
                    <m:r>
                      <m:rPr>
                        <m:sty m:val="bi"/>
                      </m:rPr>
                      <w:rPr>
                        <w:rFonts w:ascii="Cambria Math" w:hAnsi="Cambria Math"/>
                        <w:color w:val="auto"/>
                        <w:sz w:val="24"/>
                      </w:rPr>
                      <m:t>βV</m:t>
                    </m:r>
                  </m:num>
                  <m:den>
                    <m:r>
                      <m:rPr>
                        <m:sty m:val="bi"/>
                      </m:rPr>
                      <w:rPr>
                        <w:rFonts w:ascii="Cambria Math" w:hAnsi="Cambria Math"/>
                        <w:color w:val="auto"/>
                        <w:sz w:val="24"/>
                      </w:rPr>
                      <m:t>1000</m:t>
                    </m:r>
                  </m:den>
                </m:f>
                <m:r>
                  <m:rPr>
                    <m:sty m:val="bi"/>
                  </m:rPr>
                  <w:rPr>
                    <w:rFonts w:ascii="Cambria Math" w:hAnsi="Cambria Math"/>
                    <w:color w:val="auto"/>
                    <w:sz w:val="24"/>
                  </w:rPr>
                  <m:t>Ա</m:t>
                </m:r>
              </m:oMath>
            </m:oMathPara>
          </w:p>
        </w:tc>
        <w:tc>
          <w:tcPr>
            <w:tcW w:w="1838" w:type="dxa"/>
            <w:vAlign w:val="center"/>
          </w:tcPr>
          <w:p w14:paraId="50DB4DFC" w14:textId="77777777" w:rsidR="00E15B57" w:rsidRPr="003A6EC5" w:rsidRDefault="00E15B57" w:rsidP="005C46AE">
            <w:pPr>
              <w:pStyle w:val="a0"/>
              <w:spacing w:line="360" w:lineRule="auto"/>
              <w:ind w:left="0" w:firstLine="0"/>
              <w:jc w:val="center"/>
              <w:rPr>
                <w:rFonts w:cs="Arial"/>
                <w:b w:val="0"/>
                <w:bCs w:val="0"/>
                <w:color w:val="auto"/>
                <w:sz w:val="24"/>
              </w:rPr>
            </w:pPr>
            <w:r w:rsidRPr="003A6EC5">
              <w:rPr>
                <w:rFonts w:cs="Arial"/>
                <w:b w:val="0"/>
                <w:bCs w:val="0"/>
                <w:color w:val="auto"/>
                <w:sz w:val="24"/>
              </w:rPr>
              <w:t>(92)</w:t>
            </w:r>
          </w:p>
        </w:tc>
      </w:tr>
    </w:tbl>
    <w:p w14:paraId="5548777C" w14:textId="29B13ED9" w:rsidR="00266AB9" w:rsidRDefault="00266AB9">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Բետոնային խառնուրդի շարժունությունը, կոշտությունը, ծակոտկենությունը պետք է որոշել </w:t>
      </w:r>
      <w:r w:rsidR="000558A4">
        <w:rPr>
          <w:rFonts w:ascii="GHEA Grapalat" w:hAnsi="GHEA Grapalat"/>
          <w:sz w:val="24"/>
          <w:szCs w:val="24"/>
          <w:lang w:val="hy-AM"/>
        </w:rPr>
        <w:t>ԳՕՍՏ</w:t>
      </w:r>
      <w:r w:rsidRPr="00AF558F">
        <w:rPr>
          <w:rFonts w:ascii="GHEA Grapalat" w:hAnsi="GHEA Grapalat"/>
          <w:sz w:val="24"/>
          <w:szCs w:val="24"/>
          <w:lang w:val="hy-AM"/>
        </w:rPr>
        <w:t xml:space="preserve"> </w:t>
      </w:r>
      <w:hyperlink r:id="rId41" w:history="1">
        <w:r w:rsidRPr="00AF558F">
          <w:rPr>
            <w:rFonts w:ascii="GHEA Grapalat" w:hAnsi="GHEA Grapalat"/>
            <w:sz w:val="24"/>
            <w:szCs w:val="24"/>
            <w:lang w:val="hy-AM"/>
          </w:rPr>
          <w:t xml:space="preserve"> 10181</w:t>
        </w:r>
      </w:hyperlink>
      <w:r w:rsidRPr="00AF558F">
        <w:rPr>
          <w:rFonts w:ascii="GHEA Grapalat" w:hAnsi="GHEA Grapalat"/>
          <w:sz w:val="24"/>
          <w:szCs w:val="24"/>
          <w:lang w:val="hy-AM"/>
        </w:rPr>
        <w:t>-2014</w:t>
      </w:r>
      <w:r w:rsidR="00F45DF0">
        <w:rPr>
          <w:rFonts w:ascii="GHEA Grapalat" w:hAnsi="GHEA Grapalat"/>
          <w:sz w:val="24"/>
          <w:szCs w:val="24"/>
          <w:lang w:val="hy-AM"/>
        </w:rPr>
        <w:t xml:space="preserve"> ստանդարտի համաձայն</w:t>
      </w:r>
      <w:r w:rsidRPr="00AF558F">
        <w:rPr>
          <w:rFonts w:ascii="GHEA Grapalat" w:hAnsi="GHEA Grapalat"/>
          <w:sz w:val="24"/>
          <w:szCs w:val="24"/>
          <w:lang w:val="hy-AM"/>
        </w:rPr>
        <w:t>:</w:t>
      </w:r>
    </w:p>
    <w:p w14:paraId="581CA2B1" w14:textId="77777777" w:rsidR="00170C88" w:rsidRPr="00170C88" w:rsidRDefault="00170C88" w:rsidP="00170C88">
      <w:pPr>
        <w:tabs>
          <w:tab w:val="left" w:pos="1080"/>
          <w:tab w:val="left" w:pos="1260"/>
        </w:tabs>
        <w:autoSpaceDE w:val="0"/>
        <w:autoSpaceDN w:val="0"/>
        <w:adjustRightInd w:val="0"/>
        <w:spacing w:after="0" w:line="360" w:lineRule="auto"/>
        <w:ind w:left="90" w:right="0" w:firstLine="0"/>
        <w:rPr>
          <w:rFonts w:ascii="GHEA Grapalat" w:hAnsi="GHEA Grapalat"/>
          <w:sz w:val="24"/>
          <w:szCs w:val="24"/>
          <w:lang w:val="hy-AM"/>
        </w:rPr>
      </w:pPr>
    </w:p>
    <w:p w14:paraId="5D9A478D" w14:textId="1F0FE824" w:rsidR="00266AB9" w:rsidRPr="00A45E01" w:rsidRDefault="00266AB9">
      <w:pPr>
        <w:pStyle w:val="ListParagraph"/>
        <w:numPr>
          <w:ilvl w:val="1"/>
          <w:numId w:val="50"/>
        </w:numPr>
        <w:adjustRightInd w:val="0"/>
        <w:jc w:val="center"/>
        <w:rPr>
          <w:rFonts w:ascii="GHEA Grapalat" w:hAnsi="GHEA Grapalat"/>
          <w:b/>
          <w:bCs/>
          <w:sz w:val="24"/>
          <w:szCs w:val="24"/>
        </w:rPr>
      </w:pPr>
      <w:r w:rsidRPr="00AF558F">
        <w:rPr>
          <w:rFonts w:ascii="GHEA Grapalat" w:hAnsi="GHEA Grapalat"/>
          <w:b/>
          <w:bCs/>
          <w:sz w:val="24"/>
          <w:szCs w:val="24"/>
        </w:rPr>
        <w:t xml:space="preserve">ԲԵՏՈՆԻ </w:t>
      </w:r>
      <w:r w:rsidRPr="00AF558F">
        <w:rPr>
          <w:rFonts w:ascii="GHEA Grapalat" w:hAnsi="GHEA Grapalat"/>
          <w:b/>
          <w:bCs/>
          <w:sz w:val="24"/>
          <w:szCs w:val="24"/>
          <w:lang w:val="en-US"/>
        </w:rPr>
        <w:t>ՈՐԱԿԻ ՀՍԿՈՒՄԸ</w:t>
      </w:r>
    </w:p>
    <w:p w14:paraId="5C48DF64" w14:textId="77777777" w:rsidR="00A45E01" w:rsidRPr="00AF558F" w:rsidRDefault="00A45E01" w:rsidP="00A45E01">
      <w:pPr>
        <w:pStyle w:val="ListParagraph"/>
        <w:adjustRightInd w:val="0"/>
        <w:ind w:left="1191" w:firstLine="0"/>
        <w:rPr>
          <w:rFonts w:ascii="GHEA Grapalat" w:hAnsi="GHEA Grapalat"/>
          <w:b/>
          <w:bCs/>
          <w:sz w:val="24"/>
          <w:szCs w:val="24"/>
        </w:rPr>
      </w:pPr>
    </w:p>
    <w:p w14:paraId="02B7D19B" w14:textId="77777777" w:rsidR="002725CE" w:rsidRPr="00AF558F" w:rsidRDefault="002725CE">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Բետոնային խառնուրդի</w:t>
      </w:r>
      <w:r w:rsidRPr="004A430E">
        <w:rPr>
          <w:rFonts w:ascii="GHEA Grapalat" w:hAnsi="GHEA Grapalat"/>
          <w:sz w:val="24"/>
          <w:szCs w:val="24"/>
          <w:lang w:val="hy-AM"/>
        </w:rPr>
        <w:t xml:space="preserve"> նմուշները պետք է վերցնել </w:t>
      </w:r>
      <w:r w:rsidR="000558A4" w:rsidRPr="004A430E">
        <w:rPr>
          <w:rFonts w:ascii="GHEA Grapalat" w:hAnsi="GHEA Grapalat"/>
          <w:sz w:val="24"/>
          <w:szCs w:val="24"/>
          <w:lang w:val="hy-AM"/>
        </w:rPr>
        <w:t>ԳՕՍՏ</w:t>
      </w:r>
      <w:r w:rsidRPr="004A430E">
        <w:rPr>
          <w:rFonts w:ascii="GHEA Grapalat" w:hAnsi="GHEA Grapalat"/>
          <w:sz w:val="24"/>
          <w:szCs w:val="24"/>
          <w:lang w:val="hy-AM"/>
        </w:rPr>
        <w:t xml:space="preserve"> Ռ</w:t>
      </w:r>
      <w:r w:rsidRPr="00AF558F">
        <w:rPr>
          <w:rFonts w:ascii="GHEA Grapalat" w:hAnsi="GHEA Grapalat"/>
          <w:sz w:val="24"/>
          <w:szCs w:val="24"/>
          <w:lang w:val="hy-AM"/>
        </w:rPr>
        <w:t xml:space="preserve"> 59301-2021</w:t>
      </w:r>
      <w:r w:rsidR="004A430E">
        <w:rPr>
          <w:rFonts w:ascii="GHEA Grapalat" w:hAnsi="GHEA Grapalat"/>
          <w:sz w:val="24"/>
          <w:szCs w:val="24"/>
          <w:lang w:val="hy-AM"/>
        </w:rPr>
        <w:t xml:space="preserve"> ստանդարտ</w:t>
      </w:r>
      <w:r w:rsidRPr="004A430E">
        <w:rPr>
          <w:rFonts w:ascii="GHEA Grapalat" w:hAnsi="GHEA Grapalat"/>
          <w:sz w:val="24"/>
          <w:szCs w:val="24"/>
          <w:lang w:val="hy-AM"/>
        </w:rPr>
        <w:t>ի պահանջներին համապատասխան:</w:t>
      </w:r>
    </w:p>
    <w:p w14:paraId="60F0D191" w14:textId="02E31B97" w:rsidR="00497460" w:rsidRPr="00AF558F" w:rsidRDefault="002725CE">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Բետոնային խառնուրդի որակի ցուցանիշները՝ դյուրատեղադրելիությունը, շերտավորումը, </w:t>
      </w:r>
      <w:r w:rsidR="00497460" w:rsidRPr="00AF558F">
        <w:rPr>
          <w:rFonts w:ascii="GHEA Grapalat" w:hAnsi="GHEA Grapalat"/>
          <w:sz w:val="24"/>
          <w:szCs w:val="24"/>
          <w:lang w:val="hy-AM"/>
        </w:rPr>
        <w:t xml:space="preserve">միջին խտությունը, ծակոտկենությունը, </w:t>
      </w:r>
      <w:r w:rsidRPr="004A430E">
        <w:rPr>
          <w:rFonts w:ascii="GHEA Grapalat" w:hAnsi="GHEA Grapalat"/>
          <w:sz w:val="24"/>
          <w:szCs w:val="24"/>
          <w:lang w:val="hy-AM"/>
        </w:rPr>
        <w:t>ներգրավված օդի ծավալ</w:t>
      </w:r>
      <w:r w:rsidR="00497460" w:rsidRPr="004A430E">
        <w:rPr>
          <w:rFonts w:ascii="GHEA Grapalat" w:hAnsi="GHEA Grapalat"/>
          <w:sz w:val="24"/>
          <w:szCs w:val="24"/>
          <w:lang w:val="hy-AM"/>
        </w:rPr>
        <w:t xml:space="preserve">ը, ջերմաստիճանը, տեխնոլոգիական հատկությունների պահպանելիությունը, պետք է որոշել </w:t>
      </w:r>
      <w:r w:rsidR="000558A4">
        <w:rPr>
          <w:rFonts w:ascii="GHEA Grapalat" w:hAnsi="GHEA Grapalat"/>
          <w:sz w:val="24"/>
          <w:szCs w:val="24"/>
          <w:lang w:val="hy-AM"/>
        </w:rPr>
        <w:t>ԳՕՍՏ</w:t>
      </w:r>
      <w:r w:rsidR="00497460" w:rsidRPr="00AF558F">
        <w:rPr>
          <w:rFonts w:ascii="GHEA Grapalat" w:hAnsi="GHEA Grapalat"/>
          <w:sz w:val="24"/>
          <w:szCs w:val="24"/>
          <w:lang w:val="hy-AM"/>
        </w:rPr>
        <w:t xml:space="preserve"> Ռ 59301-2021</w:t>
      </w:r>
      <w:r w:rsidR="004A430E">
        <w:rPr>
          <w:rFonts w:ascii="GHEA Grapalat" w:hAnsi="GHEA Grapalat"/>
          <w:sz w:val="24"/>
          <w:szCs w:val="24"/>
          <w:lang w:val="hy-AM"/>
        </w:rPr>
        <w:t xml:space="preserve"> ստանդարտ</w:t>
      </w:r>
      <w:r w:rsidR="00497460" w:rsidRPr="00AF558F">
        <w:rPr>
          <w:rFonts w:ascii="GHEA Grapalat" w:hAnsi="GHEA Grapalat"/>
          <w:sz w:val="24"/>
          <w:szCs w:val="24"/>
          <w:lang w:val="hy-AM"/>
        </w:rPr>
        <w:t>ի</w:t>
      </w:r>
      <w:r w:rsidR="003C3D4A">
        <w:rPr>
          <w:rFonts w:ascii="GHEA Grapalat" w:hAnsi="GHEA Grapalat"/>
          <w:sz w:val="24"/>
          <w:szCs w:val="24"/>
          <w:lang w:val="hy-AM"/>
        </w:rPr>
        <w:t xml:space="preserve"> համաձայն</w:t>
      </w:r>
      <w:r w:rsidR="00497460" w:rsidRPr="00AF558F">
        <w:rPr>
          <w:rFonts w:ascii="GHEA Grapalat" w:hAnsi="GHEA Grapalat"/>
          <w:sz w:val="24"/>
          <w:szCs w:val="24"/>
          <w:lang w:val="hy-AM"/>
        </w:rPr>
        <w:t>:</w:t>
      </w:r>
    </w:p>
    <w:p w14:paraId="11A4929B" w14:textId="77777777" w:rsidR="00D66F67" w:rsidRPr="00AF558F" w:rsidRDefault="00D66F67">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lastRenderedPageBreak/>
        <w:t>Բետոնային խառնուրդների որակի մյուս ցուցանիշները, որոնք նշված են մատակարարման պայմանագրում, պետք է հսկել դրանց փորձարկումները կանոնակարգող համապատասխան նորմատիվային փաստաթղթերով:</w:t>
      </w:r>
    </w:p>
    <w:p w14:paraId="7198F024" w14:textId="753F034C" w:rsidR="00D66F67" w:rsidRPr="00AF558F" w:rsidRDefault="00497460">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 </w:t>
      </w:r>
      <w:r w:rsidR="00D66F67" w:rsidRPr="00AF558F">
        <w:rPr>
          <w:rFonts w:ascii="GHEA Grapalat" w:hAnsi="GHEA Grapalat"/>
          <w:sz w:val="24"/>
          <w:szCs w:val="24"/>
          <w:lang w:val="hy-AM"/>
        </w:rPr>
        <w:t xml:space="preserve">Բետոնային խառնուրդների պատրաստման համար կիրառվող նյութերի փորձարկումները պետք է իրականացնել ըստ այդ նյութերի  վերաբերյալ գործող ստանդարտների և </w:t>
      </w:r>
      <w:r w:rsidR="00AD185C">
        <w:rPr>
          <w:rFonts w:ascii="GHEA Grapalat" w:hAnsi="GHEA Grapalat"/>
          <w:sz w:val="24"/>
          <w:szCs w:val="24"/>
          <w:lang w:val="hy-AM"/>
        </w:rPr>
        <w:t>տ</w:t>
      </w:r>
      <w:r w:rsidR="00D66F67" w:rsidRPr="00AF558F">
        <w:rPr>
          <w:rFonts w:ascii="GHEA Grapalat" w:hAnsi="GHEA Grapalat"/>
          <w:sz w:val="24"/>
          <w:szCs w:val="24"/>
          <w:lang w:val="hy-AM"/>
        </w:rPr>
        <w:t xml:space="preserve">եխնիկական </w:t>
      </w:r>
      <w:r w:rsidR="00AD185C">
        <w:rPr>
          <w:rFonts w:ascii="GHEA Grapalat" w:hAnsi="GHEA Grapalat"/>
          <w:sz w:val="24"/>
          <w:szCs w:val="24"/>
          <w:lang w:val="hy-AM"/>
        </w:rPr>
        <w:t>պ</w:t>
      </w:r>
      <w:r w:rsidR="00D66F67" w:rsidRPr="00AF558F">
        <w:rPr>
          <w:rFonts w:ascii="GHEA Grapalat" w:hAnsi="GHEA Grapalat"/>
          <w:sz w:val="24"/>
          <w:szCs w:val="24"/>
          <w:lang w:val="hy-AM"/>
        </w:rPr>
        <w:t>այմանների պահանջների:</w:t>
      </w:r>
    </w:p>
    <w:p w14:paraId="134178E3" w14:textId="310FDEF1" w:rsidR="0081699A" w:rsidRPr="004A430E" w:rsidRDefault="0081699A">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Բետոնային խառնուրդների պատրաստման համար կիրառվող նյութերում բ</w:t>
      </w:r>
      <w:r w:rsidRPr="004A430E">
        <w:rPr>
          <w:rFonts w:ascii="GHEA Grapalat" w:hAnsi="GHEA Grapalat"/>
          <w:sz w:val="24"/>
          <w:szCs w:val="24"/>
          <w:lang w:val="hy-AM"/>
        </w:rPr>
        <w:t xml:space="preserve">նական ռադիոնուկլիդների տեսակարար արդյունավետ ակտիվությունը պետք է որոշել </w:t>
      </w:r>
      <w:r w:rsidR="000558A4" w:rsidRPr="004A430E">
        <w:rPr>
          <w:rFonts w:ascii="GHEA Grapalat" w:hAnsi="GHEA Grapalat"/>
          <w:sz w:val="24"/>
          <w:szCs w:val="24"/>
          <w:lang w:val="hy-AM"/>
        </w:rPr>
        <w:t>ԳՕՍՏ</w:t>
      </w:r>
      <w:r w:rsidRPr="00AF558F">
        <w:rPr>
          <w:rFonts w:ascii="GHEA Grapalat" w:hAnsi="GHEA Grapalat"/>
          <w:sz w:val="24"/>
          <w:szCs w:val="24"/>
          <w:lang w:val="hy-AM"/>
        </w:rPr>
        <w:t xml:space="preserve"> 30108-1994</w:t>
      </w:r>
      <w:r w:rsidR="004A430E">
        <w:rPr>
          <w:rFonts w:ascii="GHEA Grapalat" w:hAnsi="GHEA Grapalat"/>
          <w:sz w:val="24"/>
          <w:szCs w:val="24"/>
          <w:lang w:val="hy-AM"/>
        </w:rPr>
        <w:t xml:space="preserve"> ստանդարտ</w:t>
      </w:r>
      <w:r w:rsidRPr="00AF558F">
        <w:rPr>
          <w:rFonts w:ascii="GHEA Grapalat" w:hAnsi="GHEA Grapalat"/>
          <w:sz w:val="24"/>
          <w:szCs w:val="24"/>
          <w:lang w:val="hy-AM"/>
        </w:rPr>
        <w:t>ի</w:t>
      </w:r>
      <w:r w:rsidR="00F21074">
        <w:rPr>
          <w:rFonts w:ascii="GHEA Grapalat" w:hAnsi="GHEA Grapalat"/>
          <w:sz w:val="24"/>
          <w:szCs w:val="24"/>
          <w:lang w:val="hy-AM"/>
        </w:rPr>
        <w:t xml:space="preserve"> համաձայն</w:t>
      </w:r>
      <w:r w:rsidRPr="00AF558F">
        <w:rPr>
          <w:rFonts w:ascii="GHEA Grapalat" w:hAnsi="GHEA Grapalat"/>
          <w:sz w:val="24"/>
          <w:szCs w:val="24"/>
          <w:lang w:val="hy-AM"/>
        </w:rPr>
        <w:t>:</w:t>
      </w:r>
    </w:p>
    <w:p w14:paraId="51C74DD8" w14:textId="26193568" w:rsidR="00BB4861" w:rsidRPr="00AF558F" w:rsidRDefault="0081699A">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Բետոնի խտությունը և սեղմման ամրությունը պետք է որոշել 15 սմ կողի երկարությամբ խորանարդների փորձարկումով: Թույլատրվում է կիրառել խորանարդներ</w:t>
      </w:r>
      <w:r w:rsidR="00BB4861" w:rsidRPr="00AF558F">
        <w:rPr>
          <w:rFonts w:ascii="GHEA Grapalat" w:hAnsi="GHEA Grapalat"/>
          <w:sz w:val="24"/>
          <w:szCs w:val="24"/>
          <w:lang w:val="hy-AM"/>
        </w:rPr>
        <w:t>՝</w:t>
      </w:r>
      <w:r w:rsidRPr="00AF558F">
        <w:rPr>
          <w:rFonts w:ascii="GHEA Grapalat" w:hAnsi="GHEA Grapalat"/>
          <w:sz w:val="24"/>
          <w:szCs w:val="24"/>
          <w:lang w:val="hy-AM"/>
        </w:rPr>
        <w:t xml:space="preserve"> ըստ </w:t>
      </w:r>
      <w:r w:rsidR="000558A4">
        <w:rPr>
          <w:rFonts w:ascii="GHEA Grapalat" w:hAnsi="GHEA Grapalat"/>
          <w:sz w:val="24"/>
          <w:szCs w:val="24"/>
          <w:lang w:val="hy-AM"/>
        </w:rPr>
        <w:t>ԳՕՍՏ</w:t>
      </w:r>
      <w:r w:rsidRPr="00AF558F">
        <w:rPr>
          <w:rFonts w:ascii="GHEA Grapalat" w:hAnsi="GHEA Grapalat"/>
          <w:sz w:val="24"/>
          <w:szCs w:val="24"/>
          <w:lang w:val="hy-AM"/>
        </w:rPr>
        <w:t xml:space="preserve"> 10180-2012</w:t>
      </w:r>
      <w:r w:rsidR="00F21074">
        <w:rPr>
          <w:rFonts w:ascii="GHEA Grapalat" w:hAnsi="GHEA Grapalat"/>
          <w:sz w:val="24"/>
          <w:szCs w:val="24"/>
          <w:lang w:val="hy-AM"/>
        </w:rPr>
        <w:t xml:space="preserve"> ստանդարտով սահմանված </w:t>
      </w:r>
      <w:r w:rsidR="00BB4861" w:rsidRPr="00AF558F">
        <w:rPr>
          <w:rFonts w:ascii="GHEA Grapalat" w:hAnsi="GHEA Grapalat"/>
          <w:sz w:val="24"/>
          <w:szCs w:val="24"/>
          <w:lang w:val="hy-AM"/>
        </w:rPr>
        <w:t>կողի երկարությամբ:</w:t>
      </w:r>
    </w:p>
    <w:p w14:paraId="660225D7" w14:textId="77777777" w:rsidR="004B5842" w:rsidRPr="004A430E" w:rsidRDefault="00BB4861">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 </w:t>
      </w:r>
      <w:r w:rsidR="00197EBD" w:rsidRPr="00AF558F">
        <w:rPr>
          <w:rFonts w:ascii="GHEA Grapalat" w:hAnsi="GHEA Grapalat"/>
          <w:sz w:val="24"/>
          <w:szCs w:val="24"/>
          <w:lang w:val="hy-AM"/>
        </w:rPr>
        <w:t>Ծռման ժամանակ բետոնի ձգման ամրության որոշման համար պետք է պատրաստվեն 15 սմ լայնությամբ, 15 սմ բարձրությամբ և 60 սմ երկարությամբ 3 ստուգիչ հեծաններ</w:t>
      </w:r>
      <w:r w:rsidR="004B5842" w:rsidRPr="00AF558F">
        <w:rPr>
          <w:rFonts w:ascii="GHEA Grapalat" w:hAnsi="GHEA Grapalat"/>
          <w:sz w:val="24"/>
          <w:szCs w:val="24"/>
          <w:lang w:val="hy-AM"/>
        </w:rPr>
        <w:t xml:space="preserve">: Բեռնվածքը պետք է կիրառվի </w:t>
      </w:r>
      <w:r w:rsidR="00197EBD" w:rsidRPr="00AF558F">
        <w:rPr>
          <w:rFonts w:ascii="GHEA Grapalat" w:hAnsi="GHEA Grapalat"/>
          <w:sz w:val="24"/>
          <w:szCs w:val="24"/>
          <w:lang w:val="hy-AM"/>
        </w:rPr>
        <w:t xml:space="preserve"> </w:t>
      </w:r>
      <w:r w:rsidR="004B5842" w:rsidRPr="00AF558F">
        <w:rPr>
          <w:rFonts w:ascii="GHEA Grapalat" w:hAnsi="GHEA Grapalat"/>
          <w:sz w:val="24"/>
          <w:szCs w:val="24"/>
          <w:lang w:val="hy-AM"/>
        </w:rPr>
        <w:t xml:space="preserve">երկու կետում՝ թռիչքի (L= 45 սմ) մեկ երրորդներում:  Թույլատրվում է կիրառել այլ չափերով պրիզմաներ՝ ըստ </w:t>
      </w:r>
      <w:r w:rsidR="000558A4">
        <w:rPr>
          <w:rFonts w:ascii="GHEA Grapalat" w:hAnsi="GHEA Grapalat"/>
          <w:sz w:val="24"/>
          <w:szCs w:val="24"/>
          <w:lang w:val="hy-AM"/>
        </w:rPr>
        <w:t>ԳՕՍՏ</w:t>
      </w:r>
      <w:r w:rsidR="004B5842" w:rsidRPr="00AF558F">
        <w:rPr>
          <w:rFonts w:ascii="GHEA Grapalat" w:hAnsi="GHEA Grapalat"/>
          <w:sz w:val="24"/>
          <w:szCs w:val="24"/>
          <w:lang w:val="hy-AM"/>
        </w:rPr>
        <w:t xml:space="preserve"> 10180-2012</w:t>
      </w:r>
      <w:r w:rsidR="004A430E">
        <w:rPr>
          <w:rFonts w:ascii="GHEA Grapalat" w:hAnsi="GHEA Grapalat"/>
          <w:sz w:val="24"/>
          <w:szCs w:val="24"/>
          <w:lang w:val="hy-AM"/>
        </w:rPr>
        <w:t xml:space="preserve"> ստանդարտ</w:t>
      </w:r>
      <w:r w:rsidR="004B5842" w:rsidRPr="00AF558F">
        <w:rPr>
          <w:rFonts w:ascii="GHEA Grapalat" w:hAnsi="GHEA Grapalat"/>
          <w:sz w:val="24"/>
          <w:szCs w:val="24"/>
          <w:lang w:val="hy-AM"/>
        </w:rPr>
        <w:t>ի:</w:t>
      </w:r>
    </w:p>
    <w:p w14:paraId="7B72A928" w14:textId="2FECE0C3" w:rsidR="003A2C2B" w:rsidRPr="004A430E" w:rsidRDefault="003A2C2B">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Բետոնի վերին շերտի թանձրությունը</w:t>
      </w:r>
      <w:r w:rsidR="00DA5DF8">
        <w:rPr>
          <w:rFonts w:ascii="GHEA Grapalat" w:hAnsi="GHEA Grapalat"/>
          <w:sz w:val="24"/>
          <w:szCs w:val="24"/>
          <w:lang w:val="hy-AM"/>
        </w:rPr>
        <w:t xml:space="preserve"> </w:t>
      </w:r>
      <w:r w:rsidRPr="00AF558F">
        <w:rPr>
          <w:rFonts w:ascii="GHEA Grapalat" w:hAnsi="GHEA Grapalat"/>
          <w:sz w:val="24"/>
          <w:szCs w:val="24"/>
          <w:lang w:val="hy-AM"/>
        </w:rPr>
        <w:t>պետք է կազմի 1,23-1,45 մմ և 3 օրվա ընթացքում ստուգվի ժամը մեկ՝ մինչև կայուն արդյունքների ստացումը:</w:t>
      </w:r>
    </w:p>
    <w:p w14:paraId="783A7257" w14:textId="77777777" w:rsidR="00052B46" w:rsidRPr="00503268" w:rsidRDefault="003A2C2B">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503268">
        <w:rPr>
          <w:rFonts w:ascii="GHEA Grapalat" w:hAnsi="GHEA Grapalat"/>
          <w:sz w:val="24"/>
          <w:szCs w:val="24"/>
          <w:lang w:val="hy-AM"/>
        </w:rPr>
        <w:t xml:space="preserve">Բետոնի այն նմուշների ամրացման եղանակը և ռեժիմը, որոնք նախատեսված են ամրության արտադրական հսկման համար, պետք է </w:t>
      </w:r>
      <w:r w:rsidR="00946658" w:rsidRPr="00503268">
        <w:rPr>
          <w:rFonts w:ascii="GHEA Grapalat" w:hAnsi="GHEA Grapalat"/>
          <w:sz w:val="24"/>
          <w:szCs w:val="24"/>
          <w:lang w:val="hy-AM"/>
        </w:rPr>
        <w:t>համապատասխանեն</w:t>
      </w:r>
      <w:r w:rsidRPr="00503268">
        <w:rPr>
          <w:rFonts w:ascii="GHEA Grapalat" w:hAnsi="GHEA Grapalat"/>
          <w:sz w:val="24"/>
          <w:szCs w:val="24"/>
          <w:lang w:val="hy-AM"/>
        </w:rPr>
        <w:t xml:space="preserve"> </w:t>
      </w:r>
      <w:r w:rsidR="000558A4" w:rsidRPr="00503268">
        <w:rPr>
          <w:rFonts w:ascii="GHEA Grapalat" w:hAnsi="GHEA Grapalat"/>
          <w:sz w:val="24"/>
          <w:szCs w:val="24"/>
          <w:lang w:val="hy-AM"/>
        </w:rPr>
        <w:t>ԳՕՍՏ</w:t>
      </w:r>
      <w:hyperlink r:id="rId42" w:history="1">
        <w:r w:rsidRPr="00503268">
          <w:rPr>
            <w:rFonts w:ascii="GHEA Grapalat" w:hAnsi="GHEA Grapalat"/>
            <w:sz w:val="24"/>
            <w:szCs w:val="24"/>
            <w:lang w:val="hy-AM"/>
          </w:rPr>
          <w:t xml:space="preserve"> 18105</w:t>
        </w:r>
      </w:hyperlink>
      <w:r w:rsidRPr="00503268">
        <w:rPr>
          <w:rFonts w:ascii="GHEA Grapalat" w:hAnsi="GHEA Grapalat"/>
          <w:sz w:val="24"/>
          <w:szCs w:val="24"/>
          <w:lang w:val="hy-AM"/>
        </w:rPr>
        <w:t>-201</w:t>
      </w:r>
      <w:r w:rsidR="001A28D3" w:rsidRPr="00503268">
        <w:rPr>
          <w:rFonts w:ascii="GHEA Grapalat" w:hAnsi="GHEA Grapalat"/>
          <w:sz w:val="24"/>
          <w:szCs w:val="24"/>
          <w:lang w:val="hy-AM"/>
        </w:rPr>
        <w:t>8</w:t>
      </w:r>
      <w:r w:rsidR="004A430E" w:rsidRPr="00503268">
        <w:rPr>
          <w:rFonts w:ascii="GHEA Grapalat" w:hAnsi="GHEA Grapalat"/>
          <w:sz w:val="24"/>
          <w:szCs w:val="24"/>
          <w:lang w:val="hy-AM"/>
        </w:rPr>
        <w:t xml:space="preserve"> ստանդարտ</w:t>
      </w:r>
      <w:r w:rsidRPr="00503268">
        <w:rPr>
          <w:rFonts w:ascii="GHEA Grapalat" w:hAnsi="GHEA Grapalat"/>
          <w:sz w:val="24"/>
          <w:szCs w:val="24"/>
          <w:lang w:val="hy-AM"/>
        </w:rPr>
        <w:t>ի</w:t>
      </w:r>
      <w:r w:rsidR="00946658" w:rsidRPr="00503268">
        <w:rPr>
          <w:rFonts w:ascii="GHEA Grapalat" w:hAnsi="GHEA Grapalat"/>
          <w:sz w:val="24"/>
          <w:szCs w:val="24"/>
          <w:lang w:val="hy-AM"/>
        </w:rPr>
        <w:t>ն</w:t>
      </w:r>
      <w:r w:rsidRPr="00503268">
        <w:rPr>
          <w:rFonts w:ascii="GHEA Grapalat" w:hAnsi="GHEA Grapalat"/>
          <w:sz w:val="24"/>
          <w:szCs w:val="24"/>
          <w:lang w:val="hy-AM"/>
        </w:rPr>
        <w:t xml:space="preserve">:  </w:t>
      </w:r>
    </w:p>
    <w:p w14:paraId="49C8C741" w14:textId="77777777" w:rsidR="00052B46" w:rsidRPr="00503268" w:rsidRDefault="0014249C">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503268">
        <w:rPr>
          <w:rFonts w:ascii="GHEA Grapalat" w:hAnsi="GHEA Grapalat"/>
          <w:sz w:val="24"/>
          <w:szCs w:val="24"/>
          <w:lang w:val="hy-AM"/>
        </w:rPr>
        <w:t>Բետոնի  նմուշների ամրության արտադրական հսկ</w:t>
      </w:r>
      <w:r w:rsidR="009C5534" w:rsidRPr="00503268">
        <w:rPr>
          <w:rFonts w:ascii="GHEA Grapalat" w:hAnsi="GHEA Grapalat"/>
          <w:sz w:val="24"/>
          <w:szCs w:val="24"/>
          <w:lang w:val="hy-AM"/>
        </w:rPr>
        <w:t>ումը իրականացվում է ինչպես բետո</w:t>
      </w:r>
      <w:r w:rsidR="00052B46" w:rsidRPr="00503268">
        <w:rPr>
          <w:rFonts w:ascii="GHEA Grapalat" w:hAnsi="GHEA Grapalat"/>
          <w:sz w:val="24"/>
          <w:szCs w:val="24"/>
          <w:lang w:val="hy-AM"/>
        </w:rPr>
        <w:t>նե</w:t>
      </w:r>
      <w:r w:rsidR="009C5534" w:rsidRPr="00503268">
        <w:rPr>
          <w:rFonts w:ascii="GHEA Grapalat" w:hAnsi="GHEA Grapalat"/>
          <w:sz w:val="24"/>
          <w:szCs w:val="24"/>
          <w:lang w:val="hy-AM"/>
        </w:rPr>
        <w:t xml:space="preserve"> խառնուրդ</w:t>
      </w:r>
      <w:r w:rsidR="00946658" w:rsidRPr="00503268">
        <w:rPr>
          <w:rFonts w:ascii="GHEA Grapalat" w:hAnsi="GHEA Grapalat"/>
          <w:sz w:val="24"/>
          <w:szCs w:val="24"/>
          <w:lang w:val="hy-AM"/>
        </w:rPr>
        <w:t>ն</w:t>
      </w:r>
      <w:r w:rsidR="009C5534" w:rsidRPr="00503268">
        <w:rPr>
          <w:rFonts w:ascii="GHEA Grapalat" w:hAnsi="GHEA Grapalat"/>
          <w:sz w:val="24"/>
          <w:szCs w:val="24"/>
          <w:lang w:val="hy-AM"/>
        </w:rPr>
        <w:t xml:space="preserve"> արտադրող</w:t>
      </w:r>
      <w:r w:rsidR="00052B46" w:rsidRPr="00503268">
        <w:rPr>
          <w:rFonts w:ascii="GHEA Grapalat" w:hAnsi="GHEA Grapalat"/>
          <w:sz w:val="24"/>
          <w:szCs w:val="24"/>
          <w:lang w:val="hy-AM"/>
        </w:rPr>
        <w:t xml:space="preserve"> կազմակերպությունում</w:t>
      </w:r>
      <w:r w:rsidR="009C5534" w:rsidRPr="00503268">
        <w:rPr>
          <w:rFonts w:ascii="GHEA Grapalat" w:hAnsi="GHEA Grapalat"/>
          <w:sz w:val="24"/>
          <w:szCs w:val="24"/>
          <w:lang w:val="hy-AM"/>
        </w:rPr>
        <w:t>, այնպես էլ շինարարական հրապարակում</w:t>
      </w:r>
      <w:r w:rsidR="00946658" w:rsidRPr="00503268">
        <w:rPr>
          <w:rFonts w:ascii="GHEA Grapalat" w:hAnsi="GHEA Grapalat"/>
          <w:sz w:val="24"/>
          <w:szCs w:val="24"/>
          <w:lang w:val="hy-AM"/>
        </w:rPr>
        <w:t xml:space="preserve"> ձևավորվող նմուշներով</w:t>
      </w:r>
      <w:r w:rsidR="009C5534" w:rsidRPr="00503268">
        <w:rPr>
          <w:rFonts w:ascii="GHEA Grapalat" w:hAnsi="GHEA Grapalat"/>
          <w:sz w:val="24"/>
          <w:szCs w:val="24"/>
          <w:lang w:val="hy-AM"/>
        </w:rPr>
        <w:t xml:space="preserve">, որոնք կարող են ամրանալ </w:t>
      </w:r>
      <w:r w:rsidR="004961C9" w:rsidRPr="00503268">
        <w:rPr>
          <w:rFonts w:ascii="GHEA Grapalat" w:hAnsi="GHEA Grapalat"/>
          <w:sz w:val="24"/>
          <w:szCs w:val="24"/>
          <w:lang w:val="hy-AM"/>
        </w:rPr>
        <w:t>և՛</w:t>
      </w:r>
      <w:r w:rsidR="009C5534" w:rsidRPr="00503268">
        <w:rPr>
          <w:rFonts w:ascii="GHEA Grapalat" w:hAnsi="GHEA Grapalat"/>
          <w:sz w:val="24"/>
          <w:szCs w:val="24"/>
          <w:lang w:val="hy-AM"/>
        </w:rPr>
        <w:t xml:space="preserve"> կաղապարներում, </w:t>
      </w:r>
      <w:r w:rsidR="00946658" w:rsidRPr="00503268">
        <w:rPr>
          <w:rFonts w:ascii="GHEA Grapalat" w:hAnsi="GHEA Grapalat"/>
          <w:sz w:val="24"/>
          <w:szCs w:val="24"/>
          <w:lang w:val="hy-AM"/>
        </w:rPr>
        <w:t>և՛</w:t>
      </w:r>
      <w:r w:rsidR="009C5534" w:rsidRPr="00503268">
        <w:rPr>
          <w:rFonts w:ascii="GHEA Grapalat" w:hAnsi="GHEA Grapalat"/>
          <w:sz w:val="24"/>
          <w:szCs w:val="24"/>
          <w:lang w:val="hy-AM"/>
        </w:rPr>
        <w:t xml:space="preserve"> կաղապարազերծված վիճակում՝ բոլոր նիստերով մշակ</w:t>
      </w:r>
      <w:r w:rsidR="00946658" w:rsidRPr="00503268">
        <w:rPr>
          <w:rFonts w:ascii="GHEA Grapalat" w:hAnsi="GHEA Grapalat"/>
          <w:sz w:val="24"/>
          <w:szCs w:val="24"/>
          <w:lang w:val="hy-AM"/>
        </w:rPr>
        <w:t>ելով</w:t>
      </w:r>
      <w:r w:rsidR="009C5534" w:rsidRPr="00503268">
        <w:rPr>
          <w:rFonts w:ascii="GHEA Grapalat" w:hAnsi="GHEA Grapalat"/>
          <w:sz w:val="24"/>
          <w:szCs w:val="24"/>
          <w:lang w:val="hy-AM"/>
        </w:rPr>
        <w:t xml:space="preserve"> թաղանթառաջացնող նյութով </w:t>
      </w:r>
      <w:r w:rsidR="00DB1048" w:rsidRPr="00503268">
        <w:rPr>
          <w:rFonts w:ascii="GHEA Grapalat" w:hAnsi="GHEA Grapalat"/>
          <w:sz w:val="24"/>
          <w:szCs w:val="24"/>
          <w:lang w:val="hy-AM"/>
        </w:rPr>
        <w:t>(մոմով)</w:t>
      </w:r>
      <w:r w:rsidR="00946658" w:rsidRPr="00503268">
        <w:rPr>
          <w:rFonts w:ascii="GHEA Grapalat" w:hAnsi="GHEA Grapalat"/>
          <w:sz w:val="24"/>
          <w:szCs w:val="24"/>
          <w:lang w:val="hy-AM"/>
        </w:rPr>
        <w:t xml:space="preserve"> և ծածկելով  խոնավ կտորով, կամ այլ նյութերով, որոնք բացառում են դրանցից խոնավության գոլորշիացումը: </w:t>
      </w:r>
      <w:r w:rsidR="00DB1048" w:rsidRPr="00503268">
        <w:rPr>
          <w:rFonts w:ascii="GHEA Grapalat" w:hAnsi="GHEA Grapalat"/>
          <w:sz w:val="24"/>
          <w:szCs w:val="24"/>
          <w:lang w:val="hy-AM"/>
        </w:rPr>
        <w:t xml:space="preserve"> </w:t>
      </w:r>
    </w:p>
    <w:p w14:paraId="78D04DA0" w14:textId="20F77593" w:rsidR="00946658" w:rsidRPr="00503268" w:rsidRDefault="00946658">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503268">
        <w:rPr>
          <w:rFonts w:ascii="GHEA Grapalat" w:hAnsi="GHEA Grapalat"/>
          <w:sz w:val="24"/>
          <w:szCs w:val="24"/>
          <w:lang w:val="hy-AM"/>
        </w:rPr>
        <w:t xml:space="preserve">Թույլատրվում է </w:t>
      </w:r>
      <w:r w:rsidR="00052B46" w:rsidRPr="00503268">
        <w:rPr>
          <w:rFonts w:ascii="GHEA Grapalat" w:hAnsi="GHEA Grapalat"/>
          <w:sz w:val="24"/>
          <w:szCs w:val="24"/>
          <w:lang w:val="hy-AM"/>
        </w:rPr>
        <w:t xml:space="preserve">բետոնի </w:t>
      </w:r>
      <w:r w:rsidRPr="00503268">
        <w:rPr>
          <w:rFonts w:ascii="GHEA Grapalat" w:hAnsi="GHEA Grapalat"/>
          <w:sz w:val="24"/>
          <w:szCs w:val="24"/>
          <w:lang w:val="hy-AM"/>
        </w:rPr>
        <w:t xml:space="preserve">նմուշները պահել թաց ավազի, թեփի կամ շարունակաբար խոնավացվող հիգրոսկոպիկ այլ նյութերի շերտի տակ, ինչպես նաև </w:t>
      </w:r>
      <w:r w:rsidRPr="00503268">
        <w:rPr>
          <w:rFonts w:ascii="GHEA Grapalat" w:hAnsi="GHEA Grapalat"/>
          <w:sz w:val="24"/>
          <w:szCs w:val="24"/>
          <w:lang w:val="hy-AM"/>
        </w:rPr>
        <w:lastRenderedPageBreak/>
        <w:t xml:space="preserve">թույլատրվում են </w:t>
      </w:r>
      <w:r w:rsidR="001514C2" w:rsidRPr="00503268">
        <w:rPr>
          <w:rFonts w:ascii="GHEA Grapalat" w:hAnsi="GHEA Grapalat"/>
          <w:sz w:val="24"/>
          <w:szCs w:val="24"/>
          <w:lang w:val="hy-AM"/>
        </w:rPr>
        <w:t xml:space="preserve">բետոնի </w:t>
      </w:r>
      <w:r w:rsidRPr="00503268">
        <w:rPr>
          <w:rFonts w:ascii="GHEA Grapalat" w:hAnsi="GHEA Grapalat"/>
          <w:sz w:val="24"/>
          <w:szCs w:val="24"/>
          <w:lang w:val="hy-AM"/>
        </w:rPr>
        <w:t xml:space="preserve">նմուշների ամրացման այլ պայմաններ, օրինակ՝ ջրային կամ համակցված: </w:t>
      </w:r>
    </w:p>
    <w:p w14:paraId="0075317D" w14:textId="77777777" w:rsidR="001514C2" w:rsidRPr="00503268" w:rsidRDefault="00854474">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503268">
        <w:rPr>
          <w:rFonts w:ascii="GHEA Grapalat" w:hAnsi="GHEA Grapalat"/>
          <w:sz w:val="24"/>
          <w:szCs w:val="24"/>
          <w:lang w:val="hy-AM"/>
        </w:rPr>
        <w:t>Չ</w:t>
      </w:r>
      <w:r w:rsidR="00946658" w:rsidRPr="00503268">
        <w:rPr>
          <w:rFonts w:ascii="GHEA Grapalat" w:hAnsi="GHEA Grapalat"/>
          <w:sz w:val="24"/>
          <w:szCs w:val="24"/>
          <w:lang w:val="hy-AM"/>
        </w:rPr>
        <w:t xml:space="preserve">քայքայող մեթոդներով միաձույլ կոնստրուկցիաների բետոնի ամրության որոշման համար </w:t>
      </w:r>
      <w:r w:rsidRPr="00503268">
        <w:rPr>
          <w:rFonts w:ascii="GHEA Grapalat" w:hAnsi="GHEA Grapalat"/>
          <w:sz w:val="24"/>
          <w:szCs w:val="24"/>
          <w:lang w:val="hy-AM"/>
        </w:rPr>
        <w:t xml:space="preserve">յուրաքանչյուր կոնստրուկցիայի վրա պետք է նշանակել ոչ պակաս 4 հսկվող տեղամասեր:  </w:t>
      </w:r>
    </w:p>
    <w:p w14:paraId="6A3EFB1E" w14:textId="4CBBFF14" w:rsidR="00921018" w:rsidRPr="00503268" w:rsidRDefault="003F07E3">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503268">
        <w:rPr>
          <w:rFonts w:ascii="GHEA Grapalat" w:hAnsi="GHEA Grapalat"/>
          <w:sz w:val="24"/>
          <w:szCs w:val="24"/>
          <w:lang w:val="hy-AM"/>
        </w:rPr>
        <w:t>Բետոնի ամրության որոշման համար կոնստրուկցիաների վրա նշանակվող հ</w:t>
      </w:r>
      <w:r w:rsidR="00854474" w:rsidRPr="00503268">
        <w:rPr>
          <w:rFonts w:ascii="GHEA Grapalat" w:hAnsi="GHEA Grapalat"/>
          <w:sz w:val="24"/>
          <w:szCs w:val="24"/>
          <w:lang w:val="hy-AM"/>
        </w:rPr>
        <w:t xml:space="preserve">սկվող տեղամասերի քանակը և տեղաբաշխումը պետք է նշվի կոնստրուկցիայի աշխատանքային նախագծում՝ նախագծային կազմակերպության կողմից: Կոնստրուկցիայի գծային </w:t>
      </w:r>
      <w:r w:rsidR="00921018" w:rsidRPr="00503268">
        <w:rPr>
          <w:rFonts w:ascii="GHEA Grapalat" w:hAnsi="GHEA Grapalat"/>
          <w:sz w:val="24"/>
          <w:szCs w:val="24"/>
          <w:lang w:val="hy-AM"/>
        </w:rPr>
        <w:t>հատվածնե</w:t>
      </w:r>
      <w:r w:rsidR="00854474" w:rsidRPr="00503268">
        <w:rPr>
          <w:rFonts w:ascii="GHEA Grapalat" w:hAnsi="GHEA Grapalat"/>
          <w:sz w:val="24"/>
          <w:szCs w:val="24"/>
          <w:lang w:val="hy-AM"/>
        </w:rPr>
        <w:t>րում  յուրաքանչյուր 4 մ երկարությա</w:t>
      </w:r>
      <w:r w:rsidR="00921018" w:rsidRPr="00503268">
        <w:rPr>
          <w:rFonts w:ascii="GHEA Grapalat" w:hAnsi="GHEA Grapalat"/>
          <w:sz w:val="24"/>
          <w:szCs w:val="24"/>
          <w:lang w:val="hy-AM"/>
        </w:rPr>
        <w:t>ն վրա</w:t>
      </w:r>
      <w:r w:rsidR="00854474" w:rsidRPr="00503268">
        <w:rPr>
          <w:rFonts w:ascii="GHEA Grapalat" w:hAnsi="GHEA Grapalat"/>
          <w:sz w:val="24"/>
          <w:szCs w:val="24"/>
          <w:lang w:val="hy-AM"/>
        </w:rPr>
        <w:t xml:space="preserve"> պետք է նախատեսել մեկ </w:t>
      </w:r>
      <w:r w:rsidR="00921018" w:rsidRPr="00503268">
        <w:rPr>
          <w:rFonts w:ascii="GHEA Grapalat" w:hAnsi="GHEA Grapalat"/>
          <w:sz w:val="24"/>
          <w:szCs w:val="24"/>
          <w:lang w:val="hy-AM"/>
        </w:rPr>
        <w:t>հսկվող տեղամասեր:</w:t>
      </w:r>
    </w:p>
    <w:p w14:paraId="0D34A1D1" w14:textId="77777777" w:rsidR="00921018" w:rsidRPr="004A430E" w:rsidRDefault="00921018">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Բետոնային խառնուրդի փորձարկումը և բետոնի հսկիչ նմուշների պատրաստումը պետք է</w:t>
      </w:r>
      <w:r w:rsidR="006C1E77" w:rsidRPr="00AF558F">
        <w:rPr>
          <w:rFonts w:ascii="GHEA Grapalat" w:hAnsi="GHEA Grapalat"/>
          <w:sz w:val="24"/>
          <w:szCs w:val="24"/>
          <w:lang w:val="hy-AM"/>
        </w:rPr>
        <w:t xml:space="preserve"> </w:t>
      </w:r>
      <w:r w:rsidRPr="00AF558F">
        <w:rPr>
          <w:rFonts w:ascii="GHEA Grapalat" w:hAnsi="GHEA Grapalat"/>
          <w:sz w:val="24"/>
          <w:szCs w:val="24"/>
          <w:lang w:val="hy-AM"/>
        </w:rPr>
        <w:t xml:space="preserve">սկսել </w:t>
      </w:r>
      <w:r w:rsidR="006C1E77" w:rsidRPr="00AF558F">
        <w:rPr>
          <w:rFonts w:ascii="GHEA Grapalat" w:hAnsi="GHEA Grapalat"/>
          <w:sz w:val="24"/>
          <w:szCs w:val="24"/>
          <w:lang w:val="hy-AM"/>
        </w:rPr>
        <w:t xml:space="preserve">նմուշները վերցնելու պահից հաշված </w:t>
      </w:r>
      <w:r w:rsidRPr="00AF558F">
        <w:rPr>
          <w:rFonts w:ascii="GHEA Grapalat" w:hAnsi="GHEA Grapalat"/>
          <w:sz w:val="24"/>
          <w:szCs w:val="24"/>
          <w:lang w:val="hy-AM"/>
        </w:rPr>
        <w:t>ոչ ուշ, քան 10 րոպե</w:t>
      </w:r>
      <w:r w:rsidR="006C1E77" w:rsidRPr="00AF558F">
        <w:rPr>
          <w:rFonts w:ascii="GHEA Grapalat" w:hAnsi="GHEA Grapalat"/>
          <w:sz w:val="24"/>
          <w:szCs w:val="24"/>
          <w:lang w:val="hy-AM"/>
        </w:rPr>
        <w:t xml:space="preserve"> հետո</w:t>
      </w:r>
      <w:r w:rsidRPr="00AF558F">
        <w:rPr>
          <w:rFonts w:ascii="GHEA Grapalat" w:hAnsi="GHEA Grapalat"/>
          <w:sz w:val="24"/>
          <w:szCs w:val="24"/>
          <w:lang w:val="hy-AM"/>
        </w:rPr>
        <w:t>:</w:t>
      </w:r>
      <w:r w:rsidR="006C1E77" w:rsidRPr="00AF558F">
        <w:rPr>
          <w:rFonts w:ascii="GHEA Grapalat" w:hAnsi="GHEA Grapalat"/>
          <w:sz w:val="24"/>
          <w:szCs w:val="24"/>
          <w:lang w:val="hy-AM"/>
        </w:rPr>
        <w:t xml:space="preserve"> Նմուշները վերցնելու պահից մինչև փորձարկման ավարտ բետոնային խառնուրդի ջերմաստիճանը չպետք է փոփոխվի  5°С-ից ավել:</w:t>
      </w:r>
    </w:p>
    <w:p w14:paraId="37308254" w14:textId="77777777" w:rsidR="006C1E77" w:rsidRPr="004A430E" w:rsidRDefault="006C1E77">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Բետոնի  նմուշների սեղմման ամրության փորձարկումների անբավարար արդյունքների դեպքում պետք է իրականացնել ծածկից կտրված 15 սմ տրամագծով հանուկների սեղմման ամրության լրացուցիչ փորձարկումներ: Ծածկի յուրաքանչյուր 1000 մ</w:t>
      </w:r>
      <w:r w:rsidRPr="00261D98">
        <w:rPr>
          <w:rFonts w:ascii="GHEA Grapalat" w:hAnsi="GHEA Grapalat"/>
          <w:sz w:val="24"/>
          <w:szCs w:val="24"/>
          <w:vertAlign w:val="superscript"/>
          <w:lang w:val="hy-AM"/>
        </w:rPr>
        <w:t>2</w:t>
      </w:r>
      <w:r w:rsidRPr="00AF558F">
        <w:rPr>
          <w:rFonts w:ascii="GHEA Grapalat" w:hAnsi="GHEA Grapalat"/>
          <w:sz w:val="24"/>
          <w:szCs w:val="24"/>
          <w:lang w:val="hy-AM"/>
        </w:rPr>
        <w:t xml:space="preserve"> -ից պետք է կտրել 1 հանուկ՝ տեղադրումից ոչ շուտ, քան 60 օր հետո:</w:t>
      </w:r>
    </w:p>
    <w:p w14:paraId="5B049B38" w14:textId="236DCCCC" w:rsidR="008510E9" w:rsidRPr="004A430E" w:rsidRDefault="008510E9">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Ծածկի և կապակցանյութերով մշակված կամ չմշակված խճային, կոպճային, ավազային նյութերից, միաձույլ բետոնից հիմքերի հավասարության հսկումը պետք է կատարել ՀՀ </w:t>
      </w:r>
      <w:r w:rsidR="00261D98">
        <w:rPr>
          <w:rFonts w:ascii="GHEA Grapalat" w:hAnsi="GHEA Grapalat"/>
          <w:sz w:val="24"/>
          <w:szCs w:val="24"/>
          <w:lang w:val="hy-AM"/>
        </w:rPr>
        <w:t>տ</w:t>
      </w:r>
      <w:r w:rsidRPr="00AF558F">
        <w:rPr>
          <w:rFonts w:ascii="GHEA Grapalat" w:hAnsi="GHEA Grapalat"/>
          <w:sz w:val="24"/>
          <w:szCs w:val="24"/>
          <w:lang w:val="hy-AM"/>
        </w:rPr>
        <w:t>արածքային կառավարման և ենթակառուցվածքնրի նախարարի 2022</w:t>
      </w:r>
      <w:r w:rsidR="00261D98">
        <w:rPr>
          <w:rFonts w:ascii="GHEA Grapalat" w:hAnsi="GHEA Grapalat"/>
          <w:sz w:val="24"/>
          <w:szCs w:val="24"/>
          <w:lang w:val="hy-AM"/>
        </w:rPr>
        <w:t xml:space="preserve"> </w:t>
      </w:r>
      <w:r w:rsidRPr="00AF558F">
        <w:rPr>
          <w:rFonts w:ascii="GHEA Grapalat" w:hAnsi="GHEA Grapalat"/>
          <w:sz w:val="24"/>
          <w:szCs w:val="24"/>
          <w:lang w:val="hy-AM"/>
        </w:rPr>
        <w:t>թ</w:t>
      </w:r>
      <w:r w:rsidR="00261D98">
        <w:rPr>
          <w:rFonts w:ascii="GHEA Grapalat" w:hAnsi="GHEA Grapalat"/>
          <w:sz w:val="24"/>
          <w:szCs w:val="24"/>
          <w:lang w:val="hy-AM"/>
        </w:rPr>
        <w:t>վականի</w:t>
      </w:r>
      <w:r w:rsidRPr="00AF558F">
        <w:rPr>
          <w:rFonts w:ascii="GHEA Grapalat" w:hAnsi="GHEA Grapalat"/>
          <w:sz w:val="24"/>
          <w:szCs w:val="24"/>
          <w:lang w:val="hy-AM"/>
        </w:rPr>
        <w:t xml:space="preserve"> հուլիսի 7-ի </w:t>
      </w:r>
      <w:r w:rsidR="00261D98" w:rsidRPr="00261D98">
        <w:rPr>
          <w:rFonts w:ascii="GHEA Grapalat" w:hAnsi="GHEA Grapalat"/>
          <w:sz w:val="24"/>
          <w:szCs w:val="24"/>
          <w:lang w:val="hy-AM"/>
        </w:rPr>
        <w:t>N</w:t>
      </w:r>
      <w:r w:rsidR="00261D98">
        <w:rPr>
          <w:rFonts w:ascii="GHEA Grapalat" w:hAnsi="GHEA Grapalat"/>
          <w:sz w:val="24"/>
          <w:szCs w:val="24"/>
          <w:lang w:val="hy-AM"/>
        </w:rPr>
        <w:t xml:space="preserve"> </w:t>
      </w:r>
      <w:r w:rsidRPr="00AF558F">
        <w:rPr>
          <w:rFonts w:ascii="GHEA Grapalat" w:hAnsi="GHEA Grapalat"/>
          <w:sz w:val="24"/>
          <w:szCs w:val="24"/>
          <w:lang w:val="hy-AM"/>
        </w:rPr>
        <w:t>26-Լ հրամանի</w:t>
      </w:r>
      <w:r w:rsidR="00261D98" w:rsidRPr="00261D98">
        <w:rPr>
          <w:rFonts w:ascii="GHEA Grapalat" w:hAnsi="GHEA Grapalat"/>
          <w:sz w:val="24"/>
          <w:szCs w:val="24"/>
          <w:lang w:val="hy-AM"/>
        </w:rPr>
        <w:t xml:space="preserve"> </w:t>
      </w:r>
      <w:r w:rsidR="00261D98">
        <w:rPr>
          <w:rFonts w:ascii="GHEA Grapalat" w:hAnsi="GHEA Grapalat"/>
          <w:sz w:val="24"/>
          <w:szCs w:val="24"/>
          <w:lang w:val="hy-AM"/>
        </w:rPr>
        <w:t>համաձայն</w:t>
      </w:r>
      <w:r w:rsidRPr="00AF558F">
        <w:rPr>
          <w:rFonts w:ascii="GHEA Grapalat" w:hAnsi="GHEA Grapalat"/>
          <w:sz w:val="24"/>
          <w:szCs w:val="24"/>
          <w:lang w:val="hy-AM"/>
        </w:rPr>
        <w:t xml:space="preserve">: </w:t>
      </w:r>
    </w:p>
    <w:p w14:paraId="5AC390DA" w14:textId="40EF6BD5" w:rsidR="008510E9" w:rsidRPr="004A430E" w:rsidRDefault="008510E9">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Գլդոններով խտացվող կոշտ բետոնային խառնուդի խտությունը</w:t>
      </w:r>
      <w:r w:rsidR="00566645">
        <w:rPr>
          <w:rFonts w:ascii="GHEA Grapalat" w:hAnsi="GHEA Grapalat"/>
          <w:sz w:val="24"/>
          <w:szCs w:val="24"/>
          <w:lang w:val="hy-AM"/>
        </w:rPr>
        <w:t xml:space="preserve"> </w:t>
      </w:r>
      <w:r w:rsidRPr="00AF558F">
        <w:rPr>
          <w:rFonts w:ascii="GHEA Grapalat" w:hAnsi="GHEA Grapalat"/>
          <w:sz w:val="24"/>
          <w:szCs w:val="24"/>
          <w:lang w:val="hy-AM"/>
        </w:rPr>
        <w:t>պետք է հսկել յուրաքանչյուր 1 կմ-ից վերցված 3 նմուշներով:</w:t>
      </w:r>
    </w:p>
    <w:p w14:paraId="1B98EF69" w14:textId="77777777" w:rsidR="00BF757E" w:rsidRPr="00AF558F" w:rsidRDefault="00BF757E" w:rsidP="00BF757E">
      <w:pPr>
        <w:pStyle w:val="ListParagraph"/>
        <w:tabs>
          <w:tab w:val="left" w:pos="1080"/>
          <w:tab w:val="left" w:pos="1260"/>
        </w:tabs>
        <w:autoSpaceDE w:val="0"/>
        <w:autoSpaceDN w:val="0"/>
        <w:adjustRightInd w:val="0"/>
        <w:spacing w:after="0" w:line="360" w:lineRule="auto"/>
        <w:ind w:left="90" w:right="0" w:firstLine="0"/>
        <w:rPr>
          <w:rFonts w:ascii="GHEA Grapalat" w:hAnsi="GHEA Grapalat"/>
          <w:color w:val="auto"/>
          <w:sz w:val="24"/>
          <w:szCs w:val="24"/>
          <w:lang w:val="hy-AM"/>
        </w:rPr>
      </w:pPr>
    </w:p>
    <w:p w14:paraId="55255E6B" w14:textId="263B6C5F" w:rsidR="00BF757E" w:rsidRDefault="00BF757E">
      <w:pPr>
        <w:pStyle w:val="ListParagraph"/>
        <w:numPr>
          <w:ilvl w:val="1"/>
          <w:numId w:val="50"/>
        </w:numPr>
        <w:adjustRightInd w:val="0"/>
        <w:spacing w:line="360" w:lineRule="auto"/>
        <w:ind w:left="90" w:firstLine="0"/>
        <w:jc w:val="center"/>
        <w:rPr>
          <w:rFonts w:ascii="GHEA Grapalat" w:hAnsi="GHEA Grapalat"/>
          <w:b/>
          <w:bCs/>
          <w:sz w:val="24"/>
          <w:szCs w:val="24"/>
          <w:lang w:val="hy-AM"/>
        </w:rPr>
      </w:pPr>
      <w:r w:rsidRPr="00F76539">
        <w:rPr>
          <w:rFonts w:ascii="GHEA Grapalat" w:hAnsi="GHEA Grapalat"/>
          <w:b/>
          <w:bCs/>
          <w:sz w:val="24"/>
          <w:szCs w:val="24"/>
          <w:lang w:val="hy-AM"/>
        </w:rPr>
        <w:t>ՄԻԱՇԵՐՏ ԾԱԾԿԵՐԻ ԵՎ ՀԻՄՔԵՐԻ ԿԱՌՈՒՑՈՒՄԸ ՍԱՀՈՂ ԿԱՂԱՊԱՐՆԵՐՈՎ ԲԵՏՈՆԱՏԵՂԱԴՐԻՉՆԵՐՈՎ</w:t>
      </w:r>
    </w:p>
    <w:p w14:paraId="72071359" w14:textId="77777777" w:rsidR="00F76539" w:rsidRPr="00F76539" w:rsidRDefault="00F76539" w:rsidP="00F76539">
      <w:pPr>
        <w:pStyle w:val="ListParagraph"/>
        <w:adjustRightInd w:val="0"/>
        <w:spacing w:line="360" w:lineRule="auto"/>
        <w:ind w:left="90" w:firstLine="0"/>
        <w:rPr>
          <w:rFonts w:ascii="GHEA Grapalat" w:hAnsi="GHEA Grapalat"/>
          <w:b/>
          <w:bCs/>
          <w:sz w:val="24"/>
          <w:szCs w:val="24"/>
          <w:lang w:val="hy-AM"/>
        </w:rPr>
      </w:pPr>
    </w:p>
    <w:p w14:paraId="15A40F75" w14:textId="40D0E85F" w:rsidR="00BF757E" w:rsidRPr="00AF558F" w:rsidRDefault="004323A5">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Pr>
          <w:rFonts w:ascii="GHEA Grapalat" w:hAnsi="GHEA Grapalat"/>
          <w:sz w:val="24"/>
          <w:szCs w:val="24"/>
          <w:lang w:val="hy-AM"/>
        </w:rPr>
        <w:t xml:space="preserve"> </w:t>
      </w:r>
      <w:r w:rsidR="00BF757E" w:rsidRPr="00AF558F">
        <w:rPr>
          <w:rFonts w:ascii="GHEA Grapalat" w:hAnsi="GHEA Grapalat"/>
          <w:sz w:val="24"/>
          <w:szCs w:val="24"/>
          <w:lang w:val="hy-AM"/>
        </w:rPr>
        <w:t>Միաշերտ ցեմենտբետո</w:t>
      </w:r>
      <w:r w:rsidR="00F76539">
        <w:rPr>
          <w:rFonts w:ascii="GHEA Grapalat" w:hAnsi="GHEA Grapalat"/>
          <w:sz w:val="24"/>
          <w:szCs w:val="24"/>
          <w:lang w:val="hy-AM"/>
        </w:rPr>
        <w:t xml:space="preserve">նե </w:t>
      </w:r>
      <w:r w:rsidR="00BF757E" w:rsidRPr="00AF558F">
        <w:rPr>
          <w:rFonts w:ascii="GHEA Grapalat" w:hAnsi="GHEA Grapalat"/>
          <w:sz w:val="24"/>
          <w:szCs w:val="24"/>
          <w:lang w:val="hy-AM"/>
        </w:rPr>
        <w:t xml:space="preserve">ծածկերի տեղադրման աշխատանքները </w:t>
      </w:r>
      <w:r w:rsidR="000558A4">
        <w:rPr>
          <w:rFonts w:ascii="GHEA Grapalat" w:hAnsi="GHEA Grapalat"/>
          <w:sz w:val="24"/>
          <w:szCs w:val="24"/>
          <w:lang w:val="hy-AM"/>
        </w:rPr>
        <w:t>ԳՕՍՏ</w:t>
      </w:r>
      <w:r w:rsidR="00BF757E" w:rsidRPr="00AF558F">
        <w:rPr>
          <w:rFonts w:ascii="GHEA Grapalat" w:hAnsi="GHEA Grapalat"/>
          <w:sz w:val="24"/>
          <w:szCs w:val="24"/>
          <w:lang w:val="hy-AM"/>
        </w:rPr>
        <w:t xml:space="preserve">  70364-2022</w:t>
      </w:r>
      <w:r w:rsidR="00F76539">
        <w:rPr>
          <w:rFonts w:ascii="GHEA Grapalat" w:hAnsi="GHEA Grapalat"/>
          <w:sz w:val="24"/>
          <w:szCs w:val="24"/>
          <w:lang w:val="hy-AM"/>
        </w:rPr>
        <w:t xml:space="preserve"> ստանդարտի համաձայն </w:t>
      </w:r>
      <w:r w:rsidR="00BF757E" w:rsidRPr="00AF558F">
        <w:rPr>
          <w:rFonts w:ascii="GHEA Grapalat" w:hAnsi="GHEA Grapalat"/>
          <w:sz w:val="24"/>
          <w:szCs w:val="24"/>
          <w:lang w:val="hy-AM"/>
        </w:rPr>
        <w:t>պետք է ներառեն հետևյալ տեխնոլոգիական գործողությունները՝</w:t>
      </w:r>
    </w:p>
    <w:p w14:paraId="51F1B426" w14:textId="77777777" w:rsidR="00BF757E" w:rsidRPr="00AF558F" w:rsidRDefault="00BF757E">
      <w:pPr>
        <w:pStyle w:val="ListParagraph"/>
        <w:numPr>
          <w:ilvl w:val="0"/>
          <w:numId w:val="24"/>
        </w:numPr>
        <w:tabs>
          <w:tab w:val="left" w:pos="900"/>
          <w:tab w:val="left" w:pos="1080"/>
        </w:tabs>
        <w:spacing w:after="160" w:line="360" w:lineRule="auto"/>
        <w:ind w:left="90" w:right="0" w:firstLine="540"/>
        <w:rPr>
          <w:rFonts w:ascii="GHEA Grapalat" w:hAnsi="GHEA Grapalat"/>
          <w:sz w:val="24"/>
          <w:szCs w:val="24"/>
        </w:rPr>
      </w:pPr>
      <w:r w:rsidRPr="00AF558F">
        <w:rPr>
          <w:rFonts w:ascii="GHEA Grapalat" w:hAnsi="GHEA Grapalat"/>
          <w:sz w:val="24"/>
          <w:szCs w:val="24"/>
          <w:lang w:val="en-US"/>
        </w:rPr>
        <w:t>նախապատրաստական աշխատանքներ,</w:t>
      </w:r>
    </w:p>
    <w:p w14:paraId="4098FBEF" w14:textId="6C753072" w:rsidR="00BF757E" w:rsidRPr="00AF558F" w:rsidRDefault="00BF757E">
      <w:pPr>
        <w:pStyle w:val="ListParagraph"/>
        <w:numPr>
          <w:ilvl w:val="0"/>
          <w:numId w:val="24"/>
        </w:numPr>
        <w:tabs>
          <w:tab w:val="left" w:pos="900"/>
          <w:tab w:val="left" w:pos="1080"/>
        </w:tabs>
        <w:spacing w:after="160" w:line="360" w:lineRule="auto"/>
        <w:ind w:left="90" w:right="0" w:firstLine="540"/>
        <w:rPr>
          <w:rFonts w:ascii="GHEA Grapalat" w:hAnsi="GHEA Grapalat"/>
          <w:sz w:val="24"/>
          <w:szCs w:val="24"/>
        </w:rPr>
      </w:pPr>
      <w:r w:rsidRPr="00AF558F">
        <w:rPr>
          <w:rFonts w:ascii="GHEA Grapalat" w:hAnsi="GHEA Grapalat"/>
          <w:sz w:val="24"/>
          <w:szCs w:val="24"/>
          <w:lang w:val="en-US"/>
        </w:rPr>
        <w:lastRenderedPageBreak/>
        <w:t>բետոն</w:t>
      </w:r>
      <w:r w:rsidR="00D87FA1">
        <w:rPr>
          <w:rFonts w:ascii="GHEA Grapalat" w:hAnsi="GHEA Grapalat"/>
          <w:sz w:val="24"/>
          <w:szCs w:val="24"/>
          <w:lang w:val="en-US"/>
        </w:rPr>
        <w:t>ե</w:t>
      </w:r>
      <w:r w:rsidRPr="00AF558F">
        <w:rPr>
          <w:rFonts w:ascii="GHEA Grapalat" w:hAnsi="GHEA Grapalat"/>
          <w:sz w:val="24"/>
          <w:szCs w:val="24"/>
        </w:rPr>
        <w:t xml:space="preserve"> </w:t>
      </w:r>
      <w:r w:rsidRPr="00AF558F">
        <w:rPr>
          <w:rFonts w:ascii="GHEA Grapalat" w:hAnsi="GHEA Grapalat"/>
          <w:sz w:val="24"/>
          <w:szCs w:val="24"/>
          <w:lang w:val="en-US"/>
        </w:rPr>
        <w:t>խառնուրդի</w:t>
      </w:r>
      <w:r w:rsidRPr="00AF558F">
        <w:rPr>
          <w:rFonts w:ascii="GHEA Grapalat" w:hAnsi="GHEA Grapalat"/>
          <w:sz w:val="24"/>
          <w:szCs w:val="24"/>
        </w:rPr>
        <w:t xml:space="preserve"> </w:t>
      </w:r>
      <w:r w:rsidRPr="00AF558F">
        <w:rPr>
          <w:rFonts w:ascii="GHEA Grapalat" w:hAnsi="GHEA Grapalat"/>
          <w:sz w:val="24"/>
          <w:szCs w:val="24"/>
          <w:lang w:val="en-US"/>
        </w:rPr>
        <w:t>բեռնաթափում</w:t>
      </w:r>
      <w:r w:rsidRPr="00AF558F">
        <w:rPr>
          <w:rFonts w:ascii="GHEA Grapalat" w:hAnsi="GHEA Grapalat"/>
          <w:sz w:val="24"/>
          <w:szCs w:val="24"/>
        </w:rPr>
        <w:t xml:space="preserve"> </w:t>
      </w:r>
      <w:r w:rsidRPr="00AF558F">
        <w:rPr>
          <w:rFonts w:ascii="GHEA Grapalat" w:hAnsi="GHEA Grapalat"/>
          <w:sz w:val="24"/>
          <w:szCs w:val="24"/>
          <w:lang w:val="en-US"/>
        </w:rPr>
        <w:t>և</w:t>
      </w:r>
      <w:r w:rsidRPr="00AF558F">
        <w:rPr>
          <w:rFonts w:ascii="GHEA Grapalat" w:hAnsi="GHEA Grapalat"/>
          <w:sz w:val="24"/>
          <w:szCs w:val="24"/>
        </w:rPr>
        <w:t xml:space="preserve"> </w:t>
      </w:r>
      <w:r w:rsidRPr="00AF558F">
        <w:rPr>
          <w:rFonts w:ascii="GHEA Grapalat" w:hAnsi="GHEA Grapalat"/>
          <w:sz w:val="24"/>
          <w:szCs w:val="24"/>
          <w:lang w:val="en-US"/>
        </w:rPr>
        <w:t>բաշխում</w:t>
      </w:r>
      <w:r w:rsidRPr="00AF558F">
        <w:rPr>
          <w:rFonts w:ascii="GHEA Grapalat" w:hAnsi="GHEA Grapalat"/>
          <w:sz w:val="24"/>
          <w:szCs w:val="24"/>
        </w:rPr>
        <w:t>,</w:t>
      </w:r>
    </w:p>
    <w:p w14:paraId="4805C967" w14:textId="7B83CC42" w:rsidR="00776628" w:rsidRPr="00AF558F" w:rsidRDefault="00776628">
      <w:pPr>
        <w:pStyle w:val="ListParagraph"/>
        <w:numPr>
          <w:ilvl w:val="0"/>
          <w:numId w:val="24"/>
        </w:numPr>
        <w:tabs>
          <w:tab w:val="left" w:pos="900"/>
          <w:tab w:val="left" w:pos="1080"/>
        </w:tabs>
        <w:spacing w:after="160" w:line="360" w:lineRule="auto"/>
        <w:ind w:left="90" w:right="0" w:firstLine="540"/>
        <w:rPr>
          <w:rFonts w:ascii="GHEA Grapalat" w:hAnsi="GHEA Grapalat"/>
          <w:sz w:val="24"/>
          <w:szCs w:val="24"/>
        </w:rPr>
      </w:pPr>
      <w:r w:rsidRPr="00AF558F">
        <w:rPr>
          <w:rFonts w:ascii="GHEA Grapalat" w:hAnsi="GHEA Grapalat"/>
          <w:sz w:val="24"/>
          <w:szCs w:val="24"/>
          <w:lang w:val="en-US"/>
        </w:rPr>
        <w:t>բետոն</w:t>
      </w:r>
      <w:r w:rsidR="00D87FA1">
        <w:rPr>
          <w:rFonts w:ascii="GHEA Grapalat" w:hAnsi="GHEA Grapalat"/>
          <w:sz w:val="24"/>
          <w:szCs w:val="24"/>
          <w:lang w:val="en-US"/>
        </w:rPr>
        <w:t>ե</w:t>
      </w:r>
      <w:r w:rsidRPr="00AF558F">
        <w:rPr>
          <w:rFonts w:ascii="GHEA Grapalat" w:hAnsi="GHEA Grapalat"/>
          <w:sz w:val="24"/>
          <w:szCs w:val="24"/>
        </w:rPr>
        <w:t xml:space="preserve"> </w:t>
      </w:r>
      <w:r w:rsidRPr="00AF558F">
        <w:rPr>
          <w:rFonts w:ascii="GHEA Grapalat" w:hAnsi="GHEA Grapalat"/>
          <w:sz w:val="24"/>
          <w:szCs w:val="24"/>
          <w:lang w:val="en-US"/>
        </w:rPr>
        <w:t>խառնուրդի</w:t>
      </w:r>
      <w:r w:rsidRPr="00AF558F">
        <w:rPr>
          <w:rFonts w:ascii="GHEA Grapalat" w:hAnsi="GHEA Grapalat"/>
          <w:sz w:val="24"/>
          <w:szCs w:val="24"/>
        </w:rPr>
        <w:t xml:space="preserve"> </w:t>
      </w:r>
      <w:r w:rsidRPr="00AF558F">
        <w:rPr>
          <w:rFonts w:ascii="GHEA Grapalat" w:hAnsi="GHEA Grapalat"/>
          <w:sz w:val="24"/>
          <w:szCs w:val="24"/>
          <w:lang w:val="en-US"/>
        </w:rPr>
        <w:t>տեղադրում,</w:t>
      </w:r>
    </w:p>
    <w:p w14:paraId="210C5C7F" w14:textId="77777777" w:rsidR="00BF757E" w:rsidRPr="00AF558F" w:rsidRDefault="00776628">
      <w:pPr>
        <w:pStyle w:val="ListParagraph"/>
        <w:numPr>
          <w:ilvl w:val="0"/>
          <w:numId w:val="24"/>
        </w:numPr>
        <w:tabs>
          <w:tab w:val="left" w:pos="900"/>
          <w:tab w:val="left" w:pos="1080"/>
        </w:tabs>
        <w:spacing w:after="160" w:line="360" w:lineRule="auto"/>
        <w:ind w:left="90" w:right="0" w:firstLine="540"/>
        <w:rPr>
          <w:rFonts w:ascii="GHEA Grapalat" w:hAnsi="GHEA Grapalat"/>
          <w:sz w:val="24"/>
          <w:szCs w:val="24"/>
        </w:rPr>
      </w:pPr>
      <w:r w:rsidRPr="00AF558F">
        <w:rPr>
          <w:rFonts w:ascii="GHEA Grapalat" w:hAnsi="GHEA Grapalat"/>
          <w:sz w:val="24"/>
          <w:szCs w:val="24"/>
          <w:lang w:val="en-US"/>
        </w:rPr>
        <w:t>ամրանավորող</w:t>
      </w:r>
      <w:r w:rsidRPr="00AF558F">
        <w:rPr>
          <w:rFonts w:ascii="GHEA Grapalat" w:hAnsi="GHEA Grapalat"/>
          <w:sz w:val="24"/>
          <w:szCs w:val="24"/>
        </w:rPr>
        <w:t xml:space="preserve"> </w:t>
      </w:r>
      <w:r w:rsidRPr="00AF558F">
        <w:rPr>
          <w:rFonts w:ascii="GHEA Grapalat" w:hAnsi="GHEA Grapalat"/>
          <w:sz w:val="24"/>
          <w:szCs w:val="24"/>
          <w:lang w:val="en-US"/>
        </w:rPr>
        <w:t>տարրերի</w:t>
      </w:r>
      <w:r w:rsidRPr="00AF558F">
        <w:rPr>
          <w:rFonts w:ascii="GHEA Grapalat" w:hAnsi="GHEA Grapalat"/>
          <w:sz w:val="24"/>
          <w:szCs w:val="24"/>
        </w:rPr>
        <w:t xml:space="preserve"> </w:t>
      </w:r>
      <w:r w:rsidRPr="00AF558F">
        <w:rPr>
          <w:rFonts w:ascii="GHEA Grapalat" w:hAnsi="GHEA Grapalat"/>
          <w:sz w:val="24"/>
          <w:szCs w:val="24"/>
          <w:lang w:val="en-US"/>
        </w:rPr>
        <w:t>ավտոմատ</w:t>
      </w:r>
      <w:r w:rsidRPr="00AF558F">
        <w:rPr>
          <w:rFonts w:ascii="GHEA Grapalat" w:hAnsi="GHEA Grapalat"/>
          <w:sz w:val="24"/>
          <w:szCs w:val="24"/>
        </w:rPr>
        <w:t xml:space="preserve"> </w:t>
      </w:r>
      <w:r w:rsidRPr="00AF558F">
        <w:rPr>
          <w:rFonts w:ascii="GHEA Grapalat" w:hAnsi="GHEA Grapalat"/>
          <w:sz w:val="24"/>
          <w:szCs w:val="24"/>
          <w:lang w:val="en-US"/>
        </w:rPr>
        <w:t>կամ</w:t>
      </w:r>
      <w:r w:rsidRPr="00AF558F">
        <w:rPr>
          <w:rFonts w:ascii="GHEA Grapalat" w:hAnsi="GHEA Grapalat"/>
          <w:sz w:val="24"/>
          <w:szCs w:val="24"/>
        </w:rPr>
        <w:t xml:space="preserve"> </w:t>
      </w:r>
      <w:r w:rsidRPr="00AF558F">
        <w:rPr>
          <w:rFonts w:ascii="GHEA Grapalat" w:hAnsi="GHEA Grapalat"/>
          <w:sz w:val="24"/>
          <w:szCs w:val="24"/>
          <w:lang w:val="en-US"/>
        </w:rPr>
        <w:t>ձեռքով</w:t>
      </w:r>
      <w:r w:rsidRPr="00AF558F">
        <w:rPr>
          <w:rFonts w:ascii="GHEA Grapalat" w:hAnsi="GHEA Grapalat"/>
          <w:sz w:val="24"/>
          <w:szCs w:val="24"/>
        </w:rPr>
        <w:t xml:space="preserve"> </w:t>
      </w:r>
      <w:r w:rsidRPr="00AF558F">
        <w:rPr>
          <w:rFonts w:ascii="GHEA Grapalat" w:hAnsi="GHEA Grapalat"/>
          <w:sz w:val="24"/>
          <w:szCs w:val="24"/>
          <w:lang w:val="en-US"/>
        </w:rPr>
        <w:t>տեղադրում</w:t>
      </w:r>
      <w:r w:rsidRPr="00AF558F">
        <w:rPr>
          <w:rFonts w:ascii="GHEA Grapalat" w:hAnsi="GHEA Grapalat"/>
          <w:sz w:val="24"/>
          <w:szCs w:val="24"/>
        </w:rPr>
        <w:t xml:space="preserve"> (</w:t>
      </w:r>
      <w:r w:rsidRPr="00AF558F">
        <w:rPr>
          <w:rFonts w:ascii="GHEA Grapalat" w:hAnsi="GHEA Grapalat"/>
          <w:sz w:val="24"/>
          <w:szCs w:val="24"/>
          <w:lang w:val="en-US"/>
        </w:rPr>
        <w:t>անհրաժեշտության</w:t>
      </w:r>
      <w:r w:rsidRPr="00AF558F">
        <w:rPr>
          <w:rFonts w:ascii="GHEA Grapalat" w:hAnsi="GHEA Grapalat"/>
          <w:sz w:val="24"/>
          <w:szCs w:val="24"/>
        </w:rPr>
        <w:t xml:space="preserve"> </w:t>
      </w:r>
      <w:r w:rsidRPr="00AF558F">
        <w:rPr>
          <w:rFonts w:ascii="GHEA Grapalat" w:hAnsi="GHEA Grapalat"/>
          <w:sz w:val="24"/>
          <w:szCs w:val="24"/>
          <w:lang w:val="en-US"/>
        </w:rPr>
        <w:t>դեպքում</w:t>
      </w:r>
      <w:r w:rsidR="00BF757E" w:rsidRPr="00AF558F">
        <w:rPr>
          <w:rFonts w:ascii="GHEA Grapalat" w:hAnsi="GHEA Grapalat"/>
          <w:sz w:val="24"/>
          <w:szCs w:val="24"/>
        </w:rPr>
        <w:t>)</w:t>
      </w:r>
      <w:r w:rsidRPr="00AF558F">
        <w:rPr>
          <w:rFonts w:ascii="GHEA Grapalat" w:hAnsi="GHEA Grapalat"/>
          <w:sz w:val="24"/>
          <w:szCs w:val="24"/>
        </w:rPr>
        <w:t>,</w:t>
      </w:r>
    </w:p>
    <w:p w14:paraId="72453313" w14:textId="1B48196E" w:rsidR="00BF757E" w:rsidRPr="00AF558F" w:rsidRDefault="00776628">
      <w:pPr>
        <w:pStyle w:val="ListParagraph"/>
        <w:numPr>
          <w:ilvl w:val="0"/>
          <w:numId w:val="24"/>
        </w:numPr>
        <w:tabs>
          <w:tab w:val="left" w:pos="900"/>
          <w:tab w:val="left" w:pos="1080"/>
        </w:tabs>
        <w:spacing w:after="160" w:line="360" w:lineRule="auto"/>
        <w:ind w:left="90" w:right="0" w:firstLine="540"/>
        <w:rPr>
          <w:rFonts w:ascii="GHEA Grapalat" w:hAnsi="GHEA Grapalat"/>
          <w:sz w:val="24"/>
          <w:szCs w:val="24"/>
        </w:rPr>
      </w:pPr>
      <w:r w:rsidRPr="00AF558F">
        <w:rPr>
          <w:rFonts w:ascii="GHEA Grapalat" w:hAnsi="GHEA Grapalat"/>
          <w:sz w:val="24"/>
          <w:szCs w:val="24"/>
          <w:lang w:val="en-US"/>
        </w:rPr>
        <w:t>ցեմենտբետոն</w:t>
      </w:r>
      <w:r w:rsidR="00F76539">
        <w:rPr>
          <w:rFonts w:ascii="GHEA Grapalat" w:hAnsi="GHEA Grapalat"/>
          <w:sz w:val="24"/>
          <w:szCs w:val="24"/>
          <w:lang w:val="en-US"/>
        </w:rPr>
        <w:t>ե</w:t>
      </w:r>
      <w:r w:rsidRPr="00AF558F">
        <w:rPr>
          <w:rFonts w:ascii="GHEA Grapalat" w:hAnsi="GHEA Grapalat"/>
          <w:sz w:val="24"/>
          <w:szCs w:val="24"/>
        </w:rPr>
        <w:t xml:space="preserve"> </w:t>
      </w:r>
      <w:r w:rsidRPr="00AF558F">
        <w:rPr>
          <w:rFonts w:ascii="GHEA Grapalat" w:hAnsi="GHEA Grapalat"/>
          <w:sz w:val="24"/>
          <w:szCs w:val="24"/>
          <w:lang w:val="en-US"/>
        </w:rPr>
        <w:t>ծածկի</w:t>
      </w:r>
      <w:r w:rsidRPr="00AF558F">
        <w:rPr>
          <w:rFonts w:ascii="GHEA Grapalat" w:hAnsi="GHEA Grapalat"/>
          <w:sz w:val="24"/>
          <w:szCs w:val="24"/>
        </w:rPr>
        <w:t xml:space="preserve"> </w:t>
      </w:r>
      <w:r w:rsidRPr="00AF558F">
        <w:rPr>
          <w:rFonts w:ascii="GHEA Grapalat" w:hAnsi="GHEA Grapalat"/>
          <w:sz w:val="24"/>
          <w:szCs w:val="24"/>
          <w:lang w:val="en-US"/>
        </w:rPr>
        <w:t>մակերևույթի</w:t>
      </w:r>
      <w:r w:rsidRPr="00AF558F">
        <w:rPr>
          <w:rFonts w:ascii="GHEA Grapalat" w:hAnsi="GHEA Grapalat"/>
          <w:sz w:val="24"/>
          <w:szCs w:val="24"/>
        </w:rPr>
        <w:t xml:space="preserve"> </w:t>
      </w:r>
      <w:r w:rsidRPr="00AF558F">
        <w:rPr>
          <w:rFonts w:ascii="GHEA Grapalat" w:hAnsi="GHEA Grapalat"/>
          <w:sz w:val="24"/>
          <w:szCs w:val="24"/>
          <w:lang w:val="en-US"/>
        </w:rPr>
        <w:t>վերջնամշակում</w:t>
      </w:r>
      <w:r w:rsidRPr="00AF558F">
        <w:rPr>
          <w:rFonts w:ascii="GHEA Grapalat" w:hAnsi="GHEA Grapalat"/>
          <w:sz w:val="24"/>
          <w:szCs w:val="24"/>
        </w:rPr>
        <w:t>:</w:t>
      </w:r>
      <w:r w:rsidR="00BF757E" w:rsidRPr="00AF558F">
        <w:rPr>
          <w:rFonts w:ascii="GHEA Grapalat" w:hAnsi="GHEA Grapalat"/>
          <w:sz w:val="24"/>
          <w:szCs w:val="24"/>
        </w:rPr>
        <w:t xml:space="preserve"> </w:t>
      </w:r>
    </w:p>
    <w:p w14:paraId="63C54FEB" w14:textId="515F8F9A" w:rsidR="00BE00DB" w:rsidRPr="00AF558F" w:rsidRDefault="0073761D">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4A430E">
        <w:rPr>
          <w:rFonts w:ascii="GHEA Grapalat" w:hAnsi="GHEA Grapalat"/>
          <w:sz w:val="24"/>
          <w:szCs w:val="24"/>
          <w:lang w:val="hy-AM"/>
        </w:rPr>
        <w:t>Սահող կաղապարներով բետոնատեղադրիչով տեղադրվող և խորքային</w:t>
      </w:r>
      <w:r w:rsidR="004D3E21">
        <w:rPr>
          <w:rFonts w:ascii="GHEA Grapalat" w:hAnsi="GHEA Grapalat"/>
          <w:sz w:val="24"/>
          <w:szCs w:val="24"/>
          <w:lang w:val="hy-AM"/>
        </w:rPr>
        <w:t xml:space="preserve"> թ</w:t>
      </w:r>
      <w:r w:rsidR="00836987">
        <w:rPr>
          <w:rFonts w:ascii="GHEA Grapalat" w:hAnsi="GHEA Grapalat"/>
          <w:sz w:val="24"/>
          <w:szCs w:val="24"/>
          <w:lang w:val="hy-AM"/>
        </w:rPr>
        <w:t>ր</w:t>
      </w:r>
      <w:r w:rsidR="004D3E21">
        <w:rPr>
          <w:rFonts w:ascii="GHEA Grapalat" w:hAnsi="GHEA Grapalat"/>
          <w:sz w:val="24"/>
          <w:szCs w:val="24"/>
          <w:lang w:val="hy-AM"/>
        </w:rPr>
        <w:t>թռիչներով</w:t>
      </w:r>
      <w:r w:rsidRPr="004A430E">
        <w:rPr>
          <w:rFonts w:ascii="GHEA Grapalat" w:hAnsi="GHEA Grapalat"/>
          <w:sz w:val="24"/>
          <w:szCs w:val="24"/>
          <w:lang w:val="hy-AM"/>
        </w:rPr>
        <w:t xml:space="preserve"> խտացվող բետոն</w:t>
      </w:r>
      <w:r w:rsidR="00D87FA1">
        <w:rPr>
          <w:rFonts w:ascii="GHEA Grapalat" w:hAnsi="GHEA Grapalat"/>
          <w:sz w:val="24"/>
          <w:szCs w:val="24"/>
          <w:lang w:val="hy-AM"/>
        </w:rPr>
        <w:t>ե</w:t>
      </w:r>
      <w:r w:rsidRPr="004A430E">
        <w:rPr>
          <w:rFonts w:ascii="GHEA Grapalat" w:hAnsi="GHEA Grapalat"/>
          <w:sz w:val="24"/>
          <w:szCs w:val="24"/>
          <w:lang w:val="hy-AM"/>
        </w:rPr>
        <w:t xml:space="preserve"> խառնուրդը ըստ </w:t>
      </w:r>
      <w:r w:rsidRPr="00AF558F">
        <w:rPr>
          <w:rFonts w:ascii="GHEA Grapalat" w:hAnsi="GHEA Grapalat"/>
          <w:sz w:val="24"/>
          <w:szCs w:val="24"/>
          <w:lang w:val="hy-AM"/>
        </w:rPr>
        <w:t xml:space="preserve">դյուրատեղադրելիության </w:t>
      </w:r>
      <w:r w:rsidRPr="004A430E">
        <w:rPr>
          <w:rFonts w:ascii="GHEA Grapalat" w:hAnsi="GHEA Grapalat"/>
          <w:sz w:val="24"/>
          <w:szCs w:val="24"/>
          <w:lang w:val="hy-AM"/>
        </w:rPr>
        <w:t xml:space="preserve">պետք է համապատասխանի </w:t>
      </w:r>
      <w:r w:rsidR="000558A4" w:rsidRPr="004A430E">
        <w:rPr>
          <w:rFonts w:ascii="GHEA Grapalat" w:hAnsi="GHEA Grapalat"/>
          <w:sz w:val="24"/>
          <w:szCs w:val="24"/>
          <w:lang w:val="hy-AM"/>
        </w:rPr>
        <w:t>ԳՕՍՏ</w:t>
      </w:r>
      <w:r w:rsidRPr="004A430E">
        <w:rPr>
          <w:rFonts w:ascii="GHEA Grapalat" w:hAnsi="GHEA Grapalat"/>
          <w:sz w:val="24"/>
          <w:szCs w:val="24"/>
          <w:lang w:val="hy-AM"/>
        </w:rPr>
        <w:t xml:space="preserve"> Ռ</w:t>
      </w:r>
      <w:r w:rsidRPr="00AF558F">
        <w:rPr>
          <w:rFonts w:ascii="GHEA Grapalat" w:hAnsi="GHEA Grapalat"/>
          <w:sz w:val="24"/>
          <w:szCs w:val="24"/>
          <w:lang w:val="hy-AM"/>
        </w:rPr>
        <w:t xml:space="preserve"> 59300-2021</w:t>
      </w:r>
      <w:r w:rsidR="004A430E" w:rsidRPr="004A430E">
        <w:rPr>
          <w:rFonts w:ascii="GHEA Grapalat" w:hAnsi="GHEA Grapalat"/>
          <w:sz w:val="24"/>
          <w:szCs w:val="24"/>
          <w:lang w:val="hy-AM"/>
        </w:rPr>
        <w:t xml:space="preserve"> </w:t>
      </w:r>
      <w:r w:rsidR="004A430E">
        <w:rPr>
          <w:rFonts w:ascii="GHEA Grapalat" w:hAnsi="GHEA Grapalat"/>
          <w:sz w:val="24"/>
          <w:szCs w:val="24"/>
          <w:lang w:val="hy-AM"/>
        </w:rPr>
        <w:t>ստանդարտ</w:t>
      </w:r>
      <w:r w:rsidR="004A430E" w:rsidRPr="004A430E">
        <w:rPr>
          <w:rFonts w:ascii="GHEA Grapalat" w:hAnsi="GHEA Grapalat"/>
          <w:sz w:val="24"/>
          <w:szCs w:val="24"/>
          <w:lang w:val="hy-AM"/>
        </w:rPr>
        <w:t xml:space="preserve">ով </w:t>
      </w:r>
      <w:r w:rsidRPr="004A430E">
        <w:rPr>
          <w:rFonts w:ascii="GHEA Grapalat" w:hAnsi="GHEA Grapalat"/>
          <w:sz w:val="24"/>
          <w:szCs w:val="24"/>
          <w:lang w:val="hy-AM"/>
        </w:rPr>
        <w:t xml:space="preserve">սահմանվող </w:t>
      </w:r>
      <w:r w:rsidRPr="00AF558F">
        <w:rPr>
          <w:rFonts w:ascii="GHEA Grapalat" w:hAnsi="GHEA Grapalat"/>
          <w:sz w:val="24"/>
          <w:szCs w:val="24"/>
          <w:lang w:val="hy-AM"/>
        </w:rPr>
        <w:t>П1</w:t>
      </w:r>
      <w:r w:rsidRPr="004A430E">
        <w:rPr>
          <w:rFonts w:ascii="GHEA Grapalat" w:hAnsi="GHEA Grapalat"/>
          <w:sz w:val="24"/>
          <w:szCs w:val="24"/>
          <w:lang w:val="hy-AM"/>
        </w:rPr>
        <w:t xml:space="preserve"> մակնիշին: </w:t>
      </w:r>
      <w:r w:rsidR="00BE00DB" w:rsidRPr="004A430E">
        <w:rPr>
          <w:rFonts w:ascii="GHEA Grapalat" w:hAnsi="GHEA Grapalat"/>
          <w:sz w:val="24"/>
          <w:szCs w:val="24"/>
          <w:lang w:val="hy-AM"/>
        </w:rPr>
        <w:t xml:space="preserve">Թույլատրվում է ըստ </w:t>
      </w:r>
      <w:r w:rsidR="00BE00DB" w:rsidRPr="00AF558F">
        <w:rPr>
          <w:rFonts w:ascii="GHEA Grapalat" w:hAnsi="GHEA Grapalat"/>
          <w:sz w:val="24"/>
          <w:szCs w:val="24"/>
          <w:lang w:val="hy-AM"/>
        </w:rPr>
        <w:t>դյուրատեղադրելիության П</w:t>
      </w:r>
      <w:r w:rsidR="00BE00DB" w:rsidRPr="004A430E">
        <w:rPr>
          <w:rFonts w:ascii="GHEA Grapalat" w:hAnsi="GHEA Grapalat"/>
          <w:sz w:val="24"/>
          <w:szCs w:val="24"/>
          <w:lang w:val="hy-AM"/>
        </w:rPr>
        <w:t>2 մակնիշով բետոն</w:t>
      </w:r>
      <w:r w:rsidR="00D87FA1">
        <w:rPr>
          <w:rFonts w:ascii="GHEA Grapalat" w:hAnsi="GHEA Grapalat"/>
          <w:sz w:val="24"/>
          <w:szCs w:val="24"/>
          <w:lang w:val="hy-AM"/>
        </w:rPr>
        <w:t>ե</w:t>
      </w:r>
      <w:r w:rsidR="00BE00DB" w:rsidRPr="004A430E">
        <w:rPr>
          <w:rFonts w:ascii="GHEA Grapalat" w:hAnsi="GHEA Grapalat"/>
          <w:sz w:val="24"/>
          <w:szCs w:val="24"/>
          <w:lang w:val="hy-AM"/>
        </w:rPr>
        <w:t xml:space="preserve"> խառնուրդների կիրառությունը՝ կախված բետոնի կազմից և </w:t>
      </w:r>
      <w:r w:rsidR="00836987">
        <w:rPr>
          <w:rFonts w:ascii="GHEA Grapalat" w:hAnsi="GHEA Grapalat"/>
          <w:sz w:val="24"/>
          <w:szCs w:val="24"/>
          <w:lang w:val="hy-AM"/>
        </w:rPr>
        <w:t>թրթռա</w:t>
      </w:r>
      <w:r w:rsidR="00BE00DB" w:rsidRPr="004A430E">
        <w:rPr>
          <w:rFonts w:ascii="GHEA Grapalat" w:hAnsi="GHEA Grapalat"/>
          <w:sz w:val="24"/>
          <w:szCs w:val="24"/>
          <w:lang w:val="hy-AM"/>
        </w:rPr>
        <w:t xml:space="preserve">կաղապարման պայմաններից, ապահովելով նոր տեղադրվող շերտի եզրերի կայունությունը և բետոնի համար </w:t>
      </w:r>
      <w:r w:rsidR="000558A4" w:rsidRPr="004A430E">
        <w:rPr>
          <w:rFonts w:ascii="GHEA Grapalat" w:hAnsi="GHEA Grapalat"/>
          <w:sz w:val="24"/>
          <w:szCs w:val="24"/>
          <w:lang w:val="hy-AM"/>
        </w:rPr>
        <w:t>ԳՕՍՏ</w:t>
      </w:r>
      <w:r w:rsidR="00BE00DB" w:rsidRPr="00AF558F">
        <w:rPr>
          <w:rFonts w:ascii="GHEA Grapalat" w:hAnsi="GHEA Grapalat"/>
          <w:sz w:val="24"/>
          <w:szCs w:val="24"/>
          <w:lang w:val="hy-AM"/>
        </w:rPr>
        <w:t xml:space="preserve"> 70364-2022</w:t>
      </w:r>
      <w:r w:rsidR="004A430E">
        <w:rPr>
          <w:rFonts w:ascii="GHEA Grapalat" w:hAnsi="GHEA Grapalat"/>
          <w:sz w:val="24"/>
          <w:szCs w:val="24"/>
          <w:lang w:val="hy-AM"/>
        </w:rPr>
        <w:t xml:space="preserve"> ստանդարտ</w:t>
      </w:r>
      <w:r w:rsidR="00BE00DB" w:rsidRPr="004A430E">
        <w:rPr>
          <w:rFonts w:ascii="GHEA Grapalat" w:hAnsi="GHEA Grapalat"/>
          <w:sz w:val="24"/>
          <w:szCs w:val="24"/>
          <w:lang w:val="hy-AM"/>
        </w:rPr>
        <w:t>ով պահանջվող բնութագրերը:</w:t>
      </w:r>
    </w:p>
    <w:p w14:paraId="2397D97E" w14:textId="77777777" w:rsidR="00661C9D" w:rsidRPr="00AF558F" w:rsidRDefault="00583848">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Պահանջվող դյուրատեղադրելիության</w:t>
      </w:r>
      <w:r w:rsidR="00661C9D" w:rsidRPr="00AF558F">
        <w:rPr>
          <w:rFonts w:ascii="GHEA Grapalat" w:hAnsi="GHEA Grapalat"/>
          <w:sz w:val="24"/>
          <w:szCs w:val="24"/>
          <w:lang w:val="hy-AM"/>
        </w:rPr>
        <w:t xml:space="preserve"> և դյուրամշակելիության  ստացման նպատակով ա</w:t>
      </w:r>
      <w:r w:rsidRPr="00AF558F">
        <w:rPr>
          <w:rFonts w:ascii="GHEA Grapalat" w:hAnsi="GHEA Grapalat"/>
          <w:sz w:val="24"/>
          <w:szCs w:val="24"/>
          <w:lang w:val="hy-AM"/>
        </w:rPr>
        <w:t>րգելվում է տեղադրման ժամանակ բետոնի լրացուցիչ խոնավացումը</w:t>
      </w:r>
      <w:r w:rsidR="00661C9D" w:rsidRPr="00AF558F">
        <w:rPr>
          <w:rFonts w:ascii="GHEA Grapalat" w:hAnsi="GHEA Grapalat"/>
          <w:sz w:val="24"/>
          <w:szCs w:val="24"/>
          <w:lang w:val="hy-AM"/>
        </w:rPr>
        <w:t>:</w:t>
      </w:r>
    </w:p>
    <w:p w14:paraId="137F7890" w14:textId="0286355B" w:rsidR="00661C9D" w:rsidRPr="00AF558F" w:rsidRDefault="00661C9D">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Բետոն</w:t>
      </w:r>
      <w:r w:rsidR="00A36BF1">
        <w:rPr>
          <w:rFonts w:ascii="GHEA Grapalat" w:hAnsi="GHEA Grapalat"/>
          <w:sz w:val="24"/>
          <w:szCs w:val="24"/>
          <w:lang w:val="hy-AM"/>
        </w:rPr>
        <w:t>ե</w:t>
      </w:r>
      <w:r w:rsidRPr="00AF558F">
        <w:rPr>
          <w:rFonts w:ascii="GHEA Grapalat" w:hAnsi="GHEA Grapalat"/>
          <w:sz w:val="24"/>
          <w:szCs w:val="24"/>
          <w:lang w:val="hy-AM"/>
        </w:rPr>
        <w:t xml:space="preserve"> խառնուրդի տեղադրումը, որպես կանոն, պետք է կատարել երկայնական թեքությանը հակառակ ուղղությամբ:</w:t>
      </w:r>
    </w:p>
    <w:p w14:paraId="5F1BDA38" w14:textId="07FF23E8" w:rsidR="00AF4C60" w:rsidRPr="00BD6ECC" w:rsidRDefault="00415004">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BD6ECC">
        <w:rPr>
          <w:rFonts w:ascii="GHEA Grapalat" w:hAnsi="GHEA Grapalat"/>
          <w:sz w:val="24"/>
          <w:szCs w:val="24"/>
          <w:lang w:val="hy-AM"/>
        </w:rPr>
        <w:t>Ամրանավորման կիրառման դեպքում հնարավոր է բետոն</w:t>
      </w:r>
      <w:r w:rsidR="00F40026">
        <w:rPr>
          <w:rFonts w:ascii="GHEA Grapalat" w:hAnsi="GHEA Grapalat"/>
          <w:sz w:val="24"/>
          <w:szCs w:val="24"/>
          <w:lang w:val="hy-AM"/>
        </w:rPr>
        <w:t>ե</w:t>
      </w:r>
      <w:r w:rsidRPr="00BD6ECC">
        <w:rPr>
          <w:rFonts w:ascii="GHEA Grapalat" w:hAnsi="GHEA Grapalat"/>
          <w:sz w:val="24"/>
          <w:szCs w:val="24"/>
          <w:lang w:val="hy-AM"/>
        </w:rPr>
        <w:t xml:space="preserve"> խառնուրդի բեռնիչ-բաշխիչի (կողային բեռնիչի) կիրառումը: </w:t>
      </w:r>
    </w:p>
    <w:p w14:paraId="1EB390AA" w14:textId="75E10BA3" w:rsidR="00AF4C60" w:rsidRPr="00BD6ECC" w:rsidRDefault="00415004">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BD6ECC">
        <w:rPr>
          <w:rFonts w:ascii="GHEA Grapalat" w:hAnsi="GHEA Grapalat"/>
          <w:sz w:val="24"/>
          <w:szCs w:val="24"/>
          <w:lang w:val="hy-AM"/>
        </w:rPr>
        <w:t>Բետոն</w:t>
      </w:r>
      <w:r w:rsidR="00A36BF1">
        <w:rPr>
          <w:rFonts w:ascii="GHEA Grapalat" w:hAnsi="GHEA Grapalat"/>
          <w:sz w:val="24"/>
          <w:szCs w:val="24"/>
          <w:lang w:val="hy-AM"/>
        </w:rPr>
        <w:t>ե</w:t>
      </w:r>
      <w:r w:rsidRPr="00BD6ECC">
        <w:rPr>
          <w:rFonts w:ascii="GHEA Grapalat" w:hAnsi="GHEA Grapalat"/>
          <w:sz w:val="24"/>
          <w:szCs w:val="24"/>
          <w:lang w:val="hy-AM"/>
        </w:rPr>
        <w:t xml:space="preserve"> խառնուրդը ըստ հաստության պետք է բաշխվի ավելցուկով՝ հաշվի առնելով հետագա </w:t>
      </w:r>
      <w:r w:rsidR="00AF4C60" w:rsidRPr="00BD6ECC">
        <w:rPr>
          <w:rFonts w:ascii="GHEA Grapalat" w:hAnsi="GHEA Grapalat"/>
          <w:sz w:val="24"/>
          <w:szCs w:val="24"/>
          <w:lang w:val="hy-AM"/>
        </w:rPr>
        <w:t>թրթռա</w:t>
      </w:r>
      <w:r w:rsidRPr="00BD6ECC">
        <w:rPr>
          <w:rFonts w:ascii="GHEA Grapalat" w:hAnsi="GHEA Grapalat"/>
          <w:sz w:val="24"/>
          <w:szCs w:val="24"/>
          <w:lang w:val="hy-AM"/>
        </w:rPr>
        <w:t>խտացումը, ի</w:t>
      </w:r>
      <w:r w:rsidR="001B1A2C" w:rsidRPr="00BD6ECC">
        <w:rPr>
          <w:rFonts w:ascii="GHEA Grapalat" w:hAnsi="GHEA Grapalat"/>
          <w:sz w:val="24"/>
          <w:szCs w:val="24"/>
          <w:lang w:val="hy-AM"/>
        </w:rPr>
        <w:t xml:space="preserve">սկ ըստ լայնության՝ </w:t>
      </w:r>
      <w:r w:rsidRPr="00BD6ECC">
        <w:rPr>
          <w:rFonts w:ascii="GHEA Grapalat" w:hAnsi="GHEA Grapalat"/>
          <w:sz w:val="24"/>
          <w:szCs w:val="24"/>
          <w:lang w:val="hy-AM"/>
        </w:rPr>
        <w:t>նախագծային</w:t>
      </w:r>
      <w:r w:rsidR="001B1A2C" w:rsidRPr="00BD6ECC">
        <w:rPr>
          <w:rFonts w:ascii="GHEA Grapalat" w:hAnsi="GHEA Grapalat"/>
          <w:sz w:val="24"/>
          <w:szCs w:val="24"/>
          <w:lang w:val="hy-AM"/>
        </w:rPr>
        <w:t>ից</w:t>
      </w:r>
      <w:r w:rsidRPr="00BD6ECC">
        <w:rPr>
          <w:rFonts w:ascii="GHEA Grapalat" w:hAnsi="GHEA Grapalat"/>
          <w:sz w:val="24"/>
          <w:szCs w:val="24"/>
          <w:lang w:val="hy-AM"/>
        </w:rPr>
        <w:t xml:space="preserve"> 20 սմ</w:t>
      </w:r>
      <w:r w:rsidR="001B1A2C" w:rsidRPr="00BD6ECC">
        <w:rPr>
          <w:rFonts w:ascii="GHEA Grapalat" w:hAnsi="GHEA Grapalat"/>
          <w:sz w:val="24"/>
          <w:szCs w:val="24"/>
          <w:lang w:val="hy-AM"/>
        </w:rPr>
        <w:t>-ով</w:t>
      </w:r>
      <w:r w:rsidRPr="00BD6ECC">
        <w:rPr>
          <w:rFonts w:ascii="GHEA Grapalat" w:hAnsi="GHEA Grapalat"/>
          <w:sz w:val="24"/>
          <w:szCs w:val="24"/>
          <w:lang w:val="hy-AM"/>
        </w:rPr>
        <w:t xml:space="preserve"> պակաս:</w:t>
      </w:r>
    </w:p>
    <w:p w14:paraId="1C40F239" w14:textId="1778C761" w:rsidR="00415004" w:rsidRPr="00BD6ECC" w:rsidRDefault="00415004">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BD6ECC">
        <w:rPr>
          <w:rFonts w:ascii="GHEA Grapalat" w:hAnsi="GHEA Grapalat"/>
          <w:sz w:val="24"/>
          <w:szCs w:val="24"/>
          <w:lang w:val="hy-AM"/>
        </w:rPr>
        <w:t xml:space="preserve"> Բետոն</w:t>
      </w:r>
      <w:r w:rsidR="001B1A2C" w:rsidRPr="00BD6ECC">
        <w:rPr>
          <w:rFonts w:ascii="GHEA Grapalat" w:hAnsi="GHEA Grapalat"/>
          <w:sz w:val="24"/>
          <w:szCs w:val="24"/>
          <w:lang w:val="hy-AM"/>
        </w:rPr>
        <w:t>ա</w:t>
      </w:r>
      <w:r w:rsidRPr="00BD6ECC">
        <w:rPr>
          <w:rFonts w:ascii="GHEA Grapalat" w:hAnsi="GHEA Grapalat"/>
          <w:sz w:val="24"/>
          <w:szCs w:val="24"/>
          <w:lang w:val="hy-AM"/>
        </w:rPr>
        <w:t>բաշխիչի և բետոնա</w:t>
      </w:r>
      <w:r w:rsidR="001B1A2C" w:rsidRPr="00BD6ECC">
        <w:rPr>
          <w:rFonts w:ascii="GHEA Grapalat" w:hAnsi="GHEA Grapalat"/>
          <w:sz w:val="24"/>
          <w:szCs w:val="24"/>
          <w:lang w:val="hy-AM"/>
        </w:rPr>
        <w:t>տեղադրիչի միջև</w:t>
      </w:r>
      <w:r w:rsidR="00AF4C60" w:rsidRPr="00BD6ECC">
        <w:rPr>
          <w:rFonts w:ascii="GHEA Grapalat" w:hAnsi="GHEA Grapalat"/>
          <w:sz w:val="24"/>
          <w:szCs w:val="24"/>
          <w:lang w:val="hy-AM"/>
        </w:rPr>
        <w:t xml:space="preserve"> </w:t>
      </w:r>
      <w:r w:rsidRPr="00BD6ECC">
        <w:rPr>
          <w:rFonts w:ascii="GHEA Grapalat" w:hAnsi="GHEA Grapalat"/>
          <w:sz w:val="24"/>
          <w:szCs w:val="24"/>
          <w:lang w:val="hy-AM"/>
        </w:rPr>
        <w:t>տեխնոլոգիական բաց</w:t>
      </w:r>
      <w:r w:rsidR="001B1A2C" w:rsidRPr="00BD6ECC">
        <w:rPr>
          <w:rFonts w:ascii="GHEA Grapalat" w:hAnsi="GHEA Grapalat"/>
          <w:sz w:val="24"/>
          <w:szCs w:val="24"/>
          <w:lang w:val="hy-AM"/>
        </w:rPr>
        <w:t>ակ</w:t>
      </w:r>
      <w:r w:rsidRPr="00BD6ECC">
        <w:rPr>
          <w:rFonts w:ascii="GHEA Grapalat" w:hAnsi="GHEA Grapalat"/>
          <w:sz w:val="24"/>
          <w:szCs w:val="24"/>
          <w:lang w:val="hy-AM"/>
        </w:rPr>
        <w:t xml:space="preserve">ը պետք է </w:t>
      </w:r>
      <w:r w:rsidR="001B1A2C" w:rsidRPr="00BD6ECC">
        <w:rPr>
          <w:rFonts w:ascii="GHEA Grapalat" w:hAnsi="GHEA Grapalat"/>
          <w:sz w:val="24"/>
          <w:szCs w:val="24"/>
          <w:lang w:val="hy-AM"/>
        </w:rPr>
        <w:t>կազմի</w:t>
      </w:r>
      <w:r w:rsidRPr="00BD6ECC">
        <w:rPr>
          <w:rFonts w:ascii="GHEA Grapalat" w:hAnsi="GHEA Grapalat"/>
          <w:sz w:val="24"/>
          <w:szCs w:val="24"/>
          <w:lang w:val="hy-AM"/>
        </w:rPr>
        <w:t xml:space="preserve"> 10-30 մ: </w:t>
      </w:r>
      <w:r w:rsidR="001B1A2C" w:rsidRPr="00BD6ECC">
        <w:rPr>
          <w:rFonts w:ascii="GHEA Grapalat" w:hAnsi="GHEA Grapalat"/>
          <w:sz w:val="24"/>
          <w:szCs w:val="24"/>
          <w:lang w:val="hy-AM"/>
        </w:rPr>
        <w:t>Բեռնիչ-բաշխիչի արագությունը հանձնարարվում է</w:t>
      </w:r>
      <w:r w:rsidR="00AF4C60" w:rsidRPr="00BD6ECC">
        <w:rPr>
          <w:rFonts w:ascii="GHEA Grapalat" w:hAnsi="GHEA Grapalat"/>
          <w:sz w:val="24"/>
          <w:szCs w:val="24"/>
          <w:lang w:val="hy-AM"/>
        </w:rPr>
        <w:t xml:space="preserve"> </w:t>
      </w:r>
      <w:r w:rsidRPr="00BD6ECC">
        <w:rPr>
          <w:rFonts w:ascii="GHEA Grapalat" w:hAnsi="GHEA Grapalat"/>
          <w:sz w:val="24"/>
          <w:szCs w:val="24"/>
          <w:lang w:val="hy-AM"/>
        </w:rPr>
        <w:t>պահպանել 5-6 մ/րոպե</w:t>
      </w:r>
      <w:r w:rsidR="001B1A2C" w:rsidRPr="00BD6ECC">
        <w:rPr>
          <w:rFonts w:ascii="GHEA Grapalat" w:hAnsi="GHEA Grapalat"/>
          <w:sz w:val="24"/>
          <w:szCs w:val="24"/>
          <w:lang w:val="hy-AM"/>
        </w:rPr>
        <w:t xml:space="preserve"> սահմաններում</w:t>
      </w:r>
      <w:r w:rsidRPr="00BD6ECC">
        <w:rPr>
          <w:rFonts w:ascii="GHEA Grapalat" w:hAnsi="GHEA Grapalat"/>
          <w:sz w:val="24"/>
          <w:szCs w:val="24"/>
          <w:lang w:val="hy-AM"/>
        </w:rPr>
        <w:t>:</w:t>
      </w:r>
    </w:p>
    <w:p w14:paraId="02993A3F" w14:textId="410B713D" w:rsidR="00D31D5F" w:rsidRPr="00AF558F" w:rsidRDefault="007802CC">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Pr>
          <w:rFonts w:ascii="GHEA Grapalat" w:hAnsi="GHEA Grapalat"/>
          <w:sz w:val="24"/>
          <w:szCs w:val="24"/>
          <w:lang w:val="hy-AM"/>
        </w:rPr>
        <w:t>Թրթռիչների</w:t>
      </w:r>
      <w:r w:rsidR="00D31D5F" w:rsidRPr="00AF558F">
        <w:rPr>
          <w:rFonts w:ascii="GHEA Grapalat" w:hAnsi="GHEA Grapalat"/>
          <w:sz w:val="24"/>
          <w:szCs w:val="24"/>
          <w:lang w:val="hy-AM"/>
        </w:rPr>
        <w:t xml:space="preserve"> դիմաց բետո</w:t>
      </w:r>
      <w:r w:rsidR="00A36BF1">
        <w:rPr>
          <w:rFonts w:ascii="GHEA Grapalat" w:hAnsi="GHEA Grapalat"/>
          <w:sz w:val="24"/>
          <w:szCs w:val="24"/>
          <w:lang w:val="hy-AM"/>
        </w:rPr>
        <w:t>նե</w:t>
      </w:r>
      <w:r w:rsidR="00D31D5F" w:rsidRPr="00AF558F">
        <w:rPr>
          <w:rFonts w:ascii="GHEA Grapalat" w:hAnsi="GHEA Grapalat"/>
          <w:sz w:val="24"/>
          <w:szCs w:val="24"/>
          <w:lang w:val="hy-AM"/>
        </w:rPr>
        <w:t xml:space="preserve"> խառնուրդի վերջնական բաշխումը կատարվում է կամ բարձրությունը կարգավորվող չափիչ սահափականով, կամ</w:t>
      </w:r>
      <w:r>
        <w:rPr>
          <w:rFonts w:ascii="GHEA Grapalat" w:hAnsi="GHEA Grapalat"/>
          <w:sz w:val="24"/>
          <w:szCs w:val="24"/>
          <w:lang w:val="hy-AM"/>
        </w:rPr>
        <w:t xml:space="preserve"> թրթռիչների</w:t>
      </w:r>
      <w:r w:rsidR="00D31D5F" w:rsidRPr="00AF558F">
        <w:rPr>
          <w:rFonts w:ascii="GHEA Grapalat" w:hAnsi="GHEA Grapalat"/>
          <w:sz w:val="24"/>
          <w:szCs w:val="24"/>
          <w:lang w:val="hy-AM"/>
        </w:rPr>
        <w:t xml:space="preserve"> վերևում տեղակայված հավելյալ պտուտակրիչով (շնեկով):</w:t>
      </w:r>
    </w:p>
    <w:p w14:paraId="4B5C2594" w14:textId="1006B1D9" w:rsidR="00E95192" w:rsidRPr="00AF558F" w:rsidRDefault="00561CFD">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Բետոն</w:t>
      </w:r>
      <w:r w:rsidR="00F40026">
        <w:rPr>
          <w:rFonts w:ascii="GHEA Grapalat" w:hAnsi="GHEA Grapalat"/>
          <w:sz w:val="24"/>
          <w:szCs w:val="24"/>
          <w:lang w:val="hy-AM"/>
        </w:rPr>
        <w:t>ե</w:t>
      </w:r>
      <w:r w:rsidRPr="00AF558F">
        <w:rPr>
          <w:rFonts w:ascii="GHEA Grapalat" w:hAnsi="GHEA Grapalat"/>
          <w:sz w:val="24"/>
          <w:szCs w:val="24"/>
          <w:lang w:val="hy-AM"/>
        </w:rPr>
        <w:t xml:space="preserve"> խառնուրդի խտացման համար կիրառվում են էլեկտրական կամ հիդրավլիկ շարժաբերով </w:t>
      </w:r>
      <w:r w:rsidR="00266B10" w:rsidRPr="00AF558F">
        <w:rPr>
          <w:rFonts w:ascii="GHEA Grapalat" w:hAnsi="GHEA Grapalat"/>
          <w:sz w:val="24"/>
          <w:szCs w:val="24"/>
          <w:lang w:val="hy-AM"/>
        </w:rPr>
        <w:t xml:space="preserve">կորացված </w:t>
      </w:r>
      <w:r w:rsidRPr="00AF558F">
        <w:rPr>
          <w:rFonts w:ascii="GHEA Grapalat" w:hAnsi="GHEA Grapalat"/>
          <w:sz w:val="24"/>
          <w:szCs w:val="24"/>
          <w:lang w:val="hy-AM"/>
        </w:rPr>
        <w:t>խորքային</w:t>
      </w:r>
      <w:r w:rsidR="00FE3171">
        <w:rPr>
          <w:rFonts w:ascii="GHEA Grapalat" w:hAnsi="GHEA Grapalat"/>
          <w:sz w:val="24"/>
          <w:szCs w:val="24"/>
          <w:lang w:val="hy-AM"/>
        </w:rPr>
        <w:t xml:space="preserve"> թրթռիչներ</w:t>
      </w:r>
      <w:r w:rsidRPr="00AF558F">
        <w:rPr>
          <w:rFonts w:ascii="GHEA Grapalat" w:hAnsi="GHEA Grapalat"/>
          <w:sz w:val="24"/>
          <w:szCs w:val="24"/>
          <w:lang w:val="hy-AM"/>
        </w:rPr>
        <w:t xml:space="preserve">: </w:t>
      </w:r>
      <w:r w:rsidR="00FE3171">
        <w:rPr>
          <w:rFonts w:ascii="GHEA Grapalat" w:hAnsi="GHEA Grapalat"/>
          <w:sz w:val="24"/>
          <w:szCs w:val="24"/>
          <w:lang w:val="hy-AM"/>
        </w:rPr>
        <w:t xml:space="preserve">Թրթռիչների </w:t>
      </w:r>
      <w:r w:rsidRPr="00AF558F">
        <w:rPr>
          <w:rFonts w:ascii="GHEA Grapalat" w:hAnsi="GHEA Grapalat"/>
          <w:sz w:val="24"/>
          <w:szCs w:val="24"/>
          <w:lang w:val="hy-AM"/>
        </w:rPr>
        <w:t xml:space="preserve">աշխատանքային հաճախությունը </w:t>
      </w:r>
      <w:r w:rsidR="00266B10" w:rsidRPr="00AF558F">
        <w:rPr>
          <w:rFonts w:ascii="GHEA Grapalat" w:hAnsi="GHEA Grapalat"/>
          <w:sz w:val="24"/>
          <w:szCs w:val="24"/>
          <w:lang w:val="hy-AM"/>
        </w:rPr>
        <w:t>սարքաբերվում</w:t>
      </w:r>
      <w:r w:rsidRPr="00AF558F">
        <w:rPr>
          <w:rFonts w:ascii="GHEA Grapalat" w:hAnsi="GHEA Grapalat"/>
          <w:sz w:val="24"/>
          <w:szCs w:val="24"/>
          <w:lang w:val="hy-AM"/>
        </w:rPr>
        <w:t xml:space="preserve"> է՝ ելնելով բետոն</w:t>
      </w:r>
      <w:r w:rsidR="00266B10" w:rsidRPr="00AF558F">
        <w:rPr>
          <w:rFonts w:ascii="GHEA Grapalat" w:hAnsi="GHEA Grapalat"/>
          <w:sz w:val="24"/>
          <w:szCs w:val="24"/>
          <w:lang w:val="hy-AM"/>
        </w:rPr>
        <w:t>ատեղադրիչի</w:t>
      </w:r>
      <w:r w:rsidRPr="00AF558F">
        <w:rPr>
          <w:rFonts w:ascii="GHEA Grapalat" w:hAnsi="GHEA Grapalat"/>
          <w:sz w:val="24"/>
          <w:szCs w:val="24"/>
          <w:lang w:val="hy-AM"/>
        </w:rPr>
        <w:t xml:space="preserve"> շարժման արագությունից, </w:t>
      </w:r>
      <w:r w:rsidRPr="00AF558F">
        <w:rPr>
          <w:rFonts w:ascii="GHEA Grapalat" w:hAnsi="GHEA Grapalat"/>
          <w:sz w:val="24"/>
          <w:szCs w:val="24"/>
          <w:lang w:val="hy-AM"/>
        </w:rPr>
        <w:lastRenderedPageBreak/>
        <w:t>բետոն</w:t>
      </w:r>
      <w:r w:rsidR="00F40026">
        <w:rPr>
          <w:rFonts w:ascii="GHEA Grapalat" w:hAnsi="GHEA Grapalat"/>
          <w:sz w:val="24"/>
          <w:szCs w:val="24"/>
          <w:lang w:val="hy-AM"/>
        </w:rPr>
        <w:t>ե</w:t>
      </w:r>
      <w:r w:rsidR="00266B10" w:rsidRPr="00AF558F">
        <w:rPr>
          <w:rFonts w:ascii="GHEA Grapalat" w:hAnsi="GHEA Grapalat"/>
          <w:sz w:val="24"/>
          <w:szCs w:val="24"/>
          <w:lang w:val="hy-AM"/>
        </w:rPr>
        <w:t xml:space="preserve"> </w:t>
      </w:r>
      <w:r w:rsidRPr="00AF558F">
        <w:rPr>
          <w:rFonts w:ascii="GHEA Grapalat" w:hAnsi="GHEA Grapalat"/>
          <w:sz w:val="24"/>
          <w:szCs w:val="24"/>
          <w:lang w:val="hy-AM"/>
        </w:rPr>
        <w:t xml:space="preserve">խառնուրդի </w:t>
      </w:r>
      <w:r w:rsidR="00266B10" w:rsidRPr="00AF558F">
        <w:rPr>
          <w:rFonts w:ascii="GHEA Grapalat" w:hAnsi="GHEA Grapalat"/>
          <w:sz w:val="24"/>
          <w:szCs w:val="24"/>
          <w:lang w:val="hy-AM"/>
        </w:rPr>
        <w:t xml:space="preserve">դյուրատեղադրելիությունից </w:t>
      </w:r>
      <w:r w:rsidRPr="00AF558F">
        <w:rPr>
          <w:rFonts w:ascii="GHEA Grapalat" w:hAnsi="GHEA Grapalat"/>
          <w:sz w:val="24"/>
          <w:szCs w:val="24"/>
          <w:lang w:val="hy-AM"/>
        </w:rPr>
        <w:t xml:space="preserve"> և շարժունությունից: </w:t>
      </w:r>
      <w:r w:rsidR="00266B10" w:rsidRPr="00AF558F">
        <w:rPr>
          <w:rFonts w:ascii="GHEA Grapalat" w:hAnsi="GHEA Grapalat"/>
          <w:sz w:val="24"/>
          <w:szCs w:val="24"/>
          <w:lang w:val="hy-AM"/>
        </w:rPr>
        <w:t xml:space="preserve">Հանձնարարվում է </w:t>
      </w:r>
      <w:r w:rsidRPr="00AF558F">
        <w:rPr>
          <w:rFonts w:ascii="GHEA Grapalat" w:hAnsi="GHEA Grapalat"/>
          <w:sz w:val="24"/>
          <w:szCs w:val="24"/>
          <w:lang w:val="hy-AM"/>
        </w:rPr>
        <w:t xml:space="preserve"> սահմանել հետևյալ ռեժիմները</w:t>
      </w:r>
      <w:r w:rsidR="00266B10" w:rsidRPr="00AF558F">
        <w:rPr>
          <w:rFonts w:ascii="GHEA Grapalat" w:hAnsi="GHEA Grapalat"/>
          <w:sz w:val="24"/>
          <w:szCs w:val="24"/>
          <w:lang w:val="hy-AM"/>
        </w:rPr>
        <w:t>՝</w:t>
      </w:r>
    </w:p>
    <w:p w14:paraId="291A7C6E" w14:textId="697BFB7D" w:rsidR="00266B10" w:rsidRPr="00AF558F" w:rsidRDefault="00266B10">
      <w:pPr>
        <w:pStyle w:val="ListParagraph"/>
        <w:numPr>
          <w:ilvl w:val="0"/>
          <w:numId w:val="23"/>
        </w:numPr>
        <w:tabs>
          <w:tab w:val="left" w:pos="900"/>
          <w:tab w:val="left" w:pos="1080"/>
        </w:tabs>
        <w:spacing w:after="16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պակաս շարժուն խառնուրդների համար սահմանում են խորքային</w:t>
      </w:r>
      <w:r w:rsidR="00FE3171">
        <w:rPr>
          <w:rFonts w:ascii="GHEA Grapalat" w:hAnsi="GHEA Grapalat"/>
          <w:sz w:val="24"/>
          <w:szCs w:val="24"/>
          <w:lang w:val="hy-AM"/>
        </w:rPr>
        <w:t xml:space="preserve"> թրթռիչների </w:t>
      </w:r>
      <w:r w:rsidRPr="00AF558F">
        <w:rPr>
          <w:rFonts w:ascii="GHEA Grapalat" w:hAnsi="GHEA Grapalat"/>
          <w:sz w:val="24"/>
          <w:szCs w:val="24"/>
          <w:lang w:val="hy-AM"/>
        </w:rPr>
        <w:t>տատանումների ավելի բարձր հաճախություններ և բետոնատեղադրիչի շարժման ավելի ցածր արագություն՝  խառնուրդի թերի խտացման վտանգը բացառելու համար,</w:t>
      </w:r>
    </w:p>
    <w:p w14:paraId="78245462" w14:textId="77777777" w:rsidR="00266B10" w:rsidRPr="00AF558F" w:rsidRDefault="00266B10">
      <w:pPr>
        <w:pStyle w:val="ListParagraph"/>
        <w:numPr>
          <w:ilvl w:val="0"/>
          <w:numId w:val="23"/>
        </w:numPr>
        <w:tabs>
          <w:tab w:val="left" w:pos="900"/>
          <w:tab w:val="left" w:pos="1080"/>
        </w:tabs>
        <w:spacing w:after="16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ավելի շարժուն խառնուրդների և փոքր հաստությամբ շերտերի համար՝ տատանումների ավելի ցածր հաճախություններ և բետոնատեղադրիչի շարժման ավելի բարձր արագություն՝  խառնուրդի շերտավորումը բացառելու համար:</w:t>
      </w:r>
    </w:p>
    <w:p w14:paraId="24C63E4C" w14:textId="282A6702" w:rsidR="002118C2" w:rsidRPr="00AF558F" w:rsidRDefault="002118C2">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Բետոնապատման ընթացքում բետոնատեղադրիչի խորքային </w:t>
      </w:r>
      <w:r w:rsidR="003F0B3A">
        <w:rPr>
          <w:rFonts w:ascii="GHEA Grapalat" w:hAnsi="GHEA Grapalat"/>
          <w:sz w:val="24"/>
          <w:szCs w:val="24"/>
          <w:lang w:val="hy-AM"/>
        </w:rPr>
        <w:t xml:space="preserve">թրթռիչները </w:t>
      </w:r>
      <w:r w:rsidRPr="00AF558F">
        <w:rPr>
          <w:rFonts w:ascii="GHEA Grapalat" w:hAnsi="GHEA Grapalat"/>
          <w:sz w:val="24"/>
          <w:szCs w:val="24"/>
          <w:lang w:val="hy-AM"/>
        </w:rPr>
        <w:t>պետք է ամբողջությամբ ընկղմվեն բետո</w:t>
      </w:r>
      <w:r w:rsidR="00F40026">
        <w:rPr>
          <w:rFonts w:ascii="GHEA Grapalat" w:hAnsi="GHEA Grapalat"/>
          <w:sz w:val="24"/>
          <w:szCs w:val="24"/>
          <w:lang w:val="hy-AM"/>
        </w:rPr>
        <w:t>նե</w:t>
      </w:r>
      <w:r w:rsidRPr="00AF558F">
        <w:rPr>
          <w:rFonts w:ascii="GHEA Grapalat" w:hAnsi="GHEA Grapalat"/>
          <w:sz w:val="24"/>
          <w:szCs w:val="24"/>
          <w:lang w:val="hy-AM"/>
        </w:rPr>
        <w:t xml:space="preserve"> խառնուրդի մեջ</w:t>
      </w:r>
      <w:r w:rsidR="00B22734">
        <w:rPr>
          <w:rFonts w:ascii="GHEA Grapalat" w:hAnsi="GHEA Grapalat"/>
          <w:sz w:val="24"/>
          <w:szCs w:val="24"/>
          <w:lang w:val="hy-AM"/>
        </w:rPr>
        <w:t>։</w:t>
      </w:r>
      <w:r w:rsidRPr="00AF558F">
        <w:rPr>
          <w:rFonts w:ascii="GHEA Grapalat" w:hAnsi="GHEA Grapalat"/>
          <w:sz w:val="24"/>
          <w:szCs w:val="24"/>
          <w:lang w:val="hy-AM"/>
        </w:rPr>
        <w:t xml:space="preserve"> Բետոն</w:t>
      </w:r>
      <w:r w:rsidR="00F40026">
        <w:rPr>
          <w:rFonts w:ascii="GHEA Grapalat" w:hAnsi="GHEA Grapalat"/>
          <w:sz w:val="24"/>
          <w:szCs w:val="24"/>
          <w:lang w:val="hy-AM"/>
        </w:rPr>
        <w:t>ե</w:t>
      </w:r>
      <w:r w:rsidRPr="00AF558F">
        <w:rPr>
          <w:rFonts w:ascii="GHEA Grapalat" w:hAnsi="GHEA Grapalat"/>
          <w:sz w:val="24"/>
          <w:szCs w:val="24"/>
          <w:lang w:val="hy-AM"/>
        </w:rPr>
        <w:t xml:space="preserve"> խառնուրդի մակարդակը </w:t>
      </w:r>
      <w:r w:rsidR="003F0B3A">
        <w:rPr>
          <w:rFonts w:ascii="GHEA Grapalat" w:hAnsi="GHEA Grapalat"/>
          <w:sz w:val="24"/>
          <w:szCs w:val="24"/>
          <w:lang w:val="hy-AM"/>
        </w:rPr>
        <w:t xml:space="preserve">թրթռիչներից </w:t>
      </w:r>
      <w:r w:rsidRPr="00AF558F">
        <w:rPr>
          <w:rFonts w:ascii="GHEA Grapalat" w:hAnsi="GHEA Grapalat"/>
          <w:sz w:val="24"/>
          <w:szCs w:val="24"/>
          <w:lang w:val="hy-AM"/>
        </w:rPr>
        <w:t>առաջ ամբողջ լայնությամբ պետք է լինի միատեսակ և գերազանցի տեղադրվող հաստությունը 10-25 սմ-ով` կախված բետոնի բաղադրությունից և բետոնապատման պայմաններից</w:t>
      </w:r>
      <w:r w:rsidR="001D617D" w:rsidRPr="00AF558F">
        <w:rPr>
          <w:rFonts w:ascii="GHEA Grapalat" w:hAnsi="GHEA Grapalat"/>
          <w:sz w:val="24"/>
          <w:szCs w:val="24"/>
          <w:lang w:val="hy-AM"/>
        </w:rPr>
        <w:t xml:space="preserve"> </w:t>
      </w:r>
      <w:r w:rsidRPr="00AF558F">
        <w:rPr>
          <w:rFonts w:ascii="GHEA Grapalat" w:hAnsi="GHEA Grapalat"/>
          <w:sz w:val="24"/>
          <w:szCs w:val="24"/>
          <w:lang w:val="hy-AM"/>
        </w:rPr>
        <w:t>ԳՕՍՏ 70364-2022</w:t>
      </w:r>
      <w:r w:rsidR="004A430E">
        <w:rPr>
          <w:rFonts w:ascii="GHEA Grapalat" w:hAnsi="GHEA Grapalat"/>
          <w:sz w:val="24"/>
          <w:szCs w:val="24"/>
          <w:lang w:val="hy-AM"/>
        </w:rPr>
        <w:t xml:space="preserve"> ստանդարտ</w:t>
      </w:r>
      <w:r w:rsidR="001D617D" w:rsidRPr="00AF558F">
        <w:rPr>
          <w:rFonts w:ascii="GHEA Grapalat" w:hAnsi="GHEA Grapalat"/>
          <w:sz w:val="24"/>
          <w:szCs w:val="24"/>
          <w:lang w:val="hy-AM"/>
        </w:rPr>
        <w:t>ի</w:t>
      </w:r>
      <w:r w:rsidR="003F0B3A" w:rsidRPr="003F0B3A">
        <w:rPr>
          <w:rFonts w:ascii="GHEA Grapalat" w:hAnsi="GHEA Grapalat"/>
          <w:sz w:val="24"/>
          <w:szCs w:val="24"/>
          <w:lang w:val="hy-AM"/>
        </w:rPr>
        <w:t xml:space="preserve"> </w:t>
      </w:r>
      <w:r w:rsidR="003F0B3A" w:rsidRPr="00AF558F">
        <w:rPr>
          <w:rFonts w:ascii="GHEA Grapalat" w:hAnsi="GHEA Grapalat"/>
          <w:sz w:val="24"/>
          <w:szCs w:val="24"/>
          <w:lang w:val="hy-AM"/>
        </w:rPr>
        <w:t>համաձայն</w:t>
      </w:r>
      <w:r w:rsidR="001D617D" w:rsidRPr="00AF558F">
        <w:rPr>
          <w:rFonts w:ascii="GHEA Grapalat" w:hAnsi="GHEA Grapalat"/>
          <w:sz w:val="24"/>
          <w:szCs w:val="24"/>
          <w:lang w:val="hy-AM"/>
        </w:rPr>
        <w:t>:</w:t>
      </w:r>
    </w:p>
    <w:p w14:paraId="6450A57A" w14:textId="77777777" w:rsidR="00675145" w:rsidRPr="00AF558F" w:rsidRDefault="00675145">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Ցեմենտբետոնե ծածկի կամ հիմքի վերջնական ձևավորումն իրականացվում է վերին հատվածից և երկու կողային սահմանափակիչներից կազմավորված սահող կաղապարով:</w:t>
      </w:r>
    </w:p>
    <w:p w14:paraId="04E9182F" w14:textId="1B22400F" w:rsidR="00675145" w:rsidRPr="00AF558F" w:rsidRDefault="00675145">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Լայնական և երկայնական կարանների տեղերում</w:t>
      </w:r>
      <w:r w:rsidR="00C90F13" w:rsidRPr="00AF558F">
        <w:rPr>
          <w:rFonts w:ascii="GHEA Grapalat" w:hAnsi="GHEA Grapalat"/>
          <w:sz w:val="24"/>
          <w:szCs w:val="24"/>
          <w:lang w:val="hy-AM"/>
        </w:rPr>
        <w:t xml:space="preserve"> </w:t>
      </w:r>
      <w:r w:rsidRPr="00AF558F">
        <w:rPr>
          <w:rFonts w:ascii="GHEA Grapalat" w:hAnsi="GHEA Grapalat"/>
          <w:sz w:val="24"/>
          <w:szCs w:val="24"/>
          <w:lang w:val="hy-AM"/>
        </w:rPr>
        <w:t xml:space="preserve">ամրանավորման իրականացման համար ժամանակակից բետոնատեղադրիչները համալրված են լինում </w:t>
      </w:r>
      <w:r w:rsidR="00673403" w:rsidRPr="00AF558F">
        <w:rPr>
          <w:rFonts w:ascii="GHEA Grapalat" w:hAnsi="GHEA Grapalat"/>
          <w:sz w:val="24"/>
          <w:szCs w:val="24"/>
          <w:lang w:val="hy-AM"/>
        </w:rPr>
        <w:t xml:space="preserve">կարանների տեղերում </w:t>
      </w:r>
      <w:r w:rsidR="0021353F" w:rsidRPr="00AF558F">
        <w:rPr>
          <w:rFonts w:ascii="GHEA Grapalat" w:hAnsi="GHEA Grapalat"/>
          <w:sz w:val="24"/>
          <w:szCs w:val="24"/>
          <w:lang w:val="hy-AM"/>
        </w:rPr>
        <w:t xml:space="preserve">ամրանային ձողերի </w:t>
      </w:r>
      <w:r w:rsidR="00673403" w:rsidRPr="00AF558F">
        <w:rPr>
          <w:rFonts w:ascii="GHEA Grapalat" w:hAnsi="GHEA Grapalat"/>
          <w:sz w:val="24"/>
          <w:szCs w:val="24"/>
          <w:lang w:val="hy-AM"/>
        </w:rPr>
        <w:t>և խարիսխների ավտոմատ</w:t>
      </w:r>
      <w:r w:rsidR="00297C19" w:rsidRPr="00AF558F">
        <w:rPr>
          <w:rFonts w:ascii="GHEA Grapalat" w:hAnsi="GHEA Grapalat"/>
          <w:sz w:val="24"/>
          <w:szCs w:val="24"/>
          <w:lang w:val="hy-AM"/>
        </w:rPr>
        <w:t xml:space="preserve"> </w:t>
      </w:r>
      <w:r w:rsidR="004E0AB5">
        <w:rPr>
          <w:rFonts w:ascii="GHEA Grapalat" w:hAnsi="GHEA Grapalat"/>
          <w:sz w:val="24"/>
          <w:szCs w:val="24"/>
          <w:lang w:val="hy-AM"/>
        </w:rPr>
        <w:t>թրթռա</w:t>
      </w:r>
      <w:r w:rsidR="00297C19" w:rsidRPr="00AF558F">
        <w:rPr>
          <w:rFonts w:ascii="GHEA Grapalat" w:hAnsi="GHEA Grapalat"/>
          <w:sz w:val="24"/>
          <w:szCs w:val="24"/>
          <w:lang w:val="hy-AM"/>
        </w:rPr>
        <w:t>ընկղմման</w:t>
      </w:r>
      <w:r w:rsidR="004E0AB5">
        <w:rPr>
          <w:rFonts w:ascii="GHEA Grapalat" w:hAnsi="GHEA Grapalat"/>
          <w:sz w:val="24"/>
          <w:szCs w:val="24"/>
          <w:lang w:val="hy-AM"/>
        </w:rPr>
        <w:t xml:space="preserve"> </w:t>
      </w:r>
      <w:r w:rsidR="00297C19" w:rsidRPr="00AF558F">
        <w:rPr>
          <w:rFonts w:ascii="GHEA Grapalat" w:hAnsi="GHEA Grapalat"/>
          <w:sz w:val="24"/>
          <w:szCs w:val="24"/>
          <w:lang w:val="hy-AM"/>
        </w:rPr>
        <w:t>հատուկ սարքավորումներով և համակարգերով:</w:t>
      </w:r>
      <w:r w:rsidR="00436EB5" w:rsidRPr="00AF558F">
        <w:rPr>
          <w:rFonts w:ascii="GHEA Grapalat" w:hAnsi="GHEA Grapalat"/>
          <w:sz w:val="24"/>
          <w:szCs w:val="24"/>
          <w:lang w:val="hy-AM"/>
        </w:rPr>
        <w:t xml:space="preserve"> Ամրանավորող տարրերի </w:t>
      </w:r>
      <w:r w:rsidR="00297C19" w:rsidRPr="00AF558F">
        <w:rPr>
          <w:rFonts w:ascii="GHEA Grapalat" w:hAnsi="GHEA Grapalat"/>
          <w:sz w:val="24"/>
          <w:szCs w:val="24"/>
          <w:lang w:val="hy-AM"/>
        </w:rPr>
        <w:t xml:space="preserve"> </w:t>
      </w:r>
      <w:r w:rsidR="00436EB5" w:rsidRPr="00AF558F">
        <w:rPr>
          <w:rFonts w:ascii="GHEA Grapalat" w:hAnsi="GHEA Grapalat"/>
          <w:sz w:val="24"/>
          <w:szCs w:val="24"/>
          <w:lang w:val="hy-AM"/>
        </w:rPr>
        <w:t xml:space="preserve">տիպը և քանակությունը ընդունվում է նախագծով: Լայնական կարանների դիրքերը  պետք է նախանշվեն հիմքի շերտի վրա: </w:t>
      </w:r>
    </w:p>
    <w:p w14:paraId="7D5174E6" w14:textId="6FF5A8B1" w:rsidR="00247D5D" w:rsidRPr="00AF558F" w:rsidRDefault="00C90F13">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Սահող կաղապարների միջոցով լայնական հատվածքի ձևավորումից հետո և, անհրաժեշտության դեպքում, ամրանավորող տարրերի ավտոմատ </w:t>
      </w:r>
      <w:r w:rsidR="00D36B4F">
        <w:rPr>
          <w:rFonts w:ascii="GHEA Grapalat" w:hAnsi="GHEA Grapalat"/>
          <w:sz w:val="24"/>
          <w:szCs w:val="24"/>
          <w:lang w:val="hy-AM"/>
        </w:rPr>
        <w:t>թրթռա</w:t>
      </w:r>
      <w:r w:rsidRPr="00AF558F">
        <w:rPr>
          <w:rFonts w:ascii="GHEA Grapalat" w:hAnsi="GHEA Grapalat"/>
          <w:sz w:val="24"/>
          <w:szCs w:val="24"/>
          <w:lang w:val="hy-AM"/>
        </w:rPr>
        <w:t>ընկղմման  համար կատարվում է նոր փռված բետոնի մակերևույթի վերջնամշակում: Այդ նպատակով բետոնատեղադրիչների վրա</w:t>
      </w:r>
      <w:r w:rsidR="00A2113E" w:rsidRPr="00AF558F">
        <w:rPr>
          <w:rFonts w:ascii="GHEA Grapalat" w:hAnsi="GHEA Grapalat"/>
          <w:sz w:val="24"/>
          <w:szCs w:val="24"/>
          <w:lang w:val="hy-AM"/>
        </w:rPr>
        <w:t xml:space="preserve"> պետք է կիրառել </w:t>
      </w:r>
      <w:r w:rsidRPr="00AF558F">
        <w:rPr>
          <w:rFonts w:ascii="GHEA Grapalat" w:hAnsi="GHEA Grapalat"/>
          <w:sz w:val="24"/>
          <w:szCs w:val="24"/>
          <w:lang w:val="hy-AM"/>
        </w:rPr>
        <w:t>հատուկ ճոճվող հարդար</w:t>
      </w:r>
      <w:r w:rsidR="00A2113E" w:rsidRPr="00AF558F">
        <w:rPr>
          <w:rFonts w:ascii="GHEA Grapalat" w:hAnsi="GHEA Grapalat"/>
          <w:sz w:val="24"/>
          <w:szCs w:val="24"/>
          <w:lang w:val="hy-AM"/>
        </w:rPr>
        <w:t>ող</w:t>
      </w:r>
      <w:r w:rsidRPr="00AF558F">
        <w:rPr>
          <w:rFonts w:ascii="GHEA Grapalat" w:hAnsi="GHEA Grapalat"/>
          <w:sz w:val="24"/>
          <w:szCs w:val="24"/>
          <w:lang w:val="hy-AM"/>
        </w:rPr>
        <w:t xml:space="preserve"> (տատանվող) </w:t>
      </w:r>
      <w:r w:rsidR="00A2113E" w:rsidRPr="00AF558F">
        <w:rPr>
          <w:rFonts w:ascii="GHEA Grapalat" w:hAnsi="GHEA Grapalat"/>
          <w:sz w:val="24"/>
          <w:szCs w:val="24"/>
          <w:lang w:val="hy-AM"/>
        </w:rPr>
        <w:t>չորսու</w:t>
      </w:r>
      <w:r w:rsidRPr="00AF558F">
        <w:rPr>
          <w:rFonts w:ascii="GHEA Grapalat" w:hAnsi="GHEA Grapalat"/>
          <w:sz w:val="24"/>
          <w:szCs w:val="24"/>
          <w:lang w:val="hy-AM"/>
        </w:rPr>
        <w:t xml:space="preserve">, որը հնարավորություն է տալիս </w:t>
      </w:r>
      <w:r w:rsidR="00A2113E" w:rsidRPr="00AF558F">
        <w:rPr>
          <w:rFonts w:ascii="GHEA Grapalat" w:hAnsi="GHEA Grapalat"/>
          <w:sz w:val="24"/>
          <w:szCs w:val="24"/>
          <w:lang w:val="hy-AM"/>
        </w:rPr>
        <w:t xml:space="preserve">ստանալ </w:t>
      </w:r>
      <w:r w:rsidRPr="00AF558F">
        <w:rPr>
          <w:rFonts w:ascii="GHEA Grapalat" w:hAnsi="GHEA Grapalat"/>
          <w:sz w:val="24"/>
          <w:szCs w:val="24"/>
          <w:lang w:val="hy-AM"/>
        </w:rPr>
        <w:t xml:space="preserve"> թարմ </w:t>
      </w:r>
      <w:r w:rsidR="00A2113E" w:rsidRPr="00AF558F">
        <w:rPr>
          <w:rFonts w:ascii="GHEA Grapalat" w:hAnsi="GHEA Grapalat"/>
          <w:sz w:val="24"/>
          <w:szCs w:val="24"/>
          <w:lang w:val="hy-AM"/>
        </w:rPr>
        <w:t xml:space="preserve">փռված </w:t>
      </w:r>
      <w:r w:rsidRPr="00AF558F">
        <w:rPr>
          <w:rFonts w:ascii="GHEA Grapalat" w:hAnsi="GHEA Grapalat"/>
          <w:sz w:val="24"/>
          <w:szCs w:val="24"/>
          <w:lang w:val="hy-AM"/>
        </w:rPr>
        <w:t>բետոնի բարձր որակ և հա</w:t>
      </w:r>
      <w:r w:rsidR="00A2113E" w:rsidRPr="00AF558F">
        <w:rPr>
          <w:rFonts w:ascii="GHEA Grapalat" w:hAnsi="GHEA Grapalat"/>
          <w:sz w:val="24"/>
          <w:szCs w:val="24"/>
          <w:lang w:val="hy-AM"/>
        </w:rPr>
        <w:t>վասարություն</w:t>
      </w:r>
      <w:r w:rsidRPr="00AF558F">
        <w:rPr>
          <w:rFonts w:ascii="GHEA Grapalat" w:hAnsi="GHEA Grapalat"/>
          <w:sz w:val="24"/>
          <w:szCs w:val="24"/>
          <w:lang w:val="hy-AM"/>
        </w:rPr>
        <w:t>:</w:t>
      </w:r>
    </w:p>
    <w:p w14:paraId="38FE93BE" w14:textId="592C0AE7" w:rsidR="00A2113E" w:rsidRPr="00AF558F" w:rsidRDefault="00A2113E">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Բետոնատեղադրիչը պետք է շարժվի առանց կանգառների և հաստատուն արագությամբ: Բետոնատեղադրիչի շարժման արագությունը պետք է ընդունվի կախված բետոն</w:t>
      </w:r>
      <w:r w:rsidR="000E183F">
        <w:rPr>
          <w:rFonts w:ascii="GHEA Grapalat" w:hAnsi="GHEA Grapalat"/>
          <w:sz w:val="24"/>
          <w:szCs w:val="24"/>
          <w:lang w:val="hy-AM"/>
        </w:rPr>
        <w:t>ե</w:t>
      </w:r>
      <w:r w:rsidRPr="00AF558F">
        <w:rPr>
          <w:rFonts w:ascii="GHEA Grapalat" w:hAnsi="GHEA Grapalat"/>
          <w:sz w:val="24"/>
          <w:szCs w:val="24"/>
          <w:lang w:val="hy-AM"/>
        </w:rPr>
        <w:t xml:space="preserve"> խառնուրդի շարժունությունից  և համապատասխանի </w:t>
      </w:r>
      <w:r w:rsidR="00D36B4F">
        <w:rPr>
          <w:rFonts w:ascii="GHEA Grapalat" w:hAnsi="GHEA Grapalat"/>
          <w:sz w:val="24"/>
          <w:szCs w:val="24"/>
          <w:lang w:val="hy-AM"/>
        </w:rPr>
        <w:t xml:space="preserve">սույն </w:t>
      </w:r>
      <w:r w:rsidR="009B1444">
        <w:rPr>
          <w:rFonts w:ascii="GHEA Grapalat" w:hAnsi="GHEA Grapalat"/>
          <w:sz w:val="24"/>
          <w:szCs w:val="24"/>
          <w:lang w:val="hy-AM"/>
        </w:rPr>
        <w:t>կանոնների հավաքածուի  3</w:t>
      </w:r>
      <w:r w:rsidR="009B1444" w:rsidRPr="00557F0C">
        <w:rPr>
          <w:rFonts w:ascii="GHEA Grapalat" w:hAnsi="GHEA Grapalat"/>
          <w:sz w:val="24"/>
          <w:szCs w:val="24"/>
          <w:lang w:val="hy-AM"/>
        </w:rPr>
        <w:t>7</w:t>
      </w:r>
      <w:r w:rsidRPr="004A430E">
        <w:rPr>
          <w:rFonts w:ascii="GHEA Grapalat" w:hAnsi="GHEA Grapalat"/>
          <w:sz w:val="24"/>
          <w:szCs w:val="24"/>
          <w:lang w:val="hy-AM"/>
        </w:rPr>
        <w:t>-րդ աղյուսակի տվյալներին:</w:t>
      </w:r>
    </w:p>
    <w:p w14:paraId="1976A0FD" w14:textId="77777777" w:rsidR="00BB05A8" w:rsidRPr="00AF558F" w:rsidRDefault="00A2113E" w:rsidP="00BB05A8">
      <w:pPr>
        <w:ind w:firstLine="426"/>
        <w:jc w:val="right"/>
        <w:rPr>
          <w:rFonts w:ascii="GHEA Grapalat" w:hAnsi="GHEA Grapalat"/>
          <w:sz w:val="24"/>
          <w:szCs w:val="24"/>
        </w:rPr>
      </w:pPr>
      <w:r w:rsidRPr="00AF558F">
        <w:rPr>
          <w:rFonts w:ascii="GHEA Grapalat" w:hAnsi="GHEA Grapalat"/>
          <w:sz w:val="24"/>
          <w:szCs w:val="24"/>
          <w:lang w:val="en-US"/>
        </w:rPr>
        <w:lastRenderedPageBreak/>
        <w:t xml:space="preserve">Աղյուսակ </w:t>
      </w:r>
      <w:r w:rsidR="00BB05A8" w:rsidRPr="00AF558F">
        <w:rPr>
          <w:rFonts w:ascii="GHEA Grapalat" w:hAnsi="GHEA Grapalat"/>
          <w:sz w:val="24"/>
          <w:szCs w:val="24"/>
        </w:rPr>
        <w:t xml:space="preserve"> 37</w:t>
      </w:r>
    </w:p>
    <w:tbl>
      <w:tblPr>
        <w:tblStyle w:val="TableGrid0"/>
        <w:tblW w:w="0" w:type="auto"/>
        <w:tblInd w:w="85" w:type="dxa"/>
        <w:tblLook w:val="04A0" w:firstRow="1" w:lastRow="0" w:firstColumn="1" w:lastColumn="0" w:noHBand="0" w:noVBand="1"/>
      </w:tblPr>
      <w:tblGrid>
        <w:gridCol w:w="573"/>
        <w:gridCol w:w="5219"/>
        <w:gridCol w:w="4320"/>
      </w:tblGrid>
      <w:tr w:rsidR="00BB05A8" w:rsidRPr="00F277DD" w14:paraId="7895888F" w14:textId="77777777" w:rsidTr="00D36B4F">
        <w:tc>
          <w:tcPr>
            <w:tcW w:w="540" w:type="dxa"/>
            <w:vAlign w:val="center"/>
          </w:tcPr>
          <w:p w14:paraId="770ACFE4" w14:textId="77777777" w:rsidR="00BB05A8" w:rsidRPr="00AF558F" w:rsidRDefault="00BB05A8" w:rsidP="00BB05A8">
            <w:pPr>
              <w:ind w:right="72" w:firstLine="72"/>
              <w:jc w:val="center"/>
              <w:rPr>
                <w:rFonts w:ascii="GHEA Grapalat" w:hAnsi="GHEA Grapalat"/>
                <w:sz w:val="24"/>
                <w:szCs w:val="24"/>
                <w:lang w:val="en-US"/>
              </w:rPr>
            </w:pPr>
            <w:r w:rsidRPr="00AF558F">
              <w:rPr>
                <w:rFonts w:ascii="GHEA Grapalat" w:hAnsi="GHEA Grapalat"/>
                <w:sz w:val="24"/>
                <w:szCs w:val="24"/>
                <w:lang w:val="en-US"/>
              </w:rPr>
              <w:t>N</w:t>
            </w:r>
          </w:p>
        </w:tc>
        <w:tc>
          <w:tcPr>
            <w:tcW w:w="5220" w:type="dxa"/>
            <w:vAlign w:val="center"/>
          </w:tcPr>
          <w:p w14:paraId="74D650B1" w14:textId="77777777" w:rsidR="00BB05A8" w:rsidRPr="00AF558F" w:rsidRDefault="00A2113E" w:rsidP="00D36B4F">
            <w:pPr>
              <w:spacing w:line="360" w:lineRule="auto"/>
              <w:ind w:firstLine="162"/>
              <w:jc w:val="center"/>
              <w:rPr>
                <w:rFonts w:ascii="GHEA Grapalat" w:hAnsi="GHEA Grapalat"/>
                <w:sz w:val="24"/>
                <w:szCs w:val="24"/>
                <w:lang w:val="en-US"/>
              </w:rPr>
            </w:pPr>
            <w:r w:rsidRPr="00AF558F">
              <w:rPr>
                <w:rFonts w:ascii="GHEA Grapalat" w:hAnsi="GHEA Grapalat"/>
                <w:sz w:val="24"/>
                <w:szCs w:val="24"/>
                <w:lang w:val="hy-AM"/>
              </w:rPr>
              <w:t>Բետոնատեղադրիչի շարժման արագությունը</w:t>
            </w:r>
            <w:r w:rsidRPr="00AF558F">
              <w:rPr>
                <w:rFonts w:ascii="GHEA Grapalat" w:hAnsi="GHEA Grapalat"/>
                <w:sz w:val="24"/>
                <w:szCs w:val="24"/>
                <w:lang w:val="en-US"/>
              </w:rPr>
              <w:t>, մ/րոպե</w:t>
            </w:r>
          </w:p>
        </w:tc>
        <w:tc>
          <w:tcPr>
            <w:tcW w:w="4320" w:type="dxa"/>
            <w:vAlign w:val="center"/>
          </w:tcPr>
          <w:p w14:paraId="5CE281AC" w14:textId="77777777" w:rsidR="00BB05A8" w:rsidRPr="00AF558F" w:rsidRDefault="00A2113E" w:rsidP="00D36B4F">
            <w:pPr>
              <w:spacing w:line="360" w:lineRule="auto"/>
              <w:ind w:firstLine="186"/>
              <w:jc w:val="center"/>
              <w:rPr>
                <w:rFonts w:ascii="GHEA Grapalat" w:hAnsi="GHEA Grapalat"/>
                <w:sz w:val="24"/>
                <w:szCs w:val="24"/>
                <w:lang w:val="en-US"/>
              </w:rPr>
            </w:pPr>
            <w:r w:rsidRPr="00AF558F">
              <w:rPr>
                <w:rFonts w:ascii="GHEA Grapalat" w:hAnsi="GHEA Grapalat"/>
                <w:sz w:val="24"/>
                <w:szCs w:val="24"/>
                <w:lang w:val="en-US"/>
              </w:rPr>
              <w:t>Խառնուրդի շարժունությունը, սմ</w:t>
            </w:r>
            <w:r w:rsidR="00BB05A8" w:rsidRPr="00AF558F">
              <w:rPr>
                <w:rFonts w:ascii="GHEA Grapalat" w:hAnsi="GHEA Grapalat"/>
                <w:sz w:val="24"/>
                <w:szCs w:val="24"/>
                <w:lang w:val="en-US"/>
              </w:rPr>
              <w:t>,</w:t>
            </w:r>
            <w:r w:rsidRPr="00AF558F">
              <w:rPr>
                <w:rFonts w:ascii="GHEA Grapalat" w:hAnsi="GHEA Grapalat"/>
                <w:sz w:val="24"/>
                <w:szCs w:val="24"/>
                <w:lang w:val="en-US"/>
              </w:rPr>
              <w:t xml:space="preserve"> ոչ ավել</w:t>
            </w:r>
          </w:p>
        </w:tc>
      </w:tr>
      <w:tr w:rsidR="00BB05A8" w:rsidRPr="00AF558F" w14:paraId="35EA35CF" w14:textId="77777777" w:rsidTr="00D36B4F">
        <w:tc>
          <w:tcPr>
            <w:tcW w:w="540" w:type="dxa"/>
            <w:vAlign w:val="center"/>
          </w:tcPr>
          <w:p w14:paraId="1BA4D76E" w14:textId="77777777" w:rsidR="00BB05A8" w:rsidRPr="00AF558F" w:rsidRDefault="00BB05A8" w:rsidP="00BB05A8">
            <w:pPr>
              <w:ind w:right="72" w:firstLine="72"/>
              <w:jc w:val="center"/>
              <w:rPr>
                <w:rFonts w:ascii="GHEA Grapalat" w:hAnsi="GHEA Grapalat"/>
                <w:sz w:val="24"/>
                <w:szCs w:val="24"/>
                <w:lang w:val="en-US"/>
              </w:rPr>
            </w:pPr>
            <w:r w:rsidRPr="00AF558F">
              <w:rPr>
                <w:rFonts w:ascii="GHEA Grapalat" w:hAnsi="GHEA Grapalat"/>
                <w:sz w:val="24"/>
                <w:szCs w:val="24"/>
                <w:lang w:val="en-US"/>
              </w:rPr>
              <w:t>1.</w:t>
            </w:r>
          </w:p>
        </w:tc>
        <w:tc>
          <w:tcPr>
            <w:tcW w:w="5220" w:type="dxa"/>
            <w:vAlign w:val="center"/>
          </w:tcPr>
          <w:p w14:paraId="1DE945A5" w14:textId="77777777" w:rsidR="00BB05A8" w:rsidRPr="00AF558F" w:rsidRDefault="00BB05A8" w:rsidP="00D36B4F">
            <w:pPr>
              <w:spacing w:line="360" w:lineRule="auto"/>
              <w:jc w:val="center"/>
              <w:rPr>
                <w:rFonts w:ascii="GHEA Grapalat" w:hAnsi="GHEA Grapalat"/>
                <w:sz w:val="24"/>
                <w:szCs w:val="24"/>
              </w:rPr>
            </w:pPr>
            <w:r w:rsidRPr="00AF558F">
              <w:rPr>
                <w:rFonts w:ascii="GHEA Grapalat" w:hAnsi="GHEA Grapalat"/>
                <w:sz w:val="24"/>
                <w:szCs w:val="24"/>
              </w:rPr>
              <w:t xml:space="preserve">2 </w:t>
            </w:r>
            <w:r w:rsidR="00A2113E" w:rsidRPr="00AF558F">
              <w:rPr>
                <w:rFonts w:ascii="GHEA Grapalat" w:hAnsi="GHEA Grapalat"/>
                <w:sz w:val="24"/>
                <w:szCs w:val="24"/>
                <w:lang w:val="en-US"/>
              </w:rPr>
              <w:t>և պակաս</w:t>
            </w:r>
          </w:p>
        </w:tc>
        <w:tc>
          <w:tcPr>
            <w:tcW w:w="4320" w:type="dxa"/>
            <w:vAlign w:val="center"/>
          </w:tcPr>
          <w:p w14:paraId="192184A4" w14:textId="77777777" w:rsidR="00BB05A8" w:rsidRPr="00AF558F" w:rsidRDefault="00BB05A8" w:rsidP="00D36B4F">
            <w:pPr>
              <w:spacing w:line="360" w:lineRule="auto"/>
              <w:jc w:val="center"/>
              <w:rPr>
                <w:rFonts w:ascii="GHEA Grapalat" w:hAnsi="GHEA Grapalat"/>
                <w:sz w:val="24"/>
                <w:szCs w:val="24"/>
              </w:rPr>
            </w:pPr>
            <w:r w:rsidRPr="00AF558F">
              <w:rPr>
                <w:rFonts w:ascii="GHEA Grapalat" w:hAnsi="GHEA Grapalat"/>
                <w:sz w:val="24"/>
                <w:szCs w:val="24"/>
              </w:rPr>
              <w:t>2</w:t>
            </w:r>
          </w:p>
        </w:tc>
      </w:tr>
      <w:tr w:rsidR="00BB05A8" w:rsidRPr="00AF558F" w14:paraId="4B19232B" w14:textId="77777777" w:rsidTr="00D36B4F">
        <w:tc>
          <w:tcPr>
            <w:tcW w:w="540" w:type="dxa"/>
            <w:vAlign w:val="center"/>
          </w:tcPr>
          <w:p w14:paraId="751F22CF" w14:textId="77777777" w:rsidR="00BB05A8" w:rsidRPr="00AF558F" w:rsidRDefault="00BB05A8" w:rsidP="00BB05A8">
            <w:pPr>
              <w:ind w:right="72" w:firstLine="72"/>
              <w:jc w:val="center"/>
              <w:rPr>
                <w:rFonts w:ascii="GHEA Grapalat" w:hAnsi="GHEA Grapalat"/>
                <w:sz w:val="24"/>
                <w:szCs w:val="24"/>
                <w:lang w:val="en-US"/>
              </w:rPr>
            </w:pPr>
            <w:r w:rsidRPr="00AF558F">
              <w:rPr>
                <w:rFonts w:ascii="GHEA Grapalat" w:hAnsi="GHEA Grapalat"/>
                <w:sz w:val="24"/>
                <w:szCs w:val="24"/>
                <w:lang w:val="en-US"/>
              </w:rPr>
              <w:t>2.</w:t>
            </w:r>
          </w:p>
        </w:tc>
        <w:tc>
          <w:tcPr>
            <w:tcW w:w="5220" w:type="dxa"/>
            <w:vAlign w:val="center"/>
          </w:tcPr>
          <w:p w14:paraId="46874C85" w14:textId="77777777" w:rsidR="00BB05A8" w:rsidRPr="00AF558F" w:rsidRDefault="00BB05A8" w:rsidP="00D36B4F">
            <w:pPr>
              <w:spacing w:line="360" w:lineRule="auto"/>
              <w:jc w:val="center"/>
              <w:rPr>
                <w:rFonts w:ascii="GHEA Grapalat" w:hAnsi="GHEA Grapalat"/>
                <w:sz w:val="24"/>
                <w:szCs w:val="24"/>
              </w:rPr>
            </w:pPr>
            <w:r w:rsidRPr="00AF558F">
              <w:rPr>
                <w:rFonts w:ascii="GHEA Grapalat" w:hAnsi="GHEA Grapalat"/>
                <w:sz w:val="24"/>
                <w:szCs w:val="24"/>
              </w:rPr>
              <w:t>2</w:t>
            </w:r>
            <w:r w:rsidR="00A2113E" w:rsidRPr="00AF558F">
              <w:rPr>
                <w:rFonts w:ascii="GHEA Grapalat" w:hAnsi="GHEA Grapalat"/>
                <w:sz w:val="24"/>
                <w:szCs w:val="24"/>
                <w:lang w:val="en-US"/>
              </w:rPr>
              <w:t>-ից մինչև</w:t>
            </w:r>
            <w:r w:rsidRPr="00AF558F">
              <w:rPr>
                <w:rFonts w:ascii="GHEA Grapalat" w:hAnsi="GHEA Grapalat"/>
                <w:sz w:val="24"/>
                <w:szCs w:val="24"/>
              </w:rPr>
              <w:t xml:space="preserve"> 2,5</w:t>
            </w:r>
          </w:p>
        </w:tc>
        <w:tc>
          <w:tcPr>
            <w:tcW w:w="4320" w:type="dxa"/>
            <w:vAlign w:val="center"/>
          </w:tcPr>
          <w:p w14:paraId="4F8F64C1" w14:textId="77777777" w:rsidR="00BB05A8" w:rsidRPr="00AF558F" w:rsidRDefault="00BB05A8" w:rsidP="00D36B4F">
            <w:pPr>
              <w:spacing w:line="360" w:lineRule="auto"/>
              <w:jc w:val="center"/>
              <w:rPr>
                <w:rFonts w:ascii="GHEA Grapalat" w:hAnsi="GHEA Grapalat"/>
                <w:sz w:val="24"/>
                <w:szCs w:val="24"/>
              </w:rPr>
            </w:pPr>
            <w:r w:rsidRPr="00AF558F">
              <w:rPr>
                <w:rFonts w:ascii="GHEA Grapalat" w:hAnsi="GHEA Grapalat"/>
                <w:sz w:val="24"/>
                <w:szCs w:val="24"/>
              </w:rPr>
              <w:t>3</w:t>
            </w:r>
          </w:p>
        </w:tc>
      </w:tr>
      <w:tr w:rsidR="00BB05A8" w:rsidRPr="00AF558F" w14:paraId="510B255D" w14:textId="77777777" w:rsidTr="00D36B4F">
        <w:tc>
          <w:tcPr>
            <w:tcW w:w="540" w:type="dxa"/>
            <w:vAlign w:val="center"/>
          </w:tcPr>
          <w:p w14:paraId="1E670768" w14:textId="77777777" w:rsidR="00BB05A8" w:rsidRPr="00AF558F" w:rsidRDefault="00BB05A8" w:rsidP="00BB05A8">
            <w:pPr>
              <w:ind w:right="72" w:firstLine="72"/>
              <w:jc w:val="center"/>
              <w:rPr>
                <w:rFonts w:ascii="GHEA Grapalat" w:hAnsi="GHEA Grapalat"/>
                <w:sz w:val="24"/>
                <w:szCs w:val="24"/>
                <w:lang w:val="en-US"/>
              </w:rPr>
            </w:pPr>
            <w:r w:rsidRPr="00AF558F">
              <w:rPr>
                <w:rFonts w:ascii="GHEA Grapalat" w:hAnsi="GHEA Grapalat"/>
                <w:sz w:val="24"/>
                <w:szCs w:val="24"/>
                <w:lang w:val="en-US"/>
              </w:rPr>
              <w:t>3.</w:t>
            </w:r>
          </w:p>
        </w:tc>
        <w:tc>
          <w:tcPr>
            <w:tcW w:w="5220" w:type="dxa"/>
            <w:vAlign w:val="center"/>
          </w:tcPr>
          <w:p w14:paraId="7193F200" w14:textId="77777777" w:rsidR="00BB05A8" w:rsidRPr="00AF558F" w:rsidRDefault="00BB05A8" w:rsidP="00D36B4F">
            <w:pPr>
              <w:spacing w:line="360" w:lineRule="auto"/>
              <w:jc w:val="center"/>
              <w:rPr>
                <w:rFonts w:ascii="GHEA Grapalat" w:hAnsi="GHEA Grapalat"/>
                <w:sz w:val="24"/>
                <w:szCs w:val="24"/>
              </w:rPr>
            </w:pPr>
            <w:r w:rsidRPr="00AF558F">
              <w:rPr>
                <w:rFonts w:ascii="GHEA Grapalat" w:hAnsi="GHEA Grapalat"/>
                <w:sz w:val="24"/>
                <w:szCs w:val="24"/>
              </w:rPr>
              <w:t>2,5</w:t>
            </w:r>
            <w:r w:rsidR="00A2113E" w:rsidRPr="00AF558F">
              <w:rPr>
                <w:rFonts w:ascii="GHEA Grapalat" w:hAnsi="GHEA Grapalat"/>
                <w:sz w:val="24"/>
                <w:szCs w:val="24"/>
                <w:lang w:val="en-US"/>
              </w:rPr>
              <w:t>-ից մինչև</w:t>
            </w:r>
            <w:r w:rsidRPr="00AF558F">
              <w:rPr>
                <w:rFonts w:ascii="GHEA Grapalat" w:hAnsi="GHEA Grapalat"/>
                <w:sz w:val="24"/>
                <w:szCs w:val="24"/>
              </w:rPr>
              <w:t xml:space="preserve"> 3</w:t>
            </w:r>
          </w:p>
        </w:tc>
        <w:tc>
          <w:tcPr>
            <w:tcW w:w="4320" w:type="dxa"/>
            <w:vAlign w:val="center"/>
          </w:tcPr>
          <w:p w14:paraId="53B7E64E" w14:textId="77777777" w:rsidR="00BB05A8" w:rsidRPr="00AF558F" w:rsidRDefault="00BB05A8" w:rsidP="00D36B4F">
            <w:pPr>
              <w:spacing w:line="360" w:lineRule="auto"/>
              <w:jc w:val="center"/>
              <w:rPr>
                <w:rFonts w:ascii="GHEA Grapalat" w:hAnsi="GHEA Grapalat"/>
                <w:sz w:val="24"/>
                <w:szCs w:val="24"/>
              </w:rPr>
            </w:pPr>
            <w:r w:rsidRPr="00AF558F">
              <w:rPr>
                <w:rFonts w:ascii="GHEA Grapalat" w:hAnsi="GHEA Grapalat"/>
                <w:sz w:val="24"/>
                <w:szCs w:val="24"/>
              </w:rPr>
              <w:t>4</w:t>
            </w:r>
          </w:p>
        </w:tc>
      </w:tr>
    </w:tbl>
    <w:p w14:paraId="33A53142" w14:textId="77777777" w:rsidR="00BB05A8" w:rsidRPr="00AF558F" w:rsidRDefault="00BB05A8" w:rsidP="00BB05A8">
      <w:pPr>
        <w:ind w:firstLine="426"/>
        <w:rPr>
          <w:rFonts w:ascii="GHEA Grapalat" w:hAnsi="GHEA Grapalat"/>
        </w:rPr>
      </w:pPr>
    </w:p>
    <w:p w14:paraId="635F8DF6" w14:textId="01DA106C" w:rsidR="00A10AC5" w:rsidRPr="00AF558F" w:rsidRDefault="00A10AC5">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Ցեմենտբետոն</w:t>
      </w:r>
      <w:r w:rsidR="00A305F1">
        <w:rPr>
          <w:rFonts w:ascii="GHEA Grapalat" w:hAnsi="GHEA Grapalat"/>
          <w:sz w:val="24"/>
          <w:szCs w:val="24"/>
          <w:lang w:val="hy-AM"/>
        </w:rPr>
        <w:t>ե</w:t>
      </w:r>
      <w:r w:rsidR="00055748" w:rsidRPr="004A430E">
        <w:rPr>
          <w:rFonts w:ascii="GHEA Grapalat" w:hAnsi="GHEA Grapalat"/>
          <w:sz w:val="24"/>
          <w:szCs w:val="24"/>
          <w:lang w:val="hy-AM"/>
        </w:rPr>
        <w:t xml:space="preserve"> ծածկի</w:t>
      </w:r>
      <w:r w:rsidRPr="00AF558F">
        <w:rPr>
          <w:rFonts w:ascii="GHEA Grapalat" w:hAnsi="GHEA Grapalat"/>
          <w:sz w:val="24"/>
          <w:szCs w:val="24"/>
          <w:lang w:val="hy-AM"/>
        </w:rPr>
        <w:t xml:space="preserve"> հարակից գոտիներում նախագծով նախատեսված կողային ագույցների ձևավորման համար սահող կաղապարների կողային սահմանափակիչների մեջ </w:t>
      </w:r>
      <w:r w:rsidR="00055748" w:rsidRPr="004A430E">
        <w:rPr>
          <w:rFonts w:ascii="GHEA Grapalat" w:hAnsi="GHEA Grapalat"/>
          <w:sz w:val="24"/>
          <w:szCs w:val="24"/>
          <w:lang w:val="hy-AM"/>
        </w:rPr>
        <w:t xml:space="preserve">պետք է </w:t>
      </w:r>
      <w:r w:rsidRPr="00AF558F">
        <w:rPr>
          <w:rFonts w:ascii="GHEA Grapalat" w:hAnsi="GHEA Grapalat"/>
          <w:sz w:val="24"/>
          <w:szCs w:val="24"/>
          <w:lang w:val="hy-AM"/>
        </w:rPr>
        <w:t>տեղադր</w:t>
      </w:r>
      <w:r w:rsidR="00055748" w:rsidRPr="004A430E">
        <w:rPr>
          <w:rFonts w:ascii="GHEA Grapalat" w:hAnsi="GHEA Grapalat"/>
          <w:sz w:val="24"/>
          <w:szCs w:val="24"/>
          <w:lang w:val="hy-AM"/>
        </w:rPr>
        <w:t>ել</w:t>
      </w:r>
      <w:r w:rsidRPr="00AF558F">
        <w:rPr>
          <w:rFonts w:ascii="GHEA Grapalat" w:hAnsi="GHEA Grapalat"/>
          <w:sz w:val="24"/>
          <w:szCs w:val="24"/>
          <w:lang w:val="hy-AM"/>
        </w:rPr>
        <w:t xml:space="preserve"> համապատասխան ներդիրներ</w:t>
      </w:r>
      <w:r w:rsidR="00A305F1">
        <w:rPr>
          <w:rFonts w:ascii="GHEA Grapalat" w:hAnsi="GHEA Grapalat"/>
          <w:sz w:val="24"/>
          <w:szCs w:val="24"/>
          <w:lang w:val="hy-AM"/>
        </w:rPr>
        <w:t>՝</w:t>
      </w:r>
      <w:r w:rsidRPr="00AF558F">
        <w:rPr>
          <w:rFonts w:ascii="GHEA Grapalat" w:hAnsi="GHEA Grapalat"/>
          <w:sz w:val="24"/>
          <w:szCs w:val="24"/>
          <w:lang w:val="hy-AM"/>
        </w:rPr>
        <w:t xml:space="preserve"> </w:t>
      </w:r>
      <w:r w:rsidR="00A305F1">
        <w:rPr>
          <w:rFonts w:ascii="GHEA Grapalat" w:hAnsi="GHEA Grapalat"/>
          <w:sz w:val="24"/>
          <w:szCs w:val="24"/>
          <w:lang w:val="hy-AM"/>
        </w:rPr>
        <w:t xml:space="preserve">համաձայն </w:t>
      </w:r>
      <w:r w:rsidRPr="00AF558F">
        <w:rPr>
          <w:rFonts w:ascii="GHEA Grapalat" w:hAnsi="GHEA Grapalat"/>
          <w:sz w:val="24"/>
          <w:szCs w:val="24"/>
          <w:lang w:val="hy-AM"/>
        </w:rPr>
        <w:t>ԳՕՍՏ Ռ 70364-2022</w:t>
      </w:r>
      <w:r w:rsidR="004A430E">
        <w:rPr>
          <w:rFonts w:ascii="GHEA Grapalat" w:hAnsi="GHEA Grapalat"/>
          <w:sz w:val="24"/>
          <w:szCs w:val="24"/>
          <w:lang w:val="hy-AM"/>
        </w:rPr>
        <w:t xml:space="preserve"> ստանդարտ</w:t>
      </w:r>
      <w:r w:rsidRPr="00AF558F">
        <w:rPr>
          <w:rFonts w:ascii="GHEA Grapalat" w:hAnsi="GHEA Grapalat"/>
          <w:sz w:val="24"/>
          <w:szCs w:val="24"/>
          <w:lang w:val="hy-AM"/>
        </w:rPr>
        <w:t>ի:</w:t>
      </w:r>
    </w:p>
    <w:p w14:paraId="63D6002A" w14:textId="4F1EF102" w:rsidR="00A10AC5" w:rsidRPr="00AF558F" w:rsidRDefault="00A10AC5">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Շինարարական տեխնիկայի անցումը ցեմենտբետո</w:t>
      </w:r>
      <w:r w:rsidR="00A305F1">
        <w:rPr>
          <w:rFonts w:ascii="GHEA Grapalat" w:hAnsi="GHEA Grapalat"/>
          <w:sz w:val="24"/>
          <w:szCs w:val="24"/>
          <w:lang w:val="hy-AM"/>
        </w:rPr>
        <w:t>նե</w:t>
      </w:r>
      <w:r w:rsidRPr="00AF558F">
        <w:rPr>
          <w:rFonts w:ascii="GHEA Grapalat" w:hAnsi="GHEA Grapalat"/>
          <w:sz w:val="24"/>
          <w:szCs w:val="24"/>
          <w:lang w:val="hy-AM"/>
        </w:rPr>
        <w:t xml:space="preserve"> ծածկի վրայով  պետք է թույլատրել, երբ բետոնի ամրությունը հասնում է իր նախագծային ամրության առնվազն 70%-ին:</w:t>
      </w:r>
    </w:p>
    <w:p w14:paraId="23D13762" w14:textId="77777777" w:rsidR="00BB05A8" w:rsidRPr="00AF558F" w:rsidRDefault="00BB05A8" w:rsidP="00BB05A8">
      <w:pPr>
        <w:pStyle w:val="ListParagraph"/>
        <w:adjustRightInd w:val="0"/>
        <w:ind w:left="360" w:firstLine="0"/>
        <w:rPr>
          <w:rFonts w:ascii="GHEA Grapalat" w:hAnsi="GHEA Grapalat"/>
          <w:b/>
          <w:bCs/>
          <w:sz w:val="24"/>
          <w:szCs w:val="24"/>
          <w:lang w:val="hy-AM"/>
        </w:rPr>
      </w:pPr>
    </w:p>
    <w:p w14:paraId="2C466233" w14:textId="21ED3A59" w:rsidR="00230CF7" w:rsidRPr="00AF558F" w:rsidRDefault="00230CF7">
      <w:pPr>
        <w:pStyle w:val="ListParagraph"/>
        <w:numPr>
          <w:ilvl w:val="1"/>
          <w:numId w:val="50"/>
        </w:numPr>
        <w:adjustRightInd w:val="0"/>
        <w:spacing w:line="360" w:lineRule="auto"/>
        <w:jc w:val="center"/>
        <w:rPr>
          <w:rFonts w:ascii="GHEA Grapalat" w:hAnsi="GHEA Grapalat"/>
          <w:b/>
          <w:bCs/>
          <w:sz w:val="24"/>
          <w:szCs w:val="24"/>
          <w:lang w:val="hy-AM"/>
        </w:rPr>
      </w:pPr>
      <w:r w:rsidRPr="00AF558F">
        <w:rPr>
          <w:rFonts w:ascii="GHEA Grapalat" w:hAnsi="GHEA Grapalat"/>
          <w:b/>
          <w:bCs/>
          <w:sz w:val="24"/>
          <w:szCs w:val="24"/>
          <w:lang w:val="hy-AM"/>
        </w:rPr>
        <w:t>ԵՐԿՇԵՐՏ ԾԱԾԿԵՐԻ  ԿԱՌՈՒՑՈՒՄԸ ՍԱՀՈՂ ԿԱՂԱՊԱՐՆԵՐՈՎ ԲԵՏՈՆԱՏԵՂԱԴՐԻՉՆԵՐՈՎ</w:t>
      </w:r>
    </w:p>
    <w:p w14:paraId="23320FD4" w14:textId="4811FFC6" w:rsidR="009F1204" w:rsidRPr="0022724E" w:rsidRDefault="0022724E">
      <w:pPr>
        <w:pStyle w:val="ListParagraph"/>
        <w:numPr>
          <w:ilvl w:val="0"/>
          <w:numId w:val="51"/>
        </w:numPr>
        <w:tabs>
          <w:tab w:val="left" w:pos="630"/>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Pr>
          <w:rFonts w:ascii="GHEA Grapalat" w:hAnsi="GHEA Grapalat"/>
          <w:sz w:val="24"/>
          <w:szCs w:val="24"/>
          <w:lang w:val="hy-AM"/>
        </w:rPr>
        <w:t xml:space="preserve"> </w:t>
      </w:r>
      <w:r w:rsidR="009F1204" w:rsidRPr="0022724E">
        <w:rPr>
          <w:rFonts w:ascii="GHEA Grapalat" w:hAnsi="GHEA Grapalat"/>
          <w:sz w:val="24"/>
          <w:szCs w:val="24"/>
          <w:lang w:val="hy-AM"/>
        </w:rPr>
        <w:t>Երկշերտ ցեմենտբետոն</w:t>
      </w:r>
      <w:r>
        <w:rPr>
          <w:rFonts w:ascii="GHEA Grapalat" w:hAnsi="GHEA Grapalat"/>
          <w:sz w:val="24"/>
          <w:szCs w:val="24"/>
          <w:lang w:val="hy-AM"/>
        </w:rPr>
        <w:t>ե</w:t>
      </w:r>
      <w:r w:rsidR="009F1204" w:rsidRPr="0022724E">
        <w:rPr>
          <w:rFonts w:ascii="GHEA Grapalat" w:hAnsi="GHEA Grapalat"/>
          <w:sz w:val="24"/>
          <w:szCs w:val="24"/>
          <w:lang w:val="hy-AM"/>
        </w:rPr>
        <w:t xml:space="preserve"> ծածկերն իրականացնում են  սահող կաղապարներով երկու բետոնատեղադրիչներից բաղկացած համալիրով, որտեղ առաջին բետոնատեղադրիչն իրականացնում է ստորին շերտի բետոնային խառնուրդի  բաշխումը և տեղադրումը,  անհրաժեշտության դեպքում նաև ամրանավորող տարրերի ավտոմատ</w:t>
      </w:r>
      <w:r>
        <w:rPr>
          <w:rFonts w:ascii="GHEA Grapalat" w:hAnsi="GHEA Grapalat"/>
          <w:sz w:val="24"/>
          <w:szCs w:val="24"/>
          <w:lang w:val="hy-AM"/>
        </w:rPr>
        <w:t xml:space="preserve"> թրթռա</w:t>
      </w:r>
      <w:r w:rsidR="009F1204" w:rsidRPr="0022724E">
        <w:rPr>
          <w:rFonts w:ascii="GHEA Grapalat" w:hAnsi="GHEA Grapalat"/>
          <w:sz w:val="24"/>
          <w:szCs w:val="24"/>
          <w:lang w:val="hy-AM"/>
        </w:rPr>
        <w:t>ընկղմումը, իսկ երկրորդ  բետոնատեղադրիչը՝ վերին շերտի բետոնային խառնուրդի  բաշխումը և տեղադրումը և հետագա հարդարումը:</w:t>
      </w:r>
    </w:p>
    <w:p w14:paraId="5295EE90" w14:textId="185D342B" w:rsidR="00734CAC" w:rsidRPr="00AF558F" w:rsidRDefault="00734CAC">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Երկշերտ </w:t>
      </w:r>
      <w:r w:rsidR="00DA60A8" w:rsidRPr="00AF558F">
        <w:rPr>
          <w:rFonts w:ascii="GHEA Grapalat" w:hAnsi="GHEA Grapalat"/>
          <w:sz w:val="24"/>
          <w:szCs w:val="24"/>
          <w:lang w:val="hy-AM"/>
        </w:rPr>
        <w:t>ցեմենտբետ</w:t>
      </w:r>
      <w:r w:rsidR="0022724E">
        <w:rPr>
          <w:rFonts w:ascii="GHEA Grapalat" w:hAnsi="GHEA Grapalat"/>
          <w:sz w:val="24"/>
          <w:szCs w:val="24"/>
          <w:lang w:val="hy-AM"/>
        </w:rPr>
        <w:t>ոնե</w:t>
      </w:r>
      <w:r w:rsidR="00DA60A8" w:rsidRPr="00AF558F">
        <w:rPr>
          <w:rFonts w:ascii="GHEA Grapalat" w:hAnsi="GHEA Grapalat"/>
          <w:sz w:val="24"/>
          <w:szCs w:val="24"/>
          <w:lang w:val="hy-AM"/>
        </w:rPr>
        <w:t xml:space="preserve"> </w:t>
      </w:r>
      <w:r w:rsidRPr="00AF558F">
        <w:rPr>
          <w:rFonts w:ascii="GHEA Grapalat" w:hAnsi="GHEA Grapalat"/>
          <w:sz w:val="24"/>
          <w:szCs w:val="24"/>
          <w:lang w:val="hy-AM"/>
        </w:rPr>
        <w:t xml:space="preserve">ծածկի կառուցման աշխատանքների կազմակերպումը </w:t>
      </w:r>
      <w:r w:rsidR="00DA60A8" w:rsidRPr="00AF558F">
        <w:rPr>
          <w:rFonts w:ascii="GHEA Grapalat" w:hAnsi="GHEA Grapalat"/>
          <w:sz w:val="24"/>
          <w:szCs w:val="24"/>
          <w:lang w:val="hy-AM"/>
        </w:rPr>
        <w:t>պետք է ապահովի ծածկի ամբողջ հաստությամբ և լայնությամբ համասեռ, միաձույլ և խիտ բետոնի ստացումը</w:t>
      </w:r>
      <w:r w:rsidRPr="00AF558F">
        <w:rPr>
          <w:rFonts w:ascii="GHEA Grapalat" w:hAnsi="GHEA Grapalat"/>
          <w:sz w:val="24"/>
          <w:szCs w:val="24"/>
          <w:lang w:val="hy-AM"/>
        </w:rPr>
        <w:t>: Դ</w:t>
      </w:r>
      <w:r w:rsidR="005D46AF" w:rsidRPr="00AF558F">
        <w:rPr>
          <w:rFonts w:ascii="GHEA Grapalat" w:hAnsi="GHEA Grapalat"/>
          <w:sz w:val="24"/>
          <w:szCs w:val="24"/>
          <w:lang w:val="hy-AM"/>
        </w:rPr>
        <w:t>ր</w:t>
      </w:r>
      <w:r w:rsidRPr="00AF558F">
        <w:rPr>
          <w:rFonts w:ascii="GHEA Grapalat" w:hAnsi="GHEA Grapalat"/>
          <w:sz w:val="24"/>
          <w:szCs w:val="24"/>
          <w:lang w:val="hy-AM"/>
        </w:rPr>
        <w:t xml:space="preserve">ա համար </w:t>
      </w:r>
      <w:r w:rsidR="004F1474" w:rsidRPr="00AF558F">
        <w:rPr>
          <w:rFonts w:ascii="GHEA Grapalat" w:hAnsi="GHEA Grapalat"/>
          <w:sz w:val="24"/>
          <w:szCs w:val="24"/>
          <w:lang w:val="hy-AM"/>
        </w:rPr>
        <w:t>ստորին</w:t>
      </w:r>
      <w:r w:rsidRPr="00AF558F">
        <w:rPr>
          <w:rFonts w:ascii="GHEA Grapalat" w:hAnsi="GHEA Grapalat"/>
          <w:sz w:val="24"/>
          <w:szCs w:val="24"/>
          <w:lang w:val="hy-AM"/>
        </w:rPr>
        <w:t xml:space="preserve"> և վերին շերտերի տեղադրման միջև ընկած ժամանակահատվածը պետք է լինի նվազագույն</w:t>
      </w:r>
      <w:r w:rsidR="004F1474" w:rsidRPr="00AF558F">
        <w:rPr>
          <w:rFonts w:ascii="GHEA Grapalat" w:hAnsi="GHEA Grapalat"/>
          <w:sz w:val="24"/>
          <w:szCs w:val="24"/>
          <w:lang w:val="hy-AM"/>
        </w:rPr>
        <w:t xml:space="preserve"> և</w:t>
      </w:r>
      <w:r w:rsidR="0022724E">
        <w:rPr>
          <w:rFonts w:ascii="GHEA Grapalat" w:hAnsi="GHEA Grapalat"/>
          <w:sz w:val="24"/>
          <w:szCs w:val="24"/>
          <w:lang w:val="hy-AM"/>
        </w:rPr>
        <w:t xml:space="preserve"> </w:t>
      </w:r>
      <w:r w:rsidRPr="00AF558F">
        <w:rPr>
          <w:rFonts w:ascii="GHEA Grapalat" w:hAnsi="GHEA Grapalat"/>
          <w:sz w:val="24"/>
          <w:szCs w:val="24"/>
          <w:lang w:val="hy-AM"/>
        </w:rPr>
        <w:t>օդի ջերմաստիճան</w:t>
      </w:r>
      <w:r w:rsidR="004F1474" w:rsidRPr="00AF558F">
        <w:rPr>
          <w:rFonts w:ascii="GHEA Grapalat" w:hAnsi="GHEA Grapalat"/>
          <w:sz w:val="24"/>
          <w:szCs w:val="24"/>
          <w:lang w:val="hy-AM"/>
        </w:rPr>
        <w:t xml:space="preserve">ից կախված պետք է </w:t>
      </w:r>
      <w:r w:rsidRPr="00AF558F">
        <w:rPr>
          <w:rFonts w:ascii="GHEA Grapalat" w:hAnsi="GHEA Grapalat"/>
          <w:sz w:val="24"/>
          <w:szCs w:val="24"/>
          <w:lang w:val="hy-AM"/>
        </w:rPr>
        <w:t>լինի</w:t>
      </w:r>
      <w:r w:rsidR="004F1474" w:rsidRPr="00AF558F">
        <w:rPr>
          <w:rFonts w:ascii="GHEA Grapalat" w:hAnsi="GHEA Grapalat"/>
          <w:sz w:val="24"/>
          <w:szCs w:val="24"/>
          <w:lang w:val="hy-AM"/>
        </w:rPr>
        <w:t>՝</w:t>
      </w:r>
    </w:p>
    <w:p w14:paraId="5CEDED24" w14:textId="77777777" w:rsidR="00734CAC" w:rsidRPr="00AF558F" w:rsidRDefault="004F1474">
      <w:pPr>
        <w:pStyle w:val="ListParagraph"/>
        <w:numPr>
          <w:ilvl w:val="2"/>
          <w:numId w:val="26"/>
        </w:numPr>
        <w:tabs>
          <w:tab w:val="left" w:pos="900"/>
          <w:tab w:val="left" w:pos="990"/>
          <w:tab w:val="left" w:pos="1080"/>
          <w:tab w:val="left" w:pos="1260"/>
        </w:tabs>
        <w:autoSpaceDE w:val="0"/>
        <w:autoSpaceDN w:val="0"/>
        <w:adjustRightInd w:val="0"/>
        <w:spacing w:after="0" w:line="360" w:lineRule="auto"/>
        <w:ind w:left="1276" w:right="0" w:hanging="646"/>
        <w:rPr>
          <w:rFonts w:ascii="GHEA Grapalat" w:hAnsi="GHEA Grapalat"/>
          <w:sz w:val="24"/>
          <w:szCs w:val="24"/>
          <w:lang w:val="hy-AM"/>
        </w:rPr>
      </w:pPr>
      <w:r w:rsidRPr="00AF558F">
        <w:rPr>
          <w:rFonts w:ascii="GHEA Grapalat" w:hAnsi="GHEA Grapalat"/>
          <w:sz w:val="24"/>
          <w:szCs w:val="24"/>
          <w:lang w:val="hy-AM"/>
        </w:rPr>
        <w:t>+</w:t>
      </w:r>
      <w:r w:rsidR="00734CAC" w:rsidRPr="00AF558F">
        <w:rPr>
          <w:rFonts w:ascii="GHEA Grapalat" w:hAnsi="GHEA Grapalat"/>
          <w:sz w:val="24"/>
          <w:szCs w:val="24"/>
          <w:lang w:val="hy-AM"/>
        </w:rPr>
        <w:t xml:space="preserve"> 5 °C-ից մինչև </w:t>
      </w:r>
      <w:r w:rsidRPr="00AF558F">
        <w:rPr>
          <w:rFonts w:ascii="GHEA Grapalat" w:hAnsi="GHEA Grapalat"/>
          <w:sz w:val="24"/>
          <w:szCs w:val="24"/>
          <w:lang w:val="hy-AM"/>
        </w:rPr>
        <w:t>+</w:t>
      </w:r>
      <w:r w:rsidR="00734CAC" w:rsidRPr="00AF558F">
        <w:rPr>
          <w:rFonts w:ascii="GHEA Grapalat" w:hAnsi="GHEA Grapalat"/>
          <w:sz w:val="24"/>
          <w:szCs w:val="24"/>
          <w:lang w:val="hy-AM"/>
        </w:rPr>
        <w:t xml:space="preserve"> 20 °C՝ ոչ ավելի, քան 1 ժամ</w:t>
      </w:r>
      <w:r w:rsidRPr="00AF558F">
        <w:rPr>
          <w:rFonts w:ascii="GHEA Grapalat" w:hAnsi="GHEA Grapalat"/>
          <w:sz w:val="24"/>
          <w:szCs w:val="24"/>
          <w:lang w:val="hy-AM"/>
        </w:rPr>
        <w:t>,</w:t>
      </w:r>
    </w:p>
    <w:p w14:paraId="2EAF6E52" w14:textId="77777777" w:rsidR="00734CAC" w:rsidRPr="00AF558F" w:rsidRDefault="004F1474">
      <w:pPr>
        <w:pStyle w:val="ListParagraph"/>
        <w:numPr>
          <w:ilvl w:val="2"/>
          <w:numId w:val="26"/>
        </w:numPr>
        <w:tabs>
          <w:tab w:val="left" w:pos="900"/>
          <w:tab w:val="left" w:pos="990"/>
          <w:tab w:val="left" w:pos="1080"/>
          <w:tab w:val="left" w:pos="1260"/>
        </w:tabs>
        <w:autoSpaceDE w:val="0"/>
        <w:autoSpaceDN w:val="0"/>
        <w:adjustRightInd w:val="0"/>
        <w:spacing w:after="0" w:line="360" w:lineRule="auto"/>
        <w:ind w:left="1276" w:right="0" w:hanging="646"/>
        <w:rPr>
          <w:rFonts w:ascii="GHEA Grapalat" w:hAnsi="GHEA Grapalat"/>
          <w:sz w:val="24"/>
          <w:szCs w:val="24"/>
          <w:lang w:val="hy-AM"/>
        </w:rPr>
      </w:pPr>
      <w:r w:rsidRPr="00AF558F">
        <w:rPr>
          <w:rFonts w:ascii="GHEA Grapalat" w:hAnsi="GHEA Grapalat"/>
          <w:sz w:val="24"/>
          <w:szCs w:val="24"/>
          <w:lang w:val="hy-AM"/>
        </w:rPr>
        <w:t>+</w:t>
      </w:r>
      <w:r w:rsidR="00734CAC" w:rsidRPr="00AF558F">
        <w:rPr>
          <w:rFonts w:ascii="GHEA Grapalat" w:hAnsi="GHEA Grapalat"/>
          <w:sz w:val="24"/>
          <w:szCs w:val="24"/>
          <w:lang w:val="hy-AM"/>
        </w:rPr>
        <w:t xml:space="preserve"> 20 °C-ից մինչև </w:t>
      </w:r>
      <w:r w:rsidRPr="00AF558F">
        <w:rPr>
          <w:rFonts w:ascii="GHEA Grapalat" w:hAnsi="GHEA Grapalat"/>
          <w:sz w:val="24"/>
          <w:szCs w:val="24"/>
          <w:lang w:val="hy-AM"/>
        </w:rPr>
        <w:t>+</w:t>
      </w:r>
      <w:r w:rsidR="00734CAC" w:rsidRPr="00AF558F">
        <w:rPr>
          <w:rFonts w:ascii="GHEA Grapalat" w:hAnsi="GHEA Grapalat"/>
          <w:sz w:val="24"/>
          <w:szCs w:val="24"/>
          <w:lang w:val="hy-AM"/>
        </w:rPr>
        <w:t xml:space="preserve"> 25 °C՝ ոչ ավելի, քան 45 րոպե</w:t>
      </w:r>
      <w:r w:rsidRPr="00AF558F">
        <w:rPr>
          <w:rFonts w:ascii="GHEA Grapalat" w:hAnsi="GHEA Grapalat"/>
          <w:sz w:val="24"/>
          <w:szCs w:val="24"/>
          <w:lang w:val="hy-AM"/>
        </w:rPr>
        <w:t>,</w:t>
      </w:r>
    </w:p>
    <w:p w14:paraId="1B281D61" w14:textId="77777777" w:rsidR="00734CAC" w:rsidRPr="00AF558F" w:rsidRDefault="004F1474">
      <w:pPr>
        <w:pStyle w:val="ListParagraph"/>
        <w:numPr>
          <w:ilvl w:val="2"/>
          <w:numId w:val="26"/>
        </w:numPr>
        <w:tabs>
          <w:tab w:val="left" w:pos="900"/>
          <w:tab w:val="left" w:pos="990"/>
          <w:tab w:val="left" w:pos="1080"/>
          <w:tab w:val="left" w:pos="1260"/>
        </w:tabs>
        <w:autoSpaceDE w:val="0"/>
        <w:autoSpaceDN w:val="0"/>
        <w:adjustRightInd w:val="0"/>
        <w:spacing w:after="0" w:line="360" w:lineRule="auto"/>
        <w:ind w:left="1276" w:right="0" w:hanging="646"/>
        <w:rPr>
          <w:rFonts w:ascii="GHEA Grapalat" w:hAnsi="GHEA Grapalat"/>
          <w:sz w:val="24"/>
          <w:szCs w:val="24"/>
          <w:lang w:val="hy-AM"/>
        </w:rPr>
      </w:pPr>
      <w:r w:rsidRPr="00AF558F">
        <w:rPr>
          <w:rFonts w:ascii="GHEA Grapalat" w:hAnsi="GHEA Grapalat"/>
          <w:sz w:val="24"/>
          <w:szCs w:val="24"/>
          <w:lang w:val="hy-AM"/>
        </w:rPr>
        <w:t>+</w:t>
      </w:r>
      <w:r w:rsidR="00734CAC" w:rsidRPr="00AF558F">
        <w:rPr>
          <w:rFonts w:ascii="GHEA Grapalat" w:hAnsi="GHEA Grapalat"/>
          <w:sz w:val="24"/>
          <w:szCs w:val="24"/>
          <w:lang w:val="hy-AM"/>
        </w:rPr>
        <w:t xml:space="preserve"> 25 °C-ից մինչև </w:t>
      </w:r>
      <w:r w:rsidRPr="00AF558F">
        <w:rPr>
          <w:rFonts w:ascii="GHEA Grapalat" w:hAnsi="GHEA Grapalat"/>
          <w:sz w:val="24"/>
          <w:szCs w:val="24"/>
          <w:lang w:val="hy-AM"/>
        </w:rPr>
        <w:t>+</w:t>
      </w:r>
      <w:r w:rsidR="00734CAC" w:rsidRPr="00AF558F">
        <w:rPr>
          <w:rFonts w:ascii="GHEA Grapalat" w:hAnsi="GHEA Grapalat"/>
          <w:sz w:val="24"/>
          <w:szCs w:val="24"/>
          <w:lang w:val="hy-AM"/>
        </w:rPr>
        <w:t xml:space="preserve"> 30 °C՝ ոչ ավելի, քան 30 րոպե:</w:t>
      </w:r>
    </w:p>
    <w:p w14:paraId="6CFBC0B1" w14:textId="40A8F398" w:rsidR="0040724C" w:rsidRPr="00AF558F" w:rsidRDefault="0040724C">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lastRenderedPageBreak/>
        <w:t>Երկշերտ ցեմենտբետո</w:t>
      </w:r>
      <w:r w:rsidR="00F0748A">
        <w:rPr>
          <w:rFonts w:ascii="GHEA Grapalat" w:hAnsi="GHEA Grapalat"/>
          <w:sz w:val="24"/>
          <w:szCs w:val="24"/>
          <w:lang w:val="hy-AM"/>
        </w:rPr>
        <w:t>նե</w:t>
      </w:r>
      <w:r w:rsidRPr="00AF558F">
        <w:rPr>
          <w:rFonts w:ascii="GHEA Grapalat" w:hAnsi="GHEA Grapalat"/>
          <w:sz w:val="24"/>
          <w:szCs w:val="24"/>
          <w:lang w:val="hy-AM"/>
        </w:rPr>
        <w:t xml:space="preserve"> ծածկերի տեղադրման աշխատանքները ըստ </w:t>
      </w:r>
      <w:r w:rsidR="000558A4">
        <w:rPr>
          <w:rFonts w:ascii="GHEA Grapalat" w:hAnsi="GHEA Grapalat"/>
          <w:sz w:val="24"/>
          <w:szCs w:val="24"/>
          <w:lang w:val="hy-AM"/>
        </w:rPr>
        <w:t>ԳՕՍՏ</w:t>
      </w:r>
      <w:r w:rsidRPr="00AF558F">
        <w:rPr>
          <w:rFonts w:ascii="GHEA Grapalat" w:hAnsi="GHEA Grapalat"/>
          <w:sz w:val="24"/>
          <w:szCs w:val="24"/>
          <w:lang w:val="hy-AM"/>
        </w:rPr>
        <w:t xml:space="preserve">  70364-2022</w:t>
      </w:r>
      <w:r w:rsidR="004A430E">
        <w:rPr>
          <w:rFonts w:ascii="GHEA Grapalat" w:hAnsi="GHEA Grapalat"/>
          <w:sz w:val="24"/>
          <w:szCs w:val="24"/>
          <w:lang w:val="hy-AM"/>
        </w:rPr>
        <w:t xml:space="preserve"> ստանդարտ</w:t>
      </w:r>
      <w:r w:rsidRPr="00AF558F">
        <w:rPr>
          <w:rFonts w:ascii="GHEA Grapalat" w:hAnsi="GHEA Grapalat"/>
          <w:sz w:val="24"/>
          <w:szCs w:val="24"/>
          <w:lang w:val="hy-AM"/>
        </w:rPr>
        <w:t>ի պետք է ներառեն հետևյալ տեխնոլոգիական գործողությունները՝</w:t>
      </w:r>
    </w:p>
    <w:p w14:paraId="111C37D2" w14:textId="77777777" w:rsidR="0040724C" w:rsidRPr="00AF558F" w:rsidRDefault="0040724C">
      <w:pPr>
        <w:pStyle w:val="ListParagraph"/>
        <w:numPr>
          <w:ilvl w:val="0"/>
          <w:numId w:val="27"/>
        </w:numPr>
        <w:tabs>
          <w:tab w:val="left" w:pos="900"/>
          <w:tab w:val="left" w:pos="1080"/>
        </w:tabs>
        <w:spacing w:after="160" w:line="360" w:lineRule="auto"/>
        <w:ind w:left="90" w:right="0" w:firstLine="540"/>
        <w:rPr>
          <w:rFonts w:ascii="GHEA Grapalat" w:hAnsi="GHEA Grapalat"/>
          <w:sz w:val="24"/>
          <w:szCs w:val="24"/>
        </w:rPr>
      </w:pPr>
      <w:r w:rsidRPr="00AF558F">
        <w:rPr>
          <w:rFonts w:ascii="GHEA Grapalat" w:hAnsi="GHEA Grapalat"/>
          <w:sz w:val="24"/>
          <w:szCs w:val="24"/>
          <w:lang w:val="en-US"/>
        </w:rPr>
        <w:t>նախապատրաստական աշխատանքներ,</w:t>
      </w:r>
    </w:p>
    <w:p w14:paraId="02962DF6" w14:textId="168E886D" w:rsidR="0040724C" w:rsidRPr="00AF558F" w:rsidRDefault="0040724C">
      <w:pPr>
        <w:pStyle w:val="ListParagraph"/>
        <w:numPr>
          <w:ilvl w:val="0"/>
          <w:numId w:val="27"/>
        </w:numPr>
        <w:tabs>
          <w:tab w:val="left" w:pos="900"/>
          <w:tab w:val="left" w:pos="1080"/>
        </w:tabs>
        <w:spacing w:after="160" w:line="360" w:lineRule="auto"/>
        <w:ind w:left="90" w:right="0" w:firstLine="540"/>
        <w:rPr>
          <w:rFonts w:ascii="GHEA Grapalat" w:hAnsi="GHEA Grapalat"/>
          <w:sz w:val="24"/>
          <w:szCs w:val="24"/>
        </w:rPr>
      </w:pPr>
      <w:r w:rsidRPr="00AF558F">
        <w:rPr>
          <w:rFonts w:ascii="GHEA Grapalat" w:hAnsi="GHEA Grapalat"/>
          <w:sz w:val="24"/>
          <w:szCs w:val="24"/>
          <w:lang w:val="en-US"/>
        </w:rPr>
        <w:t>ստորին</w:t>
      </w:r>
      <w:r w:rsidRPr="00AF558F">
        <w:rPr>
          <w:rFonts w:ascii="GHEA Grapalat" w:hAnsi="GHEA Grapalat"/>
          <w:sz w:val="24"/>
          <w:szCs w:val="24"/>
        </w:rPr>
        <w:t xml:space="preserve"> </w:t>
      </w:r>
      <w:r w:rsidRPr="00AF558F">
        <w:rPr>
          <w:rFonts w:ascii="GHEA Grapalat" w:hAnsi="GHEA Grapalat"/>
          <w:sz w:val="24"/>
          <w:szCs w:val="24"/>
          <w:lang w:val="en-US"/>
        </w:rPr>
        <w:t>շերտի</w:t>
      </w:r>
      <w:r w:rsidRPr="00AF558F">
        <w:rPr>
          <w:rFonts w:ascii="GHEA Grapalat" w:hAnsi="GHEA Grapalat"/>
          <w:sz w:val="24"/>
          <w:szCs w:val="24"/>
        </w:rPr>
        <w:t xml:space="preserve"> </w:t>
      </w:r>
      <w:r w:rsidRPr="00AF558F">
        <w:rPr>
          <w:rFonts w:ascii="GHEA Grapalat" w:hAnsi="GHEA Grapalat"/>
          <w:sz w:val="24"/>
          <w:szCs w:val="24"/>
          <w:lang w:val="en-US"/>
        </w:rPr>
        <w:t>բետոն</w:t>
      </w:r>
      <w:r w:rsidR="00E85999">
        <w:rPr>
          <w:rFonts w:ascii="GHEA Grapalat" w:hAnsi="GHEA Grapalat"/>
          <w:sz w:val="24"/>
          <w:szCs w:val="24"/>
          <w:lang w:val="en-US"/>
        </w:rPr>
        <w:t>ե</w:t>
      </w:r>
      <w:r w:rsidRPr="00AF558F">
        <w:rPr>
          <w:rFonts w:ascii="GHEA Grapalat" w:hAnsi="GHEA Grapalat"/>
          <w:sz w:val="24"/>
          <w:szCs w:val="24"/>
        </w:rPr>
        <w:t xml:space="preserve"> </w:t>
      </w:r>
      <w:r w:rsidRPr="00AF558F">
        <w:rPr>
          <w:rFonts w:ascii="GHEA Grapalat" w:hAnsi="GHEA Grapalat"/>
          <w:sz w:val="24"/>
          <w:szCs w:val="24"/>
          <w:lang w:val="en-US"/>
        </w:rPr>
        <w:t>խառնուրդի</w:t>
      </w:r>
      <w:r w:rsidRPr="00AF558F">
        <w:rPr>
          <w:rFonts w:ascii="GHEA Grapalat" w:hAnsi="GHEA Grapalat"/>
          <w:sz w:val="24"/>
          <w:szCs w:val="24"/>
        </w:rPr>
        <w:t xml:space="preserve"> </w:t>
      </w:r>
      <w:r w:rsidRPr="00AF558F">
        <w:rPr>
          <w:rFonts w:ascii="GHEA Grapalat" w:hAnsi="GHEA Grapalat"/>
          <w:sz w:val="24"/>
          <w:szCs w:val="24"/>
          <w:lang w:val="en-US"/>
        </w:rPr>
        <w:t>բեռնաթափում</w:t>
      </w:r>
      <w:r w:rsidRPr="00AF558F">
        <w:rPr>
          <w:rFonts w:ascii="GHEA Grapalat" w:hAnsi="GHEA Grapalat"/>
          <w:sz w:val="24"/>
          <w:szCs w:val="24"/>
        </w:rPr>
        <w:t xml:space="preserve"> </w:t>
      </w:r>
      <w:r w:rsidRPr="00AF558F">
        <w:rPr>
          <w:rFonts w:ascii="GHEA Grapalat" w:hAnsi="GHEA Grapalat"/>
          <w:sz w:val="24"/>
          <w:szCs w:val="24"/>
          <w:lang w:val="en-US"/>
        </w:rPr>
        <w:t>և</w:t>
      </w:r>
      <w:r w:rsidRPr="00AF558F">
        <w:rPr>
          <w:rFonts w:ascii="GHEA Grapalat" w:hAnsi="GHEA Grapalat"/>
          <w:sz w:val="24"/>
          <w:szCs w:val="24"/>
        </w:rPr>
        <w:t xml:space="preserve"> </w:t>
      </w:r>
      <w:r w:rsidRPr="00AF558F">
        <w:rPr>
          <w:rFonts w:ascii="GHEA Grapalat" w:hAnsi="GHEA Grapalat"/>
          <w:sz w:val="24"/>
          <w:szCs w:val="24"/>
          <w:lang w:val="en-US"/>
        </w:rPr>
        <w:t>բաշխում</w:t>
      </w:r>
      <w:r w:rsidRPr="00AF558F">
        <w:rPr>
          <w:rFonts w:ascii="GHEA Grapalat" w:hAnsi="GHEA Grapalat"/>
          <w:sz w:val="24"/>
          <w:szCs w:val="24"/>
        </w:rPr>
        <w:t>,</w:t>
      </w:r>
    </w:p>
    <w:p w14:paraId="566DF275" w14:textId="2D8808D9" w:rsidR="0040724C" w:rsidRPr="00AF558F" w:rsidRDefault="0040724C">
      <w:pPr>
        <w:pStyle w:val="ListParagraph"/>
        <w:numPr>
          <w:ilvl w:val="0"/>
          <w:numId w:val="27"/>
        </w:numPr>
        <w:tabs>
          <w:tab w:val="left" w:pos="900"/>
          <w:tab w:val="left" w:pos="1080"/>
        </w:tabs>
        <w:spacing w:after="160" w:line="360" w:lineRule="auto"/>
        <w:ind w:left="90" w:right="0" w:firstLine="540"/>
        <w:rPr>
          <w:rFonts w:ascii="GHEA Grapalat" w:hAnsi="GHEA Grapalat"/>
          <w:sz w:val="24"/>
          <w:szCs w:val="24"/>
        </w:rPr>
      </w:pPr>
      <w:r w:rsidRPr="00AF558F">
        <w:rPr>
          <w:rFonts w:ascii="GHEA Grapalat" w:hAnsi="GHEA Grapalat"/>
          <w:sz w:val="24"/>
          <w:szCs w:val="24"/>
          <w:lang w:val="en-US"/>
        </w:rPr>
        <w:t>ստորին</w:t>
      </w:r>
      <w:r w:rsidRPr="00AF558F">
        <w:rPr>
          <w:rFonts w:ascii="GHEA Grapalat" w:hAnsi="GHEA Grapalat"/>
          <w:sz w:val="24"/>
          <w:szCs w:val="24"/>
        </w:rPr>
        <w:t xml:space="preserve"> </w:t>
      </w:r>
      <w:r w:rsidRPr="00AF558F">
        <w:rPr>
          <w:rFonts w:ascii="GHEA Grapalat" w:hAnsi="GHEA Grapalat"/>
          <w:sz w:val="24"/>
          <w:szCs w:val="24"/>
          <w:lang w:val="en-US"/>
        </w:rPr>
        <w:t>շերտի</w:t>
      </w:r>
      <w:r w:rsidRPr="00AF558F">
        <w:rPr>
          <w:rFonts w:ascii="GHEA Grapalat" w:hAnsi="GHEA Grapalat"/>
          <w:sz w:val="24"/>
          <w:szCs w:val="24"/>
        </w:rPr>
        <w:t xml:space="preserve"> </w:t>
      </w:r>
      <w:r w:rsidRPr="00AF558F">
        <w:rPr>
          <w:rFonts w:ascii="GHEA Grapalat" w:hAnsi="GHEA Grapalat"/>
          <w:sz w:val="24"/>
          <w:szCs w:val="24"/>
          <w:lang w:val="en-US"/>
        </w:rPr>
        <w:t>բետոն</w:t>
      </w:r>
      <w:r w:rsidR="00E85999">
        <w:rPr>
          <w:rFonts w:ascii="GHEA Grapalat" w:hAnsi="GHEA Grapalat"/>
          <w:sz w:val="24"/>
          <w:szCs w:val="24"/>
          <w:lang w:val="en-US"/>
        </w:rPr>
        <w:t>ե</w:t>
      </w:r>
      <w:r w:rsidR="00E85999" w:rsidRPr="00E85999">
        <w:rPr>
          <w:rFonts w:ascii="GHEA Grapalat" w:hAnsi="GHEA Grapalat"/>
          <w:sz w:val="24"/>
          <w:szCs w:val="24"/>
        </w:rPr>
        <w:t xml:space="preserve"> </w:t>
      </w:r>
      <w:r w:rsidRPr="00AF558F">
        <w:rPr>
          <w:rFonts w:ascii="GHEA Grapalat" w:hAnsi="GHEA Grapalat"/>
          <w:sz w:val="24"/>
          <w:szCs w:val="24"/>
          <w:lang w:val="en-US"/>
        </w:rPr>
        <w:t>խառնուրդի</w:t>
      </w:r>
      <w:r w:rsidRPr="00AF558F">
        <w:rPr>
          <w:rFonts w:ascii="GHEA Grapalat" w:hAnsi="GHEA Grapalat"/>
          <w:sz w:val="24"/>
          <w:szCs w:val="24"/>
        </w:rPr>
        <w:t xml:space="preserve"> </w:t>
      </w:r>
      <w:r w:rsidRPr="00AF558F">
        <w:rPr>
          <w:rFonts w:ascii="GHEA Grapalat" w:hAnsi="GHEA Grapalat"/>
          <w:sz w:val="24"/>
          <w:szCs w:val="24"/>
          <w:lang w:val="en-US"/>
        </w:rPr>
        <w:t>տեղադրում</w:t>
      </w:r>
      <w:r w:rsidRPr="00AF558F">
        <w:rPr>
          <w:rFonts w:ascii="GHEA Grapalat" w:hAnsi="GHEA Grapalat"/>
          <w:sz w:val="24"/>
          <w:szCs w:val="24"/>
        </w:rPr>
        <w:t>,</w:t>
      </w:r>
    </w:p>
    <w:p w14:paraId="52FB6645" w14:textId="77777777" w:rsidR="0040724C" w:rsidRPr="00AF558F" w:rsidRDefault="0040724C">
      <w:pPr>
        <w:pStyle w:val="ListParagraph"/>
        <w:numPr>
          <w:ilvl w:val="0"/>
          <w:numId w:val="27"/>
        </w:numPr>
        <w:tabs>
          <w:tab w:val="left" w:pos="900"/>
          <w:tab w:val="left" w:pos="1080"/>
        </w:tabs>
        <w:spacing w:after="160" w:line="360" w:lineRule="auto"/>
        <w:ind w:left="90" w:right="0" w:firstLine="540"/>
        <w:rPr>
          <w:rFonts w:ascii="GHEA Grapalat" w:hAnsi="GHEA Grapalat"/>
          <w:sz w:val="24"/>
          <w:szCs w:val="24"/>
        </w:rPr>
      </w:pPr>
      <w:r w:rsidRPr="00AF558F">
        <w:rPr>
          <w:rFonts w:ascii="GHEA Grapalat" w:hAnsi="GHEA Grapalat"/>
          <w:sz w:val="24"/>
          <w:szCs w:val="24"/>
          <w:lang w:val="en-US"/>
        </w:rPr>
        <w:t>ստորին</w:t>
      </w:r>
      <w:r w:rsidRPr="00AF558F">
        <w:rPr>
          <w:rFonts w:ascii="GHEA Grapalat" w:hAnsi="GHEA Grapalat"/>
          <w:sz w:val="24"/>
          <w:szCs w:val="24"/>
        </w:rPr>
        <w:t xml:space="preserve"> </w:t>
      </w:r>
      <w:r w:rsidRPr="00AF558F">
        <w:rPr>
          <w:rFonts w:ascii="GHEA Grapalat" w:hAnsi="GHEA Grapalat"/>
          <w:sz w:val="24"/>
          <w:szCs w:val="24"/>
          <w:lang w:val="en-US"/>
        </w:rPr>
        <w:t>շերտում</w:t>
      </w:r>
      <w:r w:rsidRPr="00AF558F">
        <w:rPr>
          <w:rFonts w:ascii="GHEA Grapalat" w:hAnsi="GHEA Grapalat"/>
          <w:sz w:val="24"/>
          <w:szCs w:val="24"/>
        </w:rPr>
        <w:t xml:space="preserve"> </w:t>
      </w:r>
      <w:r w:rsidRPr="00AF558F">
        <w:rPr>
          <w:rFonts w:ascii="GHEA Grapalat" w:hAnsi="GHEA Grapalat"/>
          <w:sz w:val="24"/>
          <w:szCs w:val="24"/>
          <w:lang w:val="en-US"/>
        </w:rPr>
        <w:t>ամրանավորող</w:t>
      </w:r>
      <w:r w:rsidRPr="00AF558F">
        <w:rPr>
          <w:rFonts w:ascii="GHEA Grapalat" w:hAnsi="GHEA Grapalat"/>
          <w:sz w:val="24"/>
          <w:szCs w:val="24"/>
        </w:rPr>
        <w:t xml:space="preserve"> </w:t>
      </w:r>
      <w:r w:rsidRPr="00AF558F">
        <w:rPr>
          <w:rFonts w:ascii="GHEA Grapalat" w:hAnsi="GHEA Grapalat"/>
          <w:sz w:val="24"/>
          <w:szCs w:val="24"/>
          <w:lang w:val="en-US"/>
        </w:rPr>
        <w:t>տարրերի</w:t>
      </w:r>
      <w:r w:rsidRPr="00AF558F">
        <w:rPr>
          <w:rFonts w:ascii="GHEA Grapalat" w:hAnsi="GHEA Grapalat"/>
          <w:sz w:val="24"/>
          <w:szCs w:val="24"/>
        </w:rPr>
        <w:t xml:space="preserve"> </w:t>
      </w:r>
      <w:r w:rsidRPr="00AF558F">
        <w:rPr>
          <w:rFonts w:ascii="GHEA Grapalat" w:hAnsi="GHEA Grapalat"/>
          <w:sz w:val="24"/>
          <w:szCs w:val="24"/>
          <w:lang w:val="en-US"/>
        </w:rPr>
        <w:t>ավտոմատ</w:t>
      </w:r>
      <w:r w:rsidRPr="00AF558F">
        <w:rPr>
          <w:rFonts w:ascii="GHEA Grapalat" w:hAnsi="GHEA Grapalat"/>
          <w:sz w:val="24"/>
          <w:szCs w:val="24"/>
        </w:rPr>
        <w:t xml:space="preserve"> </w:t>
      </w:r>
      <w:r w:rsidRPr="00AF558F">
        <w:rPr>
          <w:rFonts w:ascii="GHEA Grapalat" w:hAnsi="GHEA Grapalat"/>
          <w:sz w:val="24"/>
          <w:szCs w:val="24"/>
          <w:lang w:val="en-US"/>
        </w:rPr>
        <w:t>տեղադրում</w:t>
      </w:r>
      <w:r w:rsidRPr="00AF558F">
        <w:rPr>
          <w:rFonts w:ascii="GHEA Grapalat" w:hAnsi="GHEA Grapalat"/>
          <w:sz w:val="24"/>
          <w:szCs w:val="24"/>
        </w:rPr>
        <w:t xml:space="preserve"> (</w:t>
      </w:r>
      <w:r w:rsidRPr="00AF558F">
        <w:rPr>
          <w:rFonts w:ascii="GHEA Grapalat" w:hAnsi="GHEA Grapalat"/>
          <w:sz w:val="24"/>
          <w:szCs w:val="24"/>
          <w:lang w:val="en-US"/>
        </w:rPr>
        <w:t>անհրաժեշտության</w:t>
      </w:r>
      <w:r w:rsidRPr="00AF558F">
        <w:rPr>
          <w:rFonts w:ascii="GHEA Grapalat" w:hAnsi="GHEA Grapalat"/>
          <w:sz w:val="24"/>
          <w:szCs w:val="24"/>
        </w:rPr>
        <w:t xml:space="preserve"> </w:t>
      </w:r>
      <w:r w:rsidRPr="00AF558F">
        <w:rPr>
          <w:rFonts w:ascii="GHEA Grapalat" w:hAnsi="GHEA Grapalat"/>
          <w:sz w:val="24"/>
          <w:szCs w:val="24"/>
          <w:lang w:val="en-US"/>
        </w:rPr>
        <w:t>դեպքում</w:t>
      </w:r>
      <w:r w:rsidRPr="00AF558F">
        <w:rPr>
          <w:rFonts w:ascii="GHEA Grapalat" w:hAnsi="GHEA Grapalat"/>
          <w:sz w:val="24"/>
          <w:szCs w:val="24"/>
        </w:rPr>
        <w:t>),</w:t>
      </w:r>
    </w:p>
    <w:p w14:paraId="118F47E6" w14:textId="6123AE45" w:rsidR="0040724C" w:rsidRPr="00AF558F" w:rsidRDefault="0040724C">
      <w:pPr>
        <w:pStyle w:val="ListParagraph"/>
        <w:numPr>
          <w:ilvl w:val="0"/>
          <w:numId w:val="27"/>
        </w:numPr>
        <w:tabs>
          <w:tab w:val="left" w:pos="900"/>
          <w:tab w:val="left" w:pos="1080"/>
        </w:tabs>
        <w:spacing w:after="160" w:line="360" w:lineRule="auto"/>
        <w:ind w:left="90" w:right="0" w:firstLine="540"/>
        <w:rPr>
          <w:rFonts w:ascii="GHEA Grapalat" w:hAnsi="GHEA Grapalat"/>
          <w:sz w:val="24"/>
          <w:szCs w:val="24"/>
        </w:rPr>
      </w:pPr>
      <w:r w:rsidRPr="00AF558F">
        <w:rPr>
          <w:rFonts w:ascii="GHEA Grapalat" w:hAnsi="GHEA Grapalat"/>
          <w:sz w:val="24"/>
          <w:szCs w:val="24"/>
          <w:lang w:val="en-US"/>
        </w:rPr>
        <w:t>վերին</w:t>
      </w:r>
      <w:r w:rsidRPr="00AF558F">
        <w:rPr>
          <w:rFonts w:ascii="GHEA Grapalat" w:hAnsi="GHEA Grapalat"/>
          <w:sz w:val="24"/>
          <w:szCs w:val="24"/>
        </w:rPr>
        <w:t xml:space="preserve"> </w:t>
      </w:r>
      <w:r w:rsidRPr="00AF558F">
        <w:rPr>
          <w:rFonts w:ascii="GHEA Grapalat" w:hAnsi="GHEA Grapalat"/>
          <w:sz w:val="24"/>
          <w:szCs w:val="24"/>
          <w:lang w:val="en-US"/>
        </w:rPr>
        <w:t>շերտի</w:t>
      </w:r>
      <w:r w:rsidRPr="00AF558F">
        <w:rPr>
          <w:rFonts w:ascii="GHEA Grapalat" w:hAnsi="GHEA Grapalat"/>
          <w:sz w:val="24"/>
          <w:szCs w:val="24"/>
        </w:rPr>
        <w:t xml:space="preserve"> </w:t>
      </w:r>
      <w:r w:rsidRPr="00AF558F">
        <w:rPr>
          <w:rFonts w:ascii="GHEA Grapalat" w:hAnsi="GHEA Grapalat"/>
          <w:sz w:val="24"/>
          <w:szCs w:val="24"/>
          <w:lang w:val="en-US"/>
        </w:rPr>
        <w:t>բետոն</w:t>
      </w:r>
      <w:r w:rsidR="00E85999">
        <w:rPr>
          <w:rFonts w:ascii="GHEA Grapalat" w:hAnsi="GHEA Grapalat"/>
          <w:sz w:val="24"/>
          <w:szCs w:val="24"/>
          <w:lang w:val="en-US"/>
        </w:rPr>
        <w:t>ե</w:t>
      </w:r>
      <w:r w:rsidRPr="00AF558F">
        <w:rPr>
          <w:rFonts w:ascii="GHEA Grapalat" w:hAnsi="GHEA Grapalat"/>
          <w:sz w:val="24"/>
          <w:szCs w:val="24"/>
        </w:rPr>
        <w:t xml:space="preserve"> </w:t>
      </w:r>
      <w:r w:rsidRPr="00AF558F">
        <w:rPr>
          <w:rFonts w:ascii="GHEA Grapalat" w:hAnsi="GHEA Grapalat"/>
          <w:sz w:val="24"/>
          <w:szCs w:val="24"/>
          <w:lang w:val="en-US"/>
        </w:rPr>
        <w:t>խառնուրդի</w:t>
      </w:r>
      <w:r w:rsidRPr="00AF558F">
        <w:rPr>
          <w:rFonts w:ascii="GHEA Grapalat" w:hAnsi="GHEA Grapalat"/>
          <w:sz w:val="24"/>
          <w:szCs w:val="24"/>
        </w:rPr>
        <w:t xml:space="preserve"> </w:t>
      </w:r>
      <w:r w:rsidRPr="00AF558F">
        <w:rPr>
          <w:rFonts w:ascii="GHEA Grapalat" w:hAnsi="GHEA Grapalat"/>
          <w:sz w:val="24"/>
          <w:szCs w:val="24"/>
          <w:lang w:val="en-US"/>
        </w:rPr>
        <w:t>բեռնաթափում</w:t>
      </w:r>
      <w:r w:rsidRPr="00AF558F">
        <w:rPr>
          <w:rFonts w:ascii="GHEA Grapalat" w:hAnsi="GHEA Grapalat"/>
          <w:sz w:val="24"/>
          <w:szCs w:val="24"/>
        </w:rPr>
        <w:t xml:space="preserve"> </w:t>
      </w:r>
      <w:r w:rsidRPr="00AF558F">
        <w:rPr>
          <w:rFonts w:ascii="GHEA Grapalat" w:hAnsi="GHEA Grapalat"/>
          <w:sz w:val="24"/>
          <w:szCs w:val="24"/>
          <w:lang w:val="en-US"/>
        </w:rPr>
        <w:t>և</w:t>
      </w:r>
      <w:r w:rsidRPr="00AF558F">
        <w:rPr>
          <w:rFonts w:ascii="GHEA Grapalat" w:hAnsi="GHEA Grapalat"/>
          <w:sz w:val="24"/>
          <w:szCs w:val="24"/>
        </w:rPr>
        <w:t xml:space="preserve"> </w:t>
      </w:r>
      <w:r w:rsidRPr="00AF558F">
        <w:rPr>
          <w:rFonts w:ascii="GHEA Grapalat" w:hAnsi="GHEA Grapalat"/>
          <w:sz w:val="24"/>
          <w:szCs w:val="24"/>
          <w:lang w:val="en-US"/>
        </w:rPr>
        <w:t>բաշխում</w:t>
      </w:r>
      <w:r w:rsidRPr="00AF558F">
        <w:rPr>
          <w:rFonts w:ascii="GHEA Grapalat" w:hAnsi="GHEA Grapalat"/>
          <w:sz w:val="24"/>
          <w:szCs w:val="24"/>
        </w:rPr>
        <w:t>,</w:t>
      </w:r>
    </w:p>
    <w:p w14:paraId="40C60C6F" w14:textId="69699B61" w:rsidR="0040724C" w:rsidRPr="00AF558F" w:rsidRDefault="0040724C">
      <w:pPr>
        <w:pStyle w:val="ListParagraph"/>
        <w:numPr>
          <w:ilvl w:val="0"/>
          <w:numId w:val="27"/>
        </w:numPr>
        <w:tabs>
          <w:tab w:val="left" w:pos="900"/>
          <w:tab w:val="left" w:pos="1080"/>
        </w:tabs>
        <w:spacing w:after="160" w:line="360" w:lineRule="auto"/>
        <w:ind w:left="90" w:right="0" w:firstLine="540"/>
        <w:rPr>
          <w:rFonts w:ascii="GHEA Grapalat" w:hAnsi="GHEA Grapalat"/>
          <w:sz w:val="24"/>
          <w:szCs w:val="24"/>
        </w:rPr>
      </w:pPr>
      <w:r w:rsidRPr="00AF558F">
        <w:rPr>
          <w:rFonts w:ascii="GHEA Grapalat" w:hAnsi="GHEA Grapalat"/>
          <w:sz w:val="24"/>
          <w:szCs w:val="24"/>
          <w:lang w:val="en-US"/>
        </w:rPr>
        <w:t>վերին</w:t>
      </w:r>
      <w:r w:rsidRPr="00AF558F">
        <w:rPr>
          <w:rFonts w:ascii="GHEA Grapalat" w:hAnsi="GHEA Grapalat"/>
          <w:sz w:val="24"/>
          <w:szCs w:val="24"/>
        </w:rPr>
        <w:t xml:space="preserve"> </w:t>
      </w:r>
      <w:r w:rsidRPr="00AF558F">
        <w:rPr>
          <w:rFonts w:ascii="GHEA Grapalat" w:hAnsi="GHEA Grapalat"/>
          <w:sz w:val="24"/>
          <w:szCs w:val="24"/>
          <w:lang w:val="en-US"/>
        </w:rPr>
        <w:t>շերտի</w:t>
      </w:r>
      <w:r w:rsidRPr="00AF558F">
        <w:rPr>
          <w:rFonts w:ascii="GHEA Grapalat" w:hAnsi="GHEA Grapalat"/>
          <w:sz w:val="24"/>
          <w:szCs w:val="24"/>
        </w:rPr>
        <w:t xml:space="preserve"> </w:t>
      </w:r>
      <w:r w:rsidRPr="00AF558F">
        <w:rPr>
          <w:rFonts w:ascii="GHEA Grapalat" w:hAnsi="GHEA Grapalat"/>
          <w:sz w:val="24"/>
          <w:szCs w:val="24"/>
          <w:lang w:val="en-US"/>
        </w:rPr>
        <w:t>բետոն</w:t>
      </w:r>
      <w:r w:rsidR="00E85999">
        <w:rPr>
          <w:rFonts w:ascii="GHEA Grapalat" w:hAnsi="GHEA Grapalat"/>
          <w:sz w:val="24"/>
          <w:szCs w:val="24"/>
          <w:lang w:val="en-US"/>
        </w:rPr>
        <w:t>ե</w:t>
      </w:r>
      <w:r w:rsidRPr="00AF558F">
        <w:rPr>
          <w:rFonts w:ascii="GHEA Grapalat" w:hAnsi="GHEA Grapalat"/>
          <w:sz w:val="24"/>
          <w:szCs w:val="24"/>
        </w:rPr>
        <w:t xml:space="preserve"> </w:t>
      </w:r>
      <w:r w:rsidRPr="00AF558F">
        <w:rPr>
          <w:rFonts w:ascii="GHEA Grapalat" w:hAnsi="GHEA Grapalat"/>
          <w:sz w:val="24"/>
          <w:szCs w:val="24"/>
          <w:lang w:val="en-US"/>
        </w:rPr>
        <w:t>խառնուրդի</w:t>
      </w:r>
      <w:r w:rsidRPr="00AF558F">
        <w:rPr>
          <w:rFonts w:ascii="GHEA Grapalat" w:hAnsi="GHEA Grapalat"/>
          <w:sz w:val="24"/>
          <w:szCs w:val="24"/>
        </w:rPr>
        <w:t xml:space="preserve"> </w:t>
      </w:r>
      <w:r w:rsidRPr="00AF558F">
        <w:rPr>
          <w:rFonts w:ascii="GHEA Grapalat" w:hAnsi="GHEA Grapalat"/>
          <w:sz w:val="24"/>
          <w:szCs w:val="24"/>
          <w:lang w:val="en-US"/>
        </w:rPr>
        <w:t>տեղադրում</w:t>
      </w:r>
      <w:r w:rsidRPr="00AF558F">
        <w:rPr>
          <w:rFonts w:ascii="GHEA Grapalat" w:hAnsi="GHEA Grapalat"/>
          <w:sz w:val="24"/>
          <w:szCs w:val="24"/>
        </w:rPr>
        <w:t>,</w:t>
      </w:r>
    </w:p>
    <w:p w14:paraId="08D7DBEA" w14:textId="77777777" w:rsidR="0040724C" w:rsidRPr="00AF558F" w:rsidRDefault="0040724C">
      <w:pPr>
        <w:pStyle w:val="ListParagraph"/>
        <w:numPr>
          <w:ilvl w:val="0"/>
          <w:numId w:val="27"/>
        </w:numPr>
        <w:tabs>
          <w:tab w:val="left" w:pos="900"/>
          <w:tab w:val="left" w:pos="1080"/>
        </w:tabs>
        <w:spacing w:after="160" w:line="360" w:lineRule="auto"/>
        <w:ind w:left="90" w:right="0" w:firstLine="540"/>
        <w:rPr>
          <w:rFonts w:ascii="GHEA Grapalat" w:hAnsi="GHEA Grapalat"/>
          <w:sz w:val="24"/>
          <w:szCs w:val="24"/>
        </w:rPr>
      </w:pPr>
      <w:r w:rsidRPr="00AF558F">
        <w:rPr>
          <w:rFonts w:ascii="GHEA Grapalat" w:hAnsi="GHEA Grapalat"/>
          <w:sz w:val="24"/>
          <w:szCs w:val="24"/>
          <w:lang w:val="en-US"/>
        </w:rPr>
        <w:t>վերին</w:t>
      </w:r>
      <w:r w:rsidRPr="00AF558F">
        <w:rPr>
          <w:rFonts w:ascii="GHEA Grapalat" w:hAnsi="GHEA Grapalat"/>
          <w:sz w:val="24"/>
          <w:szCs w:val="24"/>
        </w:rPr>
        <w:t xml:space="preserve"> </w:t>
      </w:r>
      <w:r w:rsidRPr="00AF558F">
        <w:rPr>
          <w:rFonts w:ascii="GHEA Grapalat" w:hAnsi="GHEA Grapalat"/>
          <w:sz w:val="24"/>
          <w:szCs w:val="24"/>
          <w:lang w:val="en-US"/>
        </w:rPr>
        <w:t>շերտի</w:t>
      </w:r>
      <w:r w:rsidRPr="00AF558F">
        <w:rPr>
          <w:rFonts w:ascii="GHEA Grapalat" w:hAnsi="GHEA Grapalat"/>
          <w:sz w:val="24"/>
          <w:szCs w:val="24"/>
        </w:rPr>
        <w:t xml:space="preserve"> </w:t>
      </w:r>
      <w:r w:rsidRPr="00AF558F">
        <w:rPr>
          <w:rFonts w:ascii="GHEA Grapalat" w:hAnsi="GHEA Grapalat"/>
          <w:sz w:val="24"/>
          <w:szCs w:val="24"/>
          <w:lang w:val="en-US"/>
        </w:rPr>
        <w:t>մակերևույթի</w:t>
      </w:r>
      <w:r w:rsidRPr="00AF558F">
        <w:rPr>
          <w:rFonts w:ascii="GHEA Grapalat" w:hAnsi="GHEA Grapalat"/>
          <w:sz w:val="24"/>
          <w:szCs w:val="24"/>
        </w:rPr>
        <w:t xml:space="preserve"> </w:t>
      </w:r>
      <w:r w:rsidRPr="00AF558F">
        <w:rPr>
          <w:rFonts w:ascii="GHEA Grapalat" w:hAnsi="GHEA Grapalat"/>
          <w:sz w:val="24"/>
          <w:szCs w:val="24"/>
          <w:lang w:val="en-US"/>
        </w:rPr>
        <w:t>վերջնամշակում</w:t>
      </w:r>
      <w:r w:rsidRPr="00AF558F">
        <w:rPr>
          <w:rFonts w:ascii="GHEA Grapalat" w:hAnsi="GHEA Grapalat"/>
          <w:sz w:val="24"/>
          <w:szCs w:val="24"/>
        </w:rPr>
        <w:t xml:space="preserve">: </w:t>
      </w:r>
    </w:p>
    <w:p w14:paraId="49A502C9" w14:textId="45985FD5" w:rsidR="0022724E" w:rsidRPr="00C20F8E" w:rsidRDefault="00697723">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C20F8E">
        <w:rPr>
          <w:rFonts w:ascii="GHEA Grapalat" w:hAnsi="GHEA Grapalat"/>
          <w:sz w:val="24"/>
          <w:szCs w:val="24"/>
          <w:lang w:val="hy-AM"/>
        </w:rPr>
        <w:t>Վերին շերտի բետո</w:t>
      </w:r>
      <w:r w:rsidR="00C7204A" w:rsidRPr="00C20F8E">
        <w:rPr>
          <w:rFonts w:ascii="GHEA Grapalat" w:hAnsi="GHEA Grapalat"/>
          <w:sz w:val="24"/>
          <w:szCs w:val="24"/>
          <w:lang w:val="hy-AM"/>
        </w:rPr>
        <w:t>նե</w:t>
      </w:r>
      <w:r w:rsidRPr="00C20F8E">
        <w:rPr>
          <w:rFonts w:ascii="GHEA Grapalat" w:hAnsi="GHEA Grapalat"/>
          <w:sz w:val="24"/>
          <w:szCs w:val="24"/>
        </w:rPr>
        <w:t xml:space="preserve"> </w:t>
      </w:r>
      <w:r w:rsidRPr="00C20F8E">
        <w:rPr>
          <w:rFonts w:ascii="GHEA Grapalat" w:hAnsi="GHEA Grapalat"/>
          <w:sz w:val="24"/>
          <w:szCs w:val="24"/>
          <w:lang w:val="hy-AM"/>
        </w:rPr>
        <w:t xml:space="preserve">խառնուրդը </w:t>
      </w:r>
      <w:r w:rsidRPr="00C20F8E">
        <w:rPr>
          <w:rFonts w:ascii="GHEA Grapalat" w:hAnsi="GHEA Grapalat"/>
          <w:sz w:val="24"/>
          <w:szCs w:val="24"/>
          <w:lang w:val="en-US"/>
        </w:rPr>
        <w:t>տեղադրումը</w:t>
      </w:r>
      <w:r w:rsidRPr="00C20F8E">
        <w:rPr>
          <w:rFonts w:ascii="GHEA Grapalat" w:hAnsi="GHEA Grapalat"/>
          <w:sz w:val="24"/>
          <w:szCs w:val="24"/>
        </w:rPr>
        <w:t xml:space="preserve"> </w:t>
      </w:r>
      <w:r w:rsidRPr="00C20F8E">
        <w:rPr>
          <w:rFonts w:ascii="GHEA Grapalat" w:hAnsi="GHEA Grapalat"/>
          <w:sz w:val="24"/>
          <w:szCs w:val="24"/>
          <w:lang w:val="en-US"/>
        </w:rPr>
        <w:t>իրականացվում</w:t>
      </w:r>
      <w:r w:rsidRPr="00C20F8E">
        <w:rPr>
          <w:rFonts w:ascii="GHEA Grapalat" w:hAnsi="GHEA Grapalat"/>
          <w:sz w:val="24"/>
          <w:szCs w:val="24"/>
        </w:rPr>
        <w:t xml:space="preserve"> </w:t>
      </w:r>
      <w:r w:rsidRPr="00C20F8E">
        <w:rPr>
          <w:rFonts w:ascii="GHEA Grapalat" w:hAnsi="GHEA Grapalat"/>
          <w:sz w:val="24"/>
          <w:szCs w:val="24"/>
          <w:lang w:val="en-US"/>
        </w:rPr>
        <w:t>է</w:t>
      </w:r>
      <w:r w:rsidRPr="00C20F8E">
        <w:rPr>
          <w:rFonts w:ascii="GHEA Grapalat" w:hAnsi="GHEA Grapalat"/>
          <w:sz w:val="24"/>
          <w:szCs w:val="24"/>
        </w:rPr>
        <w:t xml:space="preserve"> </w:t>
      </w:r>
      <w:r w:rsidRPr="00C20F8E">
        <w:rPr>
          <w:rFonts w:ascii="GHEA Grapalat" w:hAnsi="GHEA Grapalat"/>
          <w:sz w:val="24"/>
          <w:szCs w:val="24"/>
          <w:lang w:val="hy-AM"/>
        </w:rPr>
        <w:t>երկրորդ  բետոնատեղադրիչ</w:t>
      </w:r>
      <w:r w:rsidRPr="00C20F8E">
        <w:rPr>
          <w:rFonts w:ascii="GHEA Grapalat" w:hAnsi="GHEA Grapalat"/>
          <w:sz w:val="24"/>
          <w:szCs w:val="24"/>
          <w:lang w:val="en-US"/>
        </w:rPr>
        <w:t>ով</w:t>
      </w:r>
      <w:r w:rsidR="0022724E" w:rsidRPr="00C20F8E">
        <w:rPr>
          <w:rFonts w:ascii="GHEA Grapalat" w:hAnsi="GHEA Grapalat"/>
          <w:sz w:val="24"/>
          <w:szCs w:val="24"/>
          <w:lang w:val="en-US"/>
        </w:rPr>
        <w:t>՝</w:t>
      </w:r>
      <w:r w:rsidRPr="00C20F8E">
        <w:rPr>
          <w:rFonts w:ascii="GHEA Grapalat" w:hAnsi="GHEA Grapalat"/>
          <w:sz w:val="24"/>
          <w:szCs w:val="24"/>
        </w:rPr>
        <w:t xml:space="preserve"> </w:t>
      </w:r>
      <w:r w:rsidRPr="00C20F8E">
        <w:rPr>
          <w:rFonts w:ascii="GHEA Grapalat" w:hAnsi="GHEA Grapalat"/>
          <w:sz w:val="24"/>
          <w:szCs w:val="24"/>
          <w:lang w:val="en-US"/>
        </w:rPr>
        <w:t>համաձայն</w:t>
      </w:r>
      <w:r w:rsidRPr="00C20F8E">
        <w:rPr>
          <w:rFonts w:ascii="GHEA Grapalat" w:hAnsi="GHEA Grapalat"/>
          <w:sz w:val="24"/>
          <w:szCs w:val="24"/>
        </w:rPr>
        <w:t xml:space="preserve"> </w:t>
      </w:r>
      <w:r w:rsidR="00E15B57" w:rsidRPr="00C20F8E">
        <w:rPr>
          <w:rFonts w:ascii="GHEA Grapalat" w:hAnsi="GHEA Grapalat"/>
          <w:sz w:val="24"/>
          <w:szCs w:val="24"/>
          <w:lang w:val="hy-AM"/>
        </w:rPr>
        <w:t>ԳՕՍՏ</w:t>
      </w:r>
      <w:r w:rsidRPr="00C20F8E">
        <w:rPr>
          <w:rFonts w:ascii="GHEA Grapalat" w:hAnsi="GHEA Grapalat"/>
          <w:sz w:val="24"/>
          <w:szCs w:val="24"/>
        </w:rPr>
        <w:t xml:space="preserve"> 70364-2022</w:t>
      </w:r>
      <w:r w:rsidR="004A430E" w:rsidRPr="00C20F8E">
        <w:rPr>
          <w:rFonts w:ascii="GHEA Grapalat" w:hAnsi="GHEA Grapalat"/>
          <w:sz w:val="24"/>
          <w:szCs w:val="24"/>
          <w:lang w:val="hy-AM"/>
        </w:rPr>
        <w:t xml:space="preserve"> ստանդարտ</w:t>
      </w:r>
      <w:r w:rsidRPr="00C20F8E">
        <w:rPr>
          <w:rFonts w:ascii="GHEA Grapalat" w:hAnsi="GHEA Grapalat"/>
          <w:sz w:val="24"/>
          <w:szCs w:val="24"/>
          <w:lang w:val="en-US"/>
        </w:rPr>
        <w:t>ի</w:t>
      </w:r>
      <w:r w:rsidRPr="00C20F8E">
        <w:rPr>
          <w:rFonts w:ascii="GHEA Grapalat" w:hAnsi="GHEA Grapalat"/>
          <w:sz w:val="24"/>
          <w:szCs w:val="24"/>
        </w:rPr>
        <w:t xml:space="preserve">: </w:t>
      </w:r>
    </w:p>
    <w:p w14:paraId="77F6DEED" w14:textId="2CA1E2FB" w:rsidR="00C7204A" w:rsidRPr="00C20F8E" w:rsidRDefault="00697723">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C20F8E">
        <w:rPr>
          <w:rFonts w:ascii="GHEA Grapalat" w:hAnsi="GHEA Grapalat"/>
          <w:sz w:val="24"/>
          <w:szCs w:val="24"/>
          <w:lang w:val="hy-AM"/>
        </w:rPr>
        <w:t xml:space="preserve">Վերին շերտի խտացման համար </w:t>
      </w:r>
      <w:r w:rsidR="00107886" w:rsidRPr="00C20F8E">
        <w:rPr>
          <w:rFonts w:ascii="GHEA Grapalat" w:hAnsi="GHEA Grapalat"/>
          <w:sz w:val="24"/>
          <w:szCs w:val="24"/>
          <w:lang w:val="hy-AM"/>
        </w:rPr>
        <w:t>կիրառում են</w:t>
      </w:r>
      <w:r w:rsidRPr="00C20F8E">
        <w:rPr>
          <w:rFonts w:ascii="GHEA Grapalat" w:hAnsi="GHEA Grapalat"/>
          <w:sz w:val="24"/>
          <w:szCs w:val="24"/>
          <w:lang w:val="hy-AM"/>
        </w:rPr>
        <w:t xml:space="preserve"> </w:t>
      </w:r>
      <w:r w:rsidR="00107886" w:rsidRPr="00C20F8E">
        <w:rPr>
          <w:rFonts w:ascii="GHEA Grapalat" w:hAnsi="GHEA Grapalat"/>
          <w:sz w:val="24"/>
          <w:szCs w:val="24"/>
          <w:lang w:val="hy-AM"/>
        </w:rPr>
        <w:t xml:space="preserve">էլեկտրական շարժիչով </w:t>
      </w:r>
      <w:r w:rsidRPr="00C20F8E">
        <w:rPr>
          <w:rFonts w:ascii="GHEA Grapalat" w:hAnsi="GHEA Grapalat"/>
          <w:sz w:val="24"/>
          <w:szCs w:val="24"/>
          <w:lang w:val="hy-AM"/>
        </w:rPr>
        <w:t xml:space="preserve">հատուկ T-աձև </w:t>
      </w:r>
      <w:r w:rsidR="00107886" w:rsidRPr="00C20F8E">
        <w:rPr>
          <w:rFonts w:ascii="GHEA Grapalat" w:hAnsi="GHEA Grapalat"/>
          <w:sz w:val="24"/>
          <w:szCs w:val="24"/>
          <w:lang w:val="hy-AM"/>
        </w:rPr>
        <w:t>խորքային</w:t>
      </w:r>
      <w:r w:rsidR="0022724E" w:rsidRPr="00C20F8E">
        <w:rPr>
          <w:rFonts w:ascii="GHEA Grapalat" w:hAnsi="GHEA Grapalat"/>
          <w:sz w:val="24"/>
          <w:szCs w:val="24"/>
          <w:lang w:val="hy-AM"/>
        </w:rPr>
        <w:t xml:space="preserve"> թրթռիչներ, որոնց </w:t>
      </w:r>
      <w:r w:rsidR="000D75B4" w:rsidRPr="00C20F8E">
        <w:rPr>
          <w:rFonts w:ascii="GHEA Grapalat" w:hAnsi="GHEA Grapalat"/>
          <w:sz w:val="24"/>
          <w:szCs w:val="24"/>
          <w:lang w:val="hy-AM"/>
        </w:rPr>
        <w:t xml:space="preserve">աշխատանքային </w:t>
      </w:r>
      <w:r w:rsidRPr="00C20F8E">
        <w:rPr>
          <w:rFonts w:ascii="GHEA Grapalat" w:hAnsi="GHEA Grapalat"/>
          <w:sz w:val="24"/>
          <w:szCs w:val="24"/>
          <w:lang w:val="hy-AM"/>
        </w:rPr>
        <w:t xml:space="preserve">հաճախությունը </w:t>
      </w:r>
      <w:r w:rsidR="000D75B4" w:rsidRPr="00C20F8E">
        <w:rPr>
          <w:rFonts w:ascii="GHEA Grapalat" w:hAnsi="GHEA Grapalat"/>
          <w:sz w:val="24"/>
          <w:szCs w:val="24"/>
          <w:lang w:val="hy-AM"/>
        </w:rPr>
        <w:t>սարքաբերվում է</w:t>
      </w:r>
      <w:r w:rsidRPr="00C20F8E">
        <w:rPr>
          <w:rFonts w:ascii="GHEA Grapalat" w:hAnsi="GHEA Grapalat"/>
          <w:sz w:val="24"/>
          <w:szCs w:val="24"/>
          <w:lang w:val="hy-AM"/>
        </w:rPr>
        <w:t xml:space="preserve">՝ ելնելով </w:t>
      </w:r>
      <w:r w:rsidR="000D75B4" w:rsidRPr="00C20F8E">
        <w:rPr>
          <w:rFonts w:ascii="GHEA Grapalat" w:hAnsi="GHEA Grapalat"/>
          <w:sz w:val="24"/>
          <w:szCs w:val="24"/>
          <w:lang w:val="hy-AM"/>
        </w:rPr>
        <w:t>բետոնատեղադրիչի</w:t>
      </w:r>
      <w:r w:rsidRPr="00C20F8E">
        <w:rPr>
          <w:rFonts w:ascii="GHEA Grapalat" w:hAnsi="GHEA Grapalat"/>
          <w:sz w:val="24"/>
          <w:szCs w:val="24"/>
          <w:lang w:val="hy-AM"/>
        </w:rPr>
        <w:t xml:space="preserve"> շարժման արագությունից և </w:t>
      </w:r>
      <w:r w:rsidR="00D25E03" w:rsidRPr="00C20F8E">
        <w:rPr>
          <w:rFonts w:ascii="GHEA Grapalat" w:hAnsi="GHEA Grapalat"/>
          <w:sz w:val="24"/>
          <w:szCs w:val="24"/>
          <w:lang w:val="hy-AM"/>
        </w:rPr>
        <w:t>բետոն</w:t>
      </w:r>
      <w:r w:rsidR="00C20F8E">
        <w:rPr>
          <w:rFonts w:ascii="GHEA Grapalat" w:hAnsi="GHEA Grapalat"/>
          <w:sz w:val="24"/>
          <w:szCs w:val="24"/>
          <w:lang w:val="hy-AM"/>
        </w:rPr>
        <w:t>ե</w:t>
      </w:r>
      <w:r w:rsidR="00D25E03" w:rsidRPr="00C20F8E">
        <w:rPr>
          <w:rFonts w:ascii="GHEA Grapalat" w:hAnsi="GHEA Grapalat"/>
          <w:sz w:val="24"/>
          <w:szCs w:val="24"/>
          <w:lang w:val="hy-AM"/>
        </w:rPr>
        <w:t xml:space="preserve"> </w:t>
      </w:r>
      <w:r w:rsidRPr="00C20F8E">
        <w:rPr>
          <w:rFonts w:ascii="GHEA Grapalat" w:hAnsi="GHEA Grapalat"/>
          <w:sz w:val="24"/>
          <w:szCs w:val="24"/>
          <w:lang w:val="hy-AM"/>
        </w:rPr>
        <w:t xml:space="preserve">խառնուրդի </w:t>
      </w:r>
      <w:r w:rsidR="00D25E03" w:rsidRPr="00C20F8E">
        <w:rPr>
          <w:rFonts w:ascii="GHEA Grapalat" w:hAnsi="GHEA Grapalat"/>
          <w:sz w:val="24"/>
          <w:szCs w:val="24"/>
          <w:lang w:val="hy-AM"/>
        </w:rPr>
        <w:t xml:space="preserve">դյուրատեղադրելիությունից: </w:t>
      </w:r>
    </w:p>
    <w:p w14:paraId="5C1C4E76" w14:textId="5D73345F" w:rsidR="0040724C" w:rsidRPr="00C20F8E" w:rsidRDefault="00C7204A">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C20F8E">
        <w:rPr>
          <w:rFonts w:ascii="GHEA Grapalat" w:hAnsi="GHEA Grapalat"/>
          <w:sz w:val="24"/>
          <w:szCs w:val="24"/>
          <w:lang w:val="hy-AM"/>
        </w:rPr>
        <w:t>Բ</w:t>
      </w:r>
      <w:r w:rsidR="002F44FC" w:rsidRPr="00C20F8E">
        <w:rPr>
          <w:rFonts w:ascii="GHEA Grapalat" w:hAnsi="GHEA Grapalat"/>
          <w:sz w:val="24"/>
          <w:szCs w:val="24"/>
          <w:lang w:val="hy-AM"/>
        </w:rPr>
        <w:t>ետոնե խառնուրդի ե</w:t>
      </w:r>
      <w:r w:rsidR="00697723" w:rsidRPr="00C20F8E">
        <w:rPr>
          <w:rFonts w:ascii="GHEA Grapalat" w:hAnsi="GHEA Grapalat"/>
          <w:sz w:val="24"/>
          <w:szCs w:val="24"/>
          <w:lang w:val="hy-AM"/>
        </w:rPr>
        <w:t xml:space="preserve">րկշերտ </w:t>
      </w:r>
      <w:r w:rsidR="00D25E03" w:rsidRPr="00C20F8E">
        <w:rPr>
          <w:rFonts w:ascii="GHEA Grapalat" w:hAnsi="GHEA Grapalat"/>
          <w:sz w:val="24"/>
          <w:szCs w:val="24"/>
          <w:lang w:val="hy-AM"/>
        </w:rPr>
        <w:t>տեղադրման ժամանակ</w:t>
      </w:r>
      <w:r w:rsidR="0022724E" w:rsidRPr="00C20F8E">
        <w:rPr>
          <w:rFonts w:ascii="GHEA Grapalat" w:hAnsi="GHEA Grapalat"/>
          <w:sz w:val="24"/>
          <w:szCs w:val="24"/>
          <w:lang w:val="hy-AM"/>
        </w:rPr>
        <w:t xml:space="preserve"> թրթռա</w:t>
      </w:r>
      <w:r w:rsidR="00D25E03" w:rsidRPr="00C20F8E">
        <w:rPr>
          <w:rFonts w:ascii="GHEA Grapalat" w:hAnsi="GHEA Grapalat"/>
          <w:sz w:val="24"/>
          <w:szCs w:val="24"/>
          <w:lang w:val="hy-AM"/>
        </w:rPr>
        <w:t xml:space="preserve">խտացման արդյունքում վերին և ստորին շերտերի բետոնների փոխադարձ  խառնումը </w:t>
      </w:r>
      <w:r w:rsidR="00697723" w:rsidRPr="00C20F8E">
        <w:rPr>
          <w:rFonts w:ascii="GHEA Grapalat" w:hAnsi="GHEA Grapalat"/>
          <w:sz w:val="24"/>
          <w:szCs w:val="24"/>
          <w:lang w:val="hy-AM"/>
        </w:rPr>
        <w:t>պետք է բացառել։</w:t>
      </w:r>
    </w:p>
    <w:p w14:paraId="44FAF662" w14:textId="77777777" w:rsidR="00C20D4B" w:rsidRPr="00AF558F" w:rsidRDefault="00C20D4B" w:rsidP="00BA50C1">
      <w:pPr>
        <w:pStyle w:val="ListParagraph"/>
        <w:tabs>
          <w:tab w:val="left" w:pos="1080"/>
          <w:tab w:val="left" w:pos="1260"/>
        </w:tabs>
        <w:autoSpaceDE w:val="0"/>
        <w:autoSpaceDN w:val="0"/>
        <w:adjustRightInd w:val="0"/>
        <w:spacing w:after="0" w:line="360" w:lineRule="auto"/>
        <w:ind w:left="90" w:right="0" w:firstLine="0"/>
        <w:jc w:val="center"/>
        <w:rPr>
          <w:rFonts w:ascii="GHEA Grapalat" w:hAnsi="GHEA Grapalat"/>
          <w:sz w:val="24"/>
          <w:szCs w:val="24"/>
          <w:lang w:val="hy-AM"/>
        </w:rPr>
      </w:pPr>
    </w:p>
    <w:p w14:paraId="6ACAEE8E" w14:textId="563E8882" w:rsidR="008F1B96" w:rsidRPr="00AF558F" w:rsidRDefault="00C20D4B">
      <w:pPr>
        <w:pStyle w:val="ListParagraph"/>
        <w:numPr>
          <w:ilvl w:val="1"/>
          <w:numId w:val="50"/>
        </w:numPr>
        <w:adjustRightInd w:val="0"/>
        <w:spacing w:line="360" w:lineRule="auto"/>
        <w:jc w:val="center"/>
        <w:rPr>
          <w:rFonts w:ascii="GHEA Grapalat" w:hAnsi="GHEA Grapalat"/>
          <w:b/>
          <w:bCs/>
          <w:sz w:val="24"/>
          <w:szCs w:val="24"/>
          <w:lang w:val="hy-AM"/>
        </w:rPr>
      </w:pPr>
      <w:r w:rsidRPr="00AF558F">
        <w:rPr>
          <w:rFonts w:ascii="GHEA Grapalat" w:hAnsi="GHEA Grapalat"/>
          <w:b/>
          <w:bCs/>
          <w:sz w:val="24"/>
          <w:szCs w:val="24"/>
          <w:lang w:val="hy-AM"/>
        </w:rPr>
        <w:t>ԲԵՏՈՆ</w:t>
      </w:r>
      <w:r w:rsidR="00BA50C1">
        <w:rPr>
          <w:rFonts w:ascii="GHEA Grapalat" w:hAnsi="GHEA Grapalat"/>
          <w:b/>
          <w:bCs/>
          <w:sz w:val="24"/>
          <w:szCs w:val="24"/>
          <w:lang w:val="hy-AM"/>
        </w:rPr>
        <w:t>Ե</w:t>
      </w:r>
      <w:r w:rsidRPr="00AF558F">
        <w:rPr>
          <w:rFonts w:ascii="GHEA Grapalat" w:hAnsi="GHEA Grapalat"/>
          <w:b/>
          <w:bCs/>
          <w:sz w:val="24"/>
          <w:szCs w:val="24"/>
          <w:lang w:val="hy-AM"/>
        </w:rPr>
        <w:t xml:space="preserve"> ՀԻՄՔ</w:t>
      </w:r>
      <w:r w:rsidR="008F1B96" w:rsidRPr="00AF558F">
        <w:rPr>
          <w:rFonts w:ascii="GHEA Grapalat" w:hAnsi="GHEA Grapalat"/>
          <w:b/>
          <w:bCs/>
          <w:sz w:val="24"/>
          <w:szCs w:val="24"/>
          <w:lang w:val="hy-AM"/>
        </w:rPr>
        <w:t xml:space="preserve">ԵՐԻ  ԿԱՌՈՒՑՈՒՄԸ </w:t>
      </w:r>
      <w:r w:rsidRPr="00AF558F">
        <w:rPr>
          <w:rFonts w:ascii="GHEA Grapalat" w:hAnsi="GHEA Grapalat"/>
          <w:b/>
          <w:bCs/>
          <w:sz w:val="24"/>
          <w:szCs w:val="24"/>
          <w:lang w:val="hy-AM"/>
        </w:rPr>
        <w:t>ԱՍՖԱԼ</w:t>
      </w:r>
      <w:r w:rsidRPr="00AF558F">
        <w:rPr>
          <w:rFonts w:ascii="GHEA Grapalat" w:hAnsi="GHEA Grapalat"/>
          <w:b/>
          <w:bCs/>
          <w:sz w:val="24"/>
          <w:szCs w:val="24"/>
          <w:lang w:val="en-US"/>
        </w:rPr>
        <w:t>Տ</w:t>
      </w:r>
      <w:r w:rsidR="008F1B96" w:rsidRPr="00AF558F">
        <w:rPr>
          <w:rFonts w:ascii="GHEA Grapalat" w:hAnsi="GHEA Grapalat"/>
          <w:b/>
          <w:bCs/>
          <w:sz w:val="24"/>
          <w:szCs w:val="24"/>
          <w:lang w:val="hy-AM"/>
        </w:rPr>
        <w:t>ԱՏԵՂԱԴՐԻՉՆԵՐՈՎ</w:t>
      </w:r>
    </w:p>
    <w:p w14:paraId="062EBF71" w14:textId="43105956" w:rsidR="00C20D4B" w:rsidRPr="00AF558F" w:rsidRDefault="00B31EE7">
      <w:pPr>
        <w:pStyle w:val="ListParagraph"/>
        <w:numPr>
          <w:ilvl w:val="0"/>
          <w:numId w:val="51"/>
        </w:numPr>
        <w:tabs>
          <w:tab w:val="left" w:pos="630"/>
          <w:tab w:val="left" w:pos="900"/>
          <w:tab w:val="left" w:pos="990"/>
          <w:tab w:val="left" w:pos="1080"/>
          <w:tab w:val="left" w:pos="1170"/>
          <w:tab w:val="left" w:pos="1260"/>
        </w:tabs>
        <w:autoSpaceDE w:val="0"/>
        <w:autoSpaceDN w:val="0"/>
        <w:adjustRightInd w:val="0"/>
        <w:spacing w:after="0" w:line="360" w:lineRule="auto"/>
        <w:ind w:left="90" w:right="0" w:firstLine="540"/>
        <w:rPr>
          <w:rFonts w:ascii="GHEA Grapalat" w:hAnsi="GHEA Grapalat"/>
          <w:sz w:val="24"/>
          <w:szCs w:val="24"/>
          <w:lang w:val="hy-AM"/>
        </w:rPr>
      </w:pPr>
      <w:r>
        <w:rPr>
          <w:rFonts w:ascii="GHEA Grapalat" w:hAnsi="GHEA Grapalat"/>
          <w:sz w:val="24"/>
          <w:szCs w:val="24"/>
          <w:lang w:val="hy-AM"/>
        </w:rPr>
        <w:t xml:space="preserve"> </w:t>
      </w:r>
      <w:r w:rsidR="00EE00CB" w:rsidRPr="00170C88">
        <w:rPr>
          <w:rFonts w:ascii="GHEA Grapalat" w:hAnsi="GHEA Grapalat"/>
          <w:sz w:val="24"/>
          <w:szCs w:val="24"/>
          <w:lang w:val="hy-AM"/>
        </w:rPr>
        <w:t>Բ</w:t>
      </w:r>
      <w:r w:rsidR="00C20D4B" w:rsidRPr="00AF558F">
        <w:rPr>
          <w:rFonts w:ascii="GHEA Grapalat" w:hAnsi="GHEA Grapalat"/>
          <w:sz w:val="24"/>
          <w:szCs w:val="24"/>
          <w:lang w:val="hy-AM"/>
        </w:rPr>
        <w:t>ետո</w:t>
      </w:r>
      <w:r>
        <w:rPr>
          <w:rFonts w:ascii="GHEA Grapalat" w:hAnsi="GHEA Grapalat"/>
          <w:sz w:val="24"/>
          <w:szCs w:val="24"/>
          <w:lang w:val="hy-AM"/>
        </w:rPr>
        <w:t>նե</w:t>
      </w:r>
      <w:r w:rsidR="00C20D4B" w:rsidRPr="00AF558F">
        <w:rPr>
          <w:rFonts w:ascii="GHEA Grapalat" w:hAnsi="GHEA Grapalat"/>
          <w:sz w:val="24"/>
          <w:szCs w:val="24"/>
          <w:lang w:val="hy-AM"/>
        </w:rPr>
        <w:t xml:space="preserve"> կոշտ խառնուրդներից </w:t>
      </w:r>
      <w:r w:rsidR="00EE00CB" w:rsidRPr="00170C88">
        <w:rPr>
          <w:rFonts w:ascii="GHEA Grapalat" w:hAnsi="GHEA Grapalat"/>
          <w:sz w:val="24"/>
          <w:szCs w:val="24"/>
          <w:lang w:val="hy-AM"/>
        </w:rPr>
        <w:t>ավտոմոբիլային ճանապարհների հիմքերի կառուց</w:t>
      </w:r>
      <w:r>
        <w:rPr>
          <w:rFonts w:ascii="GHEA Grapalat" w:hAnsi="GHEA Grapalat"/>
          <w:sz w:val="24"/>
          <w:szCs w:val="24"/>
          <w:lang w:val="hy-AM"/>
        </w:rPr>
        <w:t>ման ժամանակ</w:t>
      </w:r>
      <w:r w:rsidR="00EE00CB" w:rsidRPr="00AF558F">
        <w:rPr>
          <w:rFonts w:ascii="GHEA Grapalat" w:hAnsi="GHEA Grapalat"/>
          <w:sz w:val="24"/>
          <w:szCs w:val="24"/>
          <w:lang w:val="hy-AM"/>
        </w:rPr>
        <w:t xml:space="preserve"> </w:t>
      </w:r>
      <w:r w:rsidR="00EE00CB" w:rsidRPr="00170C88">
        <w:rPr>
          <w:rFonts w:ascii="GHEA Grapalat" w:hAnsi="GHEA Grapalat"/>
          <w:sz w:val="24"/>
          <w:szCs w:val="24"/>
          <w:lang w:val="hy-AM"/>
        </w:rPr>
        <w:t xml:space="preserve">կիրառվում է </w:t>
      </w:r>
      <w:r w:rsidR="00EE00CB" w:rsidRPr="00AF558F">
        <w:rPr>
          <w:rFonts w:ascii="GHEA Grapalat" w:hAnsi="GHEA Grapalat"/>
          <w:sz w:val="24"/>
          <w:szCs w:val="24"/>
          <w:lang w:val="hy-AM"/>
        </w:rPr>
        <w:t>բետոնե խառնուրդ</w:t>
      </w:r>
      <w:r w:rsidR="00EE00CB" w:rsidRPr="00170C88">
        <w:rPr>
          <w:rFonts w:ascii="GHEA Grapalat" w:hAnsi="GHEA Grapalat"/>
          <w:sz w:val="24"/>
          <w:szCs w:val="24"/>
          <w:lang w:val="hy-AM"/>
        </w:rPr>
        <w:t xml:space="preserve">ի գլդոնման </w:t>
      </w:r>
      <w:r w:rsidR="00EE00CB" w:rsidRPr="00AF558F">
        <w:rPr>
          <w:rFonts w:ascii="GHEA Grapalat" w:hAnsi="GHEA Grapalat"/>
          <w:sz w:val="24"/>
          <w:szCs w:val="24"/>
          <w:lang w:val="hy-AM"/>
        </w:rPr>
        <w:t xml:space="preserve">կամ </w:t>
      </w:r>
      <w:r w:rsidR="00EE00CB" w:rsidRPr="00170C88">
        <w:rPr>
          <w:rFonts w:ascii="GHEA Grapalat" w:hAnsi="GHEA Grapalat"/>
          <w:sz w:val="24"/>
          <w:szCs w:val="24"/>
          <w:lang w:val="hy-AM"/>
        </w:rPr>
        <w:t xml:space="preserve">տոփանման </w:t>
      </w:r>
      <w:r w:rsidR="00EE00CB" w:rsidRPr="00AF558F">
        <w:rPr>
          <w:rFonts w:ascii="GHEA Grapalat" w:hAnsi="GHEA Grapalat"/>
          <w:sz w:val="24"/>
          <w:szCs w:val="24"/>
          <w:lang w:val="hy-AM"/>
        </w:rPr>
        <w:t xml:space="preserve"> տեխնոլոգիա</w:t>
      </w:r>
      <w:r w:rsidR="00EE00CB" w:rsidRPr="00170C88">
        <w:rPr>
          <w:rFonts w:ascii="GHEA Grapalat" w:hAnsi="GHEA Grapalat"/>
          <w:sz w:val="24"/>
          <w:szCs w:val="24"/>
          <w:lang w:val="hy-AM"/>
        </w:rPr>
        <w:t>ն:</w:t>
      </w:r>
      <w:r w:rsidR="00EE00CB" w:rsidRPr="00AF558F">
        <w:rPr>
          <w:rFonts w:ascii="GHEA Grapalat" w:hAnsi="GHEA Grapalat"/>
          <w:sz w:val="24"/>
          <w:szCs w:val="24"/>
          <w:lang w:val="hy-AM"/>
        </w:rPr>
        <w:t xml:space="preserve"> </w:t>
      </w:r>
    </w:p>
    <w:p w14:paraId="4A72FD49" w14:textId="6052B1AF" w:rsidR="00EE00CB" w:rsidRPr="00AF558F" w:rsidRDefault="00EE00CB">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Գլդոնման մեթոդով բետոն</w:t>
      </w:r>
      <w:r w:rsidR="00EF73BA">
        <w:rPr>
          <w:rFonts w:ascii="GHEA Grapalat" w:hAnsi="GHEA Grapalat"/>
          <w:sz w:val="24"/>
          <w:szCs w:val="24"/>
          <w:lang w:val="hy-AM"/>
        </w:rPr>
        <w:t>ե</w:t>
      </w:r>
      <w:r w:rsidRPr="00AF558F">
        <w:rPr>
          <w:rFonts w:ascii="GHEA Grapalat" w:hAnsi="GHEA Grapalat"/>
          <w:sz w:val="24"/>
          <w:szCs w:val="24"/>
          <w:lang w:val="hy-AM"/>
        </w:rPr>
        <w:t xml:space="preserve"> հիմքերի կառուցման տեխնոլոգիան ներառում է բետոն</w:t>
      </w:r>
      <w:r w:rsidR="00EF73BA">
        <w:rPr>
          <w:rFonts w:ascii="GHEA Grapalat" w:hAnsi="GHEA Grapalat"/>
          <w:sz w:val="24"/>
          <w:szCs w:val="24"/>
          <w:lang w:val="hy-AM"/>
        </w:rPr>
        <w:t>ե</w:t>
      </w:r>
      <w:r w:rsidRPr="00AF558F">
        <w:rPr>
          <w:rFonts w:ascii="GHEA Grapalat" w:hAnsi="GHEA Grapalat"/>
          <w:sz w:val="24"/>
          <w:szCs w:val="24"/>
          <w:lang w:val="hy-AM"/>
        </w:rPr>
        <w:t xml:space="preserve"> խառնուրդի բաշխումը և գլդոնումը գլդոնների համալիրով:</w:t>
      </w:r>
    </w:p>
    <w:p w14:paraId="386BABF1" w14:textId="314E1C79" w:rsidR="00C20D4B" w:rsidRPr="00AF558F" w:rsidRDefault="00C20D4B">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Բետոն</w:t>
      </w:r>
      <w:r w:rsidR="00EF73BA">
        <w:rPr>
          <w:rFonts w:ascii="GHEA Grapalat" w:hAnsi="GHEA Grapalat"/>
          <w:sz w:val="24"/>
          <w:szCs w:val="24"/>
          <w:lang w:val="hy-AM"/>
        </w:rPr>
        <w:t>ե</w:t>
      </w:r>
      <w:r w:rsidRPr="00AF558F">
        <w:rPr>
          <w:rFonts w:ascii="GHEA Grapalat" w:hAnsi="GHEA Grapalat"/>
          <w:sz w:val="24"/>
          <w:szCs w:val="24"/>
          <w:lang w:val="hy-AM"/>
        </w:rPr>
        <w:t xml:space="preserve"> խառնուրդի </w:t>
      </w:r>
      <w:r w:rsidR="00EE00CB" w:rsidRPr="00AF558F">
        <w:rPr>
          <w:rFonts w:ascii="GHEA Grapalat" w:hAnsi="GHEA Grapalat"/>
          <w:sz w:val="24"/>
          <w:szCs w:val="24"/>
          <w:lang w:val="hy-AM"/>
        </w:rPr>
        <w:t>տեղադրումը աշխատատեղամասում</w:t>
      </w:r>
      <w:r w:rsidRPr="00AF558F">
        <w:rPr>
          <w:rFonts w:ascii="GHEA Grapalat" w:hAnsi="GHEA Grapalat"/>
          <w:sz w:val="24"/>
          <w:szCs w:val="24"/>
          <w:lang w:val="hy-AM"/>
        </w:rPr>
        <w:t xml:space="preserve"> իրականացվում է ունիվերսալ </w:t>
      </w:r>
      <w:r w:rsidR="00EE00CB" w:rsidRPr="00AF558F">
        <w:rPr>
          <w:rFonts w:ascii="GHEA Grapalat" w:hAnsi="GHEA Grapalat"/>
          <w:sz w:val="24"/>
          <w:szCs w:val="24"/>
          <w:lang w:val="hy-AM"/>
        </w:rPr>
        <w:t>թրթու</w:t>
      </w:r>
      <w:r w:rsidR="00906282">
        <w:rPr>
          <w:rFonts w:ascii="GHEA Grapalat" w:hAnsi="GHEA Grapalat"/>
          <w:sz w:val="24"/>
          <w:szCs w:val="24"/>
          <w:lang w:val="hy-AM"/>
        </w:rPr>
        <w:t>ր</w:t>
      </w:r>
      <w:r w:rsidR="00EE00CB" w:rsidRPr="00AF558F">
        <w:rPr>
          <w:rFonts w:ascii="GHEA Grapalat" w:hAnsi="GHEA Grapalat"/>
          <w:sz w:val="24"/>
          <w:szCs w:val="24"/>
          <w:lang w:val="hy-AM"/>
        </w:rPr>
        <w:t xml:space="preserve">ային </w:t>
      </w:r>
      <w:r w:rsidRPr="00AF558F">
        <w:rPr>
          <w:rFonts w:ascii="GHEA Grapalat" w:hAnsi="GHEA Grapalat"/>
          <w:sz w:val="24"/>
          <w:szCs w:val="24"/>
          <w:lang w:val="hy-AM"/>
        </w:rPr>
        <w:t xml:space="preserve"> ասֆալտա</w:t>
      </w:r>
      <w:r w:rsidR="00EE00CB" w:rsidRPr="00AF558F">
        <w:rPr>
          <w:rFonts w:ascii="GHEA Grapalat" w:hAnsi="GHEA Grapalat"/>
          <w:sz w:val="24"/>
          <w:szCs w:val="24"/>
          <w:lang w:val="hy-AM"/>
        </w:rPr>
        <w:t>տեղադրիչներով</w:t>
      </w:r>
      <w:r w:rsidRPr="00AF558F">
        <w:rPr>
          <w:rFonts w:ascii="GHEA Grapalat" w:hAnsi="GHEA Grapalat"/>
          <w:sz w:val="24"/>
          <w:szCs w:val="24"/>
          <w:lang w:val="hy-AM"/>
        </w:rPr>
        <w:t>, պրոֆիլ</w:t>
      </w:r>
      <w:r w:rsidR="00EE00CB" w:rsidRPr="00AF558F">
        <w:rPr>
          <w:rFonts w:ascii="GHEA Grapalat" w:hAnsi="GHEA Grapalat"/>
          <w:sz w:val="24"/>
          <w:szCs w:val="24"/>
          <w:lang w:val="hy-AM"/>
        </w:rPr>
        <w:t xml:space="preserve">ավորողներով </w:t>
      </w:r>
      <w:r w:rsidRPr="00AF558F">
        <w:rPr>
          <w:rFonts w:ascii="GHEA Grapalat" w:hAnsi="GHEA Grapalat"/>
          <w:sz w:val="24"/>
          <w:szCs w:val="24"/>
          <w:lang w:val="hy-AM"/>
        </w:rPr>
        <w:t xml:space="preserve">(ներառյալ </w:t>
      </w:r>
      <w:r w:rsidR="00EE00CB" w:rsidRPr="00AF558F">
        <w:rPr>
          <w:rFonts w:ascii="GHEA Grapalat" w:hAnsi="GHEA Grapalat"/>
          <w:sz w:val="24"/>
          <w:szCs w:val="24"/>
          <w:lang w:val="hy-AM"/>
        </w:rPr>
        <w:t xml:space="preserve">խտացնող </w:t>
      </w:r>
      <w:r w:rsidR="00EF73BA">
        <w:rPr>
          <w:rFonts w:ascii="GHEA Grapalat" w:hAnsi="GHEA Grapalat"/>
          <w:sz w:val="24"/>
          <w:szCs w:val="24"/>
          <w:lang w:val="hy-AM"/>
        </w:rPr>
        <w:t>թրթռա</w:t>
      </w:r>
      <w:r w:rsidR="00EE00CB" w:rsidRPr="00AF558F">
        <w:rPr>
          <w:rFonts w:ascii="GHEA Grapalat" w:hAnsi="GHEA Grapalat"/>
          <w:sz w:val="24"/>
          <w:szCs w:val="24"/>
          <w:lang w:val="hy-AM"/>
        </w:rPr>
        <w:t>չորսուով</w:t>
      </w:r>
      <w:r w:rsidRPr="00AF558F">
        <w:rPr>
          <w:rFonts w:ascii="GHEA Grapalat" w:hAnsi="GHEA Grapalat"/>
          <w:sz w:val="24"/>
          <w:szCs w:val="24"/>
          <w:lang w:val="hy-AM"/>
        </w:rPr>
        <w:t xml:space="preserve">) և համանման մեքենաներով, որոնք </w:t>
      </w:r>
      <w:r w:rsidR="00EE00CB" w:rsidRPr="00AF558F">
        <w:rPr>
          <w:rFonts w:ascii="GHEA Grapalat" w:hAnsi="GHEA Grapalat"/>
          <w:sz w:val="24"/>
          <w:szCs w:val="24"/>
          <w:lang w:val="hy-AM"/>
        </w:rPr>
        <w:t>ըստ ձգված  լարերի</w:t>
      </w:r>
      <w:r w:rsidR="00CD05E0" w:rsidRPr="00AF558F">
        <w:rPr>
          <w:rFonts w:ascii="GHEA Grapalat" w:hAnsi="GHEA Grapalat"/>
          <w:sz w:val="24"/>
          <w:szCs w:val="24"/>
          <w:lang w:val="hy-AM"/>
        </w:rPr>
        <w:t>՝</w:t>
      </w:r>
      <w:r w:rsidR="00EE00CB" w:rsidRPr="00AF558F">
        <w:rPr>
          <w:rFonts w:ascii="GHEA Grapalat" w:hAnsi="GHEA Grapalat"/>
          <w:sz w:val="24"/>
          <w:szCs w:val="24"/>
          <w:lang w:val="hy-AM"/>
        </w:rPr>
        <w:t xml:space="preserve"> </w:t>
      </w:r>
      <w:r w:rsidR="00CD05E0" w:rsidRPr="00AF558F">
        <w:rPr>
          <w:rFonts w:ascii="GHEA Grapalat" w:hAnsi="GHEA Grapalat"/>
          <w:sz w:val="24"/>
          <w:szCs w:val="24"/>
          <w:lang w:val="hy-AM"/>
        </w:rPr>
        <w:t xml:space="preserve"> 3D համակարգերի կիրառմամբ, </w:t>
      </w:r>
      <w:r w:rsidRPr="00AF558F">
        <w:rPr>
          <w:rFonts w:ascii="GHEA Grapalat" w:hAnsi="GHEA Grapalat"/>
          <w:sz w:val="24"/>
          <w:szCs w:val="24"/>
          <w:lang w:val="hy-AM"/>
        </w:rPr>
        <w:t>ավտոմատ կերպով պահպանում են նշված բարձրությունները, թեքությունները:</w:t>
      </w:r>
    </w:p>
    <w:p w14:paraId="1C4A02B7" w14:textId="77777777" w:rsidR="00CC296E" w:rsidRPr="00906282" w:rsidRDefault="00A74DBB">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906282">
        <w:rPr>
          <w:rFonts w:ascii="GHEA Grapalat" w:hAnsi="GHEA Grapalat"/>
          <w:sz w:val="24"/>
          <w:szCs w:val="24"/>
          <w:lang w:val="hy-AM"/>
        </w:rPr>
        <w:lastRenderedPageBreak/>
        <w:t xml:space="preserve">Աշխատատեղամասի երկարությունը ընտրվում է՝ հաշվի առնելով տեղադրվող հիմքի լայնությունը, խառնիչ սարքավորման արտադրողականությունը,  ասֆալտատեղադրիչների և գլդոնների քանակությունը: </w:t>
      </w:r>
    </w:p>
    <w:p w14:paraId="713EBFDA" w14:textId="77777777" w:rsidR="00CC296E" w:rsidRPr="00906282" w:rsidRDefault="0051628B">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906282">
        <w:rPr>
          <w:rFonts w:ascii="GHEA Grapalat" w:hAnsi="GHEA Grapalat"/>
          <w:sz w:val="24"/>
          <w:szCs w:val="24"/>
          <w:lang w:val="hy-AM"/>
        </w:rPr>
        <w:t xml:space="preserve">Ասֆալտատեղադրիչի հետ պետք է նախատեսվի գլդոնների համալիր՝ բաղկացած </w:t>
      </w:r>
      <w:r w:rsidR="00CC296E" w:rsidRPr="00906282">
        <w:rPr>
          <w:rFonts w:ascii="GHEA Grapalat" w:hAnsi="GHEA Grapalat"/>
          <w:sz w:val="24"/>
          <w:szCs w:val="24"/>
          <w:lang w:val="hy-AM"/>
        </w:rPr>
        <w:t xml:space="preserve"> </w:t>
      </w:r>
      <w:r w:rsidR="00A74DBB" w:rsidRPr="00906282">
        <w:rPr>
          <w:rFonts w:ascii="GHEA Grapalat" w:hAnsi="GHEA Grapalat"/>
          <w:sz w:val="24"/>
          <w:szCs w:val="24"/>
          <w:lang w:val="hy-AM"/>
        </w:rPr>
        <w:t>9</w:t>
      </w:r>
      <w:r w:rsidR="00CC296E" w:rsidRPr="00906282">
        <w:rPr>
          <w:rFonts w:ascii="GHEA Grapalat" w:hAnsi="GHEA Grapalat"/>
          <w:sz w:val="24"/>
          <w:szCs w:val="24"/>
          <w:lang w:val="hy-AM"/>
        </w:rPr>
        <w:t>-</w:t>
      </w:r>
      <w:r w:rsidR="00A74DBB" w:rsidRPr="00906282">
        <w:rPr>
          <w:rFonts w:ascii="GHEA Grapalat" w:hAnsi="GHEA Grapalat"/>
          <w:sz w:val="24"/>
          <w:szCs w:val="24"/>
          <w:lang w:val="hy-AM"/>
        </w:rPr>
        <w:t>10 տ քաշով տանդեմ</w:t>
      </w:r>
      <w:r w:rsidRPr="00906282">
        <w:rPr>
          <w:rFonts w:ascii="GHEA Grapalat" w:hAnsi="GHEA Grapalat"/>
          <w:sz w:val="24"/>
          <w:szCs w:val="24"/>
          <w:lang w:val="hy-AM"/>
        </w:rPr>
        <w:t>ային</w:t>
      </w:r>
      <w:r w:rsidR="00A74DBB" w:rsidRPr="00906282">
        <w:rPr>
          <w:rFonts w:ascii="GHEA Grapalat" w:hAnsi="GHEA Grapalat"/>
          <w:sz w:val="24"/>
          <w:szCs w:val="24"/>
          <w:lang w:val="hy-AM"/>
        </w:rPr>
        <w:t xml:space="preserve"> </w:t>
      </w:r>
      <w:r w:rsidR="00CC296E" w:rsidRPr="00906282">
        <w:rPr>
          <w:rFonts w:ascii="GHEA Grapalat" w:hAnsi="GHEA Grapalat"/>
          <w:sz w:val="24"/>
          <w:szCs w:val="24"/>
          <w:lang w:val="hy-AM"/>
        </w:rPr>
        <w:t>թրթռա</w:t>
      </w:r>
      <w:r w:rsidRPr="00906282">
        <w:rPr>
          <w:rFonts w:ascii="GHEA Grapalat" w:hAnsi="GHEA Grapalat"/>
          <w:sz w:val="24"/>
          <w:szCs w:val="24"/>
          <w:lang w:val="hy-AM"/>
        </w:rPr>
        <w:t>գլդոնից</w:t>
      </w:r>
      <w:r w:rsidR="00A74DBB" w:rsidRPr="00906282">
        <w:rPr>
          <w:rFonts w:ascii="GHEA Grapalat" w:hAnsi="GHEA Grapalat"/>
          <w:sz w:val="24"/>
          <w:szCs w:val="24"/>
          <w:lang w:val="hy-AM"/>
        </w:rPr>
        <w:t>, 11-13</w:t>
      </w:r>
      <w:r w:rsidR="00CC296E" w:rsidRPr="00906282">
        <w:rPr>
          <w:rFonts w:ascii="GHEA Grapalat" w:hAnsi="GHEA Grapalat"/>
          <w:sz w:val="24"/>
          <w:szCs w:val="24"/>
          <w:lang w:val="hy-AM"/>
        </w:rPr>
        <w:t xml:space="preserve"> </w:t>
      </w:r>
      <w:r w:rsidR="00A74DBB" w:rsidRPr="00906282">
        <w:rPr>
          <w:rFonts w:ascii="GHEA Grapalat" w:hAnsi="GHEA Grapalat"/>
          <w:sz w:val="24"/>
          <w:szCs w:val="24"/>
          <w:lang w:val="hy-AM"/>
        </w:rPr>
        <w:t>տ քաշով</w:t>
      </w:r>
      <w:r w:rsidRPr="00906282">
        <w:rPr>
          <w:rFonts w:ascii="GHEA Grapalat" w:hAnsi="GHEA Grapalat"/>
          <w:sz w:val="24"/>
          <w:szCs w:val="24"/>
          <w:lang w:val="hy-AM"/>
        </w:rPr>
        <w:t xml:space="preserve">, </w:t>
      </w:r>
      <w:r w:rsidR="00A74DBB" w:rsidRPr="00906282">
        <w:rPr>
          <w:rFonts w:ascii="GHEA Grapalat" w:hAnsi="GHEA Grapalat"/>
          <w:sz w:val="24"/>
          <w:szCs w:val="24"/>
          <w:lang w:val="hy-AM"/>
        </w:rPr>
        <w:t xml:space="preserve"> </w:t>
      </w:r>
      <w:r w:rsidRPr="00906282">
        <w:rPr>
          <w:rFonts w:ascii="GHEA Grapalat" w:hAnsi="GHEA Grapalat"/>
          <w:sz w:val="24"/>
          <w:szCs w:val="24"/>
          <w:lang w:val="hy-AM"/>
        </w:rPr>
        <w:t>0,5-0,7 ՄՊա անվադողային ճնշմամբ պնևմ</w:t>
      </w:r>
      <w:r w:rsidR="00164083" w:rsidRPr="00906282">
        <w:rPr>
          <w:rFonts w:ascii="GHEA Grapalat" w:hAnsi="GHEA Grapalat"/>
          <w:sz w:val="24"/>
          <w:szCs w:val="24"/>
          <w:lang w:val="hy-AM"/>
        </w:rPr>
        <w:t>ա</w:t>
      </w:r>
      <w:r w:rsidRPr="00906282">
        <w:rPr>
          <w:rFonts w:ascii="GHEA Grapalat" w:hAnsi="GHEA Grapalat"/>
          <w:sz w:val="24"/>
          <w:szCs w:val="24"/>
          <w:lang w:val="hy-AM"/>
        </w:rPr>
        <w:t xml:space="preserve">դողային </w:t>
      </w:r>
      <w:r w:rsidR="00A74DBB" w:rsidRPr="00906282">
        <w:rPr>
          <w:rFonts w:ascii="GHEA Grapalat" w:hAnsi="GHEA Grapalat"/>
          <w:sz w:val="24"/>
          <w:szCs w:val="24"/>
          <w:lang w:val="hy-AM"/>
        </w:rPr>
        <w:t xml:space="preserve"> գլ</w:t>
      </w:r>
      <w:r w:rsidRPr="00906282">
        <w:rPr>
          <w:rFonts w:ascii="GHEA Grapalat" w:hAnsi="GHEA Grapalat"/>
          <w:sz w:val="24"/>
          <w:szCs w:val="24"/>
          <w:lang w:val="hy-AM"/>
        </w:rPr>
        <w:t>դոն</w:t>
      </w:r>
      <w:r w:rsidR="00A74DBB" w:rsidRPr="00906282">
        <w:rPr>
          <w:rFonts w:ascii="GHEA Grapalat" w:hAnsi="GHEA Grapalat"/>
          <w:sz w:val="24"/>
          <w:szCs w:val="24"/>
          <w:lang w:val="hy-AM"/>
        </w:rPr>
        <w:t xml:space="preserve">ից (մինչև 24 տ </w:t>
      </w:r>
      <w:r w:rsidRPr="00906282">
        <w:rPr>
          <w:rFonts w:ascii="GHEA Grapalat" w:hAnsi="GHEA Grapalat"/>
          <w:sz w:val="24"/>
          <w:szCs w:val="24"/>
          <w:lang w:val="hy-AM"/>
        </w:rPr>
        <w:t>լրացուցիչ բեռնումով</w:t>
      </w:r>
      <w:r w:rsidR="00A74DBB" w:rsidRPr="00906282">
        <w:rPr>
          <w:rFonts w:ascii="GHEA Grapalat" w:hAnsi="GHEA Grapalat"/>
          <w:sz w:val="24"/>
          <w:szCs w:val="24"/>
          <w:lang w:val="hy-AM"/>
        </w:rPr>
        <w:t>)</w:t>
      </w:r>
      <w:r w:rsidRPr="00906282">
        <w:rPr>
          <w:rFonts w:ascii="GHEA Grapalat" w:hAnsi="GHEA Grapalat"/>
          <w:sz w:val="24"/>
          <w:szCs w:val="24"/>
          <w:lang w:val="hy-AM"/>
        </w:rPr>
        <w:t>,</w:t>
      </w:r>
      <w:r w:rsidR="00CC296E" w:rsidRPr="00906282">
        <w:rPr>
          <w:rFonts w:ascii="GHEA Grapalat" w:hAnsi="GHEA Grapalat"/>
          <w:sz w:val="24"/>
          <w:szCs w:val="24"/>
          <w:lang w:val="hy-AM"/>
        </w:rPr>
        <w:t xml:space="preserve"> </w:t>
      </w:r>
      <w:r w:rsidR="00A74DBB" w:rsidRPr="00906282">
        <w:rPr>
          <w:rFonts w:ascii="GHEA Grapalat" w:hAnsi="GHEA Grapalat"/>
          <w:sz w:val="24"/>
          <w:szCs w:val="24"/>
          <w:lang w:val="hy-AM"/>
        </w:rPr>
        <w:t>կամ 8-12 տ քաշով համա</w:t>
      </w:r>
      <w:r w:rsidR="00616375" w:rsidRPr="00906282">
        <w:rPr>
          <w:rFonts w:ascii="GHEA Grapalat" w:hAnsi="GHEA Grapalat"/>
          <w:sz w:val="24"/>
          <w:szCs w:val="24"/>
          <w:lang w:val="hy-AM"/>
        </w:rPr>
        <w:t>կցված</w:t>
      </w:r>
      <w:r w:rsidR="00A74DBB" w:rsidRPr="00906282">
        <w:rPr>
          <w:rFonts w:ascii="GHEA Grapalat" w:hAnsi="GHEA Grapalat"/>
          <w:sz w:val="24"/>
          <w:szCs w:val="24"/>
          <w:lang w:val="hy-AM"/>
        </w:rPr>
        <w:t xml:space="preserve"> գլ</w:t>
      </w:r>
      <w:r w:rsidRPr="00906282">
        <w:rPr>
          <w:rFonts w:ascii="GHEA Grapalat" w:hAnsi="GHEA Grapalat"/>
          <w:sz w:val="24"/>
          <w:szCs w:val="24"/>
          <w:lang w:val="hy-AM"/>
        </w:rPr>
        <w:t>դոնից</w:t>
      </w:r>
      <w:r w:rsidR="00A74DBB" w:rsidRPr="00906282">
        <w:rPr>
          <w:rFonts w:ascii="GHEA Grapalat" w:hAnsi="GHEA Grapalat"/>
          <w:sz w:val="24"/>
          <w:szCs w:val="24"/>
          <w:lang w:val="hy-AM"/>
        </w:rPr>
        <w:t>:</w:t>
      </w:r>
      <w:r w:rsidR="00164083" w:rsidRPr="00906282">
        <w:rPr>
          <w:rFonts w:ascii="GHEA Grapalat" w:hAnsi="GHEA Grapalat"/>
          <w:sz w:val="24"/>
          <w:szCs w:val="24"/>
          <w:lang w:val="hy-AM"/>
        </w:rPr>
        <w:t xml:space="preserve"> </w:t>
      </w:r>
    </w:p>
    <w:p w14:paraId="15B00EE6" w14:textId="4CDE5361" w:rsidR="00164083" w:rsidRPr="00906282" w:rsidRDefault="00164083">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906282">
        <w:rPr>
          <w:rFonts w:ascii="GHEA Grapalat" w:hAnsi="GHEA Grapalat"/>
          <w:sz w:val="24"/>
          <w:szCs w:val="24"/>
          <w:lang w:val="hy-AM"/>
        </w:rPr>
        <w:t>Աշխատատեղամասի հանձնարարվող երկարությունը 25-30 մ է՝ ապահովելու համար աշխատանքային ճակատ գլդոնների համար:</w:t>
      </w:r>
    </w:p>
    <w:p w14:paraId="1E3858EF" w14:textId="77777777" w:rsidR="002E409A" w:rsidRPr="00AF558F" w:rsidRDefault="002E409A">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Կախված </w:t>
      </w:r>
      <w:r w:rsidR="00D8773B" w:rsidRPr="00AF558F">
        <w:rPr>
          <w:rFonts w:ascii="GHEA Grapalat" w:hAnsi="GHEA Grapalat"/>
          <w:sz w:val="24"/>
          <w:szCs w:val="24"/>
          <w:lang w:val="hy-AM"/>
        </w:rPr>
        <w:t xml:space="preserve">փռվող շերտի հաստության առումով </w:t>
      </w:r>
      <w:r w:rsidRPr="00AF558F">
        <w:rPr>
          <w:rFonts w:ascii="GHEA Grapalat" w:hAnsi="GHEA Grapalat"/>
          <w:sz w:val="24"/>
          <w:szCs w:val="24"/>
          <w:lang w:val="hy-AM"/>
        </w:rPr>
        <w:t xml:space="preserve">ասֆալտատեղադրիչի տեխնիկական հնարավորություններից՝ </w:t>
      </w:r>
      <w:r w:rsidR="00D8773B" w:rsidRPr="00AF558F">
        <w:rPr>
          <w:rFonts w:ascii="GHEA Grapalat" w:hAnsi="GHEA Grapalat"/>
          <w:sz w:val="24"/>
          <w:szCs w:val="24"/>
          <w:lang w:val="hy-AM"/>
        </w:rPr>
        <w:t xml:space="preserve">հիմքի  </w:t>
      </w:r>
      <w:r w:rsidRPr="00AF558F">
        <w:rPr>
          <w:rFonts w:ascii="GHEA Grapalat" w:hAnsi="GHEA Grapalat"/>
          <w:sz w:val="24"/>
          <w:szCs w:val="24"/>
          <w:lang w:val="hy-AM"/>
        </w:rPr>
        <w:t>շերտ</w:t>
      </w:r>
      <w:r w:rsidR="00D8773B" w:rsidRPr="00AF558F">
        <w:rPr>
          <w:rFonts w:ascii="GHEA Grapalat" w:hAnsi="GHEA Grapalat"/>
          <w:sz w:val="24"/>
          <w:szCs w:val="24"/>
          <w:lang w:val="hy-AM"/>
        </w:rPr>
        <w:t>ը</w:t>
      </w:r>
      <w:r w:rsidRPr="00AF558F">
        <w:rPr>
          <w:rFonts w:ascii="GHEA Grapalat" w:hAnsi="GHEA Grapalat"/>
          <w:sz w:val="24"/>
          <w:szCs w:val="24"/>
          <w:lang w:val="hy-AM"/>
        </w:rPr>
        <w:t xml:space="preserve"> տեղադրվում է մեկ կամ երկու շերտով:</w:t>
      </w:r>
    </w:p>
    <w:p w14:paraId="72B89852" w14:textId="19B03FBC" w:rsidR="00D85E20" w:rsidRPr="00AF558F" w:rsidRDefault="00D85E20">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Տ</w:t>
      </w:r>
      <w:r w:rsidR="00D8773B" w:rsidRPr="00AF558F">
        <w:rPr>
          <w:rFonts w:ascii="GHEA Grapalat" w:hAnsi="GHEA Grapalat"/>
          <w:sz w:val="24"/>
          <w:szCs w:val="24"/>
          <w:lang w:val="hy-AM"/>
        </w:rPr>
        <w:t>եղադր</w:t>
      </w:r>
      <w:r w:rsidRPr="00AF558F">
        <w:rPr>
          <w:rFonts w:ascii="GHEA Grapalat" w:hAnsi="GHEA Grapalat"/>
          <w:sz w:val="24"/>
          <w:szCs w:val="24"/>
          <w:lang w:val="hy-AM"/>
        </w:rPr>
        <w:t>ման ժամանակ</w:t>
      </w:r>
      <w:r w:rsidR="00D8773B" w:rsidRPr="00AF558F">
        <w:rPr>
          <w:rFonts w:ascii="GHEA Grapalat" w:hAnsi="GHEA Grapalat"/>
          <w:sz w:val="24"/>
          <w:szCs w:val="24"/>
          <w:lang w:val="hy-AM"/>
        </w:rPr>
        <w:t xml:space="preserve"> ասֆալտատեղադրիչի </w:t>
      </w:r>
      <w:r w:rsidRPr="00AF558F">
        <w:rPr>
          <w:rFonts w:ascii="GHEA Grapalat" w:hAnsi="GHEA Grapalat"/>
          <w:sz w:val="24"/>
          <w:szCs w:val="24"/>
          <w:lang w:val="hy-AM"/>
        </w:rPr>
        <w:t>արագությունը հանձնարարվում է  սահմանել 1,5 -2,5 մ/րոպե՝ կախված առաքված բետո</w:t>
      </w:r>
      <w:r w:rsidR="00EA5838">
        <w:rPr>
          <w:rFonts w:ascii="GHEA Grapalat" w:hAnsi="GHEA Grapalat"/>
          <w:sz w:val="24"/>
          <w:szCs w:val="24"/>
          <w:lang w:val="hy-AM"/>
        </w:rPr>
        <w:t xml:space="preserve">նե </w:t>
      </w:r>
      <w:r w:rsidRPr="00AF558F">
        <w:rPr>
          <w:rFonts w:ascii="GHEA Grapalat" w:hAnsi="GHEA Grapalat"/>
          <w:sz w:val="24"/>
          <w:szCs w:val="24"/>
          <w:lang w:val="hy-AM"/>
        </w:rPr>
        <w:t>խառնուրդի ծավալից:</w:t>
      </w:r>
    </w:p>
    <w:p w14:paraId="2EB87747" w14:textId="1E14264F" w:rsidR="006A774A" w:rsidRPr="00AF558F" w:rsidRDefault="006A774A">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Կոշտ բետոն</w:t>
      </w:r>
      <w:r w:rsidR="00616375" w:rsidRPr="00AF558F">
        <w:rPr>
          <w:rFonts w:ascii="GHEA Grapalat" w:hAnsi="GHEA Grapalat"/>
          <w:sz w:val="24"/>
          <w:szCs w:val="24"/>
          <w:lang w:val="hy-AM"/>
        </w:rPr>
        <w:t>ային</w:t>
      </w:r>
      <w:r w:rsidR="00EA5838">
        <w:rPr>
          <w:rFonts w:ascii="GHEA Grapalat" w:hAnsi="GHEA Grapalat"/>
          <w:sz w:val="24"/>
          <w:szCs w:val="24"/>
          <w:lang w:val="hy-AM"/>
        </w:rPr>
        <w:t xml:space="preserve"> </w:t>
      </w:r>
      <w:r w:rsidRPr="00AF558F">
        <w:rPr>
          <w:rFonts w:ascii="GHEA Grapalat" w:hAnsi="GHEA Grapalat"/>
          <w:sz w:val="24"/>
          <w:szCs w:val="24"/>
          <w:lang w:val="hy-AM"/>
        </w:rPr>
        <w:t>խառնուրդ</w:t>
      </w:r>
      <w:r w:rsidR="00616375" w:rsidRPr="00AF558F">
        <w:rPr>
          <w:rFonts w:ascii="GHEA Grapalat" w:hAnsi="GHEA Grapalat"/>
          <w:sz w:val="24"/>
          <w:szCs w:val="24"/>
          <w:lang w:val="hy-AM"/>
        </w:rPr>
        <w:t>ի</w:t>
      </w:r>
      <w:r w:rsidRPr="00AF558F">
        <w:rPr>
          <w:rFonts w:ascii="GHEA Grapalat" w:hAnsi="GHEA Grapalat"/>
          <w:sz w:val="24"/>
          <w:szCs w:val="24"/>
          <w:lang w:val="hy-AM"/>
        </w:rPr>
        <w:t xml:space="preserve"> </w:t>
      </w:r>
      <w:r w:rsidR="00616375" w:rsidRPr="00AF558F">
        <w:rPr>
          <w:rFonts w:ascii="GHEA Grapalat" w:hAnsi="GHEA Grapalat"/>
          <w:sz w:val="24"/>
          <w:szCs w:val="24"/>
          <w:lang w:val="hy-AM"/>
        </w:rPr>
        <w:t xml:space="preserve">խտացումը հանձնարարվում է </w:t>
      </w:r>
      <w:r w:rsidRPr="00AF558F">
        <w:rPr>
          <w:rFonts w:ascii="GHEA Grapalat" w:hAnsi="GHEA Grapalat"/>
          <w:sz w:val="24"/>
          <w:szCs w:val="24"/>
          <w:lang w:val="hy-AM"/>
        </w:rPr>
        <w:t xml:space="preserve"> </w:t>
      </w:r>
      <w:r w:rsidR="00616375" w:rsidRPr="00AF558F">
        <w:rPr>
          <w:rFonts w:ascii="GHEA Grapalat" w:hAnsi="GHEA Grapalat"/>
          <w:sz w:val="24"/>
          <w:szCs w:val="24"/>
          <w:lang w:val="hy-AM"/>
        </w:rPr>
        <w:t>իրականացնել գլդոնների համալիրավ</w:t>
      </w:r>
      <w:r w:rsidRPr="00AF558F">
        <w:rPr>
          <w:rFonts w:ascii="GHEA Grapalat" w:hAnsi="GHEA Grapalat"/>
          <w:sz w:val="24"/>
          <w:szCs w:val="24"/>
          <w:lang w:val="hy-AM"/>
        </w:rPr>
        <w:t xml:space="preserve"> մի քանի փուլով</w:t>
      </w:r>
      <w:r w:rsidR="00616375" w:rsidRPr="00AF558F">
        <w:rPr>
          <w:rFonts w:ascii="GHEA Grapalat" w:hAnsi="GHEA Grapalat"/>
          <w:sz w:val="24"/>
          <w:szCs w:val="24"/>
          <w:lang w:val="hy-AM"/>
        </w:rPr>
        <w:t>՝</w:t>
      </w:r>
    </w:p>
    <w:p w14:paraId="75C4B170" w14:textId="7990EA3B" w:rsidR="006A774A" w:rsidRPr="00AF558F" w:rsidRDefault="00EA5838">
      <w:pPr>
        <w:pStyle w:val="ListParagraph"/>
        <w:numPr>
          <w:ilvl w:val="2"/>
          <w:numId w:val="28"/>
        </w:numPr>
        <w:tabs>
          <w:tab w:val="left" w:pos="810"/>
          <w:tab w:val="left" w:pos="900"/>
          <w:tab w:val="left" w:pos="1260"/>
        </w:tabs>
        <w:autoSpaceDE w:val="0"/>
        <w:autoSpaceDN w:val="0"/>
        <w:adjustRightInd w:val="0"/>
        <w:spacing w:after="0" w:line="360" w:lineRule="auto"/>
        <w:ind w:left="90" w:right="0" w:firstLine="540"/>
        <w:rPr>
          <w:rFonts w:ascii="GHEA Grapalat" w:hAnsi="GHEA Grapalat"/>
          <w:sz w:val="24"/>
          <w:szCs w:val="24"/>
          <w:lang w:val="hy-AM"/>
        </w:rPr>
      </w:pPr>
      <w:r>
        <w:rPr>
          <w:rFonts w:ascii="GHEA Grapalat" w:hAnsi="GHEA Grapalat"/>
          <w:sz w:val="24"/>
          <w:szCs w:val="24"/>
          <w:lang w:val="hy-AM"/>
        </w:rPr>
        <w:t>ա</w:t>
      </w:r>
      <w:r w:rsidR="006A774A" w:rsidRPr="00AF558F">
        <w:rPr>
          <w:rFonts w:ascii="GHEA Grapalat" w:hAnsi="GHEA Grapalat"/>
          <w:sz w:val="24"/>
          <w:szCs w:val="24"/>
          <w:lang w:val="hy-AM"/>
        </w:rPr>
        <w:t>ռաջին փուլ</w:t>
      </w:r>
      <w:r w:rsidR="005920E6" w:rsidRPr="00AF558F">
        <w:rPr>
          <w:rFonts w:ascii="GHEA Grapalat" w:hAnsi="GHEA Grapalat"/>
          <w:sz w:val="24"/>
          <w:szCs w:val="24"/>
          <w:lang w:val="hy-AM"/>
        </w:rPr>
        <w:t xml:space="preserve"> – </w:t>
      </w:r>
      <w:r w:rsidR="006A774A" w:rsidRPr="00AF558F">
        <w:rPr>
          <w:rFonts w:ascii="GHEA Grapalat" w:hAnsi="GHEA Grapalat"/>
          <w:sz w:val="24"/>
          <w:szCs w:val="24"/>
          <w:lang w:val="hy-AM"/>
        </w:rPr>
        <w:t>բետո</w:t>
      </w:r>
      <w:r>
        <w:rPr>
          <w:rFonts w:ascii="GHEA Grapalat" w:hAnsi="GHEA Grapalat"/>
          <w:sz w:val="24"/>
          <w:szCs w:val="24"/>
          <w:lang w:val="hy-AM"/>
        </w:rPr>
        <w:t>նե</w:t>
      </w:r>
      <w:r w:rsidR="005920E6" w:rsidRPr="00AF558F">
        <w:rPr>
          <w:rFonts w:ascii="GHEA Grapalat" w:hAnsi="GHEA Grapalat"/>
          <w:sz w:val="24"/>
          <w:szCs w:val="24"/>
          <w:lang w:val="hy-AM"/>
        </w:rPr>
        <w:t xml:space="preserve"> </w:t>
      </w:r>
      <w:r w:rsidR="006A774A" w:rsidRPr="00AF558F">
        <w:rPr>
          <w:rFonts w:ascii="GHEA Grapalat" w:hAnsi="GHEA Grapalat"/>
          <w:sz w:val="24"/>
          <w:szCs w:val="24"/>
          <w:lang w:val="hy-AM"/>
        </w:rPr>
        <w:t xml:space="preserve">խառնուրդի խտացում 9-10 տ </w:t>
      </w:r>
      <w:r w:rsidR="005920E6" w:rsidRPr="00AF558F">
        <w:rPr>
          <w:rFonts w:ascii="GHEA Grapalat" w:hAnsi="GHEA Grapalat"/>
          <w:sz w:val="24"/>
          <w:szCs w:val="24"/>
          <w:lang w:val="hy-AM"/>
        </w:rPr>
        <w:t xml:space="preserve">քաշով տանդեմային </w:t>
      </w:r>
      <w:r>
        <w:rPr>
          <w:rFonts w:ascii="GHEA Grapalat" w:hAnsi="GHEA Grapalat"/>
          <w:sz w:val="24"/>
          <w:szCs w:val="24"/>
          <w:lang w:val="hy-AM"/>
        </w:rPr>
        <w:t>թրթռա</w:t>
      </w:r>
      <w:r w:rsidR="005920E6" w:rsidRPr="00AF558F">
        <w:rPr>
          <w:rFonts w:ascii="GHEA Grapalat" w:hAnsi="GHEA Grapalat"/>
          <w:sz w:val="24"/>
          <w:szCs w:val="24"/>
          <w:lang w:val="hy-AM"/>
        </w:rPr>
        <w:t>գլդոնի</w:t>
      </w:r>
      <w:r w:rsidR="006A774A" w:rsidRPr="00AF558F">
        <w:rPr>
          <w:rFonts w:ascii="GHEA Grapalat" w:hAnsi="GHEA Grapalat"/>
          <w:sz w:val="24"/>
          <w:szCs w:val="24"/>
          <w:lang w:val="hy-AM"/>
        </w:rPr>
        <w:t xml:space="preserve"> ստատիկ ռեժիմո</w:t>
      </w:r>
      <w:r w:rsidR="005920E6" w:rsidRPr="00AF558F">
        <w:rPr>
          <w:rFonts w:ascii="GHEA Grapalat" w:hAnsi="GHEA Grapalat"/>
          <w:sz w:val="24"/>
          <w:szCs w:val="24"/>
          <w:lang w:val="hy-AM"/>
        </w:rPr>
        <w:t>վ՝ մեկ հետքով</w:t>
      </w:r>
      <w:r>
        <w:rPr>
          <w:rFonts w:ascii="GHEA Grapalat" w:hAnsi="GHEA Grapalat"/>
          <w:sz w:val="24"/>
          <w:szCs w:val="24"/>
          <w:lang w:val="hy-AM"/>
        </w:rPr>
        <w:t xml:space="preserve"> </w:t>
      </w:r>
      <w:r w:rsidR="006A774A" w:rsidRPr="00AF558F">
        <w:rPr>
          <w:rFonts w:ascii="GHEA Grapalat" w:hAnsi="GHEA Grapalat"/>
          <w:sz w:val="24"/>
          <w:szCs w:val="24"/>
          <w:lang w:val="hy-AM"/>
        </w:rPr>
        <w:t>մեկ կամ երկու անցումով</w:t>
      </w:r>
      <w:r w:rsidR="005920E6" w:rsidRPr="00AF558F">
        <w:rPr>
          <w:rFonts w:ascii="GHEA Grapalat" w:hAnsi="GHEA Grapalat"/>
          <w:sz w:val="24"/>
          <w:szCs w:val="24"/>
          <w:lang w:val="hy-AM"/>
        </w:rPr>
        <w:t>,</w:t>
      </w:r>
      <w:r w:rsidR="0070189C">
        <w:rPr>
          <w:rFonts w:ascii="GHEA Grapalat" w:hAnsi="GHEA Grapalat"/>
          <w:sz w:val="24"/>
          <w:szCs w:val="24"/>
          <w:lang w:val="hy-AM"/>
        </w:rPr>
        <w:t xml:space="preserve"> </w:t>
      </w:r>
      <w:r w:rsidR="006A774A" w:rsidRPr="00AF558F">
        <w:rPr>
          <w:rFonts w:ascii="GHEA Grapalat" w:hAnsi="GHEA Grapalat"/>
          <w:sz w:val="24"/>
          <w:szCs w:val="24"/>
          <w:lang w:val="hy-AM"/>
        </w:rPr>
        <w:t xml:space="preserve">2-3 կմ/ժ արագությամբ: </w:t>
      </w:r>
      <w:r w:rsidR="005920E6" w:rsidRPr="00AF558F">
        <w:rPr>
          <w:rFonts w:ascii="GHEA Grapalat" w:hAnsi="GHEA Grapalat"/>
          <w:sz w:val="24"/>
          <w:szCs w:val="24"/>
          <w:lang w:val="hy-AM"/>
        </w:rPr>
        <w:t xml:space="preserve">Խտացումը </w:t>
      </w:r>
      <w:r w:rsidR="006A774A" w:rsidRPr="00AF558F">
        <w:rPr>
          <w:rFonts w:ascii="GHEA Grapalat" w:hAnsi="GHEA Grapalat"/>
          <w:sz w:val="24"/>
          <w:szCs w:val="24"/>
          <w:lang w:val="hy-AM"/>
        </w:rPr>
        <w:t>պետք է կատար</w:t>
      </w:r>
      <w:r w:rsidR="005920E6" w:rsidRPr="00AF558F">
        <w:rPr>
          <w:rFonts w:ascii="GHEA Grapalat" w:hAnsi="GHEA Grapalat"/>
          <w:sz w:val="24"/>
          <w:szCs w:val="24"/>
          <w:lang w:val="hy-AM"/>
        </w:rPr>
        <w:t>ել</w:t>
      </w:r>
      <w:r w:rsidR="006A774A" w:rsidRPr="00AF558F">
        <w:rPr>
          <w:rFonts w:ascii="GHEA Grapalat" w:hAnsi="GHEA Grapalat"/>
          <w:sz w:val="24"/>
          <w:szCs w:val="24"/>
          <w:lang w:val="hy-AM"/>
        </w:rPr>
        <w:t xml:space="preserve"> շերտի եզրերից </w:t>
      </w:r>
      <w:r w:rsidR="005E608A" w:rsidRPr="00AF558F">
        <w:rPr>
          <w:rFonts w:ascii="GHEA Grapalat" w:hAnsi="GHEA Grapalat"/>
          <w:sz w:val="24"/>
          <w:szCs w:val="24"/>
          <w:lang w:val="hy-AM"/>
        </w:rPr>
        <w:t>դեպի</w:t>
      </w:r>
      <w:r w:rsidR="006A774A" w:rsidRPr="00AF558F">
        <w:rPr>
          <w:rFonts w:ascii="GHEA Grapalat" w:hAnsi="GHEA Grapalat"/>
          <w:sz w:val="24"/>
          <w:szCs w:val="24"/>
          <w:lang w:val="hy-AM"/>
        </w:rPr>
        <w:t xml:space="preserve"> </w:t>
      </w:r>
      <w:r w:rsidR="005E608A" w:rsidRPr="00AF558F">
        <w:rPr>
          <w:rFonts w:ascii="GHEA Grapalat" w:hAnsi="GHEA Grapalat"/>
          <w:sz w:val="24"/>
          <w:szCs w:val="24"/>
          <w:lang w:val="hy-AM"/>
        </w:rPr>
        <w:t>կենտրոն</w:t>
      </w:r>
      <w:r w:rsidR="006A774A" w:rsidRPr="00AF558F">
        <w:rPr>
          <w:rFonts w:ascii="GHEA Grapalat" w:hAnsi="GHEA Grapalat"/>
          <w:sz w:val="24"/>
          <w:szCs w:val="24"/>
          <w:lang w:val="hy-AM"/>
        </w:rPr>
        <w:t xml:space="preserve">՝ յուրաքանչյուր </w:t>
      </w:r>
      <w:r w:rsidR="005920E6" w:rsidRPr="00AF558F">
        <w:rPr>
          <w:rFonts w:ascii="GHEA Grapalat" w:hAnsi="GHEA Grapalat"/>
          <w:sz w:val="24"/>
          <w:szCs w:val="24"/>
          <w:lang w:val="hy-AM"/>
        </w:rPr>
        <w:t>հետք փոխծածկելով</w:t>
      </w:r>
      <w:r w:rsidR="006A774A" w:rsidRPr="00AF558F">
        <w:rPr>
          <w:rFonts w:ascii="GHEA Grapalat" w:hAnsi="GHEA Grapalat"/>
          <w:sz w:val="24"/>
          <w:szCs w:val="24"/>
          <w:lang w:val="hy-AM"/>
        </w:rPr>
        <w:t xml:space="preserve"> գլ</w:t>
      </w:r>
      <w:r w:rsidR="005920E6" w:rsidRPr="00AF558F">
        <w:rPr>
          <w:rFonts w:ascii="GHEA Grapalat" w:hAnsi="GHEA Grapalat"/>
          <w:sz w:val="24"/>
          <w:szCs w:val="24"/>
          <w:lang w:val="hy-AM"/>
        </w:rPr>
        <w:t xml:space="preserve">դոնի </w:t>
      </w:r>
      <w:r w:rsidR="006A774A" w:rsidRPr="00AF558F">
        <w:rPr>
          <w:rFonts w:ascii="GHEA Grapalat" w:hAnsi="GHEA Grapalat"/>
          <w:sz w:val="24"/>
          <w:szCs w:val="24"/>
          <w:lang w:val="hy-AM"/>
        </w:rPr>
        <w:t xml:space="preserve"> լայնության 1/4-1/3-ով:</w:t>
      </w:r>
    </w:p>
    <w:p w14:paraId="15D7FCF1" w14:textId="1112ADB0" w:rsidR="006A774A" w:rsidRPr="00AF558F" w:rsidRDefault="0070189C">
      <w:pPr>
        <w:pStyle w:val="ListParagraph"/>
        <w:numPr>
          <w:ilvl w:val="2"/>
          <w:numId w:val="28"/>
        </w:numPr>
        <w:tabs>
          <w:tab w:val="left" w:pos="810"/>
          <w:tab w:val="left" w:pos="900"/>
          <w:tab w:val="left" w:pos="1260"/>
        </w:tabs>
        <w:autoSpaceDE w:val="0"/>
        <w:autoSpaceDN w:val="0"/>
        <w:adjustRightInd w:val="0"/>
        <w:spacing w:after="0" w:line="360" w:lineRule="auto"/>
        <w:ind w:left="90" w:right="0" w:firstLine="540"/>
        <w:rPr>
          <w:rFonts w:ascii="GHEA Grapalat" w:hAnsi="GHEA Grapalat"/>
          <w:sz w:val="24"/>
          <w:szCs w:val="24"/>
          <w:lang w:val="hy-AM"/>
        </w:rPr>
      </w:pPr>
      <w:r>
        <w:rPr>
          <w:rFonts w:ascii="GHEA Grapalat" w:hAnsi="GHEA Grapalat"/>
          <w:sz w:val="24"/>
          <w:szCs w:val="24"/>
          <w:lang w:val="hy-AM"/>
        </w:rPr>
        <w:t>ե</w:t>
      </w:r>
      <w:r w:rsidR="006A774A" w:rsidRPr="00AF558F">
        <w:rPr>
          <w:rFonts w:ascii="GHEA Grapalat" w:hAnsi="GHEA Grapalat"/>
          <w:sz w:val="24"/>
          <w:szCs w:val="24"/>
          <w:lang w:val="hy-AM"/>
        </w:rPr>
        <w:t>րկրորդ փուլ</w:t>
      </w:r>
      <w:r w:rsidR="00AB6551" w:rsidRPr="00AF558F">
        <w:rPr>
          <w:rFonts w:ascii="GHEA Grapalat" w:hAnsi="GHEA Grapalat"/>
          <w:sz w:val="24"/>
          <w:szCs w:val="24"/>
          <w:lang w:val="hy-AM"/>
        </w:rPr>
        <w:t xml:space="preserve"> </w:t>
      </w:r>
      <w:r w:rsidR="005E608A" w:rsidRPr="00AF558F">
        <w:rPr>
          <w:rFonts w:ascii="GHEA Grapalat" w:hAnsi="GHEA Grapalat"/>
          <w:sz w:val="24"/>
          <w:szCs w:val="24"/>
          <w:lang w:val="hy-AM"/>
        </w:rPr>
        <w:t>- խտացում տանդեմային</w:t>
      </w:r>
      <w:r>
        <w:rPr>
          <w:rFonts w:ascii="GHEA Grapalat" w:hAnsi="GHEA Grapalat"/>
          <w:sz w:val="24"/>
          <w:szCs w:val="24"/>
          <w:lang w:val="hy-AM"/>
        </w:rPr>
        <w:t xml:space="preserve"> թրթռա</w:t>
      </w:r>
      <w:r w:rsidR="005E608A" w:rsidRPr="00AF558F">
        <w:rPr>
          <w:rFonts w:ascii="GHEA Grapalat" w:hAnsi="GHEA Grapalat"/>
          <w:sz w:val="24"/>
          <w:szCs w:val="24"/>
          <w:lang w:val="hy-AM"/>
        </w:rPr>
        <w:t>գլդոնի</w:t>
      </w:r>
      <w:r>
        <w:rPr>
          <w:rFonts w:ascii="GHEA Grapalat" w:hAnsi="GHEA Grapalat"/>
          <w:sz w:val="24"/>
          <w:szCs w:val="24"/>
          <w:lang w:val="hy-AM"/>
        </w:rPr>
        <w:t xml:space="preserve"> թրթռացման</w:t>
      </w:r>
      <w:r w:rsidR="005E608A" w:rsidRPr="00AF558F">
        <w:rPr>
          <w:rFonts w:ascii="GHEA Grapalat" w:hAnsi="GHEA Grapalat"/>
          <w:sz w:val="24"/>
          <w:szCs w:val="24"/>
          <w:lang w:val="hy-AM"/>
        </w:rPr>
        <w:t xml:space="preserve"> ռեժիմով</w:t>
      </w:r>
      <w:r w:rsidR="00AB6551" w:rsidRPr="00AF558F">
        <w:rPr>
          <w:rFonts w:ascii="GHEA Grapalat" w:hAnsi="GHEA Grapalat"/>
          <w:sz w:val="24"/>
          <w:szCs w:val="24"/>
          <w:lang w:val="hy-AM"/>
        </w:rPr>
        <w:t>՝</w:t>
      </w:r>
      <w:r w:rsidR="005E608A" w:rsidRPr="00AF558F">
        <w:rPr>
          <w:rFonts w:ascii="GHEA Grapalat" w:hAnsi="GHEA Grapalat"/>
          <w:sz w:val="24"/>
          <w:szCs w:val="24"/>
          <w:lang w:val="hy-AM"/>
        </w:rPr>
        <w:t xml:space="preserve"> եզրերից դեպի կենտրոն:</w:t>
      </w:r>
      <w:r w:rsidR="006A774A" w:rsidRPr="00AF558F">
        <w:rPr>
          <w:rFonts w:ascii="GHEA Grapalat" w:hAnsi="GHEA Grapalat"/>
          <w:sz w:val="24"/>
          <w:szCs w:val="24"/>
          <w:lang w:val="hy-AM"/>
        </w:rPr>
        <w:t xml:space="preserve"> </w:t>
      </w:r>
      <w:r w:rsidR="005E608A" w:rsidRPr="00AF558F">
        <w:rPr>
          <w:rFonts w:ascii="GHEA Grapalat" w:hAnsi="GHEA Grapalat"/>
          <w:sz w:val="24"/>
          <w:szCs w:val="24"/>
          <w:lang w:val="hy-AM"/>
        </w:rPr>
        <w:t>Գլդոնի թ</w:t>
      </w:r>
      <w:r w:rsidR="006A774A" w:rsidRPr="00AF558F">
        <w:rPr>
          <w:rFonts w:ascii="GHEA Grapalat" w:hAnsi="GHEA Grapalat"/>
          <w:sz w:val="24"/>
          <w:szCs w:val="24"/>
          <w:lang w:val="hy-AM"/>
        </w:rPr>
        <w:t xml:space="preserve">մբուկը պետք է </w:t>
      </w:r>
      <w:r w:rsidR="005E608A" w:rsidRPr="00AF558F">
        <w:rPr>
          <w:rFonts w:ascii="GHEA Grapalat" w:hAnsi="GHEA Grapalat"/>
          <w:sz w:val="24"/>
          <w:szCs w:val="24"/>
          <w:lang w:val="hy-AM"/>
        </w:rPr>
        <w:t>անցնի</w:t>
      </w:r>
      <w:r w:rsidR="006A774A" w:rsidRPr="00AF558F">
        <w:rPr>
          <w:rFonts w:ascii="GHEA Grapalat" w:hAnsi="GHEA Grapalat"/>
          <w:sz w:val="24"/>
          <w:szCs w:val="24"/>
          <w:lang w:val="hy-AM"/>
        </w:rPr>
        <w:t xml:space="preserve"> բետոնի եզրից 2,5-5,0 սմ-ով</w:t>
      </w:r>
      <w:r w:rsidR="005E608A" w:rsidRPr="00AF558F">
        <w:rPr>
          <w:rFonts w:ascii="GHEA Grapalat" w:hAnsi="GHEA Grapalat"/>
          <w:sz w:val="24"/>
          <w:szCs w:val="24"/>
          <w:lang w:val="hy-AM"/>
        </w:rPr>
        <w:t>: Ա</w:t>
      </w:r>
      <w:r w:rsidR="006A774A" w:rsidRPr="00AF558F">
        <w:rPr>
          <w:rFonts w:ascii="GHEA Grapalat" w:hAnsi="GHEA Grapalat"/>
          <w:sz w:val="24"/>
          <w:szCs w:val="24"/>
          <w:lang w:val="hy-AM"/>
        </w:rPr>
        <w:t>յնուհետև</w:t>
      </w:r>
      <w:r>
        <w:rPr>
          <w:rFonts w:ascii="GHEA Grapalat" w:hAnsi="GHEA Grapalat"/>
          <w:sz w:val="24"/>
          <w:szCs w:val="24"/>
          <w:lang w:val="hy-AM"/>
        </w:rPr>
        <w:t>,</w:t>
      </w:r>
      <w:r w:rsidR="006A774A" w:rsidRPr="00AF558F">
        <w:rPr>
          <w:rFonts w:ascii="GHEA Grapalat" w:hAnsi="GHEA Grapalat"/>
          <w:sz w:val="24"/>
          <w:szCs w:val="24"/>
          <w:lang w:val="hy-AM"/>
        </w:rPr>
        <w:t xml:space="preserve"> գլ</w:t>
      </w:r>
      <w:r w:rsidR="005E608A" w:rsidRPr="00AF558F">
        <w:rPr>
          <w:rFonts w:ascii="GHEA Grapalat" w:hAnsi="GHEA Grapalat"/>
          <w:sz w:val="24"/>
          <w:szCs w:val="24"/>
          <w:lang w:val="hy-AM"/>
        </w:rPr>
        <w:t>դոնը տեղա</w:t>
      </w:r>
      <w:r w:rsidR="006A774A" w:rsidRPr="00AF558F">
        <w:rPr>
          <w:rFonts w:ascii="GHEA Grapalat" w:hAnsi="GHEA Grapalat"/>
          <w:sz w:val="24"/>
          <w:szCs w:val="24"/>
          <w:lang w:val="hy-AM"/>
        </w:rPr>
        <w:t xml:space="preserve">շարժվում է դեպի </w:t>
      </w:r>
      <w:r w:rsidR="000569AB" w:rsidRPr="00AF558F">
        <w:rPr>
          <w:rFonts w:ascii="GHEA Grapalat" w:hAnsi="GHEA Grapalat"/>
          <w:sz w:val="24"/>
          <w:szCs w:val="24"/>
          <w:lang w:val="hy-AM"/>
        </w:rPr>
        <w:t>տեղադրված շերտի</w:t>
      </w:r>
      <w:r>
        <w:rPr>
          <w:rFonts w:ascii="GHEA Grapalat" w:hAnsi="GHEA Grapalat"/>
          <w:sz w:val="24"/>
          <w:szCs w:val="24"/>
          <w:lang w:val="hy-AM"/>
        </w:rPr>
        <w:t xml:space="preserve"> </w:t>
      </w:r>
      <w:r w:rsidR="006A774A" w:rsidRPr="00AF558F">
        <w:rPr>
          <w:rFonts w:ascii="GHEA Grapalat" w:hAnsi="GHEA Grapalat"/>
          <w:sz w:val="24"/>
          <w:szCs w:val="24"/>
          <w:lang w:val="hy-AM"/>
        </w:rPr>
        <w:t xml:space="preserve">ներքին եզր՝ չհասնելով </w:t>
      </w:r>
      <w:r w:rsidR="000569AB" w:rsidRPr="00AF558F">
        <w:rPr>
          <w:rFonts w:ascii="GHEA Grapalat" w:hAnsi="GHEA Grapalat"/>
          <w:sz w:val="24"/>
          <w:szCs w:val="24"/>
          <w:lang w:val="hy-AM"/>
        </w:rPr>
        <w:t xml:space="preserve">դրան </w:t>
      </w:r>
      <w:r w:rsidR="006A774A" w:rsidRPr="00AF558F">
        <w:rPr>
          <w:rFonts w:ascii="GHEA Grapalat" w:hAnsi="GHEA Grapalat"/>
          <w:sz w:val="24"/>
          <w:szCs w:val="24"/>
          <w:lang w:val="hy-AM"/>
        </w:rPr>
        <w:t xml:space="preserve">30-35 սմ-ով, </w:t>
      </w:r>
      <w:r w:rsidR="000569AB" w:rsidRPr="00AF558F">
        <w:rPr>
          <w:rFonts w:ascii="GHEA Grapalat" w:hAnsi="GHEA Grapalat"/>
          <w:sz w:val="24"/>
          <w:szCs w:val="24"/>
          <w:lang w:val="hy-AM"/>
        </w:rPr>
        <w:t xml:space="preserve">որից հետո խտացվում է </w:t>
      </w:r>
      <w:r w:rsidR="006A774A" w:rsidRPr="00AF558F">
        <w:rPr>
          <w:rFonts w:ascii="GHEA Grapalat" w:hAnsi="GHEA Grapalat"/>
          <w:sz w:val="24"/>
          <w:szCs w:val="24"/>
          <w:lang w:val="hy-AM"/>
        </w:rPr>
        <w:t>միջին հատվածը</w:t>
      </w:r>
      <w:r w:rsidR="000569AB" w:rsidRPr="00AF558F">
        <w:rPr>
          <w:rFonts w:ascii="GHEA Grapalat" w:hAnsi="GHEA Grapalat"/>
          <w:sz w:val="24"/>
          <w:szCs w:val="24"/>
          <w:lang w:val="hy-AM"/>
        </w:rPr>
        <w:t xml:space="preserve">: </w:t>
      </w:r>
      <w:r w:rsidR="006A774A" w:rsidRPr="00AF558F">
        <w:rPr>
          <w:rFonts w:ascii="GHEA Grapalat" w:hAnsi="GHEA Grapalat"/>
          <w:sz w:val="24"/>
          <w:szCs w:val="24"/>
          <w:lang w:val="hy-AM"/>
        </w:rPr>
        <w:t xml:space="preserve"> </w:t>
      </w:r>
      <w:r>
        <w:rPr>
          <w:rFonts w:ascii="GHEA Grapalat" w:hAnsi="GHEA Grapalat"/>
          <w:sz w:val="24"/>
          <w:szCs w:val="24"/>
          <w:lang w:val="hy-AM"/>
        </w:rPr>
        <w:t>Թրթռացման</w:t>
      </w:r>
      <w:r w:rsidR="006A774A" w:rsidRPr="00AF558F">
        <w:rPr>
          <w:rFonts w:ascii="GHEA Grapalat" w:hAnsi="GHEA Grapalat"/>
          <w:sz w:val="24"/>
          <w:szCs w:val="24"/>
          <w:lang w:val="hy-AM"/>
        </w:rPr>
        <w:t xml:space="preserve"> ռեժիմո</w:t>
      </w:r>
      <w:r w:rsidR="00AB6551" w:rsidRPr="00AF558F">
        <w:rPr>
          <w:rFonts w:ascii="GHEA Grapalat" w:hAnsi="GHEA Grapalat"/>
          <w:sz w:val="24"/>
          <w:szCs w:val="24"/>
          <w:lang w:val="hy-AM"/>
        </w:rPr>
        <w:t xml:space="preserve">վ </w:t>
      </w:r>
      <w:r w:rsidR="006A774A" w:rsidRPr="00AF558F">
        <w:rPr>
          <w:rFonts w:ascii="GHEA Grapalat" w:hAnsi="GHEA Grapalat"/>
          <w:sz w:val="24"/>
          <w:szCs w:val="24"/>
          <w:lang w:val="hy-AM"/>
        </w:rPr>
        <w:t xml:space="preserve"> </w:t>
      </w:r>
      <w:r w:rsidR="00AB6551" w:rsidRPr="00AF558F">
        <w:rPr>
          <w:rFonts w:ascii="GHEA Grapalat" w:hAnsi="GHEA Grapalat"/>
          <w:sz w:val="24"/>
          <w:szCs w:val="24"/>
          <w:lang w:val="hy-AM"/>
        </w:rPr>
        <w:t xml:space="preserve">մեկ հետքով գլդոնը պետք  անցնի </w:t>
      </w:r>
      <w:r w:rsidR="006A774A" w:rsidRPr="00AF558F">
        <w:rPr>
          <w:rFonts w:ascii="GHEA Grapalat" w:hAnsi="GHEA Grapalat"/>
          <w:sz w:val="24"/>
          <w:szCs w:val="24"/>
          <w:lang w:val="hy-AM"/>
        </w:rPr>
        <w:t xml:space="preserve">առնվազն չորս անգամ: </w:t>
      </w:r>
      <w:r>
        <w:rPr>
          <w:rFonts w:ascii="GHEA Grapalat" w:hAnsi="GHEA Grapalat"/>
          <w:sz w:val="24"/>
          <w:szCs w:val="24"/>
          <w:lang w:val="hy-AM"/>
        </w:rPr>
        <w:t>Թրթռա</w:t>
      </w:r>
      <w:r w:rsidR="00FF1B45" w:rsidRPr="00AF558F">
        <w:rPr>
          <w:rFonts w:ascii="GHEA Grapalat" w:hAnsi="GHEA Grapalat"/>
          <w:sz w:val="24"/>
          <w:szCs w:val="24"/>
          <w:lang w:val="hy-AM"/>
        </w:rPr>
        <w:t xml:space="preserve">գլդոնի </w:t>
      </w:r>
      <w:r w:rsidR="006A774A" w:rsidRPr="00AF558F">
        <w:rPr>
          <w:rFonts w:ascii="GHEA Grapalat" w:hAnsi="GHEA Grapalat"/>
          <w:sz w:val="24"/>
          <w:szCs w:val="24"/>
          <w:lang w:val="hy-AM"/>
        </w:rPr>
        <w:t xml:space="preserve"> առաջին անցումների ժամանակ </w:t>
      </w:r>
      <w:r>
        <w:rPr>
          <w:rFonts w:ascii="GHEA Grapalat" w:hAnsi="GHEA Grapalat"/>
          <w:sz w:val="24"/>
          <w:szCs w:val="24"/>
          <w:lang w:val="hy-AM"/>
        </w:rPr>
        <w:t xml:space="preserve">թրթռացման </w:t>
      </w:r>
      <w:r w:rsidR="006A774A" w:rsidRPr="00AF558F">
        <w:rPr>
          <w:rFonts w:ascii="GHEA Grapalat" w:hAnsi="GHEA Grapalat"/>
          <w:sz w:val="24"/>
          <w:szCs w:val="24"/>
          <w:lang w:val="hy-AM"/>
        </w:rPr>
        <w:t>ռեժիմ</w:t>
      </w:r>
      <w:r w:rsidR="00FF1B45" w:rsidRPr="00AF558F">
        <w:rPr>
          <w:rFonts w:ascii="GHEA Grapalat" w:hAnsi="GHEA Grapalat"/>
          <w:sz w:val="24"/>
          <w:szCs w:val="24"/>
          <w:lang w:val="hy-AM"/>
        </w:rPr>
        <w:t xml:space="preserve">ը պետք է կիրառվի տատանումների 30-35 Հց հաճախությամբ և </w:t>
      </w:r>
      <w:r w:rsidR="006A774A" w:rsidRPr="00AF558F">
        <w:rPr>
          <w:rFonts w:ascii="GHEA Grapalat" w:hAnsi="GHEA Grapalat"/>
          <w:sz w:val="24"/>
          <w:szCs w:val="24"/>
          <w:lang w:val="hy-AM"/>
        </w:rPr>
        <w:t xml:space="preserve"> առավելագույն ամպլիտուդ</w:t>
      </w:r>
      <w:r w:rsidR="00FF1B45" w:rsidRPr="00AF558F">
        <w:rPr>
          <w:rFonts w:ascii="GHEA Grapalat" w:hAnsi="GHEA Grapalat"/>
          <w:sz w:val="24"/>
          <w:szCs w:val="24"/>
          <w:lang w:val="hy-AM"/>
        </w:rPr>
        <w:t xml:space="preserve">ով, </w:t>
      </w:r>
      <w:r w:rsidR="006A774A" w:rsidRPr="00AF558F">
        <w:rPr>
          <w:rFonts w:ascii="GHEA Grapalat" w:hAnsi="GHEA Grapalat"/>
          <w:sz w:val="24"/>
          <w:szCs w:val="24"/>
          <w:lang w:val="hy-AM"/>
        </w:rPr>
        <w:t xml:space="preserve"> իսկ գլ</w:t>
      </w:r>
      <w:r w:rsidR="00FF1B45" w:rsidRPr="00AF558F">
        <w:rPr>
          <w:rFonts w:ascii="GHEA Grapalat" w:hAnsi="GHEA Grapalat"/>
          <w:sz w:val="24"/>
          <w:szCs w:val="24"/>
          <w:lang w:val="hy-AM"/>
        </w:rPr>
        <w:t xml:space="preserve">դոնի </w:t>
      </w:r>
      <w:r w:rsidR="006A774A" w:rsidRPr="00AF558F">
        <w:rPr>
          <w:rFonts w:ascii="GHEA Grapalat" w:hAnsi="GHEA Grapalat"/>
          <w:sz w:val="24"/>
          <w:szCs w:val="24"/>
          <w:lang w:val="hy-AM"/>
        </w:rPr>
        <w:t>արագությունը պետք է լինի 3-4 կմ/ժ սահմաններում: Հետագա անցումների ժամանակ</w:t>
      </w:r>
      <w:r w:rsidR="00CC4806" w:rsidRPr="00AF558F">
        <w:rPr>
          <w:rFonts w:ascii="GHEA Grapalat" w:hAnsi="GHEA Grapalat"/>
          <w:sz w:val="24"/>
          <w:szCs w:val="24"/>
          <w:lang w:val="hy-AM"/>
        </w:rPr>
        <w:t xml:space="preserve">՝ </w:t>
      </w:r>
      <w:r w:rsidR="006A774A" w:rsidRPr="00AF558F">
        <w:rPr>
          <w:rFonts w:ascii="GHEA Grapalat" w:hAnsi="GHEA Grapalat"/>
          <w:sz w:val="24"/>
          <w:szCs w:val="24"/>
          <w:lang w:val="hy-AM"/>
        </w:rPr>
        <w:t>բետոն</w:t>
      </w:r>
      <w:r w:rsidR="005D4F01" w:rsidRPr="00AF558F">
        <w:rPr>
          <w:rFonts w:ascii="GHEA Grapalat" w:hAnsi="GHEA Grapalat"/>
          <w:sz w:val="24"/>
          <w:szCs w:val="24"/>
          <w:lang w:val="hy-AM"/>
        </w:rPr>
        <w:t>ային</w:t>
      </w:r>
      <w:r w:rsidR="006A774A" w:rsidRPr="00AF558F">
        <w:rPr>
          <w:rFonts w:ascii="GHEA Grapalat" w:hAnsi="GHEA Grapalat"/>
          <w:sz w:val="24"/>
          <w:szCs w:val="24"/>
          <w:lang w:val="hy-AM"/>
        </w:rPr>
        <w:t xml:space="preserve"> խառնուրդի խտությ</w:t>
      </w:r>
      <w:r w:rsidR="005D4F01" w:rsidRPr="00AF558F">
        <w:rPr>
          <w:rFonts w:ascii="GHEA Grapalat" w:hAnsi="GHEA Grapalat"/>
          <w:sz w:val="24"/>
          <w:szCs w:val="24"/>
          <w:lang w:val="hy-AM"/>
        </w:rPr>
        <w:t>ան մեծացմամբ, հանձնարարվում է ավելացնել</w:t>
      </w:r>
      <w:r w:rsidR="006A774A" w:rsidRPr="00AF558F">
        <w:rPr>
          <w:rFonts w:ascii="GHEA Grapalat" w:hAnsi="GHEA Grapalat"/>
          <w:sz w:val="24"/>
          <w:szCs w:val="24"/>
          <w:lang w:val="hy-AM"/>
        </w:rPr>
        <w:t xml:space="preserve"> տատանումների հաճախականությունը մինչև 45 Հց, իսկ գլ</w:t>
      </w:r>
      <w:r w:rsidR="005D4F01" w:rsidRPr="00AF558F">
        <w:rPr>
          <w:rFonts w:ascii="GHEA Grapalat" w:hAnsi="GHEA Grapalat"/>
          <w:sz w:val="24"/>
          <w:szCs w:val="24"/>
          <w:lang w:val="hy-AM"/>
        </w:rPr>
        <w:t>դոնի</w:t>
      </w:r>
      <w:r w:rsidR="006A774A" w:rsidRPr="00AF558F">
        <w:rPr>
          <w:rFonts w:ascii="GHEA Grapalat" w:hAnsi="GHEA Grapalat"/>
          <w:sz w:val="24"/>
          <w:szCs w:val="24"/>
          <w:lang w:val="hy-AM"/>
        </w:rPr>
        <w:t xml:space="preserve"> արագությունը</w:t>
      </w:r>
      <w:r w:rsidR="005D4F01" w:rsidRPr="00AF558F">
        <w:rPr>
          <w:rFonts w:ascii="GHEA Grapalat" w:hAnsi="GHEA Grapalat"/>
          <w:sz w:val="24"/>
          <w:szCs w:val="24"/>
          <w:lang w:val="hy-AM"/>
        </w:rPr>
        <w:t>՝</w:t>
      </w:r>
      <w:r w:rsidR="006A774A" w:rsidRPr="00AF558F">
        <w:rPr>
          <w:rFonts w:ascii="GHEA Grapalat" w:hAnsi="GHEA Grapalat"/>
          <w:sz w:val="24"/>
          <w:szCs w:val="24"/>
          <w:lang w:val="hy-AM"/>
        </w:rPr>
        <w:t xml:space="preserve"> մինչև 6 կմ/ժ։</w:t>
      </w:r>
    </w:p>
    <w:p w14:paraId="1A0F68B8" w14:textId="0E6CBE68" w:rsidR="006A774A" w:rsidRPr="00AF558F" w:rsidRDefault="0070189C">
      <w:pPr>
        <w:pStyle w:val="ListParagraph"/>
        <w:numPr>
          <w:ilvl w:val="2"/>
          <w:numId w:val="28"/>
        </w:numPr>
        <w:tabs>
          <w:tab w:val="left" w:pos="810"/>
          <w:tab w:val="left" w:pos="900"/>
          <w:tab w:val="left" w:pos="1260"/>
        </w:tabs>
        <w:autoSpaceDE w:val="0"/>
        <w:autoSpaceDN w:val="0"/>
        <w:adjustRightInd w:val="0"/>
        <w:spacing w:after="0" w:line="360" w:lineRule="auto"/>
        <w:ind w:left="90" w:right="0" w:firstLine="540"/>
        <w:rPr>
          <w:rFonts w:ascii="GHEA Grapalat" w:hAnsi="GHEA Grapalat"/>
          <w:sz w:val="24"/>
          <w:szCs w:val="24"/>
          <w:lang w:val="hy-AM"/>
        </w:rPr>
      </w:pPr>
      <w:r>
        <w:rPr>
          <w:rFonts w:ascii="GHEA Grapalat" w:hAnsi="GHEA Grapalat"/>
          <w:sz w:val="24"/>
          <w:szCs w:val="24"/>
          <w:lang w:val="hy-AM"/>
        </w:rPr>
        <w:t>ե</w:t>
      </w:r>
      <w:r w:rsidR="006A774A" w:rsidRPr="00AF558F">
        <w:rPr>
          <w:rFonts w:ascii="GHEA Grapalat" w:hAnsi="GHEA Grapalat"/>
          <w:sz w:val="24"/>
          <w:szCs w:val="24"/>
          <w:lang w:val="hy-AM"/>
        </w:rPr>
        <w:t>րրորդ փուլ</w:t>
      </w:r>
      <w:r w:rsidR="005D4F01" w:rsidRPr="00AF558F">
        <w:rPr>
          <w:rFonts w:ascii="GHEA Grapalat" w:hAnsi="GHEA Grapalat"/>
          <w:sz w:val="24"/>
          <w:szCs w:val="24"/>
          <w:lang w:val="hy-AM"/>
        </w:rPr>
        <w:t xml:space="preserve"> – </w:t>
      </w:r>
      <w:r w:rsidR="006A774A" w:rsidRPr="00AF558F">
        <w:rPr>
          <w:rFonts w:ascii="GHEA Grapalat" w:hAnsi="GHEA Grapalat"/>
          <w:sz w:val="24"/>
          <w:szCs w:val="24"/>
          <w:lang w:val="hy-AM"/>
        </w:rPr>
        <w:t>խտացում</w:t>
      </w:r>
      <w:r w:rsidR="005D4F01" w:rsidRPr="00AF558F">
        <w:rPr>
          <w:rFonts w:ascii="GHEA Grapalat" w:hAnsi="GHEA Grapalat"/>
          <w:sz w:val="24"/>
          <w:szCs w:val="24"/>
          <w:lang w:val="hy-AM"/>
        </w:rPr>
        <w:t xml:space="preserve"> պնևմոգլդոնով, կամ համակցված գլդոնի ստատիկ ռեժիմով մեկ հետով </w:t>
      </w:r>
      <w:r w:rsidR="006A774A" w:rsidRPr="00AF558F">
        <w:rPr>
          <w:rFonts w:ascii="GHEA Grapalat" w:hAnsi="GHEA Grapalat"/>
          <w:sz w:val="24"/>
          <w:szCs w:val="24"/>
          <w:lang w:val="hy-AM"/>
        </w:rPr>
        <w:t>մեկ կամ երկու անցումներով</w:t>
      </w:r>
      <w:r w:rsidR="005D4F01" w:rsidRPr="00AF558F">
        <w:rPr>
          <w:rFonts w:ascii="GHEA Grapalat" w:hAnsi="GHEA Grapalat"/>
          <w:sz w:val="24"/>
          <w:szCs w:val="24"/>
          <w:lang w:val="hy-AM"/>
        </w:rPr>
        <w:t>,</w:t>
      </w:r>
      <w:r w:rsidR="006A774A" w:rsidRPr="00AF558F">
        <w:rPr>
          <w:rFonts w:ascii="GHEA Grapalat" w:hAnsi="GHEA Grapalat"/>
          <w:sz w:val="24"/>
          <w:szCs w:val="24"/>
          <w:lang w:val="hy-AM"/>
        </w:rPr>
        <w:t xml:space="preserve"> 4-6 կմ/ժ արագությամբ:</w:t>
      </w:r>
    </w:p>
    <w:p w14:paraId="5C31130A" w14:textId="05892037" w:rsidR="005D4F01" w:rsidRPr="00AF558F" w:rsidRDefault="005D4F01">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lastRenderedPageBreak/>
        <w:t>Կոշտ բետոն</w:t>
      </w:r>
      <w:r w:rsidR="00100134">
        <w:rPr>
          <w:rFonts w:ascii="GHEA Grapalat" w:hAnsi="GHEA Grapalat"/>
          <w:sz w:val="24"/>
          <w:szCs w:val="24"/>
          <w:lang w:val="hy-AM"/>
        </w:rPr>
        <w:t>ե</w:t>
      </w:r>
      <w:r w:rsidRPr="00AF558F">
        <w:rPr>
          <w:rFonts w:ascii="GHEA Grapalat" w:hAnsi="GHEA Grapalat"/>
          <w:sz w:val="24"/>
          <w:szCs w:val="24"/>
          <w:lang w:val="hy-AM"/>
        </w:rPr>
        <w:t xml:space="preserve"> խառնուրդը թույլատրվում է խտացնել 13-16 տ քաշով մեկ ծանր գրունտային </w:t>
      </w:r>
      <w:r w:rsidR="00100134">
        <w:rPr>
          <w:rFonts w:ascii="GHEA Grapalat" w:hAnsi="GHEA Grapalat"/>
          <w:sz w:val="24"/>
          <w:szCs w:val="24"/>
          <w:lang w:val="hy-AM"/>
        </w:rPr>
        <w:t>թրթռա</w:t>
      </w:r>
      <w:r w:rsidRPr="00AF558F">
        <w:rPr>
          <w:rFonts w:ascii="GHEA Grapalat" w:hAnsi="GHEA Grapalat"/>
          <w:sz w:val="24"/>
          <w:szCs w:val="24"/>
          <w:lang w:val="hy-AM"/>
        </w:rPr>
        <w:t>գլդոնով: Հանձնարարվում է առաջին երեք - չորս անցումները կատարել առանց</w:t>
      </w:r>
      <w:r w:rsidR="00100134">
        <w:rPr>
          <w:rFonts w:ascii="GHEA Grapalat" w:hAnsi="GHEA Grapalat"/>
          <w:sz w:val="24"/>
          <w:szCs w:val="24"/>
          <w:lang w:val="hy-AM"/>
        </w:rPr>
        <w:t xml:space="preserve"> թրթռացման</w:t>
      </w:r>
      <w:r w:rsidRPr="00AF558F">
        <w:rPr>
          <w:rFonts w:ascii="GHEA Grapalat" w:hAnsi="GHEA Grapalat"/>
          <w:sz w:val="24"/>
          <w:szCs w:val="24"/>
          <w:lang w:val="hy-AM"/>
        </w:rPr>
        <w:t>,</w:t>
      </w:r>
      <w:r w:rsidR="00100134">
        <w:rPr>
          <w:rFonts w:ascii="GHEA Grapalat" w:hAnsi="GHEA Grapalat"/>
          <w:sz w:val="24"/>
          <w:szCs w:val="24"/>
          <w:lang w:val="hy-AM"/>
        </w:rPr>
        <w:t xml:space="preserve"> </w:t>
      </w:r>
      <w:r w:rsidRPr="00AF558F">
        <w:rPr>
          <w:rFonts w:ascii="GHEA Grapalat" w:hAnsi="GHEA Grapalat"/>
          <w:sz w:val="24"/>
          <w:szCs w:val="24"/>
          <w:lang w:val="hy-AM"/>
        </w:rPr>
        <w:t xml:space="preserve">հաջորդ ութ-տաս անցումները՝ </w:t>
      </w:r>
      <w:r w:rsidR="00100134">
        <w:rPr>
          <w:rFonts w:ascii="GHEA Grapalat" w:hAnsi="GHEA Grapalat"/>
          <w:sz w:val="24"/>
          <w:szCs w:val="24"/>
          <w:lang w:val="hy-AM"/>
        </w:rPr>
        <w:t>թրթռացումով</w:t>
      </w:r>
      <w:r w:rsidRPr="00AF558F">
        <w:rPr>
          <w:rFonts w:ascii="GHEA Grapalat" w:hAnsi="GHEA Grapalat"/>
          <w:sz w:val="24"/>
          <w:szCs w:val="24"/>
          <w:lang w:val="hy-AM"/>
        </w:rPr>
        <w:t>, ևս երեք - չորս  անցումներ՝ նորից  առանց</w:t>
      </w:r>
      <w:r w:rsidR="00100134">
        <w:rPr>
          <w:rFonts w:ascii="GHEA Grapalat" w:hAnsi="GHEA Grapalat"/>
          <w:sz w:val="24"/>
          <w:szCs w:val="24"/>
          <w:lang w:val="hy-AM"/>
        </w:rPr>
        <w:t xml:space="preserve"> թրթռացման</w:t>
      </w:r>
      <w:r w:rsidRPr="00AF558F">
        <w:rPr>
          <w:rFonts w:ascii="GHEA Grapalat" w:hAnsi="GHEA Grapalat"/>
          <w:sz w:val="24"/>
          <w:szCs w:val="24"/>
          <w:lang w:val="hy-AM"/>
        </w:rPr>
        <w:t>:</w:t>
      </w:r>
    </w:p>
    <w:p w14:paraId="61B44950" w14:textId="77777777" w:rsidR="00B50D1D" w:rsidRPr="00AF558F" w:rsidRDefault="00B50D1D" w:rsidP="00B50D1D">
      <w:pPr>
        <w:pStyle w:val="ListParagraph"/>
        <w:tabs>
          <w:tab w:val="left" w:pos="1080"/>
          <w:tab w:val="left" w:pos="1260"/>
        </w:tabs>
        <w:autoSpaceDE w:val="0"/>
        <w:autoSpaceDN w:val="0"/>
        <w:adjustRightInd w:val="0"/>
        <w:spacing w:after="0" w:line="360" w:lineRule="auto"/>
        <w:ind w:left="90" w:right="0" w:firstLine="0"/>
        <w:rPr>
          <w:rFonts w:ascii="GHEA Grapalat" w:hAnsi="GHEA Grapalat"/>
          <w:sz w:val="24"/>
          <w:szCs w:val="24"/>
          <w:lang w:val="hy-AM"/>
        </w:rPr>
      </w:pPr>
    </w:p>
    <w:p w14:paraId="5C6D645E" w14:textId="11AC3828" w:rsidR="00BB05A8" w:rsidRPr="00AF558F" w:rsidRDefault="00076FFB" w:rsidP="00076FFB">
      <w:pPr>
        <w:pStyle w:val="ListParagraph"/>
        <w:adjustRightInd w:val="0"/>
        <w:spacing w:line="360" w:lineRule="auto"/>
        <w:ind w:left="360" w:firstLine="0"/>
        <w:jc w:val="center"/>
        <w:rPr>
          <w:rFonts w:ascii="GHEA Grapalat" w:hAnsi="GHEA Grapalat"/>
          <w:b/>
          <w:bCs/>
          <w:sz w:val="24"/>
          <w:szCs w:val="24"/>
          <w:lang w:val="hy-AM"/>
        </w:rPr>
      </w:pPr>
      <w:r>
        <w:rPr>
          <w:rFonts w:ascii="GHEA Grapalat" w:hAnsi="GHEA Grapalat"/>
          <w:b/>
          <w:bCs/>
          <w:sz w:val="24"/>
          <w:szCs w:val="24"/>
          <w:lang w:val="hy-AM"/>
        </w:rPr>
        <w:t>5</w:t>
      </w:r>
      <w:r>
        <w:rPr>
          <w:rFonts w:ascii="GHEA Grapalat" w:hAnsi="GHEA Grapalat"/>
          <w:b/>
          <w:bCs/>
          <w:sz w:val="24"/>
          <w:szCs w:val="24"/>
          <w:lang w:val="en-US"/>
        </w:rPr>
        <w:t xml:space="preserve">.14. </w:t>
      </w:r>
      <w:r w:rsidR="008670EA" w:rsidRPr="00AF558F">
        <w:rPr>
          <w:rFonts w:ascii="GHEA Grapalat" w:hAnsi="GHEA Grapalat"/>
          <w:b/>
          <w:bCs/>
          <w:sz w:val="24"/>
          <w:szCs w:val="24"/>
          <w:lang w:val="en-US"/>
        </w:rPr>
        <w:t>ԴԵՖՈՐՄԱՑԻՈՆ ԿԱՐԱՆՆԵՐԻ ԻՐԱԿԱՆԱՑՈՒՄԸ</w:t>
      </w:r>
    </w:p>
    <w:p w14:paraId="6BB04FF9" w14:textId="74BCE481" w:rsidR="008670EA" w:rsidRPr="00AF558F" w:rsidRDefault="008670EA">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170C88">
        <w:rPr>
          <w:rFonts w:ascii="GHEA Grapalat" w:hAnsi="GHEA Grapalat"/>
          <w:sz w:val="24"/>
          <w:szCs w:val="24"/>
          <w:lang w:val="hy-AM"/>
        </w:rPr>
        <w:t xml:space="preserve">Դեֆորմացիոն կարանների </w:t>
      </w:r>
      <w:r w:rsidR="00B50D1D" w:rsidRPr="00170C88">
        <w:rPr>
          <w:rFonts w:ascii="GHEA Grapalat" w:hAnsi="GHEA Grapalat"/>
          <w:sz w:val="24"/>
          <w:szCs w:val="24"/>
          <w:lang w:val="hy-AM"/>
        </w:rPr>
        <w:t>իրականացման ժամանակ</w:t>
      </w:r>
      <w:r w:rsidRPr="00AF558F">
        <w:rPr>
          <w:rFonts w:ascii="GHEA Grapalat" w:hAnsi="GHEA Grapalat"/>
          <w:sz w:val="24"/>
          <w:szCs w:val="24"/>
          <w:lang w:val="hy-AM"/>
        </w:rPr>
        <w:t xml:space="preserve"> </w:t>
      </w:r>
      <w:r w:rsidR="000558A4">
        <w:rPr>
          <w:rFonts w:ascii="GHEA Grapalat" w:hAnsi="GHEA Grapalat"/>
          <w:sz w:val="24"/>
          <w:szCs w:val="24"/>
          <w:lang w:val="hy-AM"/>
        </w:rPr>
        <w:t>ԳՕՍՏ</w:t>
      </w:r>
      <w:r w:rsidR="007634CB">
        <w:rPr>
          <w:rFonts w:ascii="GHEA Grapalat" w:hAnsi="GHEA Grapalat"/>
          <w:sz w:val="24"/>
          <w:szCs w:val="24"/>
          <w:lang w:val="hy-AM"/>
        </w:rPr>
        <w:t xml:space="preserve"> </w:t>
      </w:r>
      <w:r w:rsidRPr="00AF558F">
        <w:rPr>
          <w:rFonts w:ascii="GHEA Grapalat" w:hAnsi="GHEA Grapalat"/>
          <w:sz w:val="24"/>
          <w:szCs w:val="24"/>
          <w:lang w:val="hy-AM"/>
        </w:rPr>
        <w:t>70364-2022</w:t>
      </w:r>
      <w:r w:rsidR="004A430E">
        <w:rPr>
          <w:rFonts w:ascii="GHEA Grapalat" w:hAnsi="GHEA Grapalat"/>
          <w:sz w:val="24"/>
          <w:szCs w:val="24"/>
          <w:lang w:val="hy-AM"/>
        </w:rPr>
        <w:t xml:space="preserve"> ստանդարտ</w:t>
      </w:r>
      <w:r w:rsidRPr="00AF558F">
        <w:rPr>
          <w:rFonts w:ascii="GHEA Grapalat" w:hAnsi="GHEA Grapalat"/>
          <w:sz w:val="24"/>
          <w:szCs w:val="24"/>
          <w:lang w:val="hy-AM"/>
        </w:rPr>
        <w:t>ի</w:t>
      </w:r>
      <w:r w:rsidR="00076FFB">
        <w:rPr>
          <w:rFonts w:ascii="GHEA Grapalat" w:hAnsi="GHEA Grapalat"/>
          <w:sz w:val="24"/>
          <w:szCs w:val="24"/>
          <w:lang w:val="hy-AM"/>
        </w:rPr>
        <w:t xml:space="preserve"> համաձայն</w:t>
      </w:r>
      <w:r w:rsidRPr="00AF558F">
        <w:rPr>
          <w:rFonts w:ascii="GHEA Grapalat" w:hAnsi="GHEA Grapalat"/>
          <w:sz w:val="24"/>
          <w:szCs w:val="24"/>
          <w:lang w:val="hy-AM"/>
        </w:rPr>
        <w:t xml:space="preserve"> պետք է </w:t>
      </w:r>
      <w:r w:rsidR="00B50D1D" w:rsidRPr="00170C88">
        <w:rPr>
          <w:rFonts w:ascii="GHEA Grapalat" w:hAnsi="GHEA Grapalat"/>
          <w:sz w:val="24"/>
          <w:szCs w:val="24"/>
          <w:lang w:val="hy-AM"/>
        </w:rPr>
        <w:t>կատարվեն</w:t>
      </w:r>
      <w:r w:rsidRPr="00AF558F">
        <w:rPr>
          <w:rFonts w:ascii="GHEA Grapalat" w:hAnsi="GHEA Grapalat"/>
          <w:sz w:val="24"/>
          <w:szCs w:val="24"/>
          <w:lang w:val="hy-AM"/>
        </w:rPr>
        <w:t xml:space="preserve"> հետևյալ </w:t>
      </w:r>
      <w:r w:rsidR="00B50D1D" w:rsidRPr="00170C88">
        <w:rPr>
          <w:rFonts w:ascii="GHEA Grapalat" w:hAnsi="GHEA Grapalat"/>
          <w:sz w:val="24"/>
          <w:szCs w:val="24"/>
          <w:lang w:val="hy-AM"/>
        </w:rPr>
        <w:t>աշխատանքները</w:t>
      </w:r>
      <w:r w:rsidRPr="00AF558F">
        <w:rPr>
          <w:rFonts w:ascii="GHEA Grapalat" w:hAnsi="GHEA Grapalat"/>
          <w:sz w:val="24"/>
          <w:szCs w:val="24"/>
          <w:lang w:val="hy-AM"/>
        </w:rPr>
        <w:t>՝</w:t>
      </w:r>
    </w:p>
    <w:p w14:paraId="65F8FDE3" w14:textId="77777777" w:rsidR="00B50D1D" w:rsidRPr="00AF558F" w:rsidRDefault="00B50D1D">
      <w:pPr>
        <w:pStyle w:val="ListParagraph"/>
        <w:numPr>
          <w:ilvl w:val="0"/>
          <w:numId w:val="29"/>
        </w:numPr>
        <w:tabs>
          <w:tab w:val="left" w:pos="900"/>
          <w:tab w:val="left" w:pos="990"/>
        </w:tabs>
        <w:spacing w:after="160" w:line="360" w:lineRule="auto"/>
        <w:ind w:left="1134" w:right="0" w:hanging="504"/>
        <w:rPr>
          <w:rFonts w:ascii="GHEA Grapalat" w:hAnsi="GHEA Grapalat"/>
          <w:sz w:val="24"/>
          <w:szCs w:val="24"/>
        </w:rPr>
      </w:pPr>
      <w:r w:rsidRPr="00AF558F">
        <w:rPr>
          <w:rFonts w:ascii="GHEA Grapalat" w:hAnsi="GHEA Grapalat"/>
          <w:sz w:val="24"/>
          <w:szCs w:val="24"/>
          <w:lang w:val="en-US"/>
        </w:rPr>
        <w:t>աշխատանքային կարանների իրականացում,</w:t>
      </w:r>
    </w:p>
    <w:p w14:paraId="1C30E62D" w14:textId="77777777" w:rsidR="00B50D1D" w:rsidRPr="00AF558F" w:rsidRDefault="00B50D1D">
      <w:pPr>
        <w:pStyle w:val="ListParagraph"/>
        <w:numPr>
          <w:ilvl w:val="0"/>
          <w:numId w:val="29"/>
        </w:numPr>
        <w:tabs>
          <w:tab w:val="left" w:pos="900"/>
          <w:tab w:val="left" w:pos="990"/>
        </w:tabs>
        <w:spacing w:after="160" w:line="360" w:lineRule="auto"/>
        <w:ind w:left="1134" w:right="0" w:hanging="504"/>
        <w:rPr>
          <w:rFonts w:ascii="GHEA Grapalat" w:hAnsi="GHEA Grapalat"/>
          <w:sz w:val="24"/>
          <w:szCs w:val="24"/>
        </w:rPr>
      </w:pPr>
      <w:r w:rsidRPr="00AF558F">
        <w:rPr>
          <w:rFonts w:ascii="GHEA Grapalat" w:hAnsi="GHEA Grapalat"/>
          <w:sz w:val="24"/>
          <w:szCs w:val="24"/>
          <w:lang w:val="en-US"/>
        </w:rPr>
        <w:t>ամրացված</w:t>
      </w:r>
      <w:r w:rsidRPr="00AF558F">
        <w:rPr>
          <w:rFonts w:ascii="GHEA Grapalat" w:hAnsi="GHEA Grapalat"/>
          <w:sz w:val="24"/>
          <w:szCs w:val="24"/>
        </w:rPr>
        <w:t xml:space="preserve"> </w:t>
      </w:r>
      <w:r w:rsidRPr="00AF558F">
        <w:rPr>
          <w:rFonts w:ascii="GHEA Grapalat" w:hAnsi="GHEA Grapalat"/>
          <w:sz w:val="24"/>
          <w:szCs w:val="24"/>
          <w:lang w:val="en-US"/>
        </w:rPr>
        <w:t>բետոնում</w:t>
      </w:r>
      <w:r w:rsidRPr="00AF558F">
        <w:rPr>
          <w:rFonts w:ascii="GHEA Grapalat" w:hAnsi="GHEA Grapalat"/>
          <w:sz w:val="24"/>
          <w:szCs w:val="24"/>
        </w:rPr>
        <w:t xml:space="preserve"> </w:t>
      </w:r>
      <w:r w:rsidRPr="00AF558F">
        <w:rPr>
          <w:rFonts w:ascii="GHEA Grapalat" w:hAnsi="GHEA Grapalat"/>
          <w:sz w:val="24"/>
          <w:szCs w:val="24"/>
          <w:lang w:val="en-US"/>
        </w:rPr>
        <w:t>դեֆորմացիոն</w:t>
      </w:r>
      <w:r w:rsidRPr="00AF558F">
        <w:rPr>
          <w:rFonts w:ascii="GHEA Grapalat" w:hAnsi="GHEA Grapalat"/>
          <w:sz w:val="24"/>
          <w:szCs w:val="24"/>
        </w:rPr>
        <w:t xml:space="preserve">  </w:t>
      </w:r>
      <w:r w:rsidRPr="00AF558F">
        <w:rPr>
          <w:rFonts w:ascii="GHEA Grapalat" w:hAnsi="GHEA Grapalat"/>
          <w:sz w:val="24"/>
          <w:szCs w:val="24"/>
          <w:lang w:val="en-US"/>
        </w:rPr>
        <w:t>կարանների</w:t>
      </w:r>
      <w:r w:rsidRPr="00AF558F">
        <w:rPr>
          <w:rFonts w:ascii="GHEA Grapalat" w:hAnsi="GHEA Grapalat"/>
          <w:sz w:val="24"/>
          <w:szCs w:val="24"/>
        </w:rPr>
        <w:t xml:space="preserve"> </w:t>
      </w:r>
      <w:r w:rsidRPr="00AF558F">
        <w:rPr>
          <w:rFonts w:ascii="GHEA Grapalat" w:hAnsi="GHEA Grapalat"/>
          <w:sz w:val="24"/>
          <w:szCs w:val="24"/>
          <w:lang w:val="en-US"/>
        </w:rPr>
        <w:t>իրականացում</w:t>
      </w:r>
      <w:r w:rsidRPr="00AF558F">
        <w:rPr>
          <w:rFonts w:ascii="GHEA Grapalat" w:hAnsi="GHEA Grapalat"/>
          <w:sz w:val="24"/>
          <w:szCs w:val="24"/>
        </w:rPr>
        <w:t>,</w:t>
      </w:r>
    </w:p>
    <w:p w14:paraId="1AFB17BA" w14:textId="3EC1C690" w:rsidR="00B50D1D" w:rsidRPr="00AF558F" w:rsidRDefault="00B50D1D">
      <w:pPr>
        <w:pStyle w:val="ListParagraph"/>
        <w:numPr>
          <w:ilvl w:val="0"/>
          <w:numId w:val="29"/>
        </w:numPr>
        <w:tabs>
          <w:tab w:val="left" w:pos="900"/>
          <w:tab w:val="left" w:pos="990"/>
        </w:tabs>
        <w:spacing w:after="160" w:line="360" w:lineRule="auto"/>
        <w:ind w:left="1134" w:right="0" w:hanging="504"/>
        <w:rPr>
          <w:rFonts w:ascii="GHEA Grapalat" w:hAnsi="GHEA Grapalat"/>
          <w:sz w:val="24"/>
          <w:szCs w:val="24"/>
        </w:rPr>
      </w:pPr>
      <w:r w:rsidRPr="00AF558F">
        <w:rPr>
          <w:rFonts w:ascii="GHEA Grapalat" w:hAnsi="GHEA Grapalat"/>
          <w:sz w:val="24"/>
          <w:szCs w:val="24"/>
          <w:lang w:val="en-US"/>
        </w:rPr>
        <w:t>երկայնական</w:t>
      </w:r>
      <w:r w:rsidR="00076FFB">
        <w:rPr>
          <w:rFonts w:ascii="GHEA Grapalat" w:hAnsi="GHEA Grapalat"/>
          <w:sz w:val="24"/>
          <w:szCs w:val="24"/>
          <w:lang w:val="en-US"/>
        </w:rPr>
        <w:t xml:space="preserve"> </w:t>
      </w:r>
      <w:r w:rsidRPr="00AF558F">
        <w:rPr>
          <w:rFonts w:ascii="GHEA Grapalat" w:hAnsi="GHEA Grapalat"/>
          <w:sz w:val="24"/>
          <w:szCs w:val="24"/>
          <w:lang w:val="en-US"/>
        </w:rPr>
        <w:t>կարանների</w:t>
      </w:r>
      <w:r w:rsidRPr="00AF558F">
        <w:rPr>
          <w:rFonts w:ascii="GHEA Grapalat" w:hAnsi="GHEA Grapalat"/>
          <w:sz w:val="24"/>
          <w:szCs w:val="24"/>
        </w:rPr>
        <w:t xml:space="preserve"> </w:t>
      </w:r>
      <w:r w:rsidRPr="00AF558F">
        <w:rPr>
          <w:rFonts w:ascii="GHEA Grapalat" w:hAnsi="GHEA Grapalat"/>
          <w:sz w:val="24"/>
          <w:szCs w:val="24"/>
          <w:lang w:val="en-US"/>
        </w:rPr>
        <w:t>իրականացում</w:t>
      </w:r>
      <w:r w:rsidRPr="00AF558F">
        <w:rPr>
          <w:rFonts w:ascii="GHEA Grapalat" w:hAnsi="GHEA Grapalat"/>
          <w:sz w:val="24"/>
          <w:szCs w:val="24"/>
        </w:rPr>
        <w:t>,</w:t>
      </w:r>
    </w:p>
    <w:p w14:paraId="2DCA0A12" w14:textId="5BF8340D" w:rsidR="00B50D1D" w:rsidRPr="00AF558F" w:rsidRDefault="00B50D1D">
      <w:pPr>
        <w:pStyle w:val="ListParagraph"/>
        <w:numPr>
          <w:ilvl w:val="0"/>
          <w:numId w:val="29"/>
        </w:numPr>
        <w:tabs>
          <w:tab w:val="left" w:pos="900"/>
          <w:tab w:val="left" w:pos="990"/>
        </w:tabs>
        <w:spacing w:after="160" w:line="360" w:lineRule="auto"/>
        <w:ind w:left="1134" w:right="0" w:hanging="504"/>
        <w:rPr>
          <w:rFonts w:ascii="GHEA Grapalat" w:hAnsi="GHEA Grapalat"/>
          <w:sz w:val="24"/>
          <w:szCs w:val="24"/>
        </w:rPr>
      </w:pPr>
      <w:r w:rsidRPr="00AF558F">
        <w:rPr>
          <w:rFonts w:ascii="GHEA Grapalat" w:hAnsi="GHEA Grapalat"/>
          <w:sz w:val="24"/>
          <w:szCs w:val="24"/>
          <w:lang w:val="en-US"/>
        </w:rPr>
        <w:t>ընդարձակման</w:t>
      </w:r>
      <w:r w:rsidR="00076FFB">
        <w:rPr>
          <w:rFonts w:ascii="GHEA Grapalat" w:hAnsi="GHEA Grapalat"/>
          <w:sz w:val="24"/>
          <w:szCs w:val="24"/>
          <w:lang w:val="en-US"/>
        </w:rPr>
        <w:t xml:space="preserve"> </w:t>
      </w:r>
      <w:r w:rsidRPr="00AF558F">
        <w:rPr>
          <w:rFonts w:ascii="GHEA Grapalat" w:hAnsi="GHEA Grapalat"/>
          <w:sz w:val="24"/>
          <w:szCs w:val="24"/>
          <w:lang w:val="en-US"/>
        </w:rPr>
        <w:t>կարանների</w:t>
      </w:r>
      <w:r w:rsidRPr="00AF558F">
        <w:rPr>
          <w:rFonts w:ascii="GHEA Grapalat" w:hAnsi="GHEA Grapalat"/>
          <w:sz w:val="24"/>
          <w:szCs w:val="24"/>
        </w:rPr>
        <w:t xml:space="preserve"> </w:t>
      </w:r>
      <w:r w:rsidRPr="00AF558F">
        <w:rPr>
          <w:rFonts w:ascii="GHEA Grapalat" w:hAnsi="GHEA Grapalat"/>
          <w:sz w:val="24"/>
          <w:szCs w:val="24"/>
          <w:lang w:val="en-US"/>
        </w:rPr>
        <w:t>իրականացում:</w:t>
      </w:r>
    </w:p>
    <w:p w14:paraId="3AF123AA" w14:textId="607C420E" w:rsidR="00E416EC" w:rsidRPr="00AF558F" w:rsidRDefault="00E416EC">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Յուրաքանչյուր աշխատեղամասի վերջում կամ բետո</w:t>
      </w:r>
      <w:r w:rsidR="00076FFB">
        <w:rPr>
          <w:rFonts w:ascii="GHEA Grapalat" w:hAnsi="GHEA Grapalat"/>
          <w:sz w:val="24"/>
          <w:szCs w:val="24"/>
          <w:lang w:val="hy-AM"/>
        </w:rPr>
        <w:t>նե</w:t>
      </w:r>
      <w:r w:rsidRPr="00AF558F">
        <w:rPr>
          <w:rFonts w:ascii="GHEA Grapalat" w:hAnsi="GHEA Grapalat"/>
          <w:sz w:val="24"/>
          <w:szCs w:val="24"/>
          <w:lang w:val="hy-AM"/>
        </w:rPr>
        <w:t xml:space="preserve"> խառնուրդի տեղադրման հարկադիր երկար (1 ժամից ավելի) ընդմիջումների ժամանակ պետք է տեղադրվեն աշխատանքային կարաններ: Աշխատանքային կար</w:t>
      </w:r>
      <w:r w:rsidR="00A22706" w:rsidRPr="00AF558F">
        <w:rPr>
          <w:rFonts w:ascii="GHEA Grapalat" w:hAnsi="GHEA Grapalat"/>
          <w:sz w:val="24"/>
          <w:szCs w:val="24"/>
          <w:lang w:val="hy-AM"/>
        </w:rPr>
        <w:t>անները</w:t>
      </w:r>
      <w:r w:rsidRPr="00AF558F">
        <w:rPr>
          <w:rFonts w:ascii="GHEA Grapalat" w:hAnsi="GHEA Grapalat"/>
          <w:sz w:val="24"/>
          <w:szCs w:val="24"/>
          <w:lang w:val="hy-AM"/>
        </w:rPr>
        <w:t xml:space="preserve"> պետք է ապահովեն ծածկի հարակից հատվածների </w:t>
      </w:r>
      <w:r w:rsidR="00A22706" w:rsidRPr="00AF558F">
        <w:rPr>
          <w:rFonts w:ascii="GHEA Grapalat" w:hAnsi="GHEA Grapalat"/>
          <w:sz w:val="24"/>
          <w:szCs w:val="24"/>
          <w:lang w:val="hy-AM"/>
        </w:rPr>
        <w:t>լծորդումը՝</w:t>
      </w:r>
      <w:r w:rsidRPr="00AF558F">
        <w:rPr>
          <w:rFonts w:ascii="GHEA Grapalat" w:hAnsi="GHEA Grapalat"/>
          <w:sz w:val="24"/>
          <w:szCs w:val="24"/>
          <w:lang w:val="hy-AM"/>
        </w:rPr>
        <w:t xml:space="preserve"> ձևավորելով </w:t>
      </w:r>
      <w:r w:rsidR="00A22706" w:rsidRPr="00AF558F">
        <w:rPr>
          <w:rFonts w:ascii="GHEA Grapalat" w:hAnsi="GHEA Grapalat"/>
          <w:sz w:val="24"/>
          <w:szCs w:val="24"/>
          <w:lang w:val="hy-AM"/>
        </w:rPr>
        <w:t xml:space="preserve">ճանապարհի երկայնական առանցքին ուղղահայաց </w:t>
      </w:r>
      <w:r w:rsidRPr="00AF558F">
        <w:rPr>
          <w:rFonts w:ascii="GHEA Grapalat" w:hAnsi="GHEA Grapalat"/>
          <w:sz w:val="24"/>
          <w:szCs w:val="24"/>
          <w:lang w:val="hy-AM"/>
        </w:rPr>
        <w:t xml:space="preserve">ուղիղ գիծ, </w:t>
      </w:r>
      <w:r w:rsidRPr="004A430E">
        <w:rPr>
          <w:sz w:val="24"/>
          <w:szCs w:val="24"/>
          <w:lang w:val="hy-AM"/>
        </w:rPr>
        <w:t>​​</w:t>
      </w:r>
      <w:r w:rsidRPr="00AF558F">
        <w:rPr>
          <w:rFonts w:ascii="GHEA Grapalat" w:hAnsi="GHEA Grapalat"/>
          <w:sz w:val="24"/>
          <w:szCs w:val="24"/>
          <w:lang w:val="hy-AM"/>
        </w:rPr>
        <w:t xml:space="preserve"> և համընկն</w:t>
      </w:r>
      <w:r w:rsidR="00A22706" w:rsidRPr="00AF558F">
        <w:rPr>
          <w:rFonts w:ascii="GHEA Grapalat" w:hAnsi="GHEA Grapalat"/>
          <w:sz w:val="24"/>
          <w:szCs w:val="24"/>
          <w:lang w:val="hy-AM"/>
        </w:rPr>
        <w:t xml:space="preserve">են </w:t>
      </w:r>
      <w:r w:rsidRPr="00AF558F">
        <w:rPr>
          <w:rFonts w:ascii="GHEA Grapalat" w:hAnsi="GHEA Grapalat"/>
          <w:sz w:val="24"/>
          <w:szCs w:val="24"/>
          <w:lang w:val="hy-AM"/>
        </w:rPr>
        <w:t xml:space="preserve"> ցեմենտբետոն</w:t>
      </w:r>
      <w:r w:rsidR="00076FFB">
        <w:rPr>
          <w:rFonts w:ascii="GHEA Grapalat" w:hAnsi="GHEA Grapalat"/>
          <w:sz w:val="24"/>
          <w:szCs w:val="24"/>
          <w:lang w:val="hy-AM"/>
        </w:rPr>
        <w:t xml:space="preserve">ե </w:t>
      </w:r>
      <w:r w:rsidRPr="00AF558F">
        <w:rPr>
          <w:rFonts w:ascii="GHEA Grapalat" w:hAnsi="GHEA Grapalat"/>
          <w:sz w:val="24"/>
          <w:szCs w:val="24"/>
          <w:lang w:val="hy-AM"/>
        </w:rPr>
        <w:t>ծածկի ընդ</w:t>
      </w:r>
      <w:r w:rsidR="00A22706" w:rsidRPr="00AF558F">
        <w:rPr>
          <w:rFonts w:ascii="GHEA Grapalat" w:hAnsi="GHEA Grapalat"/>
          <w:sz w:val="24"/>
          <w:szCs w:val="24"/>
          <w:lang w:val="hy-AM"/>
        </w:rPr>
        <w:t xml:space="preserve">արձակման կամ </w:t>
      </w:r>
      <w:r w:rsidRPr="00AF558F">
        <w:rPr>
          <w:rFonts w:ascii="GHEA Grapalat" w:hAnsi="GHEA Grapalat"/>
          <w:sz w:val="24"/>
          <w:szCs w:val="24"/>
          <w:lang w:val="hy-AM"/>
        </w:rPr>
        <w:t>կամ սեղմման կար</w:t>
      </w:r>
      <w:r w:rsidR="00A22706" w:rsidRPr="00AF558F">
        <w:rPr>
          <w:rFonts w:ascii="GHEA Grapalat" w:hAnsi="GHEA Grapalat"/>
          <w:sz w:val="24"/>
          <w:szCs w:val="24"/>
          <w:lang w:val="hy-AM"/>
        </w:rPr>
        <w:t>ան</w:t>
      </w:r>
      <w:r w:rsidRPr="00AF558F">
        <w:rPr>
          <w:rFonts w:ascii="GHEA Grapalat" w:hAnsi="GHEA Grapalat"/>
          <w:sz w:val="24"/>
          <w:szCs w:val="24"/>
          <w:lang w:val="hy-AM"/>
        </w:rPr>
        <w:t>ի հետ:</w:t>
      </w:r>
    </w:p>
    <w:p w14:paraId="4FF20367" w14:textId="19FEEFDA" w:rsidR="001358C1" w:rsidRPr="00AF558F" w:rsidRDefault="001358C1">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Աշխատանքային կարանը կարելի է իրականացնել մետաղական կամ փայտե  տախտակներից կաղապարի միջոցով</w:t>
      </w:r>
      <w:r w:rsidR="00076FFB">
        <w:rPr>
          <w:rFonts w:ascii="GHEA Grapalat" w:hAnsi="GHEA Grapalat"/>
          <w:sz w:val="24"/>
          <w:szCs w:val="24"/>
          <w:lang w:val="hy-AM"/>
        </w:rPr>
        <w:t>,</w:t>
      </w:r>
      <w:r w:rsidRPr="00AF558F">
        <w:rPr>
          <w:rFonts w:ascii="GHEA Grapalat" w:hAnsi="GHEA Grapalat"/>
          <w:sz w:val="24"/>
          <w:szCs w:val="24"/>
          <w:lang w:val="hy-AM"/>
        </w:rPr>
        <w:t xml:space="preserve"> հետևյալ տեխնոլոգիական գործողությունների կատարումով՝</w:t>
      </w:r>
    </w:p>
    <w:p w14:paraId="12796DAC" w14:textId="29A005EA" w:rsidR="001358C1" w:rsidRPr="00AF558F" w:rsidRDefault="001358C1">
      <w:pPr>
        <w:pStyle w:val="ListParagraph"/>
        <w:numPr>
          <w:ilvl w:val="2"/>
          <w:numId w:val="30"/>
        </w:numPr>
        <w:tabs>
          <w:tab w:val="left" w:pos="900"/>
          <w:tab w:val="left" w:pos="108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աշխատանքային կարանի տեղում կաղապարի տեղադրում՝ ապահովելով կաղապարի վերին եզրը համընկնի ծածկի մակերևույթի հետ, և հետագա ամրացում,</w:t>
      </w:r>
    </w:p>
    <w:p w14:paraId="57711E7F" w14:textId="5F36315D" w:rsidR="0048795E" w:rsidRPr="00AF558F" w:rsidRDefault="001358C1">
      <w:pPr>
        <w:pStyle w:val="ListParagraph"/>
        <w:numPr>
          <w:ilvl w:val="2"/>
          <w:numId w:val="30"/>
        </w:numPr>
        <w:tabs>
          <w:tab w:val="left" w:pos="900"/>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կաղապարի և մինչև այդ տեղադրված ցեմենտբետոն</w:t>
      </w:r>
      <w:r w:rsidR="00076FFB">
        <w:rPr>
          <w:rFonts w:ascii="GHEA Grapalat" w:hAnsi="GHEA Grapalat"/>
          <w:sz w:val="24"/>
          <w:szCs w:val="24"/>
          <w:lang w:val="hy-AM"/>
        </w:rPr>
        <w:t>ե</w:t>
      </w:r>
      <w:r w:rsidRPr="00AF558F">
        <w:rPr>
          <w:rFonts w:ascii="GHEA Grapalat" w:hAnsi="GHEA Grapalat"/>
          <w:sz w:val="24"/>
          <w:szCs w:val="24"/>
          <w:lang w:val="hy-AM"/>
        </w:rPr>
        <w:t xml:space="preserve"> շերտի միջև ընկած տարածության լցում բետոն</w:t>
      </w:r>
      <w:r w:rsidR="00076FFB">
        <w:rPr>
          <w:rFonts w:ascii="GHEA Grapalat" w:hAnsi="GHEA Grapalat"/>
          <w:sz w:val="24"/>
          <w:szCs w:val="24"/>
          <w:lang w:val="hy-AM"/>
        </w:rPr>
        <w:t>ե</w:t>
      </w:r>
      <w:r w:rsidRPr="00AF558F">
        <w:rPr>
          <w:rFonts w:ascii="GHEA Grapalat" w:hAnsi="GHEA Grapalat"/>
          <w:sz w:val="24"/>
          <w:szCs w:val="24"/>
          <w:lang w:val="hy-AM"/>
        </w:rPr>
        <w:t xml:space="preserve"> խառնուրդով</w:t>
      </w:r>
      <w:r w:rsidR="0048795E" w:rsidRPr="00AF558F">
        <w:rPr>
          <w:rFonts w:ascii="GHEA Grapalat" w:hAnsi="GHEA Grapalat"/>
          <w:sz w:val="24"/>
          <w:szCs w:val="24"/>
          <w:lang w:val="hy-AM"/>
        </w:rPr>
        <w:t xml:space="preserve"> և </w:t>
      </w:r>
      <w:r w:rsidRPr="00AF558F">
        <w:rPr>
          <w:rFonts w:ascii="GHEA Grapalat" w:hAnsi="GHEA Grapalat"/>
          <w:sz w:val="24"/>
          <w:szCs w:val="24"/>
          <w:lang w:val="hy-AM"/>
        </w:rPr>
        <w:t>հարթեց</w:t>
      </w:r>
      <w:r w:rsidR="0048795E" w:rsidRPr="00AF558F">
        <w:rPr>
          <w:rFonts w:ascii="GHEA Grapalat" w:hAnsi="GHEA Grapalat"/>
          <w:sz w:val="24"/>
          <w:szCs w:val="24"/>
          <w:lang w:val="hy-AM"/>
        </w:rPr>
        <w:t>ում,</w:t>
      </w:r>
    </w:p>
    <w:p w14:paraId="29ABE520" w14:textId="589FD14B" w:rsidR="0048795E" w:rsidRPr="00AF558F" w:rsidRDefault="001358C1">
      <w:pPr>
        <w:pStyle w:val="ListParagraph"/>
        <w:numPr>
          <w:ilvl w:val="2"/>
          <w:numId w:val="30"/>
        </w:numPr>
        <w:tabs>
          <w:tab w:val="left" w:pos="900"/>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բետոն</w:t>
      </w:r>
      <w:r w:rsidR="00076FFB">
        <w:rPr>
          <w:rFonts w:ascii="GHEA Grapalat" w:hAnsi="GHEA Grapalat"/>
          <w:sz w:val="24"/>
          <w:szCs w:val="24"/>
          <w:lang w:val="hy-AM"/>
        </w:rPr>
        <w:t>ե</w:t>
      </w:r>
      <w:r w:rsidRPr="00AF558F">
        <w:rPr>
          <w:rFonts w:ascii="GHEA Grapalat" w:hAnsi="GHEA Grapalat"/>
          <w:sz w:val="24"/>
          <w:szCs w:val="24"/>
          <w:lang w:val="hy-AM"/>
        </w:rPr>
        <w:t xml:space="preserve"> խառնուրդի խտացում խոր</w:t>
      </w:r>
      <w:r w:rsidR="0048795E" w:rsidRPr="00AF558F">
        <w:rPr>
          <w:rFonts w:ascii="GHEA Grapalat" w:hAnsi="GHEA Grapalat"/>
          <w:sz w:val="24"/>
          <w:szCs w:val="24"/>
          <w:lang w:val="hy-AM"/>
        </w:rPr>
        <w:t>քային</w:t>
      </w:r>
      <w:r w:rsidR="00076FFB">
        <w:rPr>
          <w:rFonts w:ascii="GHEA Grapalat" w:hAnsi="GHEA Grapalat"/>
          <w:sz w:val="24"/>
          <w:szCs w:val="24"/>
          <w:lang w:val="hy-AM"/>
        </w:rPr>
        <w:t xml:space="preserve"> թրթռիչներով</w:t>
      </w:r>
      <w:r w:rsidR="0048795E" w:rsidRPr="00AF558F">
        <w:rPr>
          <w:rFonts w:ascii="GHEA Grapalat" w:hAnsi="GHEA Grapalat"/>
          <w:sz w:val="24"/>
          <w:szCs w:val="24"/>
          <w:lang w:val="hy-AM"/>
        </w:rPr>
        <w:t>,</w:t>
      </w:r>
    </w:p>
    <w:p w14:paraId="4281C12F" w14:textId="77777777" w:rsidR="0048795E" w:rsidRPr="00AF558F" w:rsidRDefault="001358C1">
      <w:pPr>
        <w:pStyle w:val="ListParagraph"/>
        <w:numPr>
          <w:ilvl w:val="2"/>
          <w:numId w:val="30"/>
        </w:numPr>
        <w:tabs>
          <w:tab w:val="left" w:pos="900"/>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ծածկի մակեր</w:t>
      </w:r>
      <w:r w:rsidR="0048795E" w:rsidRPr="00AF558F">
        <w:rPr>
          <w:rFonts w:ascii="GHEA Grapalat" w:hAnsi="GHEA Grapalat"/>
          <w:sz w:val="24"/>
          <w:szCs w:val="24"/>
          <w:lang w:val="hy-AM"/>
        </w:rPr>
        <w:t xml:space="preserve">ևույթի վերջնամշակում </w:t>
      </w:r>
      <w:r w:rsidRPr="00AF558F">
        <w:rPr>
          <w:rFonts w:ascii="GHEA Grapalat" w:hAnsi="GHEA Grapalat"/>
          <w:sz w:val="24"/>
          <w:szCs w:val="24"/>
          <w:lang w:val="hy-AM"/>
        </w:rPr>
        <w:t xml:space="preserve"> և բետոնի </w:t>
      </w:r>
      <w:r w:rsidR="0048795E" w:rsidRPr="00AF558F">
        <w:rPr>
          <w:rFonts w:ascii="GHEA Grapalat" w:hAnsi="GHEA Grapalat"/>
          <w:sz w:val="24"/>
          <w:szCs w:val="24"/>
          <w:lang w:val="hy-AM"/>
        </w:rPr>
        <w:t>նկատմամբ խնամք։</w:t>
      </w:r>
    </w:p>
    <w:p w14:paraId="06DD09A2" w14:textId="294268E4" w:rsidR="0048795E" w:rsidRPr="00AF558F" w:rsidRDefault="0048795E">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Ամրացված բետոնում </w:t>
      </w:r>
      <w:r w:rsidR="000A2D9C" w:rsidRPr="00AF558F">
        <w:rPr>
          <w:rFonts w:ascii="GHEA Grapalat" w:hAnsi="GHEA Grapalat"/>
          <w:sz w:val="24"/>
          <w:szCs w:val="24"/>
          <w:lang w:val="hy-AM"/>
        </w:rPr>
        <w:t>դ</w:t>
      </w:r>
      <w:r w:rsidRPr="00AF558F">
        <w:rPr>
          <w:rFonts w:ascii="GHEA Grapalat" w:hAnsi="GHEA Grapalat"/>
          <w:sz w:val="24"/>
          <w:szCs w:val="24"/>
          <w:lang w:val="hy-AM"/>
        </w:rPr>
        <w:t xml:space="preserve">եֆորմացիոն կարանների տեղադրման աշխատանքները </w:t>
      </w:r>
      <w:r w:rsidR="000558A4">
        <w:rPr>
          <w:rFonts w:ascii="GHEA Grapalat" w:hAnsi="GHEA Grapalat"/>
          <w:sz w:val="24"/>
          <w:szCs w:val="24"/>
          <w:lang w:val="hy-AM"/>
        </w:rPr>
        <w:t>ԳՕՍՏ</w:t>
      </w:r>
      <w:r w:rsidRPr="00AF558F">
        <w:rPr>
          <w:rFonts w:ascii="GHEA Grapalat" w:hAnsi="GHEA Grapalat"/>
          <w:sz w:val="24"/>
          <w:szCs w:val="24"/>
          <w:lang w:val="hy-AM"/>
        </w:rPr>
        <w:t xml:space="preserve">  70364-2022</w:t>
      </w:r>
      <w:r w:rsidR="0035046D">
        <w:rPr>
          <w:rFonts w:ascii="GHEA Grapalat" w:hAnsi="GHEA Grapalat"/>
          <w:sz w:val="24"/>
          <w:szCs w:val="24"/>
          <w:lang w:val="hy-AM"/>
        </w:rPr>
        <w:t xml:space="preserve"> ստանդարտի</w:t>
      </w:r>
      <w:r w:rsidR="00932F1E">
        <w:rPr>
          <w:rFonts w:ascii="GHEA Grapalat" w:hAnsi="GHEA Grapalat"/>
          <w:sz w:val="24"/>
          <w:szCs w:val="24"/>
          <w:lang w:val="hy-AM"/>
        </w:rPr>
        <w:t xml:space="preserve"> համաձայն</w:t>
      </w:r>
      <w:r w:rsidR="0035046D">
        <w:rPr>
          <w:rFonts w:ascii="GHEA Grapalat" w:hAnsi="GHEA Grapalat"/>
          <w:sz w:val="24"/>
          <w:szCs w:val="24"/>
          <w:lang w:val="hy-AM"/>
        </w:rPr>
        <w:t xml:space="preserve"> </w:t>
      </w:r>
      <w:r w:rsidRPr="00AF558F">
        <w:rPr>
          <w:rFonts w:ascii="GHEA Grapalat" w:hAnsi="GHEA Grapalat"/>
          <w:sz w:val="24"/>
          <w:szCs w:val="24"/>
          <w:lang w:val="hy-AM"/>
        </w:rPr>
        <w:t xml:space="preserve">պետք է </w:t>
      </w:r>
      <w:r w:rsidR="000A2D9C" w:rsidRPr="00AF558F">
        <w:rPr>
          <w:rFonts w:ascii="GHEA Grapalat" w:hAnsi="GHEA Grapalat"/>
          <w:sz w:val="24"/>
          <w:szCs w:val="24"/>
          <w:lang w:val="hy-AM"/>
        </w:rPr>
        <w:t xml:space="preserve">ներառեն </w:t>
      </w:r>
      <w:r w:rsidRPr="00AF558F">
        <w:rPr>
          <w:rFonts w:ascii="GHEA Grapalat" w:hAnsi="GHEA Grapalat"/>
          <w:sz w:val="24"/>
          <w:szCs w:val="24"/>
          <w:lang w:val="hy-AM"/>
        </w:rPr>
        <w:t>հետևյալ տեխնոլոգիական գործողությունները՝</w:t>
      </w:r>
    </w:p>
    <w:p w14:paraId="68C7525B" w14:textId="77777777" w:rsidR="0048795E" w:rsidRPr="00AF558F" w:rsidRDefault="000A2D9C">
      <w:pPr>
        <w:pStyle w:val="ListParagraph"/>
        <w:numPr>
          <w:ilvl w:val="0"/>
          <w:numId w:val="31"/>
        </w:numPr>
        <w:spacing w:after="160" w:line="360" w:lineRule="auto"/>
        <w:ind w:left="900" w:right="0" w:hanging="270"/>
        <w:rPr>
          <w:rFonts w:ascii="GHEA Grapalat" w:hAnsi="GHEA Grapalat"/>
          <w:sz w:val="24"/>
          <w:szCs w:val="24"/>
          <w:lang w:val="hy-AM"/>
        </w:rPr>
      </w:pPr>
      <w:r w:rsidRPr="00AF558F">
        <w:rPr>
          <w:rFonts w:ascii="GHEA Grapalat" w:hAnsi="GHEA Grapalat"/>
          <w:sz w:val="24"/>
          <w:szCs w:val="24"/>
          <w:lang w:val="hy-AM"/>
        </w:rPr>
        <w:t>կարանների կտրման տեղերում ծածկի նշահարում</w:t>
      </w:r>
      <w:r w:rsidR="0048795E" w:rsidRPr="00AF558F">
        <w:rPr>
          <w:rFonts w:ascii="GHEA Grapalat" w:hAnsi="GHEA Grapalat"/>
          <w:sz w:val="24"/>
          <w:szCs w:val="24"/>
          <w:lang w:val="hy-AM"/>
        </w:rPr>
        <w:t>,</w:t>
      </w:r>
    </w:p>
    <w:p w14:paraId="41AF6A57" w14:textId="77777777" w:rsidR="000A2D9C" w:rsidRPr="00AF558F" w:rsidRDefault="000A2D9C">
      <w:pPr>
        <w:pStyle w:val="ListParagraph"/>
        <w:numPr>
          <w:ilvl w:val="0"/>
          <w:numId w:val="31"/>
        </w:numPr>
        <w:spacing w:after="160" w:line="360" w:lineRule="auto"/>
        <w:ind w:left="900" w:right="0" w:hanging="270"/>
        <w:rPr>
          <w:rFonts w:ascii="GHEA Grapalat" w:hAnsi="GHEA Grapalat"/>
          <w:sz w:val="24"/>
          <w:szCs w:val="24"/>
          <w:lang w:val="hy-AM"/>
        </w:rPr>
      </w:pPr>
      <w:r w:rsidRPr="00AF558F">
        <w:rPr>
          <w:rFonts w:ascii="GHEA Grapalat" w:hAnsi="GHEA Grapalat"/>
          <w:sz w:val="24"/>
          <w:szCs w:val="24"/>
          <w:lang w:val="hy-AM"/>
        </w:rPr>
        <w:t>դեֆորմացիոն կարանների բացակների կտրում,</w:t>
      </w:r>
    </w:p>
    <w:p w14:paraId="018F5A0F" w14:textId="77777777" w:rsidR="000A2D9C" w:rsidRPr="00AF558F" w:rsidRDefault="000A2D9C">
      <w:pPr>
        <w:pStyle w:val="ListParagraph"/>
        <w:numPr>
          <w:ilvl w:val="0"/>
          <w:numId w:val="31"/>
        </w:numPr>
        <w:spacing w:after="160" w:line="360" w:lineRule="auto"/>
        <w:ind w:left="900" w:right="0" w:hanging="270"/>
        <w:rPr>
          <w:rFonts w:ascii="GHEA Grapalat" w:hAnsi="GHEA Grapalat"/>
          <w:sz w:val="24"/>
          <w:szCs w:val="24"/>
          <w:lang w:val="hy-AM"/>
        </w:rPr>
      </w:pPr>
      <w:r w:rsidRPr="00AF558F">
        <w:rPr>
          <w:rFonts w:ascii="GHEA Grapalat" w:hAnsi="GHEA Grapalat"/>
          <w:sz w:val="24"/>
          <w:szCs w:val="24"/>
          <w:lang w:val="hy-AM"/>
        </w:rPr>
        <w:lastRenderedPageBreak/>
        <w:t>դեֆորմացիոն կարանների հերմետիկացում։</w:t>
      </w:r>
    </w:p>
    <w:p w14:paraId="737EABBE" w14:textId="293844AF" w:rsidR="0048795E" w:rsidRPr="00AF558F" w:rsidRDefault="000A2D9C">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Դեֆորմացիոն կարանների բացակները պետք է կտրվեն ալմաստե կտրող սկավառակով սղոցով, երբ ըստ սեղմման բետոնի ամրությունը հասնում է ոչ պակաս</w:t>
      </w:r>
      <w:r w:rsidR="00B94464">
        <w:rPr>
          <w:rFonts w:ascii="GHEA Grapalat" w:hAnsi="GHEA Grapalat"/>
          <w:sz w:val="24"/>
          <w:szCs w:val="24"/>
          <w:lang w:val="hy-AM"/>
        </w:rPr>
        <w:t>, քան</w:t>
      </w:r>
      <w:r w:rsidRPr="00AF558F">
        <w:rPr>
          <w:rFonts w:ascii="GHEA Grapalat" w:hAnsi="GHEA Grapalat"/>
          <w:sz w:val="24"/>
          <w:szCs w:val="24"/>
          <w:lang w:val="hy-AM"/>
        </w:rPr>
        <w:t xml:space="preserve"> 10 ՄՊա: Կարանների կտրման մեկնարկի ժամանակը պետք է սահմանել բետոնապատման սկզբից 24 ժամվա սահմաններում: Կարանների կտրման ժամանակ ըստ</w:t>
      </w:r>
      <w:r w:rsidR="00B94464">
        <w:rPr>
          <w:rFonts w:ascii="GHEA Grapalat" w:hAnsi="GHEA Grapalat"/>
          <w:sz w:val="24"/>
          <w:szCs w:val="24"/>
          <w:lang w:val="hy-AM"/>
        </w:rPr>
        <w:t xml:space="preserve"> </w:t>
      </w:r>
      <w:r w:rsidRPr="00AF558F">
        <w:rPr>
          <w:rFonts w:ascii="GHEA Grapalat" w:hAnsi="GHEA Grapalat"/>
          <w:sz w:val="24"/>
          <w:szCs w:val="24"/>
          <w:lang w:val="hy-AM"/>
        </w:rPr>
        <w:t>լայնության շեղումները չպետք է գերազանցեն ±1 մմ, իսկ ըստ</w:t>
      </w:r>
      <w:r w:rsidR="00B94464">
        <w:rPr>
          <w:rFonts w:ascii="GHEA Grapalat" w:hAnsi="GHEA Grapalat"/>
          <w:sz w:val="24"/>
          <w:szCs w:val="24"/>
          <w:lang w:val="hy-AM"/>
        </w:rPr>
        <w:t xml:space="preserve"> </w:t>
      </w:r>
      <w:r w:rsidRPr="00AF558F">
        <w:rPr>
          <w:rFonts w:ascii="GHEA Grapalat" w:hAnsi="GHEA Grapalat"/>
          <w:sz w:val="24"/>
          <w:szCs w:val="24"/>
          <w:lang w:val="hy-AM"/>
        </w:rPr>
        <w:t>կարանի խորության՝ ±3 մմ:</w:t>
      </w:r>
    </w:p>
    <w:p w14:paraId="5D8F7E00" w14:textId="53A637D6" w:rsidR="0045763B" w:rsidRPr="00AF558F" w:rsidRDefault="00ED411D">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Սեղմման կարանները բետոնապատման շերտի երկայնքով պետք է կտրվեն հաջորդաբար: Լայնակ</w:t>
      </w:r>
      <w:r w:rsidR="00995713" w:rsidRPr="00AF558F">
        <w:rPr>
          <w:rFonts w:ascii="GHEA Grapalat" w:hAnsi="GHEA Grapalat"/>
          <w:sz w:val="24"/>
          <w:szCs w:val="24"/>
          <w:lang w:val="hy-AM"/>
        </w:rPr>
        <w:t>ան</w:t>
      </w:r>
      <w:r w:rsidRPr="00AF558F">
        <w:rPr>
          <w:rFonts w:ascii="GHEA Grapalat" w:hAnsi="GHEA Grapalat"/>
          <w:sz w:val="24"/>
          <w:szCs w:val="24"/>
          <w:lang w:val="hy-AM"/>
        </w:rPr>
        <w:t xml:space="preserve"> սեղմման </w:t>
      </w:r>
      <w:r w:rsidR="00995713" w:rsidRPr="00AF558F">
        <w:rPr>
          <w:rFonts w:ascii="GHEA Grapalat" w:hAnsi="GHEA Grapalat"/>
          <w:sz w:val="24"/>
          <w:szCs w:val="24"/>
          <w:lang w:val="hy-AM"/>
        </w:rPr>
        <w:t xml:space="preserve">կարանների </w:t>
      </w:r>
      <w:r w:rsidR="000544E0" w:rsidRPr="00AF558F">
        <w:rPr>
          <w:rFonts w:ascii="GHEA Grapalat" w:hAnsi="GHEA Grapalat"/>
          <w:sz w:val="24"/>
          <w:szCs w:val="24"/>
          <w:lang w:val="hy-AM"/>
        </w:rPr>
        <w:t xml:space="preserve">կոնստրուկցիաները </w:t>
      </w:r>
      <w:r w:rsidRPr="00AF558F">
        <w:rPr>
          <w:rFonts w:ascii="GHEA Grapalat" w:hAnsi="GHEA Grapalat"/>
          <w:sz w:val="24"/>
          <w:szCs w:val="24"/>
          <w:lang w:val="hy-AM"/>
        </w:rPr>
        <w:t xml:space="preserve">ներկայացված են </w:t>
      </w:r>
      <w:r w:rsidR="005C56F5" w:rsidRPr="00AF558F">
        <w:rPr>
          <w:rFonts w:ascii="GHEA Grapalat" w:hAnsi="GHEA Grapalat"/>
          <w:sz w:val="24"/>
          <w:szCs w:val="24"/>
          <w:lang w:val="hy-AM"/>
        </w:rPr>
        <w:t xml:space="preserve">սույն </w:t>
      </w:r>
      <w:r w:rsidR="000544E0" w:rsidRPr="00AF558F">
        <w:rPr>
          <w:rFonts w:ascii="GHEA Grapalat" w:hAnsi="GHEA Grapalat"/>
          <w:sz w:val="24"/>
          <w:szCs w:val="24"/>
          <w:lang w:val="hy-AM"/>
        </w:rPr>
        <w:t xml:space="preserve">կանոնների հավաքածուի  </w:t>
      </w:r>
      <w:r w:rsidR="005C56F5" w:rsidRPr="00AF558F">
        <w:rPr>
          <w:rFonts w:ascii="GHEA Grapalat" w:hAnsi="GHEA Grapalat"/>
          <w:sz w:val="24"/>
          <w:szCs w:val="24"/>
          <w:lang w:val="hy-AM"/>
        </w:rPr>
        <w:t>2-</w:t>
      </w:r>
      <w:r w:rsidR="005C56F5">
        <w:rPr>
          <w:rFonts w:ascii="GHEA Grapalat" w:hAnsi="GHEA Grapalat"/>
          <w:sz w:val="24"/>
          <w:szCs w:val="24"/>
          <w:lang w:val="hy-AM"/>
        </w:rPr>
        <w:t>րդ</w:t>
      </w:r>
      <w:r w:rsidRPr="00AF558F">
        <w:rPr>
          <w:rFonts w:ascii="GHEA Grapalat" w:hAnsi="GHEA Grapalat"/>
          <w:sz w:val="24"/>
          <w:szCs w:val="24"/>
          <w:lang w:val="hy-AM"/>
        </w:rPr>
        <w:t xml:space="preserve"> և 19-</w:t>
      </w:r>
      <w:r w:rsidR="005C56F5">
        <w:rPr>
          <w:rFonts w:ascii="GHEA Grapalat" w:hAnsi="GHEA Grapalat"/>
          <w:sz w:val="24"/>
          <w:szCs w:val="24"/>
          <w:lang w:val="hy-AM"/>
        </w:rPr>
        <w:t>րդ</w:t>
      </w:r>
      <w:r w:rsidR="005C56F5" w:rsidRPr="00AF558F">
        <w:rPr>
          <w:rFonts w:ascii="GHEA Grapalat" w:hAnsi="GHEA Grapalat"/>
          <w:sz w:val="24"/>
          <w:szCs w:val="24"/>
          <w:lang w:val="hy-AM"/>
        </w:rPr>
        <w:t xml:space="preserve"> </w:t>
      </w:r>
      <w:r w:rsidR="005C56F5">
        <w:rPr>
          <w:rFonts w:ascii="GHEA Grapalat" w:hAnsi="GHEA Grapalat"/>
          <w:sz w:val="24"/>
          <w:szCs w:val="24"/>
          <w:lang w:val="hy-AM"/>
        </w:rPr>
        <w:t>նկարներում</w:t>
      </w:r>
      <w:r w:rsidRPr="00AF558F">
        <w:rPr>
          <w:rFonts w:ascii="GHEA Grapalat" w:hAnsi="GHEA Grapalat"/>
          <w:sz w:val="24"/>
          <w:szCs w:val="24"/>
          <w:lang w:val="hy-AM"/>
        </w:rPr>
        <w:t>: Կար</w:t>
      </w:r>
      <w:r w:rsidR="000544E0" w:rsidRPr="00AF558F">
        <w:rPr>
          <w:rFonts w:ascii="GHEA Grapalat" w:hAnsi="GHEA Grapalat"/>
          <w:sz w:val="24"/>
          <w:szCs w:val="24"/>
          <w:lang w:val="hy-AM"/>
        </w:rPr>
        <w:t>անն</w:t>
      </w:r>
      <w:r w:rsidRPr="00AF558F">
        <w:rPr>
          <w:rFonts w:ascii="GHEA Grapalat" w:hAnsi="GHEA Grapalat"/>
          <w:sz w:val="24"/>
          <w:szCs w:val="24"/>
          <w:lang w:val="hy-AM"/>
        </w:rPr>
        <w:t xml:space="preserve">երի խորությունը պետք է </w:t>
      </w:r>
      <w:r w:rsidR="000544E0" w:rsidRPr="00AF558F">
        <w:rPr>
          <w:rFonts w:ascii="GHEA Grapalat" w:hAnsi="GHEA Grapalat"/>
          <w:sz w:val="24"/>
          <w:szCs w:val="24"/>
          <w:lang w:val="hy-AM"/>
        </w:rPr>
        <w:t>կազմի ծածկի</w:t>
      </w:r>
      <w:r w:rsidR="005C56F5">
        <w:rPr>
          <w:rFonts w:ascii="GHEA Grapalat" w:hAnsi="GHEA Grapalat"/>
          <w:sz w:val="24"/>
          <w:szCs w:val="24"/>
          <w:lang w:val="hy-AM"/>
        </w:rPr>
        <w:t xml:space="preserve"> </w:t>
      </w:r>
      <w:r w:rsidRPr="00AF558F">
        <w:rPr>
          <w:rFonts w:ascii="GHEA Grapalat" w:hAnsi="GHEA Grapalat"/>
          <w:sz w:val="24"/>
          <w:szCs w:val="24"/>
          <w:lang w:val="hy-AM"/>
        </w:rPr>
        <w:t>հաստության 30%- 35%-ը</w:t>
      </w:r>
      <w:r w:rsidR="000544E0" w:rsidRPr="00AF558F">
        <w:rPr>
          <w:rFonts w:ascii="GHEA Grapalat" w:hAnsi="GHEA Grapalat"/>
          <w:sz w:val="24"/>
          <w:szCs w:val="24"/>
          <w:lang w:val="hy-AM"/>
        </w:rPr>
        <w:t xml:space="preserve">՝ կարանում </w:t>
      </w:r>
      <w:r w:rsidR="003E2393" w:rsidRPr="00AF558F">
        <w:rPr>
          <w:rFonts w:ascii="GHEA Grapalat" w:hAnsi="GHEA Grapalat"/>
          <w:sz w:val="24"/>
          <w:szCs w:val="24"/>
          <w:lang w:val="hy-AM"/>
        </w:rPr>
        <w:t xml:space="preserve">ամրանային ձողերի </w:t>
      </w:r>
      <w:r w:rsidR="000544E0" w:rsidRPr="00AF558F">
        <w:rPr>
          <w:rFonts w:ascii="GHEA Grapalat" w:hAnsi="GHEA Grapalat"/>
          <w:sz w:val="24"/>
          <w:szCs w:val="24"/>
          <w:lang w:val="hy-AM"/>
        </w:rPr>
        <w:t xml:space="preserve">կիրառման դեպքում </w:t>
      </w:r>
      <w:r w:rsidRPr="00AF558F">
        <w:rPr>
          <w:rFonts w:ascii="GHEA Grapalat" w:hAnsi="GHEA Grapalat"/>
          <w:sz w:val="24"/>
          <w:szCs w:val="24"/>
          <w:lang w:val="hy-AM"/>
        </w:rPr>
        <w:t xml:space="preserve"> և 30%- 50%՝ առանց ամրա</w:t>
      </w:r>
      <w:r w:rsidR="000544E0" w:rsidRPr="00AF558F">
        <w:rPr>
          <w:rFonts w:ascii="GHEA Grapalat" w:hAnsi="GHEA Grapalat"/>
          <w:sz w:val="24"/>
          <w:szCs w:val="24"/>
          <w:lang w:val="hy-AM"/>
        </w:rPr>
        <w:t xml:space="preserve">նավորման </w:t>
      </w:r>
      <w:r w:rsidRPr="00AF558F">
        <w:rPr>
          <w:rFonts w:ascii="GHEA Grapalat" w:hAnsi="GHEA Grapalat"/>
          <w:sz w:val="24"/>
          <w:szCs w:val="24"/>
          <w:lang w:val="hy-AM"/>
        </w:rPr>
        <w:t xml:space="preserve"> </w:t>
      </w:r>
      <w:r w:rsidR="000544E0" w:rsidRPr="00AF558F">
        <w:rPr>
          <w:rFonts w:ascii="GHEA Grapalat" w:hAnsi="GHEA Grapalat"/>
          <w:sz w:val="24"/>
          <w:szCs w:val="24"/>
          <w:lang w:val="hy-AM"/>
        </w:rPr>
        <w:t>դեպքում</w:t>
      </w:r>
      <w:r w:rsidRPr="00AF558F">
        <w:rPr>
          <w:rFonts w:ascii="GHEA Grapalat" w:hAnsi="GHEA Grapalat"/>
          <w:sz w:val="24"/>
          <w:szCs w:val="24"/>
          <w:lang w:val="hy-AM"/>
        </w:rPr>
        <w:t>:</w:t>
      </w:r>
    </w:p>
    <w:p w14:paraId="1F8E109C" w14:textId="77777777" w:rsidR="007871A3" w:rsidRPr="00407A2D" w:rsidRDefault="00900548">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407A2D">
        <w:rPr>
          <w:rFonts w:ascii="GHEA Grapalat" w:hAnsi="GHEA Grapalat"/>
          <w:sz w:val="24"/>
          <w:szCs w:val="24"/>
          <w:lang w:val="hy-AM"/>
        </w:rPr>
        <w:t xml:space="preserve">Եթե օդի ջերմաստիճանի օրական փոփոխությունները 12 °C-ից պակաս են, ապա օրվա առաջին կեսին տեղադրվող  ծածկի լայնական սեղմման կարանների բացակները պետք է կտրվեն նույն օրը: Օրվա երկրորդ կեսին տեղադրվող  լայնական սեղմման կարանների բացակները նախընտրելի է կտրել նույնպես բետոնացման օրը: </w:t>
      </w:r>
    </w:p>
    <w:p w14:paraId="6A695882" w14:textId="77777777" w:rsidR="007871A3" w:rsidRPr="00407A2D" w:rsidRDefault="00900548">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407A2D">
        <w:rPr>
          <w:rFonts w:ascii="GHEA Grapalat" w:hAnsi="GHEA Grapalat"/>
          <w:sz w:val="24"/>
          <w:szCs w:val="24"/>
          <w:lang w:val="hy-AM"/>
        </w:rPr>
        <w:t xml:space="preserve">Եթե </w:t>
      </w:r>
      <w:r w:rsidRPr="00407A2D">
        <w:rPr>
          <w:sz w:val="24"/>
          <w:szCs w:val="24"/>
          <w:lang w:val="hy-AM"/>
        </w:rPr>
        <w:t>​​</w:t>
      </w:r>
      <w:r w:rsidRPr="00407A2D">
        <w:rPr>
          <w:rFonts w:ascii="GHEA Grapalat" w:hAnsi="GHEA Grapalat"/>
          <w:sz w:val="24"/>
          <w:szCs w:val="24"/>
          <w:lang w:val="hy-AM"/>
        </w:rPr>
        <w:t xml:space="preserve">տեղադրման օրում բետոնի ամրությունը չի հասնում պահանջվող արժեքին, ապա կարաննների  եզրերի փշրումը կանխելու համար, պետք է կտրել հաջորդ օրը՝ որպես կանոն օրվա առաջին կեսին։ </w:t>
      </w:r>
    </w:p>
    <w:p w14:paraId="64E1B39E" w14:textId="717258E7" w:rsidR="000544E0" w:rsidRPr="00407A2D" w:rsidRDefault="00900548">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407A2D">
        <w:rPr>
          <w:rFonts w:ascii="GHEA Grapalat" w:hAnsi="GHEA Grapalat"/>
          <w:sz w:val="24"/>
          <w:szCs w:val="24"/>
          <w:lang w:val="hy-AM"/>
        </w:rPr>
        <w:t>Եթե</w:t>
      </w:r>
      <w:r w:rsidR="007871A3" w:rsidRPr="00407A2D">
        <w:rPr>
          <w:rFonts w:ascii="GHEA Grapalat" w:hAnsi="GHEA Grapalat"/>
          <w:sz w:val="24"/>
          <w:szCs w:val="24"/>
          <w:lang w:val="hy-AM"/>
        </w:rPr>
        <w:t xml:space="preserve"> </w:t>
      </w:r>
      <w:r w:rsidR="009C5476" w:rsidRPr="00407A2D">
        <w:rPr>
          <w:rFonts w:ascii="GHEA Grapalat" w:hAnsi="GHEA Grapalat"/>
          <w:sz w:val="24"/>
          <w:szCs w:val="24"/>
          <w:lang w:val="hy-AM"/>
        </w:rPr>
        <w:t xml:space="preserve">եզրերի փշրումը կանխելու պայմանից, </w:t>
      </w:r>
      <w:r w:rsidRPr="00407A2D">
        <w:rPr>
          <w:sz w:val="24"/>
          <w:szCs w:val="24"/>
          <w:lang w:val="hy-AM"/>
        </w:rPr>
        <w:t>​​</w:t>
      </w:r>
      <w:r w:rsidRPr="00407A2D">
        <w:rPr>
          <w:rFonts w:ascii="GHEA Grapalat" w:hAnsi="GHEA Grapalat"/>
          <w:sz w:val="24"/>
          <w:szCs w:val="24"/>
          <w:lang w:val="hy-AM"/>
        </w:rPr>
        <w:t xml:space="preserve">անհնար է բոլոր կարանները կտրել </w:t>
      </w:r>
      <w:r w:rsidR="009C5476" w:rsidRPr="00407A2D">
        <w:rPr>
          <w:rFonts w:ascii="GHEA Grapalat" w:hAnsi="GHEA Grapalat"/>
          <w:sz w:val="24"/>
          <w:szCs w:val="24"/>
          <w:lang w:val="hy-AM"/>
        </w:rPr>
        <w:t xml:space="preserve">իրար հետևից, </w:t>
      </w:r>
      <w:r w:rsidRPr="00407A2D">
        <w:rPr>
          <w:rFonts w:ascii="GHEA Grapalat" w:hAnsi="GHEA Grapalat"/>
          <w:sz w:val="24"/>
          <w:szCs w:val="24"/>
          <w:lang w:val="hy-AM"/>
        </w:rPr>
        <w:t xml:space="preserve"> ապա </w:t>
      </w:r>
      <w:r w:rsidR="009C5476" w:rsidRPr="00407A2D">
        <w:rPr>
          <w:rFonts w:ascii="GHEA Grapalat" w:hAnsi="GHEA Grapalat"/>
          <w:sz w:val="24"/>
          <w:szCs w:val="24"/>
          <w:lang w:val="hy-AM"/>
        </w:rPr>
        <w:t xml:space="preserve">պետք է կտրել  </w:t>
      </w:r>
      <w:r w:rsidRPr="00407A2D">
        <w:rPr>
          <w:rFonts w:ascii="GHEA Grapalat" w:hAnsi="GHEA Grapalat"/>
          <w:sz w:val="24"/>
          <w:szCs w:val="24"/>
          <w:lang w:val="hy-AM"/>
        </w:rPr>
        <w:t xml:space="preserve">հսկիչ </w:t>
      </w:r>
      <w:r w:rsidR="00531949" w:rsidRPr="00407A2D">
        <w:rPr>
          <w:rFonts w:ascii="GHEA Grapalat" w:hAnsi="GHEA Grapalat"/>
          <w:sz w:val="24"/>
          <w:szCs w:val="24"/>
          <w:lang w:val="hy-AM"/>
        </w:rPr>
        <w:t xml:space="preserve">լայնական </w:t>
      </w:r>
      <w:r w:rsidRPr="00407A2D">
        <w:rPr>
          <w:rFonts w:ascii="GHEA Grapalat" w:hAnsi="GHEA Grapalat"/>
          <w:sz w:val="24"/>
          <w:szCs w:val="24"/>
          <w:lang w:val="hy-AM"/>
        </w:rPr>
        <w:t>կար</w:t>
      </w:r>
      <w:r w:rsidR="00531949" w:rsidRPr="00407A2D">
        <w:rPr>
          <w:rFonts w:ascii="GHEA Grapalat" w:hAnsi="GHEA Grapalat"/>
          <w:sz w:val="24"/>
          <w:szCs w:val="24"/>
          <w:lang w:val="hy-AM"/>
        </w:rPr>
        <w:t>աններ</w:t>
      </w:r>
      <w:r w:rsidRPr="00407A2D">
        <w:rPr>
          <w:rFonts w:ascii="GHEA Grapalat" w:hAnsi="GHEA Grapalat"/>
          <w:sz w:val="24"/>
          <w:szCs w:val="24"/>
          <w:lang w:val="hy-AM"/>
        </w:rPr>
        <w:t xml:space="preserve"> երկու սալ</w:t>
      </w:r>
      <w:r w:rsidR="009C5476" w:rsidRPr="00407A2D">
        <w:rPr>
          <w:rFonts w:ascii="GHEA Grapalat" w:hAnsi="GHEA Grapalat"/>
          <w:sz w:val="24"/>
          <w:szCs w:val="24"/>
          <w:lang w:val="hy-AM"/>
        </w:rPr>
        <w:t>ը մեկ</w:t>
      </w:r>
      <w:r w:rsidRPr="00407A2D">
        <w:rPr>
          <w:rFonts w:ascii="GHEA Grapalat" w:hAnsi="GHEA Grapalat"/>
          <w:sz w:val="24"/>
          <w:szCs w:val="24"/>
          <w:lang w:val="hy-AM"/>
        </w:rPr>
        <w:t>՝ երկ</w:t>
      </w:r>
      <w:r w:rsidR="009C5476" w:rsidRPr="00407A2D">
        <w:rPr>
          <w:rFonts w:ascii="GHEA Grapalat" w:hAnsi="GHEA Grapalat"/>
          <w:sz w:val="24"/>
          <w:szCs w:val="24"/>
          <w:lang w:val="hy-AM"/>
        </w:rPr>
        <w:t xml:space="preserve">փուլ </w:t>
      </w:r>
      <w:r w:rsidRPr="00407A2D">
        <w:rPr>
          <w:rFonts w:ascii="GHEA Grapalat" w:hAnsi="GHEA Grapalat"/>
          <w:sz w:val="24"/>
          <w:szCs w:val="24"/>
          <w:lang w:val="hy-AM"/>
        </w:rPr>
        <w:t>մեթոդով</w:t>
      </w:r>
      <w:r w:rsidR="009C5476" w:rsidRPr="00407A2D">
        <w:rPr>
          <w:rFonts w:ascii="GHEA Grapalat" w:hAnsi="GHEA Grapalat"/>
          <w:sz w:val="24"/>
          <w:szCs w:val="24"/>
          <w:lang w:val="hy-AM"/>
        </w:rPr>
        <w:t>։ Ա</w:t>
      </w:r>
      <w:r w:rsidRPr="00407A2D">
        <w:rPr>
          <w:rFonts w:ascii="GHEA Grapalat" w:hAnsi="GHEA Grapalat"/>
          <w:sz w:val="24"/>
          <w:szCs w:val="24"/>
          <w:lang w:val="hy-AM"/>
        </w:rPr>
        <w:t xml:space="preserve">ռաջին փուլում </w:t>
      </w:r>
      <w:r w:rsidR="009C5476" w:rsidRPr="00407A2D">
        <w:rPr>
          <w:rFonts w:ascii="GHEA Grapalat" w:hAnsi="GHEA Grapalat"/>
          <w:sz w:val="24"/>
          <w:szCs w:val="24"/>
          <w:lang w:val="hy-AM"/>
        </w:rPr>
        <w:t xml:space="preserve">ալմաստե սկավառակով </w:t>
      </w:r>
      <w:r w:rsidRPr="00407A2D">
        <w:rPr>
          <w:rFonts w:ascii="GHEA Grapalat" w:hAnsi="GHEA Grapalat"/>
          <w:sz w:val="24"/>
          <w:szCs w:val="24"/>
          <w:lang w:val="hy-AM"/>
        </w:rPr>
        <w:t xml:space="preserve">անհրաժեշտ է կտրել նեղ </w:t>
      </w:r>
      <w:r w:rsidR="009C5476" w:rsidRPr="00407A2D">
        <w:rPr>
          <w:rFonts w:ascii="GHEA Grapalat" w:hAnsi="GHEA Grapalat"/>
          <w:sz w:val="24"/>
          <w:szCs w:val="24"/>
          <w:lang w:val="hy-AM"/>
        </w:rPr>
        <w:t>բացակ</w:t>
      </w:r>
      <w:r w:rsidRPr="00407A2D">
        <w:rPr>
          <w:rFonts w:ascii="GHEA Grapalat" w:hAnsi="GHEA Grapalat"/>
          <w:sz w:val="24"/>
          <w:szCs w:val="24"/>
          <w:lang w:val="hy-AM"/>
        </w:rPr>
        <w:t xml:space="preserve">, երբ բետոնի սեղմման </w:t>
      </w:r>
      <w:r w:rsidR="009C5476" w:rsidRPr="00407A2D">
        <w:rPr>
          <w:rFonts w:ascii="GHEA Grapalat" w:hAnsi="GHEA Grapalat"/>
          <w:sz w:val="24"/>
          <w:szCs w:val="24"/>
          <w:lang w:val="hy-AM"/>
        </w:rPr>
        <w:t xml:space="preserve">ամրությունը </w:t>
      </w:r>
      <w:r w:rsidRPr="00407A2D">
        <w:rPr>
          <w:rFonts w:ascii="GHEA Grapalat" w:hAnsi="GHEA Grapalat"/>
          <w:sz w:val="24"/>
          <w:szCs w:val="24"/>
          <w:lang w:val="hy-AM"/>
        </w:rPr>
        <w:t>հասել է 5-7</w:t>
      </w:r>
      <w:r w:rsidR="007871A3" w:rsidRPr="00407A2D">
        <w:rPr>
          <w:rFonts w:ascii="GHEA Grapalat" w:hAnsi="GHEA Grapalat"/>
          <w:sz w:val="24"/>
          <w:szCs w:val="24"/>
          <w:lang w:val="hy-AM"/>
        </w:rPr>
        <w:t xml:space="preserve"> </w:t>
      </w:r>
      <w:r w:rsidRPr="00407A2D">
        <w:rPr>
          <w:rFonts w:ascii="GHEA Grapalat" w:hAnsi="GHEA Grapalat"/>
          <w:sz w:val="24"/>
          <w:szCs w:val="24"/>
          <w:lang w:val="hy-AM"/>
        </w:rPr>
        <w:t xml:space="preserve">ՄՊա, երկրորդ փուլում անհրաժեշտ է իրականացնել </w:t>
      </w:r>
      <w:r w:rsidR="009C5476" w:rsidRPr="00407A2D">
        <w:rPr>
          <w:rFonts w:ascii="GHEA Grapalat" w:hAnsi="GHEA Grapalat"/>
          <w:sz w:val="24"/>
          <w:szCs w:val="24"/>
          <w:lang w:val="hy-AM"/>
        </w:rPr>
        <w:t xml:space="preserve">բացակի </w:t>
      </w:r>
      <w:r w:rsidRPr="00407A2D">
        <w:rPr>
          <w:rFonts w:ascii="GHEA Grapalat" w:hAnsi="GHEA Grapalat"/>
          <w:sz w:val="24"/>
          <w:szCs w:val="24"/>
          <w:lang w:val="hy-AM"/>
        </w:rPr>
        <w:t xml:space="preserve"> վերին մասի հետագա կտրում մինչև նախագծային չափերը՝ բետոնի </w:t>
      </w:r>
      <w:r w:rsidR="009C5476" w:rsidRPr="00407A2D">
        <w:rPr>
          <w:rFonts w:ascii="GHEA Grapalat" w:hAnsi="GHEA Grapalat"/>
          <w:sz w:val="24"/>
          <w:szCs w:val="24"/>
          <w:lang w:val="hy-AM"/>
        </w:rPr>
        <w:t xml:space="preserve">սեղմման ամրության </w:t>
      </w:r>
      <w:r w:rsidR="00DE76DD" w:rsidRPr="00407A2D">
        <w:rPr>
          <w:rFonts w:ascii="GHEA Grapalat" w:hAnsi="GHEA Grapalat"/>
          <w:sz w:val="24"/>
          <w:szCs w:val="24"/>
          <w:lang w:val="hy-AM"/>
        </w:rPr>
        <w:t>ոչ պակաս</w:t>
      </w:r>
      <w:r w:rsidR="007871A3" w:rsidRPr="00407A2D">
        <w:rPr>
          <w:rFonts w:ascii="GHEA Grapalat" w:hAnsi="GHEA Grapalat"/>
          <w:sz w:val="24"/>
          <w:szCs w:val="24"/>
          <w:lang w:val="hy-AM"/>
        </w:rPr>
        <w:t>, քան</w:t>
      </w:r>
      <w:r w:rsidRPr="00407A2D">
        <w:rPr>
          <w:rFonts w:ascii="GHEA Grapalat" w:hAnsi="GHEA Grapalat"/>
          <w:sz w:val="24"/>
          <w:szCs w:val="24"/>
          <w:lang w:val="hy-AM"/>
        </w:rPr>
        <w:t xml:space="preserve"> 10 ՄՊա</w:t>
      </w:r>
      <w:r w:rsidR="009C5476" w:rsidRPr="00407A2D">
        <w:rPr>
          <w:rFonts w:ascii="GHEA Grapalat" w:hAnsi="GHEA Grapalat"/>
          <w:sz w:val="24"/>
          <w:szCs w:val="24"/>
          <w:lang w:val="hy-AM"/>
        </w:rPr>
        <w:t xml:space="preserve"> դեպքում</w:t>
      </w:r>
      <w:r w:rsidRPr="00407A2D">
        <w:rPr>
          <w:rFonts w:ascii="GHEA Grapalat" w:hAnsi="GHEA Grapalat"/>
          <w:sz w:val="24"/>
          <w:szCs w:val="24"/>
          <w:lang w:val="hy-AM"/>
        </w:rPr>
        <w:t>:</w:t>
      </w:r>
    </w:p>
    <w:p w14:paraId="41B4AAA3" w14:textId="499493EA" w:rsidR="00531949" w:rsidRDefault="0039799A">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Եթե օդի ջերմաստիճանի օրական փոփոխությունները 12 °C-ից ավել  են, ապա օրվա առաջին կեսին տեղադրվող  ծածկի լայնական սեղմման կարանների բացակները պետք է կտրվեն</w:t>
      </w:r>
      <w:r w:rsidR="00DE76DD" w:rsidRPr="00AF558F">
        <w:rPr>
          <w:rFonts w:ascii="GHEA Grapalat" w:hAnsi="GHEA Grapalat"/>
          <w:sz w:val="24"/>
          <w:szCs w:val="24"/>
          <w:lang w:val="hy-AM"/>
        </w:rPr>
        <w:t>,</w:t>
      </w:r>
      <w:r w:rsidRPr="00AF558F">
        <w:rPr>
          <w:rFonts w:ascii="GHEA Grapalat" w:hAnsi="GHEA Grapalat"/>
          <w:sz w:val="24"/>
          <w:szCs w:val="24"/>
          <w:lang w:val="hy-AM"/>
        </w:rPr>
        <w:t xml:space="preserve"> </w:t>
      </w:r>
      <w:r w:rsidR="00DE76DD" w:rsidRPr="00AF558F">
        <w:rPr>
          <w:rFonts w:ascii="GHEA Grapalat" w:hAnsi="GHEA Grapalat"/>
          <w:sz w:val="24"/>
          <w:szCs w:val="24"/>
          <w:lang w:val="hy-AM"/>
        </w:rPr>
        <w:t xml:space="preserve">երբ բետոնի սեղմման ամրությունը հասնում է առնվազն 10 ՄՊա: </w:t>
      </w:r>
      <w:r w:rsidRPr="00AF558F">
        <w:rPr>
          <w:rFonts w:ascii="GHEA Grapalat" w:hAnsi="GHEA Grapalat"/>
          <w:sz w:val="24"/>
          <w:szCs w:val="24"/>
          <w:lang w:val="hy-AM"/>
        </w:rPr>
        <w:t xml:space="preserve"> </w:t>
      </w:r>
      <w:r w:rsidR="009B3AFB" w:rsidRPr="00AF558F">
        <w:rPr>
          <w:rFonts w:ascii="GHEA Grapalat" w:hAnsi="GHEA Grapalat"/>
          <w:sz w:val="24"/>
          <w:szCs w:val="24"/>
          <w:lang w:val="hy-AM"/>
        </w:rPr>
        <w:t>Օրվա երկրորդ կեսին տեղադրվող  ծածկ</w:t>
      </w:r>
      <w:r w:rsidR="00531949" w:rsidRPr="00AF558F">
        <w:rPr>
          <w:rFonts w:ascii="GHEA Grapalat" w:hAnsi="GHEA Grapalat"/>
          <w:sz w:val="24"/>
          <w:szCs w:val="24"/>
          <w:lang w:val="hy-AM"/>
        </w:rPr>
        <w:t xml:space="preserve">ում, ճաքակայունության ապահովման համար, պետք է կտրել  հսկիչ լայնական կարաններ երկփուլ մեթոդով՝ համաձայն </w:t>
      </w:r>
      <w:r w:rsidR="00A62288" w:rsidRPr="00AF558F">
        <w:rPr>
          <w:rFonts w:ascii="GHEA Grapalat" w:hAnsi="GHEA Grapalat"/>
          <w:sz w:val="24"/>
          <w:szCs w:val="24"/>
          <w:lang w:val="hy-AM"/>
        </w:rPr>
        <w:t xml:space="preserve">սույն </w:t>
      </w:r>
      <w:r w:rsidR="00531949" w:rsidRPr="00AF558F">
        <w:rPr>
          <w:rFonts w:ascii="GHEA Grapalat" w:hAnsi="GHEA Grapalat"/>
          <w:sz w:val="24"/>
          <w:szCs w:val="24"/>
          <w:lang w:val="hy-AM"/>
        </w:rPr>
        <w:t xml:space="preserve">կանոնների </w:t>
      </w:r>
      <w:r w:rsidR="00531949" w:rsidRPr="00280C8A">
        <w:rPr>
          <w:rFonts w:ascii="GHEA Grapalat" w:hAnsi="GHEA Grapalat"/>
          <w:color w:val="000000" w:themeColor="text1"/>
          <w:sz w:val="24"/>
          <w:szCs w:val="24"/>
          <w:lang w:val="hy-AM"/>
        </w:rPr>
        <w:t>հավաքածուի</w:t>
      </w:r>
      <w:r w:rsidR="00A62288" w:rsidRPr="00280C8A">
        <w:rPr>
          <w:rFonts w:ascii="GHEA Grapalat" w:hAnsi="GHEA Grapalat"/>
          <w:color w:val="000000" w:themeColor="text1"/>
          <w:sz w:val="24"/>
          <w:szCs w:val="24"/>
          <w:lang w:val="hy-AM"/>
        </w:rPr>
        <w:t xml:space="preserve"> </w:t>
      </w:r>
      <w:r w:rsidR="00280C8A" w:rsidRPr="00280C8A">
        <w:rPr>
          <w:rFonts w:ascii="GHEA Grapalat" w:hAnsi="GHEA Grapalat"/>
          <w:color w:val="000000" w:themeColor="text1"/>
          <w:sz w:val="24"/>
          <w:szCs w:val="24"/>
          <w:lang w:val="hy-AM"/>
        </w:rPr>
        <w:t>325</w:t>
      </w:r>
      <w:r w:rsidR="00A62288" w:rsidRPr="00280C8A">
        <w:rPr>
          <w:rFonts w:ascii="GHEA Grapalat" w:hAnsi="GHEA Grapalat"/>
          <w:color w:val="000000" w:themeColor="text1"/>
          <w:sz w:val="24"/>
          <w:szCs w:val="24"/>
          <w:lang w:val="hy-AM"/>
        </w:rPr>
        <w:t>-րդ</w:t>
      </w:r>
      <w:r w:rsidR="00531949" w:rsidRPr="00280C8A">
        <w:rPr>
          <w:rFonts w:ascii="GHEA Grapalat" w:hAnsi="GHEA Grapalat"/>
          <w:color w:val="000000" w:themeColor="text1"/>
          <w:sz w:val="24"/>
          <w:szCs w:val="24"/>
          <w:lang w:val="hy-AM"/>
        </w:rPr>
        <w:t xml:space="preserve"> </w:t>
      </w:r>
      <w:r w:rsidR="00531949" w:rsidRPr="00AF558F">
        <w:rPr>
          <w:rFonts w:ascii="GHEA Grapalat" w:hAnsi="GHEA Grapalat"/>
          <w:sz w:val="24"/>
          <w:szCs w:val="24"/>
          <w:lang w:val="hy-AM"/>
        </w:rPr>
        <w:t>կետի:</w:t>
      </w:r>
    </w:p>
    <w:p w14:paraId="4B02FAD1" w14:textId="7B5B9BFF" w:rsidR="006F505C" w:rsidRPr="00AF558F" w:rsidRDefault="006F505C">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lastRenderedPageBreak/>
        <w:t xml:space="preserve">Բետոնի </w:t>
      </w:r>
      <w:r w:rsidR="003E6132" w:rsidRPr="00AF558F">
        <w:rPr>
          <w:rFonts w:ascii="GHEA Grapalat" w:hAnsi="GHEA Grapalat"/>
          <w:sz w:val="24"/>
          <w:szCs w:val="24"/>
          <w:lang w:val="hy-AM"/>
        </w:rPr>
        <w:t xml:space="preserve">ամրության հսկումը՝  համաձայն </w:t>
      </w:r>
      <w:r w:rsidR="00AE590A" w:rsidRPr="00AF558F">
        <w:rPr>
          <w:rFonts w:ascii="GHEA Grapalat" w:hAnsi="GHEA Grapalat"/>
          <w:sz w:val="24"/>
          <w:szCs w:val="24"/>
          <w:lang w:val="hy-AM"/>
        </w:rPr>
        <w:t xml:space="preserve">սույն </w:t>
      </w:r>
      <w:r w:rsidR="003E6132" w:rsidRPr="00AF558F">
        <w:rPr>
          <w:rFonts w:ascii="GHEA Grapalat" w:hAnsi="GHEA Grapalat"/>
          <w:sz w:val="24"/>
          <w:szCs w:val="24"/>
          <w:lang w:val="hy-AM"/>
        </w:rPr>
        <w:t xml:space="preserve">կանոնների </w:t>
      </w:r>
      <w:r w:rsidR="003E6132" w:rsidRPr="00D605AD">
        <w:rPr>
          <w:rFonts w:ascii="GHEA Grapalat" w:hAnsi="GHEA Grapalat"/>
          <w:color w:val="000000" w:themeColor="text1"/>
          <w:sz w:val="24"/>
          <w:szCs w:val="24"/>
          <w:lang w:val="hy-AM"/>
        </w:rPr>
        <w:t xml:space="preserve">հավաքածուի  </w:t>
      </w:r>
      <w:r w:rsidR="00D605AD" w:rsidRPr="00D605AD">
        <w:rPr>
          <w:rFonts w:ascii="GHEA Grapalat" w:hAnsi="GHEA Grapalat"/>
          <w:color w:val="000000" w:themeColor="text1"/>
          <w:sz w:val="24"/>
          <w:szCs w:val="24"/>
          <w:lang w:val="hy-AM"/>
        </w:rPr>
        <w:t>322</w:t>
      </w:r>
      <w:r w:rsidR="003E6132" w:rsidRPr="00D605AD">
        <w:rPr>
          <w:rFonts w:ascii="GHEA Grapalat" w:hAnsi="GHEA Grapalat"/>
          <w:color w:val="000000" w:themeColor="text1"/>
          <w:sz w:val="24"/>
          <w:szCs w:val="24"/>
          <w:lang w:val="hy-AM"/>
        </w:rPr>
        <w:t>-</w:t>
      </w:r>
      <w:r w:rsidR="00D605AD" w:rsidRPr="00D605AD">
        <w:rPr>
          <w:rFonts w:ascii="GHEA Grapalat" w:hAnsi="GHEA Grapalat"/>
          <w:color w:val="000000" w:themeColor="text1"/>
          <w:sz w:val="24"/>
          <w:szCs w:val="24"/>
          <w:lang w:val="hy-AM"/>
        </w:rPr>
        <w:t>326</w:t>
      </w:r>
      <w:r w:rsidR="00AE590A" w:rsidRPr="00D605AD">
        <w:rPr>
          <w:rFonts w:ascii="GHEA Grapalat" w:hAnsi="GHEA Grapalat"/>
          <w:color w:val="000000" w:themeColor="text1"/>
          <w:sz w:val="24"/>
          <w:szCs w:val="24"/>
          <w:lang w:val="hy-AM"/>
        </w:rPr>
        <w:t>-րդ</w:t>
      </w:r>
      <w:r w:rsidR="003E6132" w:rsidRPr="00D605AD">
        <w:rPr>
          <w:rFonts w:ascii="GHEA Grapalat" w:hAnsi="GHEA Grapalat"/>
          <w:color w:val="000000" w:themeColor="text1"/>
          <w:sz w:val="24"/>
          <w:szCs w:val="24"/>
          <w:lang w:val="hy-AM"/>
        </w:rPr>
        <w:t xml:space="preserve"> կետերի</w:t>
      </w:r>
      <w:r w:rsidR="00AE590A" w:rsidRPr="00D605AD">
        <w:rPr>
          <w:rFonts w:ascii="GHEA Grapalat" w:hAnsi="GHEA Grapalat"/>
          <w:color w:val="000000" w:themeColor="text1"/>
          <w:sz w:val="24"/>
          <w:szCs w:val="24"/>
          <w:lang w:val="hy-AM"/>
        </w:rPr>
        <w:t xml:space="preserve">, </w:t>
      </w:r>
      <w:r w:rsidR="003E6132" w:rsidRPr="00D605AD">
        <w:rPr>
          <w:rFonts w:ascii="GHEA Grapalat" w:hAnsi="GHEA Grapalat"/>
          <w:color w:val="000000" w:themeColor="text1"/>
          <w:sz w:val="24"/>
          <w:szCs w:val="24"/>
          <w:lang w:val="hy-AM"/>
        </w:rPr>
        <w:t xml:space="preserve">կարանների բացակներ </w:t>
      </w:r>
      <w:r w:rsidR="003E6132" w:rsidRPr="00AF558F">
        <w:rPr>
          <w:rFonts w:ascii="GHEA Grapalat" w:hAnsi="GHEA Grapalat"/>
          <w:sz w:val="24"/>
          <w:szCs w:val="24"/>
          <w:lang w:val="hy-AM"/>
        </w:rPr>
        <w:t xml:space="preserve">կտրելու հնարավորությունը գնահատելու նպատակով թույլատրվում է </w:t>
      </w:r>
      <w:r w:rsidRPr="00AF558F">
        <w:rPr>
          <w:rFonts w:ascii="GHEA Grapalat" w:hAnsi="GHEA Grapalat"/>
          <w:sz w:val="24"/>
          <w:szCs w:val="24"/>
          <w:lang w:val="hy-AM"/>
        </w:rPr>
        <w:t xml:space="preserve"> իրականացվել փորձնական կտր</w:t>
      </w:r>
      <w:r w:rsidR="003E6132" w:rsidRPr="00AF558F">
        <w:rPr>
          <w:rFonts w:ascii="GHEA Grapalat" w:hAnsi="GHEA Grapalat"/>
          <w:sz w:val="24"/>
          <w:szCs w:val="24"/>
          <w:lang w:val="hy-AM"/>
        </w:rPr>
        <w:t>ումով</w:t>
      </w:r>
      <w:r w:rsidRPr="00AF558F">
        <w:rPr>
          <w:rFonts w:ascii="GHEA Grapalat" w:hAnsi="GHEA Grapalat"/>
          <w:sz w:val="24"/>
          <w:szCs w:val="24"/>
          <w:lang w:val="hy-AM"/>
        </w:rPr>
        <w:t>` առանց գործիքային հսկողության, պայմանով, որ պահպանվ</w:t>
      </w:r>
      <w:r w:rsidR="007A2423" w:rsidRPr="00AF558F">
        <w:rPr>
          <w:rFonts w:ascii="GHEA Grapalat" w:hAnsi="GHEA Grapalat"/>
          <w:sz w:val="24"/>
          <w:szCs w:val="24"/>
          <w:lang w:val="hy-AM"/>
        </w:rPr>
        <w:t>ի</w:t>
      </w:r>
      <w:r w:rsidRPr="00AF558F">
        <w:rPr>
          <w:rFonts w:ascii="GHEA Grapalat" w:hAnsi="GHEA Grapalat"/>
          <w:sz w:val="24"/>
          <w:szCs w:val="24"/>
          <w:lang w:val="hy-AM"/>
        </w:rPr>
        <w:t xml:space="preserve"> եզրի ամբողջականությունը</w:t>
      </w:r>
      <w:r w:rsidR="003E6132" w:rsidRPr="00AF558F">
        <w:rPr>
          <w:rFonts w:ascii="GHEA Grapalat" w:hAnsi="GHEA Grapalat"/>
          <w:sz w:val="24"/>
          <w:szCs w:val="24"/>
          <w:lang w:val="hy-AM"/>
        </w:rPr>
        <w:t xml:space="preserve"> </w:t>
      </w:r>
      <w:r w:rsidRPr="00AF558F">
        <w:rPr>
          <w:rFonts w:ascii="GHEA Grapalat" w:hAnsi="GHEA Grapalat"/>
          <w:sz w:val="24"/>
          <w:szCs w:val="24"/>
          <w:lang w:val="hy-AM"/>
        </w:rPr>
        <w:t xml:space="preserve"> (</w:t>
      </w:r>
      <w:r w:rsidR="003E6132" w:rsidRPr="00AF558F">
        <w:rPr>
          <w:rFonts w:ascii="GHEA Grapalat" w:hAnsi="GHEA Grapalat"/>
          <w:sz w:val="24"/>
          <w:szCs w:val="24"/>
          <w:lang w:val="hy-AM"/>
        </w:rPr>
        <w:t xml:space="preserve">թույլատրվում է կարանի եզրերի փշրում ոչ ավել </w:t>
      </w:r>
      <w:r w:rsidRPr="00AF558F">
        <w:rPr>
          <w:rFonts w:ascii="GHEA Grapalat" w:hAnsi="GHEA Grapalat"/>
          <w:sz w:val="24"/>
          <w:szCs w:val="24"/>
          <w:lang w:val="hy-AM"/>
        </w:rPr>
        <w:t xml:space="preserve">3 մմ-ից) կամ </w:t>
      </w:r>
      <w:r w:rsidR="007A2423" w:rsidRPr="00AF558F">
        <w:rPr>
          <w:rFonts w:ascii="GHEA Grapalat" w:hAnsi="GHEA Grapalat"/>
          <w:sz w:val="24"/>
          <w:szCs w:val="24"/>
          <w:lang w:val="hy-AM"/>
        </w:rPr>
        <w:t xml:space="preserve">հսկման </w:t>
      </w:r>
      <w:r w:rsidRPr="00AF558F">
        <w:rPr>
          <w:rFonts w:ascii="GHEA Grapalat" w:hAnsi="GHEA Grapalat"/>
          <w:sz w:val="24"/>
          <w:szCs w:val="24"/>
          <w:lang w:val="hy-AM"/>
        </w:rPr>
        <w:t>անուղղակի</w:t>
      </w:r>
      <w:r w:rsidR="007A2423" w:rsidRPr="00AF558F">
        <w:rPr>
          <w:rFonts w:ascii="GHEA Grapalat" w:hAnsi="GHEA Grapalat"/>
          <w:sz w:val="24"/>
          <w:szCs w:val="24"/>
          <w:lang w:val="hy-AM"/>
        </w:rPr>
        <w:t xml:space="preserve">, </w:t>
      </w:r>
      <w:r w:rsidR="003E6132" w:rsidRPr="00AF558F">
        <w:rPr>
          <w:rFonts w:ascii="GHEA Grapalat" w:hAnsi="GHEA Grapalat"/>
          <w:sz w:val="24"/>
          <w:szCs w:val="24"/>
          <w:lang w:val="hy-AM"/>
        </w:rPr>
        <w:t xml:space="preserve"> </w:t>
      </w:r>
      <w:r w:rsidRPr="00AF558F">
        <w:rPr>
          <w:rFonts w:ascii="GHEA Grapalat" w:hAnsi="GHEA Grapalat"/>
          <w:sz w:val="24"/>
          <w:szCs w:val="24"/>
          <w:lang w:val="hy-AM"/>
        </w:rPr>
        <w:t xml:space="preserve">ոչ </w:t>
      </w:r>
      <w:r w:rsidR="003E6132" w:rsidRPr="00AF558F">
        <w:rPr>
          <w:rFonts w:ascii="GHEA Grapalat" w:hAnsi="GHEA Grapalat"/>
          <w:sz w:val="24"/>
          <w:szCs w:val="24"/>
          <w:lang w:val="hy-AM"/>
        </w:rPr>
        <w:t xml:space="preserve">քայքայիչ </w:t>
      </w:r>
      <w:r w:rsidRPr="00AF558F">
        <w:rPr>
          <w:rFonts w:ascii="GHEA Grapalat" w:hAnsi="GHEA Grapalat"/>
          <w:sz w:val="24"/>
          <w:szCs w:val="24"/>
          <w:lang w:val="hy-AM"/>
        </w:rPr>
        <w:t>մեթոդներ</w:t>
      </w:r>
      <w:r w:rsidR="003E6132" w:rsidRPr="00AF558F">
        <w:rPr>
          <w:rFonts w:ascii="GHEA Grapalat" w:hAnsi="GHEA Grapalat"/>
          <w:sz w:val="24"/>
          <w:szCs w:val="24"/>
          <w:lang w:val="hy-AM"/>
        </w:rPr>
        <w:t>ով</w:t>
      </w:r>
      <w:r w:rsidR="007A2423" w:rsidRPr="00AF558F">
        <w:rPr>
          <w:rFonts w:ascii="GHEA Grapalat" w:hAnsi="GHEA Grapalat"/>
          <w:sz w:val="24"/>
          <w:szCs w:val="24"/>
          <w:lang w:val="hy-AM"/>
        </w:rPr>
        <w:t>՝</w:t>
      </w:r>
      <w:r w:rsidR="003E6132" w:rsidRPr="00AF558F">
        <w:rPr>
          <w:rFonts w:ascii="GHEA Grapalat" w:hAnsi="GHEA Grapalat"/>
          <w:sz w:val="24"/>
          <w:szCs w:val="24"/>
          <w:lang w:val="hy-AM"/>
        </w:rPr>
        <w:t xml:space="preserve"> ըստ </w:t>
      </w:r>
      <w:r w:rsidRPr="00AF558F">
        <w:rPr>
          <w:rFonts w:ascii="GHEA Grapalat" w:hAnsi="GHEA Grapalat"/>
          <w:sz w:val="24"/>
          <w:szCs w:val="24"/>
          <w:lang w:val="hy-AM"/>
        </w:rPr>
        <w:t xml:space="preserve"> նախապես </w:t>
      </w:r>
      <w:r w:rsidR="003E6132" w:rsidRPr="00AF558F">
        <w:rPr>
          <w:rFonts w:ascii="GHEA Grapalat" w:hAnsi="GHEA Grapalat"/>
          <w:sz w:val="24"/>
          <w:szCs w:val="24"/>
          <w:lang w:val="hy-AM"/>
        </w:rPr>
        <w:t xml:space="preserve">սահմանված </w:t>
      </w:r>
      <w:r w:rsidRPr="00AF558F">
        <w:rPr>
          <w:rFonts w:ascii="GHEA Grapalat" w:hAnsi="GHEA Grapalat"/>
          <w:sz w:val="24"/>
          <w:szCs w:val="24"/>
          <w:lang w:val="hy-AM"/>
        </w:rPr>
        <w:t>կախվածության:</w:t>
      </w:r>
    </w:p>
    <w:p w14:paraId="4C5D0854" w14:textId="77777777" w:rsidR="00C10C87" w:rsidRPr="009B1444" w:rsidRDefault="00C10C87">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Բեռնվածքի տակ կարանի եզրերի կոտր</w:t>
      </w:r>
      <w:r w:rsidR="003E2393" w:rsidRPr="00AF558F">
        <w:rPr>
          <w:rFonts w:ascii="GHEA Grapalat" w:hAnsi="GHEA Grapalat"/>
          <w:sz w:val="24"/>
          <w:szCs w:val="24"/>
          <w:lang w:val="hy-AM"/>
        </w:rPr>
        <w:t>ատ</w:t>
      </w:r>
      <w:r w:rsidRPr="00AF558F">
        <w:rPr>
          <w:rFonts w:ascii="GHEA Grapalat" w:hAnsi="GHEA Grapalat"/>
          <w:sz w:val="24"/>
          <w:szCs w:val="24"/>
          <w:lang w:val="hy-AM"/>
        </w:rPr>
        <w:t xml:space="preserve">ումը և կարանների ապահերմետիկացումը   կանխելու համար հանձնարարվում է  հատուկ ալմաստե սկավառակով </w:t>
      </w:r>
      <w:r w:rsidR="009B1444">
        <w:rPr>
          <w:rFonts w:ascii="GHEA Grapalat" w:hAnsi="GHEA Grapalat"/>
          <w:sz w:val="24"/>
          <w:szCs w:val="24"/>
          <w:lang w:val="hy-AM"/>
        </w:rPr>
        <w:t>45° անկյան տակ</w:t>
      </w:r>
      <w:r w:rsidR="008C704D" w:rsidRPr="00AF558F">
        <w:rPr>
          <w:rFonts w:ascii="GHEA Grapalat" w:hAnsi="GHEA Grapalat"/>
          <w:sz w:val="24"/>
          <w:szCs w:val="24"/>
          <w:lang w:val="hy-AM"/>
        </w:rPr>
        <w:t xml:space="preserve"> </w:t>
      </w:r>
      <w:r w:rsidRPr="00AF558F">
        <w:rPr>
          <w:rFonts w:ascii="GHEA Grapalat" w:hAnsi="GHEA Grapalat"/>
          <w:sz w:val="24"/>
          <w:szCs w:val="24"/>
          <w:lang w:val="hy-AM"/>
        </w:rPr>
        <w:t>5 մմ-անոց երեսակների  (ֆասկաների) կ</w:t>
      </w:r>
      <w:r w:rsidR="00B23F79" w:rsidRPr="00AF558F">
        <w:rPr>
          <w:rFonts w:ascii="GHEA Grapalat" w:hAnsi="GHEA Grapalat"/>
          <w:sz w:val="24"/>
          <w:szCs w:val="24"/>
          <w:lang w:val="hy-AM"/>
        </w:rPr>
        <w:t xml:space="preserve">տրում: </w:t>
      </w:r>
      <w:r w:rsidRPr="00AF558F">
        <w:rPr>
          <w:rFonts w:ascii="GHEA Grapalat" w:hAnsi="GHEA Grapalat"/>
          <w:sz w:val="24"/>
          <w:szCs w:val="24"/>
          <w:lang w:val="hy-AM"/>
        </w:rPr>
        <w:t xml:space="preserve"> Կտրման օպտիմալ արագությունը ընտրվում է կախված </w:t>
      </w:r>
      <w:r w:rsidR="008C704D" w:rsidRPr="00AF558F">
        <w:rPr>
          <w:rFonts w:ascii="GHEA Grapalat" w:hAnsi="GHEA Grapalat"/>
          <w:sz w:val="24"/>
          <w:szCs w:val="24"/>
          <w:lang w:val="hy-AM"/>
        </w:rPr>
        <w:t xml:space="preserve">կիրառվող </w:t>
      </w:r>
      <w:r w:rsidRPr="00AF558F">
        <w:rPr>
          <w:rFonts w:ascii="GHEA Grapalat" w:hAnsi="GHEA Grapalat"/>
          <w:sz w:val="24"/>
          <w:szCs w:val="24"/>
          <w:lang w:val="hy-AM"/>
        </w:rPr>
        <w:t xml:space="preserve"> սարքավորումներից:</w:t>
      </w:r>
    </w:p>
    <w:p w14:paraId="281567A4" w14:textId="77777777" w:rsidR="009B1444" w:rsidRPr="00557F0C" w:rsidRDefault="009B1444" w:rsidP="009B1444">
      <w:pPr>
        <w:tabs>
          <w:tab w:val="left" w:pos="1080"/>
          <w:tab w:val="left" w:pos="1260"/>
        </w:tabs>
        <w:autoSpaceDE w:val="0"/>
        <w:autoSpaceDN w:val="0"/>
        <w:adjustRightInd w:val="0"/>
        <w:spacing w:after="0" w:line="360" w:lineRule="auto"/>
        <w:ind w:right="0"/>
        <w:rPr>
          <w:rFonts w:ascii="GHEA Grapalat" w:hAnsi="GHEA Grapalat"/>
          <w:sz w:val="24"/>
          <w:szCs w:val="24"/>
          <w:lang w:val="hy-AM"/>
        </w:rPr>
      </w:pPr>
    </w:p>
    <w:p w14:paraId="5835D259" w14:textId="77777777" w:rsidR="009B1444" w:rsidRPr="00557F0C" w:rsidRDefault="009B1444" w:rsidP="009B1444">
      <w:pPr>
        <w:tabs>
          <w:tab w:val="left" w:pos="1080"/>
          <w:tab w:val="left" w:pos="1260"/>
        </w:tabs>
        <w:autoSpaceDE w:val="0"/>
        <w:autoSpaceDN w:val="0"/>
        <w:adjustRightInd w:val="0"/>
        <w:spacing w:after="0" w:line="360" w:lineRule="auto"/>
        <w:ind w:right="0"/>
        <w:rPr>
          <w:rFonts w:ascii="GHEA Grapalat" w:hAnsi="GHEA Grapalat"/>
          <w:sz w:val="24"/>
          <w:szCs w:val="24"/>
          <w:lang w:val="hy-AM"/>
        </w:rPr>
      </w:pPr>
    </w:p>
    <w:p w14:paraId="23D37D05" w14:textId="77777777" w:rsidR="009B1444" w:rsidRPr="00557F0C" w:rsidRDefault="009B1444" w:rsidP="009B1444">
      <w:pPr>
        <w:tabs>
          <w:tab w:val="left" w:pos="1080"/>
          <w:tab w:val="left" w:pos="1260"/>
        </w:tabs>
        <w:autoSpaceDE w:val="0"/>
        <w:autoSpaceDN w:val="0"/>
        <w:adjustRightInd w:val="0"/>
        <w:spacing w:after="0" w:line="360" w:lineRule="auto"/>
        <w:ind w:right="0"/>
        <w:rPr>
          <w:rFonts w:ascii="GHEA Grapalat" w:hAnsi="GHEA Grapalat"/>
          <w:sz w:val="24"/>
          <w:szCs w:val="24"/>
          <w:lang w:val="hy-AM"/>
        </w:rPr>
      </w:pPr>
    </w:p>
    <w:p w14:paraId="036FF6BF" w14:textId="77777777" w:rsidR="009B1444" w:rsidRPr="00557F0C" w:rsidRDefault="009B1444" w:rsidP="009B1444">
      <w:pPr>
        <w:tabs>
          <w:tab w:val="left" w:pos="1080"/>
          <w:tab w:val="left" w:pos="1260"/>
        </w:tabs>
        <w:autoSpaceDE w:val="0"/>
        <w:autoSpaceDN w:val="0"/>
        <w:adjustRightInd w:val="0"/>
        <w:spacing w:after="0" w:line="360" w:lineRule="auto"/>
        <w:ind w:right="0"/>
        <w:rPr>
          <w:rFonts w:ascii="GHEA Grapalat" w:hAnsi="GHEA Grapalat"/>
          <w:sz w:val="24"/>
          <w:szCs w:val="24"/>
          <w:lang w:val="hy-AM"/>
        </w:rPr>
      </w:pPr>
    </w:p>
    <w:p w14:paraId="293B1E95" w14:textId="77CB088A" w:rsidR="00E15B57" w:rsidRDefault="00D9771D" w:rsidP="00E15B57">
      <w:pPr>
        <w:tabs>
          <w:tab w:val="left" w:pos="1080"/>
          <w:tab w:val="left" w:pos="1260"/>
        </w:tabs>
        <w:autoSpaceDE w:val="0"/>
        <w:autoSpaceDN w:val="0"/>
        <w:adjustRightInd w:val="0"/>
        <w:spacing w:after="0" w:line="360" w:lineRule="auto"/>
        <w:ind w:left="90" w:right="0" w:firstLine="0"/>
        <w:rPr>
          <w:rFonts w:ascii="GHEA Grapalat" w:hAnsi="GHEA Grapalat"/>
          <w:sz w:val="24"/>
          <w:szCs w:val="24"/>
          <w:lang w:val="hy-AM"/>
        </w:rPr>
      </w:pPr>
      <w:r>
        <w:rPr>
          <w:rFonts w:ascii="GHEA Grapalat" w:hAnsi="GHEA Grapalat"/>
          <w:noProof/>
          <w:sz w:val="24"/>
          <w:szCs w:val="24"/>
          <w:lang w:val="en-US" w:eastAsia="en-US"/>
        </w:rPr>
        <mc:AlternateContent>
          <mc:Choice Requires="wpg">
            <w:drawing>
              <wp:anchor distT="0" distB="0" distL="114300" distR="114300" simplePos="0" relativeHeight="251794432" behindDoc="0" locked="0" layoutInCell="1" allowOverlap="1" wp14:anchorId="64B4117E" wp14:editId="5FC3DB90">
                <wp:simplePos x="0" y="0"/>
                <wp:positionH relativeFrom="column">
                  <wp:posOffset>3175</wp:posOffset>
                </wp:positionH>
                <wp:positionV relativeFrom="paragraph">
                  <wp:posOffset>2540</wp:posOffset>
                </wp:positionV>
                <wp:extent cx="6477000" cy="5187315"/>
                <wp:effectExtent l="0" t="0" r="0" b="0"/>
                <wp:wrapNone/>
                <wp:docPr id="2077716835"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7000" cy="5187315"/>
                          <a:chOff x="0" y="0"/>
                          <a:chExt cx="6477000" cy="5187315"/>
                        </a:xfrm>
                      </wpg:grpSpPr>
                      <pic:pic xmlns:pic="http://schemas.openxmlformats.org/drawingml/2006/picture">
                        <pic:nvPicPr>
                          <pic:cNvPr id="454" name="Picture 454"/>
                          <pic:cNvPicPr>
                            <a:picLocks noChangeAspect="1"/>
                          </pic:cNvPicPr>
                        </pic:nvPicPr>
                        <pic:blipFill>
                          <a:blip r:embed="rId43" cstate="print"/>
                          <a:srcRect/>
                          <a:stretch>
                            <a:fillRect/>
                          </a:stretch>
                        </pic:blipFill>
                        <pic:spPr bwMode="auto">
                          <a:xfrm>
                            <a:off x="632461" y="0"/>
                            <a:ext cx="4853940" cy="4034594"/>
                          </a:xfrm>
                          <a:prstGeom prst="rect">
                            <a:avLst/>
                          </a:prstGeom>
                          <a:noFill/>
                          <a:ln>
                            <a:noFill/>
                          </a:ln>
                        </pic:spPr>
                      </pic:pic>
                      <wps:wsp>
                        <wps:cNvPr id="490" name="Text Box 490"/>
                        <wps:cNvSpPr txBox="1"/>
                        <wps:spPr>
                          <a:xfrm>
                            <a:off x="0" y="4189095"/>
                            <a:ext cx="6477000" cy="9982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34C8A7" w14:textId="77777777" w:rsidR="00560ABB" w:rsidRDefault="00560ABB" w:rsidP="00E15B57">
                              <w:pPr>
                                <w:pStyle w:val="ListParagraph"/>
                                <w:tabs>
                                  <w:tab w:val="left" w:pos="1080"/>
                                  <w:tab w:val="left" w:pos="1260"/>
                                </w:tabs>
                                <w:autoSpaceDE w:val="0"/>
                                <w:autoSpaceDN w:val="0"/>
                                <w:adjustRightInd w:val="0"/>
                                <w:spacing w:after="0" w:line="276" w:lineRule="auto"/>
                                <w:ind w:left="568" w:right="0" w:firstLine="0"/>
                                <w:jc w:val="center"/>
                                <w:rPr>
                                  <w:rFonts w:ascii="GHEA Grapalat" w:hAnsi="GHEA Grapalat"/>
                                  <w:color w:val="auto"/>
                                  <w:sz w:val="24"/>
                                  <w:szCs w:val="24"/>
                                  <w:lang w:val="hy-AM" w:eastAsia="en-GB"/>
                                </w:rPr>
                              </w:pPr>
                              <w:r w:rsidRPr="00D32D9C">
                                <w:rPr>
                                  <w:rFonts w:ascii="GHEA Grapalat" w:hAnsi="GHEA Grapalat"/>
                                  <w:color w:val="auto"/>
                                  <w:sz w:val="24"/>
                                  <w:szCs w:val="24"/>
                                  <w:lang w:eastAsia="en-GB"/>
                                </w:rPr>
                                <w:t xml:space="preserve">1 — </w:t>
                              </w:r>
                              <w:r>
                                <w:rPr>
                                  <w:rFonts w:ascii="GHEA Grapalat" w:hAnsi="GHEA Grapalat"/>
                                  <w:color w:val="auto"/>
                                  <w:sz w:val="24"/>
                                  <w:szCs w:val="24"/>
                                  <w:lang w:val="hy-AM" w:eastAsia="en-GB"/>
                                </w:rPr>
                                <w:t>ամրանային ձող,</w:t>
                              </w:r>
                              <w:r w:rsidRPr="00D32D9C">
                                <w:rPr>
                                  <w:rFonts w:ascii="GHEA Grapalat" w:hAnsi="GHEA Grapalat"/>
                                  <w:color w:val="auto"/>
                                  <w:sz w:val="24"/>
                                  <w:szCs w:val="24"/>
                                  <w:lang w:eastAsia="en-GB"/>
                                </w:rPr>
                                <w:t xml:space="preserve"> 2 — </w:t>
                              </w:r>
                              <w:r>
                                <w:rPr>
                                  <w:rFonts w:ascii="GHEA Grapalat" w:hAnsi="GHEA Grapalat"/>
                                  <w:color w:val="auto"/>
                                  <w:sz w:val="24"/>
                                  <w:szCs w:val="24"/>
                                  <w:lang w:val="hy-AM" w:eastAsia="en-GB"/>
                                </w:rPr>
                                <w:t>բիտումային քսուկ,</w:t>
                              </w:r>
                              <w:r w:rsidRPr="00D32D9C">
                                <w:rPr>
                                  <w:rFonts w:ascii="GHEA Grapalat" w:hAnsi="GHEA Grapalat"/>
                                  <w:color w:val="auto"/>
                                  <w:sz w:val="24"/>
                                  <w:szCs w:val="24"/>
                                  <w:lang w:eastAsia="en-GB"/>
                                </w:rPr>
                                <w:t xml:space="preserve"> 3 — </w:t>
                              </w:r>
                              <w:r>
                                <w:rPr>
                                  <w:rFonts w:ascii="GHEA Grapalat" w:hAnsi="GHEA Grapalat"/>
                                  <w:color w:val="auto"/>
                                  <w:sz w:val="24"/>
                                  <w:szCs w:val="24"/>
                                  <w:lang w:val="hy-AM" w:eastAsia="en-GB"/>
                                </w:rPr>
                                <w:t>հերմետիկացնող նյութ,</w:t>
                              </w:r>
                              <w:r w:rsidRPr="00D32D9C">
                                <w:rPr>
                                  <w:rFonts w:ascii="GHEA Grapalat" w:hAnsi="GHEA Grapalat"/>
                                  <w:color w:val="auto"/>
                                  <w:sz w:val="24"/>
                                  <w:szCs w:val="24"/>
                                  <w:lang w:eastAsia="en-GB"/>
                                </w:rPr>
                                <w:t xml:space="preserve"> 4 — </w:t>
                              </w:r>
                              <w:r>
                                <w:rPr>
                                  <w:rFonts w:ascii="GHEA Grapalat" w:hAnsi="GHEA Grapalat"/>
                                  <w:color w:val="auto"/>
                                  <w:sz w:val="24"/>
                                  <w:szCs w:val="24"/>
                                  <w:lang w:val="hy-AM" w:eastAsia="en-GB"/>
                                </w:rPr>
                                <w:t>հիմքի շերտ,</w:t>
                              </w:r>
                              <w:r w:rsidRPr="00D32D9C">
                                <w:rPr>
                                  <w:rFonts w:ascii="GHEA Grapalat" w:hAnsi="GHEA Grapalat"/>
                                  <w:color w:val="auto"/>
                                  <w:sz w:val="24"/>
                                  <w:szCs w:val="24"/>
                                  <w:lang w:eastAsia="en-GB"/>
                                </w:rPr>
                                <w:t xml:space="preserve"> 5 —</w:t>
                              </w:r>
                              <w:r>
                                <w:rPr>
                                  <w:rFonts w:ascii="GHEA Grapalat" w:hAnsi="GHEA Grapalat"/>
                                  <w:color w:val="auto"/>
                                  <w:sz w:val="24"/>
                                  <w:szCs w:val="24"/>
                                  <w:lang w:val="hy-AM" w:eastAsia="en-GB"/>
                                </w:rPr>
                                <w:t>փայտե չորսու,</w:t>
                              </w:r>
                              <w:r w:rsidRPr="00D32D9C">
                                <w:rPr>
                                  <w:rFonts w:ascii="GHEA Grapalat" w:hAnsi="GHEA Grapalat"/>
                                  <w:color w:val="auto"/>
                                  <w:sz w:val="24"/>
                                  <w:szCs w:val="24"/>
                                  <w:lang w:eastAsia="en-GB"/>
                                </w:rPr>
                                <w:t xml:space="preserve"> б —</w:t>
                              </w:r>
                              <w:r>
                                <w:rPr>
                                  <w:rFonts w:ascii="GHEA Grapalat" w:hAnsi="GHEA Grapalat"/>
                                  <w:color w:val="auto"/>
                                  <w:sz w:val="24"/>
                                  <w:szCs w:val="24"/>
                                  <w:lang w:val="hy-AM" w:eastAsia="en-GB"/>
                                </w:rPr>
                                <w:t>կարկաս</w:t>
                              </w:r>
                              <w:r w:rsidRPr="00D32D9C">
                                <w:rPr>
                                  <w:rFonts w:ascii="GHEA Grapalat" w:hAnsi="GHEA Grapalat"/>
                                  <w:color w:val="auto"/>
                                  <w:sz w:val="24"/>
                                  <w:szCs w:val="24"/>
                                  <w:lang w:eastAsia="en-GB"/>
                                </w:rPr>
                                <w:t>-</w:t>
                              </w:r>
                              <w:r>
                                <w:rPr>
                                  <w:rFonts w:ascii="GHEA Grapalat" w:hAnsi="GHEA Grapalat"/>
                                  <w:color w:val="auto"/>
                                  <w:sz w:val="24"/>
                                  <w:szCs w:val="24"/>
                                  <w:lang w:val="hy-AM" w:eastAsia="en-GB"/>
                                </w:rPr>
                                <w:t>զամբյուղ,</w:t>
                              </w:r>
                              <w:r w:rsidRPr="00D32D9C">
                                <w:rPr>
                                  <w:rFonts w:ascii="GHEA Grapalat" w:hAnsi="GHEA Grapalat"/>
                                  <w:color w:val="auto"/>
                                  <w:sz w:val="24"/>
                                  <w:szCs w:val="24"/>
                                  <w:lang w:eastAsia="en-GB"/>
                                </w:rPr>
                                <w:t xml:space="preserve"> 7 — </w:t>
                              </w:r>
                              <w:r>
                                <w:rPr>
                                  <w:rFonts w:ascii="GHEA Grapalat" w:hAnsi="GHEA Grapalat"/>
                                  <w:color w:val="auto"/>
                                  <w:sz w:val="24"/>
                                  <w:szCs w:val="24"/>
                                  <w:lang w:val="hy-AM" w:eastAsia="en-GB"/>
                                </w:rPr>
                                <w:t>մոնտաժային ամրան,</w:t>
                              </w:r>
                              <w:r w:rsidRPr="00D32D9C">
                                <w:rPr>
                                  <w:rFonts w:ascii="GHEA Grapalat" w:hAnsi="GHEA Grapalat"/>
                                  <w:color w:val="auto"/>
                                  <w:sz w:val="24"/>
                                  <w:szCs w:val="24"/>
                                  <w:lang w:eastAsia="en-GB"/>
                                </w:rPr>
                                <w:t xml:space="preserve"> 8 — </w:t>
                              </w:r>
                              <w:r>
                                <w:rPr>
                                  <w:rFonts w:ascii="GHEA Grapalat" w:hAnsi="GHEA Grapalat"/>
                                  <w:color w:val="auto"/>
                                  <w:sz w:val="24"/>
                                  <w:szCs w:val="24"/>
                                  <w:lang w:val="hy-AM" w:eastAsia="en-GB"/>
                                </w:rPr>
                                <w:t>խտացնող քուղ,</w:t>
                              </w:r>
                              <w:r w:rsidRPr="00D32D9C">
                                <w:rPr>
                                  <w:rFonts w:ascii="GHEA Grapalat" w:hAnsi="GHEA Grapalat"/>
                                  <w:color w:val="auto"/>
                                  <w:sz w:val="24"/>
                                  <w:szCs w:val="24"/>
                                  <w:lang w:eastAsia="en-GB"/>
                                </w:rPr>
                                <w:t xml:space="preserve"> </w:t>
                              </w:r>
                              <w:r w:rsidRPr="00D32D9C">
                                <w:rPr>
                                  <w:rFonts w:ascii="GHEA Grapalat" w:hAnsi="GHEA Grapalat"/>
                                  <w:color w:val="auto"/>
                                  <w:sz w:val="24"/>
                                  <w:szCs w:val="24"/>
                                  <w:lang w:val="en-GB" w:eastAsia="en-GB"/>
                                </w:rPr>
                                <w:t>h</w:t>
                              </w:r>
                              <w:r w:rsidRPr="00D32D9C">
                                <w:rPr>
                                  <w:rFonts w:ascii="GHEA Grapalat" w:hAnsi="GHEA Grapalat"/>
                                  <w:color w:val="auto"/>
                                  <w:sz w:val="24"/>
                                  <w:szCs w:val="24"/>
                                  <w:lang w:eastAsia="en-GB"/>
                                </w:rPr>
                                <w:t xml:space="preserve"> — </w:t>
                              </w:r>
                              <w:r>
                                <w:rPr>
                                  <w:rFonts w:ascii="GHEA Grapalat" w:hAnsi="GHEA Grapalat"/>
                                  <w:color w:val="auto"/>
                                  <w:sz w:val="24"/>
                                  <w:szCs w:val="24"/>
                                  <w:lang w:val="hy-AM" w:eastAsia="en-GB"/>
                                </w:rPr>
                                <w:t>ծածկի հաստություն</w:t>
                              </w:r>
                            </w:p>
                            <w:p w14:paraId="0F025C74" w14:textId="77777777" w:rsidR="00560ABB" w:rsidRPr="00B22734" w:rsidRDefault="00560ABB" w:rsidP="00E15B57">
                              <w:pPr>
                                <w:pStyle w:val="ListParagraph"/>
                                <w:tabs>
                                  <w:tab w:val="left" w:pos="1080"/>
                                  <w:tab w:val="left" w:pos="1260"/>
                                </w:tabs>
                                <w:autoSpaceDE w:val="0"/>
                                <w:autoSpaceDN w:val="0"/>
                                <w:adjustRightInd w:val="0"/>
                                <w:spacing w:after="0" w:line="276" w:lineRule="auto"/>
                                <w:ind w:left="568" w:right="0" w:firstLine="0"/>
                                <w:jc w:val="center"/>
                                <w:rPr>
                                  <w:rFonts w:ascii="GHEA Grapalat" w:hAnsi="GHEA Grapalat"/>
                                  <w:b/>
                                  <w:color w:val="auto"/>
                                  <w:sz w:val="24"/>
                                  <w:szCs w:val="24"/>
                                  <w:lang w:val="hy-AM" w:eastAsia="en-GB"/>
                                </w:rPr>
                              </w:pPr>
                              <w:r>
                                <w:rPr>
                                  <w:rFonts w:ascii="GHEA Grapalat" w:eastAsiaTheme="minorHAnsi" w:hAnsi="GHEA Grapalat"/>
                                  <w:b/>
                                  <w:bCs/>
                                  <w:color w:val="auto"/>
                                  <w:sz w:val="24"/>
                                  <w:szCs w:val="24"/>
                                  <w:lang w:val="hy-AM" w:eastAsia="en-US"/>
                                </w:rPr>
                                <w:t>Նկար</w:t>
                              </w:r>
                              <w:r w:rsidRPr="00B22734">
                                <w:rPr>
                                  <w:rFonts w:ascii="GHEA Grapalat" w:eastAsiaTheme="minorHAnsi" w:hAnsi="GHEA Grapalat"/>
                                  <w:b/>
                                  <w:bCs/>
                                  <w:color w:val="auto"/>
                                  <w:sz w:val="24"/>
                                  <w:szCs w:val="24"/>
                                  <w:lang w:val="hy-AM" w:eastAsia="en-US"/>
                                </w:rPr>
                                <w:t xml:space="preserve"> 19</w:t>
                              </w:r>
                              <w:r>
                                <w:rPr>
                                  <w:rFonts w:ascii="GHEA Grapalat" w:eastAsiaTheme="minorHAnsi" w:hAnsi="GHEA Grapalat"/>
                                  <w:b/>
                                  <w:bCs/>
                                  <w:color w:val="auto"/>
                                  <w:sz w:val="24"/>
                                  <w:szCs w:val="24"/>
                                  <w:lang w:val="hy-AM" w:eastAsia="en-US"/>
                                </w:rPr>
                                <w:t>։</w:t>
                              </w:r>
                              <w:r w:rsidRPr="00B22734">
                                <w:rPr>
                                  <w:rFonts w:ascii="GHEA Grapalat" w:eastAsiaTheme="minorHAnsi" w:hAnsi="GHEA Grapalat"/>
                                  <w:b/>
                                  <w:bCs/>
                                  <w:color w:val="auto"/>
                                  <w:sz w:val="24"/>
                                  <w:szCs w:val="24"/>
                                  <w:lang w:val="hy-AM" w:eastAsia="en-US"/>
                                </w:rPr>
                                <w:t xml:space="preserve"> </w:t>
                              </w:r>
                              <w:r w:rsidRPr="00B22734">
                                <w:rPr>
                                  <w:rFonts w:ascii="GHEA Grapalat" w:hAnsi="GHEA Grapalat"/>
                                  <w:b/>
                                  <w:sz w:val="24"/>
                                  <w:szCs w:val="24"/>
                                  <w:lang w:val="hy-AM"/>
                                </w:rPr>
                                <w:t>Լայնական սեղմման կարանների կոնստրուկցիաներ</w:t>
                              </w:r>
                              <w:r>
                                <w:rPr>
                                  <w:rFonts w:ascii="GHEA Grapalat" w:hAnsi="GHEA Grapalat"/>
                                  <w:b/>
                                  <w:sz w:val="24"/>
                                  <w:szCs w:val="24"/>
                                  <w:lang w:val="hy-AM"/>
                                </w:rPr>
                                <w:t>։</w:t>
                              </w:r>
                            </w:p>
                            <w:p w14:paraId="68A180F1" w14:textId="77777777" w:rsidR="00560ABB" w:rsidRPr="00B22734" w:rsidRDefault="00560ABB" w:rsidP="00E15B57">
                              <w:pPr>
                                <w:pStyle w:val="ListParagraph"/>
                                <w:tabs>
                                  <w:tab w:val="left" w:pos="1080"/>
                                  <w:tab w:val="left" w:pos="1260"/>
                                </w:tabs>
                                <w:autoSpaceDE w:val="0"/>
                                <w:autoSpaceDN w:val="0"/>
                                <w:adjustRightInd w:val="0"/>
                                <w:spacing w:after="0" w:line="276" w:lineRule="auto"/>
                                <w:ind w:left="568" w:right="0" w:firstLine="0"/>
                                <w:jc w:val="center"/>
                                <w:rPr>
                                  <w:rFonts w:ascii="GHEA Grapalat" w:hAnsi="GHEA Grapalat"/>
                                  <w:sz w:val="24"/>
                                  <w:szCs w:val="24"/>
                                  <w:lang w:val="hy-AM"/>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64B4117E" id="Group 31" o:spid="_x0000_s1247" style="position:absolute;left:0;text-align:left;margin-left:.25pt;margin-top:.2pt;width:510pt;height:408.45pt;z-index:251794432;mso-height-relative:margin" coordsize="64770,518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">
                <v:shape id="Picture 454" o:spid="_x0000_s1248" type="#_x0000_t75" style="position:absolute;left:6324;width:48540;height:40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">
                  <v:imagedata r:id="rId44" o:title=""/>
                </v:shape>
                <v:shape id="Text Box 490" o:spid="_x0000_s1249" type="#_x0000_t202" style="position:absolute;top:41890;width:64770;height:9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" fillcolor="white [3201]" stroked="f" strokeweight=".5pt">
                  <v:textbox inset="0,0,0,0">
                    <w:txbxContent>
                      <w:p w14:paraId="0734C8A7" w14:textId="77777777" w:rsidR="00560ABB" w:rsidRDefault="00560ABB" w:rsidP="00E15B57">
                        <w:pPr>
                          <w:pStyle w:val="ListParagraph"/>
                          <w:tabs>
                            <w:tab w:val="left" w:pos="1080"/>
                            <w:tab w:val="left" w:pos="1260"/>
                          </w:tabs>
                          <w:autoSpaceDE w:val="0"/>
                          <w:autoSpaceDN w:val="0"/>
                          <w:adjustRightInd w:val="0"/>
                          <w:spacing w:after="0" w:line="276" w:lineRule="auto"/>
                          <w:ind w:left="568" w:right="0" w:firstLine="0"/>
                          <w:jc w:val="center"/>
                          <w:rPr>
                            <w:rFonts w:ascii="GHEA Grapalat" w:hAnsi="GHEA Grapalat"/>
                            <w:color w:val="auto"/>
                            <w:sz w:val="24"/>
                            <w:szCs w:val="24"/>
                            <w:lang w:val="hy-AM" w:eastAsia="en-GB"/>
                          </w:rPr>
                        </w:pPr>
                        <w:r w:rsidRPr="00D32D9C">
                          <w:rPr>
                            <w:rFonts w:ascii="GHEA Grapalat" w:hAnsi="GHEA Grapalat"/>
                            <w:color w:val="auto"/>
                            <w:sz w:val="24"/>
                            <w:szCs w:val="24"/>
                            <w:lang w:eastAsia="en-GB"/>
                          </w:rPr>
                          <w:t xml:space="preserve">1 — </w:t>
                        </w:r>
                        <w:r>
                          <w:rPr>
                            <w:rFonts w:ascii="GHEA Grapalat" w:hAnsi="GHEA Grapalat"/>
                            <w:color w:val="auto"/>
                            <w:sz w:val="24"/>
                            <w:szCs w:val="24"/>
                            <w:lang w:val="hy-AM" w:eastAsia="en-GB"/>
                          </w:rPr>
                          <w:t>ամրանային ձող,</w:t>
                        </w:r>
                        <w:r w:rsidRPr="00D32D9C">
                          <w:rPr>
                            <w:rFonts w:ascii="GHEA Grapalat" w:hAnsi="GHEA Grapalat"/>
                            <w:color w:val="auto"/>
                            <w:sz w:val="24"/>
                            <w:szCs w:val="24"/>
                            <w:lang w:eastAsia="en-GB"/>
                          </w:rPr>
                          <w:t xml:space="preserve"> 2 — </w:t>
                        </w:r>
                        <w:r>
                          <w:rPr>
                            <w:rFonts w:ascii="GHEA Grapalat" w:hAnsi="GHEA Grapalat"/>
                            <w:color w:val="auto"/>
                            <w:sz w:val="24"/>
                            <w:szCs w:val="24"/>
                            <w:lang w:val="hy-AM" w:eastAsia="en-GB"/>
                          </w:rPr>
                          <w:t>բիտումային քսուկ,</w:t>
                        </w:r>
                        <w:r w:rsidRPr="00D32D9C">
                          <w:rPr>
                            <w:rFonts w:ascii="GHEA Grapalat" w:hAnsi="GHEA Grapalat"/>
                            <w:color w:val="auto"/>
                            <w:sz w:val="24"/>
                            <w:szCs w:val="24"/>
                            <w:lang w:eastAsia="en-GB"/>
                          </w:rPr>
                          <w:t xml:space="preserve"> 3 — </w:t>
                        </w:r>
                        <w:r>
                          <w:rPr>
                            <w:rFonts w:ascii="GHEA Grapalat" w:hAnsi="GHEA Grapalat"/>
                            <w:color w:val="auto"/>
                            <w:sz w:val="24"/>
                            <w:szCs w:val="24"/>
                            <w:lang w:val="hy-AM" w:eastAsia="en-GB"/>
                          </w:rPr>
                          <w:t>հերմետիկացնող նյութ,</w:t>
                        </w:r>
                        <w:r w:rsidRPr="00D32D9C">
                          <w:rPr>
                            <w:rFonts w:ascii="GHEA Grapalat" w:hAnsi="GHEA Grapalat"/>
                            <w:color w:val="auto"/>
                            <w:sz w:val="24"/>
                            <w:szCs w:val="24"/>
                            <w:lang w:eastAsia="en-GB"/>
                          </w:rPr>
                          <w:t xml:space="preserve"> 4 — </w:t>
                        </w:r>
                        <w:r>
                          <w:rPr>
                            <w:rFonts w:ascii="GHEA Grapalat" w:hAnsi="GHEA Grapalat"/>
                            <w:color w:val="auto"/>
                            <w:sz w:val="24"/>
                            <w:szCs w:val="24"/>
                            <w:lang w:val="hy-AM" w:eastAsia="en-GB"/>
                          </w:rPr>
                          <w:t>հիմքի շերտ,</w:t>
                        </w:r>
                        <w:r w:rsidRPr="00D32D9C">
                          <w:rPr>
                            <w:rFonts w:ascii="GHEA Grapalat" w:hAnsi="GHEA Grapalat"/>
                            <w:color w:val="auto"/>
                            <w:sz w:val="24"/>
                            <w:szCs w:val="24"/>
                            <w:lang w:eastAsia="en-GB"/>
                          </w:rPr>
                          <w:t xml:space="preserve"> 5 —</w:t>
                        </w:r>
                        <w:r>
                          <w:rPr>
                            <w:rFonts w:ascii="GHEA Grapalat" w:hAnsi="GHEA Grapalat"/>
                            <w:color w:val="auto"/>
                            <w:sz w:val="24"/>
                            <w:szCs w:val="24"/>
                            <w:lang w:val="hy-AM" w:eastAsia="en-GB"/>
                          </w:rPr>
                          <w:t>փայտե չորսու,</w:t>
                        </w:r>
                        <w:r w:rsidRPr="00D32D9C">
                          <w:rPr>
                            <w:rFonts w:ascii="GHEA Grapalat" w:hAnsi="GHEA Grapalat"/>
                            <w:color w:val="auto"/>
                            <w:sz w:val="24"/>
                            <w:szCs w:val="24"/>
                            <w:lang w:eastAsia="en-GB"/>
                          </w:rPr>
                          <w:t xml:space="preserve"> б —</w:t>
                        </w:r>
                        <w:r>
                          <w:rPr>
                            <w:rFonts w:ascii="GHEA Grapalat" w:hAnsi="GHEA Grapalat"/>
                            <w:color w:val="auto"/>
                            <w:sz w:val="24"/>
                            <w:szCs w:val="24"/>
                            <w:lang w:val="hy-AM" w:eastAsia="en-GB"/>
                          </w:rPr>
                          <w:t>կարկաս</w:t>
                        </w:r>
                        <w:r w:rsidRPr="00D32D9C">
                          <w:rPr>
                            <w:rFonts w:ascii="GHEA Grapalat" w:hAnsi="GHEA Grapalat"/>
                            <w:color w:val="auto"/>
                            <w:sz w:val="24"/>
                            <w:szCs w:val="24"/>
                            <w:lang w:eastAsia="en-GB"/>
                          </w:rPr>
                          <w:t>-</w:t>
                        </w:r>
                        <w:r>
                          <w:rPr>
                            <w:rFonts w:ascii="GHEA Grapalat" w:hAnsi="GHEA Grapalat"/>
                            <w:color w:val="auto"/>
                            <w:sz w:val="24"/>
                            <w:szCs w:val="24"/>
                            <w:lang w:val="hy-AM" w:eastAsia="en-GB"/>
                          </w:rPr>
                          <w:t>զամբյուղ,</w:t>
                        </w:r>
                        <w:r w:rsidRPr="00D32D9C">
                          <w:rPr>
                            <w:rFonts w:ascii="GHEA Grapalat" w:hAnsi="GHEA Grapalat"/>
                            <w:color w:val="auto"/>
                            <w:sz w:val="24"/>
                            <w:szCs w:val="24"/>
                            <w:lang w:eastAsia="en-GB"/>
                          </w:rPr>
                          <w:t xml:space="preserve"> 7 — </w:t>
                        </w:r>
                        <w:r>
                          <w:rPr>
                            <w:rFonts w:ascii="GHEA Grapalat" w:hAnsi="GHEA Grapalat"/>
                            <w:color w:val="auto"/>
                            <w:sz w:val="24"/>
                            <w:szCs w:val="24"/>
                            <w:lang w:val="hy-AM" w:eastAsia="en-GB"/>
                          </w:rPr>
                          <w:t>մոնտաժային ամրան,</w:t>
                        </w:r>
                        <w:r w:rsidRPr="00D32D9C">
                          <w:rPr>
                            <w:rFonts w:ascii="GHEA Grapalat" w:hAnsi="GHEA Grapalat"/>
                            <w:color w:val="auto"/>
                            <w:sz w:val="24"/>
                            <w:szCs w:val="24"/>
                            <w:lang w:eastAsia="en-GB"/>
                          </w:rPr>
                          <w:t xml:space="preserve"> 8 — </w:t>
                        </w:r>
                        <w:r>
                          <w:rPr>
                            <w:rFonts w:ascii="GHEA Grapalat" w:hAnsi="GHEA Grapalat"/>
                            <w:color w:val="auto"/>
                            <w:sz w:val="24"/>
                            <w:szCs w:val="24"/>
                            <w:lang w:val="hy-AM" w:eastAsia="en-GB"/>
                          </w:rPr>
                          <w:t>խտացնող քուղ,</w:t>
                        </w:r>
                        <w:r w:rsidRPr="00D32D9C">
                          <w:rPr>
                            <w:rFonts w:ascii="GHEA Grapalat" w:hAnsi="GHEA Grapalat"/>
                            <w:color w:val="auto"/>
                            <w:sz w:val="24"/>
                            <w:szCs w:val="24"/>
                            <w:lang w:eastAsia="en-GB"/>
                          </w:rPr>
                          <w:t xml:space="preserve"> </w:t>
                        </w:r>
                        <w:r w:rsidRPr="00D32D9C">
                          <w:rPr>
                            <w:rFonts w:ascii="GHEA Grapalat" w:hAnsi="GHEA Grapalat"/>
                            <w:color w:val="auto"/>
                            <w:sz w:val="24"/>
                            <w:szCs w:val="24"/>
                            <w:lang w:val="en-GB" w:eastAsia="en-GB"/>
                          </w:rPr>
                          <w:t>h</w:t>
                        </w:r>
                        <w:r w:rsidRPr="00D32D9C">
                          <w:rPr>
                            <w:rFonts w:ascii="GHEA Grapalat" w:hAnsi="GHEA Grapalat"/>
                            <w:color w:val="auto"/>
                            <w:sz w:val="24"/>
                            <w:szCs w:val="24"/>
                            <w:lang w:eastAsia="en-GB"/>
                          </w:rPr>
                          <w:t xml:space="preserve"> — </w:t>
                        </w:r>
                        <w:r>
                          <w:rPr>
                            <w:rFonts w:ascii="GHEA Grapalat" w:hAnsi="GHEA Grapalat"/>
                            <w:color w:val="auto"/>
                            <w:sz w:val="24"/>
                            <w:szCs w:val="24"/>
                            <w:lang w:val="hy-AM" w:eastAsia="en-GB"/>
                          </w:rPr>
                          <w:t>ծածկի հաստություն</w:t>
                        </w:r>
                      </w:p>
                      <w:p w14:paraId="0F025C74" w14:textId="77777777" w:rsidR="00560ABB" w:rsidRPr="00B22734" w:rsidRDefault="00560ABB" w:rsidP="00E15B57">
                        <w:pPr>
                          <w:pStyle w:val="ListParagraph"/>
                          <w:tabs>
                            <w:tab w:val="left" w:pos="1080"/>
                            <w:tab w:val="left" w:pos="1260"/>
                          </w:tabs>
                          <w:autoSpaceDE w:val="0"/>
                          <w:autoSpaceDN w:val="0"/>
                          <w:adjustRightInd w:val="0"/>
                          <w:spacing w:after="0" w:line="276" w:lineRule="auto"/>
                          <w:ind w:left="568" w:right="0" w:firstLine="0"/>
                          <w:jc w:val="center"/>
                          <w:rPr>
                            <w:rFonts w:ascii="GHEA Grapalat" w:hAnsi="GHEA Grapalat"/>
                            <w:b/>
                            <w:color w:val="auto"/>
                            <w:sz w:val="24"/>
                            <w:szCs w:val="24"/>
                            <w:lang w:val="hy-AM" w:eastAsia="en-GB"/>
                          </w:rPr>
                        </w:pPr>
                        <w:r>
                          <w:rPr>
                            <w:rFonts w:ascii="GHEA Grapalat" w:eastAsiaTheme="minorHAnsi" w:hAnsi="GHEA Grapalat"/>
                            <w:b/>
                            <w:bCs/>
                            <w:color w:val="auto"/>
                            <w:sz w:val="24"/>
                            <w:szCs w:val="24"/>
                            <w:lang w:val="hy-AM" w:eastAsia="en-US"/>
                          </w:rPr>
                          <w:t>Նկար</w:t>
                        </w:r>
                        <w:r w:rsidRPr="00B22734">
                          <w:rPr>
                            <w:rFonts w:ascii="GHEA Grapalat" w:eastAsiaTheme="minorHAnsi" w:hAnsi="GHEA Grapalat"/>
                            <w:b/>
                            <w:bCs/>
                            <w:color w:val="auto"/>
                            <w:sz w:val="24"/>
                            <w:szCs w:val="24"/>
                            <w:lang w:val="hy-AM" w:eastAsia="en-US"/>
                          </w:rPr>
                          <w:t xml:space="preserve"> 19</w:t>
                        </w:r>
                        <w:r>
                          <w:rPr>
                            <w:rFonts w:ascii="GHEA Grapalat" w:eastAsiaTheme="minorHAnsi" w:hAnsi="GHEA Grapalat"/>
                            <w:b/>
                            <w:bCs/>
                            <w:color w:val="auto"/>
                            <w:sz w:val="24"/>
                            <w:szCs w:val="24"/>
                            <w:lang w:val="hy-AM" w:eastAsia="en-US"/>
                          </w:rPr>
                          <w:t>։</w:t>
                        </w:r>
                        <w:r w:rsidRPr="00B22734">
                          <w:rPr>
                            <w:rFonts w:ascii="GHEA Grapalat" w:eastAsiaTheme="minorHAnsi" w:hAnsi="GHEA Grapalat"/>
                            <w:b/>
                            <w:bCs/>
                            <w:color w:val="auto"/>
                            <w:sz w:val="24"/>
                            <w:szCs w:val="24"/>
                            <w:lang w:val="hy-AM" w:eastAsia="en-US"/>
                          </w:rPr>
                          <w:t xml:space="preserve"> </w:t>
                        </w:r>
                        <w:r w:rsidRPr="00B22734">
                          <w:rPr>
                            <w:rFonts w:ascii="GHEA Grapalat" w:hAnsi="GHEA Grapalat"/>
                            <w:b/>
                            <w:sz w:val="24"/>
                            <w:szCs w:val="24"/>
                            <w:lang w:val="hy-AM"/>
                          </w:rPr>
                          <w:t>Լայնական սեղմման կարանների կոնստրուկցիաներ</w:t>
                        </w:r>
                        <w:r>
                          <w:rPr>
                            <w:rFonts w:ascii="GHEA Grapalat" w:hAnsi="GHEA Grapalat"/>
                            <w:b/>
                            <w:sz w:val="24"/>
                            <w:szCs w:val="24"/>
                            <w:lang w:val="hy-AM"/>
                          </w:rPr>
                          <w:t>։</w:t>
                        </w:r>
                      </w:p>
                      <w:p w14:paraId="68A180F1" w14:textId="77777777" w:rsidR="00560ABB" w:rsidRPr="00B22734" w:rsidRDefault="00560ABB" w:rsidP="00E15B57">
                        <w:pPr>
                          <w:pStyle w:val="ListParagraph"/>
                          <w:tabs>
                            <w:tab w:val="left" w:pos="1080"/>
                            <w:tab w:val="left" w:pos="1260"/>
                          </w:tabs>
                          <w:autoSpaceDE w:val="0"/>
                          <w:autoSpaceDN w:val="0"/>
                          <w:adjustRightInd w:val="0"/>
                          <w:spacing w:after="0" w:line="276" w:lineRule="auto"/>
                          <w:ind w:left="568" w:right="0" w:firstLine="0"/>
                          <w:jc w:val="center"/>
                          <w:rPr>
                            <w:rFonts w:ascii="GHEA Grapalat" w:hAnsi="GHEA Grapalat"/>
                            <w:sz w:val="24"/>
                            <w:szCs w:val="24"/>
                            <w:lang w:val="hy-AM"/>
                          </w:rPr>
                        </w:pPr>
                      </w:p>
                    </w:txbxContent>
                  </v:textbox>
                </v:shape>
              </v:group>
            </w:pict>
          </mc:Fallback>
        </mc:AlternateContent>
      </w:r>
    </w:p>
    <w:p w14:paraId="5C10F9AB" w14:textId="77777777" w:rsidR="00E15B57" w:rsidRDefault="00E15B57" w:rsidP="00E15B57">
      <w:pPr>
        <w:tabs>
          <w:tab w:val="left" w:pos="1080"/>
          <w:tab w:val="left" w:pos="1260"/>
        </w:tabs>
        <w:autoSpaceDE w:val="0"/>
        <w:autoSpaceDN w:val="0"/>
        <w:adjustRightInd w:val="0"/>
        <w:spacing w:after="0" w:line="360" w:lineRule="auto"/>
        <w:ind w:left="90" w:right="0" w:firstLine="0"/>
        <w:rPr>
          <w:rFonts w:ascii="GHEA Grapalat" w:hAnsi="GHEA Grapalat"/>
          <w:sz w:val="24"/>
          <w:szCs w:val="24"/>
          <w:lang w:val="hy-AM"/>
        </w:rPr>
      </w:pPr>
    </w:p>
    <w:p w14:paraId="1246F029" w14:textId="77777777" w:rsidR="00E15B57" w:rsidRDefault="00E15B57" w:rsidP="00E15B57">
      <w:pPr>
        <w:tabs>
          <w:tab w:val="left" w:pos="1080"/>
          <w:tab w:val="left" w:pos="1260"/>
        </w:tabs>
        <w:autoSpaceDE w:val="0"/>
        <w:autoSpaceDN w:val="0"/>
        <w:adjustRightInd w:val="0"/>
        <w:spacing w:after="0" w:line="360" w:lineRule="auto"/>
        <w:ind w:left="90" w:right="0" w:firstLine="0"/>
        <w:rPr>
          <w:rFonts w:ascii="GHEA Grapalat" w:hAnsi="GHEA Grapalat"/>
          <w:sz w:val="24"/>
          <w:szCs w:val="24"/>
          <w:lang w:val="hy-AM"/>
        </w:rPr>
      </w:pPr>
    </w:p>
    <w:p w14:paraId="467822F8" w14:textId="77777777" w:rsidR="00E15B57" w:rsidRDefault="00E15B57" w:rsidP="00E15B57">
      <w:pPr>
        <w:tabs>
          <w:tab w:val="left" w:pos="1080"/>
          <w:tab w:val="left" w:pos="1260"/>
        </w:tabs>
        <w:autoSpaceDE w:val="0"/>
        <w:autoSpaceDN w:val="0"/>
        <w:adjustRightInd w:val="0"/>
        <w:spacing w:after="0" w:line="360" w:lineRule="auto"/>
        <w:ind w:left="90" w:right="0" w:firstLine="0"/>
        <w:rPr>
          <w:rFonts w:ascii="GHEA Grapalat" w:hAnsi="GHEA Grapalat"/>
          <w:sz w:val="24"/>
          <w:szCs w:val="24"/>
          <w:lang w:val="hy-AM"/>
        </w:rPr>
      </w:pPr>
    </w:p>
    <w:p w14:paraId="09E26847" w14:textId="77777777" w:rsidR="00E15B57" w:rsidRDefault="00E15B57" w:rsidP="00E15B57">
      <w:pPr>
        <w:tabs>
          <w:tab w:val="left" w:pos="1080"/>
          <w:tab w:val="left" w:pos="1260"/>
        </w:tabs>
        <w:autoSpaceDE w:val="0"/>
        <w:autoSpaceDN w:val="0"/>
        <w:adjustRightInd w:val="0"/>
        <w:spacing w:after="0" w:line="360" w:lineRule="auto"/>
        <w:ind w:left="90" w:right="0" w:firstLine="0"/>
        <w:rPr>
          <w:rFonts w:ascii="GHEA Grapalat" w:hAnsi="GHEA Grapalat"/>
          <w:sz w:val="24"/>
          <w:szCs w:val="24"/>
          <w:lang w:val="hy-AM"/>
        </w:rPr>
      </w:pPr>
    </w:p>
    <w:p w14:paraId="4DC719A6" w14:textId="77777777" w:rsidR="00E15B57" w:rsidRDefault="00E15B57" w:rsidP="00E15B57">
      <w:pPr>
        <w:tabs>
          <w:tab w:val="left" w:pos="1080"/>
          <w:tab w:val="left" w:pos="1260"/>
        </w:tabs>
        <w:autoSpaceDE w:val="0"/>
        <w:autoSpaceDN w:val="0"/>
        <w:adjustRightInd w:val="0"/>
        <w:spacing w:after="0" w:line="360" w:lineRule="auto"/>
        <w:ind w:left="90" w:right="0" w:firstLine="0"/>
        <w:rPr>
          <w:rFonts w:ascii="GHEA Grapalat" w:hAnsi="GHEA Grapalat"/>
          <w:sz w:val="24"/>
          <w:szCs w:val="24"/>
          <w:lang w:val="hy-AM"/>
        </w:rPr>
      </w:pPr>
    </w:p>
    <w:p w14:paraId="6A2FD56F" w14:textId="77777777" w:rsidR="00E15B57" w:rsidRDefault="00E15B57" w:rsidP="00E15B57">
      <w:pPr>
        <w:tabs>
          <w:tab w:val="left" w:pos="1080"/>
          <w:tab w:val="left" w:pos="1260"/>
        </w:tabs>
        <w:autoSpaceDE w:val="0"/>
        <w:autoSpaceDN w:val="0"/>
        <w:adjustRightInd w:val="0"/>
        <w:spacing w:after="0" w:line="360" w:lineRule="auto"/>
        <w:ind w:left="90" w:right="0" w:firstLine="0"/>
        <w:rPr>
          <w:rFonts w:ascii="GHEA Grapalat" w:hAnsi="GHEA Grapalat"/>
          <w:sz w:val="24"/>
          <w:szCs w:val="24"/>
          <w:lang w:val="hy-AM"/>
        </w:rPr>
      </w:pPr>
    </w:p>
    <w:p w14:paraId="481C0540" w14:textId="77777777" w:rsidR="00E15B57" w:rsidRPr="00557F0C" w:rsidRDefault="00E15B57" w:rsidP="002E0812">
      <w:pPr>
        <w:tabs>
          <w:tab w:val="left" w:pos="1080"/>
          <w:tab w:val="left" w:pos="1260"/>
        </w:tabs>
        <w:autoSpaceDE w:val="0"/>
        <w:autoSpaceDN w:val="0"/>
        <w:adjustRightInd w:val="0"/>
        <w:spacing w:after="0" w:line="360" w:lineRule="auto"/>
        <w:ind w:right="0" w:firstLine="0"/>
        <w:rPr>
          <w:rFonts w:ascii="GHEA Grapalat" w:hAnsi="GHEA Grapalat"/>
          <w:sz w:val="24"/>
          <w:szCs w:val="24"/>
          <w:lang w:val="hy-AM"/>
        </w:rPr>
      </w:pPr>
    </w:p>
    <w:p w14:paraId="760240BD" w14:textId="77777777" w:rsidR="002E0812" w:rsidRPr="00557F0C" w:rsidRDefault="002E0812" w:rsidP="002E0812">
      <w:pPr>
        <w:tabs>
          <w:tab w:val="left" w:pos="1080"/>
          <w:tab w:val="left" w:pos="1260"/>
        </w:tabs>
        <w:autoSpaceDE w:val="0"/>
        <w:autoSpaceDN w:val="0"/>
        <w:adjustRightInd w:val="0"/>
        <w:spacing w:after="0" w:line="360" w:lineRule="auto"/>
        <w:ind w:right="0" w:firstLine="0"/>
        <w:rPr>
          <w:rFonts w:ascii="GHEA Grapalat" w:hAnsi="GHEA Grapalat"/>
          <w:sz w:val="24"/>
          <w:szCs w:val="24"/>
          <w:lang w:val="hy-AM"/>
        </w:rPr>
      </w:pPr>
    </w:p>
    <w:p w14:paraId="4F7A805B" w14:textId="77777777" w:rsidR="009B1444" w:rsidRPr="00557F0C" w:rsidRDefault="009B1444" w:rsidP="002E0812">
      <w:pPr>
        <w:tabs>
          <w:tab w:val="left" w:pos="1080"/>
          <w:tab w:val="left" w:pos="1260"/>
        </w:tabs>
        <w:autoSpaceDE w:val="0"/>
        <w:autoSpaceDN w:val="0"/>
        <w:adjustRightInd w:val="0"/>
        <w:spacing w:after="0" w:line="360" w:lineRule="auto"/>
        <w:ind w:right="0" w:firstLine="0"/>
        <w:rPr>
          <w:rFonts w:ascii="GHEA Grapalat" w:hAnsi="GHEA Grapalat"/>
          <w:sz w:val="24"/>
          <w:szCs w:val="24"/>
          <w:lang w:val="hy-AM"/>
        </w:rPr>
      </w:pPr>
    </w:p>
    <w:p w14:paraId="299AF9E7" w14:textId="77777777" w:rsidR="009B1444" w:rsidRPr="00557F0C" w:rsidRDefault="009B1444" w:rsidP="002E0812">
      <w:pPr>
        <w:tabs>
          <w:tab w:val="left" w:pos="1080"/>
          <w:tab w:val="left" w:pos="1260"/>
        </w:tabs>
        <w:autoSpaceDE w:val="0"/>
        <w:autoSpaceDN w:val="0"/>
        <w:adjustRightInd w:val="0"/>
        <w:spacing w:after="0" w:line="360" w:lineRule="auto"/>
        <w:ind w:right="0" w:firstLine="0"/>
        <w:rPr>
          <w:rFonts w:ascii="GHEA Grapalat" w:hAnsi="GHEA Grapalat"/>
          <w:sz w:val="24"/>
          <w:szCs w:val="24"/>
          <w:lang w:val="hy-AM"/>
        </w:rPr>
      </w:pPr>
    </w:p>
    <w:p w14:paraId="3971DA66" w14:textId="77777777" w:rsidR="009B1444" w:rsidRPr="00557F0C" w:rsidRDefault="009B1444" w:rsidP="002E0812">
      <w:pPr>
        <w:tabs>
          <w:tab w:val="left" w:pos="1080"/>
          <w:tab w:val="left" w:pos="1260"/>
        </w:tabs>
        <w:autoSpaceDE w:val="0"/>
        <w:autoSpaceDN w:val="0"/>
        <w:adjustRightInd w:val="0"/>
        <w:spacing w:after="0" w:line="360" w:lineRule="auto"/>
        <w:ind w:right="0" w:firstLine="0"/>
        <w:rPr>
          <w:rFonts w:ascii="GHEA Grapalat" w:hAnsi="GHEA Grapalat"/>
          <w:sz w:val="24"/>
          <w:szCs w:val="24"/>
          <w:lang w:val="hy-AM"/>
        </w:rPr>
      </w:pPr>
    </w:p>
    <w:p w14:paraId="5FD45FD5" w14:textId="77777777" w:rsidR="009B1444" w:rsidRPr="00557F0C" w:rsidRDefault="009B1444" w:rsidP="002E0812">
      <w:pPr>
        <w:tabs>
          <w:tab w:val="left" w:pos="1080"/>
          <w:tab w:val="left" w:pos="1260"/>
        </w:tabs>
        <w:autoSpaceDE w:val="0"/>
        <w:autoSpaceDN w:val="0"/>
        <w:adjustRightInd w:val="0"/>
        <w:spacing w:after="0" w:line="360" w:lineRule="auto"/>
        <w:ind w:right="0" w:firstLine="0"/>
        <w:rPr>
          <w:rFonts w:ascii="GHEA Grapalat" w:hAnsi="GHEA Grapalat"/>
          <w:sz w:val="24"/>
          <w:szCs w:val="24"/>
          <w:lang w:val="hy-AM"/>
        </w:rPr>
      </w:pPr>
    </w:p>
    <w:p w14:paraId="716D53FB" w14:textId="77777777" w:rsidR="009B1444" w:rsidRPr="00557F0C" w:rsidRDefault="009B1444" w:rsidP="002E0812">
      <w:pPr>
        <w:tabs>
          <w:tab w:val="left" w:pos="1080"/>
          <w:tab w:val="left" w:pos="1260"/>
        </w:tabs>
        <w:autoSpaceDE w:val="0"/>
        <w:autoSpaceDN w:val="0"/>
        <w:adjustRightInd w:val="0"/>
        <w:spacing w:after="0" w:line="360" w:lineRule="auto"/>
        <w:ind w:right="0" w:firstLine="0"/>
        <w:rPr>
          <w:rFonts w:ascii="GHEA Grapalat" w:hAnsi="GHEA Grapalat"/>
          <w:sz w:val="24"/>
          <w:szCs w:val="24"/>
          <w:lang w:val="hy-AM"/>
        </w:rPr>
      </w:pPr>
    </w:p>
    <w:p w14:paraId="0A3BA9B7" w14:textId="77777777" w:rsidR="009B1444" w:rsidRPr="00557F0C" w:rsidRDefault="009B1444" w:rsidP="002E0812">
      <w:pPr>
        <w:tabs>
          <w:tab w:val="left" w:pos="1080"/>
          <w:tab w:val="left" w:pos="1260"/>
        </w:tabs>
        <w:autoSpaceDE w:val="0"/>
        <w:autoSpaceDN w:val="0"/>
        <w:adjustRightInd w:val="0"/>
        <w:spacing w:after="0" w:line="360" w:lineRule="auto"/>
        <w:ind w:right="0" w:firstLine="0"/>
        <w:rPr>
          <w:rFonts w:ascii="GHEA Grapalat" w:hAnsi="GHEA Grapalat"/>
          <w:sz w:val="24"/>
          <w:szCs w:val="24"/>
          <w:lang w:val="hy-AM"/>
        </w:rPr>
      </w:pPr>
    </w:p>
    <w:p w14:paraId="2DEA89C1" w14:textId="77777777" w:rsidR="009B1444" w:rsidRPr="00557F0C" w:rsidRDefault="009B1444" w:rsidP="002E0812">
      <w:pPr>
        <w:tabs>
          <w:tab w:val="left" w:pos="1080"/>
          <w:tab w:val="left" w:pos="1260"/>
        </w:tabs>
        <w:autoSpaceDE w:val="0"/>
        <w:autoSpaceDN w:val="0"/>
        <w:adjustRightInd w:val="0"/>
        <w:spacing w:after="0" w:line="360" w:lineRule="auto"/>
        <w:ind w:right="0" w:firstLine="0"/>
        <w:rPr>
          <w:rFonts w:ascii="GHEA Grapalat" w:hAnsi="GHEA Grapalat"/>
          <w:sz w:val="24"/>
          <w:szCs w:val="24"/>
          <w:lang w:val="hy-AM"/>
        </w:rPr>
      </w:pPr>
    </w:p>
    <w:p w14:paraId="19B37467" w14:textId="77777777" w:rsidR="009B1444" w:rsidRPr="00557F0C" w:rsidRDefault="009B1444" w:rsidP="002E0812">
      <w:pPr>
        <w:tabs>
          <w:tab w:val="left" w:pos="1080"/>
          <w:tab w:val="left" w:pos="1260"/>
        </w:tabs>
        <w:autoSpaceDE w:val="0"/>
        <w:autoSpaceDN w:val="0"/>
        <w:adjustRightInd w:val="0"/>
        <w:spacing w:after="0" w:line="360" w:lineRule="auto"/>
        <w:ind w:right="0" w:firstLine="0"/>
        <w:rPr>
          <w:rFonts w:ascii="GHEA Grapalat" w:hAnsi="GHEA Grapalat"/>
          <w:sz w:val="24"/>
          <w:szCs w:val="24"/>
          <w:lang w:val="hy-AM"/>
        </w:rPr>
      </w:pPr>
    </w:p>
    <w:p w14:paraId="14854B3E" w14:textId="77777777" w:rsidR="009B1444" w:rsidRPr="00557F0C" w:rsidRDefault="009B1444" w:rsidP="002E0812">
      <w:pPr>
        <w:tabs>
          <w:tab w:val="left" w:pos="1080"/>
          <w:tab w:val="left" w:pos="1260"/>
        </w:tabs>
        <w:autoSpaceDE w:val="0"/>
        <w:autoSpaceDN w:val="0"/>
        <w:adjustRightInd w:val="0"/>
        <w:spacing w:after="0" w:line="360" w:lineRule="auto"/>
        <w:ind w:right="0" w:firstLine="0"/>
        <w:rPr>
          <w:rFonts w:ascii="GHEA Grapalat" w:hAnsi="GHEA Grapalat"/>
          <w:sz w:val="24"/>
          <w:szCs w:val="24"/>
          <w:lang w:val="hy-AM"/>
        </w:rPr>
      </w:pPr>
    </w:p>
    <w:p w14:paraId="58A4495C" w14:textId="77777777" w:rsidR="008D667B" w:rsidRPr="00AF558F" w:rsidRDefault="008D667B">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lastRenderedPageBreak/>
        <w:t>Հերմետիկացումից առաջ դեֆորմացիոն կարանների բացակները պետք է մաքրվեն կեղտից և բետոնի մնացորդներից՝ մետաղական խոզանակով մեքենայի միջոցով, կտրելուց անմիջապես հետո ճնշման տակ լվացվեն ջրով և փչվեն 60 °C-ից ոչ ավել ջերմաստիճանով սեղմված օդով:</w:t>
      </w:r>
    </w:p>
    <w:p w14:paraId="319F4556" w14:textId="77777777" w:rsidR="008D667B" w:rsidRPr="00AF558F" w:rsidRDefault="008D667B">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Դեֆորմացիոն կարանների հերմետիկացումը պետք է իրականացվի միայն չոր եղանակին և արտադրողի </w:t>
      </w:r>
      <w:r w:rsidR="006F18AA" w:rsidRPr="00AF558F">
        <w:rPr>
          <w:rFonts w:ascii="GHEA Grapalat" w:hAnsi="GHEA Grapalat"/>
          <w:sz w:val="24"/>
          <w:szCs w:val="24"/>
          <w:lang w:val="hy-AM"/>
        </w:rPr>
        <w:t xml:space="preserve">կողմից </w:t>
      </w:r>
      <w:r w:rsidRPr="00AF558F">
        <w:rPr>
          <w:rFonts w:ascii="GHEA Grapalat" w:hAnsi="GHEA Grapalat"/>
          <w:sz w:val="24"/>
          <w:szCs w:val="24"/>
          <w:lang w:val="hy-AM"/>
        </w:rPr>
        <w:t>հանձնարար</w:t>
      </w:r>
      <w:r w:rsidR="006F18AA" w:rsidRPr="00AF558F">
        <w:rPr>
          <w:rFonts w:ascii="GHEA Grapalat" w:hAnsi="GHEA Grapalat"/>
          <w:sz w:val="24"/>
          <w:szCs w:val="24"/>
          <w:lang w:val="hy-AM"/>
        </w:rPr>
        <w:t>վ</w:t>
      </w:r>
      <w:r w:rsidRPr="00AF558F">
        <w:rPr>
          <w:rFonts w:ascii="GHEA Grapalat" w:hAnsi="GHEA Grapalat"/>
          <w:sz w:val="24"/>
          <w:szCs w:val="24"/>
          <w:lang w:val="hy-AM"/>
        </w:rPr>
        <w:t>ած օդի ջերմաստիճանում:</w:t>
      </w:r>
    </w:p>
    <w:p w14:paraId="4633B1D5" w14:textId="77777777" w:rsidR="00A56949" w:rsidRPr="00AF558F" w:rsidRDefault="00A56949">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Դեֆորմացիոն կարանի նախապատրաստելումից հետո դրա հատակին, համապատասխան նախագծի, պետք է տեղադրվի </w:t>
      </w:r>
      <w:r w:rsidRPr="004A430E">
        <w:rPr>
          <w:rFonts w:ascii="GHEA Grapalat" w:hAnsi="GHEA Grapalat"/>
          <w:sz w:val="24"/>
          <w:szCs w:val="24"/>
          <w:lang w:val="hy-AM"/>
        </w:rPr>
        <w:t>խտացնող քուղ:</w:t>
      </w:r>
      <w:r w:rsidRPr="00AF558F">
        <w:rPr>
          <w:rFonts w:ascii="GHEA Grapalat" w:hAnsi="GHEA Grapalat"/>
          <w:sz w:val="24"/>
          <w:szCs w:val="24"/>
          <w:lang w:val="hy-AM"/>
        </w:rPr>
        <w:t xml:space="preserve"> </w:t>
      </w:r>
      <w:r w:rsidR="0056384E" w:rsidRPr="00AF558F">
        <w:rPr>
          <w:rFonts w:ascii="GHEA Grapalat" w:hAnsi="GHEA Grapalat"/>
          <w:sz w:val="24"/>
          <w:szCs w:val="24"/>
          <w:lang w:val="hy-AM"/>
        </w:rPr>
        <w:t>Խ</w:t>
      </w:r>
      <w:r w:rsidR="0056384E" w:rsidRPr="004A430E">
        <w:rPr>
          <w:rFonts w:ascii="GHEA Grapalat" w:hAnsi="GHEA Grapalat"/>
          <w:sz w:val="24"/>
          <w:szCs w:val="24"/>
          <w:lang w:val="hy-AM"/>
        </w:rPr>
        <w:t>տացնող քուղը</w:t>
      </w:r>
      <w:r w:rsidR="0056384E" w:rsidRPr="00AF558F">
        <w:rPr>
          <w:rFonts w:ascii="GHEA Grapalat" w:hAnsi="GHEA Grapalat"/>
          <w:sz w:val="24"/>
          <w:szCs w:val="24"/>
          <w:lang w:val="hy-AM"/>
        </w:rPr>
        <w:t xml:space="preserve"> հերմետիկում </w:t>
      </w:r>
      <w:r w:rsidRPr="00AF558F">
        <w:rPr>
          <w:rFonts w:ascii="GHEA Grapalat" w:hAnsi="GHEA Grapalat"/>
          <w:sz w:val="24"/>
          <w:szCs w:val="24"/>
          <w:lang w:val="hy-AM"/>
        </w:rPr>
        <w:t xml:space="preserve">չպետք է առաջացնի </w:t>
      </w:r>
      <w:r w:rsidR="0056384E" w:rsidRPr="00AF558F">
        <w:rPr>
          <w:rFonts w:ascii="GHEA Grapalat" w:hAnsi="GHEA Grapalat"/>
          <w:sz w:val="24"/>
          <w:szCs w:val="24"/>
          <w:lang w:val="hy-AM"/>
        </w:rPr>
        <w:t xml:space="preserve">փշրում, </w:t>
      </w:r>
      <w:r w:rsidRPr="00AF558F">
        <w:rPr>
          <w:rFonts w:ascii="GHEA Grapalat" w:hAnsi="GHEA Grapalat"/>
          <w:sz w:val="24"/>
          <w:szCs w:val="24"/>
          <w:lang w:val="hy-AM"/>
        </w:rPr>
        <w:t xml:space="preserve">գազառաջացում </w:t>
      </w:r>
      <w:r w:rsidR="0056384E" w:rsidRPr="00AF558F">
        <w:rPr>
          <w:rFonts w:ascii="GHEA Grapalat" w:hAnsi="GHEA Grapalat"/>
          <w:sz w:val="24"/>
          <w:szCs w:val="24"/>
          <w:lang w:val="hy-AM"/>
        </w:rPr>
        <w:t xml:space="preserve">և </w:t>
      </w:r>
      <w:r w:rsidRPr="00AF558F">
        <w:rPr>
          <w:rFonts w:ascii="GHEA Grapalat" w:hAnsi="GHEA Grapalat"/>
          <w:sz w:val="24"/>
          <w:szCs w:val="24"/>
          <w:lang w:val="hy-AM"/>
        </w:rPr>
        <w:t xml:space="preserve">այլ </w:t>
      </w:r>
      <w:r w:rsidR="0056384E" w:rsidRPr="00AF558F">
        <w:rPr>
          <w:rFonts w:ascii="GHEA Grapalat" w:hAnsi="GHEA Grapalat"/>
          <w:sz w:val="24"/>
          <w:szCs w:val="24"/>
          <w:lang w:val="hy-AM"/>
        </w:rPr>
        <w:t>արատներ</w:t>
      </w:r>
      <w:r w:rsidRPr="00AF558F">
        <w:rPr>
          <w:rFonts w:ascii="GHEA Grapalat" w:hAnsi="GHEA Grapalat"/>
          <w:sz w:val="24"/>
          <w:szCs w:val="24"/>
          <w:lang w:val="hy-AM"/>
        </w:rPr>
        <w:t xml:space="preserve">: </w:t>
      </w:r>
      <w:r w:rsidR="00957A43" w:rsidRPr="00AF558F">
        <w:rPr>
          <w:rFonts w:ascii="GHEA Grapalat" w:hAnsi="GHEA Grapalat"/>
          <w:sz w:val="24"/>
          <w:szCs w:val="24"/>
          <w:lang w:val="hy-AM"/>
        </w:rPr>
        <w:t xml:space="preserve">Խտացնող քուղի </w:t>
      </w:r>
      <w:r w:rsidRPr="00AF558F">
        <w:rPr>
          <w:rFonts w:ascii="GHEA Grapalat" w:hAnsi="GHEA Grapalat"/>
          <w:sz w:val="24"/>
          <w:szCs w:val="24"/>
          <w:lang w:val="hy-AM"/>
        </w:rPr>
        <w:t>տրամագիծը պետք է գերազանցի կար</w:t>
      </w:r>
      <w:r w:rsidR="00957A43" w:rsidRPr="00AF558F">
        <w:rPr>
          <w:rFonts w:ascii="GHEA Grapalat" w:hAnsi="GHEA Grapalat"/>
          <w:sz w:val="24"/>
          <w:szCs w:val="24"/>
          <w:lang w:val="hy-AM"/>
        </w:rPr>
        <w:t>անի բացակի</w:t>
      </w:r>
      <w:r w:rsidRPr="00AF558F">
        <w:rPr>
          <w:rFonts w:ascii="GHEA Grapalat" w:hAnsi="GHEA Grapalat"/>
          <w:sz w:val="24"/>
          <w:szCs w:val="24"/>
          <w:lang w:val="hy-AM"/>
        </w:rPr>
        <w:t xml:space="preserve"> լայնությունը </w:t>
      </w:r>
      <w:r w:rsidR="00957A43" w:rsidRPr="00AF558F">
        <w:rPr>
          <w:rFonts w:ascii="GHEA Grapalat" w:hAnsi="GHEA Grapalat"/>
          <w:sz w:val="24"/>
          <w:szCs w:val="24"/>
          <w:lang w:val="hy-AM"/>
        </w:rPr>
        <w:t xml:space="preserve">ոչ պակաս </w:t>
      </w:r>
      <w:r w:rsidRPr="00AF558F">
        <w:rPr>
          <w:rFonts w:ascii="GHEA Grapalat" w:hAnsi="GHEA Grapalat"/>
          <w:sz w:val="24"/>
          <w:szCs w:val="24"/>
          <w:lang w:val="hy-AM"/>
        </w:rPr>
        <w:t xml:space="preserve"> 20%-ով:</w:t>
      </w:r>
    </w:p>
    <w:p w14:paraId="0050DADE" w14:textId="77777777" w:rsidR="00BC5854" w:rsidRPr="00D605AD" w:rsidRDefault="00801C41">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D605AD">
        <w:rPr>
          <w:rFonts w:ascii="GHEA Grapalat" w:hAnsi="GHEA Grapalat"/>
          <w:sz w:val="24"/>
          <w:szCs w:val="24"/>
          <w:lang w:val="hy-AM"/>
        </w:rPr>
        <w:t xml:space="preserve">Բացակի պատերի հետ հերմետիկացնող նյութի </w:t>
      </w:r>
      <w:r w:rsidR="003276BA" w:rsidRPr="00D605AD">
        <w:rPr>
          <w:rFonts w:ascii="GHEA Grapalat" w:hAnsi="GHEA Grapalat"/>
          <w:sz w:val="24"/>
          <w:szCs w:val="24"/>
          <w:lang w:val="hy-AM"/>
        </w:rPr>
        <w:t xml:space="preserve">ադհեզիայի բացակայության կամ անբավարարության դեպքում պետք է իրականացնել նախնական նախաներկում: </w:t>
      </w:r>
    </w:p>
    <w:p w14:paraId="6338A859" w14:textId="3E184BD7" w:rsidR="00BC5854" w:rsidRPr="00D605AD" w:rsidRDefault="003276BA">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D605AD">
        <w:rPr>
          <w:rFonts w:ascii="GHEA Grapalat" w:hAnsi="GHEA Grapalat"/>
          <w:sz w:val="24"/>
          <w:szCs w:val="24"/>
          <w:lang w:val="hy-AM"/>
        </w:rPr>
        <w:t xml:space="preserve">Դեֆորմացիոն կարանի բացակը հերմետիկով </w:t>
      </w:r>
      <w:r w:rsidR="00801C41" w:rsidRPr="00D605AD">
        <w:rPr>
          <w:rFonts w:ascii="GHEA Grapalat" w:hAnsi="GHEA Grapalat"/>
          <w:sz w:val="24"/>
          <w:szCs w:val="24"/>
          <w:lang w:val="hy-AM"/>
        </w:rPr>
        <w:t>լցնել</w:t>
      </w:r>
      <w:r w:rsidRPr="00D605AD">
        <w:rPr>
          <w:rFonts w:ascii="GHEA Grapalat" w:hAnsi="GHEA Grapalat"/>
          <w:sz w:val="24"/>
          <w:szCs w:val="24"/>
          <w:lang w:val="hy-AM"/>
        </w:rPr>
        <w:t xml:space="preserve">ուց առաջ նախաներկը պետք  է </w:t>
      </w:r>
      <w:r w:rsidR="00801C41" w:rsidRPr="00D605AD">
        <w:rPr>
          <w:rFonts w:ascii="GHEA Grapalat" w:hAnsi="GHEA Grapalat"/>
          <w:sz w:val="24"/>
          <w:szCs w:val="24"/>
          <w:lang w:val="hy-AM"/>
        </w:rPr>
        <w:t xml:space="preserve"> չորանա և </w:t>
      </w:r>
      <w:r w:rsidRPr="00D605AD">
        <w:rPr>
          <w:rFonts w:ascii="GHEA Grapalat" w:hAnsi="GHEA Grapalat"/>
          <w:sz w:val="24"/>
          <w:szCs w:val="24"/>
          <w:lang w:val="hy-AM"/>
        </w:rPr>
        <w:t xml:space="preserve">ձևավորի </w:t>
      </w:r>
      <w:r w:rsidR="00801C41" w:rsidRPr="00D605AD">
        <w:rPr>
          <w:rFonts w:ascii="GHEA Grapalat" w:hAnsi="GHEA Grapalat"/>
          <w:sz w:val="24"/>
          <w:szCs w:val="24"/>
          <w:lang w:val="hy-AM"/>
        </w:rPr>
        <w:t xml:space="preserve">թաղանթ: </w:t>
      </w:r>
      <w:r w:rsidRPr="00D605AD">
        <w:rPr>
          <w:rFonts w:ascii="GHEA Grapalat" w:hAnsi="GHEA Grapalat"/>
          <w:sz w:val="24"/>
          <w:szCs w:val="24"/>
          <w:lang w:val="hy-AM"/>
        </w:rPr>
        <w:t xml:space="preserve">Դեֆորմացիոն կարանների բացակների հերմետիկը </w:t>
      </w:r>
      <w:r w:rsidR="00801C41" w:rsidRPr="00D605AD">
        <w:rPr>
          <w:rFonts w:ascii="GHEA Grapalat" w:hAnsi="GHEA Grapalat"/>
          <w:sz w:val="24"/>
          <w:szCs w:val="24"/>
          <w:lang w:val="hy-AM"/>
        </w:rPr>
        <w:t xml:space="preserve">պետք է </w:t>
      </w:r>
      <w:r w:rsidRPr="00D605AD">
        <w:rPr>
          <w:rFonts w:ascii="GHEA Grapalat" w:hAnsi="GHEA Grapalat"/>
          <w:sz w:val="24"/>
          <w:szCs w:val="24"/>
          <w:lang w:val="hy-AM"/>
        </w:rPr>
        <w:t>լցնել</w:t>
      </w:r>
      <w:r w:rsidR="00BC5854" w:rsidRPr="00D605AD">
        <w:rPr>
          <w:rFonts w:ascii="GHEA Grapalat" w:hAnsi="GHEA Grapalat"/>
          <w:sz w:val="24"/>
          <w:szCs w:val="24"/>
          <w:lang w:val="hy-AM"/>
        </w:rPr>
        <w:t xml:space="preserve"> </w:t>
      </w:r>
      <w:r w:rsidR="00801C41" w:rsidRPr="00D605AD">
        <w:rPr>
          <w:rFonts w:ascii="GHEA Grapalat" w:hAnsi="GHEA Grapalat"/>
          <w:sz w:val="24"/>
          <w:szCs w:val="24"/>
          <w:lang w:val="hy-AM"/>
        </w:rPr>
        <w:t xml:space="preserve">առանց </w:t>
      </w:r>
      <w:r w:rsidRPr="00D605AD">
        <w:rPr>
          <w:rFonts w:ascii="GHEA Grapalat" w:hAnsi="GHEA Grapalat"/>
          <w:sz w:val="24"/>
          <w:szCs w:val="24"/>
          <w:lang w:val="hy-AM"/>
        </w:rPr>
        <w:t>խզումների</w:t>
      </w:r>
      <w:r w:rsidR="00801C41" w:rsidRPr="00D605AD">
        <w:rPr>
          <w:rFonts w:ascii="GHEA Grapalat" w:hAnsi="GHEA Grapalat"/>
          <w:sz w:val="24"/>
          <w:szCs w:val="24"/>
          <w:lang w:val="hy-AM"/>
        </w:rPr>
        <w:t xml:space="preserve">՝ </w:t>
      </w:r>
      <w:r w:rsidRPr="00D605AD">
        <w:rPr>
          <w:rFonts w:ascii="GHEA Grapalat" w:hAnsi="GHEA Grapalat"/>
          <w:sz w:val="24"/>
          <w:szCs w:val="24"/>
          <w:lang w:val="hy-AM"/>
        </w:rPr>
        <w:t xml:space="preserve">ուռուցիկ </w:t>
      </w:r>
      <w:r w:rsidR="00801C41" w:rsidRPr="00D605AD">
        <w:rPr>
          <w:rFonts w:ascii="GHEA Grapalat" w:hAnsi="GHEA Grapalat"/>
          <w:sz w:val="24"/>
          <w:szCs w:val="24"/>
          <w:lang w:val="hy-AM"/>
        </w:rPr>
        <w:t xml:space="preserve">ծածկի մակերևույթից մինչև 5 մմ խորությամբ </w:t>
      </w:r>
      <w:r w:rsidRPr="00D605AD">
        <w:rPr>
          <w:rFonts w:ascii="GHEA Grapalat" w:hAnsi="GHEA Grapalat"/>
          <w:sz w:val="24"/>
          <w:szCs w:val="24"/>
          <w:lang w:val="hy-AM"/>
        </w:rPr>
        <w:t xml:space="preserve">գոգավոր մենիսկի  </w:t>
      </w:r>
      <w:r w:rsidR="00801C41" w:rsidRPr="00D605AD">
        <w:rPr>
          <w:rFonts w:ascii="GHEA Grapalat" w:hAnsi="GHEA Grapalat"/>
          <w:sz w:val="24"/>
          <w:szCs w:val="24"/>
          <w:lang w:val="hy-AM"/>
        </w:rPr>
        <w:t>ձևավոր</w:t>
      </w:r>
      <w:r w:rsidRPr="00D605AD">
        <w:rPr>
          <w:rFonts w:ascii="GHEA Grapalat" w:hAnsi="GHEA Grapalat"/>
          <w:sz w:val="24"/>
          <w:szCs w:val="24"/>
          <w:lang w:val="hy-AM"/>
        </w:rPr>
        <w:t>մամբ</w:t>
      </w:r>
      <w:r w:rsidR="00801C41" w:rsidRPr="00D605AD">
        <w:rPr>
          <w:rFonts w:ascii="GHEA Grapalat" w:hAnsi="GHEA Grapalat"/>
          <w:sz w:val="24"/>
          <w:szCs w:val="24"/>
          <w:lang w:val="hy-AM"/>
        </w:rPr>
        <w:t xml:space="preserve">: </w:t>
      </w:r>
    </w:p>
    <w:p w14:paraId="483A1E0E" w14:textId="4D34DBA3" w:rsidR="00801C41" w:rsidRPr="00D605AD" w:rsidRDefault="00801C41">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D605AD">
        <w:rPr>
          <w:rFonts w:ascii="GHEA Grapalat" w:hAnsi="GHEA Grapalat"/>
          <w:sz w:val="24"/>
          <w:szCs w:val="24"/>
          <w:lang w:val="hy-AM"/>
        </w:rPr>
        <w:t xml:space="preserve">Հերմետիկի </w:t>
      </w:r>
      <w:r w:rsidR="004404B7" w:rsidRPr="00D605AD">
        <w:rPr>
          <w:rFonts w:ascii="GHEA Grapalat" w:hAnsi="GHEA Grapalat"/>
          <w:sz w:val="24"/>
          <w:szCs w:val="24"/>
          <w:lang w:val="hy-AM"/>
        </w:rPr>
        <w:t>նախա</w:t>
      </w:r>
      <w:r w:rsidRPr="00D605AD">
        <w:rPr>
          <w:rFonts w:ascii="GHEA Grapalat" w:hAnsi="GHEA Grapalat"/>
          <w:sz w:val="24"/>
          <w:szCs w:val="24"/>
          <w:lang w:val="hy-AM"/>
        </w:rPr>
        <w:t>պատրաստումը և կիրառումը պետք է իրականացվի արտադրողի առաջարկությունների և ԳՕՍՏ Ռ 70364-2022</w:t>
      </w:r>
      <w:r w:rsidR="00BC5854" w:rsidRPr="00D605AD">
        <w:rPr>
          <w:rFonts w:ascii="GHEA Grapalat" w:hAnsi="GHEA Grapalat"/>
          <w:sz w:val="24"/>
          <w:szCs w:val="24"/>
          <w:lang w:val="hy-AM"/>
        </w:rPr>
        <w:t xml:space="preserve"> ստանդարտի համաձայն</w:t>
      </w:r>
      <w:r w:rsidRPr="00D605AD">
        <w:rPr>
          <w:rFonts w:ascii="GHEA Grapalat" w:hAnsi="GHEA Grapalat"/>
          <w:sz w:val="24"/>
          <w:szCs w:val="24"/>
          <w:lang w:val="hy-AM"/>
        </w:rPr>
        <w:t>:</w:t>
      </w:r>
    </w:p>
    <w:p w14:paraId="619BFE7D" w14:textId="77777777" w:rsidR="00B60D05" w:rsidRPr="00D605AD" w:rsidRDefault="004404B7">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D605AD">
        <w:rPr>
          <w:rFonts w:ascii="GHEA Grapalat" w:hAnsi="GHEA Grapalat"/>
          <w:sz w:val="24"/>
          <w:szCs w:val="24"/>
          <w:lang w:val="hy-AM"/>
        </w:rPr>
        <w:t xml:space="preserve">Դեֆորմացիոն կարանների հերմետիկացման համար բացի հերմետիկներից, թույլատրվում է կիրառել լայնական հատվածքի տարբեր ձևերով պատրաստի </w:t>
      </w:r>
      <w:r w:rsidR="00C811E2" w:rsidRPr="00D605AD">
        <w:rPr>
          <w:rFonts w:ascii="GHEA Grapalat" w:hAnsi="GHEA Grapalat"/>
          <w:sz w:val="24"/>
          <w:szCs w:val="24"/>
          <w:lang w:val="hy-AM"/>
        </w:rPr>
        <w:t>ներդիրներ</w:t>
      </w:r>
      <w:r w:rsidR="00B60D05" w:rsidRPr="00D605AD">
        <w:rPr>
          <w:rFonts w:ascii="GHEA Grapalat" w:hAnsi="GHEA Grapalat"/>
          <w:sz w:val="24"/>
          <w:szCs w:val="24"/>
          <w:lang w:val="hy-AM"/>
        </w:rPr>
        <w:t>, որոնց</w:t>
      </w:r>
      <w:r w:rsidRPr="00D605AD">
        <w:rPr>
          <w:rFonts w:ascii="GHEA Grapalat" w:hAnsi="GHEA Grapalat"/>
          <w:sz w:val="24"/>
          <w:szCs w:val="24"/>
          <w:lang w:val="hy-AM"/>
        </w:rPr>
        <w:t xml:space="preserve"> տեղադրումն իրականացվում է </w:t>
      </w:r>
      <w:r w:rsidR="00C811E2" w:rsidRPr="00D605AD">
        <w:rPr>
          <w:rFonts w:ascii="GHEA Grapalat" w:hAnsi="GHEA Grapalat"/>
          <w:sz w:val="24"/>
          <w:szCs w:val="24"/>
          <w:lang w:val="hy-AM"/>
        </w:rPr>
        <w:t xml:space="preserve">կարանի բացակի մեջ </w:t>
      </w:r>
      <w:r w:rsidRPr="00D605AD">
        <w:rPr>
          <w:rFonts w:ascii="GHEA Grapalat" w:hAnsi="GHEA Grapalat"/>
          <w:sz w:val="24"/>
          <w:szCs w:val="24"/>
          <w:lang w:val="hy-AM"/>
        </w:rPr>
        <w:t>դրան</w:t>
      </w:r>
      <w:r w:rsidR="00C811E2" w:rsidRPr="00D605AD">
        <w:rPr>
          <w:rFonts w:ascii="GHEA Grapalat" w:hAnsi="GHEA Grapalat"/>
          <w:sz w:val="24"/>
          <w:szCs w:val="24"/>
          <w:lang w:val="hy-AM"/>
        </w:rPr>
        <w:t xml:space="preserve">ց </w:t>
      </w:r>
      <w:r w:rsidR="00385448" w:rsidRPr="00D605AD">
        <w:rPr>
          <w:rFonts w:ascii="GHEA Grapalat" w:hAnsi="GHEA Grapalat"/>
          <w:sz w:val="24"/>
          <w:szCs w:val="24"/>
          <w:lang w:val="hy-AM"/>
        </w:rPr>
        <w:t>սեղմումով</w:t>
      </w:r>
      <w:r w:rsidR="00C811E2" w:rsidRPr="00D605AD">
        <w:rPr>
          <w:rFonts w:ascii="GHEA Grapalat" w:hAnsi="GHEA Grapalat"/>
          <w:sz w:val="24"/>
          <w:szCs w:val="24"/>
          <w:lang w:val="hy-AM"/>
        </w:rPr>
        <w:t xml:space="preserve">՝  մինչև </w:t>
      </w:r>
      <w:r w:rsidRPr="00D605AD">
        <w:rPr>
          <w:rFonts w:ascii="GHEA Grapalat" w:hAnsi="GHEA Grapalat"/>
          <w:sz w:val="24"/>
          <w:szCs w:val="24"/>
          <w:lang w:val="hy-AM"/>
        </w:rPr>
        <w:t xml:space="preserve"> ծածկի մակերևույթից 1</w:t>
      </w:r>
      <w:r w:rsidR="00B60D05" w:rsidRPr="00D605AD">
        <w:rPr>
          <w:rFonts w:ascii="GHEA Grapalat" w:hAnsi="GHEA Grapalat"/>
          <w:sz w:val="24"/>
          <w:szCs w:val="24"/>
          <w:lang w:val="hy-AM"/>
        </w:rPr>
        <w:t>-</w:t>
      </w:r>
      <w:r w:rsidRPr="00D605AD">
        <w:rPr>
          <w:rFonts w:ascii="GHEA Grapalat" w:hAnsi="GHEA Grapalat"/>
          <w:sz w:val="24"/>
          <w:szCs w:val="24"/>
          <w:lang w:val="hy-AM"/>
        </w:rPr>
        <w:t xml:space="preserve">3 մմ </w:t>
      </w:r>
      <w:r w:rsidR="00C811E2" w:rsidRPr="00D605AD">
        <w:rPr>
          <w:rFonts w:ascii="GHEA Grapalat" w:hAnsi="GHEA Grapalat"/>
          <w:sz w:val="24"/>
          <w:szCs w:val="24"/>
          <w:lang w:val="hy-AM"/>
        </w:rPr>
        <w:t xml:space="preserve">ցածր </w:t>
      </w:r>
      <w:r w:rsidRPr="00D605AD">
        <w:rPr>
          <w:rFonts w:ascii="GHEA Grapalat" w:hAnsi="GHEA Grapalat"/>
          <w:sz w:val="24"/>
          <w:szCs w:val="24"/>
          <w:lang w:val="hy-AM"/>
        </w:rPr>
        <w:t>խորությ</w:t>
      </w:r>
      <w:r w:rsidR="00C811E2" w:rsidRPr="00D605AD">
        <w:rPr>
          <w:rFonts w:ascii="GHEA Grapalat" w:hAnsi="GHEA Grapalat"/>
          <w:sz w:val="24"/>
          <w:szCs w:val="24"/>
          <w:lang w:val="hy-AM"/>
        </w:rPr>
        <w:t>ուն</w:t>
      </w:r>
      <w:r w:rsidRPr="00D605AD">
        <w:rPr>
          <w:rFonts w:ascii="GHEA Grapalat" w:hAnsi="GHEA Grapalat"/>
          <w:sz w:val="24"/>
          <w:szCs w:val="24"/>
          <w:lang w:val="hy-AM"/>
        </w:rPr>
        <w:t xml:space="preserve">: </w:t>
      </w:r>
    </w:p>
    <w:p w14:paraId="79CA0896" w14:textId="77777777" w:rsidR="00B60D05" w:rsidRPr="00D605AD" w:rsidRDefault="00A55D77">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D605AD">
        <w:rPr>
          <w:rFonts w:ascii="GHEA Grapalat" w:hAnsi="GHEA Grapalat"/>
          <w:sz w:val="24"/>
          <w:szCs w:val="24"/>
          <w:lang w:val="hy-AM"/>
        </w:rPr>
        <w:t xml:space="preserve">Կարանի բացակում ներդիրը </w:t>
      </w:r>
      <w:r w:rsidR="004404B7" w:rsidRPr="00D605AD">
        <w:rPr>
          <w:rFonts w:ascii="GHEA Grapalat" w:hAnsi="GHEA Grapalat"/>
          <w:sz w:val="24"/>
          <w:szCs w:val="24"/>
          <w:lang w:val="hy-AM"/>
        </w:rPr>
        <w:t xml:space="preserve"> լրացուցիչ պահելու համար </w:t>
      </w:r>
      <w:r w:rsidRPr="00D605AD">
        <w:rPr>
          <w:rFonts w:ascii="GHEA Grapalat" w:hAnsi="GHEA Grapalat"/>
          <w:sz w:val="24"/>
          <w:szCs w:val="24"/>
          <w:lang w:val="hy-AM"/>
        </w:rPr>
        <w:t xml:space="preserve">հանձնարարվում է </w:t>
      </w:r>
      <w:r w:rsidR="004404B7" w:rsidRPr="00D605AD">
        <w:rPr>
          <w:rFonts w:ascii="GHEA Grapalat" w:hAnsi="GHEA Grapalat"/>
          <w:sz w:val="24"/>
          <w:szCs w:val="24"/>
          <w:lang w:val="hy-AM"/>
        </w:rPr>
        <w:t xml:space="preserve"> </w:t>
      </w:r>
      <w:r w:rsidRPr="00D605AD">
        <w:rPr>
          <w:rFonts w:ascii="GHEA Grapalat" w:hAnsi="GHEA Grapalat"/>
          <w:sz w:val="24"/>
          <w:szCs w:val="24"/>
          <w:lang w:val="hy-AM"/>
        </w:rPr>
        <w:t>բացակի</w:t>
      </w:r>
      <w:r w:rsidR="004404B7" w:rsidRPr="00D605AD">
        <w:rPr>
          <w:rFonts w:ascii="GHEA Grapalat" w:hAnsi="GHEA Grapalat"/>
          <w:sz w:val="24"/>
          <w:szCs w:val="24"/>
          <w:lang w:val="hy-AM"/>
        </w:rPr>
        <w:t xml:space="preserve"> պատերին</w:t>
      </w:r>
      <w:r w:rsidRPr="00D605AD">
        <w:rPr>
          <w:rFonts w:ascii="GHEA Grapalat" w:hAnsi="GHEA Grapalat"/>
          <w:sz w:val="24"/>
          <w:szCs w:val="24"/>
          <w:lang w:val="hy-AM"/>
        </w:rPr>
        <w:t xml:space="preserve">՝ կետային կերպով, կարանների ծայրերում և կարանների </w:t>
      </w:r>
      <w:r w:rsidR="00516ADD" w:rsidRPr="00D605AD">
        <w:rPr>
          <w:rFonts w:ascii="GHEA Grapalat" w:hAnsi="GHEA Grapalat"/>
          <w:sz w:val="24"/>
          <w:szCs w:val="24"/>
          <w:lang w:val="hy-AM"/>
        </w:rPr>
        <w:t>փոխ</w:t>
      </w:r>
      <w:r w:rsidRPr="00D605AD">
        <w:rPr>
          <w:rFonts w:ascii="GHEA Grapalat" w:hAnsi="GHEA Grapalat"/>
          <w:sz w:val="24"/>
          <w:szCs w:val="24"/>
          <w:lang w:val="hy-AM"/>
        </w:rPr>
        <w:t>հատումներում</w:t>
      </w:r>
      <w:r w:rsidR="00516ADD" w:rsidRPr="00D605AD">
        <w:rPr>
          <w:rFonts w:ascii="GHEA Grapalat" w:hAnsi="GHEA Grapalat"/>
          <w:sz w:val="24"/>
          <w:szCs w:val="24"/>
          <w:lang w:val="hy-AM"/>
        </w:rPr>
        <w:t>,</w:t>
      </w:r>
      <w:r w:rsidRPr="00D605AD">
        <w:rPr>
          <w:rFonts w:ascii="GHEA Grapalat" w:hAnsi="GHEA Grapalat"/>
          <w:sz w:val="24"/>
          <w:szCs w:val="24"/>
          <w:lang w:val="hy-AM"/>
        </w:rPr>
        <w:t xml:space="preserve"> քսել </w:t>
      </w:r>
      <w:r w:rsidR="004404B7" w:rsidRPr="00D605AD">
        <w:rPr>
          <w:rFonts w:ascii="GHEA Grapalat" w:hAnsi="GHEA Grapalat"/>
          <w:sz w:val="24"/>
          <w:szCs w:val="24"/>
          <w:lang w:val="hy-AM"/>
        </w:rPr>
        <w:t>սոսինձ</w:t>
      </w:r>
      <w:r w:rsidRPr="00D605AD">
        <w:rPr>
          <w:rFonts w:ascii="GHEA Grapalat" w:hAnsi="GHEA Grapalat"/>
          <w:sz w:val="24"/>
          <w:szCs w:val="24"/>
          <w:lang w:val="hy-AM"/>
        </w:rPr>
        <w:t>-հերմետիկ</w:t>
      </w:r>
      <w:r w:rsidR="004404B7" w:rsidRPr="00D605AD">
        <w:rPr>
          <w:rFonts w:ascii="GHEA Grapalat" w:hAnsi="GHEA Grapalat"/>
          <w:sz w:val="24"/>
          <w:szCs w:val="24"/>
          <w:lang w:val="hy-AM"/>
        </w:rPr>
        <w:t xml:space="preserve">: </w:t>
      </w:r>
    </w:p>
    <w:p w14:paraId="42B76C5A" w14:textId="77777777" w:rsidR="004B6EB9" w:rsidRPr="00D605AD" w:rsidRDefault="008568CF">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D605AD">
        <w:rPr>
          <w:rFonts w:ascii="GHEA Grapalat" w:hAnsi="GHEA Grapalat"/>
          <w:sz w:val="24"/>
          <w:szCs w:val="24"/>
          <w:lang w:val="hy-AM"/>
        </w:rPr>
        <w:t>Կարանների պատրաստի ներդիրների երկարությունը տ</w:t>
      </w:r>
      <w:r w:rsidR="004404B7" w:rsidRPr="00D605AD">
        <w:rPr>
          <w:rFonts w:ascii="GHEA Grapalat" w:hAnsi="GHEA Grapalat"/>
          <w:sz w:val="24"/>
          <w:szCs w:val="24"/>
          <w:lang w:val="hy-AM"/>
        </w:rPr>
        <w:t>եղադրման ընթացքում չպետք է փոխվի ավելի քան 5%:</w:t>
      </w:r>
      <w:r w:rsidR="004B6EB9" w:rsidRPr="00D605AD">
        <w:rPr>
          <w:rFonts w:ascii="GHEA Grapalat" w:hAnsi="GHEA Grapalat"/>
          <w:sz w:val="24"/>
          <w:szCs w:val="24"/>
          <w:lang w:val="hy-AM"/>
        </w:rPr>
        <w:t xml:space="preserve"> Դրանք</w:t>
      </w:r>
      <w:r w:rsidRPr="00D605AD">
        <w:rPr>
          <w:rFonts w:ascii="GHEA Grapalat" w:hAnsi="GHEA Grapalat"/>
          <w:sz w:val="24"/>
          <w:szCs w:val="24"/>
          <w:lang w:val="hy-AM"/>
        </w:rPr>
        <w:t xml:space="preserve"> ն</w:t>
      </w:r>
      <w:r w:rsidR="004404B7" w:rsidRPr="00D605AD">
        <w:rPr>
          <w:rFonts w:ascii="GHEA Grapalat" w:hAnsi="GHEA Grapalat"/>
          <w:sz w:val="24"/>
          <w:szCs w:val="24"/>
          <w:lang w:val="hy-AM"/>
        </w:rPr>
        <w:t>ախ</w:t>
      </w:r>
      <w:r w:rsidRPr="00D605AD">
        <w:rPr>
          <w:rFonts w:ascii="GHEA Grapalat" w:hAnsi="GHEA Grapalat"/>
          <w:sz w:val="24"/>
          <w:szCs w:val="24"/>
          <w:lang w:val="hy-AM"/>
        </w:rPr>
        <w:t xml:space="preserve"> տեղադրվում են </w:t>
      </w:r>
      <w:r w:rsidR="004404B7" w:rsidRPr="00D605AD">
        <w:rPr>
          <w:rFonts w:ascii="GHEA Grapalat" w:hAnsi="GHEA Grapalat"/>
          <w:sz w:val="24"/>
          <w:szCs w:val="24"/>
          <w:lang w:val="hy-AM"/>
        </w:rPr>
        <w:t>լայնակ</w:t>
      </w:r>
      <w:r w:rsidRPr="00D605AD">
        <w:rPr>
          <w:rFonts w:ascii="GHEA Grapalat" w:hAnsi="GHEA Grapalat"/>
          <w:sz w:val="24"/>
          <w:szCs w:val="24"/>
          <w:lang w:val="hy-AM"/>
        </w:rPr>
        <w:t>ան կարանների մեջ, այնուհետև՝</w:t>
      </w:r>
      <w:r w:rsidR="00B60D05" w:rsidRPr="00D605AD">
        <w:rPr>
          <w:rFonts w:ascii="GHEA Grapalat" w:hAnsi="GHEA Grapalat"/>
          <w:sz w:val="24"/>
          <w:szCs w:val="24"/>
          <w:lang w:val="hy-AM"/>
        </w:rPr>
        <w:t xml:space="preserve"> </w:t>
      </w:r>
      <w:r w:rsidR="004404B7" w:rsidRPr="00D605AD">
        <w:rPr>
          <w:rFonts w:ascii="GHEA Grapalat" w:hAnsi="GHEA Grapalat"/>
          <w:sz w:val="24"/>
          <w:szCs w:val="24"/>
          <w:lang w:val="hy-AM"/>
        </w:rPr>
        <w:t xml:space="preserve">երկայնական: </w:t>
      </w:r>
    </w:p>
    <w:p w14:paraId="789FEB94" w14:textId="6E7EA4AC" w:rsidR="004404B7" w:rsidRPr="00D605AD" w:rsidRDefault="004E0BD0">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D605AD">
        <w:rPr>
          <w:rFonts w:ascii="GHEA Grapalat" w:hAnsi="GHEA Grapalat"/>
          <w:sz w:val="24"/>
          <w:szCs w:val="24"/>
          <w:lang w:val="hy-AM"/>
        </w:rPr>
        <w:t xml:space="preserve">Շահագործման ընթացքում կարանների պատրաստի ներդիրները ծածկի վերին մակերևույթից </w:t>
      </w:r>
      <w:r w:rsidR="004404B7" w:rsidRPr="00D605AD">
        <w:rPr>
          <w:rFonts w:ascii="GHEA Grapalat" w:hAnsi="GHEA Grapalat"/>
          <w:sz w:val="24"/>
          <w:szCs w:val="24"/>
          <w:lang w:val="hy-AM"/>
        </w:rPr>
        <w:t xml:space="preserve">չպետք է </w:t>
      </w:r>
      <w:r w:rsidRPr="00D605AD">
        <w:rPr>
          <w:rFonts w:ascii="GHEA Grapalat" w:hAnsi="GHEA Grapalat"/>
          <w:sz w:val="24"/>
          <w:szCs w:val="24"/>
          <w:lang w:val="hy-AM"/>
        </w:rPr>
        <w:t>իջնեն</w:t>
      </w:r>
      <w:r w:rsidR="004B6EB9" w:rsidRPr="00D605AD">
        <w:rPr>
          <w:rFonts w:ascii="GHEA Grapalat" w:hAnsi="GHEA Grapalat"/>
          <w:sz w:val="24"/>
          <w:szCs w:val="24"/>
          <w:lang w:val="hy-AM"/>
        </w:rPr>
        <w:t xml:space="preserve"> </w:t>
      </w:r>
      <w:r w:rsidRPr="00D605AD">
        <w:rPr>
          <w:rFonts w:ascii="GHEA Grapalat" w:hAnsi="GHEA Grapalat"/>
          <w:sz w:val="24"/>
          <w:szCs w:val="24"/>
          <w:lang w:val="hy-AM"/>
        </w:rPr>
        <w:t>ավելի քան</w:t>
      </w:r>
      <w:r w:rsidR="004404B7" w:rsidRPr="00D605AD">
        <w:rPr>
          <w:rFonts w:ascii="GHEA Grapalat" w:hAnsi="GHEA Grapalat"/>
          <w:sz w:val="24"/>
          <w:szCs w:val="24"/>
          <w:lang w:val="hy-AM"/>
        </w:rPr>
        <w:t xml:space="preserve"> 20 մմ</w:t>
      </w:r>
      <w:r w:rsidRPr="00D605AD">
        <w:rPr>
          <w:rFonts w:ascii="GHEA Grapalat" w:hAnsi="GHEA Grapalat"/>
          <w:sz w:val="24"/>
          <w:szCs w:val="24"/>
          <w:lang w:val="hy-AM"/>
        </w:rPr>
        <w:t>:</w:t>
      </w:r>
    </w:p>
    <w:p w14:paraId="7CA9545A" w14:textId="77777777" w:rsidR="00DD7CFA" w:rsidRPr="00D605AD" w:rsidRDefault="00516ADD">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D605AD">
        <w:rPr>
          <w:rFonts w:ascii="GHEA Grapalat" w:hAnsi="GHEA Grapalat"/>
          <w:sz w:val="24"/>
          <w:szCs w:val="24"/>
          <w:lang w:val="hy-AM"/>
        </w:rPr>
        <w:lastRenderedPageBreak/>
        <w:t>Երկայնական կարանը պետք է տեղադրվի, երբ ցեմենտբետոնե ծածկի կամ հիմքի ընդհանուր լայնությունը 4,5 մ-ից ավել է` կանխելու համար</w:t>
      </w:r>
      <w:r w:rsidR="00DD7CFA" w:rsidRPr="00D605AD">
        <w:rPr>
          <w:rFonts w:ascii="GHEA Grapalat" w:hAnsi="GHEA Grapalat"/>
          <w:sz w:val="24"/>
          <w:szCs w:val="24"/>
          <w:lang w:val="hy-AM"/>
        </w:rPr>
        <w:t xml:space="preserve"> ոչ ուղղագիծ </w:t>
      </w:r>
      <w:r w:rsidRPr="00D605AD">
        <w:rPr>
          <w:rFonts w:ascii="GHEA Grapalat" w:hAnsi="GHEA Grapalat"/>
          <w:sz w:val="24"/>
          <w:szCs w:val="24"/>
          <w:lang w:val="hy-AM"/>
        </w:rPr>
        <w:t xml:space="preserve">երկայնական ճաքերի առաջացումը: </w:t>
      </w:r>
    </w:p>
    <w:p w14:paraId="2A1D8D92" w14:textId="4F72ABA0" w:rsidR="0051767E" w:rsidRPr="00D605AD" w:rsidRDefault="00516ADD">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D605AD">
        <w:rPr>
          <w:rFonts w:ascii="GHEA Grapalat" w:hAnsi="GHEA Grapalat"/>
          <w:sz w:val="24"/>
          <w:szCs w:val="24"/>
          <w:lang w:val="hy-AM"/>
        </w:rPr>
        <w:t>Երկայնական կարանը պետք է կազմի ծածկի առանցքի երկայնքով տեղաբաշխված շարունակական գիծ: Արգելվում է</w:t>
      </w:r>
      <w:r w:rsidR="00DD7CFA" w:rsidRPr="00D605AD">
        <w:rPr>
          <w:rFonts w:ascii="GHEA Grapalat" w:hAnsi="GHEA Grapalat"/>
          <w:sz w:val="24"/>
          <w:szCs w:val="24"/>
          <w:lang w:val="hy-AM"/>
        </w:rPr>
        <w:t xml:space="preserve"> դրանց </w:t>
      </w:r>
      <w:r w:rsidRPr="00D605AD">
        <w:rPr>
          <w:rFonts w:ascii="GHEA Grapalat" w:hAnsi="GHEA Grapalat"/>
          <w:sz w:val="24"/>
          <w:szCs w:val="24"/>
          <w:lang w:val="hy-AM"/>
        </w:rPr>
        <w:t>տեղադրումը</w:t>
      </w:r>
      <w:r w:rsidR="00DD7CFA" w:rsidRPr="00D605AD">
        <w:rPr>
          <w:rFonts w:ascii="GHEA Grapalat" w:hAnsi="GHEA Grapalat"/>
          <w:sz w:val="24"/>
          <w:szCs w:val="24"/>
          <w:lang w:val="hy-AM"/>
        </w:rPr>
        <w:t xml:space="preserve"> </w:t>
      </w:r>
      <w:r w:rsidR="0051767E" w:rsidRPr="00D605AD">
        <w:rPr>
          <w:rFonts w:ascii="GHEA Grapalat" w:hAnsi="GHEA Grapalat"/>
          <w:sz w:val="24"/>
          <w:szCs w:val="24"/>
          <w:lang w:val="hy-AM"/>
        </w:rPr>
        <w:t>անվահետքերի և ճանապարհային գծանշումների տեղերում:</w:t>
      </w:r>
    </w:p>
    <w:p w14:paraId="4ACCD6CE" w14:textId="4E25A635" w:rsidR="00E25A86" w:rsidRPr="00AF558F" w:rsidRDefault="00BE2934">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Երկայնական կարանը </w:t>
      </w:r>
      <w:r w:rsidR="000D61BF" w:rsidRPr="00AF558F">
        <w:rPr>
          <w:rFonts w:ascii="GHEA Grapalat" w:hAnsi="GHEA Grapalat"/>
          <w:sz w:val="24"/>
          <w:szCs w:val="24"/>
          <w:lang w:val="hy-AM"/>
        </w:rPr>
        <w:t xml:space="preserve">կարող է ունենալ </w:t>
      </w:r>
      <w:r w:rsidR="003E2393" w:rsidRPr="00AF558F">
        <w:rPr>
          <w:rFonts w:ascii="GHEA Grapalat" w:hAnsi="GHEA Grapalat"/>
          <w:sz w:val="24"/>
          <w:szCs w:val="24"/>
          <w:lang w:val="hy-AM"/>
        </w:rPr>
        <w:t xml:space="preserve">տարբեր հատվածքներով </w:t>
      </w:r>
      <w:r w:rsidR="000D61BF" w:rsidRPr="00AF558F">
        <w:rPr>
          <w:rFonts w:ascii="GHEA Grapalat" w:hAnsi="GHEA Grapalat"/>
          <w:sz w:val="24"/>
          <w:szCs w:val="24"/>
          <w:lang w:val="hy-AM"/>
        </w:rPr>
        <w:t xml:space="preserve">ագուցային տիպի </w:t>
      </w:r>
      <w:r w:rsidR="003E2393" w:rsidRPr="00AF558F">
        <w:rPr>
          <w:rFonts w:ascii="GHEA Grapalat" w:hAnsi="GHEA Grapalat"/>
          <w:sz w:val="24"/>
          <w:szCs w:val="24"/>
          <w:lang w:val="hy-AM"/>
        </w:rPr>
        <w:t>կոնստրուկցիաներ</w:t>
      </w:r>
      <w:r w:rsidR="00244284">
        <w:rPr>
          <w:rFonts w:ascii="GHEA Grapalat" w:hAnsi="GHEA Grapalat"/>
          <w:sz w:val="24"/>
          <w:szCs w:val="24"/>
          <w:lang w:val="hy-AM"/>
        </w:rPr>
        <w:t>՝</w:t>
      </w:r>
      <w:r w:rsidR="003E2393" w:rsidRPr="00AF558F">
        <w:rPr>
          <w:rFonts w:ascii="GHEA Grapalat" w:hAnsi="GHEA Grapalat"/>
          <w:sz w:val="24"/>
          <w:szCs w:val="24"/>
          <w:lang w:val="hy-AM"/>
        </w:rPr>
        <w:t xml:space="preserve"> համաձայ</w:t>
      </w:r>
      <w:r w:rsidR="009B1444">
        <w:rPr>
          <w:rFonts w:ascii="GHEA Grapalat" w:hAnsi="GHEA Grapalat"/>
          <w:sz w:val="24"/>
          <w:szCs w:val="24"/>
          <w:lang w:val="hy-AM"/>
        </w:rPr>
        <w:t xml:space="preserve">ն </w:t>
      </w:r>
      <w:r w:rsidR="00244284">
        <w:rPr>
          <w:rFonts w:ascii="GHEA Grapalat" w:hAnsi="GHEA Grapalat"/>
          <w:sz w:val="24"/>
          <w:szCs w:val="24"/>
          <w:lang w:val="hy-AM"/>
        </w:rPr>
        <w:t xml:space="preserve">սույն </w:t>
      </w:r>
      <w:r w:rsidR="009B1444">
        <w:rPr>
          <w:rFonts w:ascii="GHEA Grapalat" w:hAnsi="GHEA Grapalat"/>
          <w:sz w:val="24"/>
          <w:szCs w:val="24"/>
          <w:lang w:val="hy-AM"/>
        </w:rPr>
        <w:t>կանոնների հավաքածուի</w:t>
      </w:r>
      <w:r w:rsidR="009B1444" w:rsidRPr="00557F0C">
        <w:rPr>
          <w:rFonts w:ascii="GHEA Grapalat" w:hAnsi="GHEA Grapalat"/>
          <w:sz w:val="24"/>
          <w:szCs w:val="24"/>
          <w:lang w:val="hy-AM"/>
        </w:rPr>
        <w:t xml:space="preserve"> </w:t>
      </w:r>
      <w:r w:rsidR="00244284" w:rsidRPr="00AF558F">
        <w:rPr>
          <w:rFonts w:ascii="GHEA Grapalat" w:hAnsi="GHEA Grapalat"/>
          <w:sz w:val="24"/>
          <w:szCs w:val="24"/>
          <w:lang w:val="hy-AM"/>
        </w:rPr>
        <w:t>20</w:t>
      </w:r>
      <w:r w:rsidR="00244284">
        <w:rPr>
          <w:rFonts w:ascii="GHEA Grapalat" w:hAnsi="GHEA Grapalat"/>
          <w:sz w:val="24"/>
          <w:szCs w:val="24"/>
          <w:lang w:val="hy-AM"/>
        </w:rPr>
        <w:t xml:space="preserve">-րդ </w:t>
      </w:r>
      <w:r w:rsidR="009B1444" w:rsidRPr="00557F0C">
        <w:rPr>
          <w:rFonts w:ascii="GHEA Grapalat" w:hAnsi="GHEA Grapalat"/>
          <w:sz w:val="24"/>
          <w:szCs w:val="24"/>
          <w:lang w:val="hy-AM"/>
        </w:rPr>
        <w:t>նկար</w:t>
      </w:r>
      <w:r w:rsidR="003E2393" w:rsidRPr="00AF558F">
        <w:rPr>
          <w:rFonts w:ascii="GHEA Grapalat" w:hAnsi="GHEA Grapalat"/>
          <w:sz w:val="24"/>
          <w:szCs w:val="24"/>
          <w:lang w:val="hy-AM"/>
        </w:rPr>
        <w:t xml:space="preserve">ի։ Կարանի ագուցային տիպը հանձնարարվում է կիրառել </w:t>
      </w:r>
      <w:r w:rsidR="00E25A86" w:rsidRPr="00AF558F">
        <w:rPr>
          <w:rFonts w:ascii="GHEA Grapalat" w:hAnsi="GHEA Grapalat"/>
          <w:sz w:val="24"/>
          <w:szCs w:val="24"/>
          <w:lang w:val="hy-AM"/>
        </w:rPr>
        <w:t>հարակից գոտիների կամ միացումների բետոնացման ժամանակ։</w:t>
      </w:r>
    </w:p>
    <w:p w14:paraId="2F598297" w14:textId="49A0E23F" w:rsidR="00E25A86" w:rsidRPr="00AF558F" w:rsidRDefault="00E25A86">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Երկայնական կարանի բացակը, ծածկի հաստության 40%-45% խորությամբ, պետք է տեղադրել  խստորեն հարակից բետոնապատման շերտերի միջև առաջացող ճաքի երկայնքով: Եթե պատվածքն իրականացվում է  երկու կամ ավելի երթևեկության գոտիների համար, ապա </w:t>
      </w:r>
      <w:r w:rsidR="00F7251B" w:rsidRPr="00AF558F">
        <w:rPr>
          <w:rFonts w:ascii="GHEA Grapalat" w:hAnsi="GHEA Grapalat"/>
          <w:sz w:val="24"/>
          <w:szCs w:val="24"/>
          <w:lang w:val="hy-AM"/>
        </w:rPr>
        <w:t xml:space="preserve">երկայնական կարանը պետք է կտրել </w:t>
      </w:r>
      <w:r w:rsidRPr="00AF558F">
        <w:rPr>
          <w:rFonts w:ascii="GHEA Grapalat" w:hAnsi="GHEA Grapalat"/>
          <w:sz w:val="24"/>
          <w:szCs w:val="24"/>
          <w:lang w:val="hy-AM"/>
        </w:rPr>
        <w:t>երթևեկության գոտիների միջև:</w:t>
      </w:r>
    </w:p>
    <w:p w14:paraId="17F3A7F6" w14:textId="77777777" w:rsidR="002E506B" w:rsidRDefault="002E506B">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Ընդարձակման կարանների իրականացումը պետք է կատարվի հետևյալ հաջորդականությամբ՝ միջադիրների նախնական տեղադրում,  բացակի  կտրում, բացակի  պատրաստում և կարի հետագա հերմետիկացում:</w:t>
      </w:r>
      <w:r w:rsidR="00597E29" w:rsidRPr="00AF558F">
        <w:rPr>
          <w:rFonts w:ascii="GHEA Grapalat" w:hAnsi="GHEA Grapalat"/>
          <w:sz w:val="24"/>
          <w:szCs w:val="24"/>
          <w:lang w:val="hy-AM"/>
        </w:rPr>
        <w:t xml:space="preserve"> Կարանի կոնստրուկցիայում միջադիրների նախնական տեղադրումը և  բացակի  կտրում</w:t>
      </w:r>
      <w:r w:rsidR="00C0576E" w:rsidRPr="00AF558F">
        <w:rPr>
          <w:rFonts w:ascii="GHEA Grapalat" w:hAnsi="GHEA Grapalat"/>
          <w:sz w:val="24"/>
          <w:szCs w:val="24"/>
          <w:lang w:val="hy-AM"/>
        </w:rPr>
        <w:t>ը</w:t>
      </w:r>
      <w:r w:rsidR="00597E29" w:rsidRPr="00AF558F">
        <w:rPr>
          <w:rFonts w:ascii="GHEA Grapalat" w:hAnsi="GHEA Grapalat"/>
          <w:sz w:val="24"/>
          <w:szCs w:val="24"/>
          <w:lang w:val="hy-AM"/>
        </w:rPr>
        <w:t xml:space="preserve"> պետք է կատարել</w:t>
      </w:r>
      <w:r w:rsidR="00C0576E" w:rsidRPr="00AF558F">
        <w:rPr>
          <w:rFonts w:ascii="GHEA Grapalat" w:hAnsi="GHEA Grapalat"/>
          <w:sz w:val="24"/>
          <w:szCs w:val="24"/>
          <w:lang w:val="hy-AM"/>
        </w:rPr>
        <w:t>,</w:t>
      </w:r>
      <w:r w:rsidR="00597E29" w:rsidRPr="00AF558F">
        <w:rPr>
          <w:rFonts w:ascii="GHEA Grapalat" w:hAnsi="GHEA Grapalat"/>
          <w:sz w:val="24"/>
          <w:szCs w:val="24"/>
          <w:lang w:val="hy-AM"/>
        </w:rPr>
        <w:t xml:space="preserve"> </w:t>
      </w:r>
      <w:r w:rsidR="00C0576E" w:rsidRPr="00AF558F">
        <w:rPr>
          <w:rFonts w:ascii="GHEA Grapalat" w:hAnsi="GHEA Grapalat"/>
          <w:sz w:val="24"/>
          <w:szCs w:val="24"/>
          <w:lang w:val="hy-AM"/>
        </w:rPr>
        <w:t xml:space="preserve">երբ բետոնի սեղմման ամրությունը հասնում է առնվազն 10 ՄՊա:  </w:t>
      </w:r>
    </w:p>
    <w:p w14:paraId="7A3B6B9B" w14:textId="77777777" w:rsidR="00AE43D4" w:rsidRDefault="00AE43D4" w:rsidP="00AE43D4">
      <w:pPr>
        <w:tabs>
          <w:tab w:val="left" w:pos="1080"/>
          <w:tab w:val="left" w:pos="1260"/>
        </w:tabs>
        <w:autoSpaceDE w:val="0"/>
        <w:autoSpaceDN w:val="0"/>
        <w:adjustRightInd w:val="0"/>
        <w:spacing w:after="0" w:line="360" w:lineRule="auto"/>
        <w:ind w:right="0"/>
        <w:rPr>
          <w:rFonts w:ascii="GHEA Grapalat" w:hAnsi="GHEA Grapalat"/>
          <w:sz w:val="24"/>
          <w:szCs w:val="24"/>
          <w:lang w:val="hy-AM"/>
        </w:rPr>
      </w:pPr>
    </w:p>
    <w:p w14:paraId="4D32904E" w14:textId="77777777" w:rsidR="00AE43D4" w:rsidRPr="00AE43D4" w:rsidRDefault="00AE43D4" w:rsidP="00AE43D4">
      <w:pPr>
        <w:tabs>
          <w:tab w:val="left" w:pos="1080"/>
          <w:tab w:val="left" w:pos="1260"/>
        </w:tabs>
        <w:autoSpaceDE w:val="0"/>
        <w:autoSpaceDN w:val="0"/>
        <w:adjustRightInd w:val="0"/>
        <w:spacing w:after="0" w:line="360" w:lineRule="auto"/>
        <w:ind w:right="0"/>
        <w:rPr>
          <w:rFonts w:ascii="GHEA Grapalat" w:hAnsi="GHEA Grapalat"/>
          <w:sz w:val="24"/>
          <w:szCs w:val="24"/>
          <w:lang w:val="hy-AM"/>
        </w:rPr>
      </w:pPr>
    </w:p>
    <w:p w14:paraId="797F3851" w14:textId="48AD923D" w:rsidR="001A28D3" w:rsidRDefault="00D9771D" w:rsidP="001A28D3">
      <w:pPr>
        <w:tabs>
          <w:tab w:val="left" w:pos="709"/>
        </w:tabs>
        <w:autoSpaceDE w:val="0"/>
        <w:autoSpaceDN w:val="0"/>
        <w:adjustRightInd w:val="0"/>
        <w:spacing w:after="0" w:line="360" w:lineRule="auto"/>
        <w:ind w:right="0"/>
        <w:rPr>
          <w:rFonts w:ascii="GHEA Grapalat" w:hAnsi="GHEA Grapalat"/>
          <w:color w:val="auto"/>
          <w:sz w:val="24"/>
          <w:szCs w:val="24"/>
          <w:lang w:val="hy-AM" w:eastAsia="en-GB"/>
        </w:rPr>
      </w:pPr>
      <w:r>
        <w:rPr>
          <w:rFonts w:ascii="GHEA Grapalat" w:hAnsi="GHEA Grapalat"/>
          <w:noProof/>
          <w:sz w:val="24"/>
          <w:szCs w:val="24"/>
          <w:lang w:val="en-US" w:eastAsia="en-US"/>
        </w:rPr>
        <mc:AlternateContent>
          <mc:Choice Requires="wpg">
            <w:drawing>
              <wp:anchor distT="0" distB="0" distL="114300" distR="114300" simplePos="0" relativeHeight="251772928" behindDoc="0" locked="0" layoutInCell="1" allowOverlap="1" wp14:anchorId="6B100768" wp14:editId="6FB9DF04">
                <wp:simplePos x="0" y="0"/>
                <wp:positionH relativeFrom="column">
                  <wp:posOffset>212725</wp:posOffset>
                </wp:positionH>
                <wp:positionV relativeFrom="paragraph">
                  <wp:posOffset>91440</wp:posOffset>
                </wp:positionV>
                <wp:extent cx="6271260" cy="5603240"/>
                <wp:effectExtent l="0" t="0" r="0" b="0"/>
                <wp:wrapNone/>
                <wp:docPr id="1045232951"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1260" cy="5603240"/>
                          <a:chOff x="-409094" y="0"/>
                          <a:chExt cx="6271260" cy="5603550"/>
                        </a:xfrm>
                      </wpg:grpSpPr>
                      <wpg:grpSp>
                        <wpg:cNvPr id="560" name="Group 560"/>
                        <wpg:cNvGrpSpPr/>
                        <wpg:grpSpPr>
                          <a:xfrm>
                            <a:off x="693420" y="0"/>
                            <a:ext cx="4503420" cy="4183380"/>
                            <a:chOff x="0" y="0"/>
                            <a:chExt cx="4503420" cy="4183380"/>
                          </a:xfrm>
                        </wpg:grpSpPr>
                        <wpg:grpSp>
                          <wpg:cNvPr id="522" name="Group 522"/>
                          <wpg:cNvGrpSpPr/>
                          <wpg:grpSpPr>
                            <a:xfrm>
                              <a:off x="144780" y="0"/>
                              <a:ext cx="4358640" cy="1379220"/>
                              <a:chOff x="0" y="0"/>
                              <a:chExt cx="4358640" cy="1379220"/>
                            </a:xfrm>
                          </wpg:grpSpPr>
                          <pic:pic xmlns:pic="http://schemas.openxmlformats.org/drawingml/2006/picture">
                            <pic:nvPicPr>
                              <pic:cNvPr id="506" name="Picture 506"/>
                              <pic:cNvPicPr>
                                <a:picLocks noChangeAspect="1"/>
                              </pic:cNvPicPr>
                            </pic:nvPicPr>
                            <pic:blipFill>
                              <a:blip r:embed="rId45" cstate="print"/>
                              <a:srcRect/>
                              <a:stretch>
                                <a:fillRect/>
                              </a:stretch>
                            </pic:blipFill>
                            <pic:spPr bwMode="auto">
                              <a:xfrm>
                                <a:off x="0" y="0"/>
                                <a:ext cx="4358640" cy="1165860"/>
                              </a:xfrm>
                              <a:prstGeom prst="rect">
                                <a:avLst/>
                              </a:prstGeom>
                              <a:noFill/>
                              <a:ln>
                                <a:noFill/>
                              </a:ln>
                            </pic:spPr>
                          </pic:pic>
                          <wps:wsp>
                            <wps:cNvPr id="516" name="Text Box 516"/>
                            <wps:cNvSpPr txBox="1"/>
                            <wps:spPr>
                              <a:xfrm>
                                <a:off x="701040" y="1089660"/>
                                <a:ext cx="2659380" cy="2895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BD3EEA" w14:textId="77777777" w:rsidR="00560ABB" w:rsidRPr="003C29D0" w:rsidRDefault="00560ABB" w:rsidP="00BB05A8">
                                  <w:pPr>
                                    <w:shd w:val="clear" w:color="auto" w:fill="FFFFFF"/>
                                    <w:spacing w:before="100" w:beforeAutospacing="1" w:after="100" w:afterAutospacing="1"/>
                                    <w:jc w:val="center"/>
                                    <w:rPr>
                                      <w:rFonts w:ascii="GHEA Grapalat" w:hAnsi="GHEA Grapalat"/>
                                      <w:color w:val="auto"/>
                                      <w:sz w:val="24"/>
                                      <w:szCs w:val="24"/>
                                      <w:lang w:val="en-GB" w:eastAsia="en-GB"/>
                                    </w:rPr>
                                  </w:pPr>
                                  <w:r>
                                    <w:rPr>
                                      <w:rFonts w:ascii="GHEA Grapalat" w:hAnsi="GHEA Grapalat"/>
                                      <w:color w:val="auto"/>
                                      <w:sz w:val="24"/>
                                      <w:szCs w:val="24"/>
                                      <w:lang w:val="hy-AM" w:eastAsia="en-GB"/>
                                    </w:rPr>
                                    <w:t>ա</w:t>
                                  </w:r>
                                  <w:r>
                                    <w:rPr>
                                      <w:rFonts w:ascii="GHEA Grapalat" w:hAnsi="GHEA Grapalat"/>
                                      <w:color w:val="auto"/>
                                      <w:sz w:val="24"/>
                                      <w:szCs w:val="24"/>
                                      <w:lang w:val="en-GB" w:eastAsia="en-GB"/>
                                    </w:rPr>
                                    <w:t xml:space="preserve">), </w:t>
                                  </w:r>
                                  <w:r>
                                    <w:rPr>
                                      <w:rFonts w:ascii="GHEA Grapalat" w:hAnsi="GHEA Grapalat"/>
                                      <w:color w:val="auto"/>
                                      <w:sz w:val="24"/>
                                      <w:szCs w:val="24"/>
                                      <w:lang w:val="hy-AM" w:eastAsia="en-GB"/>
                                    </w:rPr>
                                    <w:t>բ</w:t>
                                  </w:r>
                                  <w:r w:rsidRPr="003C29D0">
                                    <w:rPr>
                                      <w:rFonts w:ascii="GHEA Grapalat" w:hAnsi="GHEA Grapalat"/>
                                      <w:color w:val="auto"/>
                                      <w:sz w:val="24"/>
                                      <w:szCs w:val="24"/>
                                      <w:lang w:val="en-GB" w:eastAsia="en-GB"/>
                                    </w:rPr>
                                    <w:t xml:space="preserve">) </w:t>
                                  </w:r>
                                  <w:r>
                                    <w:rPr>
                                      <w:rFonts w:ascii="GHEA Grapalat" w:hAnsi="GHEA Grapalat"/>
                                      <w:color w:val="auto"/>
                                      <w:sz w:val="24"/>
                                      <w:szCs w:val="24"/>
                                      <w:lang w:val="hy-AM" w:eastAsia="en-GB"/>
                                    </w:rPr>
                                    <w:t>Միջանցիկ տիպ</w:t>
                                  </w:r>
                                </w:p>
                                <w:p w14:paraId="2E2361DD" w14:textId="77777777" w:rsidR="00560ABB" w:rsidRPr="00D32D9C" w:rsidRDefault="00560ABB" w:rsidP="00BB05A8">
                                  <w:pPr>
                                    <w:autoSpaceDE w:val="0"/>
                                    <w:autoSpaceDN w:val="0"/>
                                    <w:adjustRightInd w:val="0"/>
                                    <w:spacing w:after="0" w:line="240" w:lineRule="auto"/>
                                    <w:ind w:right="0" w:firstLine="0"/>
                                    <w:jc w:val="left"/>
                                    <w:rPr>
                                      <w:rFonts w:ascii="GHEA Grapalat" w:hAnsi="GHEA Grapalat"/>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532" name="Group 532"/>
                          <wpg:cNvGrpSpPr/>
                          <wpg:grpSpPr>
                            <a:xfrm>
                              <a:off x="0" y="1478280"/>
                              <a:ext cx="4404360" cy="1310640"/>
                              <a:chOff x="0" y="0"/>
                              <a:chExt cx="4404360" cy="1310640"/>
                            </a:xfrm>
                          </wpg:grpSpPr>
                          <pic:pic xmlns:pic="http://schemas.openxmlformats.org/drawingml/2006/picture">
                            <pic:nvPicPr>
                              <pic:cNvPr id="507" name="Picture 507"/>
                              <pic:cNvPicPr>
                                <a:picLocks noChangeAspect="1"/>
                              </pic:cNvPicPr>
                            </pic:nvPicPr>
                            <pic:blipFill>
                              <a:blip r:embed="rId46" cstate="print"/>
                              <a:srcRect/>
                              <a:stretch>
                                <a:fillRect/>
                              </a:stretch>
                            </pic:blipFill>
                            <pic:spPr bwMode="auto">
                              <a:xfrm>
                                <a:off x="0" y="0"/>
                                <a:ext cx="4381500" cy="1150620"/>
                              </a:xfrm>
                              <a:prstGeom prst="rect">
                                <a:avLst/>
                              </a:prstGeom>
                              <a:noFill/>
                              <a:ln>
                                <a:noFill/>
                              </a:ln>
                            </pic:spPr>
                          </pic:pic>
                          <wps:wsp>
                            <wps:cNvPr id="531" name="Text Box 531"/>
                            <wps:cNvSpPr txBox="1"/>
                            <wps:spPr>
                              <a:xfrm>
                                <a:off x="556260" y="1021080"/>
                                <a:ext cx="3848100" cy="2895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DCA220" w14:textId="77777777" w:rsidR="00560ABB" w:rsidRPr="00D32D9C" w:rsidRDefault="00560ABB" w:rsidP="00BB05A8">
                                  <w:pPr>
                                    <w:autoSpaceDE w:val="0"/>
                                    <w:autoSpaceDN w:val="0"/>
                                    <w:adjustRightInd w:val="0"/>
                                    <w:spacing w:after="0" w:line="240" w:lineRule="auto"/>
                                    <w:ind w:right="0" w:firstLine="0"/>
                                    <w:jc w:val="left"/>
                                    <w:rPr>
                                      <w:rFonts w:ascii="GHEA Grapalat" w:hAnsi="GHEA Grapalat"/>
                                      <w:sz w:val="24"/>
                                      <w:szCs w:val="24"/>
                                    </w:rPr>
                                  </w:pPr>
                                  <w:r>
                                    <w:rPr>
                                      <w:rFonts w:ascii="GHEA Grapalat" w:hAnsi="GHEA Grapalat"/>
                                      <w:color w:val="auto"/>
                                      <w:sz w:val="24"/>
                                      <w:szCs w:val="24"/>
                                      <w:lang w:val="hy-AM" w:eastAsia="en-GB"/>
                                    </w:rPr>
                                    <w:t>գ</w:t>
                                  </w:r>
                                  <w:r w:rsidRPr="003C29D0">
                                    <w:rPr>
                                      <w:rFonts w:ascii="GHEA Grapalat" w:hAnsi="GHEA Grapalat"/>
                                      <w:color w:val="auto"/>
                                      <w:sz w:val="24"/>
                                      <w:szCs w:val="24"/>
                                      <w:lang w:eastAsia="en-GB"/>
                                    </w:rPr>
                                    <w:t xml:space="preserve">), </w:t>
                                  </w:r>
                                  <w:r>
                                    <w:rPr>
                                      <w:rFonts w:ascii="GHEA Grapalat" w:hAnsi="GHEA Grapalat"/>
                                      <w:color w:val="auto"/>
                                      <w:sz w:val="24"/>
                                      <w:szCs w:val="24"/>
                                      <w:lang w:val="hy-AM" w:eastAsia="en-GB"/>
                                    </w:rPr>
                                    <w:t>դ</w:t>
                                  </w:r>
                                  <w:r w:rsidRPr="003C29D0">
                                    <w:rPr>
                                      <w:rFonts w:ascii="GHEA Grapalat" w:hAnsi="GHEA Grapalat"/>
                                      <w:color w:val="auto"/>
                                      <w:sz w:val="24"/>
                                      <w:szCs w:val="24"/>
                                      <w:lang w:eastAsia="en-GB"/>
                                    </w:rPr>
                                    <w:t xml:space="preserve">) </w:t>
                                  </w:r>
                                  <w:r>
                                    <w:rPr>
                                      <w:rFonts w:ascii="GHEA Grapalat" w:hAnsi="GHEA Grapalat"/>
                                      <w:color w:val="auto"/>
                                      <w:sz w:val="24"/>
                                      <w:szCs w:val="24"/>
                                      <w:lang w:val="hy-AM" w:eastAsia="en-GB"/>
                                    </w:rPr>
                                    <w:t>Սեղանաձև հատվածքի ագուցային տիպ</w:t>
                                  </w:r>
                                  <w:r w:rsidRPr="003C29D0">
                                    <w:rPr>
                                      <w:rFonts w:ascii="GHEA Grapalat" w:hAnsi="GHEA Grapalat"/>
                                      <w:color w:val="auto"/>
                                      <w:sz w:val="24"/>
                                      <w:szCs w:val="24"/>
                                      <w:lang w:eastAsia="en-GB"/>
                                    </w:rPr>
                                    <w:t xml:space="preserve"> трапецеидального сечения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554" name="Group 554"/>
                          <wpg:cNvGrpSpPr/>
                          <wpg:grpSpPr>
                            <a:xfrm>
                              <a:off x="7620" y="152401"/>
                              <a:ext cx="4381500" cy="4030979"/>
                              <a:chOff x="0" y="-2712719"/>
                              <a:chExt cx="4381500" cy="4030979"/>
                            </a:xfrm>
                          </wpg:grpSpPr>
                          <pic:pic xmlns:pic="http://schemas.openxmlformats.org/drawingml/2006/picture">
                            <pic:nvPicPr>
                              <pic:cNvPr id="510" name="Picture 510"/>
                              <pic:cNvPicPr>
                                <a:picLocks noChangeAspect="1"/>
                              </pic:cNvPicPr>
                            </pic:nvPicPr>
                            <pic:blipFill>
                              <a:blip r:embed="rId47" cstate="print"/>
                              <a:srcRect/>
                              <a:stretch>
                                <a:fillRect/>
                              </a:stretch>
                            </pic:blipFill>
                            <pic:spPr bwMode="auto">
                              <a:xfrm>
                                <a:off x="0" y="0"/>
                                <a:ext cx="4381500" cy="1150620"/>
                              </a:xfrm>
                              <a:prstGeom prst="rect">
                                <a:avLst/>
                              </a:prstGeom>
                              <a:noFill/>
                              <a:ln>
                                <a:noFill/>
                              </a:ln>
                            </pic:spPr>
                          </pic:pic>
                          <wps:wsp>
                            <wps:cNvPr id="553" name="Text Box 553"/>
                            <wps:cNvSpPr txBox="1"/>
                            <wps:spPr>
                              <a:xfrm>
                                <a:off x="53339" y="1028700"/>
                                <a:ext cx="3998595" cy="2895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A27D10" w14:textId="77777777" w:rsidR="00560ABB" w:rsidRPr="003C29D0" w:rsidRDefault="00560ABB" w:rsidP="00BB05A8">
                                  <w:pPr>
                                    <w:shd w:val="clear" w:color="auto" w:fill="FFFFFF"/>
                                    <w:spacing w:before="100" w:beforeAutospacing="1" w:after="100" w:afterAutospacing="1"/>
                                    <w:jc w:val="center"/>
                                    <w:rPr>
                                      <w:rFonts w:ascii="GHEA Grapalat" w:hAnsi="GHEA Grapalat"/>
                                      <w:color w:val="auto"/>
                                      <w:sz w:val="24"/>
                                      <w:szCs w:val="24"/>
                                      <w:lang w:eastAsia="en-GB"/>
                                    </w:rPr>
                                  </w:pPr>
                                  <w:r>
                                    <w:rPr>
                                      <w:rFonts w:ascii="GHEA Grapalat" w:hAnsi="GHEA Grapalat"/>
                                      <w:color w:val="auto"/>
                                      <w:sz w:val="24"/>
                                      <w:szCs w:val="24"/>
                                      <w:lang w:val="hy-AM" w:eastAsia="en-GB"/>
                                    </w:rPr>
                                    <w:t>ե</w:t>
                                  </w:r>
                                  <w:r w:rsidRPr="003C29D0">
                                    <w:rPr>
                                      <w:rFonts w:ascii="GHEA Grapalat" w:hAnsi="GHEA Grapalat"/>
                                      <w:color w:val="auto"/>
                                      <w:sz w:val="24"/>
                                      <w:szCs w:val="24"/>
                                      <w:lang w:eastAsia="en-GB"/>
                                    </w:rPr>
                                    <w:t xml:space="preserve">), </w:t>
                                  </w:r>
                                  <w:r>
                                    <w:rPr>
                                      <w:rFonts w:ascii="GHEA Grapalat" w:hAnsi="GHEA Grapalat"/>
                                      <w:color w:val="auto"/>
                                      <w:sz w:val="24"/>
                                      <w:szCs w:val="24"/>
                                      <w:lang w:val="hy-AM" w:eastAsia="en-GB"/>
                                    </w:rPr>
                                    <w:t>զ</w:t>
                                  </w:r>
                                  <w:r w:rsidRPr="003C29D0">
                                    <w:rPr>
                                      <w:rFonts w:ascii="GHEA Grapalat" w:hAnsi="GHEA Grapalat"/>
                                      <w:color w:val="auto"/>
                                      <w:sz w:val="24"/>
                                      <w:szCs w:val="24"/>
                                      <w:lang w:eastAsia="en-GB"/>
                                    </w:rPr>
                                    <w:t xml:space="preserve">) </w:t>
                                  </w:r>
                                  <w:r>
                                    <w:rPr>
                                      <w:rFonts w:ascii="GHEA Grapalat" w:hAnsi="GHEA Grapalat"/>
                                      <w:color w:val="auto"/>
                                      <w:sz w:val="24"/>
                                      <w:szCs w:val="24"/>
                                      <w:lang w:val="hy-AM" w:eastAsia="en-GB"/>
                                    </w:rPr>
                                    <w:t>Սինուսոիդային հատվածքի ագուցային տիպ</w:t>
                                  </w:r>
                                  <w:r w:rsidRPr="003C29D0">
                                    <w:rPr>
                                      <w:rFonts w:ascii="GHEA Grapalat" w:hAnsi="GHEA Grapalat"/>
                                      <w:color w:val="auto"/>
                                      <w:sz w:val="24"/>
                                      <w:szCs w:val="24"/>
                                      <w:lang w:eastAsia="en-GB"/>
                                    </w:rPr>
                                    <w:t xml:space="preserve"> Шпунтовый тип синусоидального сечения</w:t>
                                  </w:r>
                                </w:p>
                                <w:p w14:paraId="57A49B9A" w14:textId="77777777" w:rsidR="00560ABB" w:rsidRPr="00D32D9C" w:rsidRDefault="00560ABB" w:rsidP="00BB05A8">
                                  <w:pPr>
                                    <w:autoSpaceDE w:val="0"/>
                                    <w:autoSpaceDN w:val="0"/>
                                    <w:adjustRightInd w:val="0"/>
                                    <w:spacing w:after="0" w:line="240" w:lineRule="auto"/>
                                    <w:ind w:right="0" w:firstLine="0"/>
                                    <w:jc w:val="left"/>
                                    <w:rPr>
                                      <w:rFonts w:ascii="GHEA Grapalat" w:hAnsi="GHEA Grapalat"/>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41" name="Text Box 341"/>
                            <wps:cNvSpPr txBox="1"/>
                            <wps:spPr>
                              <a:xfrm>
                                <a:off x="1110615" y="-617220"/>
                                <a:ext cx="293370" cy="2209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9368D5" w14:textId="77777777" w:rsidR="00560ABB" w:rsidRPr="00D32D9C" w:rsidRDefault="00560ABB" w:rsidP="00ED032E">
                                  <w:pPr>
                                    <w:shd w:val="clear" w:color="auto" w:fill="FFFFFF"/>
                                    <w:spacing w:before="100" w:beforeAutospacing="1" w:after="100" w:afterAutospacing="1"/>
                                    <w:ind w:firstLine="90"/>
                                    <w:jc w:val="center"/>
                                    <w:rPr>
                                      <w:rFonts w:ascii="GHEA Grapalat" w:hAnsi="GHEA Grapalat"/>
                                      <w:sz w:val="24"/>
                                      <w:szCs w:val="24"/>
                                    </w:rPr>
                                  </w:pPr>
                                  <w:r>
                                    <w:rPr>
                                      <w:rFonts w:ascii="GHEA Grapalat" w:hAnsi="GHEA Grapalat"/>
                                      <w:color w:val="auto"/>
                                      <w:sz w:val="24"/>
                                      <w:szCs w:val="24"/>
                                      <w:lang w:val="en-US" w:eastAsia="en-GB"/>
                                    </w:rPr>
                                    <w:t>h</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wps:wsp>
                            <wps:cNvPr id="342" name="Text Box 342"/>
                            <wps:cNvSpPr txBox="1"/>
                            <wps:spPr>
                              <a:xfrm>
                                <a:off x="367665" y="-2465071"/>
                                <a:ext cx="226695" cy="1924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9A14D6" w14:textId="77777777" w:rsidR="00560ABB" w:rsidRPr="00ED032E" w:rsidRDefault="00560ABB" w:rsidP="00ED032E">
                                  <w:pPr>
                                    <w:shd w:val="clear" w:color="auto" w:fill="FFFFFF"/>
                                    <w:spacing w:before="100" w:beforeAutospacing="1" w:after="100" w:afterAutospacing="1"/>
                                    <w:ind w:firstLine="90"/>
                                    <w:jc w:val="center"/>
                                    <w:rPr>
                                      <w:rFonts w:ascii="GHEA Grapalat" w:hAnsi="GHEA Grapalat"/>
                                      <w:i/>
                                      <w:sz w:val="24"/>
                                      <w:szCs w:val="24"/>
                                    </w:rPr>
                                  </w:pPr>
                                  <w:r w:rsidRPr="00ED032E">
                                    <w:rPr>
                                      <w:rFonts w:ascii="GHEA Grapalat" w:hAnsi="GHEA Grapalat"/>
                                      <w:i/>
                                      <w:color w:val="auto"/>
                                      <w:sz w:val="24"/>
                                      <w:szCs w:val="24"/>
                                      <w:lang w:val="en-US" w:eastAsia="en-GB"/>
                                    </w:rPr>
                                    <w:t>h</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wps:wsp>
                            <wps:cNvPr id="343" name="Text Box 343"/>
                            <wps:cNvSpPr txBox="1"/>
                            <wps:spPr>
                              <a:xfrm>
                                <a:off x="1865630" y="-2712719"/>
                                <a:ext cx="20510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0EA492" w14:textId="77777777" w:rsidR="00560ABB" w:rsidRPr="00ED032E" w:rsidRDefault="00560ABB" w:rsidP="00ED032E">
                                  <w:pPr>
                                    <w:shd w:val="clear" w:color="auto" w:fill="FFFFFF"/>
                                    <w:spacing w:before="100" w:beforeAutospacing="1" w:after="100" w:afterAutospacing="1"/>
                                    <w:ind w:firstLine="0"/>
                                    <w:jc w:val="center"/>
                                    <w:rPr>
                                      <w:rFonts w:ascii="GHEA Grapalat" w:hAnsi="GHEA Grapalat"/>
                                      <w:i/>
                                      <w:szCs w:val="20"/>
                                    </w:rPr>
                                  </w:pPr>
                                  <w:r>
                                    <w:rPr>
                                      <w:rFonts w:ascii="GHEA Grapalat" w:hAnsi="GHEA Grapalat"/>
                                      <w:i/>
                                      <w:color w:val="auto"/>
                                      <w:szCs w:val="20"/>
                                      <w:lang w:val="en-US" w:eastAsia="en-GB"/>
                                    </w:rPr>
                                    <w:t>h</w:t>
                                  </w:r>
                                  <w:r w:rsidRPr="00ED032E">
                                    <w:rPr>
                                      <w:rFonts w:ascii="GHEA Grapalat" w:hAnsi="GHEA Grapalat"/>
                                      <w:i/>
                                      <w:color w:val="auto"/>
                                      <w:szCs w:val="20"/>
                                      <w:lang w:val="en-US" w:eastAsia="en-GB"/>
                                    </w:rPr>
                                    <w:t>/2</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wps:wsp>
                            <wps:cNvPr id="344" name="Text Box 344"/>
                            <wps:cNvSpPr txBox="1"/>
                            <wps:spPr>
                              <a:xfrm>
                                <a:off x="1894206" y="-2407919"/>
                                <a:ext cx="195580" cy="342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A1EEEE" w14:textId="77777777" w:rsidR="00560ABB" w:rsidRPr="00ED032E" w:rsidRDefault="00560ABB" w:rsidP="00ED032E">
                                  <w:pPr>
                                    <w:shd w:val="clear" w:color="auto" w:fill="FFFFFF"/>
                                    <w:spacing w:before="100" w:beforeAutospacing="1" w:after="100" w:afterAutospacing="1"/>
                                    <w:ind w:firstLine="0"/>
                                    <w:jc w:val="center"/>
                                    <w:rPr>
                                      <w:rFonts w:ascii="GHEA Grapalat" w:hAnsi="GHEA Grapalat"/>
                                      <w:i/>
                                      <w:szCs w:val="20"/>
                                    </w:rPr>
                                  </w:pPr>
                                  <w:r>
                                    <w:rPr>
                                      <w:rFonts w:ascii="GHEA Grapalat" w:hAnsi="GHEA Grapalat"/>
                                      <w:i/>
                                      <w:color w:val="auto"/>
                                      <w:szCs w:val="20"/>
                                      <w:lang w:val="en-US" w:eastAsia="en-GB"/>
                                    </w:rPr>
                                    <w:t>h</w:t>
                                  </w:r>
                                  <w:r w:rsidRPr="00ED032E">
                                    <w:rPr>
                                      <w:rFonts w:ascii="GHEA Grapalat" w:hAnsi="GHEA Grapalat"/>
                                      <w:i/>
                                      <w:color w:val="auto"/>
                                      <w:szCs w:val="20"/>
                                      <w:lang w:val="en-US" w:eastAsia="en-GB"/>
                                    </w:rPr>
                                    <w:t>/2</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wps:wsp>
                            <wps:cNvPr id="345" name="Text Box 345"/>
                            <wps:cNvSpPr txBox="1"/>
                            <wps:spPr>
                              <a:xfrm>
                                <a:off x="4037330" y="-2674619"/>
                                <a:ext cx="20510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780120" w14:textId="77777777" w:rsidR="00560ABB" w:rsidRPr="00ED032E" w:rsidRDefault="00560ABB" w:rsidP="00ED032E">
                                  <w:pPr>
                                    <w:shd w:val="clear" w:color="auto" w:fill="FFFFFF"/>
                                    <w:spacing w:before="100" w:beforeAutospacing="1" w:after="100" w:afterAutospacing="1"/>
                                    <w:ind w:firstLine="0"/>
                                    <w:jc w:val="center"/>
                                    <w:rPr>
                                      <w:rFonts w:ascii="GHEA Grapalat" w:hAnsi="GHEA Grapalat"/>
                                      <w:i/>
                                      <w:szCs w:val="20"/>
                                    </w:rPr>
                                  </w:pPr>
                                  <w:r>
                                    <w:rPr>
                                      <w:rFonts w:ascii="GHEA Grapalat" w:hAnsi="GHEA Grapalat"/>
                                      <w:i/>
                                      <w:color w:val="auto"/>
                                      <w:szCs w:val="20"/>
                                      <w:lang w:val="en-US" w:eastAsia="en-GB"/>
                                    </w:rPr>
                                    <w:t>h</w:t>
                                  </w:r>
                                  <w:r w:rsidRPr="00ED032E">
                                    <w:rPr>
                                      <w:rFonts w:ascii="GHEA Grapalat" w:hAnsi="GHEA Grapalat"/>
                                      <w:i/>
                                      <w:color w:val="auto"/>
                                      <w:szCs w:val="20"/>
                                      <w:lang w:val="en-US" w:eastAsia="en-GB"/>
                                    </w:rPr>
                                    <w:t>/2</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wps:wsp>
                            <wps:cNvPr id="346" name="Text Box 346"/>
                            <wps:cNvSpPr txBox="1"/>
                            <wps:spPr>
                              <a:xfrm>
                                <a:off x="4037330" y="-2360294"/>
                                <a:ext cx="20510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8223CD" w14:textId="77777777" w:rsidR="00560ABB" w:rsidRPr="00ED032E" w:rsidRDefault="00560ABB" w:rsidP="00ED032E">
                                  <w:pPr>
                                    <w:shd w:val="clear" w:color="auto" w:fill="FFFFFF"/>
                                    <w:spacing w:before="100" w:beforeAutospacing="1" w:after="100" w:afterAutospacing="1"/>
                                    <w:ind w:firstLine="0"/>
                                    <w:jc w:val="center"/>
                                    <w:rPr>
                                      <w:rFonts w:ascii="GHEA Grapalat" w:hAnsi="GHEA Grapalat"/>
                                      <w:i/>
                                      <w:szCs w:val="20"/>
                                    </w:rPr>
                                  </w:pPr>
                                  <w:r>
                                    <w:rPr>
                                      <w:rFonts w:ascii="GHEA Grapalat" w:hAnsi="GHEA Grapalat"/>
                                      <w:i/>
                                      <w:color w:val="auto"/>
                                      <w:szCs w:val="20"/>
                                      <w:lang w:val="en-US" w:eastAsia="en-GB"/>
                                    </w:rPr>
                                    <w:t>h</w:t>
                                  </w:r>
                                  <w:r w:rsidRPr="00ED032E">
                                    <w:rPr>
                                      <w:rFonts w:ascii="GHEA Grapalat" w:hAnsi="GHEA Grapalat"/>
                                      <w:i/>
                                      <w:color w:val="auto"/>
                                      <w:szCs w:val="20"/>
                                      <w:lang w:val="en-US" w:eastAsia="en-GB"/>
                                    </w:rPr>
                                    <w:t>/2</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wps:wsp>
                            <wps:cNvPr id="347" name="Text Box 347"/>
                            <wps:cNvSpPr txBox="1"/>
                            <wps:spPr>
                              <a:xfrm>
                                <a:off x="2558415" y="-2465071"/>
                                <a:ext cx="226695" cy="1924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51BD8C" w14:textId="77777777" w:rsidR="00560ABB" w:rsidRPr="00ED032E" w:rsidRDefault="00560ABB" w:rsidP="00ED032E">
                                  <w:pPr>
                                    <w:shd w:val="clear" w:color="auto" w:fill="FFFFFF"/>
                                    <w:spacing w:before="100" w:beforeAutospacing="1" w:after="100" w:afterAutospacing="1"/>
                                    <w:ind w:firstLine="90"/>
                                    <w:jc w:val="center"/>
                                    <w:rPr>
                                      <w:rFonts w:ascii="GHEA Grapalat" w:hAnsi="GHEA Grapalat"/>
                                      <w:i/>
                                      <w:sz w:val="24"/>
                                      <w:szCs w:val="24"/>
                                    </w:rPr>
                                  </w:pPr>
                                  <w:r w:rsidRPr="00ED032E">
                                    <w:rPr>
                                      <w:rFonts w:ascii="GHEA Grapalat" w:hAnsi="GHEA Grapalat"/>
                                      <w:i/>
                                      <w:color w:val="auto"/>
                                      <w:sz w:val="24"/>
                                      <w:szCs w:val="24"/>
                                      <w:lang w:val="en-US" w:eastAsia="en-GB"/>
                                    </w:rPr>
                                    <w:t>h</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wps:wsp>
                            <wps:cNvPr id="348" name="Text Box 348"/>
                            <wps:cNvSpPr txBox="1"/>
                            <wps:spPr>
                              <a:xfrm>
                                <a:off x="2425065" y="-950596"/>
                                <a:ext cx="226695" cy="1924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806F1F" w14:textId="77777777" w:rsidR="00560ABB" w:rsidRPr="00ED032E" w:rsidRDefault="00560ABB" w:rsidP="00ED032E">
                                  <w:pPr>
                                    <w:shd w:val="clear" w:color="auto" w:fill="FFFFFF"/>
                                    <w:spacing w:before="100" w:beforeAutospacing="1" w:after="100" w:afterAutospacing="1"/>
                                    <w:ind w:firstLine="90"/>
                                    <w:jc w:val="center"/>
                                    <w:rPr>
                                      <w:rFonts w:ascii="GHEA Grapalat" w:hAnsi="GHEA Grapalat"/>
                                      <w:i/>
                                      <w:sz w:val="24"/>
                                      <w:szCs w:val="24"/>
                                    </w:rPr>
                                  </w:pPr>
                                  <w:r w:rsidRPr="00ED032E">
                                    <w:rPr>
                                      <w:rFonts w:ascii="GHEA Grapalat" w:hAnsi="GHEA Grapalat"/>
                                      <w:i/>
                                      <w:color w:val="auto"/>
                                      <w:sz w:val="24"/>
                                      <w:szCs w:val="24"/>
                                      <w:lang w:val="en-US" w:eastAsia="en-GB"/>
                                    </w:rPr>
                                    <w:t>h</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wps:wsp>
                            <wps:cNvPr id="349" name="Text Box 349"/>
                            <wps:cNvSpPr txBox="1"/>
                            <wps:spPr>
                              <a:xfrm>
                                <a:off x="3875405" y="-1198244"/>
                                <a:ext cx="20510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0A15DF" w14:textId="77777777" w:rsidR="00560ABB" w:rsidRPr="00ED032E" w:rsidRDefault="00560ABB" w:rsidP="00ED032E">
                                  <w:pPr>
                                    <w:shd w:val="clear" w:color="auto" w:fill="FFFFFF"/>
                                    <w:spacing w:before="100" w:beforeAutospacing="1" w:after="100" w:afterAutospacing="1"/>
                                    <w:ind w:firstLine="0"/>
                                    <w:jc w:val="center"/>
                                    <w:rPr>
                                      <w:rFonts w:ascii="GHEA Grapalat" w:hAnsi="GHEA Grapalat"/>
                                      <w:i/>
                                      <w:szCs w:val="20"/>
                                    </w:rPr>
                                  </w:pPr>
                                  <w:r>
                                    <w:rPr>
                                      <w:rFonts w:ascii="GHEA Grapalat" w:hAnsi="GHEA Grapalat"/>
                                      <w:i/>
                                      <w:color w:val="auto"/>
                                      <w:szCs w:val="20"/>
                                      <w:lang w:val="en-US" w:eastAsia="en-GB"/>
                                    </w:rPr>
                                    <w:t>h</w:t>
                                  </w:r>
                                  <w:r w:rsidRPr="00ED032E">
                                    <w:rPr>
                                      <w:rFonts w:ascii="GHEA Grapalat" w:hAnsi="GHEA Grapalat"/>
                                      <w:i/>
                                      <w:color w:val="auto"/>
                                      <w:szCs w:val="20"/>
                                      <w:lang w:val="en-US" w:eastAsia="en-GB"/>
                                    </w:rPr>
                                    <w:t>/2</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wps:wsp>
                            <wps:cNvPr id="350" name="Text Box 350"/>
                            <wps:cNvSpPr txBox="1"/>
                            <wps:spPr>
                              <a:xfrm>
                                <a:off x="3875405" y="-883919"/>
                                <a:ext cx="20510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B1E7C0" w14:textId="77777777" w:rsidR="00560ABB" w:rsidRPr="00ED032E" w:rsidRDefault="00560ABB" w:rsidP="00ED032E">
                                  <w:pPr>
                                    <w:shd w:val="clear" w:color="auto" w:fill="FFFFFF"/>
                                    <w:spacing w:before="100" w:beforeAutospacing="1" w:after="100" w:afterAutospacing="1"/>
                                    <w:ind w:firstLine="0"/>
                                    <w:jc w:val="center"/>
                                    <w:rPr>
                                      <w:rFonts w:ascii="GHEA Grapalat" w:hAnsi="GHEA Grapalat"/>
                                      <w:i/>
                                      <w:szCs w:val="20"/>
                                    </w:rPr>
                                  </w:pPr>
                                  <w:r>
                                    <w:rPr>
                                      <w:rFonts w:ascii="GHEA Grapalat" w:hAnsi="GHEA Grapalat"/>
                                      <w:i/>
                                      <w:color w:val="auto"/>
                                      <w:szCs w:val="20"/>
                                      <w:lang w:val="en-US" w:eastAsia="en-GB"/>
                                    </w:rPr>
                                    <w:t>h</w:t>
                                  </w:r>
                                  <w:r w:rsidRPr="00ED032E">
                                    <w:rPr>
                                      <w:rFonts w:ascii="GHEA Grapalat" w:hAnsi="GHEA Grapalat"/>
                                      <w:i/>
                                      <w:color w:val="auto"/>
                                      <w:szCs w:val="20"/>
                                      <w:lang w:val="en-US" w:eastAsia="en-GB"/>
                                    </w:rPr>
                                    <w:t>/2</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wps:wsp>
                            <wps:cNvPr id="351" name="Text Box 351"/>
                            <wps:cNvSpPr txBox="1"/>
                            <wps:spPr>
                              <a:xfrm>
                                <a:off x="3903980" y="192406"/>
                                <a:ext cx="20510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0D4BEF" w14:textId="77777777" w:rsidR="00560ABB" w:rsidRPr="00ED032E" w:rsidRDefault="00560ABB" w:rsidP="00ED032E">
                                  <w:pPr>
                                    <w:shd w:val="clear" w:color="auto" w:fill="FFFFFF"/>
                                    <w:spacing w:before="100" w:beforeAutospacing="1" w:after="100" w:afterAutospacing="1"/>
                                    <w:ind w:firstLine="0"/>
                                    <w:jc w:val="center"/>
                                    <w:rPr>
                                      <w:rFonts w:ascii="GHEA Grapalat" w:hAnsi="GHEA Grapalat"/>
                                      <w:i/>
                                      <w:szCs w:val="20"/>
                                    </w:rPr>
                                  </w:pPr>
                                  <w:r>
                                    <w:rPr>
                                      <w:rFonts w:ascii="GHEA Grapalat" w:hAnsi="GHEA Grapalat"/>
                                      <w:i/>
                                      <w:color w:val="auto"/>
                                      <w:szCs w:val="20"/>
                                      <w:lang w:val="en-US" w:eastAsia="en-GB"/>
                                    </w:rPr>
                                    <w:t>h</w:t>
                                  </w:r>
                                  <w:r w:rsidRPr="00ED032E">
                                    <w:rPr>
                                      <w:rFonts w:ascii="GHEA Grapalat" w:hAnsi="GHEA Grapalat"/>
                                      <w:i/>
                                      <w:color w:val="auto"/>
                                      <w:szCs w:val="20"/>
                                      <w:lang w:val="en-US" w:eastAsia="en-GB"/>
                                    </w:rPr>
                                    <w:t>/2</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wps:wsp>
                            <wps:cNvPr id="352" name="Text Box 352"/>
                            <wps:cNvSpPr txBox="1"/>
                            <wps:spPr>
                              <a:xfrm>
                                <a:off x="3894455" y="506731"/>
                                <a:ext cx="20510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5D13B7" w14:textId="77777777" w:rsidR="00560ABB" w:rsidRPr="00ED032E" w:rsidRDefault="00560ABB" w:rsidP="00ED032E">
                                  <w:pPr>
                                    <w:shd w:val="clear" w:color="auto" w:fill="FFFFFF"/>
                                    <w:spacing w:before="100" w:beforeAutospacing="1" w:after="100" w:afterAutospacing="1"/>
                                    <w:ind w:firstLine="0"/>
                                    <w:jc w:val="center"/>
                                    <w:rPr>
                                      <w:rFonts w:ascii="GHEA Grapalat" w:hAnsi="GHEA Grapalat"/>
                                      <w:i/>
                                      <w:szCs w:val="20"/>
                                    </w:rPr>
                                  </w:pPr>
                                  <w:r>
                                    <w:rPr>
                                      <w:rFonts w:ascii="GHEA Grapalat" w:hAnsi="GHEA Grapalat"/>
                                      <w:i/>
                                      <w:color w:val="auto"/>
                                      <w:szCs w:val="20"/>
                                      <w:lang w:val="en-US" w:eastAsia="en-GB"/>
                                    </w:rPr>
                                    <w:t>h</w:t>
                                  </w:r>
                                  <w:r w:rsidRPr="00ED032E">
                                    <w:rPr>
                                      <w:rFonts w:ascii="GHEA Grapalat" w:hAnsi="GHEA Grapalat"/>
                                      <w:i/>
                                      <w:color w:val="auto"/>
                                      <w:szCs w:val="20"/>
                                      <w:lang w:val="en-US" w:eastAsia="en-GB"/>
                                    </w:rPr>
                                    <w:t>/2</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wps:wsp>
                            <wps:cNvPr id="353" name="Text Box 353"/>
                            <wps:cNvSpPr txBox="1"/>
                            <wps:spPr>
                              <a:xfrm>
                                <a:off x="1741805" y="211456"/>
                                <a:ext cx="20510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C82902" w14:textId="77777777" w:rsidR="00560ABB" w:rsidRPr="00ED032E" w:rsidRDefault="00560ABB" w:rsidP="00ED032E">
                                  <w:pPr>
                                    <w:shd w:val="clear" w:color="auto" w:fill="FFFFFF"/>
                                    <w:spacing w:before="100" w:beforeAutospacing="1" w:after="100" w:afterAutospacing="1"/>
                                    <w:ind w:firstLine="0"/>
                                    <w:jc w:val="center"/>
                                    <w:rPr>
                                      <w:rFonts w:ascii="GHEA Grapalat" w:hAnsi="GHEA Grapalat"/>
                                      <w:i/>
                                      <w:szCs w:val="20"/>
                                    </w:rPr>
                                  </w:pPr>
                                  <w:r>
                                    <w:rPr>
                                      <w:rFonts w:ascii="GHEA Grapalat" w:hAnsi="GHEA Grapalat"/>
                                      <w:i/>
                                      <w:color w:val="auto"/>
                                      <w:szCs w:val="20"/>
                                      <w:lang w:val="en-US" w:eastAsia="en-GB"/>
                                    </w:rPr>
                                    <w:t>h</w:t>
                                  </w:r>
                                  <w:r w:rsidRPr="00ED032E">
                                    <w:rPr>
                                      <w:rFonts w:ascii="GHEA Grapalat" w:hAnsi="GHEA Grapalat"/>
                                      <w:i/>
                                      <w:color w:val="auto"/>
                                      <w:szCs w:val="20"/>
                                      <w:lang w:val="en-US" w:eastAsia="en-GB"/>
                                    </w:rPr>
                                    <w:t>/2</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wps:wsp>
                            <wps:cNvPr id="354" name="Text Box 354"/>
                            <wps:cNvSpPr txBox="1"/>
                            <wps:spPr>
                              <a:xfrm>
                                <a:off x="1751330" y="525781"/>
                                <a:ext cx="20510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27E6E61" w14:textId="77777777" w:rsidR="00560ABB" w:rsidRPr="00ED032E" w:rsidRDefault="00560ABB" w:rsidP="00ED032E">
                                  <w:pPr>
                                    <w:shd w:val="clear" w:color="auto" w:fill="FFFFFF"/>
                                    <w:spacing w:before="100" w:beforeAutospacing="1" w:after="100" w:afterAutospacing="1"/>
                                    <w:ind w:firstLine="0"/>
                                    <w:jc w:val="center"/>
                                    <w:rPr>
                                      <w:rFonts w:ascii="GHEA Grapalat" w:hAnsi="GHEA Grapalat"/>
                                      <w:i/>
                                      <w:szCs w:val="20"/>
                                    </w:rPr>
                                  </w:pPr>
                                  <w:r>
                                    <w:rPr>
                                      <w:rFonts w:ascii="GHEA Grapalat" w:hAnsi="GHEA Grapalat"/>
                                      <w:i/>
                                      <w:color w:val="auto"/>
                                      <w:szCs w:val="20"/>
                                      <w:lang w:val="en-US" w:eastAsia="en-GB"/>
                                    </w:rPr>
                                    <w:t>h</w:t>
                                  </w:r>
                                  <w:r w:rsidRPr="00ED032E">
                                    <w:rPr>
                                      <w:rFonts w:ascii="GHEA Grapalat" w:hAnsi="GHEA Grapalat"/>
                                      <w:i/>
                                      <w:color w:val="auto"/>
                                      <w:szCs w:val="20"/>
                                      <w:lang w:val="en-US" w:eastAsia="en-GB"/>
                                    </w:rPr>
                                    <w:t>/2</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wps:wsp>
                            <wps:cNvPr id="355" name="Text Box 355"/>
                            <wps:cNvSpPr txBox="1"/>
                            <wps:spPr>
                              <a:xfrm>
                                <a:off x="234315" y="-950596"/>
                                <a:ext cx="226695" cy="1924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C1EADB" w14:textId="77777777" w:rsidR="00560ABB" w:rsidRPr="00ED032E" w:rsidRDefault="00560ABB" w:rsidP="00ED032E">
                                  <w:pPr>
                                    <w:shd w:val="clear" w:color="auto" w:fill="FFFFFF"/>
                                    <w:spacing w:before="100" w:beforeAutospacing="1" w:after="100" w:afterAutospacing="1"/>
                                    <w:ind w:firstLine="90"/>
                                    <w:jc w:val="center"/>
                                    <w:rPr>
                                      <w:rFonts w:ascii="GHEA Grapalat" w:hAnsi="GHEA Grapalat"/>
                                      <w:i/>
                                      <w:sz w:val="24"/>
                                      <w:szCs w:val="24"/>
                                    </w:rPr>
                                  </w:pPr>
                                  <w:r w:rsidRPr="00ED032E">
                                    <w:rPr>
                                      <w:rFonts w:ascii="GHEA Grapalat" w:hAnsi="GHEA Grapalat"/>
                                      <w:i/>
                                      <w:color w:val="auto"/>
                                      <w:sz w:val="24"/>
                                      <w:szCs w:val="24"/>
                                      <w:lang w:val="en-US" w:eastAsia="en-GB"/>
                                    </w:rPr>
                                    <w:t>h</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wps:wsp>
                            <wps:cNvPr id="356" name="Text Box 356"/>
                            <wps:cNvSpPr txBox="1"/>
                            <wps:spPr>
                              <a:xfrm>
                                <a:off x="2444115" y="430529"/>
                                <a:ext cx="226695" cy="1924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BFB149" w14:textId="77777777" w:rsidR="00560ABB" w:rsidRPr="00ED032E" w:rsidRDefault="00560ABB" w:rsidP="00ED032E">
                                  <w:pPr>
                                    <w:shd w:val="clear" w:color="auto" w:fill="FFFFFF"/>
                                    <w:spacing w:before="100" w:beforeAutospacing="1" w:after="100" w:afterAutospacing="1"/>
                                    <w:ind w:firstLine="90"/>
                                    <w:jc w:val="center"/>
                                    <w:rPr>
                                      <w:rFonts w:ascii="GHEA Grapalat" w:hAnsi="GHEA Grapalat"/>
                                      <w:i/>
                                      <w:sz w:val="24"/>
                                      <w:szCs w:val="24"/>
                                    </w:rPr>
                                  </w:pPr>
                                  <w:r w:rsidRPr="00ED032E">
                                    <w:rPr>
                                      <w:rFonts w:ascii="GHEA Grapalat" w:hAnsi="GHEA Grapalat"/>
                                      <w:i/>
                                      <w:color w:val="auto"/>
                                      <w:sz w:val="24"/>
                                      <w:szCs w:val="24"/>
                                      <w:lang w:val="en-US" w:eastAsia="en-GB"/>
                                    </w:rPr>
                                    <w:t>h</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wps:wsp>
                            <wps:cNvPr id="357" name="Text Box 357"/>
                            <wps:cNvSpPr txBox="1"/>
                            <wps:spPr>
                              <a:xfrm>
                                <a:off x="262890" y="401954"/>
                                <a:ext cx="226695" cy="1924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9C2E14" w14:textId="77777777" w:rsidR="00560ABB" w:rsidRPr="00ED032E" w:rsidRDefault="00560ABB" w:rsidP="00ED032E">
                                  <w:pPr>
                                    <w:shd w:val="clear" w:color="auto" w:fill="FFFFFF"/>
                                    <w:spacing w:before="100" w:beforeAutospacing="1" w:after="100" w:afterAutospacing="1"/>
                                    <w:ind w:firstLine="90"/>
                                    <w:jc w:val="center"/>
                                    <w:rPr>
                                      <w:rFonts w:ascii="GHEA Grapalat" w:hAnsi="GHEA Grapalat"/>
                                      <w:i/>
                                      <w:sz w:val="24"/>
                                      <w:szCs w:val="24"/>
                                    </w:rPr>
                                  </w:pPr>
                                  <w:r w:rsidRPr="00ED032E">
                                    <w:rPr>
                                      <w:rFonts w:ascii="GHEA Grapalat" w:hAnsi="GHEA Grapalat"/>
                                      <w:i/>
                                      <w:color w:val="auto"/>
                                      <w:sz w:val="24"/>
                                      <w:szCs w:val="24"/>
                                      <w:lang w:val="en-US" w:eastAsia="en-GB"/>
                                    </w:rPr>
                                    <w:t>h</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wpg:grpSp>
                      </wpg:grpSp>
                      <wps:wsp>
                        <wps:cNvPr id="558" name="Text Box 558"/>
                        <wps:cNvSpPr txBox="1"/>
                        <wps:spPr>
                          <a:xfrm>
                            <a:off x="-409094" y="4148130"/>
                            <a:ext cx="6271260" cy="14554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C1FCF8" w14:textId="77777777" w:rsidR="00560ABB" w:rsidRDefault="00560ABB" w:rsidP="009B1444">
                              <w:pPr>
                                <w:shd w:val="clear" w:color="auto" w:fill="FFFFFF"/>
                                <w:spacing w:before="100" w:beforeAutospacing="1" w:after="100" w:afterAutospacing="1" w:line="276" w:lineRule="auto"/>
                                <w:jc w:val="center"/>
                                <w:rPr>
                                  <w:rFonts w:ascii="GHEA Grapalat" w:hAnsi="GHEA Grapalat"/>
                                  <w:color w:val="auto"/>
                                  <w:sz w:val="24"/>
                                  <w:szCs w:val="24"/>
                                  <w:lang w:val="en-US" w:eastAsia="en-GB"/>
                                </w:rPr>
                              </w:pPr>
                              <w:r w:rsidRPr="003C29D0">
                                <w:rPr>
                                  <w:rFonts w:ascii="GHEA Grapalat" w:hAnsi="GHEA Grapalat"/>
                                  <w:color w:val="auto"/>
                                  <w:sz w:val="24"/>
                                  <w:szCs w:val="24"/>
                                  <w:lang w:eastAsia="en-GB"/>
                                </w:rPr>
                                <w:t xml:space="preserve">1 — </w:t>
                              </w:r>
                              <w:r>
                                <w:rPr>
                                  <w:rFonts w:ascii="GHEA Grapalat" w:hAnsi="GHEA Grapalat"/>
                                  <w:color w:val="auto"/>
                                  <w:sz w:val="24"/>
                                  <w:szCs w:val="24"/>
                                  <w:lang w:val="hy-AM" w:eastAsia="en-GB"/>
                                </w:rPr>
                                <w:t>մինչ այդ տեղադրված շերտի բետոն,</w:t>
                              </w:r>
                              <w:r w:rsidRPr="003C29D0">
                                <w:rPr>
                                  <w:rFonts w:ascii="GHEA Grapalat" w:hAnsi="GHEA Grapalat"/>
                                  <w:color w:val="auto"/>
                                  <w:sz w:val="24"/>
                                  <w:szCs w:val="24"/>
                                  <w:lang w:eastAsia="en-GB"/>
                                </w:rPr>
                                <w:t xml:space="preserve"> 2 —</w:t>
                              </w:r>
                              <w:r>
                                <w:rPr>
                                  <w:rFonts w:ascii="GHEA Grapalat" w:hAnsi="GHEA Grapalat"/>
                                  <w:color w:val="auto"/>
                                  <w:sz w:val="24"/>
                                  <w:szCs w:val="24"/>
                                  <w:lang w:val="hy-AM" w:eastAsia="en-GB"/>
                                </w:rPr>
                                <w:t xml:space="preserve">նոր տեղադրված </w:t>
                              </w:r>
                              <w:r w:rsidRPr="003C29D0">
                                <w:rPr>
                                  <w:rFonts w:ascii="GHEA Grapalat" w:hAnsi="GHEA Grapalat"/>
                                  <w:color w:val="auto"/>
                                  <w:sz w:val="24"/>
                                  <w:szCs w:val="24"/>
                                  <w:lang w:eastAsia="en-GB"/>
                                </w:rPr>
                                <w:t xml:space="preserve"> </w:t>
                              </w:r>
                              <w:r>
                                <w:rPr>
                                  <w:rFonts w:ascii="GHEA Grapalat" w:hAnsi="GHEA Grapalat"/>
                                  <w:color w:val="auto"/>
                                  <w:sz w:val="24"/>
                                  <w:szCs w:val="24"/>
                                  <w:lang w:val="hy-AM" w:eastAsia="en-GB"/>
                                </w:rPr>
                                <w:t>բետոն,</w:t>
                              </w:r>
                              <w:r w:rsidRPr="003C29D0">
                                <w:rPr>
                                  <w:rFonts w:ascii="GHEA Grapalat" w:hAnsi="GHEA Grapalat"/>
                                  <w:color w:val="auto"/>
                                  <w:sz w:val="24"/>
                                  <w:szCs w:val="24"/>
                                  <w:lang w:eastAsia="en-GB"/>
                                </w:rPr>
                                <w:t xml:space="preserve"> 3 —</w:t>
                              </w:r>
                              <w:r>
                                <w:rPr>
                                  <w:rFonts w:ascii="GHEA Grapalat" w:hAnsi="GHEA Grapalat"/>
                                  <w:color w:val="auto"/>
                                  <w:sz w:val="24"/>
                                  <w:szCs w:val="24"/>
                                  <w:lang w:val="hy-AM" w:eastAsia="en-GB"/>
                                </w:rPr>
                                <w:t>հիմքի շերտ,</w:t>
                              </w:r>
                              <w:r w:rsidRPr="003C29D0">
                                <w:rPr>
                                  <w:rFonts w:ascii="GHEA Grapalat" w:hAnsi="GHEA Grapalat"/>
                                  <w:color w:val="auto"/>
                                  <w:sz w:val="24"/>
                                  <w:szCs w:val="24"/>
                                  <w:lang w:eastAsia="en-GB"/>
                                </w:rPr>
                                <w:t xml:space="preserve"> 4 —</w:t>
                              </w:r>
                              <w:r>
                                <w:rPr>
                                  <w:rFonts w:ascii="GHEA Grapalat" w:hAnsi="GHEA Grapalat"/>
                                  <w:color w:val="auto"/>
                                  <w:sz w:val="24"/>
                                  <w:szCs w:val="24"/>
                                  <w:lang w:val="hy-AM" w:eastAsia="en-GB"/>
                                </w:rPr>
                                <w:t>հերմետիկացնող նյութ,</w:t>
                              </w:r>
                              <w:r w:rsidRPr="000C6311">
                                <w:rPr>
                                  <w:rFonts w:ascii="GHEA Grapalat" w:hAnsi="GHEA Grapalat"/>
                                  <w:color w:val="auto"/>
                                  <w:sz w:val="24"/>
                                  <w:szCs w:val="24"/>
                                  <w:lang w:eastAsia="en-GB"/>
                                </w:rPr>
                                <w:t xml:space="preserve"> </w:t>
                              </w:r>
                              <w:r w:rsidRPr="003C29D0">
                                <w:rPr>
                                  <w:rFonts w:ascii="GHEA Grapalat" w:hAnsi="GHEA Grapalat"/>
                                  <w:color w:val="auto"/>
                                  <w:sz w:val="24"/>
                                  <w:szCs w:val="24"/>
                                  <w:lang w:eastAsia="en-GB"/>
                                </w:rPr>
                                <w:t xml:space="preserve">5 — </w:t>
                              </w:r>
                              <w:r>
                                <w:rPr>
                                  <w:rFonts w:ascii="GHEA Grapalat" w:hAnsi="GHEA Grapalat"/>
                                  <w:color w:val="auto"/>
                                  <w:sz w:val="24"/>
                                  <w:szCs w:val="24"/>
                                  <w:lang w:val="hy-AM" w:eastAsia="en-GB"/>
                                </w:rPr>
                                <w:t>խարիսխ,</w:t>
                              </w:r>
                              <w:r w:rsidRPr="003C29D0">
                                <w:rPr>
                                  <w:rFonts w:ascii="GHEA Grapalat" w:hAnsi="GHEA Grapalat"/>
                                  <w:color w:val="auto"/>
                                  <w:sz w:val="24"/>
                                  <w:szCs w:val="24"/>
                                  <w:lang w:eastAsia="en-GB"/>
                                </w:rPr>
                                <w:t xml:space="preserve"> 6 — </w:t>
                              </w:r>
                              <w:r>
                                <w:rPr>
                                  <w:rFonts w:ascii="GHEA Grapalat" w:hAnsi="GHEA Grapalat"/>
                                  <w:color w:val="auto"/>
                                  <w:sz w:val="24"/>
                                  <w:szCs w:val="24"/>
                                  <w:lang w:val="hy-AM" w:eastAsia="en-GB"/>
                                </w:rPr>
                                <w:t>սեղանաձև ագույց,</w:t>
                              </w:r>
                              <w:r w:rsidRPr="003C29D0">
                                <w:rPr>
                                  <w:rFonts w:ascii="GHEA Grapalat" w:hAnsi="GHEA Grapalat"/>
                                  <w:color w:val="auto"/>
                                  <w:sz w:val="24"/>
                                  <w:szCs w:val="24"/>
                                  <w:lang w:eastAsia="en-GB"/>
                                </w:rPr>
                                <w:t xml:space="preserve"> 7 — </w:t>
                              </w:r>
                              <w:r>
                                <w:rPr>
                                  <w:rFonts w:ascii="GHEA Grapalat" w:hAnsi="GHEA Grapalat"/>
                                  <w:color w:val="auto"/>
                                  <w:sz w:val="24"/>
                                  <w:szCs w:val="24"/>
                                  <w:lang w:val="hy-AM" w:eastAsia="en-GB"/>
                                </w:rPr>
                                <w:t>սինուսոիդային ագույց,</w:t>
                              </w:r>
                              <w:r w:rsidRPr="003C29D0">
                                <w:rPr>
                                  <w:rFonts w:ascii="GHEA Grapalat" w:hAnsi="GHEA Grapalat"/>
                                  <w:color w:val="auto"/>
                                  <w:sz w:val="24"/>
                                  <w:szCs w:val="24"/>
                                  <w:lang w:eastAsia="en-GB"/>
                                </w:rPr>
                                <w:t xml:space="preserve"> </w:t>
                              </w:r>
                              <w:r w:rsidRPr="003C29D0">
                                <w:rPr>
                                  <w:rFonts w:ascii="GHEA Grapalat" w:hAnsi="GHEA Grapalat"/>
                                  <w:color w:val="auto"/>
                                  <w:sz w:val="24"/>
                                  <w:szCs w:val="24"/>
                                  <w:lang w:val="en-GB" w:eastAsia="en-GB"/>
                                </w:rPr>
                                <w:t>h</w:t>
                              </w:r>
                              <w:r w:rsidRPr="003C29D0">
                                <w:rPr>
                                  <w:rFonts w:ascii="GHEA Grapalat" w:hAnsi="GHEA Grapalat"/>
                                  <w:color w:val="auto"/>
                                  <w:sz w:val="24"/>
                                  <w:szCs w:val="24"/>
                                  <w:lang w:eastAsia="en-GB"/>
                                </w:rPr>
                                <w:t xml:space="preserve"> — </w:t>
                              </w:r>
                              <w:r>
                                <w:rPr>
                                  <w:rFonts w:ascii="GHEA Grapalat" w:hAnsi="GHEA Grapalat"/>
                                  <w:color w:val="auto"/>
                                  <w:sz w:val="24"/>
                                  <w:szCs w:val="24"/>
                                  <w:lang w:val="hy-AM" w:eastAsia="en-GB"/>
                                </w:rPr>
                                <w:t>ծածկի հաստություն</w:t>
                              </w:r>
                            </w:p>
                            <w:p w14:paraId="19128DB0" w14:textId="77777777" w:rsidR="00560ABB" w:rsidRPr="009B1444" w:rsidRDefault="00560ABB" w:rsidP="009B1444">
                              <w:pPr>
                                <w:shd w:val="clear" w:color="auto" w:fill="FFFFFF"/>
                                <w:spacing w:before="100" w:beforeAutospacing="1" w:after="100" w:afterAutospacing="1" w:line="276" w:lineRule="auto"/>
                                <w:jc w:val="center"/>
                                <w:rPr>
                                  <w:rFonts w:ascii="GHEA Grapalat" w:hAnsi="GHEA Grapalat"/>
                                  <w:color w:val="auto"/>
                                  <w:sz w:val="24"/>
                                  <w:szCs w:val="24"/>
                                  <w:lang w:val="hy-AM" w:eastAsia="en-GB"/>
                                </w:rPr>
                              </w:pPr>
                              <w:r w:rsidRPr="00A300F3">
                                <w:rPr>
                                  <w:rFonts w:ascii="GHEA Grapalat" w:hAnsi="GHEA Grapalat"/>
                                  <w:b/>
                                  <w:color w:val="auto"/>
                                  <w:sz w:val="24"/>
                                  <w:szCs w:val="24"/>
                                  <w:lang w:val="hy-AM" w:eastAsia="en-GB"/>
                                </w:rPr>
                                <w:t xml:space="preserve">Նկար 20։  Երկայնական կարանների կոնստրուկցիաներ ձողային միացումներով  [ա), գ), ե)] և առանց դրանց [բ), դ), զ)]։ </w:t>
                              </w:r>
                            </w:p>
                            <w:p w14:paraId="77D2595F" w14:textId="77777777" w:rsidR="00560ABB" w:rsidRPr="00A300F3" w:rsidRDefault="00560ABB" w:rsidP="00ED032E">
                              <w:pPr>
                                <w:shd w:val="clear" w:color="auto" w:fill="FFFFFF"/>
                                <w:spacing w:before="100" w:beforeAutospacing="1" w:after="100" w:afterAutospacing="1" w:line="276" w:lineRule="auto"/>
                                <w:jc w:val="center"/>
                                <w:rPr>
                                  <w:rFonts w:ascii="GHEA Grapalat" w:hAnsi="GHEA Grapalat"/>
                                  <w:sz w:val="24"/>
                                  <w:szCs w:val="24"/>
                                  <w:lang w:val="hy-AM"/>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B100768" id="Group 28" o:spid="_x0000_s1250" style="position:absolute;left:0;text-align:left;margin-left:16.75pt;margin-top:7.2pt;width:493.8pt;height:441.2pt;z-index:251772928;mso-width-relative:margin;mso-height-relative:margin" coordorigin="-4090" coordsize="62712,560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">
                <v:group id="Group 560" o:spid="_x0000_s1251" style="position:absolute;left:6934;width:45034;height:41833" coordsize="45034,41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">
                  <v:group id="Group 522" o:spid="_x0000_s1252" style="position:absolute;left:1447;width:43587;height:13792" coordsize="43586,1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">
                    <v:shape id="Picture 506" o:spid="_x0000_s1253" type="#_x0000_t75" style="position:absolute;width:43586;height:11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">
                      <v:imagedata r:id="rId48" o:title=""/>
                    </v:shape>
                    <v:shape id="Text Box 516" o:spid="_x0000_s1254" type="#_x0000_t202" style="position:absolute;left:7010;top:10896;width:26594;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" fillcolor="white [3201]" stroked="f" strokeweight=".5pt">
                      <v:textbox inset="0,0,0,0">
                        <w:txbxContent>
                          <w:p w14:paraId="23BD3EEA" w14:textId="77777777" w:rsidR="00560ABB" w:rsidRPr="003C29D0" w:rsidRDefault="00560ABB" w:rsidP="00BB05A8">
                            <w:pPr>
                              <w:shd w:val="clear" w:color="auto" w:fill="FFFFFF"/>
                              <w:spacing w:before="100" w:beforeAutospacing="1" w:after="100" w:afterAutospacing="1"/>
                              <w:jc w:val="center"/>
                              <w:rPr>
                                <w:rFonts w:ascii="GHEA Grapalat" w:hAnsi="GHEA Grapalat"/>
                                <w:color w:val="auto"/>
                                <w:sz w:val="24"/>
                                <w:szCs w:val="24"/>
                                <w:lang w:val="en-GB" w:eastAsia="en-GB"/>
                              </w:rPr>
                            </w:pPr>
                            <w:r>
                              <w:rPr>
                                <w:rFonts w:ascii="GHEA Grapalat" w:hAnsi="GHEA Grapalat"/>
                                <w:color w:val="auto"/>
                                <w:sz w:val="24"/>
                                <w:szCs w:val="24"/>
                                <w:lang w:val="hy-AM" w:eastAsia="en-GB"/>
                              </w:rPr>
                              <w:t>ա</w:t>
                            </w:r>
                            <w:r>
                              <w:rPr>
                                <w:rFonts w:ascii="GHEA Grapalat" w:hAnsi="GHEA Grapalat"/>
                                <w:color w:val="auto"/>
                                <w:sz w:val="24"/>
                                <w:szCs w:val="24"/>
                                <w:lang w:val="en-GB" w:eastAsia="en-GB"/>
                              </w:rPr>
                              <w:t xml:space="preserve">), </w:t>
                            </w:r>
                            <w:r>
                              <w:rPr>
                                <w:rFonts w:ascii="GHEA Grapalat" w:hAnsi="GHEA Grapalat"/>
                                <w:color w:val="auto"/>
                                <w:sz w:val="24"/>
                                <w:szCs w:val="24"/>
                                <w:lang w:val="hy-AM" w:eastAsia="en-GB"/>
                              </w:rPr>
                              <w:t>բ</w:t>
                            </w:r>
                            <w:r w:rsidRPr="003C29D0">
                              <w:rPr>
                                <w:rFonts w:ascii="GHEA Grapalat" w:hAnsi="GHEA Grapalat"/>
                                <w:color w:val="auto"/>
                                <w:sz w:val="24"/>
                                <w:szCs w:val="24"/>
                                <w:lang w:val="en-GB" w:eastAsia="en-GB"/>
                              </w:rPr>
                              <w:t xml:space="preserve">) </w:t>
                            </w:r>
                            <w:r>
                              <w:rPr>
                                <w:rFonts w:ascii="GHEA Grapalat" w:hAnsi="GHEA Grapalat"/>
                                <w:color w:val="auto"/>
                                <w:sz w:val="24"/>
                                <w:szCs w:val="24"/>
                                <w:lang w:val="hy-AM" w:eastAsia="en-GB"/>
                              </w:rPr>
                              <w:t>Միջանցիկ տիպ</w:t>
                            </w:r>
                          </w:p>
                          <w:p w14:paraId="2E2361DD" w14:textId="77777777" w:rsidR="00560ABB" w:rsidRPr="00D32D9C" w:rsidRDefault="00560ABB" w:rsidP="00BB05A8">
                            <w:pPr>
                              <w:autoSpaceDE w:val="0"/>
                              <w:autoSpaceDN w:val="0"/>
                              <w:adjustRightInd w:val="0"/>
                              <w:spacing w:after="0" w:line="240" w:lineRule="auto"/>
                              <w:ind w:right="0" w:firstLine="0"/>
                              <w:jc w:val="left"/>
                              <w:rPr>
                                <w:rFonts w:ascii="GHEA Grapalat" w:hAnsi="GHEA Grapalat"/>
                                <w:sz w:val="24"/>
                                <w:szCs w:val="24"/>
                              </w:rPr>
                            </w:pPr>
                          </w:p>
                        </w:txbxContent>
                      </v:textbox>
                    </v:shape>
                  </v:group>
                  <v:group id="Group 532" o:spid="_x0000_s1255" style="position:absolute;top:14782;width:44043;height:13107" coordsize="44043,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">
                    <v:shape id="Picture 507" o:spid="_x0000_s1256" type="#_x0000_t75" style="position:absolute;width:43815;height:11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">
                      <v:imagedata r:id="rId49" o:title=""/>
                    </v:shape>
                    <v:shape id="Text Box 531" o:spid="_x0000_s1257" type="#_x0000_t202" style="position:absolute;left:5562;top:10210;width:38481;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" fillcolor="white [3201]" stroked="f" strokeweight=".5pt">
                      <v:textbox inset="0,0,0,0">
                        <w:txbxContent>
                          <w:p w14:paraId="01DCA220" w14:textId="77777777" w:rsidR="00560ABB" w:rsidRPr="00D32D9C" w:rsidRDefault="00560ABB" w:rsidP="00BB05A8">
                            <w:pPr>
                              <w:autoSpaceDE w:val="0"/>
                              <w:autoSpaceDN w:val="0"/>
                              <w:adjustRightInd w:val="0"/>
                              <w:spacing w:after="0" w:line="240" w:lineRule="auto"/>
                              <w:ind w:right="0" w:firstLine="0"/>
                              <w:jc w:val="left"/>
                              <w:rPr>
                                <w:rFonts w:ascii="GHEA Grapalat" w:hAnsi="GHEA Grapalat"/>
                                <w:sz w:val="24"/>
                                <w:szCs w:val="24"/>
                              </w:rPr>
                            </w:pPr>
                            <w:r>
                              <w:rPr>
                                <w:rFonts w:ascii="GHEA Grapalat" w:hAnsi="GHEA Grapalat"/>
                                <w:color w:val="auto"/>
                                <w:sz w:val="24"/>
                                <w:szCs w:val="24"/>
                                <w:lang w:val="hy-AM" w:eastAsia="en-GB"/>
                              </w:rPr>
                              <w:t>գ</w:t>
                            </w:r>
                            <w:r w:rsidRPr="003C29D0">
                              <w:rPr>
                                <w:rFonts w:ascii="GHEA Grapalat" w:hAnsi="GHEA Grapalat"/>
                                <w:color w:val="auto"/>
                                <w:sz w:val="24"/>
                                <w:szCs w:val="24"/>
                                <w:lang w:eastAsia="en-GB"/>
                              </w:rPr>
                              <w:t xml:space="preserve">), </w:t>
                            </w:r>
                            <w:r>
                              <w:rPr>
                                <w:rFonts w:ascii="GHEA Grapalat" w:hAnsi="GHEA Grapalat"/>
                                <w:color w:val="auto"/>
                                <w:sz w:val="24"/>
                                <w:szCs w:val="24"/>
                                <w:lang w:val="hy-AM" w:eastAsia="en-GB"/>
                              </w:rPr>
                              <w:t>դ</w:t>
                            </w:r>
                            <w:r w:rsidRPr="003C29D0">
                              <w:rPr>
                                <w:rFonts w:ascii="GHEA Grapalat" w:hAnsi="GHEA Grapalat"/>
                                <w:color w:val="auto"/>
                                <w:sz w:val="24"/>
                                <w:szCs w:val="24"/>
                                <w:lang w:eastAsia="en-GB"/>
                              </w:rPr>
                              <w:t xml:space="preserve">) </w:t>
                            </w:r>
                            <w:r>
                              <w:rPr>
                                <w:rFonts w:ascii="GHEA Grapalat" w:hAnsi="GHEA Grapalat"/>
                                <w:color w:val="auto"/>
                                <w:sz w:val="24"/>
                                <w:szCs w:val="24"/>
                                <w:lang w:val="hy-AM" w:eastAsia="en-GB"/>
                              </w:rPr>
                              <w:t>Սեղանաձև հատվածքի ագուցային տիպ</w:t>
                            </w:r>
                            <w:r w:rsidRPr="003C29D0">
                              <w:rPr>
                                <w:rFonts w:ascii="GHEA Grapalat" w:hAnsi="GHEA Grapalat"/>
                                <w:color w:val="auto"/>
                                <w:sz w:val="24"/>
                                <w:szCs w:val="24"/>
                                <w:lang w:eastAsia="en-GB"/>
                              </w:rPr>
                              <w:t xml:space="preserve"> трапецеидального сечения</w:t>
                            </w:r>
                          </w:p>
                        </w:txbxContent>
                      </v:textbox>
                    </v:shape>
                  </v:group>
                  <v:group id="Group 554" o:spid="_x0000_s1258" style="position:absolute;left:76;top:1524;width:43815;height:40309" coordorigin=",-27127" coordsize="43815,40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">
                    <v:shape id="Picture 510" o:spid="_x0000_s1259" type="#_x0000_t75" style="position:absolute;width:43815;height:11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">
                      <v:imagedata r:id="rId50" o:title=""/>
                    </v:shape>
                    <v:shape id="Text Box 553" o:spid="_x0000_s1260" type="#_x0000_t202" style="position:absolute;left:533;top:10287;width:39986;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" fillcolor="white [3201]" stroked="f" strokeweight=".5pt">
                      <v:textbox inset="0,0,0,0">
                        <w:txbxContent>
                          <w:p w14:paraId="3FA27D10" w14:textId="77777777" w:rsidR="00560ABB" w:rsidRPr="003C29D0" w:rsidRDefault="00560ABB" w:rsidP="00BB05A8">
                            <w:pPr>
                              <w:shd w:val="clear" w:color="auto" w:fill="FFFFFF"/>
                              <w:spacing w:before="100" w:beforeAutospacing="1" w:after="100" w:afterAutospacing="1"/>
                              <w:jc w:val="center"/>
                              <w:rPr>
                                <w:rFonts w:ascii="GHEA Grapalat" w:hAnsi="GHEA Grapalat"/>
                                <w:color w:val="auto"/>
                                <w:sz w:val="24"/>
                                <w:szCs w:val="24"/>
                                <w:lang w:eastAsia="en-GB"/>
                              </w:rPr>
                            </w:pPr>
                            <w:r>
                              <w:rPr>
                                <w:rFonts w:ascii="GHEA Grapalat" w:hAnsi="GHEA Grapalat"/>
                                <w:color w:val="auto"/>
                                <w:sz w:val="24"/>
                                <w:szCs w:val="24"/>
                                <w:lang w:val="hy-AM" w:eastAsia="en-GB"/>
                              </w:rPr>
                              <w:t>ե</w:t>
                            </w:r>
                            <w:r w:rsidRPr="003C29D0">
                              <w:rPr>
                                <w:rFonts w:ascii="GHEA Grapalat" w:hAnsi="GHEA Grapalat"/>
                                <w:color w:val="auto"/>
                                <w:sz w:val="24"/>
                                <w:szCs w:val="24"/>
                                <w:lang w:eastAsia="en-GB"/>
                              </w:rPr>
                              <w:t xml:space="preserve">), </w:t>
                            </w:r>
                            <w:r>
                              <w:rPr>
                                <w:rFonts w:ascii="GHEA Grapalat" w:hAnsi="GHEA Grapalat"/>
                                <w:color w:val="auto"/>
                                <w:sz w:val="24"/>
                                <w:szCs w:val="24"/>
                                <w:lang w:val="hy-AM" w:eastAsia="en-GB"/>
                              </w:rPr>
                              <w:t>զ</w:t>
                            </w:r>
                            <w:r w:rsidRPr="003C29D0">
                              <w:rPr>
                                <w:rFonts w:ascii="GHEA Grapalat" w:hAnsi="GHEA Grapalat"/>
                                <w:color w:val="auto"/>
                                <w:sz w:val="24"/>
                                <w:szCs w:val="24"/>
                                <w:lang w:eastAsia="en-GB"/>
                              </w:rPr>
                              <w:t xml:space="preserve">) </w:t>
                            </w:r>
                            <w:r>
                              <w:rPr>
                                <w:rFonts w:ascii="GHEA Grapalat" w:hAnsi="GHEA Grapalat"/>
                                <w:color w:val="auto"/>
                                <w:sz w:val="24"/>
                                <w:szCs w:val="24"/>
                                <w:lang w:val="hy-AM" w:eastAsia="en-GB"/>
                              </w:rPr>
                              <w:t>Սինուսոիդային հատվածքի ագուցային տիպ</w:t>
                            </w:r>
                            <w:r w:rsidRPr="003C29D0">
                              <w:rPr>
                                <w:rFonts w:ascii="GHEA Grapalat" w:hAnsi="GHEA Grapalat"/>
                                <w:color w:val="auto"/>
                                <w:sz w:val="24"/>
                                <w:szCs w:val="24"/>
                                <w:lang w:eastAsia="en-GB"/>
                              </w:rPr>
                              <w:t xml:space="preserve"> Шпунтовый тип синусоидального сечения</w:t>
                            </w:r>
                          </w:p>
                          <w:p w14:paraId="57A49B9A" w14:textId="77777777" w:rsidR="00560ABB" w:rsidRPr="00D32D9C" w:rsidRDefault="00560ABB" w:rsidP="00BB05A8">
                            <w:pPr>
                              <w:autoSpaceDE w:val="0"/>
                              <w:autoSpaceDN w:val="0"/>
                              <w:adjustRightInd w:val="0"/>
                              <w:spacing w:after="0" w:line="240" w:lineRule="auto"/>
                              <w:ind w:right="0" w:firstLine="0"/>
                              <w:jc w:val="left"/>
                              <w:rPr>
                                <w:rFonts w:ascii="GHEA Grapalat" w:hAnsi="GHEA Grapalat"/>
                                <w:sz w:val="24"/>
                                <w:szCs w:val="24"/>
                              </w:rPr>
                            </w:pPr>
                          </w:p>
                        </w:txbxContent>
                      </v:textbox>
                    </v:shape>
                    <v:shape id="Text Box 341" o:spid="_x0000_s1261" type="#_x0000_t202" style="position:absolute;left:11106;top:-6172;width:2933;height:2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" fillcolor="white [3201]" stroked="f" strokeweight=".5pt">
                      <v:textbox style="layout-flow:vertical;mso-layout-flow-alt:bottom-to-top" inset="0,0,0,0">
                        <w:txbxContent>
                          <w:p w14:paraId="4C9368D5" w14:textId="77777777" w:rsidR="00560ABB" w:rsidRPr="00D32D9C" w:rsidRDefault="00560ABB" w:rsidP="00ED032E">
                            <w:pPr>
                              <w:shd w:val="clear" w:color="auto" w:fill="FFFFFF"/>
                              <w:spacing w:before="100" w:beforeAutospacing="1" w:after="100" w:afterAutospacing="1"/>
                              <w:ind w:firstLine="90"/>
                              <w:jc w:val="center"/>
                              <w:rPr>
                                <w:rFonts w:ascii="GHEA Grapalat" w:hAnsi="GHEA Grapalat"/>
                                <w:sz w:val="24"/>
                                <w:szCs w:val="24"/>
                              </w:rPr>
                            </w:pPr>
                            <w:r>
                              <w:rPr>
                                <w:rFonts w:ascii="GHEA Grapalat" w:hAnsi="GHEA Grapalat"/>
                                <w:color w:val="auto"/>
                                <w:sz w:val="24"/>
                                <w:szCs w:val="24"/>
                                <w:lang w:val="en-US" w:eastAsia="en-GB"/>
                              </w:rPr>
                              <w:t>h</w:t>
                            </w:r>
                          </w:p>
                        </w:txbxContent>
                      </v:textbox>
                    </v:shape>
                    <v:shape id="Text Box 342" o:spid="_x0000_s1262" type="#_x0000_t202" style="position:absolute;left:3676;top:-24650;width:2267;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" fillcolor="white [3201]" stroked="f" strokeweight=".5pt">
                      <v:textbox style="layout-flow:vertical;mso-layout-flow-alt:bottom-to-top" inset="0,0,0,0">
                        <w:txbxContent>
                          <w:p w14:paraId="2A9A14D6" w14:textId="77777777" w:rsidR="00560ABB" w:rsidRPr="00ED032E" w:rsidRDefault="00560ABB" w:rsidP="00ED032E">
                            <w:pPr>
                              <w:shd w:val="clear" w:color="auto" w:fill="FFFFFF"/>
                              <w:spacing w:before="100" w:beforeAutospacing="1" w:after="100" w:afterAutospacing="1"/>
                              <w:ind w:firstLine="90"/>
                              <w:jc w:val="center"/>
                              <w:rPr>
                                <w:rFonts w:ascii="GHEA Grapalat" w:hAnsi="GHEA Grapalat"/>
                                <w:i/>
                                <w:sz w:val="24"/>
                                <w:szCs w:val="24"/>
                              </w:rPr>
                            </w:pPr>
                            <w:r w:rsidRPr="00ED032E">
                              <w:rPr>
                                <w:rFonts w:ascii="GHEA Grapalat" w:hAnsi="GHEA Grapalat"/>
                                <w:i/>
                                <w:color w:val="auto"/>
                                <w:sz w:val="24"/>
                                <w:szCs w:val="24"/>
                                <w:lang w:val="en-US" w:eastAsia="en-GB"/>
                              </w:rPr>
                              <w:t>h</w:t>
                            </w:r>
                          </w:p>
                        </w:txbxContent>
                      </v:textbox>
                    </v:shape>
                    <v:shape id="Text Box 343" o:spid="_x0000_s1263" type="#_x0000_t202" style="position:absolute;left:18656;top:-27127;width:2051;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" fillcolor="white [3201]" stroked="f" strokeweight=".5pt">
                      <v:textbox style="layout-flow:vertical;mso-layout-flow-alt:bottom-to-top" inset="0,0,0,0">
                        <w:txbxContent>
                          <w:p w14:paraId="440EA492" w14:textId="77777777" w:rsidR="00560ABB" w:rsidRPr="00ED032E" w:rsidRDefault="00560ABB" w:rsidP="00ED032E">
                            <w:pPr>
                              <w:shd w:val="clear" w:color="auto" w:fill="FFFFFF"/>
                              <w:spacing w:before="100" w:beforeAutospacing="1" w:after="100" w:afterAutospacing="1"/>
                              <w:ind w:firstLine="0"/>
                              <w:jc w:val="center"/>
                              <w:rPr>
                                <w:rFonts w:ascii="GHEA Grapalat" w:hAnsi="GHEA Grapalat"/>
                                <w:i/>
                                <w:szCs w:val="20"/>
                              </w:rPr>
                            </w:pPr>
                            <w:r>
                              <w:rPr>
                                <w:rFonts w:ascii="GHEA Grapalat" w:hAnsi="GHEA Grapalat"/>
                                <w:i/>
                                <w:color w:val="auto"/>
                                <w:szCs w:val="20"/>
                                <w:lang w:val="en-US" w:eastAsia="en-GB"/>
                              </w:rPr>
                              <w:t>h</w:t>
                            </w:r>
                            <w:r w:rsidRPr="00ED032E">
                              <w:rPr>
                                <w:rFonts w:ascii="GHEA Grapalat" w:hAnsi="GHEA Grapalat"/>
                                <w:i/>
                                <w:color w:val="auto"/>
                                <w:szCs w:val="20"/>
                                <w:lang w:val="en-US" w:eastAsia="en-GB"/>
                              </w:rPr>
                              <w:t>/2</w:t>
                            </w:r>
                          </w:p>
                        </w:txbxContent>
                      </v:textbox>
                    </v:shape>
                    <v:shape id="Text Box 344" o:spid="_x0000_s1264" type="#_x0000_t202" style="position:absolute;left:18942;top:-24079;width:195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" fillcolor="white [3201]" stroked="f" strokeweight=".5pt">
                      <v:textbox style="layout-flow:vertical;mso-layout-flow-alt:bottom-to-top" inset="0,0,0,0">
                        <w:txbxContent>
                          <w:p w14:paraId="37A1EEEE" w14:textId="77777777" w:rsidR="00560ABB" w:rsidRPr="00ED032E" w:rsidRDefault="00560ABB" w:rsidP="00ED032E">
                            <w:pPr>
                              <w:shd w:val="clear" w:color="auto" w:fill="FFFFFF"/>
                              <w:spacing w:before="100" w:beforeAutospacing="1" w:after="100" w:afterAutospacing="1"/>
                              <w:ind w:firstLine="0"/>
                              <w:jc w:val="center"/>
                              <w:rPr>
                                <w:rFonts w:ascii="GHEA Grapalat" w:hAnsi="GHEA Grapalat"/>
                                <w:i/>
                                <w:szCs w:val="20"/>
                              </w:rPr>
                            </w:pPr>
                            <w:r>
                              <w:rPr>
                                <w:rFonts w:ascii="GHEA Grapalat" w:hAnsi="GHEA Grapalat"/>
                                <w:i/>
                                <w:color w:val="auto"/>
                                <w:szCs w:val="20"/>
                                <w:lang w:val="en-US" w:eastAsia="en-GB"/>
                              </w:rPr>
                              <w:t>h</w:t>
                            </w:r>
                            <w:r w:rsidRPr="00ED032E">
                              <w:rPr>
                                <w:rFonts w:ascii="GHEA Grapalat" w:hAnsi="GHEA Grapalat"/>
                                <w:i/>
                                <w:color w:val="auto"/>
                                <w:szCs w:val="20"/>
                                <w:lang w:val="en-US" w:eastAsia="en-GB"/>
                              </w:rPr>
                              <w:t>/2</w:t>
                            </w:r>
                          </w:p>
                        </w:txbxContent>
                      </v:textbox>
                    </v:shape>
                    <v:shape id="Text Box 345" o:spid="_x0000_s1265" type="#_x0000_t202" style="position:absolute;left:40373;top:-26746;width:2051;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" fillcolor="white [3201]" stroked="f" strokeweight=".5pt">
                      <v:textbox style="layout-flow:vertical;mso-layout-flow-alt:bottom-to-top" inset="0,0,0,0">
                        <w:txbxContent>
                          <w:p w14:paraId="7B780120" w14:textId="77777777" w:rsidR="00560ABB" w:rsidRPr="00ED032E" w:rsidRDefault="00560ABB" w:rsidP="00ED032E">
                            <w:pPr>
                              <w:shd w:val="clear" w:color="auto" w:fill="FFFFFF"/>
                              <w:spacing w:before="100" w:beforeAutospacing="1" w:after="100" w:afterAutospacing="1"/>
                              <w:ind w:firstLine="0"/>
                              <w:jc w:val="center"/>
                              <w:rPr>
                                <w:rFonts w:ascii="GHEA Grapalat" w:hAnsi="GHEA Grapalat"/>
                                <w:i/>
                                <w:szCs w:val="20"/>
                              </w:rPr>
                            </w:pPr>
                            <w:r>
                              <w:rPr>
                                <w:rFonts w:ascii="GHEA Grapalat" w:hAnsi="GHEA Grapalat"/>
                                <w:i/>
                                <w:color w:val="auto"/>
                                <w:szCs w:val="20"/>
                                <w:lang w:val="en-US" w:eastAsia="en-GB"/>
                              </w:rPr>
                              <w:t>h</w:t>
                            </w:r>
                            <w:r w:rsidRPr="00ED032E">
                              <w:rPr>
                                <w:rFonts w:ascii="GHEA Grapalat" w:hAnsi="GHEA Grapalat"/>
                                <w:i/>
                                <w:color w:val="auto"/>
                                <w:szCs w:val="20"/>
                                <w:lang w:val="en-US" w:eastAsia="en-GB"/>
                              </w:rPr>
                              <w:t>/2</w:t>
                            </w:r>
                          </w:p>
                        </w:txbxContent>
                      </v:textbox>
                    </v:shape>
                    <v:shape id="Text Box 346" o:spid="_x0000_s1266" type="#_x0000_t202" style="position:absolute;left:40373;top:-23602;width:2051;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" fillcolor="white [3201]" stroked="f" strokeweight=".5pt">
                      <v:textbox style="layout-flow:vertical;mso-layout-flow-alt:bottom-to-top" inset="0,0,0,0">
                        <w:txbxContent>
                          <w:p w14:paraId="5A8223CD" w14:textId="77777777" w:rsidR="00560ABB" w:rsidRPr="00ED032E" w:rsidRDefault="00560ABB" w:rsidP="00ED032E">
                            <w:pPr>
                              <w:shd w:val="clear" w:color="auto" w:fill="FFFFFF"/>
                              <w:spacing w:before="100" w:beforeAutospacing="1" w:after="100" w:afterAutospacing="1"/>
                              <w:ind w:firstLine="0"/>
                              <w:jc w:val="center"/>
                              <w:rPr>
                                <w:rFonts w:ascii="GHEA Grapalat" w:hAnsi="GHEA Grapalat"/>
                                <w:i/>
                                <w:szCs w:val="20"/>
                              </w:rPr>
                            </w:pPr>
                            <w:r>
                              <w:rPr>
                                <w:rFonts w:ascii="GHEA Grapalat" w:hAnsi="GHEA Grapalat"/>
                                <w:i/>
                                <w:color w:val="auto"/>
                                <w:szCs w:val="20"/>
                                <w:lang w:val="en-US" w:eastAsia="en-GB"/>
                              </w:rPr>
                              <w:t>h</w:t>
                            </w:r>
                            <w:r w:rsidRPr="00ED032E">
                              <w:rPr>
                                <w:rFonts w:ascii="GHEA Grapalat" w:hAnsi="GHEA Grapalat"/>
                                <w:i/>
                                <w:color w:val="auto"/>
                                <w:szCs w:val="20"/>
                                <w:lang w:val="en-US" w:eastAsia="en-GB"/>
                              </w:rPr>
                              <w:t>/2</w:t>
                            </w:r>
                          </w:p>
                        </w:txbxContent>
                      </v:textbox>
                    </v:shape>
                    <v:shape id="Text Box 347" o:spid="_x0000_s1267" type="#_x0000_t202" style="position:absolute;left:25584;top:-24650;width:2267;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" fillcolor="white [3201]" stroked="f" strokeweight=".5pt">
                      <v:textbox style="layout-flow:vertical;mso-layout-flow-alt:bottom-to-top" inset="0,0,0,0">
                        <w:txbxContent>
                          <w:p w14:paraId="3751BD8C" w14:textId="77777777" w:rsidR="00560ABB" w:rsidRPr="00ED032E" w:rsidRDefault="00560ABB" w:rsidP="00ED032E">
                            <w:pPr>
                              <w:shd w:val="clear" w:color="auto" w:fill="FFFFFF"/>
                              <w:spacing w:before="100" w:beforeAutospacing="1" w:after="100" w:afterAutospacing="1"/>
                              <w:ind w:firstLine="90"/>
                              <w:jc w:val="center"/>
                              <w:rPr>
                                <w:rFonts w:ascii="GHEA Grapalat" w:hAnsi="GHEA Grapalat"/>
                                <w:i/>
                                <w:sz w:val="24"/>
                                <w:szCs w:val="24"/>
                              </w:rPr>
                            </w:pPr>
                            <w:r w:rsidRPr="00ED032E">
                              <w:rPr>
                                <w:rFonts w:ascii="GHEA Grapalat" w:hAnsi="GHEA Grapalat"/>
                                <w:i/>
                                <w:color w:val="auto"/>
                                <w:sz w:val="24"/>
                                <w:szCs w:val="24"/>
                                <w:lang w:val="en-US" w:eastAsia="en-GB"/>
                              </w:rPr>
                              <w:t>h</w:t>
                            </w:r>
                          </w:p>
                        </w:txbxContent>
                      </v:textbox>
                    </v:shape>
                    <v:shape id="Text Box 348" o:spid="_x0000_s1268" type="#_x0000_t202" style="position:absolute;left:24250;top:-9505;width:2267;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" fillcolor="white [3201]" stroked="f" strokeweight=".5pt">
                      <v:textbox style="layout-flow:vertical;mso-layout-flow-alt:bottom-to-top" inset="0,0,0,0">
                        <w:txbxContent>
                          <w:p w14:paraId="46806F1F" w14:textId="77777777" w:rsidR="00560ABB" w:rsidRPr="00ED032E" w:rsidRDefault="00560ABB" w:rsidP="00ED032E">
                            <w:pPr>
                              <w:shd w:val="clear" w:color="auto" w:fill="FFFFFF"/>
                              <w:spacing w:before="100" w:beforeAutospacing="1" w:after="100" w:afterAutospacing="1"/>
                              <w:ind w:firstLine="90"/>
                              <w:jc w:val="center"/>
                              <w:rPr>
                                <w:rFonts w:ascii="GHEA Grapalat" w:hAnsi="GHEA Grapalat"/>
                                <w:i/>
                                <w:sz w:val="24"/>
                                <w:szCs w:val="24"/>
                              </w:rPr>
                            </w:pPr>
                            <w:r w:rsidRPr="00ED032E">
                              <w:rPr>
                                <w:rFonts w:ascii="GHEA Grapalat" w:hAnsi="GHEA Grapalat"/>
                                <w:i/>
                                <w:color w:val="auto"/>
                                <w:sz w:val="24"/>
                                <w:szCs w:val="24"/>
                                <w:lang w:val="en-US" w:eastAsia="en-GB"/>
                              </w:rPr>
                              <w:t>h</w:t>
                            </w:r>
                          </w:p>
                        </w:txbxContent>
                      </v:textbox>
                    </v:shape>
                    <v:shape id="Text Box 349" o:spid="_x0000_s1269" type="#_x0000_t202" style="position:absolute;left:38754;top:-11982;width:2051;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" fillcolor="white [3201]" stroked="f" strokeweight=".5pt">
                      <v:textbox style="layout-flow:vertical;mso-layout-flow-alt:bottom-to-top" inset="0,0,0,0">
                        <w:txbxContent>
                          <w:p w14:paraId="080A15DF" w14:textId="77777777" w:rsidR="00560ABB" w:rsidRPr="00ED032E" w:rsidRDefault="00560ABB" w:rsidP="00ED032E">
                            <w:pPr>
                              <w:shd w:val="clear" w:color="auto" w:fill="FFFFFF"/>
                              <w:spacing w:before="100" w:beforeAutospacing="1" w:after="100" w:afterAutospacing="1"/>
                              <w:ind w:firstLine="0"/>
                              <w:jc w:val="center"/>
                              <w:rPr>
                                <w:rFonts w:ascii="GHEA Grapalat" w:hAnsi="GHEA Grapalat"/>
                                <w:i/>
                                <w:szCs w:val="20"/>
                              </w:rPr>
                            </w:pPr>
                            <w:r>
                              <w:rPr>
                                <w:rFonts w:ascii="GHEA Grapalat" w:hAnsi="GHEA Grapalat"/>
                                <w:i/>
                                <w:color w:val="auto"/>
                                <w:szCs w:val="20"/>
                                <w:lang w:val="en-US" w:eastAsia="en-GB"/>
                              </w:rPr>
                              <w:t>h</w:t>
                            </w:r>
                            <w:r w:rsidRPr="00ED032E">
                              <w:rPr>
                                <w:rFonts w:ascii="GHEA Grapalat" w:hAnsi="GHEA Grapalat"/>
                                <w:i/>
                                <w:color w:val="auto"/>
                                <w:szCs w:val="20"/>
                                <w:lang w:val="en-US" w:eastAsia="en-GB"/>
                              </w:rPr>
                              <w:t>/2</w:t>
                            </w:r>
                          </w:p>
                        </w:txbxContent>
                      </v:textbox>
                    </v:shape>
                    <v:shape id="Text Box 350" o:spid="_x0000_s1270" type="#_x0000_t202" style="position:absolute;left:38754;top:-8839;width:2051;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" fillcolor="white [3201]" stroked="f" strokeweight=".5pt">
                      <v:textbox style="layout-flow:vertical;mso-layout-flow-alt:bottom-to-top" inset="0,0,0,0">
                        <w:txbxContent>
                          <w:p w14:paraId="3DB1E7C0" w14:textId="77777777" w:rsidR="00560ABB" w:rsidRPr="00ED032E" w:rsidRDefault="00560ABB" w:rsidP="00ED032E">
                            <w:pPr>
                              <w:shd w:val="clear" w:color="auto" w:fill="FFFFFF"/>
                              <w:spacing w:before="100" w:beforeAutospacing="1" w:after="100" w:afterAutospacing="1"/>
                              <w:ind w:firstLine="0"/>
                              <w:jc w:val="center"/>
                              <w:rPr>
                                <w:rFonts w:ascii="GHEA Grapalat" w:hAnsi="GHEA Grapalat"/>
                                <w:i/>
                                <w:szCs w:val="20"/>
                              </w:rPr>
                            </w:pPr>
                            <w:r>
                              <w:rPr>
                                <w:rFonts w:ascii="GHEA Grapalat" w:hAnsi="GHEA Grapalat"/>
                                <w:i/>
                                <w:color w:val="auto"/>
                                <w:szCs w:val="20"/>
                                <w:lang w:val="en-US" w:eastAsia="en-GB"/>
                              </w:rPr>
                              <w:t>h</w:t>
                            </w:r>
                            <w:r w:rsidRPr="00ED032E">
                              <w:rPr>
                                <w:rFonts w:ascii="GHEA Grapalat" w:hAnsi="GHEA Grapalat"/>
                                <w:i/>
                                <w:color w:val="auto"/>
                                <w:szCs w:val="20"/>
                                <w:lang w:val="en-US" w:eastAsia="en-GB"/>
                              </w:rPr>
                              <w:t>/2</w:t>
                            </w:r>
                          </w:p>
                        </w:txbxContent>
                      </v:textbox>
                    </v:shape>
                    <v:shape id="Text Box 351" o:spid="_x0000_s1271" type="#_x0000_t202" style="position:absolute;left:39039;top:1924;width:2051;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" fillcolor="white [3201]" stroked="f" strokeweight=".5pt">
                      <v:textbox style="layout-flow:vertical;mso-layout-flow-alt:bottom-to-top" inset="0,0,0,0">
                        <w:txbxContent>
                          <w:p w14:paraId="460D4BEF" w14:textId="77777777" w:rsidR="00560ABB" w:rsidRPr="00ED032E" w:rsidRDefault="00560ABB" w:rsidP="00ED032E">
                            <w:pPr>
                              <w:shd w:val="clear" w:color="auto" w:fill="FFFFFF"/>
                              <w:spacing w:before="100" w:beforeAutospacing="1" w:after="100" w:afterAutospacing="1"/>
                              <w:ind w:firstLine="0"/>
                              <w:jc w:val="center"/>
                              <w:rPr>
                                <w:rFonts w:ascii="GHEA Grapalat" w:hAnsi="GHEA Grapalat"/>
                                <w:i/>
                                <w:szCs w:val="20"/>
                              </w:rPr>
                            </w:pPr>
                            <w:r>
                              <w:rPr>
                                <w:rFonts w:ascii="GHEA Grapalat" w:hAnsi="GHEA Grapalat"/>
                                <w:i/>
                                <w:color w:val="auto"/>
                                <w:szCs w:val="20"/>
                                <w:lang w:val="en-US" w:eastAsia="en-GB"/>
                              </w:rPr>
                              <w:t>h</w:t>
                            </w:r>
                            <w:r w:rsidRPr="00ED032E">
                              <w:rPr>
                                <w:rFonts w:ascii="GHEA Grapalat" w:hAnsi="GHEA Grapalat"/>
                                <w:i/>
                                <w:color w:val="auto"/>
                                <w:szCs w:val="20"/>
                                <w:lang w:val="en-US" w:eastAsia="en-GB"/>
                              </w:rPr>
                              <w:t>/2</w:t>
                            </w:r>
                          </w:p>
                        </w:txbxContent>
                      </v:textbox>
                    </v:shape>
                    <v:shape id="Text Box 352" o:spid="_x0000_s1272" type="#_x0000_t202" style="position:absolute;left:38944;top:5067;width:2051;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" fillcolor="white [3201]" stroked="f" strokeweight=".5pt">
                      <v:textbox style="layout-flow:vertical;mso-layout-flow-alt:bottom-to-top" inset="0,0,0,0">
                        <w:txbxContent>
                          <w:p w14:paraId="7D5D13B7" w14:textId="77777777" w:rsidR="00560ABB" w:rsidRPr="00ED032E" w:rsidRDefault="00560ABB" w:rsidP="00ED032E">
                            <w:pPr>
                              <w:shd w:val="clear" w:color="auto" w:fill="FFFFFF"/>
                              <w:spacing w:before="100" w:beforeAutospacing="1" w:after="100" w:afterAutospacing="1"/>
                              <w:ind w:firstLine="0"/>
                              <w:jc w:val="center"/>
                              <w:rPr>
                                <w:rFonts w:ascii="GHEA Grapalat" w:hAnsi="GHEA Grapalat"/>
                                <w:i/>
                                <w:szCs w:val="20"/>
                              </w:rPr>
                            </w:pPr>
                            <w:r>
                              <w:rPr>
                                <w:rFonts w:ascii="GHEA Grapalat" w:hAnsi="GHEA Grapalat"/>
                                <w:i/>
                                <w:color w:val="auto"/>
                                <w:szCs w:val="20"/>
                                <w:lang w:val="en-US" w:eastAsia="en-GB"/>
                              </w:rPr>
                              <w:t>h</w:t>
                            </w:r>
                            <w:r w:rsidRPr="00ED032E">
                              <w:rPr>
                                <w:rFonts w:ascii="GHEA Grapalat" w:hAnsi="GHEA Grapalat"/>
                                <w:i/>
                                <w:color w:val="auto"/>
                                <w:szCs w:val="20"/>
                                <w:lang w:val="en-US" w:eastAsia="en-GB"/>
                              </w:rPr>
                              <w:t>/2</w:t>
                            </w:r>
                          </w:p>
                        </w:txbxContent>
                      </v:textbox>
                    </v:shape>
                    <v:shape id="Text Box 353" o:spid="_x0000_s1273" type="#_x0000_t202" style="position:absolute;left:17418;top:2114;width:2051;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" fillcolor="white [3201]" stroked="f" strokeweight=".5pt">
                      <v:textbox style="layout-flow:vertical;mso-layout-flow-alt:bottom-to-top" inset="0,0,0,0">
                        <w:txbxContent>
                          <w:p w14:paraId="4BC82902" w14:textId="77777777" w:rsidR="00560ABB" w:rsidRPr="00ED032E" w:rsidRDefault="00560ABB" w:rsidP="00ED032E">
                            <w:pPr>
                              <w:shd w:val="clear" w:color="auto" w:fill="FFFFFF"/>
                              <w:spacing w:before="100" w:beforeAutospacing="1" w:after="100" w:afterAutospacing="1"/>
                              <w:ind w:firstLine="0"/>
                              <w:jc w:val="center"/>
                              <w:rPr>
                                <w:rFonts w:ascii="GHEA Grapalat" w:hAnsi="GHEA Grapalat"/>
                                <w:i/>
                                <w:szCs w:val="20"/>
                              </w:rPr>
                            </w:pPr>
                            <w:r>
                              <w:rPr>
                                <w:rFonts w:ascii="GHEA Grapalat" w:hAnsi="GHEA Grapalat"/>
                                <w:i/>
                                <w:color w:val="auto"/>
                                <w:szCs w:val="20"/>
                                <w:lang w:val="en-US" w:eastAsia="en-GB"/>
                              </w:rPr>
                              <w:t>h</w:t>
                            </w:r>
                            <w:r w:rsidRPr="00ED032E">
                              <w:rPr>
                                <w:rFonts w:ascii="GHEA Grapalat" w:hAnsi="GHEA Grapalat"/>
                                <w:i/>
                                <w:color w:val="auto"/>
                                <w:szCs w:val="20"/>
                                <w:lang w:val="en-US" w:eastAsia="en-GB"/>
                              </w:rPr>
                              <w:t>/2</w:t>
                            </w:r>
                          </w:p>
                        </w:txbxContent>
                      </v:textbox>
                    </v:shape>
                    <v:shape id="Text Box 354" o:spid="_x0000_s1274" type="#_x0000_t202" style="position:absolute;left:17513;top:5257;width:2051;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" fillcolor="white [3201]" stroked="f" strokeweight=".5pt">
                      <v:textbox style="layout-flow:vertical;mso-layout-flow-alt:bottom-to-top" inset="0,0,0,0">
                        <w:txbxContent>
                          <w:p w14:paraId="427E6E61" w14:textId="77777777" w:rsidR="00560ABB" w:rsidRPr="00ED032E" w:rsidRDefault="00560ABB" w:rsidP="00ED032E">
                            <w:pPr>
                              <w:shd w:val="clear" w:color="auto" w:fill="FFFFFF"/>
                              <w:spacing w:before="100" w:beforeAutospacing="1" w:after="100" w:afterAutospacing="1"/>
                              <w:ind w:firstLine="0"/>
                              <w:jc w:val="center"/>
                              <w:rPr>
                                <w:rFonts w:ascii="GHEA Grapalat" w:hAnsi="GHEA Grapalat"/>
                                <w:i/>
                                <w:szCs w:val="20"/>
                              </w:rPr>
                            </w:pPr>
                            <w:r>
                              <w:rPr>
                                <w:rFonts w:ascii="GHEA Grapalat" w:hAnsi="GHEA Grapalat"/>
                                <w:i/>
                                <w:color w:val="auto"/>
                                <w:szCs w:val="20"/>
                                <w:lang w:val="en-US" w:eastAsia="en-GB"/>
                              </w:rPr>
                              <w:t>h</w:t>
                            </w:r>
                            <w:r w:rsidRPr="00ED032E">
                              <w:rPr>
                                <w:rFonts w:ascii="GHEA Grapalat" w:hAnsi="GHEA Grapalat"/>
                                <w:i/>
                                <w:color w:val="auto"/>
                                <w:szCs w:val="20"/>
                                <w:lang w:val="en-US" w:eastAsia="en-GB"/>
                              </w:rPr>
                              <w:t>/2</w:t>
                            </w:r>
                          </w:p>
                        </w:txbxContent>
                      </v:textbox>
                    </v:shape>
                    <v:shape id="Text Box 355" o:spid="_x0000_s1275" type="#_x0000_t202" style="position:absolute;left:2343;top:-9505;width:2267;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" fillcolor="white [3201]" stroked="f" strokeweight=".5pt">
                      <v:textbox style="layout-flow:vertical;mso-layout-flow-alt:bottom-to-top" inset="0,0,0,0">
                        <w:txbxContent>
                          <w:p w14:paraId="22C1EADB" w14:textId="77777777" w:rsidR="00560ABB" w:rsidRPr="00ED032E" w:rsidRDefault="00560ABB" w:rsidP="00ED032E">
                            <w:pPr>
                              <w:shd w:val="clear" w:color="auto" w:fill="FFFFFF"/>
                              <w:spacing w:before="100" w:beforeAutospacing="1" w:after="100" w:afterAutospacing="1"/>
                              <w:ind w:firstLine="90"/>
                              <w:jc w:val="center"/>
                              <w:rPr>
                                <w:rFonts w:ascii="GHEA Grapalat" w:hAnsi="GHEA Grapalat"/>
                                <w:i/>
                                <w:sz w:val="24"/>
                                <w:szCs w:val="24"/>
                              </w:rPr>
                            </w:pPr>
                            <w:r w:rsidRPr="00ED032E">
                              <w:rPr>
                                <w:rFonts w:ascii="GHEA Grapalat" w:hAnsi="GHEA Grapalat"/>
                                <w:i/>
                                <w:color w:val="auto"/>
                                <w:sz w:val="24"/>
                                <w:szCs w:val="24"/>
                                <w:lang w:val="en-US" w:eastAsia="en-GB"/>
                              </w:rPr>
                              <w:t>h</w:t>
                            </w:r>
                          </w:p>
                        </w:txbxContent>
                      </v:textbox>
                    </v:shape>
                    <v:shape id="Text Box 356" o:spid="_x0000_s1276" type="#_x0000_t202" style="position:absolute;left:24441;top:4305;width:2267;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" fillcolor="white [3201]" stroked="f" strokeweight=".5pt">
                      <v:textbox style="layout-flow:vertical;mso-layout-flow-alt:bottom-to-top" inset="0,0,0,0">
                        <w:txbxContent>
                          <w:p w14:paraId="46BFB149" w14:textId="77777777" w:rsidR="00560ABB" w:rsidRPr="00ED032E" w:rsidRDefault="00560ABB" w:rsidP="00ED032E">
                            <w:pPr>
                              <w:shd w:val="clear" w:color="auto" w:fill="FFFFFF"/>
                              <w:spacing w:before="100" w:beforeAutospacing="1" w:after="100" w:afterAutospacing="1"/>
                              <w:ind w:firstLine="90"/>
                              <w:jc w:val="center"/>
                              <w:rPr>
                                <w:rFonts w:ascii="GHEA Grapalat" w:hAnsi="GHEA Grapalat"/>
                                <w:i/>
                                <w:sz w:val="24"/>
                                <w:szCs w:val="24"/>
                              </w:rPr>
                            </w:pPr>
                            <w:r w:rsidRPr="00ED032E">
                              <w:rPr>
                                <w:rFonts w:ascii="GHEA Grapalat" w:hAnsi="GHEA Grapalat"/>
                                <w:i/>
                                <w:color w:val="auto"/>
                                <w:sz w:val="24"/>
                                <w:szCs w:val="24"/>
                                <w:lang w:val="en-US" w:eastAsia="en-GB"/>
                              </w:rPr>
                              <w:t>h</w:t>
                            </w:r>
                          </w:p>
                        </w:txbxContent>
                      </v:textbox>
                    </v:shape>
                    <v:shape id="Text Box 357" o:spid="_x0000_s1277" type="#_x0000_t202" style="position:absolute;left:2628;top:4019;width:2267;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" fillcolor="white [3201]" stroked="f" strokeweight=".5pt">
                      <v:textbox style="layout-flow:vertical;mso-layout-flow-alt:bottom-to-top" inset="0,0,0,0">
                        <w:txbxContent>
                          <w:p w14:paraId="1C9C2E14" w14:textId="77777777" w:rsidR="00560ABB" w:rsidRPr="00ED032E" w:rsidRDefault="00560ABB" w:rsidP="00ED032E">
                            <w:pPr>
                              <w:shd w:val="clear" w:color="auto" w:fill="FFFFFF"/>
                              <w:spacing w:before="100" w:beforeAutospacing="1" w:after="100" w:afterAutospacing="1"/>
                              <w:ind w:firstLine="90"/>
                              <w:jc w:val="center"/>
                              <w:rPr>
                                <w:rFonts w:ascii="GHEA Grapalat" w:hAnsi="GHEA Grapalat"/>
                                <w:i/>
                                <w:sz w:val="24"/>
                                <w:szCs w:val="24"/>
                              </w:rPr>
                            </w:pPr>
                            <w:r w:rsidRPr="00ED032E">
                              <w:rPr>
                                <w:rFonts w:ascii="GHEA Grapalat" w:hAnsi="GHEA Grapalat"/>
                                <w:i/>
                                <w:color w:val="auto"/>
                                <w:sz w:val="24"/>
                                <w:szCs w:val="24"/>
                                <w:lang w:val="en-US" w:eastAsia="en-GB"/>
                              </w:rPr>
                              <w:t>h</w:t>
                            </w:r>
                          </w:p>
                        </w:txbxContent>
                      </v:textbox>
                    </v:shape>
                  </v:group>
                </v:group>
                <v:shape id="Text Box 558" o:spid="_x0000_s1278" type="#_x0000_t202" style="position:absolute;left:-4090;top:41481;width:62711;height:14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" fillcolor="white [3201]" stroked="f" strokeweight=".5pt">
                  <v:textbox inset="0,0,0,0">
                    <w:txbxContent>
                      <w:p w14:paraId="5CC1FCF8" w14:textId="77777777" w:rsidR="00560ABB" w:rsidRDefault="00560ABB" w:rsidP="009B1444">
                        <w:pPr>
                          <w:shd w:val="clear" w:color="auto" w:fill="FFFFFF"/>
                          <w:spacing w:before="100" w:beforeAutospacing="1" w:after="100" w:afterAutospacing="1" w:line="276" w:lineRule="auto"/>
                          <w:jc w:val="center"/>
                          <w:rPr>
                            <w:rFonts w:ascii="GHEA Grapalat" w:hAnsi="GHEA Grapalat"/>
                            <w:color w:val="auto"/>
                            <w:sz w:val="24"/>
                            <w:szCs w:val="24"/>
                            <w:lang w:val="en-US" w:eastAsia="en-GB"/>
                          </w:rPr>
                        </w:pPr>
                        <w:r w:rsidRPr="003C29D0">
                          <w:rPr>
                            <w:rFonts w:ascii="GHEA Grapalat" w:hAnsi="GHEA Grapalat"/>
                            <w:color w:val="auto"/>
                            <w:sz w:val="24"/>
                            <w:szCs w:val="24"/>
                            <w:lang w:eastAsia="en-GB"/>
                          </w:rPr>
                          <w:t xml:space="preserve">1 — </w:t>
                        </w:r>
                        <w:r>
                          <w:rPr>
                            <w:rFonts w:ascii="GHEA Grapalat" w:hAnsi="GHEA Grapalat"/>
                            <w:color w:val="auto"/>
                            <w:sz w:val="24"/>
                            <w:szCs w:val="24"/>
                            <w:lang w:val="hy-AM" w:eastAsia="en-GB"/>
                          </w:rPr>
                          <w:t>մինչ այդ տեղադրված շերտի բետոն,</w:t>
                        </w:r>
                        <w:r w:rsidRPr="003C29D0">
                          <w:rPr>
                            <w:rFonts w:ascii="GHEA Grapalat" w:hAnsi="GHEA Grapalat"/>
                            <w:color w:val="auto"/>
                            <w:sz w:val="24"/>
                            <w:szCs w:val="24"/>
                            <w:lang w:eastAsia="en-GB"/>
                          </w:rPr>
                          <w:t xml:space="preserve"> 2 —</w:t>
                        </w:r>
                        <w:r>
                          <w:rPr>
                            <w:rFonts w:ascii="GHEA Grapalat" w:hAnsi="GHEA Grapalat"/>
                            <w:color w:val="auto"/>
                            <w:sz w:val="24"/>
                            <w:szCs w:val="24"/>
                            <w:lang w:val="hy-AM" w:eastAsia="en-GB"/>
                          </w:rPr>
                          <w:t xml:space="preserve">նոր տեղադրված </w:t>
                        </w:r>
                        <w:r w:rsidRPr="003C29D0">
                          <w:rPr>
                            <w:rFonts w:ascii="GHEA Grapalat" w:hAnsi="GHEA Grapalat"/>
                            <w:color w:val="auto"/>
                            <w:sz w:val="24"/>
                            <w:szCs w:val="24"/>
                            <w:lang w:eastAsia="en-GB"/>
                          </w:rPr>
                          <w:t xml:space="preserve"> </w:t>
                        </w:r>
                        <w:r>
                          <w:rPr>
                            <w:rFonts w:ascii="GHEA Grapalat" w:hAnsi="GHEA Grapalat"/>
                            <w:color w:val="auto"/>
                            <w:sz w:val="24"/>
                            <w:szCs w:val="24"/>
                            <w:lang w:val="hy-AM" w:eastAsia="en-GB"/>
                          </w:rPr>
                          <w:t>բետոն,</w:t>
                        </w:r>
                        <w:r w:rsidRPr="003C29D0">
                          <w:rPr>
                            <w:rFonts w:ascii="GHEA Grapalat" w:hAnsi="GHEA Grapalat"/>
                            <w:color w:val="auto"/>
                            <w:sz w:val="24"/>
                            <w:szCs w:val="24"/>
                            <w:lang w:eastAsia="en-GB"/>
                          </w:rPr>
                          <w:t xml:space="preserve"> 3 —</w:t>
                        </w:r>
                        <w:r>
                          <w:rPr>
                            <w:rFonts w:ascii="GHEA Grapalat" w:hAnsi="GHEA Grapalat"/>
                            <w:color w:val="auto"/>
                            <w:sz w:val="24"/>
                            <w:szCs w:val="24"/>
                            <w:lang w:val="hy-AM" w:eastAsia="en-GB"/>
                          </w:rPr>
                          <w:t>հիմքի շերտ,</w:t>
                        </w:r>
                        <w:r w:rsidRPr="003C29D0">
                          <w:rPr>
                            <w:rFonts w:ascii="GHEA Grapalat" w:hAnsi="GHEA Grapalat"/>
                            <w:color w:val="auto"/>
                            <w:sz w:val="24"/>
                            <w:szCs w:val="24"/>
                            <w:lang w:eastAsia="en-GB"/>
                          </w:rPr>
                          <w:t xml:space="preserve"> 4 —</w:t>
                        </w:r>
                        <w:r>
                          <w:rPr>
                            <w:rFonts w:ascii="GHEA Grapalat" w:hAnsi="GHEA Grapalat"/>
                            <w:color w:val="auto"/>
                            <w:sz w:val="24"/>
                            <w:szCs w:val="24"/>
                            <w:lang w:val="hy-AM" w:eastAsia="en-GB"/>
                          </w:rPr>
                          <w:t>հերմետիկացնող նյութ,</w:t>
                        </w:r>
                        <w:r w:rsidRPr="000C6311">
                          <w:rPr>
                            <w:rFonts w:ascii="GHEA Grapalat" w:hAnsi="GHEA Grapalat"/>
                            <w:color w:val="auto"/>
                            <w:sz w:val="24"/>
                            <w:szCs w:val="24"/>
                            <w:lang w:eastAsia="en-GB"/>
                          </w:rPr>
                          <w:t xml:space="preserve"> </w:t>
                        </w:r>
                        <w:r w:rsidRPr="003C29D0">
                          <w:rPr>
                            <w:rFonts w:ascii="GHEA Grapalat" w:hAnsi="GHEA Grapalat"/>
                            <w:color w:val="auto"/>
                            <w:sz w:val="24"/>
                            <w:szCs w:val="24"/>
                            <w:lang w:eastAsia="en-GB"/>
                          </w:rPr>
                          <w:t xml:space="preserve">5 — </w:t>
                        </w:r>
                        <w:r>
                          <w:rPr>
                            <w:rFonts w:ascii="GHEA Grapalat" w:hAnsi="GHEA Grapalat"/>
                            <w:color w:val="auto"/>
                            <w:sz w:val="24"/>
                            <w:szCs w:val="24"/>
                            <w:lang w:val="hy-AM" w:eastAsia="en-GB"/>
                          </w:rPr>
                          <w:t>խարիսխ,</w:t>
                        </w:r>
                        <w:r w:rsidRPr="003C29D0">
                          <w:rPr>
                            <w:rFonts w:ascii="GHEA Grapalat" w:hAnsi="GHEA Grapalat"/>
                            <w:color w:val="auto"/>
                            <w:sz w:val="24"/>
                            <w:szCs w:val="24"/>
                            <w:lang w:eastAsia="en-GB"/>
                          </w:rPr>
                          <w:t xml:space="preserve"> 6 — </w:t>
                        </w:r>
                        <w:r>
                          <w:rPr>
                            <w:rFonts w:ascii="GHEA Grapalat" w:hAnsi="GHEA Grapalat"/>
                            <w:color w:val="auto"/>
                            <w:sz w:val="24"/>
                            <w:szCs w:val="24"/>
                            <w:lang w:val="hy-AM" w:eastAsia="en-GB"/>
                          </w:rPr>
                          <w:t>սեղանաձև ագույց,</w:t>
                        </w:r>
                        <w:r w:rsidRPr="003C29D0">
                          <w:rPr>
                            <w:rFonts w:ascii="GHEA Grapalat" w:hAnsi="GHEA Grapalat"/>
                            <w:color w:val="auto"/>
                            <w:sz w:val="24"/>
                            <w:szCs w:val="24"/>
                            <w:lang w:eastAsia="en-GB"/>
                          </w:rPr>
                          <w:t xml:space="preserve"> 7 — </w:t>
                        </w:r>
                        <w:r>
                          <w:rPr>
                            <w:rFonts w:ascii="GHEA Grapalat" w:hAnsi="GHEA Grapalat"/>
                            <w:color w:val="auto"/>
                            <w:sz w:val="24"/>
                            <w:szCs w:val="24"/>
                            <w:lang w:val="hy-AM" w:eastAsia="en-GB"/>
                          </w:rPr>
                          <w:t>սինուսոիդային ագույց,</w:t>
                        </w:r>
                        <w:r w:rsidRPr="003C29D0">
                          <w:rPr>
                            <w:rFonts w:ascii="GHEA Grapalat" w:hAnsi="GHEA Grapalat"/>
                            <w:color w:val="auto"/>
                            <w:sz w:val="24"/>
                            <w:szCs w:val="24"/>
                            <w:lang w:eastAsia="en-GB"/>
                          </w:rPr>
                          <w:t xml:space="preserve"> </w:t>
                        </w:r>
                        <w:r w:rsidRPr="003C29D0">
                          <w:rPr>
                            <w:rFonts w:ascii="GHEA Grapalat" w:hAnsi="GHEA Grapalat"/>
                            <w:color w:val="auto"/>
                            <w:sz w:val="24"/>
                            <w:szCs w:val="24"/>
                            <w:lang w:val="en-GB" w:eastAsia="en-GB"/>
                          </w:rPr>
                          <w:t>h</w:t>
                        </w:r>
                        <w:r w:rsidRPr="003C29D0">
                          <w:rPr>
                            <w:rFonts w:ascii="GHEA Grapalat" w:hAnsi="GHEA Grapalat"/>
                            <w:color w:val="auto"/>
                            <w:sz w:val="24"/>
                            <w:szCs w:val="24"/>
                            <w:lang w:eastAsia="en-GB"/>
                          </w:rPr>
                          <w:t xml:space="preserve"> — </w:t>
                        </w:r>
                        <w:r>
                          <w:rPr>
                            <w:rFonts w:ascii="GHEA Grapalat" w:hAnsi="GHEA Grapalat"/>
                            <w:color w:val="auto"/>
                            <w:sz w:val="24"/>
                            <w:szCs w:val="24"/>
                            <w:lang w:val="hy-AM" w:eastAsia="en-GB"/>
                          </w:rPr>
                          <w:t>ծածկի հաստություն</w:t>
                        </w:r>
                      </w:p>
                      <w:p w14:paraId="19128DB0" w14:textId="77777777" w:rsidR="00560ABB" w:rsidRPr="009B1444" w:rsidRDefault="00560ABB" w:rsidP="009B1444">
                        <w:pPr>
                          <w:shd w:val="clear" w:color="auto" w:fill="FFFFFF"/>
                          <w:spacing w:before="100" w:beforeAutospacing="1" w:after="100" w:afterAutospacing="1" w:line="276" w:lineRule="auto"/>
                          <w:jc w:val="center"/>
                          <w:rPr>
                            <w:rFonts w:ascii="GHEA Grapalat" w:hAnsi="GHEA Grapalat"/>
                            <w:color w:val="auto"/>
                            <w:sz w:val="24"/>
                            <w:szCs w:val="24"/>
                            <w:lang w:val="hy-AM" w:eastAsia="en-GB"/>
                          </w:rPr>
                        </w:pPr>
                        <w:r w:rsidRPr="00A300F3">
                          <w:rPr>
                            <w:rFonts w:ascii="GHEA Grapalat" w:hAnsi="GHEA Grapalat"/>
                            <w:b/>
                            <w:color w:val="auto"/>
                            <w:sz w:val="24"/>
                            <w:szCs w:val="24"/>
                            <w:lang w:val="hy-AM" w:eastAsia="en-GB"/>
                          </w:rPr>
                          <w:t xml:space="preserve">Նկար 20։  Երկայնական կարանների կոնստրուկցիաներ ձողային միացումներով  [ա), գ), ե)] և առանց դրանց [բ), դ), զ)]։ </w:t>
                        </w:r>
                      </w:p>
                      <w:p w14:paraId="77D2595F" w14:textId="77777777" w:rsidR="00560ABB" w:rsidRPr="00A300F3" w:rsidRDefault="00560ABB" w:rsidP="00ED032E">
                        <w:pPr>
                          <w:shd w:val="clear" w:color="auto" w:fill="FFFFFF"/>
                          <w:spacing w:before="100" w:beforeAutospacing="1" w:after="100" w:afterAutospacing="1" w:line="276" w:lineRule="auto"/>
                          <w:jc w:val="center"/>
                          <w:rPr>
                            <w:rFonts w:ascii="GHEA Grapalat" w:hAnsi="GHEA Grapalat"/>
                            <w:sz w:val="24"/>
                            <w:szCs w:val="24"/>
                            <w:lang w:val="hy-AM"/>
                          </w:rPr>
                        </w:pPr>
                      </w:p>
                    </w:txbxContent>
                  </v:textbox>
                </v:shape>
              </v:group>
            </w:pict>
          </mc:Fallback>
        </mc:AlternateContent>
      </w:r>
    </w:p>
    <w:p w14:paraId="20A08539" w14:textId="77777777" w:rsidR="001A28D3" w:rsidRDefault="001A28D3" w:rsidP="001A28D3">
      <w:pPr>
        <w:tabs>
          <w:tab w:val="left" w:pos="709"/>
        </w:tabs>
        <w:autoSpaceDE w:val="0"/>
        <w:autoSpaceDN w:val="0"/>
        <w:adjustRightInd w:val="0"/>
        <w:spacing w:after="0" w:line="360" w:lineRule="auto"/>
        <w:ind w:right="0"/>
        <w:rPr>
          <w:rFonts w:ascii="GHEA Grapalat" w:hAnsi="GHEA Grapalat"/>
          <w:color w:val="auto"/>
          <w:sz w:val="24"/>
          <w:szCs w:val="24"/>
          <w:lang w:val="hy-AM" w:eastAsia="en-GB"/>
        </w:rPr>
      </w:pPr>
    </w:p>
    <w:p w14:paraId="492390AE" w14:textId="77777777" w:rsidR="001A28D3" w:rsidRDefault="001A28D3" w:rsidP="001A28D3">
      <w:pPr>
        <w:tabs>
          <w:tab w:val="left" w:pos="709"/>
        </w:tabs>
        <w:autoSpaceDE w:val="0"/>
        <w:autoSpaceDN w:val="0"/>
        <w:adjustRightInd w:val="0"/>
        <w:spacing w:after="0" w:line="360" w:lineRule="auto"/>
        <w:ind w:right="0"/>
        <w:rPr>
          <w:rFonts w:ascii="GHEA Grapalat" w:hAnsi="GHEA Grapalat"/>
          <w:color w:val="auto"/>
          <w:sz w:val="24"/>
          <w:szCs w:val="24"/>
          <w:lang w:val="hy-AM" w:eastAsia="en-GB"/>
        </w:rPr>
      </w:pPr>
    </w:p>
    <w:p w14:paraId="74724D28" w14:textId="77777777" w:rsidR="001A28D3" w:rsidRDefault="001A28D3" w:rsidP="001A28D3">
      <w:pPr>
        <w:tabs>
          <w:tab w:val="left" w:pos="709"/>
        </w:tabs>
        <w:autoSpaceDE w:val="0"/>
        <w:autoSpaceDN w:val="0"/>
        <w:adjustRightInd w:val="0"/>
        <w:spacing w:after="0" w:line="360" w:lineRule="auto"/>
        <w:ind w:right="0"/>
        <w:rPr>
          <w:rFonts w:ascii="GHEA Grapalat" w:hAnsi="GHEA Grapalat"/>
          <w:color w:val="auto"/>
          <w:sz w:val="24"/>
          <w:szCs w:val="24"/>
          <w:lang w:val="hy-AM" w:eastAsia="en-GB"/>
        </w:rPr>
      </w:pPr>
    </w:p>
    <w:p w14:paraId="6006F196" w14:textId="77777777" w:rsidR="001A28D3" w:rsidRDefault="001A28D3" w:rsidP="001A28D3">
      <w:pPr>
        <w:tabs>
          <w:tab w:val="left" w:pos="709"/>
        </w:tabs>
        <w:autoSpaceDE w:val="0"/>
        <w:autoSpaceDN w:val="0"/>
        <w:adjustRightInd w:val="0"/>
        <w:spacing w:after="0" w:line="360" w:lineRule="auto"/>
        <w:ind w:right="0"/>
        <w:rPr>
          <w:rFonts w:ascii="GHEA Grapalat" w:hAnsi="GHEA Grapalat"/>
          <w:color w:val="auto"/>
          <w:sz w:val="24"/>
          <w:szCs w:val="24"/>
          <w:lang w:val="hy-AM" w:eastAsia="en-GB"/>
        </w:rPr>
      </w:pPr>
    </w:p>
    <w:p w14:paraId="056F03A7" w14:textId="77777777" w:rsidR="001A28D3" w:rsidRDefault="001A28D3" w:rsidP="001A28D3">
      <w:pPr>
        <w:tabs>
          <w:tab w:val="left" w:pos="709"/>
        </w:tabs>
        <w:autoSpaceDE w:val="0"/>
        <w:autoSpaceDN w:val="0"/>
        <w:adjustRightInd w:val="0"/>
        <w:spacing w:after="0" w:line="360" w:lineRule="auto"/>
        <w:ind w:right="0"/>
        <w:rPr>
          <w:rFonts w:ascii="GHEA Grapalat" w:hAnsi="GHEA Grapalat"/>
          <w:color w:val="auto"/>
          <w:sz w:val="24"/>
          <w:szCs w:val="24"/>
          <w:lang w:val="hy-AM" w:eastAsia="en-GB"/>
        </w:rPr>
      </w:pPr>
    </w:p>
    <w:p w14:paraId="0EEBD053" w14:textId="77777777" w:rsidR="001A28D3" w:rsidRDefault="001A28D3" w:rsidP="001A28D3">
      <w:pPr>
        <w:tabs>
          <w:tab w:val="left" w:pos="709"/>
        </w:tabs>
        <w:autoSpaceDE w:val="0"/>
        <w:autoSpaceDN w:val="0"/>
        <w:adjustRightInd w:val="0"/>
        <w:spacing w:after="0" w:line="360" w:lineRule="auto"/>
        <w:ind w:right="0"/>
        <w:rPr>
          <w:rFonts w:ascii="GHEA Grapalat" w:hAnsi="GHEA Grapalat"/>
          <w:color w:val="auto"/>
          <w:sz w:val="24"/>
          <w:szCs w:val="24"/>
          <w:lang w:val="hy-AM" w:eastAsia="en-GB"/>
        </w:rPr>
      </w:pPr>
    </w:p>
    <w:p w14:paraId="07A3AB8A" w14:textId="77777777" w:rsidR="001A28D3" w:rsidRDefault="001A28D3" w:rsidP="001A28D3">
      <w:pPr>
        <w:tabs>
          <w:tab w:val="left" w:pos="709"/>
        </w:tabs>
        <w:autoSpaceDE w:val="0"/>
        <w:autoSpaceDN w:val="0"/>
        <w:adjustRightInd w:val="0"/>
        <w:spacing w:after="0" w:line="360" w:lineRule="auto"/>
        <w:ind w:right="0"/>
        <w:rPr>
          <w:rFonts w:ascii="GHEA Grapalat" w:hAnsi="GHEA Grapalat"/>
          <w:sz w:val="24"/>
          <w:szCs w:val="24"/>
          <w:lang w:val="hy-AM"/>
        </w:rPr>
      </w:pPr>
    </w:p>
    <w:p w14:paraId="2CF88721" w14:textId="77777777" w:rsidR="001A28D3" w:rsidRDefault="001A28D3" w:rsidP="001A28D3">
      <w:pPr>
        <w:tabs>
          <w:tab w:val="left" w:pos="709"/>
        </w:tabs>
        <w:autoSpaceDE w:val="0"/>
        <w:autoSpaceDN w:val="0"/>
        <w:adjustRightInd w:val="0"/>
        <w:spacing w:after="0" w:line="360" w:lineRule="auto"/>
        <w:ind w:right="0"/>
        <w:rPr>
          <w:rFonts w:ascii="GHEA Grapalat" w:hAnsi="GHEA Grapalat"/>
          <w:sz w:val="24"/>
          <w:szCs w:val="24"/>
          <w:lang w:val="hy-AM"/>
        </w:rPr>
      </w:pPr>
    </w:p>
    <w:p w14:paraId="5564C717" w14:textId="77777777" w:rsidR="001A28D3" w:rsidRDefault="001A28D3" w:rsidP="001A28D3">
      <w:pPr>
        <w:tabs>
          <w:tab w:val="left" w:pos="709"/>
        </w:tabs>
        <w:autoSpaceDE w:val="0"/>
        <w:autoSpaceDN w:val="0"/>
        <w:adjustRightInd w:val="0"/>
        <w:spacing w:after="0" w:line="360" w:lineRule="auto"/>
        <w:ind w:right="0"/>
        <w:rPr>
          <w:rFonts w:ascii="GHEA Grapalat" w:hAnsi="GHEA Grapalat"/>
          <w:sz w:val="24"/>
          <w:szCs w:val="24"/>
          <w:lang w:val="hy-AM"/>
        </w:rPr>
      </w:pPr>
    </w:p>
    <w:p w14:paraId="1636AFD9" w14:textId="77777777" w:rsidR="001A28D3" w:rsidRDefault="001A28D3" w:rsidP="001A28D3">
      <w:pPr>
        <w:tabs>
          <w:tab w:val="left" w:pos="709"/>
        </w:tabs>
        <w:autoSpaceDE w:val="0"/>
        <w:autoSpaceDN w:val="0"/>
        <w:adjustRightInd w:val="0"/>
        <w:spacing w:after="0" w:line="360" w:lineRule="auto"/>
        <w:ind w:right="0"/>
        <w:rPr>
          <w:rFonts w:ascii="GHEA Grapalat" w:hAnsi="GHEA Grapalat"/>
          <w:sz w:val="24"/>
          <w:szCs w:val="24"/>
          <w:lang w:val="hy-AM"/>
        </w:rPr>
      </w:pPr>
    </w:p>
    <w:p w14:paraId="4B04E04A" w14:textId="77777777" w:rsidR="001A28D3" w:rsidRPr="00557F0C" w:rsidRDefault="001A28D3" w:rsidP="001A28D3">
      <w:pPr>
        <w:tabs>
          <w:tab w:val="left" w:pos="709"/>
        </w:tabs>
        <w:autoSpaceDE w:val="0"/>
        <w:autoSpaceDN w:val="0"/>
        <w:adjustRightInd w:val="0"/>
        <w:spacing w:after="0" w:line="360" w:lineRule="auto"/>
        <w:ind w:right="0"/>
        <w:rPr>
          <w:rFonts w:ascii="GHEA Grapalat" w:hAnsi="GHEA Grapalat"/>
          <w:sz w:val="24"/>
          <w:szCs w:val="24"/>
          <w:lang w:val="hy-AM"/>
        </w:rPr>
      </w:pPr>
    </w:p>
    <w:p w14:paraId="151D432A" w14:textId="77777777" w:rsidR="002E0812" w:rsidRPr="00557F0C" w:rsidRDefault="002E0812" w:rsidP="001A28D3">
      <w:pPr>
        <w:tabs>
          <w:tab w:val="left" w:pos="709"/>
        </w:tabs>
        <w:autoSpaceDE w:val="0"/>
        <w:autoSpaceDN w:val="0"/>
        <w:adjustRightInd w:val="0"/>
        <w:spacing w:after="0" w:line="360" w:lineRule="auto"/>
        <w:ind w:right="0"/>
        <w:rPr>
          <w:rFonts w:ascii="GHEA Grapalat" w:hAnsi="GHEA Grapalat"/>
          <w:sz w:val="24"/>
          <w:szCs w:val="24"/>
          <w:lang w:val="hy-AM"/>
        </w:rPr>
      </w:pPr>
    </w:p>
    <w:p w14:paraId="1EA6524A" w14:textId="77777777" w:rsidR="009B1444" w:rsidRPr="00557F0C" w:rsidRDefault="009B1444" w:rsidP="001A28D3">
      <w:pPr>
        <w:tabs>
          <w:tab w:val="left" w:pos="709"/>
        </w:tabs>
        <w:autoSpaceDE w:val="0"/>
        <w:autoSpaceDN w:val="0"/>
        <w:adjustRightInd w:val="0"/>
        <w:spacing w:after="0" w:line="360" w:lineRule="auto"/>
        <w:ind w:right="0"/>
        <w:rPr>
          <w:rFonts w:ascii="GHEA Grapalat" w:hAnsi="GHEA Grapalat"/>
          <w:sz w:val="24"/>
          <w:szCs w:val="24"/>
          <w:lang w:val="hy-AM"/>
        </w:rPr>
      </w:pPr>
    </w:p>
    <w:p w14:paraId="6DAFA4EA" w14:textId="77777777" w:rsidR="009B1444" w:rsidRPr="00557F0C" w:rsidRDefault="009B1444" w:rsidP="001A28D3">
      <w:pPr>
        <w:tabs>
          <w:tab w:val="left" w:pos="709"/>
        </w:tabs>
        <w:autoSpaceDE w:val="0"/>
        <w:autoSpaceDN w:val="0"/>
        <w:adjustRightInd w:val="0"/>
        <w:spacing w:after="0" w:line="360" w:lineRule="auto"/>
        <w:ind w:right="0"/>
        <w:rPr>
          <w:rFonts w:ascii="GHEA Grapalat" w:hAnsi="GHEA Grapalat"/>
          <w:sz w:val="24"/>
          <w:szCs w:val="24"/>
          <w:lang w:val="hy-AM"/>
        </w:rPr>
      </w:pPr>
    </w:p>
    <w:p w14:paraId="0656A284" w14:textId="6284E915" w:rsidR="009B1444" w:rsidRPr="00557F0C" w:rsidRDefault="009B1444" w:rsidP="001A28D3">
      <w:pPr>
        <w:tabs>
          <w:tab w:val="left" w:pos="709"/>
        </w:tabs>
        <w:autoSpaceDE w:val="0"/>
        <w:autoSpaceDN w:val="0"/>
        <w:adjustRightInd w:val="0"/>
        <w:spacing w:after="0" w:line="360" w:lineRule="auto"/>
        <w:ind w:right="0"/>
        <w:rPr>
          <w:rFonts w:ascii="GHEA Grapalat" w:hAnsi="GHEA Grapalat"/>
          <w:sz w:val="24"/>
          <w:szCs w:val="24"/>
          <w:lang w:val="hy-AM"/>
        </w:rPr>
      </w:pPr>
    </w:p>
    <w:p w14:paraId="44A55F05" w14:textId="243B914C" w:rsidR="009B1444" w:rsidRPr="00557F0C" w:rsidRDefault="009B1444" w:rsidP="001A28D3">
      <w:pPr>
        <w:tabs>
          <w:tab w:val="left" w:pos="709"/>
        </w:tabs>
        <w:autoSpaceDE w:val="0"/>
        <w:autoSpaceDN w:val="0"/>
        <w:adjustRightInd w:val="0"/>
        <w:spacing w:after="0" w:line="360" w:lineRule="auto"/>
        <w:ind w:right="0"/>
        <w:rPr>
          <w:rFonts w:ascii="GHEA Grapalat" w:hAnsi="GHEA Grapalat"/>
          <w:sz w:val="24"/>
          <w:szCs w:val="24"/>
          <w:lang w:val="hy-AM"/>
        </w:rPr>
      </w:pPr>
    </w:p>
    <w:p w14:paraId="173B1E15" w14:textId="0652EA77" w:rsidR="009B1444" w:rsidRPr="00557F0C" w:rsidRDefault="009B1444" w:rsidP="001A28D3">
      <w:pPr>
        <w:tabs>
          <w:tab w:val="left" w:pos="709"/>
        </w:tabs>
        <w:autoSpaceDE w:val="0"/>
        <w:autoSpaceDN w:val="0"/>
        <w:adjustRightInd w:val="0"/>
        <w:spacing w:after="0" w:line="360" w:lineRule="auto"/>
        <w:ind w:right="0"/>
        <w:rPr>
          <w:rFonts w:ascii="GHEA Grapalat" w:hAnsi="GHEA Grapalat"/>
          <w:sz w:val="24"/>
          <w:szCs w:val="24"/>
          <w:lang w:val="hy-AM"/>
        </w:rPr>
      </w:pPr>
    </w:p>
    <w:p w14:paraId="51FDC83F" w14:textId="1DC2D0DA" w:rsidR="001A28D3" w:rsidRDefault="001A28D3" w:rsidP="001A28D3">
      <w:pPr>
        <w:tabs>
          <w:tab w:val="left" w:pos="709"/>
        </w:tabs>
        <w:autoSpaceDE w:val="0"/>
        <w:autoSpaceDN w:val="0"/>
        <w:adjustRightInd w:val="0"/>
        <w:spacing w:after="0" w:line="360" w:lineRule="auto"/>
        <w:ind w:right="0"/>
        <w:rPr>
          <w:rFonts w:ascii="GHEA Grapalat" w:hAnsi="GHEA Grapalat"/>
          <w:sz w:val="24"/>
          <w:szCs w:val="24"/>
          <w:lang w:val="hy-AM"/>
        </w:rPr>
      </w:pPr>
    </w:p>
    <w:p w14:paraId="0EB379FB" w14:textId="77777777" w:rsidR="00AE43D4" w:rsidRPr="00AE43D4" w:rsidRDefault="00AE43D4" w:rsidP="00AE43D4">
      <w:pPr>
        <w:pStyle w:val="ListParagraph"/>
        <w:tabs>
          <w:tab w:val="left" w:pos="1260"/>
        </w:tabs>
        <w:autoSpaceDE w:val="0"/>
        <w:autoSpaceDN w:val="0"/>
        <w:adjustRightInd w:val="0"/>
        <w:spacing w:after="0" w:line="360" w:lineRule="auto"/>
        <w:ind w:left="709" w:right="0" w:firstLine="0"/>
        <w:rPr>
          <w:rFonts w:ascii="GHEA Grapalat" w:hAnsi="GHEA Grapalat"/>
          <w:sz w:val="24"/>
          <w:szCs w:val="24"/>
          <w:lang w:val="hy-AM"/>
        </w:rPr>
      </w:pPr>
    </w:p>
    <w:p w14:paraId="61B5D59D" w14:textId="77777777" w:rsidR="00AE43D4" w:rsidRDefault="00AE43D4" w:rsidP="00AE43D4">
      <w:pPr>
        <w:tabs>
          <w:tab w:val="left" w:pos="1260"/>
        </w:tabs>
        <w:autoSpaceDE w:val="0"/>
        <w:autoSpaceDN w:val="0"/>
        <w:adjustRightInd w:val="0"/>
        <w:spacing w:after="0" w:line="360" w:lineRule="auto"/>
        <w:ind w:left="90" w:right="0" w:firstLine="0"/>
        <w:rPr>
          <w:rFonts w:ascii="GHEA Grapalat" w:hAnsi="GHEA Grapalat" w:cs="Sylfaen"/>
          <w:sz w:val="24"/>
          <w:szCs w:val="24"/>
          <w:lang w:val="hy-AM"/>
        </w:rPr>
      </w:pPr>
    </w:p>
    <w:p w14:paraId="0FF7F0B5" w14:textId="7EF9F887" w:rsidR="00693683" w:rsidRDefault="009B1444">
      <w:pPr>
        <w:pStyle w:val="ListParagraph"/>
        <w:numPr>
          <w:ilvl w:val="0"/>
          <w:numId w:val="51"/>
        </w:numPr>
        <w:tabs>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E43D4">
        <w:rPr>
          <w:rFonts w:ascii="GHEA Grapalat" w:hAnsi="GHEA Grapalat" w:cs="Sylfaen"/>
          <w:sz w:val="24"/>
          <w:szCs w:val="24"/>
          <w:lang w:val="hy-AM"/>
        </w:rPr>
        <w:t>Ծածկի</w:t>
      </w:r>
      <w:r w:rsidRPr="00AE43D4">
        <w:rPr>
          <w:rFonts w:ascii="GHEA Grapalat" w:hAnsi="GHEA Grapalat"/>
          <w:sz w:val="24"/>
          <w:szCs w:val="24"/>
          <w:lang w:val="hy-AM"/>
        </w:rPr>
        <w:t xml:space="preserve"> </w:t>
      </w:r>
      <w:r w:rsidRPr="00AE43D4">
        <w:rPr>
          <w:rFonts w:ascii="GHEA Grapalat" w:hAnsi="GHEA Grapalat" w:cs="Sylfaen"/>
          <w:sz w:val="24"/>
          <w:szCs w:val="24"/>
          <w:lang w:val="hy-AM"/>
        </w:rPr>
        <w:t>մակերևույթի</w:t>
      </w:r>
      <w:r w:rsidRPr="00AE43D4">
        <w:rPr>
          <w:rFonts w:ascii="GHEA Grapalat" w:hAnsi="GHEA Grapalat"/>
          <w:sz w:val="24"/>
          <w:szCs w:val="24"/>
          <w:lang w:val="hy-AM"/>
        </w:rPr>
        <w:t xml:space="preserve"> </w:t>
      </w:r>
      <w:r w:rsidRPr="00AE43D4">
        <w:rPr>
          <w:rFonts w:ascii="GHEA Grapalat" w:hAnsi="GHEA Grapalat" w:cs="Sylfaen"/>
          <w:sz w:val="24"/>
          <w:szCs w:val="24"/>
          <w:lang w:val="hy-AM"/>
        </w:rPr>
        <w:t>նկատմամբ</w:t>
      </w:r>
      <w:r w:rsidRPr="00AE43D4">
        <w:rPr>
          <w:rFonts w:ascii="GHEA Grapalat" w:hAnsi="GHEA Grapalat"/>
          <w:sz w:val="24"/>
          <w:szCs w:val="24"/>
          <w:lang w:val="hy-AM"/>
        </w:rPr>
        <w:t xml:space="preserve"> </w:t>
      </w:r>
      <w:r w:rsidRPr="00AE43D4">
        <w:rPr>
          <w:rFonts w:ascii="GHEA Grapalat" w:hAnsi="GHEA Grapalat" w:cs="Sylfaen"/>
          <w:sz w:val="24"/>
          <w:szCs w:val="24"/>
          <w:lang w:val="hy-AM"/>
        </w:rPr>
        <w:t>ընդարձակման</w:t>
      </w:r>
      <w:r w:rsidRPr="00AE43D4">
        <w:rPr>
          <w:rFonts w:ascii="GHEA Grapalat" w:hAnsi="GHEA Grapalat"/>
          <w:sz w:val="24"/>
          <w:szCs w:val="24"/>
          <w:lang w:val="hy-AM"/>
        </w:rPr>
        <w:t xml:space="preserve"> </w:t>
      </w:r>
      <w:r w:rsidRPr="00AE43D4">
        <w:rPr>
          <w:rFonts w:ascii="GHEA Grapalat" w:hAnsi="GHEA Grapalat" w:cs="Sylfaen"/>
          <w:sz w:val="24"/>
          <w:szCs w:val="24"/>
          <w:lang w:val="hy-AM"/>
        </w:rPr>
        <w:t>կարանների</w:t>
      </w:r>
      <w:r w:rsidRPr="00AE43D4">
        <w:rPr>
          <w:rFonts w:ascii="GHEA Grapalat" w:hAnsi="GHEA Grapalat"/>
          <w:sz w:val="24"/>
          <w:szCs w:val="24"/>
          <w:lang w:val="hy-AM"/>
        </w:rPr>
        <w:t xml:space="preserve"> </w:t>
      </w:r>
      <w:r w:rsidRPr="00AE43D4">
        <w:rPr>
          <w:rFonts w:ascii="GHEA Grapalat" w:hAnsi="GHEA Grapalat" w:cs="Sylfaen"/>
          <w:sz w:val="24"/>
          <w:szCs w:val="24"/>
          <w:lang w:val="hy-AM"/>
        </w:rPr>
        <w:t>ամրանավորող</w:t>
      </w:r>
      <w:r w:rsidRPr="00AE43D4">
        <w:rPr>
          <w:rFonts w:ascii="GHEA Grapalat" w:hAnsi="GHEA Grapalat"/>
          <w:sz w:val="24"/>
          <w:szCs w:val="24"/>
          <w:lang w:val="hy-AM"/>
        </w:rPr>
        <w:t xml:space="preserve"> </w:t>
      </w:r>
      <w:r w:rsidRPr="00AE43D4">
        <w:rPr>
          <w:rFonts w:ascii="GHEA Grapalat" w:hAnsi="GHEA Grapalat" w:cs="Sylfaen"/>
          <w:sz w:val="24"/>
          <w:szCs w:val="24"/>
          <w:lang w:val="hy-AM"/>
        </w:rPr>
        <w:t>ձողերի</w:t>
      </w:r>
      <w:r w:rsidRPr="00AE43D4">
        <w:rPr>
          <w:rFonts w:ascii="GHEA Grapalat" w:hAnsi="GHEA Grapalat"/>
          <w:sz w:val="24"/>
          <w:szCs w:val="24"/>
          <w:lang w:val="hy-AM"/>
        </w:rPr>
        <w:t xml:space="preserve"> </w:t>
      </w:r>
      <w:r w:rsidRPr="00AE43D4">
        <w:rPr>
          <w:rFonts w:ascii="GHEA Grapalat" w:hAnsi="GHEA Grapalat" w:cs="Sylfaen"/>
          <w:sz w:val="24"/>
          <w:szCs w:val="24"/>
          <w:lang w:val="hy-AM"/>
        </w:rPr>
        <w:t>դիրքի</w:t>
      </w:r>
      <w:r w:rsidRPr="00AE43D4">
        <w:rPr>
          <w:rFonts w:ascii="GHEA Grapalat" w:hAnsi="GHEA Grapalat"/>
          <w:sz w:val="24"/>
          <w:szCs w:val="24"/>
          <w:lang w:val="hy-AM"/>
        </w:rPr>
        <w:t xml:space="preserve"> </w:t>
      </w:r>
      <w:r w:rsidRPr="00AE43D4">
        <w:rPr>
          <w:rFonts w:ascii="GHEA Grapalat" w:hAnsi="GHEA Grapalat" w:cs="Sylfaen"/>
          <w:sz w:val="24"/>
          <w:szCs w:val="24"/>
          <w:lang w:val="hy-AM"/>
        </w:rPr>
        <w:t>հորիզոնականությունը</w:t>
      </w:r>
      <w:r w:rsidRPr="00AE43D4">
        <w:rPr>
          <w:rFonts w:ascii="GHEA Grapalat" w:hAnsi="GHEA Grapalat"/>
          <w:sz w:val="24"/>
          <w:szCs w:val="24"/>
          <w:lang w:val="hy-AM"/>
        </w:rPr>
        <w:t xml:space="preserve"> </w:t>
      </w:r>
      <w:r w:rsidRPr="00AE43D4">
        <w:rPr>
          <w:rFonts w:ascii="GHEA Grapalat" w:hAnsi="GHEA Grapalat" w:cs="Sylfaen"/>
          <w:sz w:val="24"/>
          <w:szCs w:val="24"/>
          <w:lang w:val="hy-AM"/>
        </w:rPr>
        <w:t>պետք</w:t>
      </w:r>
      <w:r w:rsidRPr="00AE43D4">
        <w:rPr>
          <w:rFonts w:ascii="GHEA Grapalat" w:hAnsi="GHEA Grapalat"/>
          <w:sz w:val="24"/>
          <w:szCs w:val="24"/>
          <w:lang w:val="hy-AM"/>
        </w:rPr>
        <w:t xml:space="preserve"> </w:t>
      </w:r>
      <w:r w:rsidRPr="00AE43D4">
        <w:rPr>
          <w:rFonts w:ascii="GHEA Grapalat" w:hAnsi="GHEA Grapalat" w:cs="Sylfaen"/>
          <w:sz w:val="24"/>
          <w:szCs w:val="24"/>
          <w:lang w:val="hy-AM"/>
        </w:rPr>
        <w:t>է</w:t>
      </w:r>
      <w:r w:rsidRPr="00AE43D4">
        <w:rPr>
          <w:rFonts w:ascii="GHEA Grapalat" w:hAnsi="GHEA Grapalat"/>
          <w:sz w:val="24"/>
          <w:szCs w:val="24"/>
          <w:lang w:val="hy-AM"/>
        </w:rPr>
        <w:t xml:space="preserve"> </w:t>
      </w:r>
      <w:r w:rsidRPr="00AE43D4">
        <w:rPr>
          <w:rFonts w:ascii="GHEA Grapalat" w:hAnsi="GHEA Grapalat" w:cs="Sylfaen"/>
          <w:sz w:val="24"/>
          <w:szCs w:val="24"/>
          <w:lang w:val="hy-AM"/>
        </w:rPr>
        <w:t>ապահովել</w:t>
      </w:r>
      <w:r w:rsidRPr="00AE43D4">
        <w:rPr>
          <w:rFonts w:ascii="GHEA Grapalat" w:hAnsi="GHEA Grapalat"/>
          <w:sz w:val="24"/>
          <w:szCs w:val="24"/>
          <w:lang w:val="hy-AM"/>
        </w:rPr>
        <w:t xml:space="preserve"> </w:t>
      </w:r>
      <w:r w:rsidRPr="00AE43D4">
        <w:rPr>
          <w:rFonts w:ascii="GHEA Grapalat" w:hAnsi="GHEA Grapalat" w:cs="Sylfaen"/>
          <w:sz w:val="24"/>
          <w:szCs w:val="24"/>
          <w:lang w:val="hy-AM"/>
        </w:rPr>
        <w:t>ի</w:t>
      </w:r>
      <w:r w:rsidRPr="00AE43D4">
        <w:rPr>
          <w:rFonts w:ascii="GHEA Grapalat" w:hAnsi="GHEA Grapalat"/>
          <w:sz w:val="24"/>
          <w:szCs w:val="24"/>
          <w:lang w:val="hy-AM"/>
        </w:rPr>
        <w:t xml:space="preserve"> </w:t>
      </w:r>
      <w:r w:rsidRPr="00AE43D4">
        <w:rPr>
          <w:rFonts w:ascii="GHEA Grapalat" w:hAnsi="GHEA Grapalat" w:cs="Sylfaen"/>
          <w:sz w:val="24"/>
          <w:szCs w:val="24"/>
          <w:lang w:val="hy-AM"/>
        </w:rPr>
        <w:t>հաշիվ</w:t>
      </w:r>
      <w:r w:rsidRPr="00AE43D4">
        <w:rPr>
          <w:rFonts w:ascii="GHEA Grapalat" w:hAnsi="GHEA Grapalat"/>
          <w:sz w:val="24"/>
          <w:szCs w:val="24"/>
          <w:lang w:val="hy-AM"/>
        </w:rPr>
        <w:t xml:space="preserve">  </w:t>
      </w:r>
      <w:r w:rsidRPr="00AE43D4">
        <w:rPr>
          <w:rFonts w:ascii="GHEA Grapalat" w:hAnsi="GHEA Grapalat" w:cs="Sylfaen"/>
          <w:sz w:val="24"/>
          <w:szCs w:val="24"/>
          <w:lang w:val="hy-AM"/>
        </w:rPr>
        <w:t>անցքավոր</w:t>
      </w:r>
      <w:r w:rsidRPr="00AE43D4">
        <w:rPr>
          <w:rFonts w:ascii="GHEA Grapalat" w:hAnsi="GHEA Grapalat"/>
          <w:sz w:val="24"/>
          <w:szCs w:val="24"/>
          <w:lang w:val="hy-AM"/>
        </w:rPr>
        <w:t xml:space="preserve"> </w:t>
      </w:r>
      <w:r w:rsidRPr="00AE43D4">
        <w:rPr>
          <w:rFonts w:ascii="GHEA Grapalat" w:hAnsi="GHEA Grapalat" w:cs="Sylfaen"/>
          <w:sz w:val="24"/>
          <w:szCs w:val="24"/>
          <w:lang w:val="hy-AM"/>
        </w:rPr>
        <w:t>միջադիրների</w:t>
      </w:r>
      <w:r w:rsidRPr="00AE43D4">
        <w:rPr>
          <w:rFonts w:ascii="GHEA Grapalat" w:hAnsi="GHEA Grapalat"/>
          <w:sz w:val="24"/>
          <w:szCs w:val="24"/>
          <w:lang w:val="hy-AM"/>
        </w:rPr>
        <w:t xml:space="preserve">, </w:t>
      </w:r>
      <w:r w:rsidRPr="00AE43D4">
        <w:rPr>
          <w:rFonts w:ascii="GHEA Grapalat" w:hAnsi="GHEA Grapalat" w:cs="Sylfaen"/>
          <w:sz w:val="24"/>
          <w:szCs w:val="24"/>
          <w:lang w:val="hy-AM"/>
        </w:rPr>
        <w:t>ինչպես</w:t>
      </w:r>
      <w:r w:rsidRPr="00AE43D4">
        <w:rPr>
          <w:rFonts w:ascii="GHEA Grapalat" w:hAnsi="GHEA Grapalat"/>
          <w:sz w:val="24"/>
          <w:szCs w:val="24"/>
          <w:lang w:val="hy-AM"/>
        </w:rPr>
        <w:t xml:space="preserve"> </w:t>
      </w:r>
      <w:r w:rsidRPr="00AE43D4">
        <w:rPr>
          <w:rFonts w:ascii="GHEA Grapalat" w:hAnsi="GHEA Grapalat" w:cs="Sylfaen"/>
          <w:sz w:val="24"/>
          <w:szCs w:val="24"/>
          <w:lang w:val="hy-AM"/>
        </w:rPr>
        <w:t>նաև</w:t>
      </w:r>
      <w:r w:rsidRPr="00AE43D4">
        <w:rPr>
          <w:rFonts w:ascii="GHEA Grapalat" w:hAnsi="GHEA Grapalat"/>
          <w:sz w:val="24"/>
          <w:szCs w:val="24"/>
          <w:lang w:val="hy-AM"/>
        </w:rPr>
        <w:t xml:space="preserve"> </w:t>
      </w:r>
      <w:r w:rsidRPr="00AE43D4">
        <w:rPr>
          <w:rFonts w:ascii="GHEA Grapalat" w:hAnsi="GHEA Grapalat" w:cs="Sylfaen"/>
          <w:sz w:val="24"/>
          <w:szCs w:val="24"/>
          <w:lang w:val="hy-AM"/>
        </w:rPr>
        <w:t>կարկաս</w:t>
      </w:r>
      <w:r w:rsidRPr="00AE43D4">
        <w:rPr>
          <w:rFonts w:ascii="GHEA Grapalat" w:hAnsi="GHEA Grapalat"/>
          <w:sz w:val="24"/>
          <w:szCs w:val="24"/>
          <w:lang w:val="hy-AM"/>
        </w:rPr>
        <w:t>–</w:t>
      </w:r>
      <w:r w:rsidRPr="00AE43D4">
        <w:rPr>
          <w:rFonts w:ascii="GHEA Grapalat" w:hAnsi="GHEA Grapalat" w:cs="Sylfaen"/>
          <w:sz w:val="24"/>
          <w:szCs w:val="24"/>
          <w:lang w:val="hy-AM"/>
        </w:rPr>
        <w:t>զամբյուղների</w:t>
      </w:r>
      <w:r w:rsidR="003840E7">
        <w:rPr>
          <w:rFonts w:ascii="GHEA Grapalat" w:hAnsi="GHEA Grapalat"/>
          <w:sz w:val="24"/>
          <w:szCs w:val="24"/>
          <w:lang w:val="hy-AM"/>
        </w:rPr>
        <w:t xml:space="preserve"> </w:t>
      </w:r>
      <w:r w:rsidRPr="00AE43D4">
        <w:rPr>
          <w:rFonts w:ascii="GHEA Grapalat" w:hAnsi="GHEA Grapalat" w:cs="Sylfaen"/>
          <w:sz w:val="24"/>
          <w:szCs w:val="24"/>
          <w:lang w:val="hy-AM"/>
        </w:rPr>
        <w:t>տեղակայման</w:t>
      </w:r>
      <w:r w:rsidR="00AE43D4" w:rsidRPr="00AE43D4">
        <w:rPr>
          <w:rFonts w:ascii="GHEA Grapalat" w:hAnsi="GHEA Grapalat" w:cs="Sylfaen"/>
          <w:sz w:val="24"/>
          <w:szCs w:val="24"/>
          <w:lang w:val="hy-AM"/>
        </w:rPr>
        <w:t>՝</w:t>
      </w:r>
      <w:r w:rsidRPr="00AE43D4">
        <w:rPr>
          <w:rFonts w:ascii="GHEA Grapalat" w:hAnsi="GHEA Grapalat"/>
          <w:sz w:val="24"/>
          <w:szCs w:val="24"/>
          <w:lang w:val="hy-AM"/>
        </w:rPr>
        <w:t xml:space="preserve"> </w:t>
      </w:r>
      <w:r w:rsidRPr="00AE43D4">
        <w:rPr>
          <w:rFonts w:ascii="GHEA Grapalat" w:hAnsi="GHEA Grapalat" w:cs="Sylfaen"/>
          <w:sz w:val="24"/>
          <w:szCs w:val="24"/>
          <w:lang w:val="hy-AM"/>
        </w:rPr>
        <w:t>համաձայն</w:t>
      </w:r>
      <w:r w:rsidR="00AE43D4" w:rsidRPr="00AE43D4">
        <w:rPr>
          <w:rFonts w:ascii="GHEA Grapalat" w:hAnsi="GHEA Grapalat"/>
          <w:sz w:val="24"/>
          <w:szCs w:val="24"/>
          <w:lang w:val="hy-AM"/>
        </w:rPr>
        <w:t xml:space="preserve"> </w:t>
      </w:r>
      <w:r w:rsidR="00AE43D4" w:rsidRPr="00AE43D4">
        <w:rPr>
          <w:rFonts w:ascii="GHEA Grapalat" w:hAnsi="GHEA Grapalat" w:cs="Sylfaen"/>
          <w:sz w:val="24"/>
          <w:szCs w:val="24"/>
          <w:lang w:val="hy-AM"/>
        </w:rPr>
        <w:t>սույն</w:t>
      </w:r>
      <w:r w:rsidR="00AE43D4" w:rsidRPr="00AE43D4">
        <w:rPr>
          <w:rFonts w:ascii="GHEA Grapalat" w:hAnsi="GHEA Grapalat"/>
          <w:sz w:val="24"/>
          <w:szCs w:val="24"/>
          <w:lang w:val="hy-AM"/>
        </w:rPr>
        <w:t xml:space="preserve"> </w:t>
      </w:r>
      <w:r w:rsidRPr="00AE43D4">
        <w:rPr>
          <w:rFonts w:ascii="GHEA Grapalat" w:hAnsi="GHEA Grapalat" w:cs="Sylfaen"/>
          <w:sz w:val="24"/>
          <w:szCs w:val="24"/>
          <w:lang w:val="hy-AM"/>
        </w:rPr>
        <w:t>կանոնների</w:t>
      </w:r>
      <w:r w:rsidRPr="00AE43D4">
        <w:rPr>
          <w:rFonts w:ascii="GHEA Grapalat" w:hAnsi="GHEA Grapalat"/>
          <w:sz w:val="24"/>
          <w:szCs w:val="24"/>
          <w:lang w:val="hy-AM"/>
        </w:rPr>
        <w:t xml:space="preserve"> </w:t>
      </w:r>
      <w:r w:rsidRPr="00AE43D4">
        <w:rPr>
          <w:rFonts w:ascii="GHEA Grapalat" w:hAnsi="GHEA Grapalat" w:cs="Sylfaen"/>
          <w:sz w:val="24"/>
          <w:szCs w:val="24"/>
          <w:lang w:val="hy-AM"/>
        </w:rPr>
        <w:t>հավաքածուի</w:t>
      </w:r>
      <w:r w:rsidR="00C2109A">
        <w:rPr>
          <w:rFonts w:ascii="GHEA Grapalat" w:hAnsi="GHEA Grapalat"/>
          <w:sz w:val="24"/>
          <w:szCs w:val="24"/>
          <w:lang w:val="hy-AM"/>
        </w:rPr>
        <w:t xml:space="preserve"> </w:t>
      </w:r>
      <w:r w:rsidR="00AE43D4" w:rsidRPr="00AE43D4">
        <w:rPr>
          <w:rFonts w:ascii="GHEA Grapalat" w:hAnsi="GHEA Grapalat"/>
          <w:sz w:val="24"/>
          <w:szCs w:val="24"/>
          <w:lang w:val="hy-AM"/>
        </w:rPr>
        <w:t xml:space="preserve">21-րդ </w:t>
      </w:r>
      <w:r w:rsidRPr="00AE43D4">
        <w:rPr>
          <w:rFonts w:ascii="GHEA Grapalat" w:hAnsi="GHEA Grapalat"/>
          <w:sz w:val="24"/>
          <w:szCs w:val="24"/>
          <w:lang w:val="hy-AM"/>
        </w:rPr>
        <w:t>նկարի։ Միջադիրի մեջ ամրանավորող ձողերի չպետք է ազատ տեղաշարժվեն։</w:t>
      </w:r>
    </w:p>
    <w:p w14:paraId="797C9682" w14:textId="77777777" w:rsidR="00AE43D4" w:rsidRDefault="00AE43D4" w:rsidP="00AE43D4">
      <w:pPr>
        <w:tabs>
          <w:tab w:val="left" w:pos="1260"/>
        </w:tabs>
        <w:autoSpaceDE w:val="0"/>
        <w:autoSpaceDN w:val="0"/>
        <w:adjustRightInd w:val="0"/>
        <w:spacing w:after="0" w:line="360" w:lineRule="auto"/>
        <w:ind w:right="0"/>
        <w:rPr>
          <w:rFonts w:ascii="GHEA Grapalat" w:hAnsi="GHEA Grapalat"/>
          <w:sz w:val="24"/>
          <w:szCs w:val="24"/>
          <w:lang w:val="hy-AM"/>
        </w:rPr>
      </w:pPr>
    </w:p>
    <w:p w14:paraId="2B207B79" w14:textId="77777777" w:rsidR="00AE43D4" w:rsidRPr="00AE43D4" w:rsidRDefault="00AE43D4" w:rsidP="00AE43D4">
      <w:pPr>
        <w:tabs>
          <w:tab w:val="left" w:pos="1260"/>
        </w:tabs>
        <w:autoSpaceDE w:val="0"/>
        <w:autoSpaceDN w:val="0"/>
        <w:adjustRightInd w:val="0"/>
        <w:spacing w:after="0" w:line="360" w:lineRule="auto"/>
        <w:ind w:right="0"/>
        <w:rPr>
          <w:rFonts w:ascii="GHEA Grapalat" w:hAnsi="GHEA Grapalat"/>
          <w:sz w:val="24"/>
          <w:szCs w:val="24"/>
          <w:lang w:val="hy-AM"/>
        </w:rPr>
      </w:pPr>
    </w:p>
    <w:p w14:paraId="35D9FEBC" w14:textId="55B89085" w:rsidR="00693683" w:rsidRDefault="00D605AD" w:rsidP="00BB05A8">
      <w:pPr>
        <w:spacing w:after="160" w:line="360" w:lineRule="auto"/>
        <w:ind w:right="0"/>
        <w:rPr>
          <w:rFonts w:ascii="GHEA Grapalat" w:hAnsi="GHEA Grapalat"/>
          <w:sz w:val="24"/>
          <w:szCs w:val="24"/>
          <w:lang w:val="hy-AM"/>
        </w:rPr>
      </w:pPr>
      <w:r>
        <w:rPr>
          <w:rFonts w:ascii="GHEA Grapalat" w:hAnsi="GHEA Grapalat"/>
          <w:noProof/>
          <w:sz w:val="24"/>
          <w:szCs w:val="24"/>
          <w:lang w:val="en-US" w:eastAsia="en-US"/>
        </w:rPr>
        <mc:AlternateContent>
          <mc:Choice Requires="wpg">
            <w:drawing>
              <wp:anchor distT="0" distB="0" distL="114300" distR="114300" simplePos="0" relativeHeight="251773952" behindDoc="0" locked="0" layoutInCell="1" allowOverlap="1" wp14:anchorId="60F90B8D" wp14:editId="57D3712D">
                <wp:simplePos x="0" y="0"/>
                <wp:positionH relativeFrom="margin">
                  <wp:align>right</wp:align>
                </wp:positionH>
                <wp:positionV relativeFrom="paragraph">
                  <wp:posOffset>159965</wp:posOffset>
                </wp:positionV>
                <wp:extent cx="6082748" cy="2806810"/>
                <wp:effectExtent l="0" t="0" r="0" b="0"/>
                <wp:wrapNone/>
                <wp:docPr id="119545304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2748" cy="2806810"/>
                          <a:chOff x="-200025" y="0"/>
                          <a:chExt cx="6463665" cy="2781300"/>
                        </a:xfrm>
                      </wpg:grpSpPr>
                      <wps:wsp>
                        <wps:cNvPr id="578" name="Text Box 578"/>
                        <wps:cNvSpPr txBox="1"/>
                        <wps:spPr>
                          <a:xfrm>
                            <a:off x="-200025" y="1752600"/>
                            <a:ext cx="6463665" cy="1028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085D43" w14:textId="044B599D" w:rsidR="00560ABB" w:rsidRDefault="00560ABB" w:rsidP="00BB05A8">
                              <w:pPr>
                                <w:shd w:val="clear" w:color="auto" w:fill="FFFFFF"/>
                                <w:jc w:val="center"/>
                                <w:rPr>
                                  <w:rFonts w:ascii="GHEA Grapalat" w:hAnsi="GHEA Grapalat"/>
                                  <w:color w:val="auto"/>
                                  <w:sz w:val="24"/>
                                  <w:szCs w:val="24"/>
                                  <w:lang w:val="hy-AM" w:eastAsia="en-GB"/>
                                </w:rPr>
                              </w:pPr>
                              <w:r w:rsidRPr="006B604A">
                                <w:rPr>
                                  <w:rFonts w:ascii="GHEA Grapalat" w:hAnsi="GHEA Grapalat"/>
                                  <w:color w:val="auto"/>
                                  <w:sz w:val="24"/>
                                  <w:szCs w:val="24"/>
                                  <w:lang w:eastAsia="en-GB"/>
                                </w:rPr>
                                <w:t xml:space="preserve">1 </w:t>
                              </w:r>
                              <w:r>
                                <w:rPr>
                                  <w:rFonts w:ascii="GHEA Grapalat" w:hAnsi="GHEA Grapalat"/>
                                  <w:color w:val="auto"/>
                                  <w:sz w:val="24"/>
                                  <w:szCs w:val="24"/>
                                  <w:lang w:val="en-US" w:eastAsia="en-GB"/>
                                </w:rPr>
                                <w:t>-</w:t>
                              </w:r>
                              <w:r w:rsidRPr="006B604A">
                                <w:rPr>
                                  <w:rFonts w:ascii="GHEA Grapalat" w:hAnsi="GHEA Grapalat"/>
                                  <w:color w:val="auto"/>
                                  <w:sz w:val="24"/>
                                  <w:szCs w:val="24"/>
                                  <w:lang w:eastAsia="en-GB"/>
                                </w:rPr>
                                <w:t xml:space="preserve"> </w:t>
                              </w:r>
                              <w:r>
                                <w:rPr>
                                  <w:rFonts w:ascii="GHEA Grapalat" w:hAnsi="GHEA Grapalat"/>
                                  <w:color w:val="auto"/>
                                  <w:sz w:val="24"/>
                                  <w:szCs w:val="24"/>
                                  <w:lang w:val="hy-AM" w:eastAsia="en-GB"/>
                                </w:rPr>
                                <w:t>ամրանային ձող,</w:t>
                              </w:r>
                              <w:r w:rsidRPr="006B604A">
                                <w:rPr>
                                  <w:rFonts w:ascii="GHEA Grapalat" w:hAnsi="GHEA Grapalat"/>
                                  <w:color w:val="auto"/>
                                  <w:sz w:val="24"/>
                                  <w:szCs w:val="24"/>
                                  <w:lang w:eastAsia="en-GB"/>
                                </w:rPr>
                                <w:t xml:space="preserve"> 2</w:t>
                              </w:r>
                              <w:r>
                                <w:rPr>
                                  <w:rFonts w:ascii="GHEA Grapalat" w:hAnsi="GHEA Grapalat"/>
                                  <w:color w:val="auto"/>
                                  <w:sz w:val="24"/>
                                  <w:szCs w:val="24"/>
                                  <w:lang w:val="en-US" w:eastAsia="en-GB"/>
                                </w:rPr>
                                <w:t>-</w:t>
                              </w:r>
                              <w:r w:rsidRPr="006B604A">
                                <w:rPr>
                                  <w:rFonts w:ascii="GHEA Grapalat" w:hAnsi="GHEA Grapalat"/>
                                  <w:color w:val="auto"/>
                                  <w:sz w:val="24"/>
                                  <w:szCs w:val="24"/>
                                  <w:lang w:eastAsia="en-GB"/>
                                </w:rPr>
                                <w:t xml:space="preserve"> </w:t>
                              </w:r>
                              <w:r>
                                <w:rPr>
                                  <w:rFonts w:ascii="GHEA Grapalat" w:hAnsi="GHEA Grapalat"/>
                                  <w:color w:val="auto"/>
                                  <w:sz w:val="24"/>
                                  <w:szCs w:val="24"/>
                                  <w:lang w:val="hy-AM" w:eastAsia="en-GB"/>
                                </w:rPr>
                                <w:t>կարկաս</w:t>
                              </w:r>
                              <w:r w:rsidRPr="006B604A">
                                <w:rPr>
                                  <w:rFonts w:ascii="GHEA Grapalat" w:hAnsi="GHEA Grapalat"/>
                                  <w:color w:val="auto"/>
                                  <w:sz w:val="24"/>
                                  <w:szCs w:val="24"/>
                                  <w:lang w:eastAsia="en-GB"/>
                                </w:rPr>
                                <w:t>-</w:t>
                              </w:r>
                              <w:r>
                                <w:rPr>
                                  <w:rFonts w:ascii="GHEA Grapalat" w:hAnsi="GHEA Grapalat"/>
                                  <w:color w:val="auto"/>
                                  <w:sz w:val="24"/>
                                  <w:szCs w:val="24"/>
                                  <w:lang w:val="hy-AM" w:eastAsia="en-GB"/>
                                </w:rPr>
                                <w:t>զամբյուղ,</w:t>
                              </w:r>
                              <w:r w:rsidRPr="006B604A">
                                <w:rPr>
                                  <w:rFonts w:ascii="GHEA Grapalat" w:hAnsi="GHEA Grapalat"/>
                                  <w:color w:val="auto"/>
                                  <w:sz w:val="24"/>
                                  <w:szCs w:val="24"/>
                                  <w:lang w:eastAsia="en-GB"/>
                                </w:rPr>
                                <w:t xml:space="preserve"> 3 </w:t>
                              </w:r>
                              <w:r>
                                <w:rPr>
                                  <w:rFonts w:ascii="GHEA Grapalat" w:hAnsi="GHEA Grapalat"/>
                                  <w:color w:val="auto"/>
                                  <w:sz w:val="24"/>
                                  <w:szCs w:val="24"/>
                                  <w:lang w:val="en-US" w:eastAsia="en-GB"/>
                                </w:rPr>
                                <w:t>-</w:t>
                              </w:r>
                              <w:r w:rsidRPr="006B604A">
                                <w:rPr>
                                  <w:rFonts w:ascii="GHEA Grapalat" w:hAnsi="GHEA Grapalat"/>
                                  <w:color w:val="auto"/>
                                  <w:sz w:val="24"/>
                                  <w:szCs w:val="24"/>
                                  <w:lang w:eastAsia="en-GB"/>
                                </w:rPr>
                                <w:t xml:space="preserve"> </w:t>
                              </w:r>
                              <w:r>
                                <w:rPr>
                                  <w:rFonts w:ascii="GHEA Grapalat" w:hAnsi="GHEA Grapalat"/>
                                  <w:color w:val="auto"/>
                                  <w:sz w:val="24"/>
                                  <w:szCs w:val="24"/>
                                  <w:lang w:val="hy-AM" w:eastAsia="en-GB"/>
                                </w:rPr>
                                <w:t>առաձգական նյութ,</w:t>
                              </w:r>
                              <w:r w:rsidRPr="006B604A">
                                <w:rPr>
                                  <w:rFonts w:ascii="GHEA Grapalat" w:hAnsi="GHEA Grapalat"/>
                                  <w:color w:val="auto"/>
                                  <w:sz w:val="24"/>
                                  <w:szCs w:val="24"/>
                                  <w:lang w:eastAsia="en-GB"/>
                                </w:rPr>
                                <w:t xml:space="preserve"> 4 </w:t>
                              </w:r>
                              <w:r>
                                <w:rPr>
                                  <w:rFonts w:ascii="GHEA Grapalat" w:hAnsi="GHEA Grapalat"/>
                                  <w:color w:val="auto"/>
                                  <w:sz w:val="24"/>
                                  <w:szCs w:val="24"/>
                                  <w:lang w:val="en-US" w:eastAsia="en-GB"/>
                                </w:rPr>
                                <w:t>-</w:t>
                              </w:r>
                              <w:r w:rsidRPr="006B604A">
                                <w:rPr>
                                  <w:rFonts w:ascii="GHEA Grapalat" w:hAnsi="GHEA Grapalat"/>
                                  <w:color w:val="auto"/>
                                  <w:sz w:val="24"/>
                                  <w:szCs w:val="24"/>
                                  <w:lang w:eastAsia="en-GB"/>
                                </w:rPr>
                                <w:t xml:space="preserve"> </w:t>
                              </w:r>
                              <w:r>
                                <w:rPr>
                                  <w:rFonts w:ascii="GHEA Grapalat" w:hAnsi="GHEA Grapalat"/>
                                  <w:color w:val="auto"/>
                                  <w:sz w:val="24"/>
                                  <w:szCs w:val="24"/>
                                  <w:lang w:val="hy-AM" w:eastAsia="en-GB"/>
                                </w:rPr>
                                <w:t xml:space="preserve">պաշտպանիչ կազմ, </w:t>
                              </w:r>
                              <w:r w:rsidRPr="006B604A">
                                <w:rPr>
                                  <w:rFonts w:ascii="GHEA Grapalat" w:hAnsi="GHEA Grapalat"/>
                                  <w:color w:val="auto"/>
                                  <w:sz w:val="24"/>
                                  <w:szCs w:val="24"/>
                                  <w:lang w:eastAsia="en-GB"/>
                                </w:rPr>
                                <w:t xml:space="preserve">5 </w:t>
                              </w:r>
                              <w:r w:rsidR="00AA1CC9">
                                <w:rPr>
                                  <w:rFonts w:ascii="GHEA Grapalat" w:hAnsi="GHEA Grapalat"/>
                                  <w:color w:val="auto"/>
                                  <w:sz w:val="24"/>
                                  <w:szCs w:val="24"/>
                                  <w:lang w:val="en-US" w:eastAsia="en-GB"/>
                                </w:rPr>
                                <w:t xml:space="preserve">- </w:t>
                              </w:r>
                              <w:r>
                                <w:rPr>
                                  <w:rFonts w:ascii="GHEA Grapalat" w:hAnsi="GHEA Grapalat"/>
                                  <w:color w:val="auto"/>
                                  <w:sz w:val="24"/>
                                  <w:szCs w:val="24"/>
                                  <w:lang w:val="hy-AM" w:eastAsia="en-GB"/>
                                </w:rPr>
                                <w:t>ռետինե կամ պոլիէթիլենային բաժակիկ,</w:t>
                              </w:r>
                              <w:r w:rsidRPr="006B604A">
                                <w:rPr>
                                  <w:rFonts w:ascii="GHEA Grapalat" w:hAnsi="GHEA Grapalat"/>
                                  <w:color w:val="auto"/>
                                  <w:sz w:val="24"/>
                                  <w:szCs w:val="24"/>
                                  <w:lang w:eastAsia="en-GB"/>
                                </w:rPr>
                                <w:t xml:space="preserve"> </w:t>
                              </w:r>
                              <w:r w:rsidR="00AA1CC9">
                                <w:rPr>
                                  <w:rFonts w:ascii="GHEA Grapalat" w:hAnsi="GHEA Grapalat"/>
                                  <w:color w:val="auto"/>
                                  <w:sz w:val="24"/>
                                  <w:szCs w:val="24"/>
                                  <w:lang w:val="en-US" w:eastAsia="en-GB"/>
                                </w:rPr>
                                <w:t xml:space="preserve">                                          </w:t>
                              </w:r>
                              <w:r w:rsidRPr="006B604A">
                                <w:rPr>
                                  <w:rFonts w:ascii="GHEA Grapalat" w:hAnsi="GHEA Grapalat"/>
                                  <w:color w:val="auto"/>
                                  <w:sz w:val="24"/>
                                  <w:szCs w:val="24"/>
                                  <w:lang w:eastAsia="en-GB"/>
                                </w:rPr>
                                <w:t xml:space="preserve">6 </w:t>
                              </w:r>
                              <w:r>
                                <w:rPr>
                                  <w:rFonts w:ascii="GHEA Grapalat" w:hAnsi="GHEA Grapalat"/>
                                  <w:color w:val="auto"/>
                                  <w:sz w:val="24"/>
                                  <w:szCs w:val="24"/>
                                  <w:lang w:val="en-US" w:eastAsia="en-GB"/>
                                </w:rPr>
                                <w:t>-</w:t>
                              </w:r>
                              <w:r w:rsidRPr="006B604A">
                                <w:rPr>
                                  <w:rFonts w:ascii="GHEA Grapalat" w:hAnsi="GHEA Grapalat"/>
                                  <w:color w:val="auto"/>
                                  <w:sz w:val="24"/>
                                  <w:szCs w:val="24"/>
                                  <w:lang w:eastAsia="en-GB"/>
                                </w:rPr>
                                <w:t xml:space="preserve"> </w:t>
                              </w:r>
                              <w:r>
                                <w:rPr>
                                  <w:rFonts w:ascii="GHEA Grapalat" w:hAnsi="GHEA Grapalat"/>
                                  <w:color w:val="auto"/>
                                  <w:sz w:val="24"/>
                                  <w:szCs w:val="24"/>
                                  <w:lang w:val="hy-AM" w:eastAsia="en-GB"/>
                                </w:rPr>
                                <w:t xml:space="preserve">հերմետիկացնող նյութ, </w:t>
                              </w:r>
                              <w:r w:rsidRPr="006B604A">
                                <w:rPr>
                                  <w:rFonts w:ascii="GHEA Grapalat" w:hAnsi="GHEA Grapalat"/>
                                  <w:color w:val="auto"/>
                                  <w:sz w:val="24"/>
                                  <w:szCs w:val="24"/>
                                  <w:lang w:eastAsia="en-GB"/>
                                </w:rPr>
                                <w:t xml:space="preserve">7 </w:t>
                              </w:r>
                              <w:r>
                                <w:rPr>
                                  <w:rFonts w:ascii="GHEA Grapalat" w:hAnsi="GHEA Grapalat"/>
                                  <w:color w:val="auto"/>
                                  <w:sz w:val="24"/>
                                  <w:szCs w:val="24"/>
                                  <w:lang w:val="en-US" w:eastAsia="en-GB"/>
                                </w:rPr>
                                <w:t>-</w:t>
                              </w:r>
                              <w:r>
                                <w:rPr>
                                  <w:rFonts w:ascii="GHEA Grapalat" w:hAnsi="GHEA Grapalat"/>
                                  <w:color w:val="auto"/>
                                  <w:sz w:val="24"/>
                                  <w:szCs w:val="24"/>
                                  <w:lang w:val="hy-AM" w:eastAsia="en-GB"/>
                                </w:rPr>
                                <w:t>օդային բացակ,</w:t>
                              </w:r>
                              <w:r w:rsidRPr="006B604A">
                                <w:rPr>
                                  <w:rFonts w:ascii="GHEA Grapalat" w:hAnsi="GHEA Grapalat"/>
                                  <w:color w:val="auto"/>
                                  <w:sz w:val="24"/>
                                  <w:szCs w:val="24"/>
                                  <w:lang w:eastAsia="en-GB"/>
                                </w:rPr>
                                <w:t xml:space="preserve"> 8 </w:t>
                              </w:r>
                              <w:r>
                                <w:rPr>
                                  <w:rFonts w:ascii="GHEA Grapalat" w:hAnsi="GHEA Grapalat"/>
                                  <w:color w:val="auto"/>
                                  <w:sz w:val="24"/>
                                  <w:szCs w:val="24"/>
                                  <w:lang w:val="en-US" w:eastAsia="en-GB"/>
                                </w:rPr>
                                <w:t xml:space="preserve">- </w:t>
                              </w:r>
                              <w:r>
                                <w:rPr>
                                  <w:rFonts w:ascii="GHEA Grapalat" w:hAnsi="GHEA Grapalat"/>
                                  <w:color w:val="auto"/>
                                  <w:sz w:val="24"/>
                                  <w:szCs w:val="24"/>
                                  <w:lang w:val="hy-AM" w:eastAsia="en-GB"/>
                                </w:rPr>
                                <w:t>ծակոտկեն, հեշտ սեղմվող նյութ</w:t>
                              </w:r>
                            </w:p>
                            <w:p w14:paraId="26EE9C9F" w14:textId="77777777" w:rsidR="00560ABB" w:rsidRPr="00A300F3" w:rsidRDefault="00560ABB" w:rsidP="00A300F3">
                              <w:pPr>
                                <w:shd w:val="clear" w:color="auto" w:fill="FFFFFF"/>
                                <w:jc w:val="center"/>
                                <w:rPr>
                                  <w:rFonts w:ascii="GHEA Grapalat" w:hAnsi="GHEA Grapalat"/>
                                  <w:b/>
                                  <w:color w:val="auto"/>
                                  <w:sz w:val="24"/>
                                  <w:szCs w:val="24"/>
                                  <w:lang w:eastAsia="en-GB"/>
                                </w:rPr>
                              </w:pPr>
                              <w:r w:rsidRPr="00A300F3">
                                <w:rPr>
                                  <w:rFonts w:ascii="GHEA Grapalat" w:hAnsi="GHEA Grapalat"/>
                                  <w:b/>
                                  <w:color w:val="auto"/>
                                  <w:sz w:val="24"/>
                                  <w:szCs w:val="24"/>
                                  <w:lang w:val="hy-AM" w:eastAsia="en-GB"/>
                                </w:rPr>
                                <w:t xml:space="preserve">Նկար </w:t>
                              </w:r>
                              <w:r w:rsidRPr="00A300F3">
                                <w:rPr>
                                  <w:rFonts w:ascii="GHEA Grapalat" w:hAnsi="GHEA Grapalat"/>
                                  <w:b/>
                                  <w:color w:val="auto"/>
                                  <w:sz w:val="24"/>
                                  <w:szCs w:val="24"/>
                                  <w:lang w:eastAsia="en-GB"/>
                                </w:rPr>
                                <w:t>21</w:t>
                              </w:r>
                              <w:r w:rsidRPr="00A300F3">
                                <w:rPr>
                                  <w:rFonts w:ascii="GHEA Grapalat" w:hAnsi="GHEA Grapalat"/>
                                  <w:b/>
                                  <w:color w:val="auto"/>
                                  <w:sz w:val="24"/>
                                  <w:szCs w:val="24"/>
                                  <w:lang w:val="hy-AM" w:eastAsia="en-GB"/>
                                </w:rPr>
                                <w:t>։</w:t>
                              </w:r>
                              <w:r w:rsidRPr="00A300F3">
                                <w:rPr>
                                  <w:rFonts w:ascii="GHEA Grapalat" w:hAnsi="GHEA Grapalat"/>
                                  <w:b/>
                                  <w:color w:val="auto"/>
                                  <w:sz w:val="24"/>
                                  <w:szCs w:val="24"/>
                                  <w:lang w:eastAsia="en-GB"/>
                                </w:rPr>
                                <w:t xml:space="preserve"> </w:t>
                              </w:r>
                              <w:r w:rsidRPr="00A300F3">
                                <w:rPr>
                                  <w:rFonts w:ascii="GHEA Grapalat" w:hAnsi="GHEA Grapalat"/>
                                  <w:b/>
                                  <w:color w:val="auto"/>
                                  <w:sz w:val="24"/>
                                  <w:szCs w:val="24"/>
                                  <w:lang w:val="hy-AM" w:eastAsia="en-GB"/>
                                </w:rPr>
                                <w:t>Ընդարձակման կարանի կոնստրուկցիան։</w:t>
                              </w:r>
                            </w:p>
                            <w:p w14:paraId="2AFB4BF7" w14:textId="77777777" w:rsidR="00560ABB" w:rsidRPr="006B604A" w:rsidRDefault="00560ABB" w:rsidP="00BB05A8">
                              <w:pPr>
                                <w:shd w:val="clear" w:color="auto" w:fill="FFFFFF"/>
                                <w:jc w:val="center"/>
                                <w:rPr>
                                  <w:rFonts w:ascii="GHEA Grapalat" w:hAnsi="GHEA Grapalat"/>
                                  <w:color w:val="auto"/>
                                  <w:sz w:val="24"/>
                                  <w:szCs w:val="24"/>
                                  <w:lang w:eastAsia="en-GB"/>
                                </w:rPr>
                              </w:pPr>
                            </w:p>
                            <w:p w14:paraId="059E1229" w14:textId="77777777" w:rsidR="00560ABB" w:rsidRPr="00D32D9C" w:rsidRDefault="00560ABB" w:rsidP="00BB05A8">
                              <w:pPr>
                                <w:shd w:val="clear" w:color="auto" w:fill="FFFFFF"/>
                                <w:spacing w:before="100" w:beforeAutospacing="1" w:after="100" w:afterAutospacing="1"/>
                                <w:jc w:val="center"/>
                                <w:rPr>
                                  <w:rFonts w:ascii="GHEA Grapalat" w:hAnsi="GHEA Grapalat"/>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584" name="Group 584"/>
                        <wpg:cNvGrpSpPr/>
                        <wpg:grpSpPr>
                          <a:xfrm>
                            <a:off x="312420" y="0"/>
                            <a:ext cx="5783580" cy="1630680"/>
                            <a:chOff x="236220" y="0"/>
                            <a:chExt cx="5783580" cy="1630680"/>
                          </a:xfrm>
                        </wpg:grpSpPr>
                        <wpg:grpSp>
                          <wpg:cNvPr id="583" name="Group 583"/>
                          <wpg:cNvGrpSpPr/>
                          <wpg:grpSpPr>
                            <a:xfrm>
                              <a:off x="236220" y="22860"/>
                              <a:ext cx="2719070" cy="1577340"/>
                              <a:chOff x="236220" y="-30480"/>
                              <a:chExt cx="2719070" cy="1577340"/>
                            </a:xfrm>
                          </wpg:grpSpPr>
                          <pic:pic xmlns:pic="http://schemas.openxmlformats.org/drawingml/2006/picture">
                            <pic:nvPicPr>
                              <pic:cNvPr id="562" name="Picture 562"/>
                              <pic:cNvPicPr>
                                <a:picLocks noChangeAspect="1"/>
                              </pic:cNvPicPr>
                            </pic:nvPicPr>
                            <pic:blipFill>
                              <a:blip r:embed="rId51" cstate="print"/>
                              <a:srcRect/>
                              <a:stretch>
                                <a:fillRect/>
                              </a:stretch>
                            </pic:blipFill>
                            <pic:spPr bwMode="auto">
                              <a:xfrm>
                                <a:off x="236220" y="-30480"/>
                                <a:ext cx="2719070" cy="1440180"/>
                              </a:xfrm>
                              <a:prstGeom prst="rect">
                                <a:avLst/>
                              </a:prstGeom>
                              <a:noFill/>
                              <a:ln>
                                <a:noFill/>
                              </a:ln>
                            </pic:spPr>
                          </pic:pic>
                          <wps:wsp>
                            <wps:cNvPr id="580" name="Text Box 580"/>
                            <wps:cNvSpPr txBox="1"/>
                            <wps:spPr>
                              <a:xfrm>
                                <a:off x="257175" y="1257300"/>
                                <a:ext cx="2143125" cy="2895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C346B4" w14:textId="77777777" w:rsidR="00560ABB" w:rsidRPr="00D32D9C" w:rsidRDefault="00560ABB" w:rsidP="00B829E8">
                                  <w:pPr>
                                    <w:shd w:val="clear" w:color="auto" w:fill="FFFFFF"/>
                                    <w:spacing w:before="100" w:beforeAutospacing="1" w:after="100" w:afterAutospacing="1"/>
                                    <w:jc w:val="center"/>
                                    <w:rPr>
                                      <w:rFonts w:ascii="GHEA Grapalat" w:hAnsi="GHEA Grapalat"/>
                                      <w:sz w:val="24"/>
                                      <w:szCs w:val="24"/>
                                    </w:rPr>
                                  </w:pPr>
                                  <w:r>
                                    <w:rPr>
                                      <w:rFonts w:ascii="GHEA Grapalat" w:hAnsi="GHEA Grapalat"/>
                                      <w:color w:val="auto"/>
                                      <w:sz w:val="24"/>
                                      <w:szCs w:val="24"/>
                                      <w:lang w:val="hy-AM" w:eastAsia="en-GB"/>
                                    </w:rPr>
                                    <w:t>ա</w:t>
                                  </w:r>
                                  <w:r w:rsidRPr="003C29D0">
                                    <w:rPr>
                                      <w:rFonts w:ascii="GHEA Grapalat" w:hAnsi="GHEA Grapalat"/>
                                      <w:color w:val="auto"/>
                                      <w:sz w:val="24"/>
                                      <w:szCs w:val="24"/>
                                      <w:lang w:eastAsia="en-GB"/>
                                    </w:rPr>
                                    <w:t>)</w:t>
                                  </w:r>
                                  <w:r>
                                    <w:rPr>
                                      <w:rFonts w:ascii="GHEA Grapalat" w:hAnsi="GHEA Grapalat"/>
                                      <w:color w:val="auto"/>
                                      <w:sz w:val="24"/>
                                      <w:szCs w:val="24"/>
                                      <w:lang w:val="hy-AM" w:eastAsia="en-GB"/>
                                    </w:rPr>
                                    <w:t xml:space="preserve"> Կոնստրուկցիայում</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582" name="Group 582"/>
                          <wpg:cNvGrpSpPr/>
                          <wpg:grpSpPr>
                            <a:xfrm>
                              <a:off x="2506980" y="0"/>
                              <a:ext cx="3512820" cy="1630680"/>
                              <a:chOff x="0" y="0"/>
                              <a:chExt cx="3512820" cy="1630680"/>
                            </a:xfrm>
                          </wpg:grpSpPr>
                          <pic:pic xmlns:pic="http://schemas.openxmlformats.org/drawingml/2006/picture">
                            <pic:nvPicPr>
                              <pic:cNvPr id="563" name="Picture 563"/>
                              <pic:cNvPicPr>
                                <a:picLocks noChangeAspect="1"/>
                              </pic:cNvPicPr>
                            </pic:nvPicPr>
                            <pic:blipFill>
                              <a:blip r:embed="rId52" cstate="print"/>
                              <a:srcRect/>
                              <a:stretch>
                                <a:fillRect/>
                              </a:stretch>
                            </pic:blipFill>
                            <pic:spPr bwMode="auto">
                              <a:xfrm>
                                <a:off x="525780" y="0"/>
                                <a:ext cx="2790825" cy="1478280"/>
                              </a:xfrm>
                              <a:prstGeom prst="rect">
                                <a:avLst/>
                              </a:prstGeom>
                              <a:noFill/>
                              <a:ln>
                                <a:noFill/>
                              </a:ln>
                            </pic:spPr>
                          </pic:pic>
                          <wps:wsp>
                            <wps:cNvPr id="581" name="Text Box 581"/>
                            <wps:cNvSpPr txBox="1"/>
                            <wps:spPr>
                              <a:xfrm>
                                <a:off x="0" y="1341120"/>
                                <a:ext cx="3512820" cy="2895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D36F9A" w14:textId="77777777" w:rsidR="00560ABB" w:rsidRPr="00D32D9C" w:rsidRDefault="00560ABB" w:rsidP="00BB05A8">
                                  <w:pPr>
                                    <w:shd w:val="clear" w:color="auto" w:fill="FFFFFF"/>
                                    <w:spacing w:before="100" w:beforeAutospacing="1" w:after="100" w:afterAutospacing="1"/>
                                    <w:jc w:val="center"/>
                                    <w:rPr>
                                      <w:rFonts w:ascii="GHEA Grapalat" w:hAnsi="GHEA Grapalat"/>
                                      <w:sz w:val="24"/>
                                      <w:szCs w:val="24"/>
                                    </w:rPr>
                                  </w:pPr>
                                  <w:r>
                                    <w:rPr>
                                      <w:rFonts w:ascii="GHEA Grapalat" w:hAnsi="GHEA Grapalat"/>
                                      <w:color w:val="auto"/>
                                      <w:sz w:val="24"/>
                                      <w:szCs w:val="24"/>
                                      <w:lang w:val="hy-AM" w:eastAsia="en-GB"/>
                                    </w:rPr>
                                    <w:t>բ</w:t>
                                  </w:r>
                                  <w:r w:rsidRPr="003C29D0">
                                    <w:rPr>
                                      <w:rFonts w:ascii="GHEA Grapalat" w:hAnsi="GHEA Grapalat"/>
                                      <w:color w:val="auto"/>
                                      <w:sz w:val="24"/>
                                      <w:szCs w:val="24"/>
                                      <w:lang w:eastAsia="en-GB"/>
                                    </w:rPr>
                                    <w:t>)</w:t>
                                  </w:r>
                                  <w:r w:rsidRPr="006B604A">
                                    <w:rPr>
                                      <w:rFonts w:ascii="GHEA Grapalat" w:hAnsi="GHEA Grapalat"/>
                                      <w:color w:val="auto"/>
                                      <w:sz w:val="24"/>
                                      <w:szCs w:val="24"/>
                                      <w:lang w:eastAsia="en-GB"/>
                                    </w:rPr>
                                    <w:t xml:space="preserve"> </w:t>
                                  </w:r>
                                  <w:r>
                                    <w:rPr>
                                      <w:rFonts w:ascii="GHEA Grapalat" w:hAnsi="GHEA Grapalat"/>
                                      <w:color w:val="auto"/>
                                      <w:sz w:val="24"/>
                                      <w:szCs w:val="24"/>
                                      <w:lang w:val="hy-AM" w:eastAsia="en-GB"/>
                                    </w:rPr>
                                    <w:t>Արհեստական կառուցվածքից առաջ</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wgp>
                  </a:graphicData>
                </a:graphic>
                <wp14:sizeRelH relativeFrom="margin">
                  <wp14:pctWidth>0</wp14:pctWidth>
                </wp14:sizeRelH>
                <wp14:sizeRelV relativeFrom="page">
                  <wp14:pctHeight>0</wp14:pctHeight>
                </wp14:sizeRelV>
              </wp:anchor>
            </w:drawing>
          </mc:Choice>
          <mc:Fallback>
            <w:pict>
              <v:group w14:anchorId="60F90B8D" id="Group 5" o:spid="_x0000_s1279" style="position:absolute;left:0;text-align:left;margin-left:427.75pt;margin-top:12.6pt;width:478.95pt;height:221pt;z-index:251773952;mso-position-horizontal:right;mso-position-horizontal-relative:margin;mso-width-relative:margin" coordorigin="-2000" coordsize="64636,278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">
                <v:shape id="Text Box 578" o:spid="_x0000_s1280" type="#_x0000_t202" style="position:absolute;left:-2000;top:17526;width:64636;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" fillcolor="white [3201]" stroked="f" strokeweight=".5pt">
                  <v:textbox inset="0,0,0,0">
                    <w:txbxContent>
                      <w:p w14:paraId="47085D43" w14:textId="044B599D" w:rsidR="00560ABB" w:rsidRDefault="00560ABB" w:rsidP="00BB05A8">
                        <w:pPr>
                          <w:shd w:val="clear" w:color="auto" w:fill="FFFFFF"/>
                          <w:jc w:val="center"/>
                          <w:rPr>
                            <w:rFonts w:ascii="GHEA Grapalat" w:hAnsi="GHEA Grapalat"/>
                            <w:color w:val="auto"/>
                            <w:sz w:val="24"/>
                            <w:szCs w:val="24"/>
                            <w:lang w:val="hy-AM" w:eastAsia="en-GB"/>
                          </w:rPr>
                        </w:pPr>
                        <w:r w:rsidRPr="006B604A">
                          <w:rPr>
                            <w:rFonts w:ascii="GHEA Grapalat" w:hAnsi="GHEA Grapalat"/>
                            <w:color w:val="auto"/>
                            <w:sz w:val="24"/>
                            <w:szCs w:val="24"/>
                            <w:lang w:eastAsia="en-GB"/>
                          </w:rPr>
                          <w:t xml:space="preserve">1 </w:t>
                        </w:r>
                        <w:r>
                          <w:rPr>
                            <w:rFonts w:ascii="GHEA Grapalat" w:hAnsi="GHEA Grapalat"/>
                            <w:color w:val="auto"/>
                            <w:sz w:val="24"/>
                            <w:szCs w:val="24"/>
                            <w:lang w:val="en-US" w:eastAsia="en-GB"/>
                          </w:rPr>
                          <w:t>-</w:t>
                        </w:r>
                        <w:r w:rsidRPr="006B604A">
                          <w:rPr>
                            <w:rFonts w:ascii="GHEA Grapalat" w:hAnsi="GHEA Grapalat"/>
                            <w:color w:val="auto"/>
                            <w:sz w:val="24"/>
                            <w:szCs w:val="24"/>
                            <w:lang w:eastAsia="en-GB"/>
                          </w:rPr>
                          <w:t xml:space="preserve"> </w:t>
                        </w:r>
                        <w:r>
                          <w:rPr>
                            <w:rFonts w:ascii="GHEA Grapalat" w:hAnsi="GHEA Grapalat"/>
                            <w:color w:val="auto"/>
                            <w:sz w:val="24"/>
                            <w:szCs w:val="24"/>
                            <w:lang w:val="hy-AM" w:eastAsia="en-GB"/>
                          </w:rPr>
                          <w:t>ամրանային ձող,</w:t>
                        </w:r>
                        <w:r w:rsidRPr="006B604A">
                          <w:rPr>
                            <w:rFonts w:ascii="GHEA Grapalat" w:hAnsi="GHEA Grapalat"/>
                            <w:color w:val="auto"/>
                            <w:sz w:val="24"/>
                            <w:szCs w:val="24"/>
                            <w:lang w:eastAsia="en-GB"/>
                          </w:rPr>
                          <w:t xml:space="preserve"> 2</w:t>
                        </w:r>
                        <w:r>
                          <w:rPr>
                            <w:rFonts w:ascii="GHEA Grapalat" w:hAnsi="GHEA Grapalat"/>
                            <w:color w:val="auto"/>
                            <w:sz w:val="24"/>
                            <w:szCs w:val="24"/>
                            <w:lang w:val="en-US" w:eastAsia="en-GB"/>
                          </w:rPr>
                          <w:t>-</w:t>
                        </w:r>
                        <w:r w:rsidRPr="006B604A">
                          <w:rPr>
                            <w:rFonts w:ascii="GHEA Grapalat" w:hAnsi="GHEA Grapalat"/>
                            <w:color w:val="auto"/>
                            <w:sz w:val="24"/>
                            <w:szCs w:val="24"/>
                            <w:lang w:eastAsia="en-GB"/>
                          </w:rPr>
                          <w:t xml:space="preserve"> </w:t>
                        </w:r>
                        <w:r>
                          <w:rPr>
                            <w:rFonts w:ascii="GHEA Grapalat" w:hAnsi="GHEA Grapalat"/>
                            <w:color w:val="auto"/>
                            <w:sz w:val="24"/>
                            <w:szCs w:val="24"/>
                            <w:lang w:val="hy-AM" w:eastAsia="en-GB"/>
                          </w:rPr>
                          <w:t>կարկաս</w:t>
                        </w:r>
                        <w:r w:rsidRPr="006B604A">
                          <w:rPr>
                            <w:rFonts w:ascii="GHEA Grapalat" w:hAnsi="GHEA Grapalat"/>
                            <w:color w:val="auto"/>
                            <w:sz w:val="24"/>
                            <w:szCs w:val="24"/>
                            <w:lang w:eastAsia="en-GB"/>
                          </w:rPr>
                          <w:t>-</w:t>
                        </w:r>
                        <w:r>
                          <w:rPr>
                            <w:rFonts w:ascii="GHEA Grapalat" w:hAnsi="GHEA Grapalat"/>
                            <w:color w:val="auto"/>
                            <w:sz w:val="24"/>
                            <w:szCs w:val="24"/>
                            <w:lang w:val="hy-AM" w:eastAsia="en-GB"/>
                          </w:rPr>
                          <w:t>զամբյուղ,</w:t>
                        </w:r>
                        <w:r w:rsidRPr="006B604A">
                          <w:rPr>
                            <w:rFonts w:ascii="GHEA Grapalat" w:hAnsi="GHEA Grapalat"/>
                            <w:color w:val="auto"/>
                            <w:sz w:val="24"/>
                            <w:szCs w:val="24"/>
                            <w:lang w:eastAsia="en-GB"/>
                          </w:rPr>
                          <w:t xml:space="preserve"> 3 </w:t>
                        </w:r>
                        <w:r>
                          <w:rPr>
                            <w:rFonts w:ascii="GHEA Grapalat" w:hAnsi="GHEA Grapalat"/>
                            <w:color w:val="auto"/>
                            <w:sz w:val="24"/>
                            <w:szCs w:val="24"/>
                            <w:lang w:val="en-US" w:eastAsia="en-GB"/>
                          </w:rPr>
                          <w:t>-</w:t>
                        </w:r>
                        <w:r w:rsidRPr="006B604A">
                          <w:rPr>
                            <w:rFonts w:ascii="GHEA Grapalat" w:hAnsi="GHEA Grapalat"/>
                            <w:color w:val="auto"/>
                            <w:sz w:val="24"/>
                            <w:szCs w:val="24"/>
                            <w:lang w:eastAsia="en-GB"/>
                          </w:rPr>
                          <w:t xml:space="preserve"> </w:t>
                        </w:r>
                        <w:r>
                          <w:rPr>
                            <w:rFonts w:ascii="GHEA Grapalat" w:hAnsi="GHEA Grapalat"/>
                            <w:color w:val="auto"/>
                            <w:sz w:val="24"/>
                            <w:szCs w:val="24"/>
                            <w:lang w:val="hy-AM" w:eastAsia="en-GB"/>
                          </w:rPr>
                          <w:t>առաձգական նյութ,</w:t>
                        </w:r>
                        <w:r w:rsidRPr="006B604A">
                          <w:rPr>
                            <w:rFonts w:ascii="GHEA Grapalat" w:hAnsi="GHEA Grapalat"/>
                            <w:color w:val="auto"/>
                            <w:sz w:val="24"/>
                            <w:szCs w:val="24"/>
                            <w:lang w:eastAsia="en-GB"/>
                          </w:rPr>
                          <w:t xml:space="preserve"> 4 </w:t>
                        </w:r>
                        <w:r>
                          <w:rPr>
                            <w:rFonts w:ascii="GHEA Grapalat" w:hAnsi="GHEA Grapalat"/>
                            <w:color w:val="auto"/>
                            <w:sz w:val="24"/>
                            <w:szCs w:val="24"/>
                            <w:lang w:val="en-US" w:eastAsia="en-GB"/>
                          </w:rPr>
                          <w:t>-</w:t>
                        </w:r>
                        <w:r w:rsidRPr="006B604A">
                          <w:rPr>
                            <w:rFonts w:ascii="GHEA Grapalat" w:hAnsi="GHEA Grapalat"/>
                            <w:color w:val="auto"/>
                            <w:sz w:val="24"/>
                            <w:szCs w:val="24"/>
                            <w:lang w:eastAsia="en-GB"/>
                          </w:rPr>
                          <w:t xml:space="preserve"> </w:t>
                        </w:r>
                        <w:r>
                          <w:rPr>
                            <w:rFonts w:ascii="GHEA Grapalat" w:hAnsi="GHEA Grapalat"/>
                            <w:color w:val="auto"/>
                            <w:sz w:val="24"/>
                            <w:szCs w:val="24"/>
                            <w:lang w:val="hy-AM" w:eastAsia="en-GB"/>
                          </w:rPr>
                          <w:t xml:space="preserve">պաշտպանիչ կազմ, </w:t>
                        </w:r>
                        <w:r w:rsidRPr="006B604A">
                          <w:rPr>
                            <w:rFonts w:ascii="GHEA Grapalat" w:hAnsi="GHEA Grapalat"/>
                            <w:color w:val="auto"/>
                            <w:sz w:val="24"/>
                            <w:szCs w:val="24"/>
                            <w:lang w:eastAsia="en-GB"/>
                          </w:rPr>
                          <w:t xml:space="preserve">5 </w:t>
                        </w:r>
                        <w:r w:rsidR="00AA1CC9">
                          <w:rPr>
                            <w:rFonts w:ascii="GHEA Grapalat" w:hAnsi="GHEA Grapalat"/>
                            <w:color w:val="auto"/>
                            <w:sz w:val="24"/>
                            <w:szCs w:val="24"/>
                            <w:lang w:val="en-US" w:eastAsia="en-GB"/>
                          </w:rPr>
                          <w:t xml:space="preserve">- </w:t>
                        </w:r>
                        <w:r>
                          <w:rPr>
                            <w:rFonts w:ascii="GHEA Grapalat" w:hAnsi="GHEA Grapalat"/>
                            <w:color w:val="auto"/>
                            <w:sz w:val="24"/>
                            <w:szCs w:val="24"/>
                            <w:lang w:val="hy-AM" w:eastAsia="en-GB"/>
                          </w:rPr>
                          <w:t>ռետինե կամ պոլիէթիլենային բաժակիկ,</w:t>
                        </w:r>
                        <w:r w:rsidRPr="006B604A">
                          <w:rPr>
                            <w:rFonts w:ascii="GHEA Grapalat" w:hAnsi="GHEA Grapalat"/>
                            <w:color w:val="auto"/>
                            <w:sz w:val="24"/>
                            <w:szCs w:val="24"/>
                            <w:lang w:eastAsia="en-GB"/>
                          </w:rPr>
                          <w:t xml:space="preserve"> </w:t>
                        </w:r>
                        <w:r w:rsidR="00AA1CC9">
                          <w:rPr>
                            <w:rFonts w:ascii="GHEA Grapalat" w:hAnsi="GHEA Grapalat"/>
                            <w:color w:val="auto"/>
                            <w:sz w:val="24"/>
                            <w:szCs w:val="24"/>
                            <w:lang w:val="en-US" w:eastAsia="en-GB"/>
                          </w:rPr>
                          <w:t xml:space="preserve">                                          </w:t>
                        </w:r>
                        <w:r w:rsidRPr="006B604A">
                          <w:rPr>
                            <w:rFonts w:ascii="GHEA Grapalat" w:hAnsi="GHEA Grapalat"/>
                            <w:color w:val="auto"/>
                            <w:sz w:val="24"/>
                            <w:szCs w:val="24"/>
                            <w:lang w:eastAsia="en-GB"/>
                          </w:rPr>
                          <w:t xml:space="preserve">6 </w:t>
                        </w:r>
                        <w:r>
                          <w:rPr>
                            <w:rFonts w:ascii="GHEA Grapalat" w:hAnsi="GHEA Grapalat"/>
                            <w:color w:val="auto"/>
                            <w:sz w:val="24"/>
                            <w:szCs w:val="24"/>
                            <w:lang w:val="en-US" w:eastAsia="en-GB"/>
                          </w:rPr>
                          <w:t>-</w:t>
                        </w:r>
                        <w:r w:rsidRPr="006B604A">
                          <w:rPr>
                            <w:rFonts w:ascii="GHEA Grapalat" w:hAnsi="GHEA Grapalat"/>
                            <w:color w:val="auto"/>
                            <w:sz w:val="24"/>
                            <w:szCs w:val="24"/>
                            <w:lang w:eastAsia="en-GB"/>
                          </w:rPr>
                          <w:t xml:space="preserve"> </w:t>
                        </w:r>
                        <w:r>
                          <w:rPr>
                            <w:rFonts w:ascii="GHEA Grapalat" w:hAnsi="GHEA Grapalat"/>
                            <w:color w:val="auto"/>
                            <w:sz w:val="24"/>
                            <w:szCs w:val="24"/>
                            <w:lang w:val="hy-AM" w:eastAsia="en-GB"/>
                          </w:rPr>
                          <w:t xml:space="preserve">հերմետիկացնող նյութ, </w:t>
                        </w:r>
                        <w:r w:rsidRPr="006B604A">
                          <w:rPr>
                            <w:rFonts w:ascii="GHEA Grapalat" w:hAnsi="GHEA Grapalat"/>
                            <w:color w:val="auto"/>
                            <w:sz w:val="24"/>
                            <w:szCs w:val="24"/>
                            <w:lang w:eastAsia="en-GB"/>
                          </w:rPr>
                          <w:t xml:space="preserve">7 </w:t>
                        </w:r>
                        <w:r>
                          <w:rPr>
                            <w:rFonts w:ascii="GHEA Grapalat" w:hAnsi="GHEA Grapalat"/>
                            <w:color w:val="auto"/>
                            <w:sz w:val="24"/>
                            <w:szCs w:val="24"/>
                            <w:lang w:val="en-US" w:eastAsia="en-GB"/>
                          </w:rPr>
                          <w:t>-</w:t>
                        </w:r>
                        <w:r>
                          <w:rPr>
                            <w:rFonts w:ascii="GHEA Grapalat" w:hAnsi="GHEA Grapalat"/>
                            <w:color w:val="auto"/>
                            <w:sz w:val="24"/>
                            <w:szCs w:val="24"/>
                            <w:lang w:val="hy-AM" w:eastAsia="en-GB"/>
                          </w:rPr>
                          <w:t>օդային բացակ,</w:t>
                        </w:r>
                        <w:r w:rsidRPr="006B604A">
                          <w:rPr>
                            <w:rFonts w:ascii="GHEA Grapalat" w:hAnsi="GHEA Grapalat"/>
                            <w:color w:val="auto"/>
                            <w:sz w:val="24"/>
                            <w:szCs w:val="24"/>
                            <w:lang w:eastAsia="en-GB"/>
                          </w:rPr>
                          <w:t xml:space="preserve"> 8 </w:t>
                        </w:r>
                        <w:r>
                          <w:rPr>
                            <w:rFonts w:ascii="GHEA Grapalat" w:hAnsi="GHEA Grapalat"/>
                            <w:color w:val="auto"/>
                            <w:sz w:val="24"/>
                            <w:szCs w:val="24"/>
                            <w:lang w:val="en-US" w:eastAsia="en-GB"/>
                          </w:rPr>
                          <w:t xml:space="preserve">- </w:t>
                        </w:r>
                        <w:r>
                          <w:rPr>
                            <w:rFonts w:ascii="GHEA Grapalat" w:hAnsi="GHEA Grapalat"/>
                            <w:color w:val="auto"/>
                            <w:sz w:val="24"/>
                            <w:szCs w:val="24"/>
                            <w:lang w:val="hy-AM" w:eastAsia="en-GB"/>
                          </w:rPr>
                          <w:t>ծակոտկեն, հեշտ սեղմվող նյութ</w:t>
                        </w:r>
                      </w:p>
                      <w:p w14:paraId="26EE9C9F" w14:textId="77777777" w:rsidR="00560ABB" w:rsidRPr="00A300F3" w:rsidRDefault="00560ABB" w:rsidP="00A300F3">
                        <w:pPr>
                          <w:shd w:val="clear" w:color="auto" w:fill="FFFFFF"/>
                          <w:jc w:val="center"/>
                          <w:rPr>
                            <w:rFonts w:ascii="GHEA Grapalat" w:hAnsi="GHEA Grapalat"/>
                            <w:b/>
                            <w:color w:val="auto"/>
                            <w:sz w:val="24"/>
                            <w:szCs w:val="24"/>
                            <w:lang w:eastAsia="en-GB"/>
                          </w:rPr>
                        </w:pPr>
                        <w:r w:rsidRPr="00A300F3">
                          <w:rPr>
                            <w:rFonts w:ascii="GHEA Grapalat" w:hAnsi="GHEA Grapalat"/>
                            <w:b/>
                            <w:color w:val="auto"/>
                            <w:sz w:val="24"/>
                            <w:szCs w:val="24"/>
                            <w:lang w:val="hy-AM" w:eastAsia="en-GB"/>
                          </w:rPr>
                          <w:t xml:space="preserve">Նկար </w:t>
                        </w:r>
                        <w:r w:rsidRPr="00A300F3">
                          <w:rPr>
                            <w:rFonts w:ascii="GHEA Grapalat" w:hAnsi="GHEA Grapalat"/>
                            <w:b/>
                            <w:color w:val="auto"/>
                            <w:sz w:val="24"/>
                            <w:szCs w:val="24"/>
                            <w:lang w:eastAsia="en-GB"/>
                          </w:rPr>
                          <w:t>21</w:t>
                        </w:r>
                        <w:r w:rsidRPr="00A300F3">
                          <w:rPr>
                            <w:rFonts w:ascii="GHEA Grapalat" w:hAnsi="GHEA Grapalat"/>
                            <w:b/>
                            <w:color w:val="auto"/>
                            <w:sz w:val="24"/>
                            <w:szCs w:val="24"/>
                            <w:lang w:val="hy-AM" w:eastAsia="en-GB"/>
                          </w:rPr>
                          <w:t>։</w:t>
                        </w:r>
                        <w:r w:rsidRPr="00A300F3">
                          <w:rPr>
                            <w:rFonts w:ascii="GHEA Grapalat" w:hAnsi="GHEA Grapalat"/>
                            <w:b/>
                            <w:color w:val="auto"/>
                            <w:sz w:val="24"/>
                            <w:szCs w:val="24"/>
                            <w:lang w:eastAsia="en-GB"/>
                          </w:rPr>
                          <w:t xml:space="preserve"> </w:t>
                        </w:r>
                        <w:r w:rsidRPr="00A300F3">
                          <w:rPr>
                            <w:rFonts w:ascii="GHEA Grapalat" w:hAnsi="GHEA Grapalat"/>
                            <w:b/>
                            <w:color w:val="auto"/>
                            <w:sz w:val="24"/>
                            <w:szCs w:val="24"/>
                            <w:lang w:val="hy-AM" w:eastAsia="en-GB"/>
                          </w:rPr>
                          <w:t>Ընդարձակման կարանի կոնստրուկցիան։</w:t>
                        </w:r>
                      </w:p>
                      <w:p w14:paraId="2AFB4BF7" w14:textId="77777777" w:rsidR="00560ABB" w:rsidRPr="006B604A" w:rsidRDefault="00560ABB" w:rsidP="00BB05A8">
                        <w:pPr>
                          <w:shd w:val="clear" w:color="auto" w:fill="FFFFFF"/>
                          <w:jc w:val="center"/>
                          <w:rPr>
                            <w:rFonts w:ascii="GHEA Grapalat" w:hAnsi="GHEA Grapalat"/>
                            <w:color w:val="auto"/>
                            <w:sz w:val="24"/>
                            <w:szCs w:val="24"/>
                            <w:lang w:eastAsia="en-GB"/>
                          </w:rPr>
                        </w:pPr>
                      </w:p>
                      <w:p w14:paraId="059E1229" w14:textId="77777777" w:rsidR="00560ABB" w:rsidRPr="00D32D9C" w:rsidRDefault="00560ABB" w:rsidP="00BB05A8">
                        <w:pPr>
                          <w:shd w:val="clear" w:color="auto" w:fill="FFFFFF"/>
                          <w:spacing w:before="100" w:beforeAutospacing="1" w:after="100" w:afterAutospacing="1"/>
                          <w:jc w:val="center"/>
                          <w:rPr>
                            <w:rFonts w:ascii="GHEA Grapalat" w:hAnsi="GHEA Grapalat"/>
                            <w:sz w:val="24"/>
                            <w:szCs w:val="24"/>
                          </w:rPr>
                        </w:pPr>
                      </w:p>
                    </w:txbxContent>
                  </v:textbox>
                </v:shape>
                <v:group id="Group 584" o:spid="_x0000_s1281" style="position:absolute;left:3124;width:57836;height:16306" coordorigin="2362" coordsize="57835,16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">
                  <v:group id="Group 583" o:spid="_x0000_s1282" style="position:absolute;left:2362;top:228;width:27190;height:15774" coordorigin="2362,-304" coordsize="27190,15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">
                    <v:shape id="Picture 562" o:spid="_x0000_s1283" type="#_x0000_t75" style="position:absolute;left:2362;top:-304;width:27190;height:14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">
                      <v:imagedata r:id="rId53" o:title=""/>
                    </v:shape>
                    <v:shape id="Text Box 580" o:spid="_x0000_s1284" type="#_x0000_t202" style="position:absolute;left:2571;top:12573;width:21432;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" fillcolor="white [3201]" stroked="f" strokeweight=".5pt">
                      <v:textbox inset="0,0,0,0">
                        <w:txbxContent>
                          <w:p w14:paraId="44C346B4" w14:textId="77777777" w:rsidR="00560ABB" w:rsidRPr="00D32D9C" w:rsidRDefault="00560ABB" w:rsidP="00B829E8">
                            <w:pPr>
                              <w:shd w:val="clear" w:color="auto" w:fill="FFFFFF"/>
                              <w:spacing w:before="100" w:beforeAutospacing="1" w:after="100" w:afterAutospacing="1"/>
                              <w:jc w:val="center"/>
                              <w:rPr>
                                <w:rFonts w:ascii="GHEA Grapalat" w:hAnsi="GHEA Grapalat"/>
                                <w:sz w:val="24"/>
                                <w:szCs w:val="24"/>
                              </w:rPr>
                            </w:pPr>
                            <w:r>
                              <w:rPr>
                                <w:rFonts w:ascii="GHEA Grapalat" w:hAnsi="GHEA Grapalat"/>
                                <w:color w:val="auto"/>
                                <w:sz w:val="24"/>
                                <w:szCs w:val="24"/>
                                <w:lang w:val="hy-AM" w:eastAsia="en-GB"/>
                              </w:rPr>
                              <w:t>ա</w:t>
                            </w:r>
                            <w:r w:rsidRPr="003C29D0">
                              <w:rPr>
                                <w:rFonts w:ascii="GHEA Grapalat" w:hAnsi="GHEA Grapalat"/>
                                <w:color w:val="auto"/>
                                <w:sz w:val="24"/>
                                <w:szCs w:val="24"/>
                                <w:lang w:eastAsia="en-GB"/>
                              </w:rPr>
                              <w:t>)</w:t>
                            </w:r>
                            <w:r>
                              <w:rPr>
                                <w:rFonts w:ascii="GHEA Grapalat" w:hAnsi="GHEA Grapalat"/>
                                <w:color w:val="auto"/>
                                <w:sz w:val="24"/>
                                <w:szCs w:val="24"/>
                                <w:lang w:val="hy-AM" w:eastAsia="en-GB"/>
                              </w:rPr>
                              <w:t xml:space="preserve"> Կոնստրուկցիայում</w:t>
                            </w:r>
                          </w:p>
                        </w:txbxContent>
                      </v:textbox>
                    </v:shape>
                  </v:group>
                  <v:group id="Group 582" o:spid="_x0000_s1285" style="position:absolute;left:25069;width:35129;height:16306" coordsize="35128,16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">
                    <v:shape id="Picture 563" o:spid="_x0000_s1286" type="#_x0000_t75" style="position:absolute;left:5257;width:27909;height:1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">
                      <v:imagedata r:id="rId54" o:title=""/>
                    </v:shape>
                    <v:shape id="Text Box 581" o:spid="_x0000_s1287" type="#_x0000_t202" style="position:absolute;top:13411;width:35128;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" fillcolor="white [3201]" stroked="f" strokeweight=".5pt">
                      <v:textbox inset="0,0,0,0">
                        <w:txbxContent>
                          <w:p w14:paraId="45D36F9A" w14:textId="77777777" w:rsidR="00560ABB" w:rsidRPr="00D32D9C" w:rsidRDefault="00560ABB" w:rsidP="00BB05A8">
                            <w:pPr>
                              <w:shd w:val="clear" w:color="auto" w:fill="FFFFFF"/>
                              <w:spacing w:before="100" w:beforeAutospacing="1" w:after="100" w:afterAutospacing="1"/>
                              <w:jc w:val="center"/>
                              <w:rPr>
                                <w:rFonts w:ascii="GHEA Grapalat" w:hAnsi="GHEA Grapalat"/>
                                <w:sz w:val="24"/>
                                <w:szCs w:val="24"/>
                              </w:rPr>
                            </w:pPr>
                            <w:r>
                              <w:rPr>
                                <w:rFonts w:ascii="GHEA Grapalat" w:hAnsi="GHEA Grapalat"/>
                                <w:color w:val="auto"/>
                                <w:sz w:val="24"/>
                                <w:szCs w:val="24"/>
                                <w:lang w:val="hy-AM" w:eastAsia="en-GB"/>
                              </w:rPr>
                              <w:t>բ</w:t>
                            </w:r>
                            <w:r w:rsidRPr="003C29D0">
                              <w:rPr>
                                <w:rFonts w:ascii="GHEA Grapalat" w:hAnsi="GHEA Grapalat"/>
                                <w:color w:val="auto"/>
                                <w:sz w:val="24"/>
                                <w:szCs w:val="24"/>
                                <w:lang w:eastAsia="en-GB"/>
                              </w:rPr>
                              <w:t>)</w:t>
                            </w:r>
                            <w:r w:rsidRPr="006B604A">
                              <w:rPr>
                                <w:rFonts w:ascii="GHEA Grapalat" w:hAnsi="GHEA Grapalat"/>
                                <w:color w:val="auto"/>
                                <w:sz w:val="24"/>
                                <w:szCs w:val="24"/>
                                <w:lang w:eastAsia="en-GB"/>
                              </w:rPr>
                              <w:t xml:space="preserve"> </w:t>
                            </w:r>
                            <w:r>
                              <w:rPr>
                                <w:rFonts w:ascii="GHEA Grapalat" w:hAnsi="GHEA Grapalat"/>
                                <w:color w:val="auto"/>
                                <w:sz w:val="24"/>
                                <w:szCs w:val="24"/>
                                <w:lang w:val="hy-AM" w:eastAsia="en-GB"/>
                              </w:rPr>
                              <w:t>Արհեստական կառուցվածքից առաջ</w:t>
                            </w:r>
                          </w:p>
                        </w:txbxContent>
                      </v:textbox>
                    </v:shape>
                  </v:group>
                </v:group>
                <w10:wrap anchorx="margin"/>
              </v:group>
            </w:pict>
          </mc:Fallback>
        </mc:AlternateContent>
      </w:r>
    </w:p>
    <w:p w14:paraId="070E47DE" w14:textId="5093EB59" w:rsidR="00693683" w:rsidRDefault="00693683" w:rsidP="00BB05A8">
      <w:pPr>
        <w:spacing w:after="160" w:line="360" w:lineRule="auto"/>
        <w:ind w:right="0"/>
        <w:rPr>
          <w:rFonts w:ascii="GHEA Grapalat" w:hAnsi="GHEA Grapalat"/>
          <w:sz w:val="24"/>
          <w:szCs w:val="24"/>
          <w:lang w:val="hy-AM"/>
        </w:rPr>
      </w:pPr>
    </w:p>
    <w:p w14:paraId="49E7D3C2" w14:textId="680E4BA7" w:rsidR="00E25A86" w:rsidRPr="009B1444" w:rsidRDefault="00E25A86" w:rsidP="009B1444">
      <w:pPr>
        <w:spacing w:after="160" w:line="360" w:lineRule="auto"/>
        <w:ind w:right="0" w:firstLine="0"/>
        <w:rPr>
          <w:rFonts w:ascii="GHEA Grapalat" w:hAnsi="GHEA Grapalat"/>
          <w:sz w:val="24"/>
          <w:szCs w:val="24"/>
          <w:lang w:val="en-US"/>
        </w:rPr>
      </w:pPr>
    </w:p>
    <w:p w14:paraId="5DB39796" w14:textId="77777777" w:rsidR="00E25A86" w:rsidRPr="00AF558F" w:rsidRDefault="00E25A86" w:rsidP="00BB05A8">
      <w:pPr>
        <w:spacing w:after="160" w:line="360" w:lineRule="auto"/>
        <w:ind w:right="0"/>
        <w:rPr>
          <w:rFonts w:ascii="GHEA Grapalat" w:hAnsi="GHEA Grapalat"/>
          <w:sz w:val="24"/>
          <w:szCs w:val="24"/>
          <w:lang w:val="hy-AM"/>
        </w:rPr>
      </w:pPr>
    </w:p>
    <w:p w14:paraId="4DCB34BA" w14:textId="77777777" w:rsidR="00E25A86" w:rsidRDefault="00E25A86" w:rsidP="00BB05A8">
      <w:pPr>
        <w:spacing w:after="160" w:line="360" w:lineRule="auto"/>
        <w:ind w:right="0"/>
        <w:rPr>
          <w:rFonts w:ascii="GHEA Grapalat" w:hAnsi="GHEA Grapalat"/>
          <w:sz w:val="24"/>
          <w:szCs w:val="24"/>
          <w:lang w:val="hy-AM"/>
        </w:rPr>
      </w:pPr>
    </w:p>
    <w:p w14:paraId="2A1DB860" w14:textId="77777777" w:rsidR="00D605AD" w:rsidRDefault="00D605AD" w:rsidP="00BB05A8">
      <w:pPr>
        <w:spacing w:after="160" w:line="360" w:lineRule="auto"/>
        <w:ind w:right="0"/>
        <w:rPr>
          <w:rFonts w:ascii="GHEA Grapalat" w:hAnsi="GHEA Grapalat"/>
          <w:sz w:val="24"/>
          <w:szCs w:val="24"/>
          <w:lang w:val="hy-AM"/>
        </w:rPr>
      </w:pPr>
    </w:p>
    <w:p w14:paraId="470EBA14" w14:textId="77777777" w:rsidR="00D605AD" w:rsidRDefault="00D605AD" w:rsidP="00BB05A8">
      <w:pPr>
        <w:spacing w:after="160" w:line="360" w:lineRule="auto"/>
        <w:ind w:right="0"/>
        <w:rPr>
          <w:rFonts w:ascii="GHEA Grapalat" w:hAnsi="GHEA Grapalat"/>
          <w:sz w:val="24"/>
          <w:szCs w:val="24"/>
          <w:lang w:val="hy-AM"/>
        </w:rPr>
      </w:pPr>
    </w:p>
    <w:p w14:paraId="5490606E" w14:textId="77777777" w:rsidR="00AE43D4" w:rsidRDefault="00AE43D4" w:rsidP="00AE43D4">
      <w:pPr>
        <w:pStyle w:val="ListParagraph"/>
        <w:tabs>
          <w:tab w:val="left" w:pos="1260"/>
        </w:tabs>
        <w:autoSpaceDE w:val="0"/>
        <w:autoSpaceDN w:val="0"/>
        <w:adjustRightInd w:val="0"/>
        <w:spacing w:after="0" w:line="360" w:lineRule="auto"/>
        <w:ind w:left="709" w:right="0" w:firstLine="0"/>
        <w:rPr>
          <w:rFonts w:ascii="GHEA Grapalat" w:hAnsi="GHEA Grapalat"/>
          <w:sz w:val="24"/>
          <w:szCs w:val="24"/>
          <w:lang w:val="hy-AM"/>
        </w:rPr>
      </w:pPr>
    </w:p>
    <w:p w14:paraId="07B2983E" w14:textId="52F4FC7C" w:rsidR="009B1444" w:rsidRPr="009B1444" w:rsidRDefault="009B1444">
      <w:pPr>
        <w:pStyle w:val="ListParagraph"/>
        <w:numPr>
          <w:ilvl w:val="0"/>
          <w:numId w:val="51"/>
        </w:numPr>
        <w:tabs>
          <w:tab w:val="left" w:pos="1260"/>
        </w:tabs>
        <w:autoSpaceDE w:val="0"/>
        <w:autoSpaceDN w:val="0"/>
        <w:adjustRightInd w:val="0"/>
        <w:spacing w:after="0" w:line="360" w:lineRule="auto"/>
        <w:ind w:left="90" w:right="0" w:firstLine="619"/>
        <w:rPr>
          <w:rFonts w:ascii="GHEA Grapalat" w:hAnsi="GHEA Grapalat"/>
          <w:sz w:val="24"/>
          <w:szCs w:val="24"/>
          <w:lang w:val="hy-AM"/>
        </w:rPr>
      </w:pPr>
      <w:r w:rsidRPr="009B1444">
        <w:rPr>
          <w:rFonts w:ascii="GHEA Grapalat" w:hAnsi="GHEA Grapalat" w:cs="Sylfaen"/>
          <w:sz w:val="24"/>
          <w:szCs w:val="24"/>
          <w:lang w:val="hy-AM"/>
        </w:rPr>
        <w:t>Լարումների</w:t>
      </w:r>
      <w:r w:rsidRPr="009B1444">
        <w:rPr>
          <w:rFonts w:ascii="GHEA Grapalat" w:hAnsi="GHEA Grapalat"/>
          <w:sz w:val="24"/>
          <w:szCs w:val="24"/>
          <w:lang w:val="hy-AM"/>
        </w:rPr>
        <w:t xml:space="preserve"> </w:t>
      </w:r>
      <w:r w:rsidRPr="009B1444">
        <w:rPr>
          <w:rFonts w:ascii="GHEA Grapalat" w:hAnsi="GHEA Grapalat" w:cs="Sylfaen"/>
          <w:sz w:val="24"/>
          <w:szCs w:val="24"/>
          <w:lang w:val="hy-AM"/>
        </w:rPr>
        <w:t>նվազեցման</w:t>
      </w:r>
      <w:r w:rsidRPr="009B1444">
        <w:rPr>
          <w:rFonts w:ascii="GHEA Grapalat" w:hAnsi="GHEA Grapalat"/>
          <w:sz w:val="24"/>
          <w:szCs w:val="24"/>
          <w:lang w:val="hy-AM"/>
        </w:rPr>
        <w:t xml:space="preserve"> </w:t>
      </w:r>
      <w:r w:rsidRPr="009B1444">
        <w:rPr>
          <w:rFonts w:ascii="GHEA Grapalat" w:hAnsi="GHEA Grapalat" w:cs="Sylfaen"/>
          <w:sz w:val="24"/>
          <w:szCs w:val="24"/>
          <w:lang w:val="hy-AM"/>
        </w:rPr>
        <w:t>և</w:t>
      </w:r>
      <w:r w:rsidRPr="009B1444">
        <w:rPr>
          <w:rFonts w:ascii="GHEA Grapalat" w:hAnsi="GHEA Grapalat"/>
          <w:sz w:val="24"/>
          <w:szCs w:val="24"/>
          <w:lang w:val="hy-AM"/>
        </w:rPr>
        <w:t xml:space="preserve"> </w:t>
      </w:r>
      <w:r w:rsidRPr="009B1444">
        <w:rPr>
          <w:rFonts w:ascii="GHEA Grapalat" w:hAnsi="GHEA Grapalat" w:cs="Sylfaen"/>
          <w:sz w:val="24"/>
          <w:szCs w:val="24"/>
          <w:lang w:val="hy-AM"/>
        </w:rPr>
        <w:t>լրացուցիչ</w:t>
      </w:r>
      <w:r w:rsidRPr="009B1444">
        <w:rPr>
          <w:rFonts w:ascii="GHEA Grapalat" w:hAnsi="GHEA Grapalat"/>
          <w:sz w:val="24"/>
          <w:szCs w:val="24"/>
          <w:lang w:val="hy-AM"/>
        </w:rPr>
        <w:t xml:space="preserve"> </w:t>
      </w:r>
      <w:r w:rsidRPr="009B1444">
        <w:rPr>
          <w:rFonts w:ascii="GHEA Grapalat" w:hAnsi="GHEA Grapalat" w:cs="Sylfaen"/>
          <w:sz w:val="24"/>
          <w:szCs w:val="24"/>
          <w:lang w:val="hy-AM"/>
        </w:rPr>
        <w:t>խտացման</w:t>
      </w:r>
      <w:r w:rsidRPr="009B1444">
        <w:rPr>
          <w:rFonts w:ascii="GHEA Grapalat" w:hAnsi="GHEA Grapalat"/>
          <w:sz w:val="24"/>
          <w:szCs w:val="24"/>
          <w:lang w:val="hy-AM"/>
        </w:rPr>
        <w:t xml:space="preserve"> </w:t>
      </w:r>
      <w:r w:rsidRPr="009B1444">
        <w:rPr>
          <w:rFonts w:ascii="GHEA Grapalat" w:hAnsi="GHEA Grapalat" w:cs="Sylfaen"/>
          <w:sz w:val="24"/>
          <w:szCs w:val="24"/>
          <w:lang w:val="hy-AM"/>
        </w:rPr>
        <w:t>նպատակով</w:t>
      </w:r>
      <w:r w:rsidRPr="009B1444">
        <w:rPr>
          <w:rFonts w:ascii="GHEA Grapalat" w:hAnsi="GHEA Grapalat"/>
          <w:sz w:val="24"/>
          <w:szCs w:val="24"/>
          <w:lang w:val="hy-AM"/>
        </w:rPr>
        <w:t xml:space="preserve"> </w:t>
      </w:r>
      <w:r w:rsidRPr="009B1444">
        <w:rPr>
          <w:rFonts w:ascii="GHEA Grapalat" w:hAnsi="GHEA Grapalat" w:cs="Sylfaen"/>
          <w:sz w:val="24"/>
          <w:szCs w:val="24"/>
          <w:lang w:val="hy-AM"/>
        </w:rPr>
        <w:t>ցեմենտբետոն</w:t>
      </w:r>
      <w:r w:rsidR="005A55E2">
        <w:rPr>
          <w:rFonts w:ascii="GHEA Grapalat" w:hAnsi="GHEA Grapalat" w:cs="Sylfaen"/>
          <w:sz w:val="24"/>
          <w:szCs w:val="24"/>
          <w:lang w:val="hy-AM"/>
        </w:rPr>
        <w:t>ե</w:t>
      </w:r>
      <w:r w:rsidRPr="009B1444">
        <w:rPr>
          <w:rFonts w:ascii="GHEA Grapalat" w:hAnsi="GHEA Grapalat"/>
          <w:sz w:val="24"/>
          <w:szCs w:val="24"/>
          <w:lang w:val="hy-AM"/>
        </w:rPr>
        <w:t xml:space="preserve"> </w:t>
      </w:r>
      <w:r w:rsidRPr="009B1444">
        <w:rPr>
          <w:rFonts w:ascii="GHEA Grapalat" w:hAnsi="GHEA Grapalat" w:cs="Sylfaen"/>
          <w:sz w:val="24"/>
          <w:szCs w:val="24"/>
          <w:lang w:val="hy-AM"/>
        </w:rPr>
        <w:t>ծածկի</w:t>
      </w:r>
      <w:r w:rsidRPr="009B1444">
        <w:rPr>
          <w:rFonts w:ascii="GHEA Grapalat" w:hAnsi="GHEA Grapalat"/>
          <w:sz w:val="24"/>
          <w:szCs w:val="24"/>
          <w:lang w:val="hy-AM"/>
        </w:rPr>
        <w:t xml:space="preserve"> </w:t>
      </w:r>
      <w:r w:rsidRPr="009B1444">
        <w:rPr>
          <w:rFonts w:ascii="GHEA Grapalat" w:hAnsi="GHEA Grapalat" w:cs="Sylfaen"/>
          <w:sz w:val="24"/>
          <w:szCs w:val="24"/>
          <w:lang w:val="hy-AM"/>
        </w:rPr>
        <w:t>կողային</w:t>
      </w:r>
      <w:r w:rsidRPr="009B1444">
        <w:rPr>
          <w:rFonts w:ascii="GHEA Grapalat" w:hAnsi="GHEA Grapalat"/>
          <w:sz w:val="24"/>
          <w:szCs w:val="24"/>
          <w:lang w:val="hy-AM"/>
        </w:rPr>
        <w:t xml:space="preserve"> </w:t>
      </w:r>
      <w:r w:rsidRPr="009B1444">
        <w:rPr>
          <w:rFonts w:ascii="GHEA Grapalat" w:hAnsi="GHEA Grapalat" w:cs="Sylfaen"/>
          <w:sz w:val="24"/>
          <w:szCs w:val="24"/>
          <w:lang w:val="hy-AM"/>
        </w:rPr>
        <w:t>մակերևույթ</w:t>
      </w:r>
      <w:r w:rsidRPr="009B1444">
        <w:rPr>
          <w:rFonts w:ascii="GHEA Grapalat" w:hAnsi="GHEA Grapalat"/>
          <w:sz w:val="24"/>
          <w:szCs w:val="24"/>
          <w:lang w:val="hy-AM"/>
        </w:rPr>
        <w:t>ը պետք է քսվի բիտումային հենքի վրա հերմետիկացնող նյութով (մածիկներ, մածուկներ,</w:t>
      </w:r>
      <w:r w:rsidR="005A55E2">
        <w:rPr>
          <w:rFonts w:ascii="GHEA Grapalat" w:hAnsi="GHEA Grapalat"/>
          <w:sz w:val="24"/>
          <w:szCs w:val="24"/>
          <w:lang w:val="hy-AM"/>
        </w:rPr>
        <w:t xml:space="preserve"> </w:t>
      </w:r>
      <w:r w:rsidRPr="009B1444">
        <w:rPr>
          <w:rFonts w:ascii="GHEA Grapalat" w:hAnsi="GHEA Grapalat"/>
          <w:sz w:val="24"/>
          <w:szCs w:val="24"/>
          <w:lang w:val="hy-AM"/>
        </w:rPr>
        <w:t xml:space="preserve">պատրաստի առաձգական միջադիրներ, բիտում-պոլիմերային միացնող ժապավեններ)։ </w:t>
      </w:r>
    </w:p>
    <w:p w14:paraId="69873FBD" w14:textId="1BF4DC8E" w:rsidR="009B1444" w:rsidRPr="00AF558F" w:rsidRDefault="009B1444">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lastRenderedPageBreak/>
        <w:t>Կամրջային կոնստրուկցիաների հետ ցեմենտբետոն</w:t>
      </w:r>
      <w:r w:rsidR="005A55E2">
        <w:rPr>
          <w:rFonts w:ascii="GHEA Grapalat" w:hAnsi="GHEA Grapalat"/>
          <w:sz w:val="24"/>
          <w:szCs w:val="24"/>
          <w:lang w:val="hy-AM"/>
        </w:rPr>
        <w:t>ե</w:t>
      </w:r>
      <w:r w:rsidRPr="00AF558F">
        <w:rPr>
          <w:rFonts w:ascii="GHEA Grapalat" w:hAnsi="GHEA Grapalat"/>
          <w:sz w:val="24"/>
          <w:szCs w:val="24"/>
          <w:lang w:val="hy-AM"/>
        </w:rPr>
        <w:t xml:space="preserve"> ծածկերի լծորդման կարանները պետք է ունենան, որպես կանոն 20 մմ լայնություն և 30 սմ–ից ոչ պակաս խորություն։ Թույլատրվում է կիրառել խիտ պենոպոլիստիրոլից կամ այլ նման նյութերից  բացակի միջադիրներ՝ համաձայն թողարկող գործարանի </w:t>
      </w:r>
      <w:r w:rsidR="005A55E2">
        <w:rPr>
          <w:rFonts w:ascii="GHEA Grapalat" w:hAnsi="GHEA Grapalat"/>
          <w:sz w:val="24"/>
          <w:szCs w:val="24"/>
          <w:lang w:val="hy-AM"/>
        </w:rPr>
        <w:t>տ</w:t>
      </w:r>
      <w:r w:rsidRPr="00AF558F">
        <w:rPr>
          <w:rFonts w:ascii="GHEA Grapalat" w:hAnsi="GHEA Grapalat"/>
          <w:sz w:val="24"/>
          <w:szCs w:val="24"/>
          <w:lang w:val="hy-AM"/>
        </w:rPr>
        <w:t xml:space="preserve">եխնիկական </w:t>
      </w:r>
      <w:r w:rsidR="005A55E2">
        <w:rPr>
          <w:rFonts w:ascii="GHEA Grapalat" w:hAnsi="GHEA Grapalat"/>
          <w:sz w:val="24"/>
          <w:szCs w:val="24"/>
          <w:lang w:val="hy-AM"/>
        </w:rPr>
        <w:t>պ</w:t>
      </w:r>
      <w:r w:rsidRPr="00AF558F">
        <w:rPr>
          <w:rFonts w:ascii="GHEA Grapalat" w:hAnsi="GHEA Grapalat"/>
          <w:sz w:val="24"/>
          <w:szCs w:val="24"/>
          <w:lang w:val="hy-AM"/>
        </w:rPr>
        <w:t>այմանների։</w:t>
      </w:r>
    </w:p>
    <w:p w14:paraId="04A51EDD" w14:textId="77777777" w:rsidR="00B607FA" w:rsidRPr="006F27F0" w:rsidRDefault="00B607FA" w:rsidP="00B607FA">
      <w:pPr>
        <w:adjustRightInd w:val="0"/>
        <w:spacing w:line="360" w:lineRule="auto"/>
        <w:ind w:left="270" w:firstLine="0"/>
        <w:jc w:val="center"/>
        <w:rPr>
          <w:rFonts w:ascii="GHEA Grapalat" w:hAnsi="GHEA Grapalat"/>
          <w:b/>
          <w:bCs/>
          <w:sz w:val="24"/>
          <w:szCs w:val="24"/>
          <w:lang w:val="hy-AM"/>
        </w:rPr>
      </w:pPr>
    </w:p>
    <w:p w14:paraId="4D9DB8A9" w14:textId="27913A5C" w:rsidR="00414D8B" w:rsidRPr="00AF558F" w:rsidRDefault="00FD6D73" w:rsidP="00FD6D73">
      <w:pPr>
        <w:pStyle w:val="ListParagraph"/>
        <w:adjustRightInd w:val="0"/>
        <w:spacing w:line="360" w:lineRule="auto"/>
        <w:ind w:left="360" w:firstLine="0"/>
        <w:jc w:val="center"/>
        <w:rPr>
          <w:rFonts w:ascii="GHEA Grapalat" w:hAnsi="GHEA Grapalat"/>
          <w:b/>
          <w:bCs/>
          <w:sz w:val="24"/>
          <w:szCs w:val="24"/>
          <w:lang w:val="en-US"/>
        </w:rPr>
      </w:pPr>
      <w:r>
        <w:rPr>
          <w:rFonts w:ascii="GHEA Grapalat" w:hAnsi="GHEA Grapalat"/>
          <w:b/>
          <w:bCs/>
          <w:sz w:val="24"/>
          <w:szCs w:val="24"/>
          <w:lang w:val="hy-AM"/>
        </w:rPr>
        <w:t xml:space="preserve">5.15. </w:t>
      </w:r>
      <w:r w:rsidR="00414D8B" w:rsidRPr="00AF558F">
        <w:rPr>
          <w:rFonts w:ascii="GHEA Grapalat" w:hAnsi="GHEA Grapalat"/>
          <w:b/>
          <w:bCs/>
          <w:sz w:val="24"/>
          <w:szCs w:val="24"/>
          <w:lang w:val="hy-AM"/>
        </w:rPr>
        <w:t>ԲԵՏՈՆԻ ԸՆԴՈՒՆՈՒՄԸ</w:t>
      </w:r>
    </w:p>
    <w:p w14:paraId="36C203F6" w14:textId="088F62B8" w:rsidR="00D5003C" w:rsidRPr="00AF558F" w:rsidRDefault="00D5003C">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bookmarkStart w:id="94" w:name="SUB60401"/>
      <w:bookmarkEnd w:id="94"/>
      <w:r w:rsidRPr="00AF558F">
        <w:rPr>
          <w:rFonts w:ascii="GHEA Grapalat" w:hAnsi="GHEA Grapalat"/>
          <w:sz w:val="24"/>
          <w:szCs w:val="24"/>
          <w:lang w:val="hy-AM"/>
        </w:rPr>
        <w:t>Բետոն</w:t>
      </w:r>
      <w:r w:rsidR="00FD6D73">
        <w:rPr>
          <w:rFonts w:ascii="GHEA Grapalat" w:hAnsi="GHEA Grapalat"/>
          <w:sz w:val="24"/>
          <w:szCs w:val="24"/>
          <w:lang w:val="hy-AM"/>
        </w:rPr>
        <w:t>ե</w:t>
      </w:r>
      <w:r w:rsidRPr="00AF558F">
        <w:rPr>
          <w:rFonts w:ascii="GHEA Grapalat" w:hAnsi="GHEA Grapalat"/>
          <w:sz w:val="24"/>
          <w:szCs w:val="24"/>
          <w:lang w:val="hy-AM"/>
        </w:rPr>
        <w:t xml:space="preserve"> խառնուրդների պատրաստման համար կիրառվող նյութերի (ցեմենտ, լրանյութեր, ջուր, հավելանյութեր) մուտքային հսկումը </w:t>
      </w:r>
      <w:r w:rsidR="000711AF" w:rsidRPr="00AF558F">
        <w:rPr>
          <w:rFonts w:ascii="GHEA Grapalat" w:hAnsi="GHEA Grapalat"/>
          <w:sz w:val="24"/>
          <w:szCs w:val="24"/>
          <w:lang w:val="hy-AM"/>
        </w:rPr>
        <w:t xml:space="preserve">սահմանվում է ելանյութերի նկատմամբ </w:t>
      </w:r>
      <w:r w:rsidRPr="00AF558F">
        <w:rPr>
          <w:rFonts w:ascii="GHEA Grapalat" w:hAnsi="GHEA Grapalat"/>
          <w:sz w:val="24"/>
          <w:szCs w:val="24"/>
          <w:lang w:val="hy-AM"/>
        </w:rPr>
        <w:t xml:space="preserve"> վերը նշված պահանջներին</w:t>
      </w:r>
      <w:r w:rsidR="000711AF" w:rsidRPr="00AF558F">
        <w:rPr>
          <w:rFonts w:ascii="GHEA Grapalat" w:hAnsi="GHEA Grapalat"/>
          <w:sz w:val="24"/>
          <w:szCs w:val="24"/>
          <w:lang w:val="hy-AM"/>
        </w:rPr>
        <w:t xml:space="preserve"> համապատասխան</w:t>
      </w:r>
      <w:r w:rsidRPr="00AF558F">
        <w:rPr>
          <w:rFonts w:ascii="GHEA Grapalat" w:hAnsi="GHEA Grapalat"/>
          <w:sz w:val="24"/>
          <w:szCs w:val="24"/>
          <w:lang w:val="hy-AM"/>
        </w:rPr>
        <w:t>:</w:t>
      </w:r>
    </w:p>
    <w:p w14:paraId="4C1EC2AB" w14:textId="56A9A4DA" w:rsidR="000711AF" w:rsidRPr="00AF558F" w:rsidRDefault="000711AF">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Ճանապարհային կոնստրուկցիաների համար բետոնի որակը՝ կոնստրուկցիաների  ընդունման ժամանակ, վերահսկվում է ԳՕՍՏ 18105-2018</w:t>
      </w:r>
      <w:r w:rsidR="00AF29DE">
        <w:rPr>
          <w:rFonts w:ascii="GHEA Grapalat" w:hAnsi="GHEA Grapalat"/>
          <w:sz w:val="24"/>
          <w:szCs w:val="24"/>
          <w:lang w:val="hy-AM"/>
        </w:rPr>
        <w:t xml:space="preserve"> ստանդարտի համաձայն</w:t>
      </w:r>
      <w:r w:rsidRPr="00AF558F">
        <w:rPr>
          <w:rFonts w:ascii="GHEA Grapalat" w:hAnsi="GHEA Grapalat"/>
          <w:sz w:val="24"/>
          <w:szCs w:val="24"/>
          <w:lang w:val="hy-AM"/>
        </w:rPr>
        <w:t>:</w:t>
      </w:r>
    </w:p>
    <w:p w14:paraId="531EECD7" w14:textId="77777777" w:rsidR="00EB381A" w:rsidRPr="00AF558F" w:rsidRDefault="00EB381A">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Միաձույլ ճանապարհային կոնստրուկցիաների համար բետոնի որակի ընդունումն իրականացվում է ըստ ամրության, իսկ ըստ սառնակայունության, ջրանթափանցության և նախագծով սահմանված այլ ստանդարտացված ցուցանիշների` աշխատանքի կազմակերպման, արտադրության և ընդունման ստանդարտներին համապատասխան:</w:t>
      </w:r>
    </w:p>
    <w:p w14:paraId="6470E253" w14:textId="6F68BB7A" w:rsidR="00C22214" w:rsidRPr="00AF558F" w:rsidRDefault="00C22214">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Բետոններն ըստ սառնակայունության, ջրանթափանցության, միջին խտության, մաշելիության, ջրակլանման գնահատվում են</w:t>
      </w:r>
      <w:r w:rsidR="00AF29DE">
        <w:rPr>
          <w:rFonts w:ascii="GHEA Grapalat" w:hAnsi="GHEA Grapalat"/>
          <w:sz w:val="24"/>
          <w:szCs w:val="24"/>
          <w:lang w:val="hy-AM"/>
        </w:rPr>
        <w:t xml:space="preserve"> </w:t>
      </w:r>
      <w:r w:rsidRPr="00AF558F">
        <w:rPr>
          <w:rFonts w:ascii="GHEA Grapalat" w:hAnsi="GHEA Grapalat"/>
          <w:sz w:val="24"/>
          <w:szCs w:val="24"/>
          <w:lang w:val="hy-AM"/>
        </w:rPr>
        <w:t>ԳՕՍՏ Ռ 59302-2021</w:t>
      </w:r>
      <w:r w:rsidR="00AF29DE">
        <w:rPr>
          <w:rFonts w:ascii="GHEA Grapalat" w:hAnsi="GHEA Grapalat"/>
          <w:sz w:val="24"/>
          <w:szCs w:val="24"/>
          <w:lang w:val="hy-AM"/>
        </w:rPr>
        <w:t xml:space="preserve"> ստանդարտի համաձայն</w:t>
      </w:r>
      <w:r w:rsidRPr="00AF558F">
        <w:rPr>
          <w:rFonts w:ascii="GHEA Grapalat" w:hAnsi="GHEA Grapalat"/>
          <w:sz w:val="24"/>
          <w:szCs w:val="24"/>
          <w:lang w:val="hy-AM"/>
        </w:rPr>
        <w:t>՝  յուրաքանչյուր նոր անվանական բաղադրության ընտրման, բետոնի կազմի և օգտագործվող նյութերի որակի փոփոխման ժամանակ:</w:t>
      </w:r>
    </w:p>
    <w:p w14:paraId="59A76B68" w14:textId="23FC8EAA" w:rsidR="00134233" w:rsidRPr="00AF558F" w:rsidRDefault="00134233">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Բետոն</w:t>
      </w:r>
      <w:r w:rsidR="002F2B61">
        <w:rPr>
          <w:rFonts w:ascii="GHEA Grapalat" w:hAnsi="GHEA Grapalat"/>
          <w:sz w:val="24"/>
          <w:szCs w:val="24"/>
          <w:lang w:val="hy-AM"/>
        </w:rPr>
        <w:t>ե</w:t>
      </w:r>
      <w:r w:rsidRPr="00AF558F">
        <w:rPr>
          <w:rFonts w:ascii="GHEA Grapalat" w:hAnsi="GHEA Grapalat"/>
          <w:sz w:val="24"/>
          <w:szCs w:val="24"/>
          <w:lang w:val="hy-AM"/>
        </w:rPr>
        <w:t xml:space="preserve"> խառնուրդներն ընդունվում են խմբաքանակներով: Խմբաքանակը ներառում է </w:t>
      </w:r>
      <w:r w:rsidR="00C144CB" w:rsidRPr="00AF558F">
        <w:rPr>
          <w:rFonts w:ascii="GHEA Grapalat" w:hAnsi="GHEA Grapalat"/>
          <w:sz w:val="24"/>
          <w:szCs w:val="24"/>
          <w:lang w:val="hy-AM"/>
        </w:rPr>
        <w:t>բետոն</w:t>
      </w:r>
      <w:r w:rsidR="002F2B61">
        <w:rPr>
          <w:rFonts w:ascii="GHEA Grapalat" w:hAnsi="GHEA Grapalat"/>
          <w:sz w:val="24"/>
          <w:szCs w:val="24"/>
          <w:lang w:val="hy-AM"/>
        </w:rPr>
        <w:t>ե</w:t>
      </w:r>
      <w:r w:rsidR="00C144CB" w:rsidRPr="00AF558F">
        <w:rPr>
          <w:rFonts w:ascii="GHEA Grapalat" w:hAnsi="GHEA Grapalat"/>
          <w:sz w:val="24"/>
          <w:szCs w:val="24"/>
          <w:lang w:val="hy-AM"/>
        </w:rPr>
        <w:t xml:space="preserve"> խառնուրդ, որն ունի  </w:t>
      </w:r>
      <w:r w:rsidRPr="00AF558F">
        <w:rPr>
          <w:rFonts w:ascii="GHEA Grapalat" w:hAnsi="GHEA Grapalat"/>
          <w:sz w:val="24"/>
          <w:szCs w:val="24"/>
          <w:lang w:val="hy-AM"/>
        </w:rPr>
        <w:t>նույն անվանական կազմ</w:t>
      </w:r>
      <w:r w:rsidR="00C144CB" w:rsidRPr="00AF558F">
        <w:rPr>
          <w:rFonts w:ascii="GHEA Grapalat" w:hAnsi="GHEA Grapalat"/>
          <w:sz w:val="24"/>
          <w:szCs w:val="24"/>
          <w:lang w:val="hy-AM"/>
        </w:rPr>
        <w:t>ը, պատրաստված է նույն նյութերից՝ օգտագործելով նույն տեխնոլոգիան</w:t>
      </w:r>
      <w:r w:rsidRPr="00AF558F">
        <w:rPr>
          <w:rFonts w:ascii="GHEA Grapalat" w:hAnsi="GHEA Grapalat"/>
          <w:sz w:val="24"/>
          <w:szCs w:val="24"/>
          <w:lang w:val="hy-AM"/>
        </w:rPr>
        <w:t>: Բետոն</w:t>
      </w:r>
      <w:r w:rsidR="002F2B61">
        <w:rPr>
          <w:rFonts w:ascii="GHEA Grapalat" w:hAnsi="GHEA Grapalat"/>
          <w:sz w:val="24"/>
          <w:szCs w:val="24"/>
          <w:lang w:val="hy-AM"/>
        </w:rPr>
        <w:t>ե</w:t>
      </w:r>
      <w:r w:rsidRPr="00AF558F">
        <w:rPr>
          <w:rFonts w:ascii="GHEA Grapalat" w:hAnsi="GHEA Grapalat"/>
          <w:sz w:val="24"/>
          <w:szCs w:val="24"/>
          <w:lang w:val="hy-AM"/>
        </w:rPr>
        <w:t xml:space="preserve"> խառնուրդի խմբաքանակի ծավալը սահմանվում է </w:t>
      </w:r>
      <w:r w:rsidR="007921A8" w:rsidRPr="00AF558F">
        <w:rPr>
          <w:rFonts w:ascii="GHEA Grapalat" w:hAnsi="GHEA Grapalat"/>
          <w:sz w:val="24"/>
          <w:szCs w:val="24"/>
          <w:lang w:val="hy-AM"/>
        </w:rPr>
        <w:t xml:space="preserve">ըստ </w:t>
      </w:r>
      <w:r w:rsidRPr="00AF558F">
        <w:rPr>
          <w:rFonts w:ascii="GHEA Grapalat" w:hAnsi="GHEA Grapalat"/>
          <w:sz w:val="24"/>
          <w:szCs w:val="24"/>
          <w:lang w:val="hy-AM"/>
        </w:rPr>
        <w:t>ԳՕՍՏ 18105-2018</w:t>
      </w:r>
      <w:r w:rsidR="004A430E">
        <w:rPr>
          <w:rFonts w:ascii="GHEA Grapalat" w:hAnsi="GHEA Grapalat"/>
          <w:sz w:val="24"/>
          <w:szCs w:val="24"/>
          <w:lang w:val="hy-AM"/>
        </w:rPr>
        <w:t xml:space="preserve"> ստանդարտ</w:t>
      </w:r>
      <w:r w:rsidRPr="00AF558F">
        <w:rPr>
          <w:rFonts w:ascii="GHEA Grapalat" w:hAnsi="GHEA Grapalat"/>
          <w:sz w:val="24"/>
          <w:szCs w:val="24"/>
          <w:lang w:val="hy-AM"/>
        </w:rPr>
        <w:t xml:space="preserve">ի կամ </w:t>
      </w:r>
      <w:r w:rsidR="007921A8" w:rsidRPr="00AF558F">
        <w:rPr>
          <w:rFonts w:ascii="GHEA Grapalat" w:hAnsi="GHEA Grapalat"/>
          <w:sz w:val="24"/>
          <w:szCs w:val="24"/>
          <w:lang w:val="hy-AM"/>
        </w:rPr>
        <w:t>բետոնային</w:t>
      </w:r>
      <w:r w:rsidRPr="00AF558F">
        <w:rPr>
          <w:rFonts w:ascii="GHEA Grapalat" w:hAnsi="GHEA Grapalat"/>
          <w:sz w:val="24"/>
          <w:szCs w:val="24"/>
          <w:lang w:val="hy-AM"/>
        </w:rPr>
        <w:t xml:space="preserve"> խառնուրդի մատակարարման պայմանագրում նշված արժեքի, բայց ոչ ավել, քան բետոնախառնիչի հերթափոխ</w:t>
      </w:r>
      <w:r w:rsidR="007C64E8" w:rsidRPr="00AF558F">
        <w:rPr>
          <w:rFonts w:ascii="GHEA Grapalat" w:hAnsi="GHEA Grapalat"/>
          <w:sz w:val="24"/>
          <w:szCs w:val="24"/>
          <w:lang w:val="hy-AM"/>
        </w:rPr>
        <w:t>ային</w:t>
      </w:r>
      <w:r w:rsidRPr="00AF558F">
        <w:rPr>
          <w:rFonts w:ascii="GHEA Grapalat" w:hAnsi="GHEA Grapalat"/>
          <w:sz w:val="24"/>
          <w:szCs w:val="24"/>
          <w:lang w:val="hy-AM"/>
        </w:rPr>
        <w:t xml:space="preserve"> </w:t>
      </w:r>
      <w:r w:rsidR="007C64E8" w:rsidRPr="00AF558F">
        <w:rPr>
          <w:rFonts w:ascii="GHEA Grapalat" w:hAnsi="GHEA Grapalat"/>
          <w:sz w:val="24"/>
          <w:szCs w:val="24"/>
          <w:lang w:val="hy-AM"/>
        </w:rPr>
        <w:t>արտադրողականությունը</w:t>
      </w:r>
      <w:r w:rsidRPr="00AF558F">
        <w:rPr>
          <w:rFonts w:ascii="GHEA Grapalat" w:hAnsi="GHEA Grapalat"/>
          <w:sz w:val="24"/>
          <w:szCs w:val="24"/>
          <w:lang w:val="hy-AM"/>
        </w:rPr>
        <w:t>:</w:t>
      </w:r>
    </w:p>
    <w:p w14:paraId="06D06C25" w14:textId="040A9ED8" w:rsidR="00673932" w:rsidRPr="00AF558F" w:rsidRDefault="00673932">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Բետոն</w:t>
      </w:r>
      <w:r w:rsidR="005512FF">
        <w:rPr>
          <w:rFonts w:ascii="GHEA Grapalat" w:hAnsi="GHEA Grapalat"/>
          <w:sz w:val="24"/>
          <w:szCs w:val="24"/>
          <w:lang w:val="hy-AM"/>
        </w:rPr>
        <w:t>ե</w:t>
      </w:r>
      <w:r w:rsidRPr="00AF558F">
        <w:rPr>
          <w:rFonts w:ascii="GHEA Grapalat" w:hAnsi="GHEA Grapalat"/>
          <w:sz w:val="24"/>
          <w:szCs w:val="24"/>
          <w:lang w:val="hy-AM"/>
        </w:rPr>
        <w:t xml:space="preserve"> խառնուրդի յուրաքանչյուր խմբաքանակ պետք է ունենա որակը հավաստիացնող  փաստաթուղթ: ԳՕՍՏ Ռ 59300-2021</w:t>
      </w:r>
      <w:r w:rsidR="004A430E">
        <w:rPr>
          <w:rFonts w:ascii="GHEA Grapalat" w:hAnsi="GHEA Grapalat"/>
          <w:sz w:val="24"/>
          <w:szCs w:val="24"/>
          <w:lang w:val="hy-AM"/>
        </w:rPr>
        <w:t xml:space="preserve"> ստանդարտ</w:t>
      </w:r>
      <w:r w:rsidRPr="00AF558F">
        <w:rPr>
          <w:rFonts w:ascii="GHEA Grapalat" w:hAnsi="GHEA Grapalat"/>
          <w:sz w:val="24"/>
          <w:szCs w:val="24"/>
          <w:lang w:val="hy-AM"/>
        </w:rPr>
        <w:t>ի համաձայն</w:t>
      </w:r>
      <w:r w:rsidR="005512FF">
        <w:rPr>
          <w:rFonts w:ascii="GHEA Grapalat" w:hAnsi="GHEA Grapalat"/>
          <w:sz w:val="24"/>
          <w:szCs w:val="24"/>
          <w:lang w:val="hy-AM"/>
        </w:rPr>
        <w:t xml:space="preserve"> </w:t>
      </w:r>
      <w:r w:rsidRPr="00AF558F">
        <w:rPr>
          <w:rFonts w:ascii="GHEA Grapalat" w:hAnsi="GHEA Grapalat"/>
          <w:sz w:val="24"/>
          <w:szCs w:val="24"/>
          <w:lang w:val="hy-AM"/>
        </w:rPr>
        <w:t>տվյալ որակի և  կազմի բետոն</w:t>
      </w:r>
      <w:r w:rsidR="005512FF">
        <w:rPr>
          <w:rFonts w:ascii="GHEA Grapalat" w:hAnsi="GHEA Grapalat"/>
          <w:sz w:val="24"/>
          <w:szCs w:val="24"/>
          <w:lang w:val="hy-AM"/>
        </w:rPr>
        <w:t>ե</w:t>
      </w:r>
      <w:r w:rsidRPr="00AF558F">
        <w:rPr>
          <w:rFonts w:ascii="GHEA Grapalat" w:hAnsi="GHEA Grapalat"/>
          <w:sz w:val="24"/>
          <w:szCs w:val="24"/>
          <w:lang w:val="hy-AM"/>
        </w:rPr>
        <w:t xml:space="preserve"> խառնուրդի յուրաքանչյուր բեռնավորման համար տրվում է որակի փաստաթուղթ:</w:t>
      </w:r>
    </w:p>
    <w:p w14:paraId="04D1887C" w14:textId="41ED4606" w:rsidR="0077768F" w:rsidRPr="00AF558F" w:rsidRDefault="00673932">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lastRenderedPageBreak/>
        <w:t>Բետոն</w:t>
      </w:r>
      <w:r w:rsidR="00821501">
        <w:rPr>
          <w:rFonts w:ascii="GHEA Grapalat" w:hAnsi="GHEA Grapalat"/>
          <w:sz w:val="24"/>
          <w:szCs w:val="24"/>
          <w:lang w:val="hy-AM"/>
        </w:rPr>
        <w:t>ե</w:t>
      </w:r>
      <w:r w:rsidRPr="00AF558F">
        <w:rPr>
          <w:rFonts w:ascii="GHEA Grapalat" w:hAnsi="GHEA Grapalat"/>
          <w:sz w:val="24"/>
          <w:szCs w:val="24"/>
          <w:lang w:val="hy-AM"/>
        </w:rPr>
        <w:t xml:space="preserve"> խառնուրդների և բետոնի յուրաքանչյուր խմբաքանակի որակի ցուցանիշների վերահսկման  հաճախությունը սահմանվում է ԳՕՍՏ Ռ 59302-2021</w:t>
      </w:r>
      <w:r w:rsidR="00821501">
        <w:rPr>
          <w:rFonts w:ascii="GHEA Grapalat" w:hAnsi="GHEA Grapalat"/>
          <w:sz w:val="24"/>
          <w:szCs w:val="24"/>
          <w:lang w:val="hy-AM"/>
        </w:rPr>
        <w:t xml:space="preserve"> ստանդարտի</w:t>
      </w:r>
      <w:r w:rsidR="00821501" w:rsidRPr="00821501">
        <w:rPr>
          <w:rFonts w:ascii="GHEA Grapalat" w:hAnsi="GHEA Grapalat"/>
          <w:sz w:val="24"/>
          <w:szCs w:val="24"/>
          <w:lang w:val="hy-AM"/>
        </w:rPr>
        <w:t xml:space="preserve"> </w:t>
      </w:r>
      <w:r w:rsidR="00821501" w:rsidRPr="00AF558F">
        <w:rPr>
          <w:rFonts w:ascii="GHEA Grapalat" w:hAnsi="GHEA Grapalat"/>
          <w:sz w:val="24"/>
          <w:szCs w:val="24"/>
          <w:lang w:val="hy-AM"/>
        </w:rPr>
        <w:t>համաձայն</w:t>
      </w:r>
      <w:r w:rsidRPr="00AF558F">
        <w:rPr>
          <w:rFonts w:ascii="GHEA Grapalat" w:hAnsi="GHEA Grapalat"/>
          <w:sz w:val="24"/>
          <w:szCs w:val="24"/>
          <w:lang w:val="hy-AM"/>
        </w:rPr>
        <w:t xml:space="preserve">, կամ այն </w:t>
      </w:r>
      <w:r w:rsidRPr="004A430E">
        <w:rPr>
          <w:sz w:val="24"/>
          <w:szCs w:val="24"/>
          <w:lang w:val="hy-AM"/>
        </w:rPr>
        <w:t>​​</w:t>
      </w:r>
      <w:r w:rsidRPr="004A430E">
        <w:rPr>
          <w:rFonts w:ascii="GHEA Grapalat" w:hAnsi="GHEA Grapalat"/>
          <w:sz w:val="24"/>
          <w:szCs w:val="24"/>
          <w:lang w:val="hy-AM"/>
        </w:rPr>
        <w:t>պետք</w:t>
      </w:r>
      <w:r w:rsidRPr="00AF558F">
        <w:rPr>
          <w:rFonts w:ascii="GHEA Grapalat" w:hAnsi="GHEA Grapalat"/>
          <w:sz w:val="24"/>
          <w:szCs w:val="24"/>
          <w:lang w:val="hy-AM"/>
        </w:rPr>
        <w:t xml:space="preserve"> է համապատասխանի բետոնե խառնուրդի մատակարարման պայմանագրով սահմանված պահանջներին: Բետոն</w:t>
      </w:r>
      <w:r w:rsidR="00821501">
        <w:rPr>
          <w:rFonts w:ascii="GHEA Grapalat" w:hAnsi="GHEA Grapalat"/>
          <w:sz w:val="24"/>
          <w:szCs w:val="24"/>
          <w:lang w:val="hy-AM"/>
        </w:rPr>
        <w:t>ե</w:t>
      </w:r>
      <w:r w:rsidRPr="00AF558F">
        <w:rPr>
          <w:rFonts w:ascii="GHEA Grapalat" w:hAnsi="GHEA Grapalat"/>
          <w:sz w:val="24"/>
          <w:szCs w:val="24"/>
          <w:lang w:val="hy-AM"/>
        </w:rPr>
        <w:t xml:space="preserve"> խառնուրդի որակի նշված տեխնոլոգիական ցուց</w:t>
      </w:r>
      <w:r w:rsidR="0077768F" w:rsidRPr="00AF558F">
        <w:rPr>
          <w:rFonts w:ascii="GHEA Grapalat" w:hAnsi="GHEA Grapalat"/>
          <w:sz w:val="24"/>
          <w:szCs w:val="24"/>
          <w:lang w:val="hy-AM"/>
        </w:rPr>
        <w:t>անիշ</w:t>
      </w:r>
      <w:r w:rsidRPr="00AF558F">
        <w:rPr>
          <w:rFonts w:ascii="GHEA Grapalat" w:hAnsi="GHEA Grapalat"/>
          <w:sz w:val="24"/>
          <w:szCs w:val="24"/>
          <w:lang w:val="hy-AM"/>
        </w:rPr>
        <w:t xml:space="preserve">ները </w:t>
      </w:r>
      <w:r w:rsidR="0077768F" w:rsidRPr="00AF558F">
        <w:rPr>
          <w:rFonts w:ascii="GHEA Grapalat" w:hAnsi="GHEA Grapalat"/>
          <w:sz w:val="24"/>
          <w:szCs w:val="24"/>
          <w:lang w:val="hy-AM"/>
        </w:rPr>
        <w:t xml:space="preserve">պետք է </w:t>
      </w:r>
      <w:r w:rsidRPr="00AF558F">
        <w:rPr>
          <w:rFonts w:ascii="GHEA Grapalat" w:hAnsi="GHEA Grapalat"/>
          <w:sz w:val="24"/>
          <w:szCs w:val="24"/>
          <w:lang w:val="hy-AM"/>
        </w:rPr>
        <w:t>որոշ</w:t>
      </w:r>
      <w:r w:rsidR="0077768F" w:rsidRPr="00AF558F">
        <w:rPr>
          <w:rFonts w:ascii="GHEA Grapalat" w:hAnsi="GHEA Grapalat"/>
          <w:sz w:val="24"/>
          <w:szCs w:val="24"/>
          <w:lang w:val="hy-AM"/>
        </w:rPr>
        <w:t>ել</w:t>
      </w:r>
      <w:r w:rsidR="004A430E">
        <w:rPr>
          <w:rFonts w:ascii="MS Mincho" w:eastAsia="MS Mincho" w:hAnsi="MS Mincho" w:cs="MS Mincho"/>
          <w:sz w:val="24"/>
          <w:szCs w:val="24"/>
          <w:lang w:val="hy-AM"/>
        </w:rPr>
        <w:t>․</w:t>
      </w:r>
    </w:p>
    <w:p w14:paraId="756DA3A2" w14:textId="0D4F605B" w:rsidR="0077768F" w:rsidRPr="00AF558F" w:rsidRDefault="00673932">
      <w:pPr>
        <w:pStyle w:val="ListParagraph"/>
        <w:numPr>
          <w:ilvl w:val="0"/>
          <w:numId w:val="32"/>
        </w:numPr>
        <w:tabs>
          <w:tab w:val="left" w:pos="900"/>
          <w:tab w:val="left" w:pos="990"/>
          <w:tab w:val="left" w:pos="1080"/>
          <w:tab w:val="left" w:pos="117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արտադրողի </w:t>
      </w:r>
      <w:r w:rsidR="0077768F" w:rsidRPr="00AF558F">
        <w:rPr>
          <w:rFonts w:ascii="GHEA Grapalat" w:hAnsi="GHEA Grapalat"/>
          <w:sz w:val="24"/>
          <w:szCs w:val="24"/>
          <w:lang w:val="hy-AM"/>
        </w:rPr>
        <w:t xml:space="preserve">մոտ՝ </w:t>
      </w:r>
      <w:r w:rsidRPr="00AF558F">
        <w:rPr>
          <w:rFonts w:ascii="GHEA Grapalat" w:hAnsi="GHEA Grapalat"/>
          <w:sz w:val="24"/>
          <w:szCs w:val="24"/>
          <w:lang w:val="hy-AM"/>
        </w:rPr>
        <w:t xml:space="preserve"> բետո</w:t>
      </w:r>
      <w:r w:rsidR="00821501">
        <w:rPr>
          <w:rFonts w:ascii="GHEA Grapalat" w:hAnsi="GHEA Grapalat"/>
          <w:sz w:val="24"/>
          <w:szCs w:val="24"/>
          <w:lang w:val="hy-AM"/>
        </w:rPr>
        <w:t>նե</w:t>
      </w:r>
      <w:r w:rsidRPr="00AF558F">
        <w:rPr>
          <w:rFonts w:ascii="GHEA Grapalat" w:hAnsi="GHEA Grapalat"/>
          <w:sz w:val="24"/>
          <w:szCs w:val="24"/>
          <w:lang w:val="hy-AM"/>
        </w:rPr>
        <w:t xml:space="preserve"> խառնուրդը ստացիոնար խառնիչից բեռնաթափելուց ոչ ուշ, քան 15 րոպե հետո, </w:t>
      </w:r>
    </w:p>
    <w:p w14:paraId="0A2B6C99" w14:textId="6D00F783" w:rsidR="00673932" w:rsidRPr="00AF558F" w:rsidRDefault="00673932">
      <w:pPr>
        <w:pStyle w:val="ListParagraph"/>
        <w:numPr>
          <w:ilvl w:val="0"/>
          <w:numId w:val="32"/>
        </w:numPr>
        <w:tabs>
          <w:tab w:val="left" w:pos="900"/>
          <w:tab w:val="left" w:pos="990"/>
          <w:tab w:val="left" w:pos="1080"/>
          <w:tab w:val="left" w:pos="117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սպառողի</w:t>
      </w:r>
      <w:r w:rsidR="0077768F" w:rsidRPr="00AF558F">
        <w:rPr>
          <w:rFonts w:ascii="GHEA Grapalat" w:hAnsi="GHEA Grapalat"/>
          <w:sz w:val="24"/>
          <w:szCs w:val="24"/>
          <w:lang w:val="hy-AM"/>
        </w:rPr>
        <w:t xml:space="preserve"> մոտ՝</w:t>
      </w:r>
      <w:r w:rsidRPr="00AF558F">
        <w:rPr>
          <w:rFonts w:ascii="GHEA Grapalat" w:hAnsi="GHEA Grapalat"/>
          <w:sz w:val="24"/>
          <w:szCs w:val="24"/>
          <w:lang w:val="hy-AM"/>
        </w:rPr>
        <w:t xml:space="preserve"> </w:t>
      </w:r>
      <w:r w:rsidR="0077768F" w:rsidRPr="00AF558F">
        <w:rPr>
          <w:rFonts w:ascii="GHEA Grapalat" w:hAnsi="GHEA Grapalat"/>
          <w:sz w:val="24"/>
          <w:szCs w:val="24"/>
          <w:lang w:val="hy-AM"/>
        </w:rPr>
        <w:t>բետո</w:t>
      </w:r>
      <w:r w:rsidR="00821501">
        <w:rPr>
          <w:rFonts w:ascii="GHEA Grapalat" w:hAnsi="GHEA Grapalat"/>
          <w:sz w:val="24"/>
          <w:szCs w:val="24"/>
          <w:lang w:val="hy-AM"/>
        </w:rPr>
        <w:t>նե</w:t>
      </w:r>
      <w:r w:rsidR="0077768F" w:rsidRPr="00AF558F">
        <w:rPr>
          <w:rFonts w:ascii="GHEA Grapalat" w:hAnsi="GHEA Grapalat"/>
          <w:sz w:val="24"/>
          <w:szCs w:val="24"/>
          <w:lang w:val="hy-AM"/>
        </w:rPr>
        <w:t xml:space="preserve"> խառնուրդը շինհրապարակ առաքելու</w:t>
      </w:r>
      <w:r w:rsidR="00821501">
        <w:rPr>
          <w:rFonts w:ascii="GHEA Grapalat" w:hAnsi="GHEA Grapalat"/>
          <w:sz w:val="24"/>
          <w:szCs w:val="24"/>
          <w:lang w:val="hy-AM"/>
        </w:rPr>
        <w:t>ց</w:t>
      </w:r>
      <w:r w:rsidR="0077768F" w:rsidRPr="00AF558F">
        <w:rPr>
          <w:rFonts w:ascii="GHEA Grapalat" w:hAnsi="GHEA Grapalat"/>
          <w:sz w:val="24"/>
          <w:szCs w:val="24"/>
          <w:lang w:val="hy-AM"/>
        </w:rPr>
        <w:t xml:space="preserve"> հետո ոչ</w:t>
      </w:r>
      <w:r w:rsidRPr="00AF558F">
        <w:rPr>
          <w:rFonts w:ascii="GHEA Grapalat" w:hAnsi="GHEA Grapalat"/>
          <w:sz w:val="24"/>
          <w:szCs w:val="24"/>
          <w:lang w:val="hy-AM"/>
        </w:rPr>
        <w:t xml:space="preserve"> ուշ, քան 20 րոպե հետո: </w:t>
      </w:r>
    </w:p>
    <w:p w14:paraId="3EF1EF0A" w14:textId="25B0A14A" w:rsidR="009B700C" w:rsidRPr="00AF558F" w:rsidRDefault="009B700C">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Բետոն</w:t>
      </w:r>
      <w:r w:rsidR="00DC34DA">
        <w:rPr>
          <w:rFonts w:ascii="GHEA Grapalat" w:hAnsi="GHEA Grapalat"/>
          <w:sz w:val="24"/>
          <w:szCs w:val="24"/>
          <w:lang w:val="hy-AM"/>
        </w:rPr>
        <w:t>ե</w:t>
      </w:r>
      <w:r w:rsidRPr="00AF558F">
        <w:rPr>
          <w:rFonts w:ascii="GHEA Grapalat" w:hAnsi="GHEA Grapalat"/>
          <w:sz w:val="24"/>
          <w:szCs w:val="24"/>
          <w:lang w:val="hy-AM"/>
        </w:rPr>
        <w:t xml:space="preserve"> խառնուրդները ընդունում են ըստ զանգվածի կամ ծավալի` համապատասխան բետոն</w:t>
      </w:r>
      <w:r w:rsidR="00DC34DA">
        <w:rPr>
          <w:rFonts w:ascii="GHEA Grapalat" w:hAnsi="GHEA Grapalat"/>
          <w:sz w:val="24"/>
          <w:szCs w:val="24"/>
          <w:lang w:val="hy-AM"/>
        </w:rPr>
        <w:t>ե</w:t>
      </w:r>
      <w:r w:rsidRPr="00AF558F">
        <w:rPr>
          <w:rFonts w:ascii="GHEA Grapalat" w:hAnsi="GHEA Grapalat"/>
          <w:sz w:val="24"/>
          <w:szCs w:val="24"/>
          <w:lang w:val="hy-AM"/>
        </w:rPr>
        <w:t xml:space="preserve"> խառնուրդի փաստացի բաղադրության և փաստացի միջին խտության:</w:t>
      </w:r>
    </w:p>
    <w:p w14:paraId="626C3B15" w14:textId="7A38F737" w:rsidR="009B700C" w:rsidRPr="00AF558F" w:rsidRDefault="009B700C">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Որակի բոլոր նորմավորվող ցուցանիշների ընդունման–հանձնման և պարբերական փորձարկումների արդյունքները պետք է տրամադրվեն սպառողին որակի փաստաթղթով: Բետոնի ամրության որոշման արդյունքները նախագծային և այլ ստանդարտացված </w:t>
      </w:r>
      <w:r w:rsidR="00024AA6" w:rsidRPr="00AF558F">
        <w:rPr>
          <w:rFonts w:ascii="GHEA Grapalat" w:hAnsi="GHEA Grapalat"/>
          <w:sz w:val="24"/>
          <w:szCs w:val="24"/>
          <w:lang w:val="hy-AM"/>
        </w:rPr>
        <w:t>հասակում</w:t>
      </w:r>
      <w:r w:rsidRPr="00AF558F">
        <w:rPr>
          <w:rFonts w:ascii="GHEA Grapalat" w:hAnsi="GHEA Grapalat"/>
          <w:sz w:val="24"/>
          <w:szCs w:val="24"/>
          <w:lang w:val="hy-AM"/>
        </w:rPr>
        <w:t xml:space="preserve">, որոնք նշված են </w:t>
      </w:r>
      <w:r w:rsidR="00024AA6" w:rsidRPr="00AF558F">
        <w:rPr>
          <w:rFonts w:ascii="GHEA Grapalat" w:hAnsi="GHEA Grapalat"/>
          <w:sz w:val="24"/>
          <w:szCs w:val="24"/>
          <w:lang w:val="hy-AM"/>
        </w:rPr>
        <w:t>բետոն</w:t>
      </w:r>
      <w:r w:rsidR="00784C05">
        <w:rPr>
          <w:rFonts w:ascii="GHEA Grapalat" w:hAnsi="GHEA Grapalat"/>
          <w:sz w:val="24"/>
          <w:szCs w:val="24"/>
          <w:lang w:val="hy-AM"/>
        </w:rPr>
        <w:t>ե</w:t>
      </w:r>
      <w:r w:rsidR="00024AA6" w:rsidRPr="00AF558F">
        <w:rPr>
          <w:rFonts w:ascii="GHEA Grapalat" w:hAnsi="GHEA Grapalat"/>
          <w:sz w:val="24"/>
          <w:szCs w:val="24"/>
          <w:lang w:val="hy-AM"/>
        </w:rPr>
        <w:t xml:space="preserve"> </w:t>
      </w:r>
      <w:r w:rsidRPr="00AF558F">
        <w:rPr>
          <w:rFonts w:ascii="GHEA Grapalat" w:hAnsi="GHEA Grapalat"/>
          <w:sz w:val="24"/>
          <w:szCs w:val="24"/>
          <w:lang w:val="hy-AM"/>
        </w:rPr>
        <w:t>խառնուրդի մատակարարման պայմանագրում, արտադրողը</w:t>
      </w:r>
      <w:r w:rsidR="00024AA6" w:rsidRPr="00AF558F">
        <w:rPr>
          <w:rFonts w:ascii="GHEA Grapalat" w:hAnsi="GHEA Grapalat"/>
          <w:sz w:val="24"/>
          <w:szCs w:val="24"/>
          <w:lang w:val="hy-AM"/>
        </w:rPr>
        <w:t xml:space="preserve">, </w:t>
      </w:r>
      <w:r w:rsidRPr="00AF558F">
        <w:rPr>
          <w:rFonts w:ascii="GHEA Grapalat" w:hAnsi="GHEA Grapalat"/>
          <w:sz w:val="24"/>
          <w:szCs w:val="24"/>
          <w:lang w:val="hy-AM"/>
        </w:rPr>
        <w:t xml:space="preserve"> </w:t>
      </w:r>
      <w:r w:rsidR="00024AA6" w:rsidRPr="00AF558F">
        <w:rPr>
          <w:rFonts w:ascii="GHEA Grapalat" w:hAnsi="GHEA Grapalat"/>
          <w:sz w:val="24"/>
          <w:szCs w:val="24"/>
          <w:lang w:val="hy-AM"/>
        </w:rPr>
        <w:t xml:space="preserve">սպառողի պահանջով, </w:t>
      </w:r>
      <w:r w:rsidRPr="00AF558F">
        <w:rPr>
          <w:rFonts w:ascii="GHEA Grapalat" w:hAnsi="GHEA Grapalat"/>
          <w:sz w:val="24"/>
          <w:szCs w:val="24"/>
          <w:lang w:val="hy-AM"/>
        </w:rPr>
        <w:t>պարտավոր է տեղեկացնել փորձարկումներից ոչ ուշ, քան 3 օր հետո:</w:t>
      </w:r>
    </w:p>
    <w:p w14:paraId="6D237668" w14:textId="32602169" w:rsidR="009B700C" w:rsidRPr="00AF558F" w:rsidRDefault="009B700C">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Նախագծային </w:t>
      </w:r>
      <w:r w:rsidR="00A27C5D" w:rsidRPr="00AF558F">
        <w:rPr>
          <w:rFonts w:ascii="GHEA Grapalat" w:hAnsi="GHEA Grapalat"/>
          <w:sz w:val="24"/>
          <w:szCs w:val="24"/>
          <w:lang w:val="hy-AM"/>
        </w:rPr>
        <w:t>հասակում</w:t>
      </w:r>
      <w:r w:rsidRPr="00AF558F">
        <w:rPr>
          <w:rFonts w:ascii="GHEA Grapalat" w:hAnsi="GHEA Grapalat"/>
          <w:sz w:val="24"/>
          <w:szCs w:val="24"/>
          <w:lang w:val="hy-AM"/>
        </w:rPr>
        <w:t xml:space="preserve"> բետոնի ամրության որոշման արդյունքները </w:t>
      </w:r>
      <w:r w:rsidR="00A27C5D" w:rsidRPr="00AF558F">
        <w:rPr>
          <w:rFonts w:ascii="GHEA Grapalat" w:hAnsi="GHEA Grapalat"/>
          <w:sz w:val="24"/>
          <w:szCs w:val="24"/>
          <w:lang w:val="hy-AM"/>
        </w:rPr>
        <w:t xml:space="preserve">թույլատրվում է </w:t>
      </w:r>
      <w:r w:rsidRPr="00AF558F">
        <w:rPr>
          <w:rFonts w:ascii="GHEA Grapalat" w:hAnsi="GHEA Grapalat"/>
          <w:sz w:val="24"/>
          <w:szCs w:val="24"/>
          <w:lang w:val="hy-AM"/>
        </w:rPr>
        <w:t xml:space="preserve">սպառողին </w:t>
      </w:r>
      <w:r w:rsidR="00A27C5D" w:rsidRPr="00AF558F">
        <w:rPr>
          <w:rFonts w:ascii="GHEA Grapalat" w:hAnsi="GHEA Grapalat"/>
          <w:sz w:val="24"/>
          <w:szCs w:val="24"/>
          <w:lang w:val="hy-AM"/>
        </w:rPr>
        <w:t>հաղորդ</w:t>
      </w:r>
      <w:r w:rsidRPr="00AF558F">
        <w:rPr>
          <w:rFonts w:ascii="GHEA Grapalat" w:hAnsi="GHEA Grapalat"/>
          <w:sz w:val="24"/>
          <w:szCs w:val="24"/>
          <w:lang w:val="hy-AM"/>
        </w:rPr>
        <w:t>ել ոչ թե բետոն</w:t>
      </w:r>
      <w:r w:rsidR="005E2DB7">
        <w:rPr>
          <w:rFonts w:ascii="GHEA Grapalat" w:hAnsi="GHEA Grapalat"/>
          <w:sz w:val="24"/>
          <w:szCs w:val="24"/>
          <w:lang w:val="hy-AM"/>
        </w:rPr>
        <w:t>ե</w:t>
      </w:r>
      <w:r w:rsidRPr="00AF558F">
        <w:rPr>
          <w:rFonts w:ascii="GHEA Grapalat" w:hAnsi="GHEA Grapalat"/>
          <w:sz w:val="24"/>
          <w:szCs w:val="24"/>
          <w:lang w:val="hy-AM"/>
        </w:rPr>
        <w:t xml:space="preserve"> խառնուրդի յուրաքանչյուր խմբաքանակի, այլ</w:t>
      </w:r>
      <w:r w:rsidR="005E2DB7">
        <w:rPr>
          <w:rFonts w:ascii="GHEA Grapalat" w:hAnsi="GHEA Grapalat"/>
          <w:sz w:val="24"/>
          <w:szCs w:val="24"/>
          <w:lang w:val="hy-AM"/>
        </w:rPr>
        <w:t xml:space="preserve"> երկու</w:t>
      </w:r>
      <w:r w:rsidRPr="00AF558F">
        <w:rPr>
          <w:rFonts w:ascii="GHEA Grapalat" w:hAnsi="GHEA Grapalat"/>
          <w:sz w:val="24"/>
          <w:szCs w:val="24"/>
          <w:lang w:val="hy-AM"/>
        </w:rPr>
        <w:t xml:space="preserve"> շաբաթը չգերազանցող որոշակի ժամանակահատվածում հաջորդաբար արտադրված մի քանի խմբաքանակ</w:t>
      </w:r>
      <w:r w:rsidR="00A27C5D" w:rsidRPr="00AF558F">
        <w:rPr>
          <w:rFonts w:ascii="GHEA Grapalat" w:hAnsi="GHEA Grapalat"/>
          <w:sz w:val="24"/>
          <w:szCs w:val="24"/>
          <w:lang w:val="hy-AM"/>
        </w:rPr>
        <w:t>ներ</w:t>
      </w:r>
      <w:r w:rsidRPr="00AF558F">
        <w:rPr>
          <w:rFonts w:ascii="GHEA Grapalat" w:hAnsi="GHEA Grapalat"/>
          <w:sz w:val="24"/>
          <w:szCs w:val="24"/>
          <w:lang w:val="hy-AM"/>
        </w:rPr>
        <w:t>ի համար:</w:t>
      </w:r>
    </w:p>
    <w:p w14:paraId="04827590" w14:textId="69962398" w:rsidR="009B700C" w:rsidRPr="00AF558F" w:rsidRDefault="009B700C">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 Սպառողն իրավունք ունի </w:t>
      </w:r>
      <w:r w:rsidR="00A27C5D" w:rsidRPr="00AF558F">
        <w:rPr>
          <w:rFonts w:ascii="GHEA Grapalat" w:hAnsi="GHEA Grapalat"/>
          <w:sz w:val="24"/>
          <w:szCs w:val="24"/>
          <w:lang w:val="hy-AM"/>
        </w:rPr>
        <w:t>իրականացնել մատակարարվող բետոն</w:t>
      </w:r>
      <w:r w:rsidR="00121D2C">
        <w:rPr>
          <w:rFonts w:ascii="GHEA Grapalat" w:hAnsi="GHEA Grapalat"/>
          <w:sz w:val="24"/>
          <w:szCs w:val="24"/>
          <w:lang w:val="hy-AM"/>
        </w:rPr>
        <w:t>ե</w:t>
      </w:r>
      <w:r w:rsidR="00A27C5D" w:rsidRPr="00AF558F">
        <w:rPr>
          <w:rFonts w:ascii="GHEA Grapalat" w:hAnsi="GHEA Grapalat"/>
          <w:sz w:val="24"/>
          <w:szCs w:val="24"/>
          <w:lang w:val="hy-AM"/>
        </w:rPr>
        <w:t xml:space="preserve"> խառնուրդի քանակի և որակի հսկիչ ստուգում՝ </w:t>
      </w:r>
      <w:r w:rsidRPr="00AF558F">
        <w:rPr>
          <w:rFonts w:ascii="GHEA Grapalat" w:hAnsi="GHEA Grapalat"/>
          <w:sz w:val="24"/>
          <w:szCs w:val="24"/>
          <w:lang w:val="hy-AM"/>
        </w:rPr>
        <w:t>ԳՕՍՏ Ռ 59300-2021</w:t>
      </w:r>
      <w:r w:rsidR="004A430E">
        <w:rPr>
          <w:rFonts w:ascii="GHEA Grapalat" w:hAnsi="GHEA Grapalat"/>
          <w:sz w:val="24"/>
          <w:szCs w:val="24"/>
          <w:lang w:val="hy-AM"/>
        </w:rPr>
        <w:t xml:space="preserve"> ստանդարտ</w:t>
      </w:r>
      <w:r w:rsidRPr="00AF558F">
        <w:rPr>
          <w:rFonts w:ascii="GHEA Grapalat" w:hAnsi="GHEA Grapalat"/>
          <w:sz w:val="24"/>
          <w:szCs w:val="24"/>
          <w:lang w:val="hy-AM"/>
        </w:rPr>
        <w:t>ով նախատեսված հսկողության մեթոդներով և կանոններով</w:t>
      </w:r>
      <w:r w:rsidR="00A27C5D" w:rsidRPr="00AF558F">
        <w:rPr>
          <w:rFonts w:ascii="GHEA Grapalat" w:hAnsi="GHEA Grapalat"/>
          <w:sz w:val="24"/>
          <w:szCs w:val="24"/>
          <w:lang w:val="hy-AM"/>
        </w:rPr>
        <w:t>։</w:t>
      </w:r>
      <w:r w:rsidRPr="00AF558F">
        <w:rPr>
          <w:rFonts w:ascii="GHEA Grapalat" w:hAnsi="GHEA Grapalat"/>
          <w:sz w:val="24"/>
          <w:szCs w:val="24"/>
          <w:lang w:val="hy-AM"/>
        </w:rPr>
        <w:t xml:space="preserve"> </w:t>
      </w:r>
    </w:p>
    <w:p w14:paraId="1BE4B981" w14:textId="171CA56E" w:rsidR="009B700C" w:rsidRPr="00AF558F" w:rsidRDefault="009B700C">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Բետոն</w:t>
      </w:r>
      <w:r w:rsidR="00121D2C">
        <w:rPr>
          <w:rFonts w:ascii="GHEA Grapalat" w:hAnsi="GHEA Grapalat"/>
          <w:sz w:val="24"/>
          <w:szCs w:val="24"/>
          <w:lang w:val="hy-AM"/>
        </w:rPr>
        <w:t>ե</w:t>
      </w:r>
      <w:r w:rsidRPr="00AF558F">
        <w:rPr>
          <w:rFonts w:ascii="GHEA Grapalat" w:hAnsi="GHEA Grapalat"/>
          <w:sz w:val="24"/>
          <w:szCs w:val="24"/>
          <w:lang w:val="hy-AM"/>
        </w:rPr>
        <w:t xml:space="preserve"> խառնուրդների պատրաստումն ու տեղափոխումն իրականաց</w:t>
      </w:r>
      <w:r w:rsidR="00691473" w:rsidRPr="00AF558F">
        <w:rPr>
          <w:rFonts w:ascii="GHEA Grapalat" w:hAnsi="GHEA Grapalat"/>
          <w:sz w:val="24"/>
          <w:szCs w:val="24"/>
          <w:lang w:val="hy-AM"/>
        </w:rPr>
        <w:t>ն</w:t>
      </w:r>
      <w:r w:rsidRPr="00AF558F">
        <w:rPr>
          <w:rFonts w:ascii="GHEA Grapalat" w:hAnsi="GHEA Grapalat"/>
          <w:sz w:val="24"/>
          <w:szCs w:val="24"/>
          <w:lang w:val="hy-AM"/>
        </w:rPr>
        <w:t xml:space="preserve">ում </w:t>
      </w:r>
      <w:r w:rsidR="00691473" w:rsidRPr="00AF558F">
        <w:rPr>
          <w:rFonts w:ascii="GHEA Grapalat" w:hAnsi="GHEA Grapalat"/>
          <w:sz w:val="24"/>
          <w:szCs w:val="24"/>
          <w:lang w:val="hy-AM"/>
        </w:rPr>
        <w:t>են</w:t>
      </w:r>
      <w:r w:rsidRPr="00AF558F">
        <w:rPr>
          <w:rFonts w:ascii="GHEA Grapalat" w:hAnsi="GHEA Grapalat"/>
          <w:sz w:val="24"/>
          <w:szCs w:val="24"/>
          <w:lang w:val="hy-AM"/>
        </w:rPr>
        <w:t xml:space="preserve"> ԳՕՍՏ 59300-202</w:t>
      </w:r>
      <w:r w:rsidR="00121D2C">
        <w:rPr>
          <w:rFonts w:ascii="GHEA Grapalat" w:hAnsi="GHEA Grapalat"/>
          <w:sz w:val="24"/>
          <w:szCs w:val="24"/>
          <w:lang w:val="hy-AM"/>
        </w:rPr>
        <w:t xml:space="preserve">1 ստանդարկի </w:t>
      </w:r>
      <w:r w:rsidRPr="00AF558F">
        <w:rPr>
          <w:rFonts w:ascii="GHEA Grapalat" w:hAnsi="GHEA Grapalat"/>
          <w:sz w:val="24"/>
          <w:szCs w:val="24"/>
          <w:lang w:val="hy-AM"/>
        </w:rPr>
        <w:t>համաձայն:</w:t>
      </w:r>
    </w:p>
    <w:p w14:paraId="30AD5970" w14:textId="4BF0224C" w:rsidR="00691473" w:rsidRPr="00AF558F" w:rsidRDefault="00691473">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Բետոնի ամրությունը վերահսկվում և գնահատվում է ԳՕՍՏ 18105-2018</w:t>
      </w:r>
      <w:r w:rsidR="004A430E">
        <w:rPr>
          <w:rFonts w:ascii="GHEA Grapalat" w:hAnsi="GHEA Grapalat"/>
          <w:sz w:val="24"/>
          <w:szCs w:val="24"/>
          <w:lang w:val="hy-AM"/>
        </w:rPr>
        <w:t xml:space="preserve"> ստանդարտ</w:t>
      </w:r>
      <w:r w:rsidRPr="00AF558F">
        <w:rPr>
          <w:rFonts w:ascii="GHEA Grapalat" w:hAnsi="GHEA Grapalat"/>
          <w:sz w:val="24"/>
          <w:szCs w:val="24"/>
          <w:lang w:val="hy-AM"/>
        </w:rPr>
        <w:t>ի</w:t>
      </w:r>
      <w:r w:rsidR="00CF14AF">
        <w:rPr>
          <w:rFonts w:ascii="GHEA Grapalat" w:hAnsi="GHEA Grapalat"/>
          <w:sz w:val="24"/>
          <w:szCs w:val="24"/>
          <w:lang w:val="hy-AM"/>
        </w:rPr>
        <w:t xml:space="preserve"> համաձայն</w:t>
      </w:r>
      <w:r w:rsidRPr="00AF558F">
        <w:rPr>
          <w:rFonts w:ascii="GHEA Grapalat" w:hAnsi="GHEA Grapalat"/>
          <w:sz w:val="24"/>
          <w:szCs w:val="24"/>
          <w:lang w:val="hy-AM"/>
        </w:rPr>
        <w:t>:</w:t>
      </w:r>
    </w:p>
    <w:p w14:paraId="054CF3C9" w14:textId="77777777" w:rsidR="00691473" w:rsidRPr="00AF558F" w:rsidRDefault="00691473">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lastRenderedPageBreak/>
        <w:t>Բետոնի ընդունումը կատարվում է համեմատելով դրա փաստացի ամրությունը նորմավորվածի հետ։ Բետոնի ընդունումը՝ առանց հաշվի առնելու ամրության համասեռության  բնութագրերը, չի թույլատրվում։</w:t>
      </w:r>
    </w:p>
    <w:p w14:paraId="74310E2E" w14:textId="77777777" w:rsidR="00BB05A8" w:rsidRDefault="00BB05A8" w:rsidP="00BB05A8">
      <w:pPr>
        <w:pStyle w:val="ListParagraph"/>
        <w:spacing w:after="160" w:line="360" w:lineRule="auto"/>
        <w:ind w:left="0" w:right="0" w:firstLine="0"/>
        <w:rPr>
          <w:rFonts w:ascii="GHEA Grapalat" w:hAnsi="GHEA Grapalat"/>
          <w:sz w:val="24"/>
          <w:szCs w:val="24"/>
          <w:lang w:val="hy-AM"/>
        </w:rPr>
      </w:pPr>
    </w:p>
    <w:p w14:paraId="18F9E257" w14:textId="0FF3C45D" w:rsidR="00730E59" w:rsidRPr="00AF558F" w:rsidRDefault="00730E59">
      <w:pPr>
        <w:pStyle w:val="ListParagraph"/>
        <w:numPr>
          <w:ilvl w:val="1"/>
          <w:numId w:val="52"/>
        </w:numPr>
        <w:adjustRightInd w:val="0"/>
        <w:spacing w:line="360" w:lineRule="auto"/>
        <w:ind w:left="1260" w:hanging="630"/>
        <w:jc w:val="center"/>
        <w:rPr>
          <w:rFonts w:ascii="GHEA Grapalat" w:hAnsi="GHEA Grapalat"/>
          <w:b/>
          <w:bCs/>
          <w:sz w:val="24"/>
          <w:szCs w:val="24"/>
          <w:lang w:val="hy-AM"/>
        </w:rPr>
      </w:pPr>
      <w:r w:rsidRPr="00AF558F">
        <w:rPr>
          <w:rFonts w:ascii="GHEA Grapalat" w:hAnsi="GHEA Grapalat"/>
          <w:b/>
          <w:bCs/>
          <w:sz w:val="24"/>
          <w:szCs w:val="24"/>
          <w:lang w:val="hy-AM"/>
        </w:rPr>
        <w:t>ԲԵՏՈՆԱՅԻՆ ԽԱՌՆՈՒՐԴԻ ԱՌԱՔՈՒՄԸ ՍՊԱՌՈՂԻՆ</w:t>
      </w:r>
    </w:p>
    <w:p w14:paraId="456CDF2C" w14:textId="47AF9F31" w:rsidR="00B77887" w:rsidRPr="00AF558F" w:rsidRDefault="00B77887">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Պատրաստի բետոն</w:t>
      </w:r>
      <w:r w:rsidR="0010473B">
        <w:rPr>
          <w:rFonts w:ascii="GHEA Grapalat" w:hAnsi="GHEA Grapalat"/>
          <w:sz w:val="24"/>
          <w:szCs w:val="24"/>
          <w:lang w:val="hy-AM"/>
        </w:rPr>
        <w:t>ե</w:t>
      </w:r>
      <w:r w:rsidRPr="00AF558F">
        <w:rPr>
          <w:rFonts w:ascii="GHEA Grapalat" w:hAnsi="GHEA Grapalat"/>
          <w:sz w:val="24"/>
          <w:szCs w:val="24"/>
          <w:lang w:val="hy-AM"/>
        </w:rPr>
        <w:t xml:space="preserve"> խառնուրդի մատակարարումը սպառողին պետք է կատարվի մատակարարման պայմանագրի</w:t>
      </w:r>
      <w:r w:rsidR="0010473B" w:rsidRPr="0010473B">
        <w:rPr>
          <w:rFonts w:ascii="GHEA Grapalat" w:hAnsi="GHEA Grapalat"/>
          <w:sz w:val="24"/>
          <w:szCs w:val="24"/>
          <w:lang w:val="hy-AM"/>
        </w:rPr>
        <w:t xml:space="preserve"> </w:t>
      </w:r>
      <w:r w:rsidR="0010473B" w:rsidRPr="00AF558F">
        <w:rPr>
          <w:rFonts w:ascii="GHEA Grapalat" w:hAnsi="GHEA Grapalat"/>
          <w:sz w:val="24"/>
          <w:szCs w:val="24"/>
          <w:lang w:val="hy-AM"/>
        </w:rPr>
        <w:t>համաձայն</w:t>
      </w:r>
      <w:r w:rsidRPr="00AF558F">
        <w:rPr>
          <w:rFonts w:ascii="GHEA Grapalat" w:hAnsi="GHEA Grapalat"/>
          <w:sz w:val="24"/>
          <w:szCs w:val="24"/>
          <w:lang w:val="hy-AM"/>
        </w:rPr>
        <w:t>, որտեղ պետք է նշվեն բետոն</w:t>
      </w:r>
      <w:r w:rsidR="0010473B">
        <w:rPr>
          <w:rFonts w:ascii="GHEA Grapalat" w:hAnsi="GHEA Grapalat"/>
          <w:sz w:val="24"/>
          <w:szCs w:val="24"/>
          <w:lang w:val="hy-AM"/>
        </w:rPr>
        <w:t>ե</w:t>
      </w:r>
      <w:r w:rsidRPr="00AF558F">
        <w:rPr>
          <w:rFonts w:ascii="GHEA Grapalat" w:hAnsi="GHEA Grapalat"/>
          <w:sz w:val="24"/>
          <w:szCs w:val="24"/>
          <w:lang w:val="hy-AM"/>
        </w:rPr>
        <w:t xml:space="preserve"> խառնուրդի և բետոնի քանակական և որակական բոլոր անհրաժեշտ հարաչափերը, ինչպես նաև առաքման ժամկետները և միջոցները:</w:t>
      </w:r>
    </w:p>
    <w:p w14:paraId="7CBA8455" w14:textId="3E3ADD40" w:rsidR="00B77887" w:rsidRPr="00AF558F" w:rsidRDefault="00B77887">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Սպառողի հետ համաձայնեցվում է առաքման ամսաթիվը և ժամը, բետոն</w:t>
      </w:r>
      <w:r w:rsidR="0057028A">
        <w:rPr>
          <w:rFonts w:ascii="GHEA Grapalat" w:hAnsi="GHEA Grapalat"/>
          <w:sz w:val="24"/>
          <w:szCs w:val="24"/>
          <w:lang w:val="hy-AM"/>
        </w:rPr>
        <w:t>ե</w:t>
      </w:r>
      <w:r w:rsidRPr="00AF558F">
        <w:rPr>
          <w:rFonts w:ascii="GHEA Grapalat" w:hAnsi="GHEA Grapalat"/>
          <w:sz w:val="24"/>
          <w:szCs w:val="24"/>
          <w:lang w:val="hy-AM"/>
        </w:rPr>
        <w:t xml:space="preserve"> խառնուրդի քանակը, ինչպես նաև</w:t>
      </w:r>
      <w:r w:rsidR="00CE013B" w:rsidRPr="00AF558F">
        <w:rPr>
          <w:rFonts w:ascii="GHEA Grapalat" w:hAnsi="GHEA Grapalat"/>
          <w:sz w:val="24"/>
          <w:szCs w:val="24"/>
          <w:lang w:val="hy-AM"/>
        </w:rPr>
        <w:t>,</w:t>
      </w:r>
      <w:r w:rsidRPr="00AF558F">
        <w:rPr>
          <w:rFonts w:ascii="GHEA Grapalat" w:hAnsi="GHEA Grapalat"/>
          <w:sz w:val="24"/>
          <w:szCs w:val="24"/>
          <w:lang w:val="hy-AM"/>
        </w:rPr>
        <w:t xml:space="preserve"> անհրաժեշտության դեպքում</w:t>
      </w:r>
      <w:r w:rsidR="00CE013B" w:rsidRPr="00AF558F">
        <w:rPr>
          <w:rFonts w:ascii="GHEA Grapalat" w:hAnsi="GHEA Grapalat"/>
          <w:sz w:val="24"/>
          <w:szCs w:val="24"/>
          <w:lang w:val="hy-AM"/>
        </w:rPr>
        <w:t>,</w:t>
      </w:r>
      <w:r w:rsidRPr="00AF558F">
        <w:rPr>
          <w:rFonts w:ascii="GHEA Grapalat" w:hAnsi="GHEA Grapalat"/>
          <w:sz w:val="24"/>
          <w:szCs w:val="24"/>
          <w:lang w:val="hy-AM"/>
        </w:rPr>
        <w:t xml:space="preserve"> տրամադրվում է հետևյալ տեղեկատվությունը</w:t>
      </w:r>
      <w:r w:rsidR="00CE013B" w:rsidRPr="00AF558F">
        <w:rPr>
          <w:rFonts w:ascii="GHEA Grapalat" w:hAnsi="GHEA Grapalat"/>
          <w:sz w:val="24"/>
          <w:szCs w:val="24"/>
          <w:lang w:val="hy-AM"/>
        </w:rPr>
        <w:t>՝</w:t>
      </w:r>
    </w:p>
    <w:p w14:paraId="1A73998E" w14:textId="77777777" w:rsidR="00B77887" w:rsidRPr="00AF558F" w:rsidRDefault="00B77887">
      <w:pPr>
        <w:pStyle w:val="ListParagraph"/>
        <w:numPr>
          <w:ilvl w:val="2"/>
          <w:numId w:val="33"/>
        </w:numPr>
        <w:tabs>
          <w:tab w:val="left" w:pos="810"/>
          <w:tab w:val="left" w:pos="900"/>
          <w:tab w:val="left" w:pos="990"/>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շինհրապարակի ներսում փոխադրման եղանակը</w:t>
      </w:r>
      <w:r w:rsidR="00CE013B" w:rsidRPr="00AF558F">
        <w:rPr>
          <w:rFonts w:ascii="GHEA Grapalat" w:hAnsi="GHEA Grapalat"/>
          <w:sz w:val="24"/>
          <w:szCs w:val="24"/>
          <w:lang w:val="hy-AM"/>
        </w:rPr>
        <w:t>,</w:t>
      </w:r>
    </w:p>
    <w:p w14:paraId="5FD6ACFB" w14:textId="77777777" w:rsidR="00B77887" w:rsidRPr="00AF558F" w:rsidRDefault="00B77887">
      <w:pPr>
        <w:pStyle w:val="ListParagraph"/>
        <w:numPr>
          <w:ilvl w:val="2"/>
          <w:numId w:val="33"/>
        </w:numPr>
        <w:tabs>
          <w:tab w:val="left" w:pos="810"/>
          <w:tab w:val="left" w:pos="900"/>
          <w:tab w:val="left" w:pos="990"/>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տեղադրման հատուկ մ</w:t>
      </w:r>
      <w:r w:rsidR="00CE013B" w:rsidRPr="00AF558F">
        <w:rPr>
          <w:rFonts w:ascii="GHEA Grapalat" w:hAnsi="GHEA Grapalat"/>
          <w:sz w:val="24"/>
          <w:szCs w:val="24"/>
          <w:lang w:val="hy-AM"/>
        </w:rPr>
        <w:t>իջոցները,</w:t>
      </w:r>
    </w:p>
    <w:p w14:paraId="49B71590" w14:textId="77777777" w:rsidR="00B77887" w:rsidRPr="00AF558F" w:rsidRDefault="00CE013B">
      <w:pPr>
        <w:pStyle w:val="ListParagraph"/>
        <w:numPr>
          <w:ilvl w:val="2"/>
          <w:numId w:val="33"/>
        </w:numPr>
        <w:tabs>
          <w:tab w:val="left" w:pos="810"/>
          <w:tab w:val="left" w:pos="900"/>
          <w:tab w:val="left" w:pos="990"/>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պահանջներ </w:t>
      </w:r>
      <w:r w:rsidR="00B77887" w:rsidRPr="00AF558F">
        <w:rPr>
          <w:rFonts w:ascii="GHEA Grapalat" w:hAnsi="GHEA Grapalat"/>
          <w:sz w:val="24"/>
          <w:szCs w:val="24"/>
          <w:lang w:val="hy-AM"/>
        </w:rPr>
        <w:t>տրանսպորտային միջոցների</w:t>
      </w:r>
      <w:r w:rsidRPr="00AF558F">
        <w:rPr>
          <w:rFonts w:ascii="GHEA Grapalat" w:hAnsi="GHEA Grapalat"/>
          <w:sz w:val="24"/>
          <w:szCs w:val="24"/>
          <w:lang w:val="hy-AM"/>
        </w:rPr>
        <w:t xml:space="preserve"> նկատմամբ</w:t>
      </w:r>
      <w:r w:rsidR="00B77887" w:rsidRPr="00AF558F">
        <w:rPr>
          <w:rFonts w:ascii="GHEA Grapalat" w:hAnsi="GHEA Grapalat"/>
          <w:sz w:val="24"/>
          <w:szCs w:val="24"/>
          <w:lang w:val="hy-AM"/>
        </w:rPr>
        <w:t>, օրինակ՝ տեսակը (</w:t>
      </w:r>
      <w:r w:rsidRPr="00AF558F">
        <w:rPr>
          <w:rFonts w:ascii="GHEA Grapalat" w:hAnsi="GHEA Grapalat"/>
          <w:sz w:val="24"/>
          <w:szCs w:val="24"/>
          <w:lang w:val="hy-AM"/>
        </w:rPr>
        <w:t xml:space="preserve">խառնիչով կամ առանց խառնիչի </w:t>
      </w:r>
      <w:r w:rsidR="00B77887" w:rsidRPr="00AF558F">
        <w:rPr>
          <w:rFonts w:ascii="GHEA Grapalat" w:hAnsi="GHEA Grapalat"/>
          <w:sz w:val="24"/>
          <w:szCs w:val="24"/>
          <w:lang w:val="hy-AM"/>
        </w:rPr>
        <w:t>սարք</w:t>
      </w:r>
      <w:r w:rsidRPr="00AF558F">
        <w:rPr>
          <w:rFonts w:ascii="GHEA Grapalat" w:hAnsi="GHEA Grapalat"/>
          <w:sz w:val="24"/>
          <w:szCs w:val="24"/>
          <w:lang w:val="hy-AM"/>
        </w:rPr>
        <w:t>ավորում</w:t>
      </w:r>
      <w:r w:rsidR="00B77887" w:rsidRPr="00AF558F">
        <w:rPr>
          <w:rFonts w:ascii="GHEA Grapalat" w:hAnsi="GHEA Grapalat"/>
          <w:sz w:val="24"/>
          <w:szCs w:val="24"/>
          <w:lang w:val="hy-AM"/>
        </w:rPr>
        <w:t xml:space="preserve">), չափերը, բարձրությունը կամ </w:t>
      </w:r>
      <w:r w:rsidRPr="00AF558F">
        <w:rPr>
          <w:rFonts w:ascii="GHEA Grapalat" w:hAnsi="GHEA Grapalat"/>
          <w:sz w:val="24"/>
          <w:szCs w:val="24"/>
          <w:lang w:val="hy-AM"/>
        </w:rPr>
        <w:t xml:space="preserve">բրուտտո </w:t>
      </w:r>
      <w:r w:rsidR="00B77887" w:rsidRPr="00AF558F">
        <w:rPr>
          <w:rFonts w:ascii="GHEA Grapalat" w:hAnsi="GHEA Grapalat"/>
          <w:sz w:val="24"/>
          <w:szCs w:val="24"/>
          <w:lang w:val="hy-AM"/>
        </w:rPr>
        <w:t>քաշը</w:t>
      </w:r>
      <w:r w:rsidRPr="00AF558F">
        <w:rPr>
          <w:rFonts w:ascii="GHEA Grapalat" w:hAnsi="GHEA Grapalat"/>
          <w:sz w:val="24"/>
          <w:szCs w:val="24"/>
          <w:lang w:val="hy-AM"/>
        </w:rPr>
        <w:t>։</w:t>
      </w:r>
    </w:p>
    <w:p w14:paraId="0FC3233C" w14:textId="7A1C021F" w:rsidR="0080425A" w:rsidRPr="00AF558F" w:rsidRDefault="0080425A">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Սպառողի պահանջով պետք է  տրամադրվեն բետո</w:t>
      </w:r>
      <w:r w:rsidR="007D2D02">
        <w:rPr>
          <w:rFonts w:ascii="GHEA Grapalat" w:hAnsi="GHEA Grapalat"/>
          <w:sz w:val="24"/>
          <w:szCs w:val="24"/>
          <w:lang w:val="hy-AM"/>
        </w:rPr>
        <w:t>նե</w:t>
      </w:r>
      <w:r w:rsidRPr="00AF558F">
        <w:rPr>
          <w:rFonts w:ascii="GHEA Grapalat" w:hAnsi="GHEA Grapalat"/>
          <w:sz w:val="24"/>
          <w:szCs w:val="24"/>
          <w:lang w:val="hy-AM"/>
        </w:rPr>
        <w:t xml:space="preserve"> խառնուրդի փաստացի ամրությունը, սառնակայունությունը, ջրանթափանցությունը և մատակարարման պայմանագրում նշված և այլ նորմավորվող բնութագրերի մասին տվյալներ՝ ցեմենտի տեսակը և ամրության դասը, լրանյութերի տեսակը, բետոն</w:t>
      </w:r>
      <w:r w:rsidR="007D2D02">
        <w:rPr>
          <w:rFonts w:ascii="GHEA Grapalat" w:hAnsi="GHEA Grapalat"/>
          <w:sz w:val="24"/>
          <w:szCs w:val="24"/>
          <w:lang w:val="hy-AM"/>
        </w:rPr>
        <w:t>ե</w:t>
      </w:r>
      <w:r w:rsidRPr="00AF558F">
        <w:rPr>
          <w:rFonts w:ascii="GHEA Grapalat" w:hAnsi="GHEA Grapalat"/>
          <w:sz w:val="24"/>
          <w:szCs w:val="24"/>
          <w:lang w:val="hy-AM"/>
        </w:rPr>
        <w:t xml:space="preserve"> խառնուրդի նախնական փորձարկումների արդյունքները։</w:t>
      </w:r>
    </w:p>
    <w:p w14:paraId="4C2B7A2E" w14:textId="49637174" w:rsidR="00073177" w:rsidRPr="00E9600C" w:rsidRDefault="00073177">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Բետոնի նկատմամբ խնամքի տևողությունը որոշելու համար ամրության աճի համեմատական </w:t>
      </w:r>
      <w:r w:rsidRPr="00AF558F">
        <w:rPr>
          <w:rFonts w:ascii="Cambria Math" w:hAnsi="Cambria Math" w:cs="Cambria Math"/>
          <w:sz w:val="24"/>
          <w:szCs w:val="24"/>
          <w:lang w:val="hy-AM"/>
        </w:rPr>
        <w:t>​​</w:t>
      </w:r>
      <w:r w:rsidRPr="00AF558F">
        <w:rPr>
          <w:rFonts w:ascii="GHEA Grapalat" w:hAnsi="GHEA Grapalat" w:cs="GHEA Grapalat"/>
          <w:sz w:val="24"/>
          <w:szCs w:val="24"/>
          <w:lang w:val="hy-AM"/>
        </w:rPr>
        <w:t>ցուցանիշը</w:t>
      </w:r>
      <w:r w:rsidRPr="00AF558F">
        <w:rPr>
          <w:rFonts w:ascii="GHEA Grapalat" w:hAnsi="GHEA Grapalat"/>
          <w:sz w:val="24"/>
          <w:szCs w:val="24"/>
          <w:lang w:val="hy-AM"/>
        </w:rPr>
        <w:t xml:space="preserve"> կարող է ներկայացվել </w:t>
      </w:r>
      <w:r w:rsidR="00625B2E" w:rsidRPr="00AF558F">
        <w:rPr>
          <w:rFonts w:ascii="GHEA Grapalat" w:hAnsi="GHEA Grapalat"/>
          <w:sz w:val="24"/>
          <w:szCs w:val="24"/>
          <w:lang w:val="hy-AM"/>
        </w:rPr>
        <w:t xml:space="preserve">սույն </w:t>
      </w:r>
      <w:r w:rsidR="00232A36" w:rsidRPr="00AF558F">
        <w:rPr>
          <w:rFonts w:ascii="GHEA Grapalat" w:hAnsi="GHEA Grapalat"/>
          <w:sz w:val="24"/>
          <w:szCs w:val="24"/>
          <w:lang w:val="hy-AM"/>
        </w:rPr>
        <w:t xml:space="preserve">կանոնների հավաքածուի </w:t>
      </w:r>
      <w:r w:rsidRPr="00AF558F">
        <w:rPr>
          <w:rFonts w:ascii="GHEA Grapalat" w:hAnsi="GHEA Grapalat"/>
          <w:sz w:val="24"/>
          <w:szCs w:val="24"/>
          <w:lang w:val="hy-AM"/>
        </w:rPr>
        <w:t>38-րդ աղյուսակում տրված արժեքներով</w:t>
      </w:r>
      <w:r w:rsidR="00232A36" w:rsidRPr="00AF558F">
        <w:rPr>
          <w:rFonts w:ascii="GHEA Grapalat" w:hAnsi="GHEA Grapalat"/>
          <w:sz w:val="24"/>
          <w:szCs w:val="24"/>
          <w:lang w:val="hy-AM"/>
        </w:rPr>
        <w:t>,</w:t>
      </w:r>
      <w:r w:rsidRPr="00AF558F">
        <w:rPr>
          <w:rFonts w:ascii="GHEA Grapalat" w:hAnsi="GHEA Grapalat"/>
          <w:sz w:val="24"/>
          <w:szCs w:val="24"/>
          <w:lang w:val="hy-AM"/>
        </w:rPr>
        <w:t xml:space="preserve"> կամ</w:t>
      </w:r>
      <w:r w:rsidR="00232A36" w:rsidRPr="00AF558F">
        <w:rPr>
          <w:rFonts w:ascii="GHEA Grapalat" w:hAnsi="GHEA Grapalat"/>
          <w:sz w:val="24"/>
          <w:szCs w:val="24"/>
          <w:lang w:val="hy-AM"/>
        </w:rPr>
        <w:t xml:space="preserve"> ըստ (20±2)°C  ջերմաստիճանում և (95±5)% խոնավության պայմաններում 2-28 օր միջակայքում ստացված </w:t>
      </w:r>
      <w:r w:rsidRPr="00AF558F">
        <w:rPr>
          <w:rFonts w:ascii="GHEA Grapalat" w:hAnsi="GHEA Grapalat"/>
          <w:sz w:val="24"/>
          <w:szCs w:val="24"/>
          <w:lang w:val="hy-AM"/>
        </w:rPr>
        <w:t>փորձնական ամրության կորի:</w:t>
      </w:r>
    </w:p>
    <w:p w14:paraId="3AFB1831" w14:textId="77777777" w:rsidR="00E9600C" w:rsidRPr="00AF558F" w:rsidRDefault="00E9600C" w:rsidP="00E9600C">
      <w:pPr>
        <w:pStyle w:val="NormalWeb"/>
        <w:shd w:val="clear" w:color="auto" w:fill="FFFFFF"/>
        <w:spacing w:before="0" w:beforeAutospacing="0" w:after="0" w:afterAutospacing="0"/>
        <w:ind w:left="709"/>
        <w:jc w:val="right"/>
        <w:rPr>
          <w:rFonts w:ascii="GHEA Grapalat" w:hAnsi="GHEA Grapalat"/>
        </w:rPr>
      </w:pPr>
      <w:r w:rsidRPr="00AF558F">
        <w:rPr>
          <w:rFonts w:ascii="GHEA Grapalat" w:hAnsi="GHEA Grapalat"/>
          <w:lang w:val="hy-AM"/>
        </w:rPr>
        <w:t>Աղյուսակ</w:t>
      </w:r>
      <w:r w:rsidRPr="00AF558F">
        <w:rPr>
          <w:rFonts w:ascii="GHEA Grapalat" w:hAnsi="GHEA Grapalat"/>
        </w:rPr>
        <w:t xml:space="preserve"> 38</w:t>
      </w:r>
    </w:p>
    <w:tbl>
      <w:tblPr>
        <w:tblW w:w="10083"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3"/>
        <w:gridCol w:w="3057"/>
        <w:gridCol w:w="6483"/>
      </w:tblGrid>
      <w:tr w:rsidR="00E9600C" w:rsidRPr="00AF558F" w14:paraId="7F2B5C72" w14:textId="77777777" w:rsidTr="00625B2E">
        <w:tc>
          <w:tcPr>
            <w:tcW w:w="543" w:type="dxa"/>
            <w:vAlign w:val="center"/>
          </w:tcPr>
          <w:p w14:paraId="4DDBF5B4" w14:textId="77777777" w:rsidR="00E9600C" w:rsidRPr="00AF558F" w:rsidRDefault="00E9600C" w:rsidP="006C1D1A">
            <w:pPr>
              <w:ind w:right="72" w:firstLine="72"/>
              <w:jc w:val="center"/>
              <w:rPr>
                <w:rFonts w:ascii="GHEA Grapalat" w:hAnsi="GHEA Grapalat"/>
                <w:sz w:val="24"/>
                <w:szCs w:val="24"/>
                <w:lang w:val="en-US"/>
              </w:rPr>
            </w:pPr>
            <w:r w:rsidRPr="00AF558F">
              <w:rPr>
                <w:rFonts w:ascii="GHEA Grapalat" w:hAnsi="GHEA Grapalat"/>
                <w:sz w:val="24"/>
                <w:szCs w:val="24"/>
                <w:lang w:val="en-US"/>
              </w:rPr>
              <w:t>N</w:t>
            </w:r>
          </w:p>
        </w:tc>
        <w:tc>
          <w:tcPr>
            <w:tcW w:w="3057" w:type="dxa"/>
            <w:vAlign w:val="center"/>
            <w:hideMark/>
          </w:tcPr>
          <w:p w14:paraId="0A6DD56F" w14:textId="77777777" w:rsidR="00E9600C" w:rsidRPr="00AF558F" w:rsidRDefault="00E9600C" w:rsidP="00625B2E">
            <w:pPr>
              <w:pStyle w:val="NormalWeb"/>
              <w:spacing w:before="0" w:beforeAutospacing="0" w:after="0" w:afterAutospacing="0" w:line="360" w:lineRule="auto"/>
              <w:jc w:val="center"/>
              <w:rPr>
                <w:rFonts w:ascii="GHEA Grapalat" w:hAnsi="GHEA Grapalat"/>
              </w:rPr>
            </w:pPr>
            <w:r w:rsidRPr="00AF558F">
              <w:rPr>
                <w:rFonts w:ascii="GHEA Grapalat" w:hAnsi="GHEA Grapalat"/>
                <w:lang w:val="hy-AM"/>
              </w:rPr>
              <w:t>Ամրության աճի ցուցանիշը</w:t>
            </w:r>
          </w:p>
        </w:tc>
        <w:tc>
          <w:tcPr>
            <w:tcW w:w="6483" w:type="dxa"/>
            <w:vAlign w:val="center"/>
            <w:hideMark/>
          </w:tcPr>
          <w:p w14:paraId="32A1AB0A" w14:textId="77777777" w:rsidR="00E9600C" w:rsidRPr="00AF558F" w:rsidRDefault="00000000" w:rsidP="00625B2E">
            <w:pPr>
              <w:pStyle w:val="NormalWeb"/>
              <w:spacing w:before="0" w:beforeAutospacing="0" w:after="0" w:afterAutospacing="0" w:line="360" w:lineRule="auto"/>
              <w:jc w:val="center"/>
              <w:rPr>
                <w:rFonts w:ascii="GHEA Grapalat" w:hAnsi="GHEA Grapalat"/>
              </w:rPr>
            </w:pPr>
            <m:oMath>
              <m:sSub>
                <m:sSubPr>
                  <m:ctrlPr>
                    <w:rPr>
                      <w:rFonts w:ascii="Cambria Math" w:hAnsi="Cambria Math"/>
                      <w:i/>
                      <w:sz w:val="28"/>
                      <w:szCs w:val="28"/>
                      <w:lang w:eastAsia="en-US"/>
                    </w:rPr>
                  </m:ctrlPr>
                </m:sSubPr>
                <m:e>
                  <m:r>
                    <w:rPr>
                      <w:rFonts w:ascii="Cambria Math" w:hAnsi="Cambria Math"/>
                      <w:sz w:val="28"/>
                      <w:szCs w:val="28"/>
                      <w:lang w:eastAsia="en-US"/>
                    </w:rPr>
                    <m:t>R</m:t>
                  </m:r>
                </m:e>
                <m:sub>
                  <m:r>
                    <w:rPr>
                      <w:rFonts w:ascii="Cambria Math" w:hAnsi="Cambria Math"/>
                      <w:sz w:val="28"/>
                      <w:szCs w:val="28"/>
                      <w:lang w:eastAsia="en-US"/>
                    </w:rPr>
                    <m:t>28օր</m:t>
                  </m:r>
                </m:sub>
              </m:sSub>
            </m:oMath>
            <w:r w:rsidR="00E9600C" w:rsidRPr="00AF558F">
              <w:rPr>
                <w:rFonts w:ascii="GHEA Grapalat" w:hAnsi="GHEA Grapalat"/>
                <w:lang w:val="hy-AM"/>
              </w:rPr>
              <w:t>–ի և  ամրությանն առկա արժեքի հարաբերությունը</w:t>
            </w:r>
          </w:p>
        </w:tc>
      </w:tr>
      <w:tr w:rsidR="00E9600C" w:rsidRPr="00AF558F" w14:paraId="64EFB4A0" w14:textId="77777777" w:rsidTr="00625B2E">
        <w:tc>
          <w:tcPr>
            <w:tcW w:w="543" w:type="dxa"/>
            <w:vAlign w:val="center"/>
          </w:tcPr>
          <w:p w14:paraId="3D867BFF" w14:textId="77777777" w:rsidR="00E9600C" w:rsidRPr="00AF558F" w:rsidRDefault="00E9600C" w:rsidP="006C1D1A">
            <w:pPr>
              <w:ind w:right="72" w:firstLine="72"/>
              <w:jc w:val="center"/>
              <w:rPr>
                <w:rFonts w:ascii="GHEA Grapalat" w:hAnsi="GHEA Grapalat"/>
                <w:sz w:val="24"/>
                <w:szCs w:val="24"/>
                <w:lang w:val="en-US"/>
              </w:rPr>
            </w:pPr>
            <w:r w:rsidRPr="00AF558F">
              <w:rPr>
                <w:rFonts w:ascii="GHEA Grapalat" w:hAnsi="GHEA Grapalat"/>
                <w:sz w:val="24"/>
                <w:szCs w:val="24"/>
                <w:lang w:val="en-US"/>
              </w:rPr>
              <w:t>1.</w:t>
            </w:r>
          </w:p>
        </w:tc>
        <w:tc>
          <w:tcPr>
            <w:tcW w:w="3057" w:type="dxa"/>
            <w:vAlign w:val="center"/>
            <w:hideMark/>
          </w:tcPr>
          <w:p w14:paraId="6B4FC5C4" w14:textId="77777777" w:rsidR="00E9600C" w:rsidRPr="00AF558F" w:rsidRDefault="00E9600C" w:rsidP="00625B2E">
            <w:pPr>
              <w:pStyle w:val="NormalWeb"/>
              <w:spacing w:before="0" w:beforeAutospacing="0" w:after="0" w:afterAutospacing="0" w:line="360" w:lineRule="auto"/>
              <w:jc w:val="center"/>
              <w:rPr>
                <w:rFonts w:ascii="GHEA Grapalat" w:hAnsi="GHEA Grapalat"/>
              </w:rPr>
            </w:pPr>
            <w:r w:rsidRPr="00AF558F">
              <w:rPr>
                <w:rFonts w:ascii="GHEA Grapalat" w:hAnsi="GHEA Grapalat"/>
                <w:lang w:val="hy-AM"/>
              </w:rPr>
              <w:t>Արագ</w:t>
            </w:r>
          </w:p>
        </w:tc>
        <w:tc>
          <w:tcPr>
            <w:tcW w:w="6483" w:type="dxa"/>
            <w:vAlign w:val="center"/>
            <w:hideMark/>
          </w:tcPr>
          <w:p w14:paraId="6E62F220" w14:textId="77777777" w:rsidR="00E9600C" w:rsidRPr="00AF558F" w:rsidRDefault="00E9600C" w:rsidP="00625B2E">
            <w:pPr>
              <w:pStyle w:val="NormalWeb"/>
              <w:spacing w:before="0" w:beforeAutospacing="0" w:after="0" w:afterAutospacing="0" w:line="360" w:lineRule="auto"/>
              <w:jc w:val="center"/>
              <w:rPr>
                <w:rFonts w:ascii="GHEA Grapalat" w:hAnsi="GHEA Grapalat"/>
                <w:lang w:val="hy-AM"/>
              </w:rPr>
            </w:pPr>
            <w:r w:rsidRPr="00AF558F">
              <w:rPr>
                <w:rFonts w:ascii="GHEA Grapalat" w:hAnsi="GHEA Grapalat"/>
              </w:rPr>
              <w:t>0,5</w:t>
            </w:r>
            <w:r w:rsidRPr="00AF558F">
              <w:rPr>
                <w:rFonts w:ascii="GHEA Grapalat" w:hAnsi="GHEA Grapalat"/>
                <w:lang w:val="hy-AM"/>
              </w:rPr>
              <w:t>–ից ավել</w:t>
            </w:r>
          </w:p>
        </w:tc>
      </w:tr>
      <w:tr w:rsidR="00E9600C" w:rsidRPr="00AF558F" w14:paraId="17EEE727" w14:textId="77777777" w:rsidTr="00625B2E">
        <w:tc>
          <w:tcPr>
            <w:tcW w:w="543" w:type="dxa"/>
            <w:vAlign w:val="center"/>
          </w:tcPr>
          <w:p w14:paraId="5AF159D5" w14:textId="77777777" w:rsidR="00E9600C" w:rsidRPr="00AF558F" w:rsidRDefault="00E9600C" w:rsidP="006C1D1A">
            <w:pPr>
              <w:ind w:right="72" w:firstLine="72"/>
              <w:jc w:val="center"/>
              <w:rPr>
                <w:rFonts w:ascii="GHEA Grapalat" w:hAnsi="GHEA Grapalat"/>
                <w:sz w:val="24"/>
                <w:szCs w:val="24"/>
                <w:lang w:val="en-US"/>
              </w:rPr>
            </w:pPr>
            <w:r w:rsidRPr="00AF558F">
              <w:rPr>
                <w:rFonts w:ascii="GHEA Grapalat" w:hAnsi="GHEA Grapalat"/>
                <w:sz w:val="24"/>
                <w:szCs w:val="24"/>
                <w:lang w:val="en-US"/>
              </w:rPr>
              <w:t>2.</w:t>
            </w:r>
          </w:p>
        </w:tc>
        <w:tc>
          <w:tcPr>
            <w:tcW w:w="3057" w:type="dxa"/>
            <w:vAlign w:val="center"/>
            <w:hideMark/>
          </w:tcPr>
          <w:p w14:paraId="781015F2" w14:textId="77777777" w:rsidR="00E9600C" w:rsidRPr="00AF558F" w:rsidRDefault="00E9600C" w:rsidP="00625B2E">
            <w:pPr>
              <w:pStyle w:val="NormalWeb"/>
              <w:spacing w:before="0" w:beforeAutospacing="0" w:after="0" w:afterAutospacing="0" w:line="360" w:lineRule="auto"/>
              <w:jc w:val="center"/>
              <w:rPr>
                <w:rFonts w:ascii="GHEA Grapalat" w:hAnsi="GHEA Grapalat"/>
              </w:rPr>
            </w:pPr>
            <w:r w:rsidRPr="00AF558F">
              <w:rPr>
                <w:rFonts w:ascii="GHEA Grapalat" w:hAnsi="GHEA Grapalat"/>
                <w:lang w:val="hy-AM"/>
              </w:rPr>
              <w:t>Միջին</w:t>
            </w:r>
          </w:p>
        </w:tc>
        <w:tc>
          <w:tcPr>
            <w:tcW w:w="6483" w:type="dxa"/>
            <w:vAlign w:val="center"/>
            <w:hideMark/>
          </w:tcPr>
          <w:p w14:paraId="1C26CF64" w14:textId="77777777" w:rsidR="00E9600C" w:rsidRPr="00AF558F" w:rsidRDefault="00E9600C" w:rsidP="00625B2E">
            <w:pPr>
              <w:pStyle w:val="NormalWeb"/>
              <w:spacing w:before="0" w:beforeAutospacing="0" w:after="0" w:afterAutospacing="0" w:line="360" w:lineRule="auto"/>
              <w:jc w:val="center"/>
              <w:rPr>
                <w:rFonts w:ascii="GHEA Grapalat" w:hAnsi="GHEA Grapalat"/>
              </w:rPr>
            </w:pPr>
            <w:r w:rsidRPr="00AF558F">
              <w:rPr>
                <w:rFonts w:ascii="GHEA Grapalat" w:hAnsi="GHEA Grapalat"/>
              </w:rPr>
              <w:t>0,3</w:t>
            </w:r>
            <w:r w:rsidRPr="00AF558F">
              <w:rPr>
                <w:rFonts w:ascii="GHEA Grapalat" w:hAnsi="GHEA Grapalat"/>
                <w:lang w:val="hy-AM"/>
              </w:rPr>
              <w:t xml:space="preserve">–ից </w:t>
            </w:r>
            <w:r w:rsidRPr="00AF558F">
              <w:rPr>
                <w:rFonts w:ascii="GHEA Grapalat" w:hAnsi="GHEA Grapalat"/>
              </w:rPr>
              <w:t xml:space="preserve"> </w:t>
            </w:r>
            <w:r w:rsidRPr="00AF558F">
              <w:rPr>
                <w:rFonts w:ascii="GHEA Grapalat" w:hAnsi="GHEA Grapalat"/>
                <w:lang w:val="hy-AM"/>
              </w:rPr>
              <w:t xml:space="preserve">մինչև </w:t>
            </w:r>
            <w:r w:rsidRPr="00AF558F">
              <w:rPr>
                <w:rFonts w:ascii="GHEA Grapalat" w:hAnsi="GHEA Grapalat"/>
              </w:rPr>
              <w:t>0,5</w:t>
            </w:r>
          </w:p>
        </w:tc>
      </w:tr>
      <w:tr w:rsidR="00E9600C" w:rsidRPr="00AF558F" w14:paraId="58CD2647" w14:textId="77777777" w:rsidTr="00625B2E">
        <w:tc>
          <w:tcPr>
            <w:tcW w:w="543" w:type="dxa"/>
            <w:vAlign w:val="center"/>
          </w:tcPr>
          <w:p w14:paraId="43268302" w14:textId="77777777" w:rsidR="00E9600C" w:rsidRPr="00AF558F" w:rsidRDefault="00E9600C" w:rsidP="006C1D1A">
            <w:pPr>
              <w:ind w:right="72" w:firstLine="72"/>
              <w:jc w:val="center"/>
              <w:rPr>
                <w:rFonts w:ascii="GHEA Grapalat" w:hAnsi="GHEA Grapalat"/>
                <w:sz w:val="24"/>
                <w:szCs w:val="24"/>
                <w:lang w:val="en-US"/>
              </w:rPr>
            </w:pPr>
            <w:r w:rsidRPr="00AF558F">
              <w:rPr>
                <w:rFonts w:ascii="GHEA Grapalat" w:hAnsi="GHEA Grapalat"/>
                <w:sz w:val="24"/>
                <w:szCs w:val="24"/>
                <w:lang w:val="en-US"/>
              </w:rPr>
              <w:t>3.</w:t>
            </w:r>
          </w:p>
        </w:tc>
        <w:tc>
          <w:tcPr>
            <w:tcW w:w="3057" w:type="dxa"/>
            <w:vAlign w:val="center"/>
            <w:hideMark/>
          </w:tcPr>
          <w:p w14:paraId="377CB446" w14:textId="77777777" w:rsidR="00E9600C" w:rsidRPr="00AF558F" w:rsidRDefault="00E9600C" w:rsidP="00625B2E">
            <w:pPr>
              <w:pStyle w:val="NormalWeb"/>
              <w:spacing w:before="0" w:beforeAutospacing="0" w:after="0" w:afterAutospacing="0" w:line="360" w:lineRule="auto"/>
              <w:jc w:val="center"/>
              <w:rPr>
                <w:rFonts w:ascii="GHEA Grapalat" w:hAnsi="GHEA Grapalat"/>
              </w:rPr>
            </w:pPr>
            <w:r w:rsidRPr="00AF558F">
              <w:rPr>
                <w:rFonts w:ascii="GHEA Grapalat" w:hAnsi="GHEA Grapalat"/>
                <w:lang w:val="hy-AM"/>
              </w:rPr>
              <w:t>Դանդաղ</w:t>
            </w:r>
          </w:p>
        </w:tc>
        <w:tc>
          <w:tcPr>
            <w:tcW w:w="6483" w:type="dxa"/>
            <w:vAlign w:val="center"/>
            <w:hideMark/>
          </w:tcPr>
          <w:p w14:paraId="461CC562" w14:textId="77777777" w:rsidR="00E9600C" w:rsidRPr="00AF558F" w:rsidRDefault="00E9600C" w:rsidP="00625B2E">
            <w:pPr>
              <w:pStyle w:val="NormalWeb"/>
              <w:spacing w:before="0" w:beforeAutospacing="0" w:after="0" w:afterAutospacing="0" w:line="360" w:lineRule="auto"/>
              <w:jc w:val="center"/>
              <w:rPr>
                <w:rFonts w:ascii="GHEA Grapalat" w:hAnsi="GHEA Grapalat"/>
              </w:rPr>
            </w:pPr>
            <w:r w:rsidRPr="00AF558F">
              <w:rPr>
                <w:rFonts w:ascii="GHEA Grapalat" w:hAnsi="GHEA Grapalat"/>
              </w:rPr>
              <w:t>0,15</w:t>
            </w:r>
            <w:r w:rsidRPr="00AF558F">
              <w:rPr>
                <w:rFonts w:ascii="GHEA Grapalat" w:hAnsi="GHEA Grapalat"/>
                <w:lang w:val="hy-AM"/>
              </w:rPr>
              <w:t>–ից</w:t>
            </w:r>
            <w:r w:rsidRPr="00AF558F">
              <w:rPr>
                <w:rFonts w:ascii="GHEA Grapalat" w:hAnsi="GHEA Grapalat"/>
              </w:rPr>
              <w:t xml:space="preserve"> </w:t>
            </w:r>
            <w:r w:rsidRPr="00AF558F">
              <w:rPr>
                <w:rFonts w:ascii="GHEA Grapalat" w:hAnsi="GHEA Grapalat"/>
                <w:lang w:val="hy-AM"/>
              </w:rPr>
              <w:t xml:space="preserve">մինչև </w:t>
            </w:r>
            <w:r w:rsidRPr="00AF558F">
              <w:rPr>
                <w:rFonts w:ascii="GHEA Grapalat" w:hAnsi="GHEA Grapalat"/>
              </w:rPr>
              <w:t>0,3</w:t>
            </w:r>
          </w:p>
        </w:tc>
      </w:tr>
      <w:tr w:rsidR="00E9600C" w:rsidRPr="00AF558F" w14:paraId="5B4F4867" w14:textId="77777777" w:rsidTr="00625B2E">
        <w:tc>
          <w:tcPr>
            <w:tcW w:w="543" w:type="dxa"/>
          </w:tcPr>
          <w:p w14:paraId="51425E4A" w14:textId="77777777" w:rsidR="00E9600C" w:rsidRPr="00AF558F" w:rsidRDefault="00E9600C" w:rsidP="006C1D1A">
            <w:pPr>
              <w:pStyle w:val="NormalWeb"/>
              <w:spacing w:before="0" w:beforeAutospacing="0" w:after="0" w:afterAutospacing="0"/>
              <w:jc w:val="center"/>
              <w:rPr>
                <w:rFonts w:ascii="GHEA Grapalat" w:hAnsi="GHEA Grapalat"/>
              </w:rPr>
            </w:pPr>
            <w:r w:rsidRPr="00AF558F">
              <w:rPr>
                <w:rFonts w:ascii="GHEA Grapalat" w:hAnsi="GHEA Grapalat"/>
                <w:lang w:val="en-US"/>
              </w:rPr>
              <w:t>4.</w:t>
            </w:r>
          </w:p>
        </w:tc>
        <w:tc>
          <w:tcPr>
            <w:tcW w:w="3057" w:type="dxa"/>
            <w:vAlign w:val="center"/>
            <w:hideMark/>
          </w:tcPr>
          <w:p w14:paraId="7A281751" w14:textId="77777777" w:rsidR="00E9600C" w:rsidRPr="00AF558F" w:rsidRDefault="00E9600C" w:rsidP="00625B2E">
            <w:pPr>
              <w:pStyle w:val="NormalWeb"/>
              <w:spacing w:before="0" w:beforeAutospacing="0" w:after="0" w:afterAutospacing="0" w:line="360" w:lineRule="auto"/>
              <w:jc w:val="center"/>
              <w:rPr>
                <w:rFonts w:ascii="GHEA Grapalat" w:hAnsi="GHEA Grapalat"/>
              </w:rPr>
            </w:pPr>
            <w:r w:rsidRPr="00AF558F">
              <w:rPr>
                <w:rFonts w:ascii="GHEA Grapalat" w:hAnsi="GHEA Grapalat"/>
                <w:lang w:val="hy-AM"/>
              </w:rPr>
              <w:t>Շատ դանդաղ</w:t>
            </w:r>
          </w:p>
        </w:tc>
        <w:tc>
          <w:tcPr>
            <w:tcW w:w="6483" w:type="dxa"/>
            <w:vAlign w:val="center"/>
            <w:hideMark/>
          </w:tcPr>
          <w:p w14:paraId="6F1387D7" w14:textId="77777777" w:rsidR="00E9600C" w:rsidRPr="00AF558F" w:rsidRDefault="00E9600C" w:rsidP="00625B2E">
            <w:pPr>
              <w:pStyle w:val="NormalWeb"/>
              <w:spacing w:before="0" w:beforeAutospacing="0" w:after="0" w:afterAutospacing="0" w:line="360" w:lineRule="auto"/>
              <w:jc w:val="center"/>
              <w:rPr>
                <w:rFonts w:ascii="GHEA Grapalat" w:hAnsi="GHEA Grapalat"/>
                <w:lang w:val="hy-AM"/>
              </w:rPr>
            </w:pPr>
            <w:r w:rsidRPr="00AF558F">
              <w:rPr>
                <w:rFonts w:ascii="GHEA Grapalat" w:hAnsi="GHEA Grapalat"/>
              </w:rPr>
              <w:t>0,15</w:t>
            </w:r>
            <w:r w:rsidRPr="00AF558F">
              <w:rPr>
                <w:rFonts w:ascii="GHEA Grapalat" w:hAnsi="GHEA Grapalat"/>
                <w:lang w:val="hy-AM"/>
              </w:rPr>
              <w:t>–ից պակաս</w:t>
            </w:r>
          </w:p>
        </w:tc>
      </w:tr>
      <w:tr w:rsidR="00E9600C" w:rsidRPr="00F277DD" w14:paraId="07F7FBD3" w14:textId="77777777" w:rsidTr="00625B2E">
        <w:tc>
          <w:tcPr>
            <w:tcW w:w="543" w:type="dxa"/>
          </w:tcPr>
          <w:p w14:paraId="0B9976A8" w14:textId="77777777" w:rsidR="00E9600C" w:rsidRPr="00AF558F" w:rsidRDefault="00E9600C" w:rsidP="006C1D1A">
            <w:pPr>
              <w:pStyle w:val="NormalWeb"/>
              <w:spacing w:before="0" w:beforeAutospacing="0" w:after="0" w:afterAutospacing="0"/>
              <w:jc w:val="center"/>
              <w:rPr>
                <w:rFonts w:ascii="GHEA Grapalat" w:hAnsi="GHEA Grapalat"/>
                <w:lang w:val="en-US"/>
              </w:rPr>
            </w:pPr>
            <w:r w:rsidRPr="00AF558F">
              <w:rPr>
                <w:rFonts w:ascii="GHEA Grapalat" w:hAnsi="GHEA Grapalat"/>
                <w:lang w:val="en-US"/>
              </w:rPr>
              <w:lastRenderedPageBreak/>
              <w:t>5.</w:t>
            </w:r>
          </w:p>
        </w:tc>
        <w:tc>
          <w:tcPr>
            <w:tcW w:w="9540" w:type="dxa"/>
            <w:gridSpan w:val="2"/>
            <w:vAlign w:val="center"/>
          </w:tcPr>
          <w:p w14:paraId="1969B957" w14:textId="65B19866" w:rsidR="00E9600C" w:rsidRPr="00AF558F" w:rsidRDefault="00E9600C" w:rsidP="00625B2E">
            <w:pPr>
              <w:pStyle w:val="NormalWeb"/>
              <w:spacing w:before="0" w:beforeAutospacing="0" w:after="0" w:afterAutospacing="0" w:line="360" w:lineRule="auto"/>
              <w:ind w:left="174"/>
              <w:jc w:val="both"/>
              <w:rPr>
                <w:rFonts w:ascii="GHEA Grapalat" w:hAnsi="GHEA Grapalat"/>
                <w:lang w:val="en-US"/>
              </w:rPr>
            </w:pPr>
            <w:r w:rsidRPr="00AF558F">
              <w:rPr>
                <w:rFonts w:ascii="GHEA Grapalat" w:hAnsi="GHEA Grapalat"/>
                <w:lang w:val="hy-AM"/>
              </w:rPr>
              <w:t>Ամրության աճի ցուցանիշը</w:t>
            </w:r>
            <w:r w:rsidRPr="00AF558F">
              <w:rPr>
                <w:rFonts w:ascii="GHEA Grapalat" w:hAnsi="GHEA Grapalat"/>
                <w:lang w:val="en-US"/>
              </w:rPr>
              <w:t xml:space="preserve"> </w:t>
            </w:r>
            <w:r w:rsidRPr="00AF558F">
              <w:rPr>
                <w:rFonts w:ascii="GHEA Grapalat" w:hAnsi="GHEA Grapalat"/>
                <w:lang w:val="hy-AM"/>
              </w:rPr>
              <w:t xml:space="preserve">որոշված է ըստ 2 օրական հասակում միջին սեղմման ամրության և 28 օրական հասակում միջին սեղմման </w:t>
            </w:r>
            <m:oMath>
              <m:sSub>
                <m:sSubPr>
                  <m:ctrlPr>
                    <w:rPr>
                      <w:rFonts w:ascii="Cambria Math" w:hAnsi="Cambria Math"/>
                      <w:i/>
                      <w:lang w:eastAsia="en-US"/>
                    </w:rPr>
                  </m:ctrlPr>
                </m:sSubPr>
                <m:e>
                  <m:r>
                    <w:rPr>
                      <w:rFonts w:ascii="Cambria Math" w:hAnsi="Cambria Math"/>
                      <w:lang w:eastAsia="en-US"/>
                    </w:rPr>
                    <m:t>R</m:t>
                  </m:r>
                </m:e>
                <m:sub>
                  <m:r>
                    <w:rPr>
                      <w:rFonts w:ascii="Cambria Math" w:hAnsi="Cambria Math"/>
                      <w:lang w:val="en-US" w:eastAsia="en-US"/>
                    </w:rPr>
                    <m:t>28</m:t>
                  </m:r>
                  <m:r>
                    <w:rPr>
                      <w:rFonts w:ascii="Cambria Math" w:hAnsi="Cambria Math"/>
                      <w:lang w:eastAsia="en-US"/>
                    </w:rPr>
                    <m:t>օր</m:t>
                  </m:r>
                </m:sub>
              </m:sSub>
            </m:oMath>
            <w:r w:rsidRPr="00AF558F">
              <w:rPr>
                <w:rFonts w:ascii="GHEA Grapalat" w:hAnsi="GHEA Grapalat"/>
                <w:lang w:val="hy-AM"/>
              </w:rPr>
              <w:t>ամրության հարաբերության</w:t>
            </w:r>
            <w:r w:rsidR="00625B2E">
              <w:rPr>
                <w:rFonts w:ascii="GHEA Grapalat" w:hAnsi="GHEA Grapalat"/>
                <w:lang w:val="hy-AM"/>
              </w:rPr>
              <w:t xml:space="preserve">։ </w:t>
            </w:r>
          </w:p>
        </w:tc>
      </w:tr>
    </w:tbl>
    <w:p w14:paraId="4F84907D" w14:textId="77777777" w:rsidR="00E9600C" w:rsidRPr="00E9600C" w:rsidRDefault="00E9600C" w:rsidP="00E9600C">
      <w:pPr>
        <w:tabs>
          <w:tab w:val="left" w:pos="1080"/>
          <w:tab w:val="left" w:pos="1260"/>
        </w:tabs>
        <w:autoSpaceDE w:val="0"/>
        <w:autoSpaceDN w:val="0"/>
        <w:adjustRightInd w:val="0"/>
        <w:spacing w:after="0" w:line="360" w:lineRule="auto"/>
        <w:ind w:left="90" w:right="0" w:firstLine="0"/>
        <w:rPr>
          <w:rFonts w:ascii="GHEA Grapalat" w:hAnsi="GHEA Grapalat"/>
          <w:sz w:val="24"/>
          <w:szCs w:val="24"/>
          <w:lang w:val="en-US"/>
        </w:rPr>
      </w:pPr>
    </w:p>
    <w:p w14:paraId="2BA7E626" w14:textId="77777777" w:rsidR="00D56F87" w:rsidRPr="00AF558F" w:rsidRDefault="00D56F87">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Առաքման ժամանակ տրամադրվում են հետևյալ ուղեկցող փաստաթղթերը.</w:t>
      </w:r>
    </w:p>
    <w:p w14:paraId="6335185E" w14:textId="30E4F7E8" w:rsidR="00D56F87" w:rsidRPr="00AF558F" w:rsidRDefault="00D56F87">
      <w:pPr>
        <w:pStyle w:val="ListParagraph"/>
        <w:numPr>
          <w:ilvl w:val="0"/>
          <w:numId w:val="34"/>
        </w:numPr>
        <w:tabs>
          <w:tab w:val="left" w:pos="810"/>
          <w:tab w:val="left" w:pos="900"/>
          <w:tab w:val="left" w:pos="990"/>
          <w:tab w:val="left" w:pos="1080"/>
          <w:tab w:val="left" w:pos="1260"/>
        </w:tabs>
        <w:autoSpaceDE w:val="0"/>
        <w:autoSpaceDN w:val="0"/>
        <w:adjustRightInd w:val="0"/>
        <w:spacing w:after="0" w:line="360" w:lineRule="auto"/>
        <w:ind w:left="180" w:right="0" w:firstLine="450"/>
        <w:rPr>
          <w:rFonts w:ascii="GHEA Grapalat" w:hAnsi="GHEA Grapalat"/>
          <w:sz w:val="24"/>
          <w:szCs w:val="24"/>
          <w:lang w:val="hy-AM"/>
        </w:rPr>
      </w:pPr>
      <w:r w:rsidRPr="00AF558F">
        <w:rPr>
          <w:rFonts w:ascii="GHEA Grapalat" w:hAnsi="GHEA Grapalat"/>
          <w:sz w:val="24"/>
          <w:szCs w:val="24"/>
          <w:lang w:val="hy-AM"/>
        </w:rPr>
        <w:t>բետոն</w:t>
      </w:r>
      <w:r w:rsidR="00625B2E">
        <w:rPr>
          <w:rFonts w:ascii="GHEA Grapalat" w:hAnsi="GHEA Grapalat"/>
          <w:sz w:val="24"/>
          <w:szCs w:val="24"/>
          <w:lang w:val="hy-AM"/>
        </w:rPr>
        <w:t>ե</w:t>
      </w:r>
      <w:r w:rsidRPr="00AF558F">
        <w:rPr>
          <w:rFonts w:ascii="GHEA Grapalat" w:hAnsi="GHEA Grapalat"/>
          <w:sz w:val="24"/>
          <w:szCs w:val="24"/>
          <w:lang w:val="hy-AM"/>
        </w:rPr>
        <w:t xml:space="preserve"> խառնուրդի յուրաքանչյուր խմբաքանակի համար` բետոն</w:t>
      </w:r>
      <w:r w:rsidR="00625B2E">
        <w:rPr>
          <w:rFonts w:ascii="GHEA Grapalat" w:hAnsi="GHEA Grapalat"/>
          <w:sz w:val="24"/>
          <w:szCs w:val="24"/>
          <w:lang w:val="hy-AM"/>
        </w:rPr>
        <w:t>ե</w:t>
      </w:r>
      <w:r w:rsidRPr="00AF558F">
        <w:rPr>
          <w:rFonts w:ascii="GHEA Grapalat" w:hAnsi="GHEA Grapalat"/>
          <w:sz w:val="24"/>
          <w:szCs w:val="24"/>
          <w:lang w:val="hy-AM"/>
        </w:rPr>
        <w:t xml:space="preserve"> խառնուրդի որակի մասին փաստաթուղթ ` համաձայն ԳՕՍՏ Ռ 59300-2021</w:t>
      </w:r>
      <w:r w:rsidR="004A430E">
        <w:rPr>
          <w:rFonts w:ascii="GHEA Grapalat" w:hAnsi="GHEA Grapalat"/>
          <w:sz w:val="24"/>
          <w:szCs w:val="24"/>
          <w:lang w:val="hy-AM"/>
        </w:rPr>
        <w:t xml:space="preserve"> ստանդարտ</w:t>
      </w:r>
      <w:r w:rsidRPr="00AF558F">
        <w:rPr>
          <w:rFonts w:ascii="GHEA Grapalat" w:hAnsi="GHEA Grapalat"/>
          <w:sz w:val="24"/>
          <w:szCs w:val="24"/>
          <w:lang w:val="hy-AM"/>
        </w:rPr>
        <w:t>ի,</w:t>
      </w:r>
    </w:p>
    <w:p w14:paraId="06F4C2D1" w14:textId="77777777" w:rsidR="00D56F87" w:rsidRDefault="00D56F87">
      <w:pPr>
        <w:pStyle w:val="ListParagraph"/>
        <w:numPr>
          <w:ilvl w:val="0"/>
          <w:numId w:val="34"/>
        </w:numPr>
        <w:tabs>
          <w:tab w:val="left" w:pos="810"/>
          <w:tab w:val="left" w:pos="900"/>
          <w:tab w:val="left" w:pos="990"/>
          <w:tab w:val="left" w:pos="1080"/>
          <w:tab w:val="left" w:pos="1260"/>
        </w:tabs>
        <w:autoSpaceDE w:val="0"/>
        <w:autoSpaceDN w:val="0"/>
        <w:adjustRightInd w:val="0"/>
        <w:spacing w:after="0" w:line="360" w:lineRule="auto"/>
        <w:ind w:left="180" w:right="0" w:firstLine="450"/>
        <w:rPr>
          <w:rFonts w:ascii="GHEA Grapalat" w:hAnsi="GHEA Grapalat"/>
          <w:sz w:val="24"/>
          <w:szCs w:val="24"/>
          <w:lang w:val="hy-AM"/>
        </w:rPr>
      </w:pPr>
      <w:r w:rsidRPr="00AF558F">
        <w:rPr>
          <w:rFonts w:ascii="GHEA Grapalat" w:hAnsi="GHEA Grapalat"/>
          <w:sz w:val="24"/>
          <w:szCs w:val="24"/>
          <w:lang w:val="hy-AM"/>
        </w:rPr>
        <w:t>բետոնի խառնուրդի յուրաքանչյուր բեռնման համար` ապրանքային բեռնագիր ըստ ԳՕՍՏ Ռ 59300</w:t>
      </w:r>
      <w:r w:rsidR="004A430E">
        <w:rPr>
          <w:rFonts w:ascii="GHEA Grapalat" w:hAnsi="GHEA Grapalat"/>
          <w:sz w:val="24"/>
          <w:szCs w:val="24"/>
          <w:lang w:val="hy-AM"/>
        </w:rPr>
        <w:t>֊</w:t>
      </w:r>
      <w:r w:rsidRPr="00AF558F">
        <w:rPr>
          <w:rFonts w:ascii="GHEA Grapalat" w:hAnsi="GHEA Grapalat"/>
          <w:sz w:val="24"/>
          <w:szCs w:val="24"/>
          <w:lang w:val="hy-AM"/>
        </w:rPr>
        <w:t>2021</w:t>
      </w:r>
      <w:r w:rsidR="004A430E">
        <w:rPr>
          <w:rFonts w:ascii="GHEA Grapalat" w:hAnsi="GHEA Grapalat"/>
          <w:sz w:val="24"/>
          <w:szCs w:val="24"/>
          <w:lang w:val="hy-AM"/>
        </w:rPr>
        <w:t xml:space="preserve"> ստանդարտ</w:t>
      </w:r>
      <w:r w:rsidRPr="00AF558F">
        <w:rPr>
          <w:rFonts w:ascii="GHEA Grapalat" w:hAnsi="GHEA Grapalat"/>
          <w:sz w:val="24"/>
          <w:szCs w:val="24"/>
          <w:lang w:val="hy-AM"/>
        </w:rPr>
        <w:t>ի։</w:t>
      </w:r>
    </w:p>
    <w:p w14:paraId="76E27848" w14:textId="2A2427FC" w:rsidR="00B607FA" w:rsidRPr="00AF558F" w:rsidRDefault="00B607FA">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Բետոն</w:t>
      </w:r>
      <w:r w:rsidR="00CF084F">
        <w:rPr>
          <w:rFonts w:ascii="GHEA Grapalat" w:hAnsi="GHEA Grapalat"/>
          <w:sz w:val="24"/>
          <w:szCs w:val="24"/>
          <w:lang w:val="hy-AM"/>
        </w:rPr>
        <w:t>ե</w:t>
      </w:r>
      <w:r w:rsidRPr="00AF558F">
        <w:rPr>
          <w:rFonts w:ascii="GHEA Grapalat" w:hAnsi="GHEA Grapalat"/>
          <w:sz w:val="24"/>
          <w:szCs w:val="24"/>
          <w:lang w:val="hy-AM"/>
        </w:rPr>
        <w:t xml:space="preserve"> խառնուրդի ջերմաստիճանը առաքման պահին պետք է լինի առնվազն 5°C: Եթե </w:t>
      </w:r>
      <w:r w:rsidRPr="00B607FA">
        <w:rPr>
          <w:sz w:val="24"/>
          <w:szCs w:val="24"/>
          <w:lang w:val="hy-AM"/>
        </w:rPr>
        <w:t>​​</w:t>
      </w:r>
      <w:r w:rsidRPr="00AF558F">
        <w:rPr>
          <w:rFonts w:ascii="GHEA Grapalat" w:hAnsi="GHEA Grapalat"/>
          <w:sz w:val="24"/>
          <w:szCs w:val="24"/>
          <w:lang w:val="hy-AM"/>
        </w:rPr>
        <w:t>առկա է բետոն</w:t>
      </w:r>
      <w:r w:rsidR="00CF084F">
        <w:rPr>
          <w:rFonts w:ascii="GHEA Grapalat" w:hAnsi="GHEA Grapalat"/>
          <w:sz w:val="24"/>
          <w:szCs w:val="24"/>
          <w:lang w:val="hy-AM"/>
        </w:rPr>
        <w:t>ե</w:t>
      </w:r>
      <w:r w:rsidRPr="00AF558F">
        <w:rPr>
          <w:rFonts w:ascii="GHEA Grapalat" w:hAnsi="GHEA Grapalat"/>
          <w:sz w:val="24"/>
          <w:szCs w:val="24"/>
          <w:lang w:val="hy-AM"/>
        </w:rPr>
        <w:t xml:space="preserve"> խառնուրդի դրանից տարբերվող նվազագույն կամ առավելագույն ջերմաստիճանի անհրաժեշտություն, ապա այն սահմանվում է թույլատրելի շեղումներով:</w:t>
      </w:r>
    </w:p>
    <w:p w14:paraId="692D5060" w14:textId="2D2A907E" w:rsidR="00B607FA" w:rsidRDefault="00B607FA">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Հիմնական խառնման գործընթացի ավարտից հետո, բետո</w:t>
      </w:r>
      <w:r w:rsidR="00CF084F">
        <w:rPr>
          <w:rFonts w:ascii="GHEA Grapalat" w:hAnsi="GHEA Grapalat"/>
          <w:sz w:val="24"/>
          <w:szCs w:val="24"/>
          <w:lang w:val="hy-AM"/>
        </w:rPr>
        <w:t>նե</w:t>
      </w:r>
      <w:r w:rsidRPr="00AF558F">
        <w:rPr>
          <w:rFonts w:ascii="GHEA Grapalat" w:hAnsi="GHEA Grapalat"/>
          <w:sz w:val="24"/>
          <w:szCs w:val="24"/>
          <w:lang w:val="hy-AM"/>
        </w:rPr>
        <w:t xml:space="preserve"> խառնուրդի տեղադրման վայր հասցնելիս,  արգելվում է դյուրատեղադրելիության</w:t>
      </w:r>
      <w:r w:rsidR="00CF084F">
        <w:rPr>
          <w:rFonts w:ascii="GHEA Grapalat" w:hAnsi="GHEA Grapalat"/>
          <w:sz w:val="24"/>
          <w:szCs w:val="24"/>
          <w:lang w:val="hy-AM"/>
        </w:rPr>
        <w:t xml:space="preserve"> </w:t>
      </w:r>
      <w:r w:rsidRPr="00AF558F">
        <w:rPr>
          <w:rFonts w:ascii="GHEA Grapalat" w:hAnsi="GHEA Grapalat"/>
          <w:sz w:val="24"/>
          <w:szCs w:val="24"/>
          <w:lang w:val="hy-AM"/>
        </w:rPr>
        <w:t xml:space="preserve">կամ օդի ներգրավվածության ցուցանիշների ճշգրտում՝ բաղադրիչների հարաբերակցության  փոփոխությամբ։ </w:t>
      </w:r>
    </w:p>
    <w:p w14:paraId="0A715436" w14:textId="77777777" w:rsidR="00693683" w:rsidRPr="00557F0C" w:rsidRDefault="00693683" w:rsidP="00E9600C">
      <w:pPr>
        <w:tabs>
          <w:tab w:val="left" w:pos="1080"/>
          <w:tab w:val="left" w:pos="1260"/>
        </w:tabs>
        <w:autoSpaceDE w:val="0"/>
        <w:autoSpaceDN w:val="0"/>
        <w:adjustRightInd w:val="0"/>
        <w:spacing w:after="0" w:line="360" w:lineRule="auto"/>
        <w:ind w:right="0" w:firstLine="0"/>
        <w:rPr>
          <w:rFonts w:ascii="GHEA Grapalat" w:hAnsi="GHEA Grapalat"/>
          <w:sz w:val="24"/>
          <w:szCs w:val="24"/>
          <w:lang w:val="hy-AM"/>
        </w:rPr>
      </w:pPr>
    </w:p>
    <w:p w14:paraId="38B84D38" w14:textId="1309AFC3" w:rsidR="003A3B44" w:rsidRPr="00AF558F" w:rsidRDefault="003A3B44">
      <w:pPr>
        <w:pStyle w:val="ListParagraph"/>
        <w:numPr>
          <w:ilvl w:val="1"/>
          <w:numId w:val="52"/>
        </w:numPr>
        <w:adjustRightInd w:val="0"/>
        <w:spacing w:line="360" w:lineRule="auto"/>
        <w:ind w:left="630" w:hanging="540"/>
        <w:jc w:val="center"/>
        <w:rPr>
          <w:rFonts w:ascii="GHEA Grapalat" w:hAnsi="GHEA Grapalat"/>
          <w:b/>
          <w:bCs/>
          <w:sz w:val="24"/>
          <w:szCs w:val="24"/>
          <w:lang w:val="hy-AM"/>
        </w:rPr>
      </w:pPr>
      <w:r w:rsidRPr="00AF558F">
        <w:rPr>
          <w:rFonts w:ascii="GHEA Grapalat" w:hAnsi="GHEA Grapalat"/>
          <w:b/>
          <w:bCs/>
          <w:sz w:val="24"/>
          <w:szCs w:val="24"/>
          <w:lang w:val="hy-AM"/>
        </w:rPr>
        <w:t>ՀՍԿՈՂՈՂՈՒԹՅԱՆ ՄԵԹՈԴՆԵՐ,ԳՈՐԾԸՆԹԱՑՆԵՐ ԵՎ ՀԱՄԱՊԱՏԱՍԽԱՆՈՒԹՅԱՆ ԳՆԱՀԱՏՈՒՄՆԵՐ</w:t>
      </w:r>
    </w:p>
    <w:p w14:paraId="117740A0" w14:textId="206CC616" w:rsidR="003A3B44" w:rsidRPr="00AF558F" w:rsidRDefault="003F6A37">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Pr>
          <w:rFonts w:ascii="GHEA Grapalat" w:hAnsi="GHEA Grapalat"/>
          <w:sz w:val="24"/>
          <w:szCs w:val="24"/>
          <w:lang w:val="hy-AM"/>
        </w:rPr>
        <w:t xml:space="preserve"> </w:t>
      </w:r>
      <w:r w:rsidR="003A3B44" w:rsidRPr="00AF558F">
        <w:rPr>
          <w:rFonts w:ascii="GHEA Grapalat" w:hAnsi="GHEA Grapalat"/>
          <w:sz w:val="24"/>
          <w:szCs w:val="24"/>
          <w:lang w:val="hy-AM"/>
        </w:rPr>
        <w:t>Բետոն</w:t>
      </w:r>
      <w:r>
        <w:rPr>
          <w:rFonts w:ascii="GHEA Grapalat" w:hAnsi="GHEA Grapalat"/>
          <w:sz w:val="24"/>
          <w:szCs w:val="24"/>
          <w:lang w:val="hy-AM"/>
        </w:rPr>
        <w:t>ե</w:t>
      </w:r>
      <w:r w:rsidR="003A3B44" w:rsidRPr="00AF558F">
        <w:rPr>
          <w:rFonts w:ascii="GHEA Grapalat" w:hAnsi="GHEA Grapalat"/>
          <w:sz w:val="24"/>
          <w:szCs w:val="24"/>
          <w:lang w:val="hy-AM"/>
        </w:rPr>
        <w:t xml:space="preserve">  խառնուրդի նմուշները պետք է վերցվեն ԳՕՍՏ Ռ 59301-2021</w:t>
      </w:r>
      <w:r w:rsidR="004A430E">
        <w:rPr>
          <w:rFonts w:ascii="GHEA Grapalat" w:hAnsi="GHEA Grapalat"/>
          <w:sz w:val="24"/>
          <w:szCs w:val="24"/>
          <w:lang w:val="hy-AM"/>
        </w:rPr>
        <w:t xml:space="preserve"> ստանդարտ</w:t>
      </w:r>
      <w:r w:rsidR="003A3B44" w:rsidRPr="00AF558F">
        <w:rPr>
          <w:rFonts w:ascii="GHEA Grapalat" w:hAnsi="GHEA Grapalat"/>
          <w:sz w:val="24"/>
          <w:szCs w:val="24"/>
          <w:lang w:val="hy-AM"/>
        </w:rPr>
        <w:t>ի պահանջներին համապատասխան:</w:t>
      </w:r>
    </w:p>
    <w:p w14:paraId="26F70774" w14:textId="12553605" w:rsidR="003A3B44" w:rsidRPr="00AF558F" w:rsidRDefault="003A3B44">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Բետոն</w:t>
      </w:r>
      <w:r w:rsidR="003F6A37">
        <w:rPr>
          <w:rFonts w:ascii="GHEA Grapalat" w:hAnsi="GHEA Grapalat"/>
          <w:sz w:val="24"/>
          <w:szCs w:val="24"/>
          <w:lang w:val="hy-AM"/>
        </w:rPr>
        <w:t>ե</w:t>
      </w:r>
      <w:r w:rsidRPr="00AF558F">
        <w:rPr>
          <w:rFonts w:ascii="GHEA Grapalat" w:hAnsi="GHEA Grapalat"/>
          <w:sz w:val="24"/>
          <w:szCs w:val="24"/>
          <w:lang w:val="hy-AM"/>
        </w:rPr>
        <w:t xml:space="preserve"> խառնուրդի որակի ցուցանիշները՝ դյուրատեղադրելիությունը, շերտազատումը, միջին խտությունը, ծակոտկենությունը, ներգրավված օդի ծավալը, ջերմաստիճանը, պահանջվող տեխնոլոգիական հատկությունների պահպանելիությունը,  պետք է որոշել ԳՕՍՏ Ռ 59301-2021</w:t>
      </w:r>
      <w:r w:rsidR="004A430E">
        <w:rPr>
          <w:rFonts w:ascii="GHEA Grapalat" w:hAnsi="GHEA Grapalat"/>
          <w:sz w:val="24"/>
          <w:szCs w:val="24"/>
          <w:lang w:val="hy-AM"/>
        </w:rPr>
        <w:t xml:space="preserve"> ստանդարտ</w:t>
      </w:r>
      <w:r w:rsidRPr="00AF558F">
        <w:rPr>
          <w:rFonts w:ascii="GHEA Grapalat" w:hAnsi="GHEA Grapalat"/>
          <w:sz w:val="24"/>
          <w:szCs w:val="24"/>
          <w:lang w:val="hy-AM"/>
        </w:rPr>
        <w:t>ի</w:t>
      </w:r>
      <w:r w:rsidR="003F6A37">
        <w:rPr>
          <w:rFonts w:ascii="GHEA Grapalat" w:hAnsi="GHEA Grapalat"/>
          <w:sz w:val="24"/>
          <w:szCs w:val="24"/>
          <w:lang w:val="hy-AM"/>
        </w:rPr>
        <w:t xml:space="preserve"> համաձայն</w:t>
      </w:r>
      <w:r w:rsidRPr="00AF558F">
        <w:rPr>
          <w:rFonts w:ascii="GHEA Grapalat" w:hAnsi="GHEA Grapalat"/>
          <w:sz w:val="24"/>
          <w:szCs w:val="24"/>
          <w:lang w:val="hy-AM"/>
        </w:rPr>
        <w:t>:</w:t>
      </w:r>
    </w:p>
    <w:p w14:paraId="6DE5B1FF" w14:textId="1648B537" w:rsidR="003A3B44" w:rsidRPr="00AF558F" w:rsidRDefault="003A3B44">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Բետո</w:t>
      </w:r>
      <w:r w:rsidR="000450E7">
        <w:rPr>
          <w:rFonts w:ascii="GHEA Grapalat" w:hAnsi="GHEA Grapalat"/>
          <w:sz w:val="24"/>
          <w:szCs w:val="24"/>
          <w:lang w:val="hy-AM"/>
        </w:rPr>
        <w:t>նե</w:t>
      </w:r>
      <w:r w:rsidRPr="00AF558F">
        <w:rPr>
          <w:rFonts w:ascii="GHEA Grapalat" w:hAnsi="GHEA Grapalat"/>
          <w:sz w:val="24"/>
          <w:szCs w:val="24"/>
          <w:lang w:val="hy-AM"/>
        </w:rPr>
        <w:t xml:space="preserve"> խառնուրդների որակի նորմավորվող այլ ցուցանիշները, որոնք նշված են մատակարարման պայմանագրում, պետք է վերահսկվեն փորձարկման համար համապատասխան նորմատիվ փաստաթղթերով:</w:t>
      </w:r>
    </w:p>
    <w:p w14:paraId="1FEA8112" w14:textId="7BB1D675" w:rsidR="003A3B44" w:rsidRPr="00AF558F" w:rsidRDefault="003A3B44">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Բետոն</w:t>
      </w:r>
      <w:r w:rsidR="000450E7">
        <w:rPr>
          <w:rFonts w:ascii="GHEA Grapalat" w:hAnsi="GHEA Grapalat"/>
          <w:sz w:val="24"/>
          <w:szCs w:val="24"/>
          <w:lang w:val="hy-AM"/>
        </w:rPr>
        <w:t>ե</w:t>
      </w:r>
      <w:r w:rsidRPr="00AF558F">
        <w:rPr>
          <w:rFonts w:ascii="GHEA Grapalat" w:hAnsi="GHEA Grapalat"/>
          <w:sz w:val="24"/>
          <w:szCs w:val="24"/>
          <w:lang w:val="hy-AM"/>
        </w:rPr>
        <w:t xml:space="preserve"> խառնուրդի պատրաստման համար կիրառվող նյութերի փորձարկումները պետք է  իրականացնել  այդ նյութերին վերաբերող  ստանդարտների և </w:t>
      </w:r>
      <w:r w:rsidR="000450E7">
        <w:rPr>
          <w:rFonts w:ascii="GHEA Grapalat" w:hAnsi="GHEA Grapalat"/>
          <w:sz w:val="24"/>
          <w:szCs w:val="24"/>
          <w:lang w:val="hy-AM"/>
        </w:rPr>
        <w:t>տ</w:t>
      </w:r>
      <w:r w:rsidRPr="00AF558F">
        <w:rPr>
          <w:rFonts w:ascii="GHEA Grapalat" w:hAnsi="GHEA Grapalat"/>
          <w:sz w:val="24"/>
          <w:szCs w:val="24"/>
          <w:lang w:val="hy-AM"/>
        </w:rPr>
        <w:t xml:space="preserve">եխնիկական </w:t>
      </w:r>
      <w:r w:rsidR="000450E7">
        <w:rPr>
          <w:rFonts w:ascii="GHEA Grapalat" w:hAnsi="GHEA Grapalat"/>
          <w:sz w:val="24"/>
          <w:szCs w:val="24"/>
          <w:lang w:val="hy-AM"/>
        </w:rPr>
        <w:t>պ</w:t>
      </w:r>
      <w:r w:rsidRPr="00AF558F">
        <w:rPr>
          <w:rFonts w:ascii="GHEA Grapalat" w:hAnsi="GHEA Grapalat"/>
          <w:sz w:val="24"/>
          <w:szCs w:val="24"/>
          <w:lang w:val="hy-AM"/>
        </w:rPr>
        <w:t>այմանների պահանջներին համապատասխան:</w:t>
      </w:r>
    </w:p>
    <w:p w14:paraId="026645B7" w14:textId="46F38B74" w:rsidR="003A3B44" w:rsidRPr="00AF558F" w:rsidRDefault="003A3B44">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lastRenderedPageBreak/>
        <w:t>Բետոն</w:t>
      </w:r>
      <w:r w:rsidR="00AC00F7">
        <w:rPr>
          <w:rFonts w:ascii="GHEA Grapalat" w:hAnsi="GHEA Grapalat"/>
          <w:sz w:val="24"/>
          <w:szCs w:val="24"/>
          <w:lang w:val="hy-AM"/>
        </w:rPr>
        <w:t>ե</w:t>
      </w:r>
      <w:r w:rsidRPr="00AF558F">
        <w:rPr>
          <w:rFonts w:ascii="GHEA Grapalat" w:hAnsi="GHEA Grapalat"/>
          <w:sz w:val="24"/>
          <w:szCs w:val="24"/>
          <w:lang w:val="hy-AM"/>
        </w:rPr>
        <w:t xml:space="preserve"> խառնուրդի պատրաստման համար կիրառվող նյութերում բնական ռադիոնուկլիդների տեսակարար արդյունավետ ակտիվությունը պետք է որոշել ԳՕՍՏ 30108 -1994</w:t>
      </w:r>
      <w:r w:rsidR="004A430E">
        <w:rPr>
          <w:rFonts w:ascii="GHEA Grapalat" w:hAnsi="GHEA Grapalat"/>
          <w:sz w:val="24"/>
          <w:szCs w:val="24"/>
          <w:lang w:val="hy-AM"/>
        </w:rPr>
        <w:t xml:space="preserve"> ստանդարտ</w:t>
      </w:r>
      <w:r w:rsidRPr="00AF558F">
        <w:rPr>
          <w:rFonts w:ascii="GHEA Grapalat" w:hAnsi="GHEA Grapalat"/>
          <w:sz w:val="24"/>
          <w:szCs w:val="24"/>
          <w:lang w:val="hy-AM"/>
        </w:rPr>
        <w:t>ի</w:t>
      </w:r>
      <w:r w:rsidR="00AC00F7">
        <w:rPr>
          <w:rFonts w:ascii="GHEA Grapalat" w:hAnsi="GHEA Grapalat"/>
          <w:sz w:val="24"/>
          <w:szCs w:val="24"/>
          <w:lang w:val="hy-AM"/>
        </w:rPr>
        <w:t xml:space="preserve"> համաձայն</w:t>
      </w:r>
      <w:r w:rsidRPr="00AF558F">
        <w:rPr>
          <w:rFonts w:ascii="GHEA Grapalat" w:hAnsi="GHEA Grapalat"/>
          <w:sz w:val="24"/>
          <w:szCs w:val="24"/>
          <w:lang w:val="hy-AM"/>
        </w:rPr>
        <w:t>:</w:t>
      </w:r>
    </w:p>
    <w:p w14:paraId="288D3D79" w14:textId="77777777" w:rsidR="003A3B44" w:rsidRPr="00AF558F" w:rsidRDefault="00CB180A">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Բետոնե ճ</w:t>
      </w:r>
      <w:r w:rsidR="003A3B44" w:rsidRPr="00AF558F">
        <w:rPr>
          <w:rFonts w:ascii="GHEA Grapalat" w:hAnsi="GHEA Grapalat"/>
          <w:sz w:val="24"/>
          <w:szCs w:val="24"/>
          <w:lang w:val="hy-AM"/>
        </w:rPr>
        <w:t>անապարհ</w:t>
      </w:r>
      <w:r w:rsidRPr="00AF558F">
        <w:rPr>
          <w:rFonts w:ascii="GHEA Grapalat" w:hAnsi="GHEA Grapalat"/>
          <w:sz w:val="24"/>
          <w:szCs w:val="24"/>
          <w:lang w:val="hy-AM"/>
        </w:rPr>
        <w:t>ա</w:t>
      </w:r>
      <w:r w:rsidR="003A3B44" w:rsidRPr="00AF558F">
        <w:rPr>
          <w:rFonts w:ascii="GHEA Grapalat" w:hAnsi="GHEA Grapalat"/>
          <w:sz w:val="24"/>
          <w:szCs w:val="24"/>
          <w:lang w:val="hy-AM"/>
        </w:rPr>
        <w:t>ծածկ</w:t>
      </w:r>
      <w:r w:rsidRPr="00AF558F">
        <w:rPr>
          <w:rFonts w:ascii="GHEA Grapalat" w:hAnsi="GHEA Grapalat"/>
          <w:sz w:val="24"/>
          <w:szCs w:val="24"/>
          <w:lang w:val="hy-AM"/>
        </w:rPr>
        <w:t xml:space="preserve">ի </w:t>
      </w:r>
      <w:r w:rsidR="003A3B44" w:rsidRPr="00AF558F">
        <w:rPr>
          <w:rFonts w:ascii="GHEA Grapalat" w:hAnsi="GHEA Grapalat"/>
          <w:sz w:val="24"/>
          <w:szCs w:val="24"/>
          <w:lang w:val="hy-AM"/>
        </w:rPr>
        <w:t xml:space="preserve"> կառուց</w:t>
      </w:r>
      <w:r w:rsidRPr="00AF558F">
        <w:rPr>
          <w:rFonts w:ascii="GHEA Grapalat" w:hAnsi="GHEA Grapalat"/>
          <w:sz w:val="24"/>
          <w:szCs w:val="24"/>
          <w:lang w:val="hy-AM"/>
        </w:rPr>
        <w:t xml:space="preserve">ման ժամանակ </w:t>
      </w:r>
      <w:r w:rsidR="003A3B44" w:rsidRPr="00AF558F">
        <w:rPr>
          <w:rFonts w:ascii="GHEA Grapalat" w:hAnsi="GHEA Grapalat"/>
          <w:sz w:val="24"/>
          <w:szCs w:val="24"/>
          <w:lang w:val="hy-AM"/>
        </w:rPr>
        <w:t xml:space="preserve"> անհրաժեշտ է վերահսկել</w:t>
      </w:r>
      <w:r w:rsidRPr="00AF558F">
        <w:rPr>
          <w:rFonts w:ascii="GHEA Grapalat" w:hAnsi="GHEA Grapalat"/>
          <w:sz w:val="24"/>
          <w:szCs w:val="24"/>
          <w:lang w:val="hy-AM"/>
        </w:rPr>
        <w:t>՝</w:t>
      </w:r>
    </w:p>
    <w:p w14:paraId="4D7C0315" w14:textId="77777777" w:rsidR="00CB180A" w:rsidRPr="00AF558F" w:rsidRDefault="00CB180A">
      <w:pPr>
        <w:pStyle w:val="ListParagraph"/>
        <w:numPr>
          <w:ilvl w:val="0"/>
          <w:numId w:val="25"/>
        </w:numPr>
        <w:tabs>
          <w:tab w:val="left" w:pos="900"/>
          <w:tab w:val="left" w:pos="990"/>
          <w:tab w:val="left" w:pos="1080"/>
        </w:tabs>
        <w:spacing w:after="160" w:line="360" w:lineRule="auto"/>
        <w:ind w:left="90" w:right="0" w:firstLine="543"/>
        <w:jc w:val="left"/>
        <w:rPr>
          <w:rFonts w:ascii="GHEA Grapalat" w:hAnsi="GHEA Grapalat"/>
          <w:sz w:val="24"/>
          <w:szCs w:val="24"/>
          <w:lang w:val="hy-AM"/>
        </w:rPr>
      </w:pPr>
      <w:r w:rsidRPr="00AF558F">
        <w:rPr>
          <w:rFonts w:ascii="GHEA Grapalat" w:hAnsi="GHEA Grapalat"/>
          <w:sz w:val="24"/>
          <w:szCs w:val="24"/>
          <w:lang w:val="hy-AM"/>
        </w:rPr>
        <w:t>հիմքի մակերևույթի  մաքրումը՝ տեսողական եղանակով,</w:t>
      </w:r>
    </w:p>
    <w:p w14:paraId="298F08FC" w14:textId="77777777" w:rsidR="00CB180A" w:rsidRPr="00AF558F" w:rsidRDefault="00CB180A">
      <w:pPr>
        <w:pStyle w:val="ListParagraph"/>
        <w:numPr>
          <w:ilvl w:val="0"/>
          <w:numId w:val="25"/>
        </w:numPr>
        <w:tabs>
          <w:tab w:val="left" w:pos="900"/>
          <w:tab w:val="left" w:pos="990"/>
          <w:tab w:val="left" w:pos="1080"/>
        </w:tabs>
        <w:spacing w:after="160" w:line="360" w:lineRule="auto"/>
        <w:ind w:left="90" w:right="0" w:firstLine="543"/>
        <w:jc w:val="left"/>
        <w:rPr>
          <w:rFonts w:ascii="GHEA Grapalat" w:hAnsi="GHEA Grapalat"/>
          <w:sz w:val="24"/>
          <w:szCs w:val="24"/>
          <w:lang w:val="hy-AM"/>
        </w:rPr>
      </w:pPr>
      <w:r w:rsidRPr="00AF558F">
        <w:rPr>
          <w:rFonts w:ascii="GHEA Grapalat" w:hAnsi="GHEA Grapalat"/>
          <w:sz w:val="24"/>
          <w:szCs w:val="24"/>
          <w:lang w:val="hy-AM"/>
        </w:rPr>
        <w:t>հիմքի վրա հավասարեցնող շերտի տեղադրումը՝  տեսողական (շերտում  ծալքերի և շեղումների բացակայություն, հիմքի շերտի հետ  հավասարեցնող շերտի ամրացման  որակ) և գործիքային եղանակներով,</w:t>
      </w:r>
    </w:p>
    <w:p w14:paraId="6F58628B" w14:textId="00CDAF2E" w:rsidR="00CB180A" w:rsidRPr="00AF558F" w:rsidRDefault="00224248">
      <w:pPr>
        <w:pStyle w:val="ListParagraph"/>
        <w:numPr>
          <w:ilvl w:val="0"/>
          <w:numId w:val="25"/>
        </w:numPr>
        <w:tabs>
          <w:tab w:val="left" w:pos="900"/>
          <w:tab w:val="left" w:pos="990"/>
          <w:tab w:val="left" w:pos="1080"/>
        </w:tabs>
        <w:spacing w:after="160" w:line="360" w:lineRule="auto"/>
        <w:ind w:left="90" w:right="0" w:firstLine="543"/>
        <w:rPr>
          <w:rFonts w:ascii="GHEA Grapalat" w:hAnsi="GHEA Grapalat"/>
          <w:sz w:val="24"/>
          <w:szCs w:val="24"/>
          <w:lang w:val="hy-AM"/>
        </w:rPr>
      </w:pPr>
      <w:r w:rsidRPr="00AF558F">
        <w:rPr>
          <w:rFonts w:ascii="GHEA Grapalat" w:hAnsi="GHEA Grapalat"/>
          <w:sz w:val="24"/>
          <w:szCs w:val="24"/>
          <w:lang w:val="hy-AM"/>
        </w:rPr>
        <w:t>ուղղորդող լարի</w:t>
      </w:r>
      <w:r w:rsidR="00CB180A" w:rsidRPr="00AF558F">
        <w:rPr>
          <w:rFonts w:ascii="GHEA Grapalat" w:hAnsi="GHEA Grapalat"/>
          <w:sz w:val="24"/>
          <w:szCs w:val="24"/>
          <w:lang w:val="hy-AM"/>
        </w:rPr>
        <w:t xml:space="preserve"> տեղադրում` ԳՕՍՏ Ռ 70364-2022</w:t>
      </w:r>
      <w:r w:rsidR="004A430E">
        <w:rPr>
          <w:rFonts w:ascii="GHEA Grapalat" w:hAnsi="GHEA Grapalat"/>
          <w:sz w:val="24"/>
          <w:szCs w:val="24"/>
          <w:lang w:val="hy-AM"/>
        </w:rPr>
        <w:t xml:space="preserve"> ստանդարտ</w:t>
      </w:r>
      <w:r w:rsidRPr="00AF558F">
        <w:rPr>
          <w:rFonts w:ascii="GHEA Grapalat" w:hAnsi="GHEA Grapalat"/>
          <w:sz w:val="24"/>
          <w:szCs w:val="24"/>
          <w:lang w:val="hy-AM"/>
        </w:rPr>
        <w:t>ի</w:t>
      </w:r>
      <w:r w:rsidR="00AC00F7">
        <w:rPr>
          <w:rFonts w:ascii="GHEA Grapalat" w:hAnsi="GHEA Grapalat"/>
          <w:sz w:val="24"/>
          <w:szCs w:val="24"/>
          <w:lang w:val="hy-AM"/>
        </w:rPr>
        <w:t xml:space="preserve"> </w:t>
      </w:r>
      <w:r w:rsidR="00AC00F7" w:rsidRPr="00AF558F">
        <w:rPr>
          <w:rFonts w:ascii="GHEA Grapalat" w:hAnsi="GHEA Grapalat"/>
          <w:sz w:val="24"/>
          <w:szCs w:val="24"/>
          <w:lang w:val="hy-AM"/>
        </w:rPr>
        <w:t>16</w:t>
      </w:r>
      <w:r w:rsidR="00AC00F7">
        <w:rPr>
          <w:rFonts w:ascii="GHEA Grapalat" w:hAnsi="GHEA Grapalat"/>
          <w:sz w:val="24"/>
          <w:szCs w:val="24"/>
          <w:lang w:val="hy-AM"/>
        </w:rPr>
        <w:t>.1-</w:t>
      </w:r>
      <w:r w:rsidR="00AC00F7" w:rsidRPr="00AF558F">
        <w:rPr>
          <w:rFonts w:ascii="GHEA Grapalat" w:hAnsi="GHEA Grapalat"/>
          <w:sz w:val="24"/>
          <w:szCs w:val="24"/>
          <w:lang w:val="hy-AM"/>
        </w:rPr>
        <w:t>ի</w:t>
      </w:r>
      <w:r w:rsidR="00AC00F7">
        <w:rPr>
          <w:rFonts w:ascii="GHEA Grapalat" w:hAnsi="GHEA Grapalat"/>
          <w:sz w:val="24"/>
          <w:szCs w:val="24"/>
          <w:lang w:val="hy-AM"/>
        </w:rPr>
        <w:t>ն</w:t>
      </w:r>
      <w:r w:rsidR="00AC00F7" w:rsidRPr="00AC00F7">
        <w:rPr>
          <w:rFonts w:ascii="GHEA Grapalat" w:hAnsi="GHEA Grapalat"/>
          <w:sz w:val="24"/>
          <w:szCs w:val="24"/>
          <w:lang w:val="hy-AM"/>
        </w:rPr>
        <w:t xml:space="preserve"> </w:t>
      </w:r>
      <w:r w:rsidRPr="00AF558F">
        <w:rPr>
          <w:rFonts w:ascii="GHEA Grapalat" w:hAnsi="GHEA Grapalat"/>
          <w:sz w:val="24"/>
          <w:szCs w:val="24"/>
          <w:lang w:val="hy-AM"/>
        </w:rPr>
        <w:t>աղյուսակ</w:t>
      </w:r>
      <w:r w:rsidR="00AC00F7">
        <w:rPr>
          <w:rFonts w:ascii="GHEA Grapalat" w:hAnsi="GHEA Grapalat"/>
          <w:sz w:val="24"/>
          <w:szCs w:val="24"/>
          <w:lang w:val="hy-AM"/>
        </w:rPr>
        <w:t>ի</w:t>
      </w:r>
      <w:r w:rsidRPr="00AF558F">
        <w:rPr>
          <w:rFonts w:ascii="GHEA Grapalat" w:hAnsi="GHEA Grapalat"/>
          <w:sz w:val="24"/>
          <w:szCs w:val="24"/>
          <w:lang w:val="hy-AM"/>
        </w:rPr>
        <w:t xml:space="preserve"> </w:t>
      </w:r>
      <w:r w:rsidR="00AC00F7" w:rsidRPr="00AF558F">
        <w:rPr>
          <w:rFonts w:ascii="GHEA Grapalat" w:hAnsi="GHEA Grapalat"/>
          <w:sz w:val="24"/>
          <w:szCs w:val="24"/>
          <w:lang w:val="hy-AM"/>
        </w:rPr>
        <w:t>համաձայն</w:t>
      </w:r>
      <w:r w:rsidRPr="00AF558F">
        <w:rPr>
          <w:rFonts w:ascii="GHEA Grapalat" w:hAnsi="GHEA Grapalat"/>
          <w:sz w:val="24"/>
          <w:szCs w:val="24"/>
          <w:lang w:val="hy-AM"/>
        </w:rPr>
        <w:t>,</w:t>
      </w:r>
    </w:p>
    <w:p w14:paraId="2CC954C6" w14:textId="348192BC" w:rsidR="00224248" w:rsidRPr="00AF558F" w:rsidRDefault="00224248">
      <w:pPr>
        <w:pStyle w:val="ListParagraph"/>
        <w:numPr>
          <w:ilvl w:val="0"/>
          <w:numId w:val="25"/>
        </w:numPr>
        <w:tabs>
          <w:tab w:val="left" w:pos="900"/>
          <w:tab w:val="left" w:pos="990"/>
          <w:tab w:val="left" w:pos="1080"/>
        </w:tabs>
        <w:spacing w:after="160" w:line="360" w:lineRule="auto"/>
        <w:ind w:left="90" w:right="0" w:firstLine="543"/>
        <w:rPr>
          <w:rFonts w:ascii="GHEA Grapalat" w:hAnsi="GHEA Grapalat"/>
          <w:sz w:val="24"/>
          <w:szCs w:val="24"/>
          <w:lang w:val="hy-AM"/>
        </w:rPr>
      </w:pPr>
      <w:r w:rsidRPr="00AF558F">
        <w:rPr>
          <w:rFonts w:ascii="GHEA Grapalat" w:hAnsi="GHEA Grapalat"/>
          <w:sz w:val="24"/>
          <w:szCs w:val="24"/>
          <w:lang w:val="hy-AM"/>
        </w:rPr>
        <w:t>կաղապարի տեղադրում գործիքային եղանակով՝ ԳՕՍՏ Ռ 70364</w:t>
      </w:r>
      <w:r w:rsidR="00AC00F7">
        <w:rPr>
          <w:rFonts w:ascii="GHEA Grapalat" w:hAnsi="GHEA Grapalat"/>
          <w:sz w:val="24"/>
          <w:szCs w:val="24"/>
          <w:lang w:val="hy-AM"/>
        </w:rPr>
        <w:t>-</w:t>
      </w:r>
      <w:r w:rsidRPr="00AF558F">
        <w:rPr>
          <w:rFonts w:ascii="GHEA Grapalat" w:hAnsi="GHEA Grapalat"/>
          <w:sz w:val="24"/>
          <w:szCs w:val="24"/>
          <w:lang w:val="hy-AM"/>
        </w:rPr>
        <w:t>2022</w:t>
      </w:r>
      <w:r w:rsidR="004A430E">
        <w:rPr>
          <w:rFonts w:ascii="GHEA Grapalat" w:hAnsi="GHEA Grapalat"/>
          <w:sz w:val="24"/>
          <w:szCs w:val="24"/>
          <w:lang w:val="hy-AM"/>
        </w:rPr>
        <w:t xml:space="preserve"> ստանդարտ</w:t>
      </w:r>
      <w:r w:rsidRPr="00AF558F">
        <w:rPr>
          <w:rFonts w:ascii="GHEA Grapalat" w:hAnsi="GHEA Grapalat"/>
          <w:sz w:val="24"/>
          <w:szCs w:val="24"/>
          <w:lang w:val="hy-AM"/>
        </w:rPr>
        <w:t xml:space="preserve">ի </w:t>
      </w:r>
      <w:r w:rsidR="00AC00F7" w:rsidRPr="00AF558F">
        <w:rPr>
          <w:rFonts w:ascii="GHEA Grapalat" w:hAnsi="GHEA Grapalat"/>
          <w:sz w:val="24"/>
          <w:szCs w:val="24"/>
          <w:lang w:val="hy-AM"/>
        </w:rPr>
        <w:t>16</w:t>
      </w:r>
      <w:r w:rsidR="00AC00F7">
        <w:rPr>
          <w:rFonts w:ascii="GHEA Grapalat" w:hAnsi="GHEA Grapalat"/>
          <w:sz w:val="24"/>
          <w:szCs w:val="24"/>
          <w:lang w:val="hy-AM"/>
        </w:rPr>
        <w:t>.2-</w:t>
      </w:r>
      <w:r w:rsidR="00664025">
        <w:rPr>
          <w:rFonts w:ascii="GHEA Grapalat" w:hAnsi="GHEA Grapalat"/>
          <w:sz w:val="24"/>
          <w:szCs w:val="24"/>
          <w:lang w:val="hy-AM"/>
        </w:rPr>
        <w:t>րդ</w:t>
      </w:r>
      <w:r w:rsidR="00AC00F7" w:rsidRPr="00AF558F">
        <w:rPr>
          <w:rFonts w:ascii="GHEA Grapalat" w:hAnsi="GHEA Grapalat"/>
          <w:sz w:val="24"/>
          <w:szCs w:val="24"/>
          <w:lang w:val="hy-AM"/>
        </w:rPr>
        <w:t xml:space="preserve"> </w:t>
      </w:r>
      <w:r w:rsidRPr="00AF558F">
        <w:rPr>
          <w:rFonts w:ascii="GHEA Grapalat" w:hAnsi="GHEA Grapalat"/>
          <w:sz w:val="24"/>
          <w:szCs w:val="24"/>
          <w:lang w:val="hy-AM"/>
        </w:rPr>
        <w:t>աղյուսակ</w:t>
      </w:r>
      <w:r w:rsidR="00AC00F7">
        <w:rPr>
          <w:rFonts w:ascii="GHEA Grapalat" w:hAnsi="GHEA Grapalat"/>
          <w:sz w:val="24"/>
          <w:szCs w:val="24"/>
          <w:lang w:val="hy-AM"/>
        </w:rPr>
        <w:t xml:space="preserve">ի </w:t>
      </w:r>
      <w:r w:rsidR="00AC00F7" w:rsidRPr="00AF558F">
        <w:rPr>
          <w:rFonts w:ascii="GHEA Grapalat" w:hAnsi="GHEA Grapalat"/>
          <w:sz w:val="24"/>
          <w:szCs w:val="24"/>
          <w:lang w:val="hy-AM"/>
        </w:rPr>
        <w:t>համաձայն</w:t>
      </w:r>
      <w:r w:rsidR="00AC00F7">
        <w:rPr>
          <w:rFonts w:ascii="GHEA Grapalat" w:hAnsi="GHEA Grapalat"/>
          <w:sz w:val="24"/>
          <w:szCs w:val="24"/>
          <w:lang w:val="hy-AM"/>
        </w:rPr>
        <w:t>։</w:t>
      </w:r>
    </w:p>
    <w:p w14:paraId="42C60785" w14:textId="16F722B5" w:rsidR="00CB180A" w:rsidRPr="00AF558F" w:rsidRDefault="00CB180A">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Բետոն</w:t>
      </w:r>
      <w:r w:rsidR="00664025">
        <w:rPr>
          <w:rFonts w:ascii="GHEA Grapalat" w:hAnsi="GHEA Grapalat"/>
          <w:sz w:val="24"/>
          <w:szCs w:val="24"/>
          <w:lang w:val="hy-AM"/>
        </w:rPr>
        <w:t>ե</w:t>
      </w:r>
      <w:r w:rsidRPr="00AF558F">
        <w:rPr>
          <w:rFonts w:ascii="GHEA Grapalat" w:hAnsi="GHEA Grapalat"/>
          <w:sz w:val="24"/>
          <w:szCs w:val="24"/>
          <w:lang w:val="hy-AM"/>
        </w:rPr>
        <w:t xml:space="preserve"> խառնուրդը խտաց</w:t>
      </w:r>
      <w:r w:rsidR="00224248" w:rsidRPr="00AF558F">
        <w:rPr>
          <w:rFonts w:ascii="GHEA Grapalat" w:hAnsi="GHEA Grapalat"/>
          <w:sz w:val="24"/>
          <w:szCs w:val="24"/>
          <w:lang w:val="hy-AM"/>
        </w:rPr>
        <w:t>ման և մակերևույթի վերջնամշակման ժամանակ</w:t>
      </w:r>
      <w:r w:rsidRPr="00AF558F">
        <w:rPr>
          <w:rFonts w:ascii="GHEA Grapalat" w:hAnsi="GHEA Grapalat"/>
          <w:sz w:val="24"/>
          <w:szCs w:val="24"/>
          <w:lang w:val="hy-AM"/>
        </w:rPr>
        <w:t xml:space="preserve"> անհրաժեշտ է վերահսկել</w:t>
      </w:r>
      <w:r w:rsidR="00224248" w:rsidRPr="00AF558F">
        <w:rPr>
          <w:rFonts w:ascii="GHEA Grapalat" w:hAnsi="GHEA Grapalat"/>
          <w:sz w:val="24"/>
          <w:szCs w:val="24"/>
          <w:lang w:val="hy-AM"/>
        </w:rPr>
        <w:t>՝</w:t>
      </w:r>
    </w:p>
    <w:p w14:paraId="421B601E" w14:textId="77777777" w:rsidR="00CB180A" w:rsidRPr="00AF558F" w:rsidRDefault="00CB180A">
      <w:pPr>
        <w:pStyle w:val="ListParagraph"/>
        <w:numPr>
          <w:ilvl w:val="0"/>
          <w:numId w:val="35"/>
        </w:numPr>
        <w:tabs>
          <w:tab w:val="left" w:pos="900"/>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բետոն</w:t>
      </w:r>
      <w:r w:rsidR="00224248" w:rsidRPr="00AF558F">
        <w:rPr>
          <w:rFonts w:ascii="GHEA Grapalat" w:hAnsi="GHEA Grapalat"/>
          <w:sz w:val="24"/>
          <w:szCs w:val="24"/>
          <w:lang w:val="hy-AM"/>
        </w:rPr>
        <w:t>ատեղադրիչի</w:t>
      </w:r>
      <w:r w:rsidRPr="00AF558F">
        <w:rPr>
          <w:rFonts w:ascii="GHEA Grapalat" w:hAnsi="GHEA Grapalat"/>
          <w:sz w:val="24"/>
          <w:szCs w:val="24"/>
          <w:lang w:val="hy-AM"/>
        </w:rPr>
        <w:t xml:space="preserve"> շարժման արագությունը գործիքային եղանակով` վայրկյանաչափ</w:t>
      </w:r>
      <w:r w:rsidR="007B7D02" w:rsidRPr="00AF558F">
        <w:rPr>
          <w:rFonts w:ascii="GHEA Grapalat" w:hAnsi="GHEA Grapalat"/>
          <w:sz w:val="24"/>
          <w:szCs w:val="24"/>
          <w:lang w:val="hy-AM"/>
        </w:rPr>
        <w:t>ի</w:t>
      </w:r>
      <w:r w:rsidRPr="00AF558F">
        <w:rPr>
          <w:rFonts w:ascii="GHEA Grapalat" w:hAnsi="GHEA Grapalat"/>
          <w:sz w:val="24"/>
          <w:szCs w:val="24"/>
          <w:lang w:val="hy-AM"/>
        </w:rPr>
        <w:t xml:space="preserve"> </w:t>
      </w:r>
      <w:r w:rsidR="007B7D02" w:rsidRPr="00AF558F">
        <w:rPr>
          <w:rFonts w:ascii="GHEA Grapalat" w:hAnsi="GHEA Grapalat"/>
          <w:sz w:val="24"/>
          <w:szCs w:val="24"/>
          <w:lang w:val="hy-AM"/>
        </w:rPr>
        <w:t xml:space="preserve">օգտագործմամբ </w:t>
      </w:r>
      <w:r w:rsidRPr="00AF558F">
        <w:rPr>
          <w:rFonts w:ascii="GHEA Grapalat" w:hAnsi="GHEA Grapalat"/>
          <w:sz w:val="24"/>
          <w:szCs w:val="24"/>
          <w:lang w:val="hy-AM"/>
        </w:rPr>
        <w:t xml:space="preserve">և (կամ) </w:t>
      </w:r>
      <w:r w:rsidR="007B7D02" w:rsidRPr="00AF558F">
        <w:rPr>
          <w:rFonts w:ascii="GHEA Grapalat" w:hAnsi="GHEA Grapalat"/>
          <w:sz w:val="24"/>
          <w:szCs w:val="24"/>
          <w:lang w:val="hy-AM"/>
        </w:rPr>
        <w:t xml:space="preserve">սարքերի </w:t>
      </w:r>
      <w:r w:rsidRPr="00AF558F">
        <w:rPr>
          <w:rFonts w:ascii="GHEA Grapalat" w:hAnsi="GHEA Grapalat"/>
          <w:sz w:val="24"/>
          <w:szCs w:val="24"/>
          <w:lang w:val="hy-AM"/>
        </w:rPr>
        <w:t xml:space="preserve">վահանակից (շարունակական </w:t>
      </w:r>
      <w:r w:rsidR="007B7D02" w:rsidRPr="00AF558F">
        <w:rPr>
          <w:rFonts w:ascii="GHEA Grapalat" w:hAnsi="GHEA Grapalat"/>
          <w:sz w:val="24"/>
          <w:szCs w:val="24"/>
          <w:lang w:val="hy-AM"/>
        </w:rPr>
        <w:t xml:space="preserve">տեղափոխում </w:t>
      </w:r>
      <w:r w:rsidRPr="00AF558F">
        <w:rPr>
          <w:rFonts w:ascii="GHEA Grapalat" w:hAnsi="GHEA Grapalat"/>
          <w:sz w:val="24"/>
          <w:szCs w:val="24"/>
          <w:lang w:val="hy-AM"/>
        </w:rPr>
        <w:t xml:space="preserve"> 3 մ/րոպից պակաս հաստատուն արագությամբ)</w:t>
      </w:r>
      <w:r w:rsidR="007B7D02" w:rsidRPr="00AF558F">
        <w:rPr>
          <w:rFonts w:ascii="GHEA Grapalat" w:hAnsi="GHEA Grapalat"/>
          <w:sz w:val="24"/>
          <w:szCs w:val="24"/>
          <w:lang w:val="hy-AM"/>
        </w:rPr>
        <w:t>,</w:t>
      </w:r>
    </w:p>
    <w:p w14:paraId="2F4340D5" w14:textId="003C9ADD" w:rsidR="00CB180A" w:rsidRPr="00AF558F" w:rsidRDefault="00CB180A">
      <w:pPr>
        <w:pStyle w:val="ListParagraph"/>
        <w:numPr>
          <w:ilvl w:val="0"/>
          <w:numId w:val="35"/>
        </w:numPr>
        <w:tabs>
          <w:tab w:val="left" w:pos="900"/>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խոր</w:t>
      </w:r>
      <w:r w:rsidR="007B7D02" w:rsidRPr="00AF558F">
        <w:rPr>
          <w:rFonts w:ascii="GHEA Grapalat" w:hAnsi="GHEA Grapalat"/>
          <w:sz w:val="24"/>
          <w:szCs w:val="24"/>
          <w:lang w:val="hy-AM"/>
        </w:rPr>
        <w:t xml:space="preserve">քային </w:t>
      </w:r>
      <w:r w:rsidR="00664025">
        <w:rPr>
          <w:rFonts w:ascii="GHEA Grapalat" w:hAnsi="GHEA Grapalat"/>
          <w:sz w:val="24"/>
          <w:szCs w:val="24"/>
          <w:lang w:val="hy-AM"/>
        </w:rPr>
        <w:t>թրթռիչների</w:t>
      </w:r>
      <w:r w:rsidRPr="00AF558F">
        <w:rPr>
          <w:rFonts w:ascii="GHEA Grapalat" w:hAnsi="GHEA Grapalat"/>
          <w:sz w:val="24"/>
          <w:szCs w:val="24"/>
          <w:lang w:val="hy-AM"/>
        </w:rPr>
        <w:t xml:space="preserve"> </w:t>
      </w:r>
      <w:r w:rsidR="007B7D02" w:rsidRPr="00AF558F">
        <w:rPr>
          <w:rFonts w:ascii="GHEA Grapalat" w:hAnsi="GHEA Grapalat"/>
          <w:sz w:val="24"/>
          <w:szCs w:val="24"/>
          <w:lang w:val="hy-AM"/>
        </w:rPr>
        <w:t xml:space="preserve">աշխատանքը՝ </w:t>
      </w:r>
      <w:r w:rsidRPr="00AF558F">
        <w:rPr>
          <w:rFonts w:ascii="GHEA Grapalat" w:hAnsi="GHEA Grapalat"/>
          <w:sz w:val="24"/>
          <w:szCs w:val="24"/>
          <w:lang w:val="hy-AM"/>
        </w:rPr>
        <w:t xml:space="preserve">տեսողական </w:t>
      </w:r>
      <w:r w:rsidR="007B7D02" w:rsidRPr="00AF558F">
        <w:rPr>
          <w:rFonts w:ascii="GHEA Grapalat" w:hAnsi="GHEA Grapalat"/>
          <w:sz w:val="24"/>
          <w:szCs w:val="24"/>
          <w:lang w:val="hy-AM"/>
        </w:rPr>
        <w:t xml:space="preserve">եղանակով </w:t>
      </w:r>
      <w:r w:rsidRPr="00AF558F">
        <w:rPr>
          <w:rFonts w:ascii="GHEA Grapalat" w:hAnsi="GHEA Grapalat"/>
          <w:sz w:val="24"/>
          <w:szCs w:val="24"/>
          <w:lang w:val="hy-AM"/>
        </w:rPr>
        <w:t>(բետոն</w:t>
      </w:r>
      <w:r w:rsidR="007B7D02" w:rsidRPr="00AF558F">
        <w:rPr>
          <w:rFonts w:ascii="GHEA Grapalat" w:hAnsi="GHEA Grapalat"/>
          <w:sz w:val="24"/>
          <w:szCs w:val="24"/>
          <w:lang w:val="hy-AM"/>
        </w:rPr>
        <w:t xml:space="preserve">ատեղադրիչի </w:t>
      </w:r>
      <w:r w:rsidR="00664025">
        <w:rPr>
          <w:rFonts w:ascii="GHEA Grapalat" w:hAnsi="GHEA Grapalat"/>
          <w:sz w:val="24"/>
          <w:szCs w:val="24"/>
          <w:lang w:val="hy-AM"/>
        </w:rPr>
        <w:t>թրթռիչները</w:t>
      </w:r>
      <w:r w:rsidRPr="00AF558F">
        <w:rPr>
          <w:rFonts w:ascii="GHEA Grapalat" w:hAnsi="GHEA Grapalat"/>
          <w:sz w:val="24"/>
          <w:szCs w:val="24"/>
          <w:lang w:val="hy-AM"/>
        </w:rPr>
        <w:t xml:space="preserve"> պետք է ամբողջությամբ ընկղմվեն </w:t>
      </w:r>
      <w:r w:rsidR="007B7D02" w:rsidRPr="00AF558F">
        <w:rPr>
          <w:rFonts w:ascii="GHEA Grapalat" w:hAnsi="GHEA Grapalat"/>
          <w:sz w:val="24"/>
          <w:szCs w:val="24"/>
          <w:lang w:val="hy-AM"/>
        </w:rPr>
        <w:t xml:space="preserve">բետոնային </w:t>
      </w:r>
      <w:r w:rsidRPr="00AF558F">
        <w:rPr>
          <w:rFonts w:ascii="GHEA Grapalat" w:hAnsi="GHEA Grapalat"/>
          <w:sz w:val="24"/>
          <w:szCs w:val="24"/>
          <w:lang w:val="hy-AM"/>
        </w:rPr>
        <w:t>խառնուրդի մեջ)</w:t>
      </w:r>
      <w:r w:rsidR="00664025">
        <w:rPr>
          <w:rFonts w:ascii="GHEA Grapalat" w:hAnsi="GHEA Grapalat"/>
          <w:sz w:val="24"/>
          <w:szCs w:val="24"/>
          <w:lang w:val="hy-AM"/>
        </w:rPr>
        <w:t>,</w:t>
      </w:r>
    </w:p>
    <w:p w14:paraId="421AEE5D" w14:textId="0D590654" w:rsidR="00CB180A" w:rsidRPr="00AF558F" w:rsidRDefault="00CB180A">
      <w:pPr>
        <w:pStyle w:val="ListParagraph"/>
        <w:numPr>
          <w:ilvl w:val="0"/>
          <w:numId w:val="35"/>
        </w:numPr>
        <w:tabs>
          <w:tab w:val="left" w:pos="900"/>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բետոնապատման շերտի լայնությունը և հաստությունը գործիքային </w:t>
      </w:r>
      <w:r w:rsidR="00BD38B8" w:rsidRPr="00AF558F">
        <w:rPr>
          <w:rFonts w:ascii="GHEA Grapalat" w:hAnsi="GHEA Grapalat"/>
          <w:sz w:val="24"/>
          <w:szCs w:val="24"/>
          <w:lang w:val="hy-AM"/>
        </w:rPr>
        <w:t xml:space="preserve">եղանակով` </w:t>
      </w:r>
      <w:r w:rsidRPr="00AF558F">
        <w:rPr>
          <w:rFonts w:ascii="GHEA Grapalat" w:hAnsi="GHEA Grapalat"/>
          <w:sz w:val="24"/>
          <w:szCs w:val="24"/>
          <w:lang w:val="hy-AM"/>
        </w:rPr>
        <w:t xml:space="preserve">օգտագործելով </w:t>
      </w:r>
      <w:r w:rsidR="00B4482D" w:rsidRPr="00AF558F">
        <w:rPr>
          <w:rFonts w:ascii="GHEA Grapalat" w:hAnsi="GHEA Grapalat"/>
          <w:sz w:val="24"/>
          <w:szCs w:val="24"/>
          <w:lang w:val="hy-AM"/>
        </w:rPr>
        <w:t xml:space="preserve">չափերիզ </w:t>
      </w:r>
      <w:r w:rsidRPr="00AF558F">
        <w:rPr>
          <w:rFonts w:ascii="GHEA Grapalat" w:hAnsi="GHEA Grapalat"/>
          <w:sz w:val="24"/>
          <w:szCs w:val="24"/>
          <w:lang w:val="hy-AM"/>
        </w:rPr>
        <w:t>և քանոն, ապահովելու համար նախագծի պահանջների</w:t>
      </w:r>
      <w:r w:rsidR="00E260F8" w:rsidRPr="00AF558F">
        <w:rPr>
          <w:rFonts w:ascii="GHEA Grapalat" w:hAnsi="GHEA Grapalat"/>
          <w:sz w:val="24"/>
          <w:szCs w:val="24"/>
          <w:lang w:val="hy-AM"/>
        </w:rPr>
        <w:t xml:space="preserve"> հետ </w:t>
      </w:r>
      <w:r w:rsidRPr="00AF558F">
        <w:rPr>
          <w:rFonts w:ascii="GHEA Grapalat" w:hAnsi="GHEA Grapalat"/>
          <w:sz w:val="24"/>
          <w:szCs w:val="24"/>
          <w:lang w:val="hy-AM"/>
        </w:rPr>
        <w:t xml:space="preserve"> համապատասխանությունը</w:t>
      </w:r>
      <w:r w:rsidR="00664025">
        <w:rPr>
          <w:rFonts w:ascii="GHEA Grapalat" w:hAnsi="GHEA Grapalat"/>
          <w:sz w:val="24"/>
          <w:szCs w:val="24"/>
          <w:lang w:val="hy-AM"/>
        </w:rPr>
        <w:t>,</w:t>
      </w:r>
      <w:r w:rsidRPr="00AF558F">
        <w:rPr>
          <w:rFonts w:ascii="GHEA Grapalat" w:hAnsi="GHEA Grapalat"/>
          <w:sz w:val="24"/>
          <w:szCs w:val="24"/>
          <w:lang w:val="hy-AM"/>
        </w:rPr>
        <w:t xml:space="preserve"> ԳՕՍՏ Ռ 70364-2022</w:t>
      </w:r>
      <w:r w:rsidR="00664025">
        <w:rPr>
          <w:rFonts w:ascii="GHEA Grapalat" w:hAnsi="GHEA Grapalat"/>
          <w:sz w:val="24"/>
          <w:szCs w:val="24"/>
          <w:lang w:val="hy-AM"/>
        </w:rPr>
        <w:t xml:space="preserve"> ստանդարտի </w:t>
      </w:r>
      <w:r w:rsidRPr="00AF558F">
        <w:rPr>
          <w:rFonts w:ascii="GHEA Grapalat" w:hAnsi="GHEA Grapalat"/>
          <w:sz w:val="24"/>
          <w:szCs w:val="24"/>
          <w:lang w:val="hy-AM"/>
        </w:rPr>
        <w:t>16.2</w:t>
      </w:r>
      <w:r w:rsidR="00664025">
        <w:rPr>
          <w:rFonts w:ascii="GHEA Grapalat" w:hAnsi="GHEA Grapalat"/>
          <w:sz w:val="24"/>
          <w:szCs w:val="24"/>
          <w:lang w:val="hy-AM"/>
        </w:rPr>
        <w:t>-րդ</w:t>
      </w:r>
      <w:r w:rsidRPr="00AF558F">
        <w:rPr>
          <w:rFonts w:ascii="GHEA Grapalat" w:hAnsi="GHEA Grapalat"/>
          <w:sz w:val="24"/>
          <w:szCs w:val="24"/>
          <w:lang w:val="hy-AM"/>
        </w:rPr>
        <w:t xml:space="preserve"> աղյուսակում նշված</w:t>
      </w:r>
      <w:r w:rsidR="00E260F8" w:rsidRPr="00AF558F">
        <w:rPr>
          <w:rFonts w:ascii="GHEA Grapalat" w:hAnsi="GHEA Grapalat"/>
          <w:sz w:val="24"/>
          <w:szCs w:val="24"/>
          <w:lang w:val="hy-AM"/>
        </w:rPr>
        <w:t xml:space="preserve"> արժեքները </w:t>
      </w:r>
      <w:r w:rsidRPr="00AF558F">
        <w:rPr>
          <w:rFonts w:ascii="GHEA Grapalat" w:hAnsi="GHEA Grapalat"/>
          <w:sz w:val="24"/>
          <w:szCs w:val="24"/>
          <w:lang w:val="hy-AM"/>
        </w:rPr>
        <w:t xml:space="preserve">չգերազանցող </w:t>
      </w:r>
      <w:r w:rsidR="00E260F8" w:rsidRPr="00AF558F">
        <w:rPr>
          <w:rFonts w:ascii="GHEA Grapalat" w:hAnsi="GHEA Grapalat"/>
          <w:sz w:val="24"/>
          <w:szCs w:val="24"/>
          <w:lang w:val="hy-AM"/>
        </w:rPr>
        <w:t>թույլտվածքներով,</w:t>
      </w:r>
    </w:p>
    <w:p w14:paraId="1E374E76" w14:textId="22AAD40D" w:rsidR="00CB180A" w:rsidRPr="00AF558F" w:rsidRDefault="00E260F8">
      <w:pPr>
        <w:pStyle w:val="ListParagraph"/>
        <w:numPr>
          <w:ilvl w:val="0"/>
          <w:numId w:val="35"/>
        </w:numPr>
        <w:tabs>
          <w:tab w:val="left" w:pos="900"/>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ցեմենտբետոն</w:t>
      </w:r>
      <w:r w:rsidR="00664025">
        <w:rPr>
          <w:rFonts w:ascii="GHEA Grapalat" w:hAnsi="GHEA Grapalat"/>
          <w:sz w:val="24"/>
          <w:szCs w:val="24"/>
          <w:lang w:val="hy-AM"/>
        </w:rPr>
        <w:t>ե</w:t>
      </w:r>
      <w:r w:rsidRPr="00AF558F">
        <w:rPr>
          <w:rFonts w:ascii="GHEA Grapalat" w:hAnsi="GHEA Grapalat"/>
          <w:sz w:val="24"/>
          <w:szCs w:val="24"/>
          <w:lang w:val="hy-AM"/>
        </w:rPr>
        <w:t xml:space="preserve"> տեղադրվող ծածկի երկայնական եզրերի երկրաչափությունը՝ </w:t>
      </w:r>
      <w:r w:rsidR="00CB180A" w:rsidRPr="00AF558F">
        <w:rPr>
          <w:rFonts w:ascii="GHEA Grapalat" w:hAnsi="GHEA Grapalat"/>
          <w:sz w:val="24"/>
          <w:szCs w:val="24"/>
          <w:lang w:val="hy-AM"/>
        </w:rPr>
        <w:t>տեսողական</w:t>
      </w:r>
      <w:r w:rsidRPr="00AF558F">
        <w:rPr>
          <w:rFonts w:ascii="GHEA Grapalat" w:hAnsi="GHEA Grapalat"/>
          <w:sz w:val="24"/>
          <w:szCs w:val="24"/>
          <w:lang w:val="hy-AM"/>
        </w:rPr>
        <w:t xml:space="preserve"> եղանակով,</w:t>
      </w:r>
    </w:p>
    <w:p w14:paraId="4AC9D531" w14:textId="77777777" w:rsidR="00E260F8" w:rsidRPr="00AF558F" w:rsidRDefault="00CB180A">
      <w:pPr>
        <w:pStyle w:val="ListParagraph"/>
        <w:numPr>
          <w:ilvl w:val="0"/>
          <w:numId w:val="35"/>
        </w:numPr>
        <w:tabs>
          <w:tab w:val="left" w:pos="990"/>
          <w:tab w:val="left" w:pos="1080"/>
          <w:tab w:val="left" w:pos="117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բետոնա</w:t>
      </w:r>
      <w:r w:rsidR="00E260F8" w:rsidRPr="00AF558F">
        <w:rPr>
          <w:rFonts w:ascii="GHEA Grapalat" w:hAnsi="GHEA Grapalat"/>
          <w:sz w:val="24"/>
          <w:szCs w:val="24"/>
          <w:lang w:val="hy-AM"/>
        </w:rPr>
        <w:t xml:space="preserve">տեղադրիչի անցումից </w:t>
      </w:r>
      <w:r w:rsidRPr="00AF558F">
        <w:rPr>
          <w:rFonts w:ascii="GHEA Grapalat" w:hAnsi="GHEA Grapalat"/>
          <w:sz w:val="24"/>
          <w:szCs w:val="24"/>
          <w:lang w:val="hy-AM"/>
        </w:rPr>
        <w:t>հետո մակեր</w:t>
      </w:r>
      <w:r w:rsidR="00E260F8" w:rsidRPr="00AF558F">
        <w:rPr>
          <w:rFonts w:ascii="GHEA Grapalat" w:hAnsi="GHEA Grapalat"/>
          <w:sz w:val="24"/>
          <w:szCs w:val="24"/>
          <w:lang w:val="hy-AM"/>
        </w:rPr>
        <w:t>ևույթի վերջնամշակումը՝ տեսողական եղանակով։</w:t>
      </w:r>
    </w:p>
    <w:p w14:paraId="3C0487DA" w14:textId="7FEC0601" w:rsidR="00BD2AA0" w:rsidRPr="00AF558F" w:rsidRDefault="00CF652D">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Նոր տեղադրված բետոնի մակերևութի վրա խորդուբորդություններ ստեղծելու </w:t>
      </w:r>
      <w:r w:rsidR="00CB180A" w:rsidRPr="00AF558F">
        <w:rPr>
          <w:rFonts w:ascii="GHEA Grapalat" w:hAnsi="GHEA Grapalat"/>
          <w:sz w:val="24"/>
          <w:szCs w:val="24"/>
          <w:lang w:val="hy-AM"/>
        </w:rPr>
        <w:t xml:space="preserve"> </w:t>
      </w:r>
      <w:r w:rsidRPr="00AF558F">
        <w:rPr>
          <w:rFonts w:ascii="GHEA Grapalat" w:hAnsi="GHEA Grapalat"/>
          <w:sz w:val="24"/>
          <w:szCs w:val="24"/>
          <w:lang w:val="hy-AM"/>
        </w:rPr>
        <w:t xml:space="preserve">և բետոնի նկատմամբ </w:t>
      </w:r>
      <w:r w:rsidR="00CB180A" w:rsidRPr="00AF558F">
        <w:rPr>
          <w:rFonts w:ascii="GHEA Grapalat" w:hAnsi="GHEA Grapalat"/>
          <w:sz w:val="24"/>
          <w:szCs w:val="24"/>
          <w:lang w:val="hy-AM"/>
        </w:rPr>
        <w:t>խնամքի ժամանակ անհրաժեշտ պարամետրերը</w:t>
      </w:r>
      <w:r w:rsidR="00664025">
        <w:rPr>
          <w:rFonts w:ascii="GHEA Grapalat" w:hAnsi="GHEA Grapalat"/>
          <w:sz w:val="24"/>
          <w:szCs w:val="24"/>
          <w:lang w:val="hy-AM"/>
        </w:rPr>
        <w:t>՝</w:t>
      </w:r>
      <w:r w:rsidR="00CB180A" w:rsidRPr="00AF558F">
        <w:rPr>
          <w:rFonts w:ascii="GHEA Grapalat" w:hAnsi="GHEA Grapalat"/>
          <w:sz w:val="24"/>
          <w:szCs w:val="24"/>
          <w:lang w:val="hy-AM"/>
        </w:rPr>
        <w:t xml:space="preserve"> </w:t>
      </w:r>
      <w:r w:rsidRPr="00AF558F">
        <w:rPr>
          <w:rFonts w:ascii="GHEA Grapalat" w:hAnsi="GHEA Grapalat"/>
          <w:sz w:val="24"/>
          <w:szCs w:val="24"/>
          <w:lang w:val="hy-AM"/>
        </w:rPr>
        <w:t xml:space="preserve">ըստ </w:t>
      </w:r>
      <w:r w:rsidR="00CB180A" w:rsidRPr="00AF558F">
        <w:rPr>
          <w:rFonts w:ascii="GHEA Grapalat" w:hAnsi="GHEA Grapalat"/>
          <w:sz w:val="24"/>
          <w:szCs w:val="24"/>
          <w:lang w:val="hy-AM"/>
        </w:rPr>
        <w:t>ծավալ</w:t>
      </w:r>
      <w:r w:rsidRPr="00AF558F">
        <w:rPr>
          <w:rFonts w:ascii="GHEA Grapalat" w:hAnsi="GHEA Grapalat"/>
          <w:sz w:val="24"/>
          <w:szCs w:val="24"/>
          <w:lang w:val="hy-AM"/>
        </w:rPr>
        <w:t xml:space="preserve">ի և </w:t>
      </w:r>
      <w:r w:rsidR="00BD2AA0" w:rsidRPr="00AF558F">
        <w:rPr>
          <w:rFonts w:ascii="GHEA Grapalat" w:hAnsi="GHEA Grapalat"/>
          <w:sz w:val="24"/>
          <w:szCs w:val="24"/>
          <w:lang w:val="hy-AM"/>
        </w:rPr>
        <w:t>թույլտվածքների</w:t>
      </w:r>
      <w:r w:rsidR="00664025">
        <w:rPr>
          <w:rFonts w:ascii="GHEA Grapalat" w:hAnsi="GHEA Grapalat"/>
          <w:sz w:val="24"/>
          <w:szCs w:val="24"/>
          <w:lang w:val="hy-AM"/>
        </w:rPr>
        <w:t xml:space="preserve">, </w:t>
      </w:r>
      <w:r w:rsidR="00BD2AA0" w:rsidRPr="00AF558F">
        <w:rPr>
          <w:rFonts w:ascii="GHEA Grapalat" w:hAnsi="GHEA Grapalat"/>
          <w:sz w:val="24"/>
          <w:szCs w:val="24"/>
          <w:lang w:val="hy-AM"/>
        </w:rPr>
        <w:t xml:space="preserve">պետք է </w:t>
      </w:r>
      <w:r w:rsidR="00CB180A" w:rsidRPr="00AF558F">
        <w:rPr>
          <w:rFonts w:ascii="GHEA Grapalat" w:hAnsi="GHEA Grapalat"/>
          <w:sz w:val="24"/>
          <w:szCs w:val="24"/>
          <w:lang w:val="hy-AM"/>
        </w:rPr>
        <w:t xml:space="preserve"> </w:t>
      </w:r>
      <w:r w:rsidRPr="00AF558F">
        <w:rPr>
          <w:rFonts w:ascii="GHEA Grapalat" w:hAnsi="GHEA Grapalat"/>
          <w:sz w:val="24"/>
          <w:szCs w:val="24"/>
          <w:lang w:val="hy-AM"/>
        </w:rPr>
        <w:t xml:space="preserve">վերահսկել </w:t>
      </w:r>
      <w:r w:rsidR="00CB180A" w:rsidRPr="00AF558F">
        <w:rPr>
          <w:rFonts w:ascii="GHEA Grapalat" w:hAnsi="GHEA Grapalat"/>
          <w:sz w:val="24"/>
          <w:szCs w:val="24"/>
          <w:lang w:val="hy-AM"/>
        </w:rPr>
        <w:t xml:space="preserve"> ԳՕՍՏ</w:t>
      </w:r>
      <w:r w:rsidR="00BD2AA0" w:rsidRPr="00AF558F">
        <w:rPr>
          <w:rFonts w:ascii="GHEA Grapalat" w:hAnsi="GHEA Grapalat"/>
          <w:sz w:val="24"/>
          <w:szCs w:val="24"/>
          <w:lang w:val="hy-AM"/>
        </w:rPr>
        <w:t xml:space="preserve"> Ռ 70364</w:t>
      </w:r>
      <w:r w:rsidR="00664025">
        <w:rPr>
          <w:rFonts w:ascii="GHEA Grapalat" w:hAnsi="GHEA Grapalat"/>
          <w:sz w:val="24"/>
          <w:szCs w:val="24"/>
          <w:lang w:val="hy-AM"/>
        </w:rPr>
        <w:t>-</w:t>
      </w:r>
      <w:r w:rsidR="00BD2AA0" w:rsidRPr="00AF558F">
        <w:rPr>
          <w:rFonts w:ascii="GHEA Grapalat" w:hAnsi="GHEA Grapalat"/>
          <w:sz w:val="24"/>
          <w:szCs w:val="24"/>
          <w:lang w:val="hy-AM"/>
        </w:rPr>
        <w:t>2022</w:t>
      </w:r>
      <w:r w:rsidR="004A430E">
        <w:rPr>
          <w:rFonts w:ascii="GHEA Grapalat" w:hAnsi="GHEA Grapalat"/>
          <w:sz w:val="24"/>
          <w:szCs w:val="24"/>
          <w:lang w:val="hy-AM"/>
        </w:rPr>
        <w:t xml:space="preserve"> ստանդարտ</w:t>
      </w:r>
      <w:r w:rsidR="00BD2AA0" w:rsidRPr="00AF558F">
        <w:rPr>
          <w:rFonts w:ascii="GHEA Grapalat" w:hAnsi="GHEA Grapalat"/>
          <w:sz w:val="24"/>
          <w:szCs w:val="24"/>
          <w:lang w:val="hy-AM"/>
        </w:rPr>
        <w:t>ի  16.3</w:t>
      </w:r>
      <w:r w:rsidR="00664025">
        <w:rPr>
          <w:rFonts w:ascii="GHEA Grapalat" w:hAnsi="GHEA Grapalat"/>
          <w:sz w:val="24"/>
          <w:szCs w:val="24"/>
          <w:lang w:val="hy-AM"/>
        </w:rPr>
        <w:t>-րդ</w:t>
      </w:r>
      <w:r w:rsidR="00BD2AA0" w:rsidRPr="00AF558F">
        <w:rPr>
          <w:rFonts w:ascii="GHEA Grapalat" w:hAnsi="GHEA Grapalat"/>
          <w:sz w:val="24"/>
          <w:szCs w:val="24"/>
          <w:lang w:val="hy-AM"/>
        </w:rPr>
        <w:t xml:space="preserve"> աղյուսակի</w:t>
      </w:r>
      <w:r w:rsidR="00664025" w:rsidRPr="00664025">
        <w:rPr>
          <w:rFonts w:ascii="GHEA Grapalat" w:hAnsi="GHEA Grapalat"/>
          <w:sz w:val="24"/>
          <w:szCs w:val="24"/>
          <w:lang w:val="hy-AM"/>
        </w:rPr>
        <w:t xml:space="preserve"> </w:t>
      </w:r>
      <w:r w:rsidR="00664025" w:rsidRPr="00AF558F">
        <w:rPr>
          <w:rFonts w:ascii="GHEA Grapalat" w:hAnsi="GHEA Grapalat"/>
          <w:sz w:val="24"/>
          <w:szCs w:val="24"/>
          <w:lang w:val="hy-AM"/>
        </w:rPr>
        <w:t>համաձայն</w:t>
      </w:r>
      <w:r w:rsidR="00664025">
        <w:rPr>
          <w:rFonts w:ascii="GHEA Grapalat" w:hAnsi="GHEA Grapalat"/>
          <w:sz w:val="24"/>
          <w:szCs w:val="24"/>
          <w:lang w:val="hy-AM"/>
        </w:rPr>
        <w:t>։</w:t>
      </w:r>
    </w:p>
    <w:p w14:paraId="14DC81E0" w14:textId="059724C6" w:rsidR="00BD2AA0" w:rsidRPr="00AF558F" w:rsidRDefault="00BD2AA0">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lastRenderedPageBreak/>
        <w:t>Ցեմենտբետո</w:t>
      </w:r>
      <w:r w:rsidR="00025F3B">
        <w:rPr>
          <w:rFonts w:ascii="GHEA Grapalat" w:hAnsi="GHEA Grapalat"/>
          <w:sz w:val="24"/>
          <w:szCs w:val="24"/>
          <w:lang w:val="hy-AM"/>
        </w:rPr>
        <w:t>նե</w:t>
      </w:r>
      <w:r w:rsidRPr="00AF558F">
        <w:rPr>
          <w:rFonts w:ascii="GHEA Grapalat" w:hAnsi="GHEA Grapalat"/>
          <w:sz w:val="24"/>
          <w:szCs w:val="24"/>
          <w:lang w:val="hy-AM"/>
        </w:rPr>
        <w:t xml:space="preserve"> ծածկի մեջ դեֆորմացիոն կարանների տեղադրման ժամանակ անհրաժեշտ է վերահսկել հետևյալ ցուցանիշները` հաշվի առնելով ԳՕՍՏ Ռ 70364-2022</w:t>
      </w:r>
      <w:r w:rsidR="004A430E">
        <w:rPr>
          <w:rFonts w:ascii="GHEA Grapalat" w:hAnsi="GHEA Grapalat"/>
          <w:sz w:val="24"/>
          <w:szCs w:val="24"/>
          <w:lang w:val="hy-AM"/>
        </w:rPr>
        <w:t xml:space="preserve"> ստանդարտ</w:t>
      </w:r>
      <w:r w:rsidRPr="00AF558F">
        <w:rPr>
          <w:rFonts w:ascii="GHEA Grapalat" w:hAnsi="GHEA Grapalat"/>
          <w:sz w:val="24"/>
          <w:szCs w:val="24"/>
          <w:lang w:val="hy-AM"/>
        </w:rPr>
        <w:t>ի 16.4</w:t>
      </w:r>
      <w:r w:rsidR="00025F3B">
        <w:rPr>
          <w:rFonts w:ascii="GHEA Grapalat" w:hAnsi="GHEA Grapalat"/>
          <w:sz w:val="24"/>
          <w:szCs w:val="24"/>
          <w:lang w:val="hy-AM"/>
        </w:rPr>
        <w:t>-րդ</w:t>
      </w:r>
      <w:r w:rsidRPr="00AF558F">
        <w:rPr>
          <w:rFonts w:ascii="GHEA Grapalat" w:hAnsi="GHEA Grapalat"/>
          <w:sz w:val="24"/>
          <w:szCs w:val="24"/>
          <w:lang w:val="hy-AM"/>
        </w:rPr>
        <w:t xml:space="preserve"> աղյուսակում սահմանված թույլտվածքները՝</w:t>
      </w:r>
    </w:p>
    <w:p w14:paraId="6A6F3362" w14:textId="77777777" w:rsidR="007826CE" w:rsidRPr="00AF558F" w:rsidRDefault="00BD2AA0">
      <w:pPr>
        <w:pStyle w:val="ListParagraph"/>
        <w:numPr>
          <w:ilvl w:val="0"/>
          <w:numId w:val="36"/>
        </w:numPr>
        <w:tabs>
          <w:tab w:val="left" w:pos="900"/>
          <w:tab w:val="left" w:pos="99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դեֆորմացիոն կարանների տեղադր</w:t>
      </w:r>
      <w:r w:rsidR="007826CE" w:rsidRPr="00AF558F">
        <w:rPr>
          <w:rFonts w:ascii="GHEA Grapalat" w:hAnsi="GHEA Grapalat"/>
          <w:sz w:val="24"/>
          <w:szCs w:val="24"/>
          <w:lang w:val="hy-AM"/>
        </w:rPr>
        <w:t>ման համապատասխանելությունը ըստ ժամկետների,</w:t>
      </w:r>
    </w:p>
    <w:p w14:paraId="47131B9B" w14:textId="77777777" w:rsidR="00BD2AA0" w:rsidRPr="00AF558F" w:rsidRDefault="007826CE">
      <w:pPr>
        <w:pStyle w:val="ListParagraph"/>
        <w:numPr>
          <w:ilvl w:val="0"/>
          <w:numId w:val="36"/>
        </w:numPr>
        <w:tabs>
          <w:tab w:val="left" w:pos="900"/>
          <w:tab w:val="left" w:pos="99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դեֆորմացիոն կարանների </w:t>
      </w:r>
      <w:r w:rsidR="00BD2AA0" w:rsidRPr="00AF558F">
        <w:rPr>
          <w:rFonts w:ascii="GHEA Grapalat" w:hAnsi="GHEA Grapalat"/>
          <w:sz w:val="24"/>
          <w:szCs w:val="24"/>
          <w:lang w:val="hy-AM"/>
        </w:rPr>
        <w:t>ուղ</w:t>
      </w:r>
      <w:r w:rsidRPr="00AF558F">
        <w:rPr>
          <w:rFonts w:ascii="GHEA Grapalat" w:hAnsi="GHEA Grapalat"/>
          <w:sz w:val="24"/>
          <w:szCs w:val="24"/>
          <w:lang w:val="hy-AM"/>
        </w:rPr>
        <w:t>ղագծայնությունը,</w:t>
      </w:r>
    </w:p>
    <w:p w14:paraId="4316DD74" w14:textId="77777777" w:rsidR="00BD2AA0" w:rsidRPr="00AF558F" w:rsidRDefault="007826CE">
      <w:pPr>
        <w:pStyle w:val="ListParagraph"/>
        <w:numPr>
          <w:ilvl w:val="0"/>
          <w:numId w:val="36"/>
        </w:numPr>
        <w:tabs>
          <w:tab w:val="left" w:pos="900"/>
          <w:tab w:val="left" w:pos="99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դեֆորմացիոն կարանների բացակի </w:t>
      </w:r>
      <w:r w:rsidR="00BD2AA0" w:rsidRPr="00AF558F">
        <w:rPr>
          <w:rFonts w:ascii="GHEA Grapalat" w:hAnsi="GHEA Grapalat"/>
          <w:sz w:val="24"/>
          <w:szCs w:val="24"/>
          <w:lang w:val="hy-AM"/>
        </w:rPr>
        <w:t>լայնությունը</w:t>
      </w:r>
      <w:r w:rsidRPr="00AF558F">
        <w:rPr>
          <w:rFonts w:ascii="GHEA Grapalat" w:hAnsi="GHEA Grapalat"/>
          <w:sz w:val="24"/>
          <w:szCs w:val="24"/>
          <w:lang w:val="hy-AM"/>
        </w:rPr>
        <w:t>,</w:t>
      </w:r>
    </w:p>
    <w:p w14:paraId="5F3A844E" w14:textId="77777777" w:rsidR="00BD2AA0" w:rsidRPr="00AF558F" w:rsidRDefault="007826CE">
      <w:pPr>
        <w:pStyle w:val="ListParagraph"/>
        <w:numPr>
          <w:ilvl w:val="0"/>
          <w:numId w:val="36"/>
        </w:numPr>
        <w:tabs>
          <w:tab w:val="left" w:pos="900"/>
          <w:tab w:val="left" w:pos="99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ընդարձակման կարանների </w:t>
      </w:r>
      <w:r w:rsidR="00BD2AA0" w:rsidRPr="00AF558F">
        <w:rPr>
          <w:rFonts w:ascii="GHEA Grapalat" w:hAnsi="GHEA Grapalat"/>
          <w:sz w:val="24"/>
          <w:szCs w:val="24"/>
          <w:lang w:val="hy-AM"/>
        </w:rPr>
        <w:t>միջադիրի վ</w:t>
      </w:r>
      <w:r w:rsidRPr="00AF558F">
        <w:rPr>
          <w:rFonts w:ascii="GHEA Grapalat" w:hAnsi="GHEA Grapalat"/>
          <w:sz w:val="24"/>
          <w:szCs w:val="24"/>
          <w:lang w:val="hy-AM"/>
        </w:rPr>
        <w:t>րա</w:t>
      </w:r>
      <w:r w:rsidR="00BD2AA0" w:rsidRPr="00AF558F">
        <w:rPr>
          <w:rFonts w:ascii="GHEA Grapalat" w:hAnsi="GHEA Grapalat"/>
          <w:sz w:val="24"/>
          <w:szCs w:val="24"/>
          <w:lang w:val="hy-AM"/>
        </w:rPr>
        <w:t xml:space="preserve"> </w:t>
      </w:r>
      <w:r w:rsidRPr="00AF558F">
        <w:rPr>
          <w:rFonts w:ascii="GHEA Grapalat" w:hAnsi="GHEA Grapalat"/>
          <w:sz w:val="24"/>
          <w:szCs w:val="24"/>
          <w:lang w:val="hy-AM"/>
        </w:rPr>
        <w:t>բացակի</w:t>
      </w:r>
      <w:r w:rsidR="00BD2AA0" w:rsidRPr="00AF558F">
        <w:rPr>
          <w:rFonts w:ascii="GHEA Grapalat" w:hAnsi="GHEA Grapalat"/>
          <w:sz w:val="24"/>
          <w:szCs w:val="24"/>
          <w:lang w:val="hy-AM"/>
        </w:rPr>
        <w:t xml:space="preserve"> բարձրությունը</w:t>
      </w:r>
      <w:r w:rsidRPr="00AF558F">
        <w:rPr>
          <w:rFonts w:ascii="GHEA Grapalat" w:hAnsi="GHEA Grapalat"/>
          <w:sz w:val="24"/>
          <w:szCs w:val="24"/>
          <w:lang w:val="hy-AM"/>
        </w:rPr>
        <w:t>,</w:t>
      </w:r>
    </w:p>
    <w:p w14:paraId="62F28404" w14:textId="77777777" w:rsidR="00BD2AA0" w:rsidRPr="00AF558F" w:rsidRDefault="007826CE">
      <w:pPr>
        <w:pStyle w:val="ListParagraph"/>
        <w:numPr>
          <w:ilvl w:val="0"/>
          <w:numId w:val="36"/>
        </w:numPr>
        <w:tabs>
          <w:tab w:val="left" w:pos="900"/>
          <w:tab w:val="left" w:pos="99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դեֆորմացիոն կարանների </w:t>
      </w:r>
      <w:r w:rsidR="00BD2AA0" w:rsidRPr="00AF558F">
        <w:rPr>
          <w:rFonts w:ascii="GHEA Grapalat" w:hAnsi="GHEA Grapalat"/>
          <w:sz w:val="24"/>
          <w:szCs w:val="24"/>
          <w:lang w:val="hy-AM"/>
        </w:rPr>
        <w:t xml:space="preserve">եզրերի վիճակը` </w:t>
      </w:r>
      <w:r w:rsidRPr="00AF558F">
        <w:rPr>
          <w:rFonts w:ascii="GHEA Grapalat" w:hAnsi="GHEA Grapalat"/>
          <w:sz w:val="24"/>
          <w:szCs w:val="24"/>
          <w:lang w:val="hy-AM"/>
        </w:rPr>
        <w:t>կոտրվածքների բացակայություն,</w:t>
      </w:r>
    </w:p>
    <w:p w14:paraId="0CBF8BEF" w14:textId="77777777" w:rsidR="00BD2AA0" w:rsidRPr="00AF558F" w:rsidRDefault="007826CE">
      <w:pPr>
        <w:pStyle w:val="ListParagraph"/>
        <w:numPr>
          <w:ilvl w:val="0"/>
          <w:numId w:val="36"/>
        </w:numPr>
        <w:tabs>
          <w:tab w:val="left" w:pos="900"/>
          <w:tab w:val="left" w:pos="99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լցումիչ առաջ դեֆորմացիոն կարանների բացակների նախապատրաստման </w:t>
      </w:r>
      <w:r w:rsidR="00BD2AA0" w:rsidRPr="00AF558F">
        <w:rPr>
          <w:rFonts w:ascii="GHEA Grapalat" w:hAnsi="GHEA Grapalat"/>
          <w:sz w:val="24"/>
          <w:szCs w:val="24"/>
          <w:lang w:val="hy-AM"/>
        </w:rPr>
        <w:t>մաքր</w:t>
      </w:r>
      <w:r w:rsidRPr="00AF558F">
        <w:rPr>
          <w:rFonts w:ascii="GHEA Grapalat" w:hAnsi="GHEA Grapalat"/>
          <w:sz w:val="24"/>
          <w:szCs w:val="24"/>
          <w:lang w:val="hy-AM"/>
        </w:rPr>
        <w:t>ությունը՝</w:t>
      </w:r>
      <w:r w:rsidR="00BD2AA0" w:rsidRPr="00AF558F">
        <w:rPr>
          <w:rFonts w:ascii="GHEA Grapalat" w:hAnsi="GHEA Grapalat"/>
          <w:sz w:val="24"/>
          <w:szCs w:val="24"/>
          <w:lang w:val="hy-AM"/>
        </w:rPr>
        <w:t xml:space="preserve">  փոշու կամ բետոնի մնացորդներ չպետք է լինեն</w:t>
      </w:r>
      <w:r w:rsidRPr="00AF558F">
        <w:rPr>
          <w:rFonts w:ascii="GHEA Grapalat" w:hAnsi="GHEA Grapalat"/>
          <w:sz w:val="24"/>
          <w:szCs w:val="24"/>
          <w:lang w:val="hy-AM"/>
        </w:rPr>
        <w:t>,</w:t>
      </w:r>
    </w:p>
    <w:p w14:paraId="2B681AAE" w14:textId="77777777" w:rsidR="00BD2AA0" w:rsidRPr="00AF558F" w:rsidRDefault="007826CE">
      <w:pPr>
        <w:pStyle w:val="ListParagraph"/>
        <w:numPr>
          <w:ilvl w:val="0"/>
          <w:numId w:val="36"/>
        </w:numPr>
        <w:tabs>
          <w:tab w:val="left" w:pos="900"/>
          <w:tab w:val="left" w:pos="99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դեֆորմացիոն կարանների հերմետիկացումը,</w:t>
      </w:r>
    </w:p>
    <w:p w14:paraId="53D44A4B" w14:textId="77777777" w:rsidR="00BD2AA0" w:rsidRPr="00AF558F" w:rsidRDefault="007826CE">
      <w:pPr>
        <w:pStyle w:val="ListParagraph"/>
        <w:numPr>
          <w:ilvl w:val="0"/>
          <w:numId w:val="36"/>
        </w:numPr>
        <w:tabs>
          <w:tab w:val="left" w:pos="900"/>
          <w:tab w:val="left" w:pos="99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հերմետիկացնող նյութի ա</w:t>
      </w:r>
      <w:r w:rsidR="00BD2AA0" w:rsidRPr="00AF558F">
        <w:rPr>
          <w:rFonts w:ascii="GHEA Grapalat" w:hAnsi="GHEA Grapalat"/>
          <w:sz w:val="24"/>
          <w:szCs w:val="24"/>
          <w:lang w:val="hy-AM"/>
        </w:rPr>
        <w:t>րտահոսքի</w:t>
      </w:r>
      <w:r w:rsidR="000D2E8F" w:rsidRPr="00AF558F">
        <w:rPr>
          <w:rFonts w:ascii="GHEA Grapalat" w:hAnsi="GHEA Grapalat"/>
          <w:sz w:val="24"/>
          <w:szCs w:val="24"/>
          <w:lang w:val="hy-AM"/>
        </w:rPr>
        <w:t>՝</w:t>
      </w:r>
      <w:r w:rsidR="00BD2AA0" w:rsidRPr="00AF558F">
        <w:rPr>
          <w:rFonts w:ascii="GHEA Grapalat" w:hAnsi="GHEA Grapalat"/>
          <w:sz w:val="24"/>
          <w:szCs w:val="24"/>
          <w:lang w:val="hy-AM"/>
        </w:rPr>
        <w:t xml:space="preserve"> </w:t>
      </w:r>
      <w:r w:rsidR="000D2E8F" w:rsidRPr="00AF558F">
        <w:rPr>
          <w:rFonts w:ascii="GHEA Grapalat" w:hAnsi="GHEA Grapalat"/>
          <w:sz w:val="24"/>
          <w:szCs w:val="24"/>
          <w:lang w:val="hy-AM"/>
        </w:rPr>
        <w:t xml:space="preserve">գոգավոր մենիսկի ձևավորմամբ, </w:t>
      </w:r>
      <w:r w:rsidR="00BD2AA0" w:rsidRPr="00AF558F">
        <w:rPr>
          <w:rFonts w:ascii="GHEA Grapalat" w:hAnsi="GHEA Grapalat"/>
          <w:sz w:val="24"/>
          <w:szCs w:val="24"/>
          <w:lang w:val="hy-AM"/>
        </w:rPr>
        <w:t>տեսողական բացակայություն</w:t>
      </w:r>
      <w:r w:rsidR="00665C14" w:rsidRPr="00AF558F">
        <w:rPr>
          <w:rFonts w:ascii="GHEA Grapalat" w:hAnsi="GHEA Grapalat"/>
          <w:sz w:val="24"/>
          <w:szCs w:val="24"/>
          <w:lang w:val="hy-AM"/>
        </w:rPr>
        <w:t>ը</w:t>
      </w:r>
      <w:r w:rsidR="000D2E8F" w:rsidRPr="00AF558F">
        <w:rPr>
          <w:rFonts w:ascii="GHEA Grapalat" w:hAnsi="GHEA Grapalat"/>
          <w:sz w:val="24"/>
          <w:szCs w:val="24"/>
          <w:lang w:val="hy-AM"/>
        </w:rPr>
        <w:t>,</w:t>
      </w:r>
      <w:r w:rsidR="00BD2AA0" w:rsidRPr="00AF558F">
        <w:rPr>
          <w:rFonts w:ascii="GHEA Grapalat" w:hAnsi="GHEA Grapalat"/>
          <w:sz w:val="24"/>
          <w:szCs w:val="24"/>
          <w:lang w:val="hy-AM"/>
        </w:rPr>
        <w:t xml:space="preserve"> </w:t>
      </w:r>
    </w:p>
    <w:p w14:paraId="12330B39" w14:textId="77777777" w:rsidR="00CB180A" w:rsidRPr="00AF558F" w:rsidRDefault="00BD2AA0">
      <w:pPr>
        <w:pStyle w:val="ListParagraph"/>
        <w:numPr>
          <w:ilvl w:val="0"/>
          <w:numId w:val="36"/>
        </w:numPr>
        <w:tabs>
          <w:tab w:val="left" w:pos="900"/>
          <w:tab w:val="left" w:pos="99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գործիքա</w:t>
      </w:r>
      <w:r w:rsidR="000D2E8F" w:rsidRPr="00AF558F">
        <w:rPr>
          <w:rFonts w:ascii="GHEA Grapalat" w:hAnsi="GHEA Grapalat"/>
          <w:sz w:val="24"/>
          <w:szCs w:val="24"/>
          <w:lang w:val="hy-AM"/>
        </w:rPr>
        <w:t>յին եղանակով՝ շոշափոցի միջոցով,</w:t>
      </w:r>
      <w:r w:rsidRPr="00AF558F">
        <w:rPr>
          <w:rFonts w:ascii="GHEA Grapalat" w:hAnsi="GHEA Grapalat"/>
          <w:sz w:val="24"/>
          <w:szCs w:val="24"/>
          <w:lang w:val="hy-AM"/>
        </w:rPr>
        <w:t xml:space="preserve"> հերմետիկ</w:t>
      </w:r>
      <w:r w:rsidR="000D2E8F" w:rsidRPr="00AF558F">
        <w:rPr>
          <w:rFonts w:ascii="GHEA Grapalat" w:hAnsi="GHEA Grapalat"/>
          <w:sz w:val="24"/>
          <w:szCs w:val="24"/>
          <w:lang w:val="hy-AM"/>
        </w:rPr>
        <w:t>ի</w:t>
      </w:r>
      <w:r w:rsidRPr="00AF558F">
        <w:rPr>
          <w:rFonts w:ascii="GHEA Grapalat" w:hAnsi="GHEA Grapalat"/>
          <w:sz w:val="24"/>
          <w:szCs w:val="24"/>
          <w:lang w:val="hy-AM"/>
        </w:rPr>
        <w:t xml:space="preserve"> և ծածկի մակերևույթի միջև եղած հեռավորությունը</w:t>
      </w:r>
      <w:r w:rsidR="000D2E8F" w:rsidRPr="00AF558F">
        <w:rPr>
          <w:rFonts w:ascii="GHEA Grapalat" w:hAnsi="GHEA Grapalat"/>
          <w:sz w:val="24"/>
          <w:szCs w:val="24"/>
          <w:lang w:val="hy-AM"/>
        </w:rPr>
        <w:t>։</w:t>
      </w:r>
    </w:p>
    <w:p w14:paraId="4B42335E" w14:textId="77777777" w:rsidR="00402C6C" w:rsidRPr="00AF558F" w:rsidRDefault="00402C6C">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Ճանապարհածածկերի սեղմման և ընդարձակման կարաններ</w:t>
      </w:r>
      <w:r w:rsidR="00F878B7" w:rsidRPr="00AF558F">
        <w:rPr>
          <w:rFonts w:ascii="GHEA Grapalat" w:hAnsi="GHEA Grapalat"/>
          <w:sz w:val="24"/>
          <w:szCs w:val="24"/>
          <w:lang w:val="hy-AM"/>
        </w:rPr>
        <w:t>ի</w:t>
      </w:r>
      <w:r w:rsidRPr="00AF558F">
        <w:rPr>
          <w:rFonts w:ascii="GHEA Grapalat" w:hAnsi="GHEA Grapalat"/>
          <w:sz w:val="24"/>
          <w:szCs w:val="24"/>
          <w:lang w:val="hy-AM"/>
        </w:rPr>
        <w:t xml:space="preserve">  ամրանավորող ձողերի  դիրքի շեղումները նախագծայինից թույլատրվում է հետևյալ արժեքներով՝</w:t>
      </w:r>
    </w:p>
    <w:p w14:paraId="45B976B0" w14:textId="1636A953" w:rsidR="00402C6C" w:rsidRPr="00AF558F" w:rsidRDefault="00F878B7">
      <w:pPr>
        <w:pStyle w:val="ListParagraph"/>
        <w:numPr>
          <w:ilvl w:val="0"/>
          <w:numId w:val="37"/>
        </w:numPr>
        <w:tabs>
          <w:tab w:val="left" w:pos="900"/>
          <w:tab w:val="left" w:pos="990"/>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թեքվածությունը </w:t>
      </w:r>
      <w:r w:rsidR="00402C6C" w:rsidRPr="00AF558F">
        <w:rPr>
          <w:rFonts w:ascii="GHEA Grapalat" w:hAnsi="GHEA Grapalat"/>
          <w:sz w:val="24"/>
          <w:szCs w:val="24"/>
          <w:lang w:val="hy-AM"/>
        </w:rPr>
        <w:t>ըստ ուղղաձիգ</w:t>
      </w:r>
      <w:r w:rsidRPr="00AF558F">
        <w:rPr>
          <w:rFonts w:ascii="GHEA Grapalat" w:hAnsi="GHEA Grapalat"/>
          <w:sz w:val="24"/>
          <w:szCs w:val="24"/>
          <w:lang w:val="hy-AM"/>
        </w:rPr>
        <w:t>ի</w:t>
      </w:r>
      <w:r w:rsidR="003F1691" w:rsidRPr="00557F0C">
        <w:rPr>
          <w:rFonts w:ascii="GHEA Grapalat" w:hAnsi="GHEA Grapalat"/>
          <w:sz w:val="24"/>
          <w:szCs w:val="24"/>
          <w:lang w:val="hy-AM"/>
        </w:rPr>
        <w:t>՝</w:t>
      </w:r>
      <w:r w:rsidR="00402C6C" w:rsidRPr="00AF558F">
        <w:rPr>
          <w:rFonts w:ascii="GHEA Grapalat" w:hAnsi="GHEA Grapalat"/>
          <w:sz w:val="24"/>
          <w:szCs w:val="24"/>
          <w:lang w:val="hy-AM"/>
        </w:rPr>
        <w:t xml:space="preserve">  ոչ ավել, քան 20 մմ</w:t>
      </w:r>
      <w:r w:rsidR="00025F3B">
        <w:rPr>
          <w:rFonts w:ascii="GHEA Grapalat" w:hAnsi="GHEA Grapalat"/>
          <w:sz w:val="24"/>
          <w:szCs w:val="24"/>
          <w:lang w:val="hy-AM"/>
        </w:rPr>
        <w:t xml:space="preserve">՝ </w:t>
      </w:r>
      <w:r w:rsidR="00402C6C" w:rsidRPr="00AF558F">
        <w:rPr>
          <w:rFonts w:ascii="GHEA Grapalat" w:hAnsi="GHEA Grapalat"/>
          <w:sz w:val="24"/>
          <w:szCs w:val="24"/>
          <w:lang w:val="hy-AM"/>
        </w:rPr>
        <w:t xml:space="preserve">50 սմ երկարության </w:t>
      </w:r>
      <w:r w:rsidRPr="00AF558F">
        <w:rPr>
          <w:rFonts w:ascii="GHEA Grapalat" w:hAnsi="GHEA Grapalat"/>
          <w:sz w:val="24"/>
          <w:szCs w:val="24"/>
          <w:lang w:val="hy-AM"/>
        </w:rPr>
        <w:t>վրա</w:t>
      </w:r>
      <w:r w:rsidR="00402C6C" w:rsidRPr="00AF558F">
        <w:rPr>
          <w:rFonts w:ascii="GHEA Grapalat" w:hAnsi="GHEA Grapalat"/>
          <w:sz w:val="24"/>
          <w:szCs w:val="24"/>
          <w:lang w:val="hy-AM"/>
        </w:rPr>
        <w:t>,</w:t>
      </w:r>
    </w:p>
    <w:p w14:paraId="770B1A19" w14:textId="2FF33FAD" w:rsidR="00402C6C" w:rsidRPr="00AF558F" w:rsidRDefault="00F878B7">
      <w:pPr>
        <w:pStyle w:val="ListParagraph"/>
        <w:numPr>
          <w:ilvl w:val="0"/>
          <w:numId w:val="37"/>
        </w:numPr>
        <w:tabs>
          <w:tab w:val="left" w:pos="900"/>
          <w:tab w:val="left" w:pos="990"/>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տեղաշարժը </w:t>
      </w:r>
      <w:r w:rsidR="003F1691">
        <w:rPr>
          <w:rFonts w:ascii="GHEA Grapalat" w:hAnsi="GHEA Grapalat"/>
          <w:sz w:val="24"/>
          <w:szCs w:val="24"/>
          <w:lang w:val="hy-AM"/>
        </w:rPr>
        <w:t>ըստ բարձրության</w:t>
      </w:r>
      <w:r w:rsidR="003F1691" w:rsidRPr="00557F0C">
        <w:rPr>
          <w:rFonts w:ascii="GHEA Grapalat" w:hAnsi="GHEA Grapalat"/>
          <w:sz w:val="24"/>
          <w:szCs w:val="24"/>
          <w:lang w:val="hy-AM"/>
        </w:rPr>
        <w:t>՝</w:t>
      </w:r>
      <w:r w:rsidR="00025F3B">
        <w:rPr>
          <w:rFonts w:ascii="GHEA Grapalat" w:hAnsi="GHEA Grapalat"/>
          <w:sz w:val="24"/>
          <w:szCs w:val="24"/>
          <w:lang w:val="hy-AM"/>
        </w:rPr>
        <w:t xml:space="preserve"> </w:t>
      </w:r>
      <w:r w:rsidR="00402C6C" w:rsidRPr="00AF558F">
        <w:rPr>
          <w:rFonts w:ascii="GHEA Grapalat" w:hAnsi="GHEA Grapalat"/>
          <w:sz w:val="24"/>
          <w:szCs w:val="24"/>
          <w:lang w:val="hy-AM"/>
        </w:rPr>
        <w:t>ոչ ավել, քան 20 մմ (չափումն իրականացվում է  ամրանավորող ձողի  կենտրոնով),</w:t>
      </w:r>
    </w:p>
    <w:p w14:paraId="7FF51AF4" w14:textId="77777777" w:rsidR="00402C6C" w:rsidRPr="00693683" w:rsidRDefault="003F1691">
      <w:pPr>
        <w:pStyle w:val="ListParagraph"/>
        <w:numPr>
          <w:ilvl w:val="0"/>
          <w:numId w:val="37"/>
        </w:numPr>
        <w:tabs>
          <w:tab w:val="left" w:pos="900"/>
          <w:tab w:val="left" w:pos="990"/>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Pr>
          <w:rFonts w:ascii="GHEA Grapalat" w:hAnsi="GHEA Grapalat"/>
          <w:sz w:val="24"/>
          <w:szCs w:val="24"/>
          <w:lang w:val="hy-AM"/>
        </w:rPr>
        <w:t xml:space="preserve">հորիզոնական տեղաշարժը </w:t>
      </w:r>
      <w:r w:rsidR="00402C6C" w:rsidRPr="00693683">
        <w:rPr>
          <w:rFonts w:ascii="GHEA Grapalat" w:hAnsi="GHEA Grapalat"/>
          <w:sz w:val="24"/>
          <w:szCs w:val="24"/>
          <w:lang w:val="hy-AM"/>
        </w:rPr>
        <w:t xml:space="preserve"> կարանի </w:t>
      </w:r>
      <w:r w:rsidR="00F878B7" w:rsidRPr="00693683">
        <w:rPr>
          <w:rFonts w:ascii="GHEA Grapalat" w:hAnsi="GHEA Grapalat"/>
          <w:sz w:val="24"/>
          <w:szCs w:val="24"/>
          <w:lang w:val="hy-AM"/>
        </w:rPr>
        <w:t xml:space="preserve">առանցքի </w:t>
      </w:r>
      <w:r w:rsidR="00402C6C" w:rsidRPr="00693683">
        <w:rPr>
          <w:rFonts w:ascii="GHEA Grapalat" w:hAnsi="GHEA Grapalat"/>
          <w:sz w:val="24"/>
          <w:szCs w:val="24"/>
          <w:lang w:val="hy-AM"/>
        </w:rPr>
        <w:t>նկատմամբ 50 մմ-ից ոչ ավել։</w:t>
      </w:r>
    </w:p>
    <w:p w14:paraId="7917F5CD" w14:textId="2C8261E7" w:rsidR="00163F08" w:rsidRPr="00AF558F" w:rsidRDefault="00163F08">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Համապատասխանության վերահսկումը ներառում է </w:t>
      </w:r>
      <w:r w:rsidR="008834D8" w:rsidRPr="00AF558F">
        <w:rPr>
          <w:rFonts w:ascii="GHEA Grapalat" w:hAnsi="GHEA Grapalat"/>
          <w:sz w:val="24"/>
          <w:szCs w:val="24"/>
          <w:lang w:val="hy-AM"/>
        </w:rPr>
        <w:t>բետո</w:t>
      </w:r>
      <w:r w:rsidR="00025F3B">
        <w:rPr>
          <w:rFonts w:ascii="GHEA Grapalat" w:hAnsi="GHEA Grapalat"/>
          <w:sz w:val="24"/>
          <w:szCs w:val="24"/>
          <w:lang w:val="hy-AM"/>
        </w:rPr>
        <w:t>նե</w:t>
      </w:r>
      <w:r w:rsidR="008834D8" w:rsidRPr="00AF558F">
        <w:rPr>
          <w:rFonts w:ascii="GHEA Grapalat" w:hAnsi="GHEA Grapalat"/>
          <w:sz w:val="24"/>
          <w:szCs w:val="24"/>
          <w:lang w:val="hy-AM"/>
        </w:rPr>
        <w:t xml:space="preserve"> </w:t>
      </w:r>
      <w:r w:rsidRPr="00AF558F">
        <w:rPr>
          <w:rFonts w:ascii="GHEA Grapalat" w:hAnsi="GHEA Grapalat"/>
          <w:sz w:val="24"/>
          <w:szCs w:val="24"/>
          <w:lang w:val="hy-AM"/>
        </w:rPr>
        <w:t xml:space="preserve">խառնուրդների որակի ստուգման </w:t>
      </w:r>
      <w:r w:rsidR="008834D8" w:rsidRPr="00AF558F">
        <w:rPr>
          <w:rFonts w:ascii="GHEA Grapalat" w:hAnsi="GHEA Grapalat"/>
          <w:sz w:val="24"/>
          <w:szCs w:val="24"/>
          <w:lang w:val="hy-AM"/>
        </w:rPr>
        <w:t xml:space="preserve">սահմանված </w:t>
      </w:r>
      <w:r w:rsidR="008834D8" w:rsidRPr="00AF558F">
        <w:rPr>
          <w:rFonts w:ascii="Cambria Math" w:hAnsi="Cambria Math" w:cs="Cambria Math"/>
          <w:sz w:val="24"/>
          <w:szCs w:val="24"/>
          <w:lang w:val="hy-AM"/>
        </w:rPr>
        <w:t>​​</w:t>
      </w:r>
      <w:r w:rsidR="008834D8" w:rsidRPr="00AF558F">
        <w:rPr>
          <w:rFonts w:ascii="GHEA Grapalat" w:hAnsi="GHEA Grapalat" w:cs="GHEA Grapalat"/>
          <w:sz w:val="24"/>
          <w:szCs w:val="24"/>
          <w:lang w:val="hy-AM"/>
        </w:rPr>
        <w:t xml:space="preserve">ընթացակարգով </w:t>
      </w:r>
      <w:r w:rsidR="008834D8" w:rsidRPr="00AF558F">
        <w:rPr>
          <w:rFonts w:ascii="GHEA Grapalat" w:hAnsi="GHEA Grapalat"/>
          <w:sz w:val="24"/>
          <w:szCs w:val="24"/>
          <w:lang w:val="hy-AM"/>
        </w:rPr>
        <w:t xml:space="preserve"> գործողություններ և լուծումներ  </w:t>
      </w:r>
      <w:r w:rsidR="00025F3B">
        <w:rPr>
          <w:rFonts w:ascii="GHEA Grapalat" w:hAnsi="GHEA Grapalat"/>
          <w:sz w:val="24"/>
          <w:szCs w:val="24"/>
          <w:lang w:val="hy-AM"/>
        </w:rPr>
        <w:t>ու</w:t>
      </w:r>
      <w:r w:rsidRPr="00AF558F">
        <w:rPr>
          <w:rFonts w:ascii="GHEA Grapalat" w:hAnsi="GHEA Grapalat"/>
          <w:sz w:val="24"/>
          <w:szCs w:val="24"/>
          <w:lang w:val="hy-AM"/>
        </w:rPr>
        <w:t xml:space="preserve"> արդյունքներ</w:t>
      </w:r>
      <w:r w:rsidR="008834D8" w:rsidRPr="00AF558F">
        <w:rPr>
          <w:rFonts w:ascii="GHEA Grapalat" w:hAnsi="GHEA Grapalat"/>
          <w:sz w:val="24"/>
          <w:szCs w:val="24"/>
          <w:lang w:val="hy-AM"/>
        </w:rPr>
        <w:t xml:space="preserve">ի </w:t>
      </w:r>
      <w:r w:rsidRPr="00AF558F">
        <w:rPr>
          <w:rFonts w:ascii="GHEA Grapalat" w:hAnsi="GHEA Grapalat"/>
          <w:sz w:val="24"/>
          <w:szCs w:val="24"/>
          <w:lang w:val="hy-AM"/>
        </w:rPr>
        <w:t xml:space="preserve"> </w:t>
      </w:r>
      <w:r w:rsidR="008834D8" w:rsidRPr="00AF558F">
        <w:rPr>
          <w:rFonts w:ascii="GHEA Grapalat" w:hAnsi="GHEA Grapalat"/>
          <w:sz w:val="24"/>
          <w:szCs w:val="24"/>
          <w:lang w:val="hy-AM"/>
        </w:rPr>
        <w:t xml:space="preserve">համեմատումներ  </w:t>
      </w:r>
      <w:r w:rsidRPr="00AF558F">
        <w:rPr>
          <w:rFonts w:ascii="GHEA Grapalat" w:hAnsi="GHEA Grapalat"/>
          <w:sz w:val="24"/>
          <w:szCs w:val="24"/>
          <w:lang w:val="hy-AM"/>
        </w:rPr>
        <w:t>սահմանված պահանջների հետ</w:t>
      </w:r>
      <w:r w:rsidR="008834D8" w:rsidRPr="00AF558F">
        <w:rPr>
          <w:rFonts w:ascii="GHEA Grapalat" w:hAnsi="GHEA Grapalat"/>
          <w:sz w:val="24"/>
          <w:szCs w:val="24"/>
          <w:lang w:val="hy-AM"/>
        </w:rPr>
        <w:t xml:space="preserve">։ </w:t>
      </w:r>
      <w:r w:rsidRPr="00AF558F">
        <w:rPr>
          <w:rFonts w:ascii="GHEA Grapalat" w:hAnsi="GHEA Grapalat"/>
          <w:sz w:val="24"/>
          <w:szCs w:val="24"/>
          <w:lang w:val="hy-AM"/>
        </w:rPr>
        <w:t>Համապատասխանության վերահսկումը գործարանային արտադր</w:t>
      </w:r>
      <w:r w:rsidR="008834D8" w:rsidRPr="00AF558F">
        <w:rPr>
          <w:rFonts w:ascii="GHEA Grapalat" w:hAnsi="GHEA Grapalat"/>
          <w:sz w:val="24"/>
          <w:szCs w:val="24"/>
          <w:lang w:val="hy-AM"/>
        </w:rPr>
        <w:t>ական</w:t>
      </w:r>
      <w:r w:rsidRPr="00AF558F">
        <w:rPr>
          <w:rFonts w:ascii="GHEA Grapalat" w:hAnsi="GHEA Grapalat"/>
          <w:sz w:val="24"/>
          <w:szCs w:val="24"/>
          <w:lang w:val="hy-AM"/>
        </w:rPr>
        <w:t xml:space="preserve"> հսկողության անբաժանելի մասն է:</w:t>
      </w:r>
    </w:p>
    <w:p w14:paraId="273DC0B8" w14:textId="21201815" w:rsidR="00163F08" w:rsidRPr="00AF558F" w:rsidRDefault="00163F08">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Բետո</w:t>
      </w:r>
      <w:r w:rsidR="00961060">
        <w:rPr>
          <w:rFonts w:ascii="GHEA Grapalat" w:hAnsi="GHEA Grapalat"/>
          <w:sz w:val="24"/>
          <w:szCs w:val="24"/>
          <w:lang w:val="hy-AM"/>
        </w:rPr>
        <w:t>նե</w:t>
      </w:r>
      <w:r w:rsidRPr="00AF558F">
        <w:rPr>
          <w:rFonts w:ascii="GHEA Grapalat" w:hAnsi="GHEA Grapalat"/>
          <w:sz w:val="24"/>
          <w:szCs w:val="24"/>
          <w:lang w:val="hy-AM"/>
        </w:rPr>
        <w:t xml:space="preserve"> խառնուրդի նմուշառումն իրականացվում է բետոնի</w:t>
      </w:r>
      <w:r w:rsidR="008834D8" w:rsidRPr="00AF558F">
        <w:rPr>
          <w:rFonts w:ascii="GHEA Grapalat" w:hAnsi="GHEA Grapalat"/>
          <w:sz w:val="24"/>
          <w:szCs w:val="24"/>
          <w:lang w:val="hy-AM"/>
        </w:rPr>
        <w:t xml:space="preserve">՝ </w:t>
      </w:r>
      <w:r w:rsidRPr="00AF558F">
        <w:rPr>
          <w:rFonts w:ascii="GHEA Grapalat" w:hAnsi="GHEA Grapalat"/>
          <w:sz w:val="24"/>
          <w:szCs w:val="24"/>
          <w:lang w:val="hy-AM"/>
        </w:rPr>
        <w:t xml:space="preserve"> </w:t>
      </w:r>
      <w:r w:rsidR="008834D8" w:rsidRPr="00AF558F">
        <w:rPr>
          <w:rFonts w:ascii="GHEA Grapalat" w:hAnsi="GHEA Grapalat"/>
          <w:sz w:val="24"/>
          <w:szCs w:val="24"/>
          <w:lang w:val="hy-AM"/>
        </w:rPr>
        <w:t xml:space="preserve">նույն պայմաններում պատրաստված,  </w:t>
      </w:r>
      <w:r w:rsidRPr="00AF558F">
        <w:rPr>
          <w:rFonts w:ascii="GHEA Grapalat" w:hAnsi="GHEA Grapalat"/>
          <w:sz w:val="24"/>
          <w:szCs w:val="24"/>
          <w:lang w:val="hy-AM"/>
        </w:rPr>
        <w:t>յուրաքանչյուր առանձին բաղադր</w:t>
      </w:r>
      <w:r w:rsidR="008834D8" w:rsidRPr="00AF558F">
        <w:rPr>
          <w:rFonts w:ascii="GHEA Grapalat" w:hAnsi="GHEA Grapalat"/>
          <w:sz w:val="24"/>
          <w:szCs w:val="24"/>
          <w:lang w:val="hy-AM"/>
        </w:rPr>
        <w:t>ակազմից</w:t>
      </w:r>
      <w:r w:rsidRPr="00AF558F">
        <w:rPr>
          <w:rFonts w:ascii="GHEA Grapalat" w:hAnsi="GHEA Grapalat"/>
          <w:sz w:val="24"/>
          <w:szCs w:val="24"/>
          <w:lang w:val="hy-AM"/>
        </w:rPr>
        <w:t>, որ</w:t>
      </w:r>
      <w:r w:rsidR="008834D8" w:rsidRPr="00AF558F">
        <w:rPr>
          <w:rFonts w:ascii="GHEA Grapalat" w:hAnsi="GHEA Grapalat"/>
          <w:sz w:val="24"/>
          <w:szCs w:val="24"/>
          <w:lang w:val="hy-AM"/>
        </w:rPr>
        <w:t>ից</w:t>
      </w:r>
      <w:r w:rsidRPr="00AF558F">
        <w:rPr>
          <w:rFonts w:ascii="GHEA Grapalat" w:hAnsi="GHEA Grapalat"/>
          <w:sz w:val="24"/>
          <w:szCs w:val="24"/>
          <w:lang w:val="hy-AM"/>
        </w:rPr>
        <w:t xml:space="preserve"> </w:t>
      </w:r>
      <w:r w:rsidR="008834D8" w:rsidRPr="00AF558F">
        <w:rPr>
          <w:rFonts w:ascii="GHEA Grapalat" w:hAnsi="GHEA Grapalat"/>
          <w:sz w:val="24"/>
          <w:szCs w:val="24"/>
          <w:lang w:val="hy-AM"/>
        </w:rPr>
        <w:t xml:space="preserve">նմուշառում է կատարվում  օրեկան </w:t>
      </w:r>
      <w:r w:rsidRPr="00AF558F">
        <w:rPr>
          <w:rFonts w:ascii="GHEA Grapalat" w:hAnsi="GHEA Grapalat"/>
          <w:sz w:val="24"/>
          <w:szCs w:val="24"/>
          <w:lang w:val="hy-AM"/>
        </w:rPr>
        <w:t xml:space="preserve"> </w:t>
      </w:r>
      <w:r w:rsidR="008834D8" w:rsidRPr="00AF558F">
        <w:rPr>
          <w:rFonts w:ascii="GHEA Grapalat" w:hAnsi="GHEA Grapalat"/>
          <w:sz w:val="24"/>
          <w:szCs w:val="24"/>
          <w:lang w:val="hy-AM"/>
        </w:rPr>
        <w:t xml:space="preserve">նվազագույնը մեկ անգամ </w:t>
      </w:r>
      <w:r w:rsidRPr="00AF558F">
        <w:rPr>
          <w:rFonts w:ascii="GHEA Grapalat" w:hAnsi="GHEA Grapalat"/>
          <w:sz w:val="24"/>
          <w:szCs w:val="24"/>
          <w:lang w:val="hy-AM"/>
        </w:rPr>
        <w:t>հաճախականությամբ:</w:t>
      </w:r>
    </w:p>
    <w:p w14:paraId="07172771" w14:textId="77777777" w:rsidR="00163F08" w:rsidRPr="00AF558F" w:rsidRDefault="00163F08">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lastRenderedPageBreak/>
        <w:t>Պահանջվող ցուցանիշներին համապատասխանությունը համարվում է հաստատված, եթե</w:t>
      </w:r>
      <w:r w:rsidR="00693683">
        <w:rPr>
          <w:rFonts w:ascii="GHEA Grapalat" w:hAnsi="GHEA Grapalat"/>
          <w:sz w:val="24"/>
          <w:szCs w:val="24"/>
          <w:lang w:val="hy-AM"/>
        </w:rPr>
        <w:t>`</w:t>
      </w:r>
    </w:p>
    <w:p w14:paraId="1E50D04D" w14:textId="465849A9" w:rsidR="00163F08" w:rsidRPr="00AF558F" w:rsidRDefault="008834D8">
      <w:pPr>
        <w:pStyle w:val="ListParagraph"/>
        <w:numPr>
          <w:ilvl w:val="0"/>
          <w:numId w:val="38"/>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փորձարկումների առանձին </w:t>
      </w:r>
      <w:r w:rsidR="00163F08" w:rsidRPr="00AF558F">
        <w:rPr>
          <w:rFonts w:ascii="Cambria Math" w:hAnsi="Cambria Math" w:cs="Cambria Math"/>
          <w:sz w:val="24"/>
          <w:szCs w:val="24"/>
          <w:lang w:val="hy-AM"/>
        </w:rPr>
        <w:t>​​</w:t>
      </w:r>
      <w:r w:rsidR="00163F08" w:rsidRPr="00AF558F">
        <w:rPr>
          <w:rFonts w:ascii="GHEA Grapalat" w:hAnsi="GHEA Grapalat" w:cs="GHEA Grapalat"/>
          <w:sz w:val="24"/>
          <w:szCs w:val="24"/>
          <w:lang w:val="hy-AM"/>
        </w:rPr>
        <w:t>արդյունքները</w:t>
      </w:r>
      <w:r w:rsidR="00163F08" w:rsidRPr="00AF558F">
        <w:rPr>
          <w:rFonts w:ascii="GHEA Grapalat" w:hAnsi="GHEA Grapalat"/>
          <w:sz w:val="24"/>
          <w:szCs w:val="24"/>
          <w:lang w:val="hy-AM"/>
        </w:rPr>
        <w:t xml:space="preserve"> համապատասխանում են </w:t>
      </w:r>
      <w:r w:rsidR="00961060" w:rsidRPr="00AF558F">
        <w:rPr>
          <w:rFonts w:ascii="GHEA Grapalat" w:hAnsi="GHEA Grapalat"/>
          <w:sz w:val="24"/>
          <w:szCs w:val="24"/>
          <w:lang w:val="hy-AM"/>
        </w:rPr>
        <w:t xml:space="preserve">սույն </w:t>
      </w:r>
      <w:r w:rsidRPr="00AF558F">
        <w:rPr>
          <w:rFonts w:ascii="GHEA Grapalat" w:hAnsi="GHEA Grapalat"/>
          <w:sz w:val="24"/>
          <w:szCs w:val="24"/>
          <w:lang w:val="hy-AM"/>
        </w:rPr>
        <w:t>կանոնների հավաքածուի 39-րդ և 40-րդ աղյուսակներում նշված առավելագույն թույլատրելի շեղումների</w:t>
      </w:r>
      <w:r w:rsidR="00750168" w:rsidRPr="00AF558F">
        <w:rPr>
          <w:rFonts w:ascii="GHEA Grapalat" w:hAnsi="GHEA Grapalat"/>
          <w:sz w:val="24"/>
          <w:szCs w:val="24"/>
          <w:lang w:val="hy-AM"/>
        </w:rPr>
        <w:t>ն</w:t>
      </w:r>
      <w:r w:rsidR="00961060">
        <w:rPr>
          <w:rFonts w:ascii="GHEA Grapalat" w:hAnsi="GHEA Grapalat"/>
          <w:sz w:val="24"/>
          <w:szCs w:val="24"/>
          <w:lang w:val="hy-AM"/>
        </w:rPr>
        <w:t>,</w:t>
      </w:r>
    </w:p>
    <w:p w14:paraId="1D53E0EF" w14:textId="77777777" w:rsidR="00BB05A8" w:rsidRPr="00AF558F" w:rsidRDefault="008834D8" w:rsidP="00BB05A8">
      <w:pPr>
        <w:pStyle w:val="NormalWeb"/>
        <w:shd w:val="clear" w:color="auto" w:fill="FFFFFF"/>
        <w:spacing w:before="0" w:beforeAutospacing="0" w:after="0" w:afterAutospacing="0"/>
        <w:ind w:left="720"/>
        <w:jc w:val="right"/>
        <w:rPr>
          <w:rFonts w:ascii="GHEA Grapalat" w:hAnsi="GHEA Grapalat"/>
        </w:rPr>
      </w:pPr>
      <w:r w:rsidRPr="00AF558F">
        <w:rPr>
          <w:rFonts w:ascii="GHEA Grapalat" w:hAnsi="GHEA Grapalat"/>
          <w:lang w:val="hy-AM"/>
        </w:rPr>
        <w:t>Աղյուսակ</w:t>
      </w:r>
      <w:r w:rsidR="00BB05A8" w:rsidRPr="00AF558F">
        <w:rPr>
          <w:rFonts w:ascii="GHEA Grapalat" w:hAnsi="GHEA Grapalat"/>
        </w:rPr>
        <w:t xml:space="preserve"> 39</w:t>
      </w:r>
    </w:p>
    <w:tbl>
      <w:tblPr>
        <w:tblStyle w:val="TableGrid0"/>
        <w:tblW w:w="10258" w:type="dxa"/>
        <w:tblInd w:w="85" w:type="dxa"/>
        <w:tblLayout w:type="fixed"/>
        <w:tblLook w:val="04A0" w:firstRow="1" w:lastRow="0" w:firstColumn="1" w:lastColumn="0" w:noHBand="0" w:noVBand="1"/>
      </w:tblPr>
      <w:tblGrid>
        <w:gridCol w:w="630"/>
        <w:gridCol w:w="4276"/>
        <w:gridCol w:w="3084"/>
        <w:gridCol w:w="2268"/>
      </w:tblGrid>
      <w:tr w:rsidR="003B026C" w:rsidRPr="00AF558F" w14:paraId="6DD79037" w14:textId="77777777" w:rsidTr="00961060">
        <w:tc>
          <w:tcPr>
            <w:tcW w:w="630" w:type="dxa"/>
            <w:vAlign w:val="center"/>
          </w:tcPr>
          <w:p w14:paraId="35E8E4D3" w14:textId="77777777" w:rsidR="00BB05A8" w:rsidRPr="00AF558F" w:rsidRDefault="00BB05A8" w:rsidP="00BB05A8">
            <w:pPr>
              <w:ind w:right="72" w:firstLine="72"/>
              <w:jc w:val="center"/>
              <w:rPr>
                <w:rFonts w:ascii="GHEA Grapalat" w:hAnsi="GHEA Grapalat"/>
                <w:sz w:val="24"/>
                <w:szCs w:val="24"/>
                <w:lang w:val="en-US"/>
              </w:rPr>
            </w:pPr>
            <w:r w:rsidRPr="00AF558F">
              <w:rPr>
                <w:rFonts w:ascii="GHEA Grapalat" w:hAnsi="GHEA Grapalat"/>
                <w:sz w:val="24"/>
                <w:szCs w:val="24"/>
                <w:lang w:val="en-US"/>
              </w:rPr>
              <w:t>N</w:t>
            </w:r>
          </w:p>
        </w:tc>
        <w:tc>
          <w:tcPr>
            <w:tcW w:w="4276" w:type="dxa"/>
            <w:vAlign w:val="center"/>
          </w:tcPr>
          <w:p w14:paraId="429F4EBD" w14:textId="77777777" w:rsidR="00BB05A8" w:rsidRPr="00AF558F" w:rsidRDefault="003B026C" w:rsidP="00961060">
            <w:pPr>
              <w:pStyle w:val="NormalWeb"/>
              <w:spacing w:before="0" w:beforeAutospacing="0" w:after="0" w:afterAutospacing="0" w:line="360" w:lineRule="auto"/>
              <w:jc w:val="center"/>
              <w:rPr>
                <w:rFonts w:ascii="GHEA Grapalat" w:hAnsi="GHEA Grapalat"/>
              </w:rPr>
            </w:pPr>
            <w:r w:rsidRPr="00AF558F">
              <w:rPr>
                <w:rFonts w:ascii="GHEA Grapalat" w:hAnsi="GHEA Grapalat"/>
                <w:lang w:val="hy-AM"/>
              </w:rPr>
              <w:t>Դյուրատեղադրելիության բնութագրերի անվանումները</w:t>
            </w:r>
          </w:p>
        </w:tc>
        <w:tc>
          <w:tcPr>
            <w:tcW w:w="3084" w:type="dxa"/>
          </w:tcPr>
          <w:p w14:paraId="749C8B90" w14:textId="77777777" w:rsidR="00BB05A8" w:rsidRPr="00AF558F" w:rsidRDefault="003B026C" w:rsidP="00961060">
            <w:pPr>
              <w:pStyle w:val="NormalWeb"/>
              <w:spacing w:before="0" w:beforeAutospacing="0" w:after="0" w:afterAutospacing="0" w:line="360" w:lineRule="auto"/>
              <w:jc w:val="center"/>
              <w:rPr>
                <w:rFonts w:ascii="GHEA Grapalat" w:hAnsi="GHEA Grapalat"/>
                <w:lang w:val="hy-AM"/>
              </w:rPr>
            </w:pPr>
            <w:r w:rsidRPr="00AF558F">
              <w:rPr>
                <w:rFonts w:ascii="GHEA Grapalat" w:hAnsi="GHEA Grapalat"/>
                <w:lang w:val="hy-AM"/>
              </w:rPr>
              <w:t>Արժեքը</w:t>
            </w:r>
          </w:p>
        </w:tc>
        <w:tc>
          <w:tcPr>
            <w:tcW w:w="2268" w:type="dxa"/>
          </w:tcPr>
          <w:p w14:paraId="34A30A86" w14:textId="77777777" w:rsidR="00BB05A8" w:rsidRPr="00AF558F" w:rsidRDefault="003B026C" w:rsidP="00961060">
            <w:pPr>
              <w:pStyle w:val="NormalWeb"/>
              <w:spacing w:before="0" w:beforeAutospacing="0" w:after="0" w:afterAutospacing="0" w:line="360" w:lineRule="auto"/>
              <w:jc w:val="center"/>
              <w:rPr>
                <w:rFonts w:ascii="GHEA Grapalat" w:hAnsi="GHEA Grapalat"/>
              </w:rPr>
            </w:pPr>
            <w:r w:rsidRPr="00AF558F">
              <w:rPr>
                <w:rFonts w:ascii="GHEA Grapalat" w:hAnsi="GHEA Grapalat"/>
                <w:lang w:val="hy-AM"/>
              </w:rPr>
              <w:t>Թույլտվածքները</w:t>
            </w:r>
          </w:p>
        </w:tc>
      </w:tr>
      <w:tr w:rsidR="003B026C" w:rsidRPr="00AF558F" w14:paraId="6A0B49AD" w14:textId="77777777" w:rsidTr="00961060">
        <w:tc>
          <w:tcPr>
            <w:tcW w:w="630" w:type="dxa"/>
            <w:vAlign w:val="center"/>
          </w:tcPr>
          <w:p w14:paraId="01C49082" w14:textId="77777777" w:rsidR="00BB05A8" w:rsidRPr="00AF558F" w:rsidRDefault="00BB05A8" w:rsidP="00BB05A8">
            <w:pPr>
              <w:ind w:right="72" w:firstLine="72"/>
              <w:jc w:val="center"/>
              <w:rPr>
                <w:rFonts w:ascii="GHEA Grapalat" w:hAnsi="GHEA Grapalat"/>
                <w:sz w:val="24"/>
                <w:szCs w:val="24"/>
                <w:lang w:val="en-US"/>
              </w:rPr>
            </w:pPr>
            <w:r w:rsidRPr="00AF558F">
              <w:rPr>
                <w:rFonts w:ascii="GHEA Grapalat" w:hAnsi="GHEA Grapalat"/>
                <w:sz w:val="24"/>
                <w:szCs w:val="24"/>
                <w:lang w:val="en-US"/>
              </w:rPr>
              <w:t>1.</w:t>
            </w:r>
          </w:p>
        </w:tc>
        <w:tc>
          <w:tcPr>
            <w:tcW w:w="4276" w:type="dxa"/>
            <w:vMerge w:val="restart"/>
          </w:tcPr>
          <w:p w14:paraId="6CE88EE2" w14:textId="77777777" w:rsidR="00BB05A8" w:rsidRPr="00AF558F" w:rsidRDefault="00BB05A8" w:rsidP="00961060">
            <w:pPr>
              <w:pStyle w:val="NormalWeb"/>
              <w:spacing w:before="0" w:beforeAutospacing="0" w:after="0" w:afterAutospacing="0" w:line="360" w:lineRule="auto"/>
              <w:jc w:val="both"/>
              <w:rPr>
                <w:rFonts w:ascii="GHEA Grapalat" w:hAnsi="GHEA Grapalat"/>
              </w:rPr>
            </w:pPr>
          </w:p>
          <w:p w14:paraId="30BE7522" w14:textId="77777777" w:rsidR="00BB05A8" w:rsidRPr="00AF558F" w:rsidRDefault="003B026C" w:rsidP="00961060">
            <w:pPr>
              <w:pStyle w:val="NormalWeb"/>
              <w:spacing w:before="0" w:beforeAutospacing="0" w:after="0" w:afterAutospacing="0" w:line="360" w:lineRule="auto"/>
              <w:jc w:val="center"/>
              <w:rPr>
                <w:rFonts w:ascii="GHEA Grapalat" w:hAnsi="GHEA Grapalat"/>
              </w:rPr>
            </w:pPr>
            <w:r w:rsidRPr="00AF558F">
              <w:rPr>
                <w:rFonts w:ascii="GHEA Grapalat" w:hAnsi="GHEA Grapalat"/>
                <w:lang w:val="hy-AM"/>
              </w:rPr>
              <w:t>Խտացման գործակից</w:t>
            </w:r>
          </w:p>
        </w:tc>
        <w:tc>
          <w:tcPr>
            <w:tcW w:w="3084" w:type="dxa"/>
          </w:tcPr>
          <w:p w14:paraId="15A05BAA" w14:textId="77777777" w:rsidR="00BB05A8" w:rsidRPr="00AF558F" w:rsidRDefault="003B026C" w:rsidP="00961060">
            <w:pPr>
              <w:pStyle w:val="NormalWeb"/>
              <w:spacing w:before="0" w:beforeAutospacing="0" w:after="0" w:afterAutospacing="0" w:line="360" w:lineRule="auto"/>
              <w:jc w:val="both"/>
              <w:rPr>
                <w:rFonts w:ascii="GHEA Grapalat" w:hAnsi="GHEA Grapalat"/>
              </w:rPr>
            </w:pPr>
            <w:r w:rsidRPr="00AF558F">
              <w:rPr>
                <w:rFonts w:ascii="GHEA Grapalat" w:hAnsi="GHEA Grapalat"/>
                <w:lang w:val="hy-AM"/>
              </w:rPr>
              <w:t>Ավելի քան</w:t>
            </w:r>
            <w:r w:rsidR="00BB05A8" w:rsidRPr="00AF558F">
              <w:rPr>
                <w:rFonts w:ascii="GHEA Grapalat" w:hAnsi="GHEA Grapalat"/>
              </w:rPr>
              <w:t xml:space="preserve"> 1,26</w:t>
            </w:r>
            <w:r w:rsidRPr="00AF558F">
              <w:rPr>
                <w:rFonts w:ascii="GHEA Grapalat" w:hAnsi="GHEA Grapalat"/>
                <w:lang w:val="hy-AM"/>
              </w:rPr>
              <w:t xml:space="preserve"> մինչև</w:t>
            </w:r>
            <w:r w:rsidR="00BB05A8" w:rsidRPr="00AF558F">
              <w:rPr>
                <w:rFonts w:ascii="GHEA Grapalat" w:hAnsi="GHEA Grapalat"/>
              </w:rPr>
              <w:t xml:space="preserve"> 1,45</w:t>
            </w:r>
          </w:p>
        </w:tc>
        <w:tc>
          <w:tcPr>
            <w:tcW w:w="2268" w:type="dxa"/>
          </w:tcPr>
          <w:p w14:paraId="43E95915" w14:textId="77777777" w:rsidR="00BB05A8" w:rsidRPr="00AF558F" w:rsidRDefault="00BB05A8" w:rsidP="00961060">
            <w:pPr>
              <w:pStyle w:val="NormalWeb"/>
              <w:spacing w:before="0" w:beforeAutospacing="0" w:after="0" w:afterAutospacing="0" w:line="360" w:lineRule="auto"/>
              <w:jc w:val="center"/>
              <w:rPr>
                <w:rFonts w:ascii="GHEA Grapalat" w:hAnsi="GHEA Grapalat"/>
              </w:rPr>
            </w:pPr>
            <w:r w:rsidRPr="00AF558F">
              <w:rPr>
                <w:rFonts w:ascii="GHEA Grapalat" w:hAnsi="GHEA Grapalat"/>
              </w:rPr>
              <w:t>± 0,1</w:t>
            </w:r>
          </w:p>
        </w:tc>
      </w:tr>
      <w:tr w:rsidR="003B026C" w:rsidRPr="00AF558F" w14:paraId="03EBA593" w14:textId="77777777" w:rsidTr="00961060">
        <w:tc>
          <w:tcPr>
            <w:tcW w:w="630" w:type="dxa"/>
            <w:vAlign w:val="center"/>
          </w:tcPr>
          <w:p w14:paraId="4E1663E3" w14:textId="77777777" w:rsidR="00BB05A8" w:rsidRPr="00AF558F" w:rsidRDefault="00BB05A8" w:rsidP="00BB05A8">
            <w:pPr>
              <w:ind w:right="72" w:firstLine="72"/>
              <w:jc w:val="center"/>
              <w:rPr>
                <w:rFonts w:ascii="GHEA Grapalat" w:hAnsi="GHEA Grapalat"/>
                <w:sz w:val="24"/>
                <w:szCs w:val="24"/>
                <w:lang w:val="en-US"/>
              </w:rPr>
            </w:pPr>
            <w:r w:rsidRPr="00AF558F">
              <w:rPr>
                <w:rFonts w:ascii="GHEA Grapalat" w:hAnsi="GHEA Grapalat"/>
                <w:sz w:val="24"/>
                <w:szCs w:val="24"/>
                <w:lang w:val="en-US"/>
              </w:rPr>
              <w:t>2.</w:t>
            </w:r>
          </w:p>
        </w:tc>
        <w:tc>
          <w:tcPr>
            <w:tcW w:w="4276" w:type="dxa"/>
            <w:vMerge/>
          </w:tcPr>
          <w:p w14:paraId="4C02E6D6" w14:textId="77777777" w:rsidR="00BB05A8" w:rsidRPr="00AF558F" w:rsidRDefault="00BB05A8" w:rsidP="00961060">
            <w:pPr>
              <w:pStyle w:val="NormalWeb"/>
              <w:spacing w:before="0" w:beforeAutospacing="0" w:after="0" w:afterAutospacing="0" w:line="360" w:lineRule="auto"/>
              <w:jc w:val="both"/>
              <w:rPr>
                <w:rFonts w:ascii="GHEA Grapalat" w:hAnsi="GHEA Grapalat"/>
              </w:rPr>
            </w:pPr>
          </w:p>
        </w:tc>
        <w:tc>
          <w:tcPr>
            <w:tcW w:w="3084" w:type="dxa"/>
          </w:tcPr>
          <w:p w14:paraId="265E84BF" w14:textId="77777777" w:rsidR="00BB05A8" w:rsidRPr="00AF558F" w:rsidRDefault="00BB05A8" w:rsidP="00961060">
            <w:pPr>
              <w:pStyle w:val="NormalWeb"/>
              <w:spacing w:before="0" w:beforeAutospacing="0" w:after="0" w:afterAutospacing="0" w:line="360" w:lineRule="auto"/>
              <w:jc w:val="both"/>
              <w:rPr>
                <w:rFonts w:ascii="GHEA Grapalat" w:hAnsi="GHEA Grapalat"/>
              </w:rPr>
            </w:pPr>
            <w:r w:rsidRPr="00AF558F">
              <w:rPr>
                <w:rFonts w:ascii="GHEA Grapalat" w:hAnsi="GHEA Grapalat"/>
              </w:rPr>
              <w:t xml:space="preserve">1,11 </w:t>
            </w:r>
            <w:r w:rsidR="003B026C" w:rsidRPr="00AF558F">
              <w:rPr>
                <w:rFonts w:ascii="GHEA Grapalat" w:hAnsi="GHEA Grapalat"/>
                <w:lang w:val="hy-AM"/>
              </w:rPr>
              <w:t xml:space="preserve">–ից մինչև </w:t>
            </w:r>
            <w:r w:rsidRPr="00AF558F">
              <w:rPr>
                <w:rFonts w:ascii="GHEA Grapalat" w:hAnsi="GHEA Grapalat"/>
              </w:rPr>
              <w:t>1,25</w:t>
            </w:r>
          </w:p>
        </w:tc>
        <w:tc>
          <w:tcPr>
            <w:tcW w:w="2268" w:type="dxa"/>
          </w:tcPr>
          <w:p w14:paraId="13176789" w14:textId="77777777" w:rsidR="00BB05A8" w:rsidRPr="00AF558F" w:rsidRDefault="00BB05A8" w:rsidP="00961060">
            <w:pPr>
              <w:pStyle w:val="NormalWeb"/>
              <w:spacing w:before="0" w:beforeAutospacing="0" w:after="0" w:afterAutospacing="0" w:line="360" w:lineRule="auto"/>
              <w:jc w:val="center"/>
              <w:rPr>
                <w:rFonts w:ascii="GHEA Grapalat" w:hAnsi="GHEA Grapalat"/>
              </w:rPr>
            </w:pPr>
            <w:r w:rsidRPr="00AF558F">
              <w:rPr>
                <w:rFonts w:ascii="GHEA Grapalat" w:hAnsi="GHEA Grapalat"/>
              </w:rPr>
              <w:t>± 0,08</w:t>
            </w:r>
          </w:p>
        </w:tc>
      </w:tr>
      <w:tr w:rsidR="003B026C" w:rsidRPr="00AF558F" w14:paraId="02473F79" w14:textId="77777777" w:rsidTr="00961060">
        <w:tc>
          <w:tcPr>
            <w:tcW w:w="630" w:type="dxa"/>
            <w:vAlign w:val="center"/>
          </w:tcPr>
          <w:p w14:paraId="023BB1BA" w14:textId="77777777" w:rsidR="00BB05A8" w:rsidRPr="00AF558F" w:rsidRDefault="00BB05A8" w:rsidP="00BB05A8">
            <w:pPr>
              <w:ind w:right="72" w:firstLine="72"/>
              <w:jc w:val="center"/>
              <w:rPr>
                <w:rFonts w:ascii="GHEA Grapalat" w:hAnsi="GHEA Grapalat"/>
                <w:sz w:val="24"/>
                <w:szCs w:val="24"/>
                <w:lang w:val="en-US"/>
              </w:rPr>
            </w:pPr>
            <w:r w:rsidRPr="00AF558F">
              <w:rPr>
                <w:rFonts w:ascii="GHEA Grapalat" w:hAnsi="GHEA Grapalat"/>
                <w:sz w:val="24"/>
                <w:szCs w:val="24"/>
                <w:lang w:val="en-US"/>
              </w:rPr>
              <w:t>3.</w:t>
            </w:r>
          </w:p>
        </w:tc>
        <w:tc>
          <w:tcPr>
            <w:tcW w:w="4276" w:type="dxa"/>
            <w:vMerge/>
          </w:tcPr>
          <w:p w14:paraId="471DDE53" w14:textId="77777777" w:rsidR="00BB05A8" w:rsidRPr="00AF558F" w:rsidRDefault="00BB05A8" w:rsidP="00961060">
            <w:pPr>
              <w:pStyle w:val="NormalWeb"/>
              <w:spacing w:before="0" w:beforeAutospacing="0" w:after="0" w:afterAutospacing="0" w:line="360" w:lineRule="auto"/>
              <w:jc w:val="both"/>
              <w:rPr>
                <w:rFonts w:ascii="GHEA Grapalat" w:hAnsi="GHEA Grapalat"/>
              </w:rPr>
            </w:pPr>
          </w:p>
        </w:tc>
        <w:tc>
          <w:tcPr>
            <w:tcW w:w="3084" w:type="dxa"/>
          </w:tcPr>
          <w:p w14:paraId="5FE6E102" w14:textId="77777777" w:rsidR="00BB05A8" w:rsidRPr="00AF558F" w:rsidRDefault="00BB05A8" w:rsidP="00961060">
            <w:pPr>
              <w:pStyle w:val="NormalWeb"/>
              <w:spacing w:before="0" w:beforeAutospacing="0" w:after="0" w:afterAutospacing="0" w:line="360" w:lineRule="auto"/>
              <w:jc w:val="both"/>
              <w:rPr>
                <w:rFonts w:ascii="GHEA Grapalat" w:hAnsi="GHEA Grapalat"/>
              </w:rPr>
            </w:pPr>
            <w:r w:rsidRPr="00AF558F">
              <w:rPr>
                <w:rFonts w:ascii="GHEA Grapalat" w:hAnsi="GHEA Grapalat"/>
              </w:rPr>
              <w:t>1,04</w:t>
            </w:r>
            <w:r w:rsidR="003B026C" w:rsidRPr="00AF558F">
              <w:rPr>
                <w:rFonts w:ascii="GHEA Grapalat" w:hAnsi="GHEA Grapalat"/>
                <w:lang w:val="hy-AM"/>
              </w:rPr>
              <w:t>–ից մինչև</w:t>
            </w:r>
            <w:r w:rsidRPr="00AF558F">
              <w:rPr>
                <w:rFonts w:ascii="GHEA Grapalat" w:hAnsi="GHEA Grapalat"/>
              </w:rPr>
              <w:t xml:space="preserve"> 1,10</w:t>
            </w:r>
          </w:p>
        </w:tc>
        <w:tc>
          <w:tcPr>
            <w:tcW w:w="2268" w:type="dxa"/>
          </w:tcPr>
          <w:p w14:paraId="3752E5D0" w14:textId="77777777" w:rsidR="00BB05A8" w:rsidRPr="00AF558F" w:rsidRDefault="00BB05A8" w:rsidP="00961060">
            <w:pPr>
              <w:pStyle w:val="NormalWeb"/>
              <w:spacing w:before="0" w:beforeAutospacing="0" w:after="0" w:afterAutospacing="0" w:line="360" w:lineRule="auto"/>
              <w:jc w:val="center"/>
              <w:rPr>
                <w:rFonts w:ascii="GHEA Grapalat" w:hAnsi="GHEA Grapalat"/>
              </w:rPr>
            </w:pPr>
            <w:r w:rsidRPr="00AF558F">
              <w:rPr>
                <w:rFonts w:ascii="GHEA Grapalat" w:hAnsi="GHEA Grapalat"/>
              </w:rPr>
              <w:t>± 0,05</w:t>
            </w:r>
          </w:p>
        </w:tc>
      </w:tr>
    </w:tbl>
    <w:p w14:paraId="025AAF72" w14:textId="77777777" w:rsidR="00BB05A8" w:rsidRDefault="00BB05A8" w:rsidP="00BB05A8">
      <w:pPr>
        <w:pStyle w:val="NormalWeb"/>
        <w:shd w:val="clear" w:color="auto" w:fill="FFFFFF"/>
        <w:spacing w:before="0" w:beforeAutospacing="0" w:after="0" w:afterAutospacing="0"/>
        <w:ind w:left="360"/>
        <w:jc w:val="both"/>
        <w:rPr>
          <w:rFonts w:ascii="GHEA Grapalat" w:hAnsi="GHEA Grapalat"/>
          <w:lang w:val="hy-AM"/>
        </w:rPr>
      </w:pPr>
    </w:p>
    <w:p w14:paraId="6C095B84" w14:textId="77777777" w:rsidR="00B607FA" w:rsidRPr="00B607FA" w:rsidRDefault="00B607FA" w:rsidP="00BB05A8">
      <w:pPr>
        <w:pStyle w:val="NormalWeb"/>
        <w:shd w:val="clear" w:color="auto" w:fill="FFFFFF"/>
        <w:spacing w:before="0" w:beforeAutospacing="0" w:after="0" w:afterAutospacing="0"/>
        <w:ind w:left="360"/>
        <w:jc w:val="both"/>
        <w:rPr>
          <w:rFonts w:ascii="GHEA Grapalat" w:hAnsi="GHEA Grapalat"/>
          <w:lang w:val="hy-AM"/>
        </w:rPr>
      </w:pPr>
    </w:p>
    <w:p w14:paraId="3E08C325" w14:textId="77777777" w:rsidR="00BB05A8" w:rsidRPr="00AF558F" w:rsidRDefault="003B026C" w:rsidP="00BB05A8">
      <w:pPr>
        <w:pStyle w:val="NormalWeb"/>
        <w:shd w:val="clear" w:color="auto" w:fill="FFFFFF"/>
        <w:spacing w:before="0" w:beforeAutospacing="0" w:after="0" w:afterAutospacing="0"/>
        <w:ind w:left="720"/>
        <w:jc w:val="right"/>
        <w:rPr>
          <w:rFonts w:ascii="GHEA Grapalat" w:hAnsi="GHEA Grapalat"/>
        </w:rPr>
      </w:pPr>
      <w:r w:rsidRPr="00AF558F">
        <w:rPr>
          <w:rFonts w:ascii="GHEA Grapalat" w:hAnsi="GHEA Grapalat"/>
          <w:lang w:val="hy-AM"/>
        </w:rPr>
        <w:t>Աղյուսակ</w:t>
      </w:r>
      <w:r w:rsidR="00BB05A8" w:rsidRPr="00AF558F">
        <w:rPr>
          <w:rFonts w:ascii="GHEA Grapalat" w:hAnsi="GHEA Grapalat"/>
        </w:rPr>
        <w:t xml:space="preserve"> 40</w:t>
      </w:r>
    </w:p>
    <w:tbl>
      <w:tblPr>
        <w:tblStyle w:val="TableGrid0"/>
        <w:tblW w:w="10260" w:type="dxa"/>
        <w:tblInd w:w="85" w:type="dxa"/>
        <w:tblLook w:val="04A0" w:firstRow="1" w:lastRow="0" w:firstColumn="1" w:lastColumn="0" w:noHBand="0" w:noVBand="1"/>
      </w:tblPr>
      <w:tblGrid>
        <w:gridCol w:w="630"/>
        <w:gridCol w:w="3600"/>
        <w:gridCol w:w="3150"/>
        <w:gridCol w:w="2880"/>
      </w:tblGrid>
      <w:tr w:rsidR="003B026C" w:rsidRPr="00350021" w14:paraId="301EB2F9" w14:textId="77777777" w:rsidTr="00961060">
        <w:tc>
          <w:tcPr>
            <w:tcW w:w="630" w:type="dxa"/>
            <w:vAlign w:val="center"/>
          </w:tcPr>
          <w:p w14:paraId="71333FE0" w14:textId="77777777" w:rsidR="00BB05A8" w:rsidRPr="00AF558F" w:rsidRDefault="00BB05A8" w:rsidP="00961060">
            <w:pPr>
              <w:spacing w:line="360" w:lineRule="auto"/>
              <w:ind w:right="72" w:firstLine="72"/>
              <w:jc w:val="center"/>
              <w:rPr>
                <w:rFonts w:ascii="GHEA Grapalat" w:hAnsi="GHEA Grapalat"/>
                <w:sz w:val="24"/>
                <w:szCs w:val="24"/>
                <w:lang w:val="en-US"/>
              </w:rPr>
            </w:pPr>
            <w:r w:rsidRPr="00AF558F">
              <w:rPr>
                <w:rFonts w:ascii="GHEA Grapalat" w:hAnsi="GHEA Grapalat"/>
                <w:sz w:val="24"/>
                <w:szCs w:val="24"/>
                <w:lang w:val="en-US"/>
              </w:rPr>
              <w:t>N</w:t>
            </w:r>
          </w:p>
        </w:tc>
        <w:tc>
          <w:tcPr>
            <w:tcW w:w="3600" w:type="dxa"/>
            <w:vAlign w:val="center"/>
          </w:tcPr>
          <w:p w14:paraId="5626619F" w14:textId="57888684" w:rsidR="00BB05A8" w:rsidRPr="00AF558F" w:rsidRDefault="003B026C" w:rsidP="00961060">
            <w:pPr>
              <w:pStyle w:val="NormalWeb"/>
              <w:spacing w:before="0" w:beforeAutospacing="0" w:after="0" w:afterAutospacing="0" w:line="360" w:lineRule="auto"/>
              <w:jc w:val="center"/>
              <w:rPr>
                <w:rFonts w:ascii="GHEA Grapalat" w:hAnsi="GHEA Grapalat"/>
                <w:lang w:val="en-US"/>
              </w:rPr>
            </w:pPr>
            <w:r w:rsidRPr="00AF558F">
              <w:rPr>
                <w:rFonts w:ascii="GHEA Grapalat" w:hAnsi="GHEA Grapalat"/>
                <w:lang w:val="hy-AM"/>
              </w:rPr>
              <w:t>Բետոն</w:t>
            </w:r>
            <w:r w:rsidR="00961060">
              <w:rPr>
                <w:rFonts w:ascii="GHEA Grapalat" w:hAnsi="GHEA Grapalat"/>
                <w:lang w:val="hy-AM"/>
              </w:rPr>
              <w:t>ե</w:t>
            </w:r>
            <w:r w:rsidRPr="00AF558F">
              <w:rPr>
                <w:rFonts w:ascii="GHEA Grapalat" w:hAnsi="GHEA Grapalat"/>
                <w:lang w:val="hy-AM"/>
              </w:rPr>
              <w:t xml:space="preserve"> խառնուրդի որակի ցուցանիշի անվանումը</w:t>
            </w:r>
          </w:p>
        </w:tc>
        <w:tc>
          <w:tcPr>
            <w:tcW w:w="3150" w:type="dxa"/>
            <w:vAlign w:val="center"/>
          </w:tcPr>
          <w:p w14:paraId="197BE44F" w14:textId="77777777" w:rsidR="00BB05A8" w:rsidRPr="00AF558F" w:rsidRDefault="003B026C" w:rsidP="00961060">
            <w:pPr>
              <w:pStyle w:val="NormalWeb"/>
              <w:spacing w:before="0" w:beforeAutospacing="0" w:after="0" w:afterAutospacing="0" w:line="360" w:lineRule="auto"/>
              <w:jc w:val="center"/>
              <w:rPr>
                <w:rFonts w:ascii="GHEA Grapalat" w:hAnsi="GHEA Grapalat"/>
                <w:lang w:val="en-US"/>
              </w:rPr>
            </w:pPr>
            <w:r w:rsidRPr="00AF558F">
              <w:rPr>
                <w:rFonts w:ascii="GHEA Grapalat" w:hAnsi="GHEA Grapalat"/>
                <w:lang w:val="hy-AM"/>
              </w:rPr>
              <w:t>Ցուցանիշի տրված արժեքի միջակայքը</w:t>
            </w:r>
          </w:p>
        </w:tc>
        <w:tc>
          <w:tcPr>
            <w:tcW w:w="2880" w:type="dxa"/>
            <w:vAlign w:val="center"/>
          </w:tcPr>
          <w:p w14:paraId="40F2727B" w14:textId="77777777" w:rsidR="00BB05A8" w:rsidRPr="00AF558F" w:rsidRDefault="003B026C" w:rsidP="00961060">
            <w:pPr>
              <w:pStyle w:val="NormalWeb"/>
              <w:spacing w:before="0" w:beforeAutospacing="0" w:after="0" w:afterAutospacing="0" w:line="360" w:lineRule="auto"/>
              <w:jc w:val="center"/>
              <w:rPr>
                <w:rFonts w:ascii="GHEA Grapalat" w:hAnsi="GHEA Grapalat"/>
                <w:lang w:val="en-US"/>
              </w:rPr>
            </w:pPr>
            <w:r w:rsidRPr="00AF558F">
              <w:rPr>
                <w:rFonts w:ascii="GHEA Grapalat" w:hAnsi="GHEA Grapalat"/>
                <w:lang w:val="hy-AM"/>
              </w:rPr>
              <w:t>Ցուցանիշի տրված արժեքի թույլատրելի շեղումը</w:t>
            </w:r>
          </w:p>
        </w:tc>
      </w:tr>
      <w:tr w:rsidR="003B026C" w:rsidRPr="00AF558F" w14:paraId="045B3480" w14:textId="77777777" w:rsidTr="00961060">
        <w:tc>
          <w:tcPr>
            <w:tcW w:w="630" w:type="dxa"/>
            <w:vAlign w:val="center"/>
          </w:tcPr>
          <w:p w14:paraId="24C4CF94" w14:textId="77777777" w:rsidR="00BB05A8" w:rsidRPr="00AF558F" w:rsidRDefault="00BB05A8" w:rsidP="00961060">
            <w:pPr>
              <w:spacing w:line="360" w:lineRule="auto"/>
              <w:ind w:right="72" w:firstLine="72"/>
              <w:jc w:val="center"/>
              <w:rPr>
                <w:rFonts w:ascii="GHEA Grapalat" w:hAnsi="GHEA Grapalat"/>
                <w:sz w:val="24"/>
                <w:szCs w:val="24"/>
                <w:lang w:val="en-US"/>
              </w:rPr>
            </w:pPr>
            <w:r w:rsidRPr="00AF558F">
              <w:rPr>
                <w:rFonts w:ascii="GHEA Grapalat" w:hAnsi="GHEA Grapalat"/>
                <w:sz w:val="24"/>
                <w:szCs w:val="24"/>
                <w:lang w:val="en-US"/>
              </w:rPr>
              <w:t>1.</w:t>
            </w:r>
          </w:p>
        </w:tc>
        <w:tc>
          <w:tcPr>
            <w:tcW w:w="3600" w:type="dxa"/>
            <w:vAlign w:val="center"/>
          </w:tcPr>
          <w:p w14:paraId="2D5C216E" w14:textId="77777777" w:rsidR="00BB05A8" w:rsidRPr="00AF558F" w:rsidRDefault="003B026C" w:rsidP="00961060">
            <w:pPr>
              <w:pStyle w:val="NormalWeb"/>
              <w:spacing w:before="0" w:beforeAutospacing="0" w:after="0" w:afterAutospacing="0" w:line="360" w:lineRule="auto"/>
              <w:rPr>
                <w:rFonts w:ascii="GHEA Grapalat" w:hAnsi="GHEA Grapalat"/>
              </w:rPr>
            </w:pPr>
            <w:r w:rsidRPr="00AF558F">
              <w:rPr>
                <w:rFonts w:ascii="GHEA Grapalat" w:hAnsi="GHEA Grapalat"/>
                <w:lang w:val="hy-AM"/>
              </w:rPr>
              <w:t>Միջին խտություն</w:t>
            </w:r>
            <w:r w:rsidR="00BB05A8" w:rsidRPr="00AF558F">
              <w:rPr>
                <w:rFonts w:ascii="GHEA Grapalat" w:hAnsi="GHEA Grapalat"/>
              </w:rPr>
              <w:t xml:space="preserve">, </w:t>
            </w:r>
            <w:r w:rsidRPr="00AF558F">
              <w:rPr>
                <w:rFonts w:ascii="GHEA Grapalat" w:hAnsi="GHEA Grapalat"/>
                <w:lang w:val="hy-AM"/>
              </w:rPr>
              <w:t>կգ</w:t>
            </w:r>
            <w:r w:rsidR="00BB05A8" w:rsidRPr="00AF558F">
              <w:rPr>
                <w:rFonts w:ascii="GHEA Grapalat" w:hAnsi="GHEA Grapalat"/>
              </w:rPr>
              <w:t>/</w:t>
            </w:r>
            <w:r w:rsidRPr="00AF558F">
              <w:rPr>
                <w:rFonts w:ascii="GHEA Grapalat" w:hAnsi="GHEA Grapalat"/>
                <w:lang w:val="hy-AM"/>
              </w:rPr>
              <w:t>մ</w:t>
            </w:r>
            <w:r w:rsidR="00BB05A8" w:rsidRPr="00AF558F">
              <w:rPr>
                <w:rFonts w:ascii="GHEA Grapalat" w:hAnsi="GHEA Grapalat"/>
                <w:vertAlign w:val="superscript"/>
              </w:rPr>
              <w:t>3</w:t>
            </w:r>
          </w:p>
        </w:tc>
        <w:tc>
          <w:tcPr>
            <w:tcW w:w="3150" w:type="dxa"/>
            <w:vAlign w:val="center"/>
          </w:tcPr>
          <w:p w14:paraId="427B496F" w14:textId="77777777" w:rsidR="00BB05A8" w:rsidRPr="00AF558F" w:rsidRDefault="003B026C" w:rsidP="00961060">
            <w:pPr>
              <w:pStyle w:val="NormalWeb"/>
              <w:spacing w:before="0" w:beforeAutospacing="0" w:after="0" w:afterAutospacing="0" w:line="360" w:lineRule="auto"/>
              <w:jc w:val="center"/>
              <w:rPr>
                <w:rFonts w:ascii="GHEA Grapalat" w:hAnsi="GHEA Grapalat"/>
              </w:rPr>
            </w:pPr>
            <w:r w:rsidRPr="00AF558F">
              <w:rPr>
                <w:rFonts w:ascii="GHEA Grapalat" w:hAnsi="GHEA Grapalat"/>
                <w:lang w:val="hy-AM"/>
              </w:rPr>
              <w:t>Բոլոր արժեքները</w:t>
            </w:r>
          </w:p>
        </w:tc>
        <w:tc>
          <w:tcPr>
            <w:tcW w:w="2880" w:type="dxa"/>
            <w:vAlign w:val="center"/>
          </w:tcPr>
          <w:p w14:paraId="0EBD0450" w14:textId="77777777" w:rsidR="00BB05A8" w:rsidRPr="00AF558F" w:rsidRDefault="00BB05A8" w:rsidP="00961060">
            <w:pPr>
              <w:pStyle w:val="NormalWeb"/>
              <w:spacing w:before="0" w:beforeAutospacing="0" w:after="0" w:afterAutospacing="0" w:line="360" w:lineRule="auto"/>
              <w:jc w:val="center"/>
              <w:rPr>
                <w:rFonts w:ascii="GHEA Grapalat" w:hAnsi="GHEA Grapalat"/>
              </w:rPr>
            </w:pPr>
            <w:r w:rsidRPr="00AF558F">
              <w:rPr>
                <w:rFonts w:ascii="GHEA Grapalat" w:hAnsi="GHEA Grapalat"/>
              </w:rPr>
              <w:t>± 25</w:t>
            </w:r>
          </w:p>
        </w:tc>
      </w:tr>
      <w:tr w:rsidR="003B026C" w:rsidRPr="00AF558F" w14:paraId="7173CBD5" w14:textId="77777777" w:rsidTr="00961060">
        <w:tc>
          <w:tcPr>
            <w:tcW w:w="630" w:type="dxa"/>
            <w:vAlign w:val="center"/>
          </w:tcPr>
          <w:p w14:paraId="39F9D842" w14:textId="77777777" w:rsidR="00BB05A8" w:rsidRPr="00AF558F" w:rsidRDefault="00BB05A8" w:rsidP="00961060">
            <w:pPr>
              <w:spacing w:line="360" w:lineRule="auto"/>
              <w:ind w:right="72" w:firstLine="72"/>
              <w:jc w:val="center"/>
              <w:rPr>
                <w:rFonts w:ascii="GHEA Grapalat" w:hAnsi="GHEA Grapalat"/>
                <w:sz w:val="24"/>
                <w:szCs w:val="24"/>
                <w:lang w:val="en-US"/>
              </w:rPr>
            </w:pPr>
            <w:r w:rsidRPr="00AF558F">
              <w:rPr>
                <w:rFonts w:ascii="GHEA Grapalat" w:hAnsi="GHEA Grapalat"/>
                <w:sz w:val="24"/>
                <w:szCs w:val="24"/>
                <w:lang w:val="en-US"/>
              </w:rPr>
              <w:t>2.</w:t>
            </w:r>
          </w:p>
        </w:tc>
        <w:tc>
          <w:tcPr>
            <w:tcW w:w="3600" w:type="dxa"/>
            <w:vAlign w:val="center"/>
          </w:tcPr>
          <w:p w14:paraId="40EA39F0" w14:textId="77777777" w:rsidR="00BB05A8" w:rsidRPr="00AF558F" w:rsidRDefault="003B026C" w:rsidP="00961060">
            <w:pPr>
              <w:pStyle w:val="NormalWeb"/>
              <w:spacing w:before="0" w:beforeAutospacing="0" w:after="0" w:afterAutospacing="0" w:line="360" w:lineRule="auto"/>
              <w:rPr>
                <w:rFonts w:ascii="GHEA Grapalat" w:hAnsi="GHEA Grapalat"/>
                <w:lang w:val="hy-AM"/>
              </w:rPr>
            </w:pPr>
            <w:r w:rsidRPr="00AF558F">
              <w:rPr>
                <w:rFonts w:ascii="GHEA Grapalat" w:hAnsi="GHEA Grapalat"/>
                <w:lang w:val="hy-AM"/>
              </w:rPr>
              <w:t>Շերտավորում</w:t>
            </w:r>
          </w:p>
        </w:tc>
        <w:tc>
          <w:tcPr>
            <w:tcW w:w="3150" w:type="dxa"/>
            <w:vAlign w:val="center"/>
          </w:tcPr>
          <w:p w14:paraId="74BD7D7B" w14:textId="77777777" w:rsidR="00BB05A8" w:rsidRPr="00AF558F" w:rsidRDefault="00BB05A8" w:rsidP="00961060">
            <w:pPr>
              <w:pStyle w:val="NormalWeb"/>
              <w:spacing w:before="0" w:beforeAutospacing="0" w:after="0" w:afterAutospacing="0" w:line="360" w:lineRule="auto"/>
              <w:jc w:val="center"/>
              <w:rPr>
                <w:rFonts w:ascii="GHEA Grapalat" w:hAnsi="GHEA Grapalat"/>
              </w:rPr>
            </w:pPr>
          </w:p>
        </w:tc>
        <w:tc>
          <w:tcPr>
            <w:tcW w:w="2880" w:type="dxa"/>
            <w:vAlign w:val="center"/>
          </w:tcPr>
          <w:p w14:paraId="2483DAF6" w14:textId="77777777" w:rsidR="00BB05A8" w:rsidRPr="00AF558F" w:rsidRDefault="00BB05A8" w:rsidP="00961060">
            <w:pPr>
              <w:pStyle w:val="NormalWeb"/>
              <w:spacing w:before="0" w:beforeAutospacing="0" w:after="0" w:afterAutospacing="0" w:line="360" w:lineRule="auto"/>
              <w:jc w:val="center"/>
              <w:rPr>
                <w:rFonts w:ascii="GHEA Grapalat" w:hAnsi="GHEA Grapalat"/>
              </w:rPr>
            </w:pPr>
          </w:p>
        </w:tc>
      </w:tr>
      <w:tr w:rsidR="003B026C" w:rsidRPr="00AF558F" w14:paraId="29686C73" w14:textId="77777777" w:rsidTr="00961060">
        <w:tc>
          <w:tcPr>
            <w:tcW w:w="630" w:type="dxa"/>
            <w:vMerge w:val="restart"/>
            <w:vAlign w:val="center"/>
          </w:tcPr>
          <w:p w14:paraId="025F9AA0" w14:textId="58CD4453" w:rsidR="00BB05A8" w:rsidRPr="00AF558F" w:rsidRDefault="00961060" w:rsidP="00961060">
            <w:pPr>
              <w:spacing w:line="360" w:lineRule="auto"/>
              <w:ind w:right="72" w:firstLine="72"/>
              <w:jc w:val="center"/>
              <w:rPr>
                <w:rFonts w:ascii="GHEA Grapalat" w:hAnsi="GHEA Grapalat"/>
                <w:sz w:val="24"/>
                <w:szCs w:val="24"/>
                <w:lang w:val="en-US"/>
              </w:rPr>
            </w:pPr>
            <w:r>
              <w:rPr>
                <w:rFonts w:ascii="GHEA Grapalat" w:hAnsi="GHEA Grapalat"/>
                <w:sz w:val="24"/>
                <w:szCs w:val="24"/>
                <w:lang w:val="en-US"/>
              </w:rPr>
              <w:t>1)</w:t>
            </w:r>
          </w:p>
        </w:tc>
        <w:tc>
          <w:tcPr>
            <w:tcW w:w="3600" w:type="dxa"/>
            <w:vMerge w:val="restart"/>
            <w:vAlign w:val="center"/>
          </w:tcPr>
          <w:p w14:paraId="28BBA380" w14:textId="4F5249AD" w:rsidR="00BB05A8" w:rsidRPr="00AF558F" w:rsidRDefault="003B026C" w:rsidP="00961060">
            <w:pPr>
              <w:pStyle w:val="NormalWeb"/>
              <w:spacing w:before="0" w:beforeAutospacing="0" w:after="0" w:afterAutospacing="0" w:line="360" w:lineRule="auto"/>
              <w:rPr>
                <w:rFonts w:ascii="GHEA Grapalat" w:hAnsi="GHEA Grapalat"/>
                <w:lang w:val="en-US"/>
              </w:rPr>
            </w:pPr>
            <w:r w:rsidRPr="00AF558F">
              <w:rPr>
                <w:rFonts w:ascii="GHEA Grapalat" w:hAnsi="GHEA Grapalat"/>
                <w:lang w:val="hy-AM"/>
              </w:rPr>
              <w:t>ըստ ջրանջատման</w:t>
            </w:r>
            <w:r w:rsidR="00BB05A8" w:rsidRPr="00AF558F">
              <w:rPr>
                <w:rFonts w:ascii="GHEA Grapalat" w:hAnsi="GHEA Grapalat"/>
                <w:lang w:val="en-US"/>
              </w:rPr>
              <w:t>, %</w:t>
            </w:r>
          </w:p>
        </w:tc>
        <w:tc>
          <w:tcPr>
            <w:tcW w:w="3150" w:type="dxa"/>
            <w:vAlign w:val="center"/>
          </w:tcPr>
          <w:p w14:paraId="417C21E5" w14:textId="77777777" w:rsidR="00BB05A8" w:rsidRPr="00AF558F" w:rsidRDefault="00BB05A8" w:rsidP="00961060">
            <w:pPr>
              <w:pStyle w:val="NormalWeb"/>
              <w:spacing w:before="0" w:beforeAutospacing="0" w:after="0" w:afterAutospacing="0" w:line="360" w:lineRule="auto"/>
              <w:jc w:val="center"/>
              <w:rPr>
                <w:rFonts w:ascii="GHEA Grapalat" w:hAnsi="GHEA Grapalat"/>
                <w:lang w:val="hy-AM"/>
              </w:rPr>
            </w:pPr>
            <w:r w:rsidRPr="00AF558F">
              <w:rPr>
                <w:rFonts w:ascii="GHEA Grapalat" w:hAnsi="GHEA Grapalat"/>
              </w:rPr>
              <w:t>0,4</w:t>
            </w:r>
            <w:r w:rsidR="003B026C" w:rsidRPr="00AF558F">
              <w:rPr>
                <w:rFonts w:ascii="GHEA Grapalat" w:hAnsi="GHEA Grapalat"/>
                <w:lang w:val="hy-AM"/>
              </w:rPr>
              <w:t>–ի պակաս</w:t>
            </w:r>
          </w:p>
        </w:tc>
        <w:tc>
          <w:tcPr>
            <w:tcW w:w="2880" w:type="dxa"/>
            <w:vAlign w:val="center"/>
          </w:tcPr>
          <w:p w14:paraId="522D281B" w14:textId="77777777" w:rsidR="00BB05A8" w:rsidRPr="00AF558F" w:rsidRDefault="00BB05A8" w:rsidP="00961060">
            <w:pPr>
              <w:pStyle w:val="NormalWeb"/>
              <w:spacing w:before="0" w:beforeAutospacing="0" w:after="0" w:afterAutospacing="0" w:line="360" w:lineRule="auto"/>
              <w:jc w:val="center"/>
              <w:rPr>
                <w:rFonts w:ascii="GHEA Grapalat" w:hAnsi="GHEA Grapalat"/>
              </w:rPr>
            </w:pPr>
            <w:r w:rsidRPr="00AF558F">
              <w:rPr>
                <w:rFonts w:ascii="GHEA Grapalat" w:hAnsi="GHEA Grapalat"/>
              </w:rPr>
              <w:t>± 0,1</w:t>
            </w:r>
          </w:p>
        </w:tc>
      </w:tr>
      <w:tr w:rsidR="003B026C" w:rsidRPr="00AF558F" w14:paraId="09FF312F" w14:textId="77777777" w:rsidTr="00961060">
        <w:tc>
          <w:tcPr>
            <w:tcW w:w="630" w:type="dxa"/>
            <w:vMerge/>
            <w:vAlign w:val="center"/>
          </w:tcPr>
          <w:p w14:paraId="26154D0C" w14:textId="77777777" w:rsidR="00BB05A8" w:rsidRPr="00AF558F" w:rsidRDefault="00BB05A8" w:rsidP="00961060">
            <w:pPr>
              <w:spacing w:line="360" w:lineRule="auto"/>
              <w:ind w:right="72" w:firstLine="72"/>
              <w:jc w:val="center"/>
              <w:rPr>
                <w:rFonts w:ascii="GHEA Grapalat" w:hAnsi="GHEA Grapalat"/>
                <w:sz w:val="24"/>
                <w:szCs w:val="24"/>
                <w:lang w:val="en-US"/>
              </w:rPr>
            </w:pPr>
          </w:p>
        </w:tc>
        <w:tc>
          <w:tcPr>
            <w:tcW w:w="3600" w:type="dxa"/>
            <w:vMerge/>
            <w:vAlign w:val="center"/>
          </w:tcPr>
          <w:p w14:paraId="1A3993F6" w14:textId="77777777" w:rsidR="00BB05A8" w:rsidRPr="00AF558F" w:rsidRDefault="00BB05A8" w:rsidP="00961060">
            <w:pPr>
              <w:pStyle w:val="NormalWeb"/>
              <w:spacing w:before="0" w:beforeAutospacing="0" w:after="0" w:afterAutospacing="0" w:line="360" w:lineRule="auto"/>
              <w:ind w:left="66" w:hanging="66"/>
              <w:rPr>
                <w:rFonts w:ascii="GHEA Grapalat" w:hAnsi="GHEA Grapalat"/>
              </w:rPr>
            </w:pPr>
          </w:p>
        </w:tc>
        <w:tc>
          <w:tcPr>
            <w:tcW w:w="3150" w:type="dxa"/>
            <w:vAlign w:val="center"/>
          </w:tcPr>
          <w:p w14:paraId="2DEE0C99" w14:textId="77777777" w:rsidR="00BB05A8" w:rsidRPr="00AF558F" w:rsidRDefault="003B026C" w:rsidP="00961060">
            <w:pPr>
              <w:pStyle w:val="NormalWeb"/>
              <w:spacing w:before="0" w:beforeAutospacing="0" w:after="0" w:afterAutospacing="0" w:line="360" w:lineRule="auto"/>
              <w:jc w:val="center"/>
              <w:rPr>
                <w:rFonts w:ascii="GHEA Grapalat" w:hAnsi="GHEA Grapalat"/>
              </w:rPr>
            </w:pPr>
            <w:r w:rsidRPr="00AF558F">
              <w:rPr>
                <w:rFonts w:ascii="GHEA Grapalat" w:hAnsi="GHEA Grapalat"/>
              </w:rPr>
              <w:t xml:space="preserve">0,4 </w:t>
            </w:r>
            <w:r w:rsidRPr="00AF558F">
              <w:rPr>
                <w:rFonts w:ascii="GHEA Grapalat" w:hAnsi="GHEA Grapalat"/>
                <w:lang w:val="hy-AM"/>
              </w:rPr>
              <w:t xml:space="preserve"> և ավել</w:t>
            </w:r>
          </w:p>
        </w:tc>
        <w:tc>
          <w:tcPr>
            <w:tcW w:w="2880" w:type="dxa"/>
            <w:vAlign w:val="center"/>
          </w:tcPr>
          <w:p w14:paraId="20662752" w14:textId="77777777" w:rsidR="00BB05A8" w:rsidRPr="00AF558F" w:rsidRDefault="00BB05A8" w:rsidP="00961060">
            <w:pPr>
              <w:pStyle w:val="NormalWeb"/>
              <w:spacing w:before="0" w:beforeAutospacing="0" w:after="0" w:afterAutospacing="0" w:line="360" w:lineRule="auto"/>
              <w:jc w:val="center"/>
              <w:rPr>
                <w:rFonts w:ascii="GHEA Grapalat" w:hAnsi="GHEA Grapalat"/>
              </w:rPr>
            </w:pPr>
            <w:r w:rsidRPr="00AF558F">
              <w:rPr>
                <w:rFonts w:ascii="GHEA Grapalat" w:hAnsi="GHEA Grapalat"/>
              </w:rPr>
              <w:t>± 0,2</w:t>
            </w:r>
          </w:p>
        </w:tc>
      </w:tr>
      <w:tr w:rsidR="003B026C" w:rsidRPr="00AF558F" w14:paraId="49E745D3" w14:textId="77777777" w:rsidTr="00961060">
        <w:tc>
          <w:tcPr>
            <w:tcW w:w="630" w:type="dxa"/>
            <w:vMerge w:val="restart"/>
          </w:tcPr>
          <w:p w14:paraId="1E0E9AFD" w14:textId="38FAB861" w:rsidR="003B026C" w:rsidRPr="00961060" w:rsidRDefault="00961060" w:rsidP="00961060">
            <w:pPr>
              <w:spacing w:line="360" w:lineRule="auto"/>
              <w:ind w:right="72" w:firstLine="72"/>
              <w:jc w:val="center"/>
              <w:rPr>
                <w:rFonts w:ascii="GHEA Grapalat" w:hAnsi="GHEA Grapalat"/>
                <w:sz w:val="24"/>
                <w:szCs w:val="24"/>
                <w:lang w:val="en-US"/>
              </w:rPr>
            </w:pPr>
            <w:r w:rsidRPr="00961060">
              <w:rPr>
                <w:rFonts w:ascii="GHEA Grapalat" w:hAnsi="GHEA Grapalat"/>
                <w:sz w:val="24"/>
                <w:szCs w:val="24"/>
                <w:lang w:val="en-US"/>
              </w:rPr>
              <w:t>2)</w:t>
            </w:r>
          </w:p>
        </w:tc>
        <w:tc>
          <w:tcPr>
            <w:tcW w:w="3600" w:type="dxa"/>
            <w:vMerge w:val="restart"/>
            <w:vAlign w:val="center"/>
          </w:tcPr>
          <w:p w14:paraId="315C9741" w14:textId="3BAE6F88" w:rsidR="003B026C" w:rsidRPr="00AF558F" w:rsidRDefault="003B026C" w:rsidP="00961060">
            <w:pPr>
              <w:pStyle w:val="NormalWeb"/>
              <w:tabs>
                <w:tab w:val="left" w:pos="246"/>
              </w:tabs>
              <w:spacing w:before="0" w:beforeAutospacing="0" w:after="0" w:afterAutospacing="0" w:line="360" w:lineRule="auto"/>
              <w:rPr>
                <w:rFonts w:ascii="GHEA Grapalat" w:hAnsi="GHEA Grapalat"/>
                <w:lang w:val="en-US"/>
              </w:rPr>
            </w:pPr>
            <w:r w:rsidRPr="00AF558F">
              <w:rPr>
                <w:rFonts w:ascii="GHEA Grapalat" w:hAnsi="GHEA Grapalat"/>
                <w:lang w:val="hy-AM"/>
              </w:rPr>
              <w:t>ըստ լուծույթի անջատման,</w:t>
            </w:r>
            <w:r w:rsidRPr="00AF558F">
              <w:rPr>
                <w:rFonts w:ascii="GHEA Grapalat" w:hAnsi="GHEA Grapalat"/>
                <w:lang w:val="en-US"/>
              </w:rPr>
              <w:t xml:space="preserve"> %</w:t>
            </w:r>
          </w:p>
        </w:tc>
        <w:tc>
          <w:tcPr>
            <w:tcW w:w="3150" w:type="dxa"/>
            <w:vAlign w:val="center"/>
          </w:tcPr>
          <w:p w14:paraId="48236D0F" w14:textId="77777777" w:rsidR="003B026C" w:rsidRPr="00AF558F" w:rsidRDefault="003B026C" w:rsidP="00961060">
            <w:pPr>
              <w:pStyle w:val="NormalWeb"/>
              <w:spacing w:before="0" w:beforeAutospacing="0" w:after="0" w:afterAutospacing="0" w:line="360" w:lineRule="auto"/>
              <w:jc w:val="center"/>
              <w:rPr>
                <w:rFonts w:ascii="GHEA Grapalat" w:hAnsi="GHEA Grapalat"/>
                <w:lang w:val="hy-AM"/>
              </w:rPr>
            </w:pPr>
            <w:r w:rsidRPr="00AF558F">
              <w:rPr>
                <w:rFonts w:ascii="GHEA Grapalat" w:hAnsi="GHEA Grapalat"/>
              </w:rPr>
              <w:t>0,4</w:t>
            </w:r>
            <w:r w:rsidRPr="00AF558F">
              <w:rPr>
                <w:rFonts w:ascii="GHEA Grapalat" w:hAnsi="GHEA Grapalat"/>
                <w:lang w:val="hy-AM"/>
              </w:rPr>
              <w:t>–ի պակաս</w:t>
            </w:r>
          </w:p>
        </w:tc>
        <w:tc>
          <w:tcPr>
            <w:tcW w:w="2880" w:type="dxa"/>
            <w:vAlign w:val="center"/>
          </w:tcPr>
          <w:p w14:paraId="121BA721" w14:textId="77777777" w:rsidR="003B026C" w:rsidRPr="00AF558F" w:rsidRDefault="003B026C" w:rsidP="00961060">
            <w:pPr>
              <w:pStyle w:val="NormalWeb"/>
              <w:spacing w:before="0" w:beforeAutospacing="0" w:after="0" w:afterAutospacing="0" w:line="360" w:lineRule="auto"/>
              <w:jc w:val="center"/>
              <w:rPr>
                <w:rFonts w:ascii="GHEA Grapalat" w:hAnsi="GHEA Grapalat"/>
              </w:rPr>
            </w:pPr>
            <w:r w:rsidRPr="00AF558F">
              <w:rPr>
                <w:rFonts w:ascii="GHEA Grapalat" w:hAnsi="GHEA Grapalat"/>
              </w:rPr>
              <w:t>± 0,5</w:t>
            </w:r>
          </w:p>
        </w:tc>
      </w:tr>
      <w:tr w:rsidR="003B026C" w:rsidRPr="00AF558F" w14:paraId="66C1BA75" w14:textId="77777777" w:rsidTr="00961060">
        <w:tc>
          <w:tcPr>
            <w:tcW w:w="630" w:type="dxa"/>
            <w:vMerge/>
          </w:tcPr>
          <w:p w14:paraId="486E8944" w14:textId="77777777" w:rsidR="003B026C" w:rsidRPr="00AF558F" w:rsidRDefault="003B026C" w:rsidP="00961060">
            <w:pPr>
              <w:pStyle w:val="NormalWeb"/>
              <w:spacing w:before="0" w:beforeAutospacing="0" w:after="0" w:afterAutospacing="0" w:line="360" w:lineRule="auto"/>
              <w:rPr>
                <w:rFonts w:ascii="GHEA Grapalat" w:hAnsi="GHEA Grapalat"/>
              </w:rPr>
            </w:pPr>
          </w:p>
        </w:tc>
        <w:tc>
          <w:tcPr>
            <w:tcW w:w="3600" w:type="dxa"/>
            <w:vMerge/>
            <w:vAlign w:val="center"/>
          </w:tcPr>
          <w:p w14:paraId="5394D8D5" w14:textId="77777777" w:rsidR="003B026C" w:rsidRPr="00AF558F" w:rsidRDefault="003B026C" w:rsidP="00961060">
            <w:pPr>
              <w:pStyle w:val="NormalWeb"/>
              <w:spacing w:before="0" w:beforeAutospacing="0" w:after="0" w:afterAutospacing="0" w:line="360" w:lineRule="auto"/>
              <w:rPr>
                <w:rFonts w:ascii="GHEA Grapalat" w:hAnsi="GHEA Grapalat"/>
              </w:rPr>
            </w:pPr>
          </w:p>
        </w:tc>
        <w:tc>
          <w:tcPr>
            <w:tcW w:w="3150" w:type="dxa"/>
            <w:vAlign w:val="center"/>
          </w:tcPr>
          <w:p w14:paraId="104F4922" w14:textId="77777777" w:rsidR="003B026C" w:rsidRPr="00AF558F" w:rsidRDefault="003B026C" w:rsidP="00961060">
            <w:pPr>
              <w:pStyle w:val="NormalWeb"/>
              <w:spacing w:before="0" w:beforeAutospacing="0" w:after="0" w:afterAutospacing="0" w:line="360" w:lineRule="auto"/>
              <w:jc w:val="center"/>
              <w:rPr>
                <w:rFonts w:ascii="GHEA Grapalat" w:hAnsi="GHEA Grapalat"/>
              </w:rPr>
            </w:pPr>
            <w:r w:rsidRPr="00AF558F">
              <w:rPr>
                <w:rFonts w:ascii="GHEA Grapalat" w:hAnsi="GHEA Grapalat"/>
              </w:rPr>
              <w:t xml:space="preserve">0,4 </w:t>
            </w:r>
            <w:r w:rsidRPr="00AF558F">
              <w:rPr>
                <w:rFonts w:ascii="GHEA Grapalat" w:hAnsi="GHEA Grapalat"/>
                <w:lang w:val="hy-AM"/>
              </w:rPr>
              <w:t xml:space="preserve"> և ավել</w:t>
            </w:r>
          </w:p>
        </w:tc>
        <w:tc>
          <w:tcPr>
            <w:tcW w:w="2880" w:type="dxa"/>
            <w:vAlign w:val="center"/>
          </w:tcPr>
          <w:p w14:paraId="4CB56A74" w14:textId="77777777" w:rsidR="003B026C" w:rsidRPr="00AF558F" w:rsidRDefault="003B026C" w:rsidP="00961060">
            <w:pPr>
              <w:pStyle w:val="NormalWeb"/>
              <w:spacing w:before="0" w:beforeAutospacing="0" w:after="0" w:afterAutospacing="0" w:line="360" w:lineRule="auto"/>
              <w:jc w:val="center"/>
              <w:rPr>
                <w:rFonts w:ascii="GHEA Grapalat" w:hAnsi="GHEA Grapalat"/>
              </w:rPr>
            </w:pPr>
            <w:r w:rsidRPr="00AF558F">
              <w:rPr>
                <w:rFonts w:ascii="GHEA Grapalat" w:hAnsi="GHEA Grapalat"/>
              </w:rPr>
              <w:t>± 1,0</w:t>
            </w:r>
          </w:p>
        </w:tc>
      </w:tr>
      <w:tr w:rsidR="003B026C" w:rsidRPr="00AF558F" w14:paraId="5713C1B8" w14:textId="77777777" w:rsidTr="00961060">
        <w:tc>
          <w:tcPr>
            <w:tcW w:w="630" w:type="dxa"/>
          </w:tcPr>
          <w:p w14:paraId="311AFDEF" w14:textId="77777777" w:rsidR="003B026C" w:rsidRPr="00AF558F" w:rsidRDefault="003B026C" w:rsidP="00961060">
            <w:pPr>
              <w:pStyle w:val="NormalWeb"/>
              <w:spacing w:before="0" w:beforeAutospacing="0" w:after="0" w:afterAutospacing="0" w:line="360" w:lineRule="auto"/>
              <w:jc w:val="center"/>
              <w:rPr>
                <w:rFonts w:ascii="GHEA Grapalat" w:hAnsi="GHEA Grapalat"/>
              </w:rPr>
            </w:pPr>
            <w:r w:rsidRPr="00AF558F">
              <w:rPr>
                <w:rFonts w:ascii="GHEA Grapalat" w:hAnsi="GHEA Grapalat"/>
                <w:lang w:val="en-US"/>
              </w:rPr>
              <w:t>3.</w:t>
            </w:r>
          </w:p>
        </w:tc>
        <w:tc>
          <w:tcPr>
            <w:tcW w:w="3600" w:type="dxa"/>
            <w:vAlign w:val="center"/>
          </w:tcPr>
          <w:p w14:paraId="738C9516" w14:textId="77777777" w:rsidR="003B026C" w:rsidRPr="00AF558F" w:rsidRDefault="003B026C" w:rsidP="00961060">
            <w:pPr>
              <w:pStyle w:val="NormalWeb"/>
              <w:spacing w:before="0" w:beforeAutospacing="0" w:after="0" w:afterAutospacing="0" w:line="360" w:lineRule="auto"/>
              <w:rPr>
                <w:rFonts w:ascii="GHEA Grapalat" w:hAnsi="GHEA Grapalat"/>
              </w:rPr>
            </w:pPr>
            <w:r w:rsidRPr="00AF558F">
              <w:rPr>
                <w:rFonts w:ascii="GHEA Grapalat" w:hAnsi="GHEA Grapalat"/>
                <w:lang w:val="hy-AM"/>
              </w:rPr>
              <w:t>Ծակոտկենություն, ներգրավված օդի ծավալ</w:t>
            </w:r>
            <w:r w:rsidRPr="00AF558F">
              <w:rPr>
                <w:rFonts w:ascii="GHEA Grapalat" w:hAnsi="GHEA Grapalat"/>
              </w:rPr>
              <w:t xml:space="preserve">, % </w:t>
            </w:r>
          </w:p>
        </w:tc>
        <w:tc>
          <w:tcPr>
            <w:tcW w:w="3150" w:type="dxa"/>
            <w:vAlign w:val="center"/>
          </w:tcPr>
          <w:p w14:paraId="73404FF8" w14:textId="77777777" w:rsidR="003B026C" w:rsidRPr="00AF558F" w:rsidRDefault="003B026C" w:rsidP="00961060">
            <w:pPr>
              <w:pStyle w:val="NormalWeb"/>
              <w:spacing w:before="0" w:beforeAutospacing="0" w:after="0" w:afterAutospacing="0" w:line="360" w:lineRule="auto"/>
              <w:jc w:val="center"/>
              <w:rPr>
                <w:rFonts w:ascii="GHEA Grapalat" w:hAnsi="GHEA Grapalat"/>
              </w:rPr>
            </w:pPr>
            <w:r w:rsidRPr="00AF558F">
              <w:rPr>
                <w:rFonts w:ascii="GHEA Grapalat" w:hAnsi="GHEA Grapalat"/>
                <w:lang w:val="hy-AM"/>
              </w:rPr>
              <w:t>Բոլոր արժեքները</w:t>
            </w:r>
          </w:p>
        </w:tc>
        <w:tc>
          <w:tcPr>
            <w:tcW w:w="2880" w:type="dxa"/>
            <w:vAlign w:val="center"/>
          </w:tcPr>
          <w:p w14:paraId="0548DB5A" w14:textId="77777777" w:rsidR="003B026C" w:rsidRPr="00AF558F" w:rsidRDefault="003B026C" w:rsidP="00961060">
            <w:pPr>
              <w:pStyle w:val="NormalWeb"/>
              <w:spacing w:before="0" w:beforeAutospacing="0" w:after="0" w:afterAutospacing="0" w:line="360" w:lineRule="auto"/>
              <w:jc w:val="center"/>
              <w:rPr>
                <w:rFonts w:ascii="GHEA Grapalat" w:hAnsi="GHEA Grapalat"/>
              </w:rPr>
            </w:pPr>
            <w:r w:rsidRPr="00AF558F">
              <w:rPr>
                <w:rFonts w:ascii="GHEA Grapalat" w:hAnsi="GHEA Grapalat"/>
              </w:rPr>
              <w:t>± 1</w:t>
            </w:r>
          </w:p>
        </w:tc>
      </w:tr>
      <w:tr w:rsidR="003B026C" w:rsidRPr="00AF558F" w14:paraId="348AE34D" w14:textId="77777777" w:rsidTr="00961060">
        <w:tc>
          <w:tcPr>
            <w:tcW w:w="630" w:type="dxa"/>
          </w:tcPr>
          <w:p w14:paraId="2BFB8843" w14:textId="77777777" w:rsidR="003B026C" w:rsidRPr="00AF558F" w:rsidRDefault="003B026C" w:rsidP="00961060">
            <w:pPr>
              <w:pStyle w:val="NormalWeb"/>
              <w:spacing w:before="0" w:beforeAutospacing="0" w:after="0" w:afterAutospacing="0" w:line="360" w:lineRule="auto"/>
              <w:jc w:val="center"/>
              <w:rPr>
                <w:rFonts w:ascii="GHEA Grapalat" w:hAnsi="GHEA Grapalat"/>
              </w:rPr>
            </w:pPr>
            <w:r w:rsidRPr="00AF558F">
              <w:rPr>
                <w:rFonts w:ascii="GHEA Grapalat" w:hAnsi="GHEA Grapalat"/>
                <w:lang w:val="en-US"/>
              </w:rPr>
              <w:t>4.</w:t>
            </w:r>
          </w:p>
        </w:tc>
        <w:tc>
          <w:tcPr>
            <w:tcW w:w="3600" w:type="dxa"/>
            <w:vAlign w:val="center"/>
          </w:tcPr>
          <w:p w14:paraId="6BA732B3" w14:textId="77777777" w:rsidR="003B026C" w:rsidRPr="00AF558F" w:rsidRDefault="003B026C" w:rsidP="00961060">
            <w:pPr>
              <w:pStyle w:val="NormalWeb"/>
              <w:spacing w:before="0" w:beforeAutospacing="0" w:after="0" w:afterAutospacing="0" w:line="360" w:lineRule="auto"/>
              <w:rPr>
                <w:rFonts w:ascii="GHEA Grapalat" w:hAnsi="GHEA Grapalat"/>
              </w:rPr>
            </w:pPr>
            <w:r w:rsidRPr="00AF558F">
              <w:rPr>
                <w:rFonts w:ascii="GHEA Grapalat" w:hAnsi="GHEA Grapalat"/>
                <w:lang w:val="hy-AM"/>
              </w:rPr>
              <w:t>Ջերմաստիճան</w:t>
            </w:r>
            <w:r w:rsidRPr="00AF558F">
              <w:rPr>
                <w:rFonts w:ascii="GHEA Grapalat" w:hAnsi="GHEA Grapalat"/>
              </w:rPr>
              <w:t xml:space="preserve">, </w:t>
            </w:r>
            <w:r w:rsidRPr="00AF558F">
              <w:rPr>
                <w:rFonts w:ascii="GHEA Grapalat" w:hAnsi="GHEA Grapalat"/>
                <w:vertAlign w:val="superscript"/>
              </w:rPr>
              <w:t>0</w:t>
            </w:r>
            <w:r w:rsidRPr="00AF558F">
              <w:rPr>
                <w:rFonts w:ascii="GHEA Grapalat" w:hAnsi="GHEA Grapalat"/>
              </w:rPr>
              <w:t>С</w:t>
            </w:r>
          </w:p>
        </w:tc>
        <w:tc>
          <w:tcPr>
            <w:tcW w:w="3150" w:type="dxa"/>
            <w:vAlign w:val="center"/>
          </w:tcPr>
          <w:p w14:paraId="0850FE5B" w14:textId="77777777" w:rsidR="003B026C" w:rsidRPr="00AF558F" w:rsidRDefault="003B026C" w:rsidP="00961060">
            <w:pPr>
              <w:pStyle w:val="NormalWeb"/>
              <w:spacing w:before="0" w:beforeAutospacing="0" w:after="0" w:afterAutospacing="0" w:line="360" w:lineRule="auto"/>
              <w:jc w:val="center"/>
              <w:rPr>
                <w:rFonts w:ascii="GHEA Grapalat" w:hAnsi="GHEA Grapalat"/>
              </w:rPr>
            </w:pPr>
            <w:r w:rsidRPr="00AF558F">
              <w:rPr>
                <w:rFonts w:ascii="GHEA Grapalat" w:hAnsi="GHEA Grapalat"/>
                <w:lang w:val="hy-AM"/>
              </w:rPr>
              <w:t>Բոլոր արժեքները</w:t>
            </w:r>
          </w:p>
        </w:tc>
        <w:tc>
          <w:tcPr>
            <w:tcW w:w="2880" w:type="dxa"/>
            <w:vAlign w:val="center"/>
          </w:tcPr>
          <w:p w14:paraId="263AB051" w14:textId="77777777" w:rsidR="003B026C" w:rsidRPr="00AF558F" w:rsidRDefault="003B026C" w:rsidP="00961060">
            <w:pPr>
              <w:pStyle w:val="NormalWeb"/>
              <w:spacing w:before="0" w:beforeAutospacing="0" w:after="0" w:afterAutospacing="0" w:line="360" w:lineRule="auto"/>
              <w:jc w:val="center"/>
              <w:rPr>
                <w:rFonts w:ascii="GHEA Grapalat" w:hAnsi="GHEA Grapalat"/>
              </w:rPr>
            </w:pPr>
            <w:r w:rsidRPr="00AF558F">
              <w:rPr>
                <w:rFonts w:ascii="GHEA Grapalat" w:hAnsi="GHEA Grapalat"/>
              </w:rPr>
              <w:t>± 3</w:t>
            </w:r>
          </w:p>
        </w:tc>
      </w:tr>
      <w:tr w:rsidR="003B026C" w:rsidRPr="00AF558F" w14:paraId="734ECA8C" w14:textId="77777777" w:rsidTr="00961060">
        <w:tc>
          <w:tcPr>
            <w:tcW w:w="630" w:type="dxa"/>
            <w:vMerge w:val="restart"/>
            <w:vAlign w:val="center"/>
          </w:tcPr>
          <w:p w14:paraId="4F3ECC93" w14:textId="77777777" w:rsidR="003B026C" w:rsidRPr="00AF558F" w:rsidRDefault="003B026C" w:rsidP="00961060">
            <w:pPr>
              <w:pStyle w:val="NormalWeb"/>
              <w:spacing w:before="0" w:beforeAutospacing="0" w:after="0" w:afterAutospacing="0" w:line="360" w:lineRule="auto"/>
              <w:jc w:val="center"/>
              <w:rPr>
                <w:rFonts w:ascii="GHEA Grapalat" w:hAnsi="GHEA Grapalat"/>
              </w:rPr>
            </w:pPr>
            <w:r w:rsidRPr="00AF558F">
              <w:rPr>
                <w:rFonts w:ascii="GHEA Grapalat" w:hAnsi="GHEA Grapalat"/>
                <w:lang w:val="en-US"/>
              </w:rPr>
              <w:t>5.</w:t>
            </w:r>
          </w:p>
        </w:tc>
        <w:tc>
          <w:tcPr>
            <w:tcW w:w="3600" w:type="dxa"/>
            <w:vMerge w:val="restart"/>
            <w:vAlign w:val="center"/>
          </w:tcPr>
          <w:p w14:paraId="373B07CF" w14:textId="77777777" w:rsidR="003B026C" w:rsidRPr="00AF558F" w:rsidRDefault="003B026C" w:rsidP="00961060">
            <w:pPr>
              <w:pStyle w:val="NormalWeb"/>
              <w:spacing w:before="0" w:beforeAutospacing="0" w:after="0" w:afterAutospacing="0" w:line="360" w:lineRule="auto"/>
              <w:rPr>
                <w:rFonts w:ascii="GHEA Grapalat" w:hAnsi="GHEA Grapalat"/>
              </w:rPr>
            </w:pPr>
            <w:r w:rsidRPr="00AF558F">
              <w:rPr>
                <w:rFonts w:ascii="GHEA Grapalat" w:hAnsi="GHEA Grapalat"/>
                <w:lang w:val="hy-AM"/>
              </w:rPr>
              <w:t>Ժամանակի ընթացքում հատկությունների պահպանվելիությունը</w:t>
            </w:r>
          </w:p>
        </w:tc>
        <w:tc>
          <w:tcPr>
            <w:tcW w:w="3150" w:type="dxa"/>
            <w:vAlign w:val="center"/>
          </w:tcPr>
          <w:p w14:paraId="6EA752F5" w14:textId="77777777" w:rsidR="003B026C" w:rsidRPr="00AF558F" w:rsidRDefault="003B026C" w:rsidP="00961060">
            <w:pPr>
              <w:pStyle w:val="NormalWeb"/>
              <w:spacing w:before="0" w:beforeAutospacing="0" w:after="0" w:afterAutospacing="0" w:line="360" w:lineRule="auto"/>
              <w:jc w:val="center"/>
              <w:rPr>
                <w:rFonts w:ascii="GHEA Grapalat" w:hAnsi="GHEA Grapalat"/>
              </w:rPr>
            </w:pPr>
            <w:r w:rsidRPr="00AF558F">
              <w:rPr>
                <w:rFonts w:ascii="GHEA Grapalat" w:hAnsi="GHEA Grapalat"/>
                <w:lang w:val="hy-AM"/>
              </w:rPr>
              <w:t xml:space="preserve">Ոչ պակաս 1 ժամ </w:t>
            </w:r>
            <w:r w:rsidRPr="00AF558F">
              <w:rPr>
                <w:rFonts w:ascii="GHEA Grapalat" w:hAnsi="GHEA Grapalat"/>
              </w:rPr>
              <w:t xml:space="preserve">30 </w:t>
            </w:r>
            <w:r w:rsidRPr="00AF558F">
              <w:rPr>
                <w:rFonts w:ascii="GHEA Grapalat" w:hAnsi="GHEA Grapalat"/>
                <w:lang w:val="hy-AM"/>
              </w:rPr>
              <w:t xml:space="preserve"> րոպե</w:t>
            </w:r>
          </w:p>
        </w:tc>
        <w:tc>
          <w:tcPr>
            <w:tcW w:w="2880" w:type="dxa"/>
            <w:vAlign w:val="center"/>
          </w:tcPr>
          <w:p w14:paraId="24267B24" w14:textId="77777777" w:rsidR="003B026C" w:rsidRPr="00AF558F" w:rsidRDefault="003B026C" w:rsidP="00961060">
            <w:pPr>
              <w:pStyle w:val="NormalWeb"/>
              <w:spacing w:before="0" w:beforeAutospacing="0" w:after="0" w:afterAutospacing="0" w:line="360" w:lineRule="auto"/>
              <w:jc w:val="center"/>
              <w:rPr>
                <w:rFonts w:ascii="GHEA Grapalat" w:hAnsi="GHEA Grapalat"/>
              </w:rPr>
            </w:pPr>
            <w:r w:rsidRPr="00AF558F">
              <w:rPr>
                <w:rFonts w:ascii="GHEA Grapalat" w:hAnsi="GHEA Grapalat"/>
              </w:rPr>
              <w:t xml:space="preserve">- 10 </w:t>
            </w:r>
            <w:r w:rsidR="004E477F" w:rsidRPr="00AF558F">
              <w:rPr>
                <w:rFonts w:ascii="GHEA Grapalat" w:hAnsi="GHEA Grapalat"/>
                <w:lang w:val="hy-AM"/>
              </w:rPr>
              <w:t>րոպե</w:t>
            </w:r>
          </w:p>
        </w:tc>
      </w:tr>
      <w:tr w:rsidR="003B026C" w:rsidRPr="00AF558F" w14:paraId="7EF3CFDE" w14:textId="77777777" w:rsidTr="00961060">
        <w:tc>
          <w:tcPr>
            <w:tcW w:w="630" w:type="dxa"/>
            <w:vMerge/>
          </w:tcPr>
          <w:p w14:paraId="30BD5F16" w14:textId="77777777" w:rsidR="003B026C" w:rsidRPr="00AF558F" w:rsidRDefault="003B026C" w:rsidP="00961060">
            <w:pPr>
              <w:pStyle w:val="NormalWeb"/>
              <w:spacing w:before="0" w:beforeAutospacing="0" w:after="0" w:afterAutospacing="0" w:line="360" w:lineRule="auto"/>
              <w:jc w:val="both"/>
              <w:rPr>
                <w:rFonts w:ascii="GHEA Grapalat" w:hAnsi="GHEA Grapalat"/>
              </w:rPr>
            </w:pPr>
          </w:p>
        </w:tc>
        <w:tc>
          <w:tcPr>
            <w:tcW w:w="3600" w:type="dxa"/>
            <w:vMerge/>
            <w:vAlign w:val="center"/>
          </w:tcPr>
          <w:p w14:paraId="6BF59D24" w14:textId="77777777" w:rsidR="003B026C" w:rsidRPr="00AF558F" w:rsidRDefault="003B026C" w:rsidP="00961060">
            <w:pPr>
              <w:pStyle w:val="NormalWeb"/>
              <w:spacing w:before="0" w:beforeAutospacing="0" w:after="0" w:afterAutospacing="0" w:line="360" w:lineRule="auto"/>
              <w:rPr>
                <w:rFonts w:ascii="GHEA Grapalat" w:hAnsi="GHEA Grapalat"/>
              </w:rPr>
            </w:pPr>
          </w:p>
        </w:tc>
        <w:tc>
          <w:tcPr>
            <w:tcW w:w="3150" w:type="dxa"/>
            <w:vAlign w:val="center"/>
          </w:tcPr>
          <w:p w14:paraId="489A593A" w14:textId="77777777" w:rsidR="003B026C" w:rsidRPr="00AF558F" w:rsidRDefault="003B026C" w:rsidP="00961060">
            <w:pPr>
              <w:pStyle w:val="NormalWeb"/>
              <w:spacing w:before="0" w:beforeAutospacing="0" w:after="0" w:afterAutospacing="0" w:line="360" w:lineRule="auto"/>
              <w:jc w:val="center"/>
              <w:rPr>
                <w:rFonts w:ascii="GHEA Grapalat" w:hAnsi="GHEA Grapalat"/>
              </w:rPr>
            </w:pPr>
            <w:r w:rsidRPr="00AF558F">
              <w:rPr>
                <w:rFonts w:ascii="GHEA Grapalat" w:hAnsi="GHEA Grapalat"/>
                <w:lang w:val="hy-AM"/>
              </w:rPr>
              <w:t xml:space="preserve">1 ժամ </w:t>
            </w:r>
            <w:r w:rsidRPr="00AF558F">
              <w:rPr>
                <w:rFonts w:ascii="GHEA Grapalat" w:hAnsi="GHEA Grapalat"/>
              </w:rPr>
              <w:t xml:space="preserve">30 </w:t>
            </w:r>
            <w:r w:rsidRPr="00AF558F">
              <w:rPr>
                <w:rFonts w:ascii="GHEA Grapalat" w:hAnsi="GHEA Grapalat"/>
                <w:lang w:val="hy-AM"/>
              </w:rPr>
              <w:t xml:space="preserve"> րոպեից մինչև </w:t>
            </w:r>
            <w:r w:rsidRPr="00AF558F">
              <w:rPr>
                <w:rFonts w:ascii="GHEA Grapalat" w:hAnsi="GHEA Grapalat"/>
              </w:rPr>
              <w:t xml:space="preserve"> </w:t>
            </w:r>
            <w:r w:rsidRPr="00AF558F">
              <w:rPr>
                <w:rFonts w:ascii="GHEA Grapalat" w:hAnsi="GHEA Grapalat"/>
                <w:lang w:val="hy-AM"/>
              </w:rPr>
              <w:t xml:space="preserve">3 ժամ </w:t>
            </w:r>
            <w:r w:rsidRPr="00AF558F">
              <w:rPr>
                <w:rFonts w:ascii="GHEA Grapalat" w:hAnsi="GHEA Grapalat"/>
              </w:rPr>
              <w:t xml:space="preserve">30 </w:t>
            </w:r>
            <w:r w:rsidRPr="00AF558F">
              <w:rPr>
                <w:rFonts w:ascii="GHEA Grapalat" w:hAnsi="GHEA Grapalat"/>
                <w:lang w:val="hy-AM"/>
              </w:rPr>
              <w:t xml:space="preserve"> րոպե</w:t>
            </w:r>
          </w:p>
        </w:tc>
        <w:tc>
          <w:tcPr>
            <w:tcW w:w="2880" w:type="dxa"/>
            <w:vAlign w:val="center"/>
          </w:tcPr>
          <w:p w14:paraId="645DD651" w14:textId="77777777" w:rsidR="003B026C" w:rsidRPr="00AF558F" w:rsidRDefault="003B026C" w:rsidP="00961060">
            <w:pPr>
              <w:pStyle w:val="NormalWeb"/>
              <w:spacing w:before="0" w:beforeAutospacing="0" w:after="0" w:afterAutospacing="0" w:line="360" w:lineRule="auto"/>
              <w:jc w:val="center"/>
              <w:rPr>
                <w:rFonts w:ascii="GHEA Grapalat" w:hAnsi="GHEA Grapalat"/>
              </w:rPr>
            </w:pPr>
            <w:r w:rsidRPr="00AF558F">
              <w:rPr>
                <w:rFonts w:ascii="GHEA Grapalat" w:hAnsi="GHEA Grapalat"/>
              </w:rPr>
              <w:t xml:space="preserve">- 20 </w:t>
            </w:r>
            <w:r w:rsidR="004E477F" w:rsidRPr="00AF558F">
              <w:rPr>
                <w:rFonts w:ascii="GHEA Grapalat" w:hAnsi="GHEA Grapalat"/>
                <w:lang w:val="hy-AM"/>
              </w:rPr>
              <w:t>րոպե</w:t>
            </w:r>
          </w:p>
        </w:tc>
      </w:tr>
      <w:tr w:rsidR="003B026C" w:rsidRPr="00AF558F" w14:paraId="37E4726F" w14:textId="77777777" w:rsidTr="00961060">
        <w:tc>
          <w:tcPr>
            <w:tcW w:w="630" w:type="dxa"/>
            <w:vMerge/>
          </w:tcPr>
          <w:p w14:paraId="6A7A6DCF" w14:textId="77777777" w:rsidR="003B026C" w:rsidRPr="00AF558F" w:rsidRDefault="003B026C" w:rsidP="00961060">
            <w:pPr>
              <w:pStyle w:val="NormalWeb"/>
              <w:spacing w:before="0" w:beforeAutospacing="0" w:after="0" w:afterAutospacing="0" w:line="360" w:lineRule="auto"/>
              <w:jc w:val="both"/>
              <w:rPr>
                <w:rFonts w:ascii="GHEA Grapalat" w:hAnsi="GHEA Grapalat"/>
              </w:rPr>
            </w:pPr>
          </w:p>
        </w:tc>
        <w:tc>
          <w:tcPr>
            <w:tcW w:w="3600" w:type="dxa"/>
            <w:vMerge/>
            <w:vAlign w:val="center"/>
          </w:tcPr>
          <w:p w14:paraId="75D38945" w14:textId="77777777" w:rsidR="003B026C" w:rsidRPr="00AF558F" w:rsidRDefault="003B026C" w:rsidP="00961060">
            <w:pPr>
              <w:pStyle w:val="NormalWeb"/>
              <w:spacing w:before="0" w:beforeAutospacing="0" w:after="0" w:afterAutospacing="0" w:line="360" w:lineRule="auto"/>
              <w:rPr>
                <w:rFonts w:ascii="GHEA Grapalat" w:hAnsi="GHEA Grapalat"/>
              </w:rPr>
            </w:pPr>
          </w:p>
        </w:tc>
        <w:tc>
          <w:tcPr>
            <w:tcW w:w="3150" w:type="dxa"/>
            <w:vAlign w:val="center"/>
          </w:tcPr>
          <w:p w14:paraId="4F460B8F" w14:textId="77777777" w:rsidR="003B026C" w:rsidRPr="00AF558F" w:rsidRDefault="003B026C" w:rsidP="00961060">
            <w:pPr>
              <w:pStyle w:val="NormalWeb"/>
              <w:spacing w:before="0" w:beforeAutospacing="0" w:after="0" w:afterAutospacing="0" w:line="360" w:lineRule="auto"/>
              <w:jc w:val="center"/>
              <w:rPr>
                <w:rFonts w:ascii="GHEA Grapalat" w:hAnsi="GHEA Grapalat"/>
              </w:rPr>
            </w:pPr>
            <w:r w:rsidRPr="00AF558F">
              <w:rPr>
                <w:rFonts w:ascii="GHEA Grapalat" w:hAnsi="GHEA Grapalat"/>
                <w:lang w:val="hy-AM"/>
              </w:rPr>
              <w:t xml:space="preserve">3 ժամ </w:t>
            </w:r>
            <w:r w:rsidRPr="00AF558F">
              <w:rPr>
                <w:rFonts w:ascii="GHEA Grapalat" w:hAnsi="GHEA Grapalat"/>
              </w:rPr>
              <w:t xml:space="preserve">30 </w:t>
            </w:r>
            <w:r w:rsidRPr="00AF558F">
              <w:rPr>
                <w:rFonts w:ascii="GHEA Grapalat" w:hAnsi="GHEA Grapalat"/>
                <w:lang w:val="hy-AM"/>
              </w:rPr>
              <w:t xml:space="preserve"> րոպեից ավել</w:t>
            </w:r>
          </w:p>
        </w:tc>
        <w:tc>
          <w:tcPr>
            <w:tcW w:w="2880" w:type="dxa"/>
            <w:vAlign w:val="center"/>
          </w:tcPr>
          <w:p w14:paraId="4D365194" w14:textId="77777777" w:rsidR="003B026C" w:rsidRPr="00AF558F" w:rsidRDefault="003B026C" w:rsidP="00961060">
            <w:pPr>
              <w:pStyle w:val="NormalWeb"/>
              <w:spacing w:before="0" w:beforeAutospacing="0" w:after="0" w:afterAutospacing="0" w:line="360" w:lineRule="auto"/>
              <w:jc w:val="center"/>
              <w:rPr>
                <w:rFonts w:ascii="GHEA Grapalat" w:hAnsi="GHEA Grapalat"/>
              </w:rPr>
            </w:pPr>
            <w:r w:rsidRPr="00AF558F">
              <w:rPr>
                <w:rFonts w:ascii="GHEA Grapalat" w:hAnsi="GHEA Grapalat"/>
              </w:rPr>
              <w:t xml:space="preserve">- 30 </w:t>
            </w:r>
            <w:r w:rsidR="004E477F" w:rsidRPr="00AF558F">
              <w:rPr>
                <w:rFonts w:ascii="GHEA Grapalat" w:hAnsi="GHEA Grapalat"/>
                <w:lang w:val="hy-AM"/>
              </w:rPr>
              <w:t>րոպե</w:t>
            </w:r>
          </w:p>
        </w:tc>
      </w:tr>
    </w:tbl>
    <w:p w14:paraId="5206D3BB" w14:textId="77777777" w:rsidR="00BB05A8" w:rsidRPr="00AF558F" w:rsidRDefault="00BB05A8" w:rsidP="00BB05A8">
      <w:pPr>
        <w:adjustRightInd w:val="0"/>
        <w:rPr>
          <w:rFonts w:ascii="GHEA Grapalat" w:eastAsia="Arial Unicode MS" w:hAnsi="GHEA Grapalat" w:cs="Arial Unicode MS"/>
          <w:color w:val="auto"/>
          <w:lang w:eastAsia="en-US"/>
        </w:rPr>
      </w:pPr>
    </w:p>
    <w:p w14:paraId="6AF58ABE" w14:textId="611127F1" w:rsidR="00750168" w:rsidRPr="00AF558F" w:rsidRDefault="00750168">
      <w:pPr>
        <w:pStyle w:val="ListParagraph"/>
        <w:numPr>
          <w:ilvl w:val="0"/>
          <w:numId w:val="38"/>
        </w:numPr>
        <w:tabs>
          <w:tab w:val="left" w:pos="900"/>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lastRenderedPageBreak/>
        <w:t xml:space="preserve">սահմանված սահմանային արժեքները գերազանցող առանձին </w:t>
      </w:r>
      <w:r w:rsidRPr="00AF558F">
        <w:rPr>
          <w:rFonts w:ascii="Cambria Math" w:hAnsi="Cambria Math" w:cs="Cambria Math"/>
          <w:sz w:val="24"/>
          <w:szCs w:val="24"/>
          <w:lang w:val="hy-AM"/>
        </w:rPr>
        <w:t>​​</w:t>
      </w:r>
      <w:r w:rsidRPr="00AF558F">
        <w:rPr>
          <w:rFonts w:ascii="GHEA Grapalat" w:hAnsi="GHEA Grapalat" w:cs="GHEA Grapalat"/>
          <w:sz w:val="24"/>
          <w:szCs w:val="24"/>
          <w:lang w:val="hy-AM"/>
        </w:rPr>
        <w:t>փորձարկման</w:t>
      </w:r>
      <w:r w:rsidRPr="00AF558F">
        <w:rPr>
          <w:rFonts w:ascii="GHEA Grapalat" w:hAnsi="GHEA Grapalat"/>
          <w:sz w:val="24"/>
          <w:szCs w:val="24"/>
          <w:lang w:val="hy-AM"/>
        </w:rPr>
        <w:t xml:space="preserve"> արդյունքների թիվը չի գերազանցում </w:t>
      </w:r>
      <w:r w:rsidR="00162731" w:rsidRPr="00AF558F">
        <w:rPr>
          <w:rFonts w:ascii="GHEA Grapalat" w:hAnsi="GHEA Grapalat"/>
          <w:sz w:val="24"/>
          <w:szCs w:val="24"/>
          <w:lang w:val="hy-AM"/>
        </w:rPr>
        <w:t xml:space="preserve">սույն </w:t>
      </w:r>
      <w:r w:rsidRPr="00AF558F">
        <w:rPr>
          <w:rFonts w:ascii="GHEA Grapalat" w:hAnsi="GHEA Grapalat"/>
          <w:sz w:val="24"/>
          <w:szCs w:val="24"/>
          <w:lang w:val="hy-AM"/>
        </w:rPr>
        <w:t xml:space="preserve">կանոնների հավաքածուի 41-րդ աղյուսակում </w:t>
      </w:r>
      <w:r w:rsidR="00162731">
        <w:rPr>
          <w:rFonts w:ascii="GHEA Grapalat" w:hAnsi="GHEA Grapalat"/>
          <w:sz w:val="24"/>
          <w:szCs w:val="24"/>
          <w:lang w:val="hy-AM"/>
        </w:rPr>
        <w:t xml:space="preserve">նշված </w:t>
      </w:r>
      <w:r w:rsidRPr="00AF558F">
        <w:rPr>
          <w:rFonts w:ascii="GHEA Grapalat" w:hAnsi="GHEA Grapalat"/>
          <w:sz w:val="24"/>
          <w:szCs w:val="24"/>
          <w:lang w:val="hy-AM"/>
        </w:rPr>
        <w:t>քանակը:</w:t>
      </w:r>
    </w:p>
    <w:p w14:paraId="555400CB" w14:textId="77777777" w:rsidR="00BB05A8" w:rsidRPr="00AF558F" w:rsidRDefault="00750168" w:rsidP="00BB05A8">
      <w:pPr>
        <w:pStyle w:val="NormalWeb"/>
        <w:spacing w:before="0" w:beforeAutospacing="0" w:after="0" w:afterAutospacing="0"/>
        <w:jc w:val="right"/>
        <w:rPr>
          <w:rFonts w:ascii="GHEA Grapalat" w:hAnsi="GHEA Grapalat"/>
          <w:shd w:val="clear" w:color="auto" w:fill="FFFF00"/>
        </w:rPr>
      </w:pPr>
      <w:r w:rsidRPr="00AF558F">
        <w:rPr>
          <w:rFonts w:ascii="GHEA Grapalat" w:hAnsi="GHEA Grapalat"/>
          <w:lang w:val="hy-AM"/>
        </w:rPr>
        <w:t>Աղյուսակ</w:t>
      </w:r>
      <w:r w:rsidR="00BB05A8" w:rsidRPr="00AF558F">
        <w:rPr>
          <w:rFonts w:ascii="GHEA Grapalat" w:hAnsi="GHEA Grapalat"/>
        </w:rPr>
        <w:t xml:space="preserve"> 41</w:t>
      </w:r>
    </w:p>
    <w:tbl>
      <w:tblPr>
        <w:tblStyle w:val="TableGrid0"/>
        <w:tblW w:w="10260" w:type="dxa"/>
        <w:tblInd w:w="85" w:type="dxa"/>
        <w:tblLook w:val="04A0" w:firstRow="1" w:lastRow="0" w:firstColumn="1" w:lastColumn="0" w:noHBand="0" w:noVBand="1"/>
      </w:tblPr>
      <w:tblGrid>
        <w:gridCol w:w="630"/>
        <w:gridCol w:w="2610"/>
        <w:gridCol w:w="610"/>
        <w:gridCol w:w="760"/>
        <w:gridCol w:w="769"/>
        <w:gridCol w:w="771"/>
        <w:gridCol w:w="770"/>
        <w:gridCol w:w="820"/>
        <w:gridCol w:w="810"/>
        <w:gridCol w:w="810"/>
        <w:gridCol w:w="900"/>
      </w:tblGrid>
      <w:tr w:rsidR="00750168" w:rsidRPr="00AF558F" w14:paraId="236A6EB0" w14:textId="77777777" w:rsidTr="00934B0E">
        <w:tc>
          <w:tcPr>
            <w:tcW w:w="630" w:type="dxa"/>
            <w:vAlign w:val="center"/>
          </w:tcPr>
          <w:p w14:paraId="12AF4C8E" w14:textId="77777777" w:rsidR="00BB05A8" w:rsidRPr="00AF558F" w:rsidRDefault="00BB05A8" w:rsidP="00934B0E">
            <w:pPr>
              <w:spacing w:line="360" w:lineRule="auto"/>
              <w:ind w:right="72" w:firstLine="72"/>
              <w:jc w:val="center"/>
              <w:rPr>
                <w:rFonts w:ascii="GHEA Grapalat" w:hAnsi="GHEA Grapalat"/>
                <w:sz w:val="24"/>
                <w:szCs w:val="24"/>
                <w:lang w:val="en-US"/>
              </w:rPr>
            </w:pPr>
            <w:r w:rsidRPr="00AF558F">
              <w:rPr>
                <w:rFonts w:ascii="GHEA Grapalat" w:hAnsi="GHEA Grapalat"/>
                <w:sz w:val="24"/>
                <w:szCs w:val="24"/>
                <w:lang w:val="en-US"/>
              </w:rPr>
              <w:t>N</w:t>
            </w:r>
          </w:p>
        </w:tc>
        <w:tc>
          <w:tcPr>
            <w:tcW w:w="2610" w:type="dxa"/>
          </w:tcPr>
          <w:p w14:paraId="6A18B122" w14:textId="77777777" w:rsidR="00BB05A8" w:rsidRPr="00AF558F" w:rsidRDefault="00750168" w:rsidP="00934B0E">
            <w:pPr>
              <w:pStyle w:val="NormalWeb"/>
              <w:spacing w:before="0" w:beforeAutospacing="0" w:after="0" w:afterAutospacing="0" w:line="360" w:lineRule="auto"/>
              <w:jc w:val="center"/>
              <w:rPr>
                <w:rFonts w:ascii="GHEA Grapalat" w:hAnsi="GHEA Grapalat"/>
              </w:rPr>
            </w:pPr>
            <w:r w:rsidRPr="00AF558F">
              <w:rPr>
                <w:rFonts w:ascii="GHEA Grapalat" w:hAnsi="GHEA Grapalat"/>
                <w:lang w:val="hy-AM"/>
              </w:rPr>
              <w:t>Փորձարկումների թիվը</w:t>
            </w:r>
          </w:p>
        </w:tc>
        <w:tc>
          <w:tcPr>
            <w:tcW w:w="610" w:type="dxa"/>
            <w:vAlign w:val="center"/>
          </w:tcPr>
          <w:p w14:paraId="5050657A" w14:textId="77777777" w:rsidR="00BB05A8" w:rsidRPr="00AF558F" w:rsidRDefault="00BB05A8" w:rsidP="00934B0E">
            <w:pPr>
              <w:pStyle w:val="NormalWeb"/>
              <w:spacing w:before="0" w:beforeAutospacing="0" w:after="0" w:afterAutospacing="0" w:line="360" w:lineRule="auto"/>
              <w:jc w:val="center"/>
              <w:rPr>
                <w:rFonts w:ascii="GHEA Grapalat" w:hAnsi="GHEA Grapalat"/>
              </w:rPr>
            </w:pPr>
            <w:r w:rsidRPr="00AF558F">
              <w:rPr>
                <w:rFonts w:ascii="GHEA Grapalat" w:hAnsi="GHEA Grapalat"/>
              </w:rPr>
              <w:t>1-2</w:t>
            </w:r>
          </w:p>
        </w:tc>
        <w:tc>
          <w:tcPr>
            <w:tcW w:w="760" w:type="dxa"/>
            <w:vAlign w:val="center"/>
          </w:tcPr>
          <w:p w14:paraId="3751EA63" w14:textId="77777777" w:rsidR="00BB05A8" w:rsidRPr="00AF558F" w:rsidRDefault="00BB05A8" w:rsidP="00934B0E">
            <w:pPr>
              <w:pStyle w:val="NormalWeb"/>
              <w:spacing w:before="0" w:beforeAutospacing="0" w:after="0" w:afterAutospacing="0" w:line="360" w:lineRule="auto"/>
              <w:jc w:val="center"/>
              <w:rPr>
                <w:rFonts w:ascii="GHEA Grapalat" w:hAnsi="GHEA Grapalat"/>
              </w:rPr>
            </w:pPr>
            <w:r w:rsidRPr="00AF558F">
              <w:rPr>
                <w:rFonts w:ascii="GHEA Grapalat" w:hAnsi="GHEA Grapalat"/>
              </w:rPr>
              <w:t>13-</w:t>
            </w:r>
            <w:r w:rsidRPr="00AF558F">
              <w:rPr>
                <w:rFonts w:ascii="GHEA Grapalat" w:hAnsi="GHEA Grapalat"/>
                <w:lang w:val="en-US"/>
              </w:rPr>
              <w:t xml:space="preserve"> </w:t>
            </w:r>
            <w:r w:rsidRPr="00AF558F">
              <w:rPr>
                <w:rFonts w:ascii="GHEA Grapalat" w:hAnsi="GHEA Grapalat"/>
              </w:rPr>
              <w:t>19</w:t>
            </w:r>
          </w:p>
        </w:tc>
        <w:tc>
          <w:tcPr>
            <w:tcW w:w="769" w:type="dxa"/>
            <w:vAlign w:val="center"/>
          </w:tcPr>
          <w:p w14:paraId="5C99B579" w14:textId="77777777" w:rsidR="00BB05A8" w:rsidRPr="00AF558F" w:rsidRDefault="00BB05A8" w:rsidP="00934B0E">
            <w:pPr>
              <w:pStyle w:val="NormalWeb"/>
              <w:spacing w:before="0" w:beforeAutospacing="0" w:after="0" w:afterAutospacing="0" w:line="360" w:lineRule="auto"/>
              <w:jc w:val="center"/>
              <w:rPr>
                <w:rFonts w:ascii="GHEA Grapalat" w:hAnsi="GHEA Grapalat"/>
              </w:rPr>
            </w:pPr>
            <w:r w:rsidRPr="00AF558F">
              <w:rPr>
                <w:rFonts w:ascii="GHEA Grapalat" w:hAnsi="GHEA Grapalat"/>
              </w:rPr>
              <w:t>20-29</w:t>
            </w:r>
          </w:p>
        </w:tc>
        <w:tc>
          <w:tcPr>
            <w:tcW w:w="771" w:type="dxa"/>
            <w:vAlign w:val="center"/>
          </w:tcPr>
          <w:p w14:paraId="0FD3D72D" w14:textId="77777777" w:rsidR="00BB05A8" w:rsidRPr="00AF558F" w:rsidRDefault="00BB05A8" w:rsidP="00934B0E">
            <w:pPr>
              <w:pStyle w:val="NormalWeb"/>
              <w:spacing w:before="0" w:beforeAutospacing="0" w:after="0" w:afterAutospacing="0" w:line="360" w:lineRule="auto"/>
              <w:jc w:val="center"/>
              <w:rPr>
                <w:rFonts w:ascii="GHEA Grapalat" w:hAnsi="GHEA Grapalat"/>
              </w:rPr>
            </w:pPr>
            <w:r w:rsidRPr="00AF558F">
              <w:rPr>
                <w:rFonts w:ascii="GHEA Grapalat" w:hAnsi="GHEA Grapalat"/>
              </w:rPr>
              <w:t>30-39</w:t>
            </w:r>
          </w:p>
        </w:tc>
        <w:tc>
          <w:tcPr>
            <w:tcW w:w="770" w:type="dxa"/>
            <w:vAlign w:val="center"/>
          </w:tcPr>
          <w:p w14:paraId="4CF28242" w14:textId="77777777" w:rsidR="00BB05A8" w:rsidRPr="00AF558F" w:rsidRDefault="00BB05A8" w:rsidP="00934B0E">
            <w:pPr>
              <w:pStyle w:val="NormalWeb"/>
              <w:spacing w:before="0" w:beforeAutospacing="0" w:after="0" w:afterAutospacing="0" w:line="360" w:lineRule="auto"/>
              <w:jc w:val="center"/>
              <w:rPr>
                <w:rFonts w:ascii="GHEA Grapalat" w:hAnsi="GHEA Grapalat"/>
              </w:rPr>
            </w:pPr>
            <w:r w:rsidRPr="00AF558F">
              <w:rPr>
                <w:rFonts w:ascii="GHEA Grapalat" w:hAnsi="GHEA Grapalat"/>
              </w:rPr>
              <w:t>40-49</w:t>
            </w:r>
          </w:p>
        </w:tc>
        <w:tc>
          <w:tcPr>
            <w:tcW w:w="820" w:type="dxa"/>
            <w:vAlign w:val="center"/>
          </w:tcPr>
          <w:p w14:paraId="0E7BFE90" w14:textId="77777777" w:rsidR="00BB05A8" w:rsidRPr="00AF558F" w:rsidRDefault="00BB05A8" w:rsidP="00934B0E">
            <w:pPr>
              <w:pStyle w:val="NormalWeb"/>
              <w:spacing w:before="0" w:beforeAutospacing="0" w:after="0" w:afterAutospacing="0" w:line="360" w:lineRule="auto"/>
              <w:jc w:val="center"/>
              <w:rPr>
                <w:rFonts w:ascii="GHEA Grapalat" w:hAnsi="GHEA Grapalat"/>
              </w:rPr>
            </w:pPr>
            <w:r w:rsidRPr="00AF558F">
              <w:rPr>
                <w:rFonts w:ascii="GHEA Grapalat" w:hAnsi="GHEA Grapalat"/>
              </w:rPr>
              <w:t>50-64</w:t>
            </w:r>
          </w:p>
        </w:tc>
        <w:tc>
          <w:tcPr>
            <w:tcW w:w="810" w:type="dxa"/>
            <w:vAlign w:val="center"/>
          </w:tcPr>
          <w:p w14:paraId="45E192F5" w14:textId="77777777" w:rsidR="00BB05A8" w:rsidRPr="00AF558F" w:rsidRDefault="00BB05A8" w:rsidP="00934B0E">
            <w:pPr>
              <w:pStyle w:val="NormalWeb"/>
              <w:spacing w:before="0" w:beforeAutospacing="0" w:after="0" w:afterAutospacing="0" w:line="360" w:lineRule="auto"/>
              <w:jc w:val="center"/>
              <w:rPr>
                <w:rFonts w:ascii="GHEA Grapalat" w:hAnsi="GHEA Grapalat"/>
              </w:rPr>
            </w:pPr>
            <w:r w:rsidRPr="00AF558F">
              <w:rPr>
                <w:rFonts w:ascii="GHEA Grapalat" w:hAnsi="GHEA Grapalat"/>
              </w:rPr>
              <w:t>65-79</w:t>
            </w:r>
          </w:p>
        </w:tc>
        <w:tc>
          <w:tcPr>
            <w:tcW w:w="810" w:type="dxa"/>
            <w:vAlign w:val="center"/>
          </w:tcPr>
          <w:p w14:paraId="79CFA721" w14:textId="77777777" w:rsidR="00BB05A8" w:rsidRPr="00AF558F" w:rsidRDefault="00BB05A8" w:rsidP="00934B0E">
            <w:pPr>
              <w:pStyle w:val="NormalWeb"/>
              <w:spacing w:before="0" w:beforeAutospacing="0" w:after="0" w:afterAutospacing="0" w:line="360" w:lineRule="auto"/>
              <w:jc w:val="center"/>
              <w:rPr>
                <w:rFonts w:ascii="GHEA Grapalat" w:hAnsi="GHEA Grapalat"/>
              </w:rPr>
            </w:pPr>
            <w:r w:rsidRPr="00AF558F">
              <w:rPr>
                <w:rFonts w:ascii="GHEA Grapalat" w:hAnsi="GHEA Grapalat"/>
              </w:rPr>
              <w:t>80-94</w:t>
            </w:r>
          </w:p>
        </w:tc>
        <w:tc>
          <w:tcPr>
            <w:tcW w:w="900" w:type="dxa"/>
            <w:vAlign w:val="center"/>
          </w:tcPr>
          <w:p w14:paraId="2E4B8CEF" w14:textId="77777777" w:rsidR="00BB05A8" w:rsidRPr="00AF558F" w:rsidRDefault="00BB05A8" w:rsidP="00934B0E">
            <w:pPr>
              <w:pStyle w:val="NormalWeb"/>
              <w:spacing w:before="0" w:beforeAutospacing="0" w:after="0" w:afterAutospacing="0" w:line="360" w:lineRule="auto"/>
              <w:jc w:val="center"/>
              <w:rPr>
                <w:rFonts w:ascii="GHEA Grapalat" w:hAnsi="GHEA Grapalat"/>
              </w:rPr>
            </w:pPr>
            <w:r w:rsidRPr="00AF558F">
              <w:rPr>
                <w:rFonts w:ascii="GHEA Grapalat" w:hAnsi="GHEA Grapalat"/>
              </w:rPr>
              <w:t>95-100</w:t>
            </w:r>
          </w:p>
        </w:tc>
      </w:tr>
      <w:tr w:rsidR="00750168" w:rsidRPr="00AF558F" w14:paraId="2E0CDC3A" w14:textId="77777777" w:rsidTr="00934B0E">
        <w:tc>
          <w:tcPr>
            <w:tcW w:w="630" w:type="dxa"/>
            <w:vAlign w:val="center"/>
          </w:tcPr>
          <w:p w14:paraId="452522D0" w14:textId="77777777" w:rsidR="00BB05A8" w:rsidRPr="00AF558F" w:rsidRDefault="00BB05A8" w:rsidP="00934B0E">
            <w:pPr>
              <w:spacing w:line="360" w:lineRule="auto"/>
              <w:ind w:right="72" w:firstLine="72"/>
              <w:jc w:val="center"/>
              <w:rPr>
                <w:rFonts w:ascii="GHEA Grapalat" w:hAnsi="GHEA Grapalat"/>
                <w:sz w:val="24"/>
                <w:szCs w:val="24"/>
                <w:lang w:val="en-US"/>
              </w:rPr>
            </w:pPr>
            <w:r w:rsidRPr="00AF558F">
              <w:rPr>
                <w:rFonts w:ascii="GHEA Grapalat" w:hAnsi="GHEA Grapalat"/>
                <w:sz w:val="24"/>
                <w:szCs w:val="24"/>
                <w:lang w:val="en-US"/>
              </w:rPr>
              <w:t>1.</w:t>
            </w:r>
          </w:p>
        </w:tc>
        <w:tc>
          <w:tcPr>
            <w:tcW w:w="2610" w:type="dxa"/>
          </w:tcPr>
          <w:p w14:paraId="3CB56D57" w14:textId="7B901AA5" w:rsidR="00BB05A8" w:rsidRPr="00AF558F" w:rsidRDefault="00750168" w:rsidP="00934B0E">
            <w:pPr>
              <w:pStyle w:val="NormalWeb"/>
              <w:spacing w:before="0" w:beforeAutospacing="0" w:after="0" w:afterAutospacing="0" w:line="360" w:lineRule="auto"/>
              <w:jc w:val="center"/>
              <w:rPr>
                <w:rFonts w:ascii="GHEA Grapalat" w:hAnsi="GHEA Grapalat"/>
              </w:rPr>
            </w:pPr>
            <w:r w:rsidRPr="00AF558F">
              <w:rPr>
                <w:rFonts w:ascii="GHEA Grapalat" w:hAnsi="GHEA Grapalat"/>
                <w:lang w:val="hy-AM"/>
              </w:rPr>
              <w:t>Շեղումների ընդունելի քանակը</w:t>
            </w:r>
          </w:p>
        </w:tc>
        <w:tc>
          <w:tcPr>
            <w:tcW w:w="610" w:type="dxa"/>
            <w:vAlign w:val="center"/>
          </w:tcPr>
          <w:p w14:paraId="17306C0A" w14:textId="77777777" w:rsidR="00BB05A8" w:rsidRPr="00AF558F" w:rsidRDefault="00BB05A8" w:rsidP="00934B0E">
            <w:pPr>
              <w:pStyle w:val="NormalWeb"/>
              <w:spacing w:before="0" w:beforeAutospacing="0" w:after="0" w:afterAutospacing="0" w:line="360" w:lineRule="auto"/>
              <w:jc w:val="center"/>
              <w:rPr>
                <w:rFonts w:ascii="GHEA Grapalat" w:hAnsi="GHEA Grapalat"/>
              </w:rPr>
            </w:pPr>
            <w:r w:rsidRPr="00AF558F">
              <w:rPr>
                <w:rFonts w:ascii="GHEA Grapalat" w:hAnsi="GHEA Grapalat"/>
              </w:rPr>
              <w:t>0</w:t>
            </w:r>
          </w:p>
        </w:tc>
        <w:tc>
          <w:tcPr>
            <w:tcW w:w="760" w:type="dxa"/>
            <w:vAlign w:val="center"/>
          </w:tcPr>
          <w:p w14:paraId="37AD6F69" w14:textId="77777777" w:rsidR="00BB05A8" w:rsidRPr="00AF558F" w:rsidRDefault="00BB05A8" w:rsidP="00934B0E">
            <w:pPr>
              <w:pStyle w:val="NormalWeb"/>
              <w:spacing w:before="0" w:beforeAutospacing="0" w:after="0" w:afterAutospacing="0" w:line="360" w:lineRule="auto"/>
              <w:jc w:val="center"/>
              <w:rPr>
                <w:rFonts w:ascii="GHEA Grapalat" w:hAnsi="GHEA Grapalat"/>
              </w:rPr>
            </w:pPr>
            <w:r w:rsidRPr="00AF558F">
              <w:rPr>
                <w:rFonts w:ascii="GHEA Grapalat" w:hAnsi="GHEA Grapalat"/>
              </w:rPr>
              <w:t>1</w:t>
            </w:r>
          </w:p>
        </w:tc>
        <w:tc>
          <w:tcPr>
            <w:tcW w:w="769" w:type="dxa"/>
            <w:vAlign w:val="center"/>
          </w:tcPr>
          <w:p w14:paraId="1397D654" w14:textId="77777777" w:rsidR="00BB05A8" w:rsidRPr="00AF558F" w:rsidRDefault="00BB05A8" w:rsidP="00934B0E">
            <w:pPr>
              <w:pStyle w:val="NormalWeb"/>
              <w:spacing w:before="0" w:beforeAutospacing="0" w:after="0" w:afterAutospacing="0" w:line="360" w:lineRule="auto"/>
              <w:jc w:val="center"/>
              <w:rPr>
                <w:rFonts w:ascii="GHEA Grapalat" w:hAnsi="GHEA Grapalat"/>
              </w:rPr>
            </w:pPr>
            <w:r w:rsidRPr="00AF558F">
              <w:rPr>
                <w:rFonts w:ascii="GHEA Grapalat" w:hAnsi="GHEA Grapalat"/>
              </w:rPr>
              <w:t>2</w:t>
            </w:r>
          </w:p>
        </w:tc>
        <w:tc>
          <w:tcPr>
            <w:tcW w:w="771" w:type="dxa"/>
            <w:vAlign w:val="center"/>
          </w:tcPr>
          <w:p w14:paraId="43061D6C" w14:textId="77777777" w:rsidR="00BB05A8" w:rsidRPr="00AF558F" w:rsidRDefault="00BB05A8" w:rsidP="00934B0E">
            <w:pPr>
              <w:pStyle w:val="NormalWeb"/>
              <w:spacing w:before="0" w:beforeAutospacing="0" w:after="0" w:afterAutospacing="0" w:line="360" w:lineRule="auto"/>
              <w:jc w:val="center"/>
              <w:rPr>
                <w:rFonts w:ascii="GHEA Grapalat" w:hAnsi="GHEA Grapalat"/>
              </w:rPr>
            </w:pPr>
            <w:r w:rsidRPr="00AF558F">
              <w:rPr>
                <w:rFonts w:ascii="GHEA Grapalat" w:hAnsi="GHEA Grapalat"/>
              </w:rPr>
              <w:t>3</w:t>
            </w:r>
          </w:p>
        </w:tc>
        <w:tc>
          <w:tcPr>
            <w:tcW w:w="770" w:type="dxa"/>
            <w:vAlign w:val="center"/>
          </w:tcPr>
          <w:p w14:paraId="5CA387F5" w14:textId="77777777" w:rsidR="00BB05A8" w:rsidRPr="00AF558F" w:rsidRDefault="00BB05A8" w:rsidP="00934B0E">
            <w:pPr>
              <w:pStyle w:val="NormalWeb"/>
              <w:spacing w:before="0" w:beforeAutospacing="0" w:after="0" w:afterAutospacing="0" w:line="360" w:lineRule="auto"/>
              <w:jc w:val="center"/>
              <w:rPr>
                <w:rFonts w:ascii="GHEA Grapalat" w:hAnsi="GHEA Grapalat"/>
              </w:rPr>
            </w:pPr>
            <w:r w:rsidRPr="00AF558F">
              <w:rPr>
                <w:rFonts w:ascii="GHEA Grapalat" w:hAnsi="GHEA Grapalat"/>
              </w:rPr>
              <w:t>4</w:t>
            </w:r>
          </w:p>
        </w:tc>
        <w:tc>
          <w:tcPr>
            <w:tcW w:w="820" w:type="dxa"/>
            <w:vAlign w:val="center"/>
          </w:tcPr>
          <w:p w14:paraId="08A3A609" w14:textId="77777777" w:rsidR="00BB05A8" w:rsidRPr="00AF558F" w:rsidRDefault="00BB05A8" w:rsidP="00934B0E">
            <w:pPr>
              <w:pStyle w:val="NormalWeb"/>
              <w:spacing w:before="0" w:beforeAutospacing="0" w:after="0" w:afterAutospacing="0" w:line="360" w:lineRule="auto"/>
              <w:jc w:val="center"/>
              <w:rPr>
                <w:rFonts w:ascii="GHEA Grapalat" w:hAnsi="GHEA Grapalat"/>
              </w:rPr>
            </w:pPr>
            <w:r w:rsidRPr="00AF558F">
              <w:rPr>
                <w:rFonts w:ascii="GHEA Grapalat" w:hAnsi="GHEA Grapalat"/>
              </w:rPr>
              <w:t>5</w:t>
            </w:r>
          </w:p>
        </w:tc>
        <w:tc>
          <w:tcPr>
            <w:tcW w:w="810" w:type="dxa"/>
            <w:vAlign w:val="center"/>
          </w:tcPr>
          <w:p w14:paraId="09256D8E" w14:textId="77777777" w:rsidR="00BB05A8" w:rsidRPr="00AF558F" w:rsidRDefault="00BB05A8" w:rsidP="00934B0E">
            <w:pPr>
              <w:pStyle w:val="NormalWeb"/>
              <w:spacing w:before="0" w:beforeAutospacing="0" w:after="0" w:afterAutospacing="0" w:line="360" w:lineRule="auto"/>
              <w:jc w:val="center"/>
              <w:rPr>
                <w:rFonts w:ascii="GHEA Grapalat" w:hAnsi="GHEA Grapalat"/>
              </w:rPr>
            </w:pPr>
            <w:r w:rsidRPr="00AF558F">
              <w:rPr>
                <w:rFonts w:ascii="GHEA Grapalat" w:hAnsi="GHEA Grapalat"/>
              </w:rPr>
              <w:t>6</w:t>
            </w:r>
          </w:p>
        </w:tc>
        <w:tc>
          <w:tcPr>
            <w:tcW w:w="810" w:type="dxa"/>
            <w:vAlign w:val="center"/>
          </w:tcPr>
          <w:p w14:paraId="7BE8A298" w14:textId="77777777" w:rsidR="00BB05A8" w:rsidRPr="00AF558F" w:rsidRDefault="00BB05A8" w:rsidP="00934B0E">
            <w:pPr>
              <w:pStyle w:val="NormalWeb"/>
              <w:spacing w:before="0" w:beforeAutospacing="0" w:after="0" w:afterAutospacing="0" w:line="360" w:lineRule="auto"/>
              <w:jc w:val="center"/>
              <w:rPr>
                <w:rFonts w:ascii="GHEA Grapalat" w:hAnsi="GHEA Grapalat"/>
              </w:rPr>
            </w:pPr>
            <w:r w:rsidRPr="00AF558F">
              <w:rPr>
                <w:rFonts w:ascii="GHEA Grapalat" w:hAnsi="GHEA Grapalat"/>
              </w:rPr>
              <w:t>7</w:t>
            </w:r>
          </w:p>
        </w:tc>
        <w:tc>
          <w:tcPr>
            <w:tcW w:w="900" w:type="dxa"/>
            <w:vAlign w:val="center"/>
          </w:tcPr>
          <w:p w14:paraId="26B2A266" w14:textId="77777777" w:rsidR="00BB05A8" w:rsidRPr="00AF558F" w:rsidRDefault="00BB05A8" w:rsidP="00934B0E">
            <w:pPr>
              <w:pStyle w:val="NormalWeb"/>
              <w:spacing w:before="0" w:beforeAutospacing="0" w:after="0" w:afterAutospacing="0" w:line="360" w:lineRule="auto"/>
              <w:jc w:val="center"/>
              <w:rPr>
                <w:rFonts w:ascii="GHEA Grapalat" w:hAnsi="GHEA Grapalat"/>
              </w:rPr>
            </w:pPr>
            <w:r w:rsidRPr="00AF558F">
              <w:rPr>
                <w:rFonts w:ascii="GHEA Grapalat" w:hAnsi="GHEA Grapalat"/>
              </w:rPr>
              <w:t>8</w:t>
            </w:r>
          </w:p>
        </w:tc>
      </w:tr>
    </w:tbl>
    <w:p w14:paraId="3E696740" w14:textId="77777777" w:rsidR="00BB05A8" w:rsidRPr="00AF558F" w:rsidRDefault="00BB05A8" w:rsidP="00BB05A8">
      <w:pPr>
        <w:pStyle w:val="NormalWeb"/>
        <w:spacing w:before="0" w:beforeAutospacing="0" w:after="0" w:afterAutospacing="0"/>
        <w:jc w:val="both"/>
        <w:rPr>
          <w:rFonts w:ascii="GHEA Grapalat" w:hAnsi="GHEA Grapalat"/>
        </w:rPr>
      </w:pPr>
    </w:p>
    <w:p w14:paraId="6CAAD558" w14:textId="23B4B5C9" w:rsidR="00750168" w:rsidRPr="00AF558F" w:rsidRDefault="00750168">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Եթե բետոն</w:t>
      </w:r>
      <w:r w:rsidR="00934B0E">
        <w:rPr>
          <w:rFonts w:ascii="GHEA Grapalat" w:hAnsi="GHEA Grapalat"/>
          <w:sz w:val="24"/>
          <w:szCs w:val="24"/>
          <w:lang w:val="hy-AM"/>
        </w:rPr>
        <w:t>ե</w:t>
      </w:r>
      <w:r w:rsidRPr="00AF558F">
        <w:rPr>
          <w:rFonts w:ascii="GHEA Grapalat" w:hAnsi="GHEA Grapalat"/>
          <w:sz w:val="24"/>
          <w:szCs w:val="24"/>
          <w:lang w:val="hy-AM"/>
        </w:rPr>
        <w:t xml:space="preserve"> խառնուրդի չափաքանակը չի բավարարում շեղումների ընդունելի քանակի պահանջներին, չափաքանակը հայտարարվում է «պահանջներին չհամապատասխանող», իսկ արդյունքը բացառվում է մնացած բետոնի համապատասխանության վերահսկման գործընթացից:</w:t>
      </w:r>
    </w:p>
    <w:p w14:paraId="70C77BAA" w14:textId="638355A2" w:rsidR="00750168" w:rsidRPr="00AF558F" w:rsidRDefault="00DD5DAC">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Բետո</w:t>
      </w:r>
      <w:r w:rsidR="00934B0E">
        <w:rPr>
          <w:rFonts w:ascii="GHEA Grapalat" w:hAnsi="GHEA Grapalat"/>
          <w:sz w:val="24"/>
          <w:szCs w:val="24"/>
          <w:lang w:val="hy-AM"/>
        </w:rPr>
        <w:t>նե</w:t>
      </w:r>
      <w:r w:rsidR="00750168" w:rsidRPr="00AF558F">
        <w:rPr>
          <w:rFonts w:ascii="GHEA Grapalat" w:hAnsi="GHEA Grapalat"/>
          <w:sz w:val="24"/>
          <w:szCs w:val="24"/>
          <w:lang w:val="hy-AM"/>
        </w:rPr>
        <w:t xml:space="preserve"> խառնուրդների տեխնոլոգիական հատկությունների համապատասխանության չափանիշները</w:t>
      </w:r>
      <w:r w:rsidRPr="00AF558F">
        <w:rPr>
          <w:rFonts w:ascii="GHEA Grapalat" w:hAnsi="GHEA Grapalat"/>
          <w:sz w:val="24"/>
          <w:szCs w:val="24"/>
          <w:lang w:val="hy-AM"/>
        </w:rPr>
        <w:t xml:space="preserve">՝ արտադրության կայունության գնահատման ժամանակ, </w:t>
      </w:r>
      <w:r w:rsidR="00750168" w:rsidRPr="00AF558F">
        <w:rPr>
          <w:rFonts w:ascii="GHEA Grapalat" w:hAnsi="GHEA Grapalat"/>
          <w:sz w:val="24"/>
          <w:szCs w:val="24"/>
          <w:lang w:val="hy-AM"/>
        </w:rPr>
        <w:t xml:space="preserve">բերված են </w:t>
      </w:r>
      <w:r w:rsidR="00934B0E" w:rsidRPr="00AF558F">
        <w:rPr>
          <w:rFonts w:ascii="GHEA Grapalat" w:hAnsi="GHEA Grapalat"/>
          <w:sz w:val="24"/>
          <w:szCs w:val="24"/>
          <w:lang w:val="hy-AM"/>
        </w:rPr>
        <w:t xml:space="preserve">սույն </w:t>
      </w:r>
      <w:r w:rsidRPr="00AF558F">
        <w:rPr>
          <w:rFonts w:ascii="GHEA Grapalat" w:hAnsi="GHEA Grapalat"/>
          <w:sz w:val="24"/>
          <w:szCs w:val="24"/>
          <w:lang w:val="hy-AM"/>
        </w:rPr>
        <w:t>կանոնների հավաքածուի 39-րդ և 40-րդ աղյուսակներում</w:t>
      </w:r>
      <w:r w:rsidR="00750168" w:rsidRPr="00AF558F">
        <w:rPr>
          <w:rFonts w:ascii="GHEA Grapalat" w:hAnsi="GHEA Grapalat"/>
          <w:sz w:val="24"/>
          <w:szCs w:val="24"/>
          <w:lang w:val="hy-AM"/>
        </w:rPr>
        <w:t>:</w:t>
      </w:r>
    </w:p>
    <w:p w14:paraId="2FE01BC6" w14:textId="23E3D00A" w:rsidR="00750168" w:rsidRPr="00AF558F" w:rsidRDefault="00750168">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Արտադրության կայունությ</w:t>
      </w:r>
      <w:r w:rsidR="001902FE" w:rsidRPr="00AF558F">
        <w:rPr>
          <w:rFonts w:ascii="GHEA Grapalat" w:hAnsi="GHEA Grapalat"/>
          <w:sz w:val="24"/>
          <w:szCs w:val="24"/>
          <w:lang w:val="hy-AM"/>
        </w:rPr>
        <w:t>ան</w:t>
      </w:r>
      <w:r w:rsidRPr="00AF558F">
        <w:rPr>
          <w:rFonts w:ascii="GHEA Grapalat" w:hAnsi="GHEA Grapalat"/>
          <w:sz w:val="24"/>
          <w:szCs w:val="24"/>
          <w:lang w:val="hy-AM"/>
        </w:rPr>
        <w:t xml:space="preserve"> գնահատ</w:t>
      </w:r>
      <w:r w:rsidR="001902FE" w:rsidRPr="00AF558F">
        <w:rPr>
          <w:rFonts w:ascii="GHEA Grapalat" w:hAnsi="GHEA Grapalat"/>
          <w:sz w:val="24"/>
          <w:szCs w:val="24"/>
          <w:lang w:val="hy-AM"/>
        </w:rPr>
        <w:t xml:space="preserve">ման ժամանակ </w:t>
      </w:r>
      <w:r w:rsidRPr="00AF558F">
        <w:rPr>
          <w:rFonts w:ascii="GHEA Grapalat" w:hAnsi="GHEA Grapalat"/>
          <w:sz w:val="24"/>
          <w:szCs w:val="24"/>
          <w:lang w:val="hy-AM"/>
        </w:rPr>
        <w:t xml:space="preserve"> </w:t>
      </w:r>
      <w:r w:rsidR="001902FE" w:rsidRPr="00AF558F">
        <w:rPr>
          <w:rFonts w:ascii="GHEA Grapalat" w:hAnsi="GHEA Grapalat"/>
          <w:sz w:val="24"/>
          <w:szCs w:val="24"/>
          <w:lang w:val="hy-AM"/>
        </w:rPr>
        <w:t>բետոն</w:t>
      </w:r>
      <w:r w:rsidR="00934B0E">
        <w:rPr>
          <w:rFonts w:ascii="GHEA Grapalat" w:hAnsi="GHEA Grapalat"/>
          <w:sz w:val="24"/>
          <w:szCs w:val="24"/>
          <w:lang w:val="hy-AM"/>
        </w:rPr>
        <w:t>ե</w:t>
      </w:r>
      <w:r w:rsidR="001902FE" w:rsidRPr="00AF558F">
        <w:rPr>
          <w:rFonts w:ascii="GHEA Grapalat" w:hAnsi="GHEA Grapalat"/>
          <w:sz w:val="24"/>
          <w:szCs w:val="24"/>
          <w:lang w:val="hy-AM"/>
        </w:rPr>
        <w:t xml:space="preserve"> խառնուրդների որակի նորմավորված տեխնոլոգիական ցուցանիշների համապատասխանության հսկողություն պետք է իրականացվի 6 ամիսը չգերազանցող ժամկետում ստացված արտադրանքի համար։  </w:t>
      </w:r>
    </w:p>
    <w:p w14:paraId="43964DE0" w14:textId="77777777" w:rsidR="001902FE" w:rsidRPr="00AF558F" w:rsidRDefault="001902FE">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Տվյալ բաղադրակազմի բետոնի համապատասխանության հսկման ժամանակ  բետոնի յուրաքանչյուր չափաքանակ</w:t>
      </w:r>
      <w:r w:rsidR="00F73BF7" w:rsidRPr="00AF558F">
        <w:rPr>
          <w:rFonts w:ascii="GHEA Grapalat" w:hAnsi="GHEA Grapalat"/>
          <w:sz w:val="24"/>
          <w:szCs w:val="24"/>
          <w:lang w:val="hy-AM"/>
        </w:rPr>
        <w:t>ի համար</w:t>
      </w:r>
      <w:r w:rsidRPr="00AF558F">
        <w:rPr>
          <w:rFonts w:ascii="GHEA Grapalat" w:hAnsi="GHEA Grapalat"/>
          <w:sz w:val="24"/>
          <w:szCs w:val="24"/>
          <w:lang w:val="hy-AM"/>
        </w:rPr>
        <w:t xml:space="preserve"> գնահատվում է ցեմենտի ծախսի, լրանյութերի  առավելագույն անվանական չափի,  անհրաժեշտության դեպքում նաև  ջրացեմենտային  հարաբերության</w:t>
      </w:r>
      <w:r w:rsidR="00F73BF7" w:rsidRPr="00AF558F">
        <w:rPr>
          <w:rFonts w:ascii="GHEA Grapalat" w:hAnsi="GHEA Grapalat"/>
          <w:sz w:val="24"/>
          <w:szCs w:val="24"/>
          <w:lang w:val="hy-AM"/>
        </w:rPr>
        <w:t>, ք</w:t>
      </w:r>
      <w:r w:rsidRPr="00AF558F">
        <w:rPr>
          <w:rFonts w:ascii="GHEA Grapalat" w:hAnsi="GHEA Grapalat"/>
          <w:sz w:val="24"/>
          <w:szCs w:val="24"/>
          <w:lang w:val="hy-AM"/>
        </w:rPr>
        <w:t>իմիական կամ հանքային հավել</w:t>
      </w:r>
      <w:r w:rsidR="00F73BF7" w:rsidRPr="00AF558F">
        <w:rPr>
          <w:rFonts w:ascii="GHEA Grapalat" w:hAnsi="GHEA Grapalat"/>
          <w:sz w:val="24"/>
          <w:szCs w:val="24"/>
          <w:lang w:val="hy-AM"/>
        </w:rPr>
        <w:t xml:space="preserve">անյութերի </w:t>
      </w:r>
      <w:r w:rsidRPr="00AF558F">
        <w:rPr>
          <w:rFonts w:ascii="GHEA Grapalat" w:hAnsi="GHEA Grapalat"/>
          <w:sz w:val="24"/>
          <w:szCs w:val="24"/>
          <w:lang w:val="hy-AM"/>
        </w:rPr>
        <w:t>քանակ</w:t>
      </w:r>
      <w:r w:rsidR="00F73BF7" w:rsidRPr="00AF558F">
        <w:rPr>
          <w:rFonts w:ascii="GHEA Grapalat" w:hAnsi="GHEA Grapalat"/>
          <w:sz w:val="24"/>
          <w:szCs w:val="24"/>
          <w:lang w:val="hy-AM"/>
        </w:rPr>
        <w:t>ի հ</w:t>
      </w:r>
      <w:r w:rsidRPr="00AF558F">
        <w:rPr>
          <w:rFonts w:ascii="GHEA Grapalat" w:hAnsi="GHEA Grapalat"/>
          <w:sz w:val="24"/>
          <w:szCs w:val="24"/>
          <w:lang w:val="hy-AM"/>
        </w:rPr>
        <w:t>ա</w:t>
      </w:r>
      <w:r w:rsidR="00F73BF7" w:rsidRPr="00AF558F">
        <w:rPr>
          <w:rFonts w:ascii="GHEA Grapalat" w:hAnsi="GHEA Grapalat"/>
          <w:sz w:val="24"/>
          <w:szCs w:val="24"/>
          <w:lang w:val="hy-AM"/>
        </w:rPr>
        <w:t>մա</w:t>
      </w:r>
      <w:r w:rsidRPr="00AF558F">
        <w:rPr>
          <w:rFonts w:ascii="GHEA Grapalat" w:hAnsi="GHEA Grapalat"/>
          <w:sz w:val="24"/>
          <w:szCs w:val="24"/>
          <w:lang w:val="hy-AM"/>
        </w:rPr>
        <w:t>պատասխանությունը</w:t>
      </w:r>
      <w:r w:rsidR="00F73BF7" w:rsidRPr="00AF558F">
        <w:rPr>
          <w:rFonts w:ascii="GHEA Grapalat" w:hAnsi="GHEA Grapalat"/>
          <w:sz w:val="24"/>
          <w:szCs w:val="24"/>
          <w:lang w:val="hy-AM"/>
        </w:rPr>
        <w:t>։</w:t>
      </w:r>
    </w:p>
    <w:p w14:paraId="78366722" w14:textId="1457514B" w:rsidR="001902FE" w:rsidRDefault="001902FE">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 xml:space="preserve"> Ցեմենտի, </w:t>
      </w:r>
      <w:r w:rsidR="006C2310" w:rsidRPr="00AF558F">
        <w:rPr>
          <w:rFonts w:ascii="GHEA Grapalat" w:hAnsi="GHEA Grapalat"/>
          <w:sz w:val="24"/>
          <w:szCs w:val="24"/>
          <w:lang w:val="hy-AM"/>
        </w:rPr>
        <w:t xml:space="preserve">լրանյութերի </w:t>
      </w:r>
      <w:r w:rsidRPr="00AF558F">
        <w:rPr>
          <w:rFonts w:ascii="GHEA Grapalat" w:hAnsi="GHEA Grapalat"/>
          <w:sz w:val="24"/>
          <w:szCs w:val="24"/>
          <w:lang w:val="hy-AM"/>
        </w:rPr>
        <w:t xml:space="preserve"> (յուրաքանչյուր սահմանված չափի), քիմիական կամ հանքային հավել</w:t>
      </w:r>
      <w:r w:rsidR="009661F1" w:rsidRPr="00AF558F">
        <w:rPr>
          <w:rFonts w:ascii="GHEA Grapalat" w:hAnsi="GHEA Grapalat"/>
          <w:sz w:val="24"/>
          <w:szCs w:val="24"/>
          <w:lang w:val="hy-AM"/>
        </w:rPr>
        <w:t>անյութերի ծախս</w:t>
      </w:r>
      <w:r w:rsidR="00EF417F" w:rsidRPr="00AF558F">
        <w:rPr>
          <w:rFonts w:ascii="GHEA Grapalat" w:hAnsi="GHEA Grapalat"/>
          <w:sz w:val="24"/>
          <w:szCs w:val="24"/>
          <w:lang w:val="hy-AM"/>
        </w:rPr>
        <w:t xml:space="preserve">ի շեղումները </w:t>
      </w:r>
      <w:r w:rsidRPr="00AF558F">
        <w:rPr>
          <w:rFonts w:ascii="GHEA Grapalat" w:hAnsi="GHEA Grapalat"/>
          <w:sz w:val="24"/>
          <w:szCs w:val="24"/>
          <w:lang w:val="hy-AM"/>
        </w:rPr>
        <w:t>խառնիչ գործարանի արտադրական փաստաթղթերում կամ գործառնական արձանագրությ</w:t>
      </w:r>
      <w:r w:rsidR="00EF417F" w:rsidRPr="00AF558F">
        <w:rPr>
          <w:rFonts w:ascii="GHEA Grapalat" w:hAnsi="GHEA Grapalat"/>
          <w:sz w:val="24"/>
          <w:szCs w:val="24"/>
          <w:lang w:val="hy-AM"/>
        </w:rPr>
        <w:t xml:space="preserve">ունում նշված արժեքների նկատմամբ </w:t>
      </w:r>
      <w:r w:rsidRPr="00AF558F">
        <w:rPr>
          <w:rFonts w:ascii="GHEA Grapalat" w:hAnsi="GHEA Grapalat"/>
          <w:sz w:val="24"/>
          <w:szCs w:val="24"/>
          <w:lang w:val="hy-AM"/>
        </w:rPr>
        <w:t>պետք է լին</w:t>
      </w:r>
      <w:r w:rsidR="00EF417F" w:rsidRPr="00AF558F">
        <w:rPr>
          <w:rFonts w:ascii="GHEA Grapalat" w:hAnsi="GHEA Grapalat"/>
          <w:sz w:val="24"/>
          <w:szCs w:val="24"/>
          <w:lang w:val="hy-AM"/>
        </w:rPr>
        <w:t>են</w:t>
      </w:r>
      <w:r w:rsidRPr="00AF558F">
        <w:rPr>
          <w:rFonts w:ascii="GHEA Grapalat" w:hAnsi="GHEA Grapalat"/>
          <w:sz w:val="24"/>
          <w:szCs w:val="24"/>
          <w:lang w:val="hy-AM"/>
        </w:rPr>
        <w:t xml:space="preserve"> </w:t>
      </w:r>
      <w:r w:rsidR="000B260F" w:rsidRPr="00AF558F">
        <w:rPr>
          <w:rFonts w:ascii="GHEA Grapalat" w:hAnsi="GHEA Grapalat"/>
          <w:sz w:val="24"/>
          <w:szCs w:val="24"/>
          <w:lang w:val="hy-AM"/>
        </w:rPr>
        <w:t xml:space="preserve">սույն </w:t>
      </w:r>
      <w:r w:rsidR="00EF417F" w:rsidRPr="00AF558F">
        <w:rPr>
          <w:rFonts w:ascii="GHEA Grapalat" w:hAnsi="GHEA Grapalat"/>
          <w:sz w:val="24"/>
          <w:szCs w:val="24"/>
          <w:lang w:val="hy-AM"/>
        </w:rPr>
        <w:t xml:space="preserve">կանոնների հավաքածուի 42–րդ </w:t>
      </w:r>
      <w:r w:rsidRPr="00AF558F">
        <w:rPr>
          <w:rFonts w:ascii="GHEA Grapalat" w:hAnsi="GHEA Grapalat"/>
          <w:sz w:val="24"/>
          <w:szCs w:val="24"/>
          <w:lang w:val="hy-AM"/>
        </w:rPr>
        <w:t>աղյուսակում նշված սահմաններում:</w:t>
      </w:r>
    </w:p>
    <w:p w14:paraId="2ACACF1F" w14:textId="77777777" w:rsidR="003840E7" w:rsidRDefault="003840E7" w:rsidP="003840E7">
      <w:pPr>
        <w:pStyle w:val="ListParagraph"/>
        <w:tabs>
          <w:tab w:val="left" w:pos="1080"/>
          <w:tab w:val="left" w:pos="1260"/>
        </w:tabs>
        <w:autoSpaceDE w:val="0"/>
        <w:autoSpaceDN w:val="0"/>
        <w:adjustRightInd w:val="0"/>
        <w:spacing w:after="0" w:line="360" w:lineRule="auto"/>
        <w:ind w:left="630" w:right="0" w:firstLine="0"/>
        <w:rPr>
          <w:rFonts w:ascii="GHEA Grapalat" w:hAnsi="GHEA Grapalat"/>
          <w:sz w:val="24"/>
          <w:szCs w:val="24"/>
          <w:lang w:val="hy-AM"/>
        </w:rPr>
      </w:pPr>
    </w:p>
    <w:p w14:paraId="4C139B1C" w14:textId="77777777" w:rsidR="003840E7" w:rsidRDefault="003840E7" w:rsidP="003840E7">
      <w:pPr>
        <w:pStyle w:val="ListParagraph"/>
        <w:tabs>
          <w:tab w:val="left" w:pos="1080"/>
          <w:tab w:val="left" w:pos="1260"/>
        </w:tabs>
        <w:autoSpaceDE w:val="0"/>
        <w:autoSpaceDN w:val="0"/>
        <w:adjustRightInd w:val="0"/>
        <w:spacing w:after="0" w:line="360" w:lineRule="auto"/>
        <w:ind w:left="630" w:right="0" w:firstLine="0"/>
        <w:rPr>
          <w:rFonts w:ascii="GHEA Grapalat" w:hAnsi="GHEA Grapalat"/>
          <w:sz w:val="24"/>
          <w:szCs w:val="24"/>
          <w:lang w:val="hy-AM"/>
        </w:rPr>
      </w:pPr>
    </w:p>
    <w:p w14:paraId="55300D5A" w14:textId="77777777" w:rsidR="003840E7" w:rsidRPr="00AF558F" w:rsidRDefault="003840E7" w:rsidP="003840E7">
      <w:pPr>
        <w:pStyle w:val="ListParagraph"/>
        <w:tabs>
          <w:tab w:val="left" w:pos="1080"/>
          <w:tab w:val="left" w:pos="1260"/>
        </w:tabs>
        <w:autoSpaceDE w:val="0"/>
        <w:autoSpaceDN w:val="0"/>
        <w:adjustRightInd w:val="0"/>
        <w:spacing w:after="0" w:line="360" w:lineRule="auto"/>
        <w:ind w:left="630" w:right="0" w:firstLine="0"/>
        <w:rPr>
          <w:rFonts w:ascii="GHEA Grapalat" w:hAnsi="GHEA Grapalat"/>
          <w:sz w:val="24"/>
          <w:szCs w:val="24"/>
          <w:lang w:val="hy-AM"/>
        </w:rPr>
      </w:pPr>
    </w:p>
    <w:p w14:paraId="5A1F7E9B" w14:textId="77777777" w:rsidR="00BB05A8" w:rsidRPr="00AF558F" w:rsidRDefault="00EF417F" w:rsidP="00BB05A8">
      <w:pPr>
        <w:pStyle w:val="NormalWeb"/>
        <w:shd w:val="clear" w:color="auto" w:fill="FFFFFF"/>
        <w:spacing w:before="0" w:beforeAutospacing="0" w:after="0" w:afterAutospacing="0"/>
        <w:ind w:left="66"/>
        <w:jc w:val="right"/>
        <w:rPr>
          <w:rFonts w:ascii="GHEA Grapalat" w:hAnsi="GHEA Grapalat"/>
        </w:rPr>
      </w:pPr>
      <w:r w:rsidRPr="00AF558F">
        <w:rPr>
          <w:rFonts w:ascii="GHEA Grapalat" w:hAnsi="GHEA Grapalat"/>
          <w:lang w:val="hy-AM"/>
        </w:rPr>
        <w:lastRenderedPageBreak/>
        <w:t>Աղյուսակ</w:t>
      </w:r>
      <w:r w:rsidRPr="00AF558F">
        <w:rPr>
          <w:rFonts w:ascii="GHEA Grapalat" w:hAnsi="GHEA Grapalat"/>
        </w:rPr>
        <w:t xml:space="preserve"> </w:t>
      </w:r>
      <w:r w:rsidR="00BB05A8" w:rsidRPr="00AF558F">
        <w:rPr>
          <w:rFonts w:ascii="GHEA Grapalat" w:hAnsi="GHEA Grapalat"/>
        </w:rPr>
        <w:t>42</w:t>
      </w:r>
    </w:p>
    <w:tbl>
      <w:tblPr>
        <w:tblStyle w:val="TableGrid0"/>
        <w:tblW w:w="10170" w:type="dxa"/>
        <w:tblInd w:w="85" w:type="dxa"/>
        <w:tblLook w:val="04A0" w:firstRow="1" w:lastRow="0" w:firstColumn="1" w:lastColumn="0" w:noHBand="0" w:noVBand="1"/>
      </w:tblPr>
      <w:tblGrid>
        <w:gridCol w:w="630"/>
        <w:gridCol w:w="5517"/>
        <w:gridCol w:w="4023"/>
      </w:tblGrid>
      <w:tr w:rsidR="00BB05A8" w:rsidRPr="00AF558F" w14:paraId="3891A17A" w14:textId="77777777" w:rsidTr="000B260F">
        <w:tc>
          <w:tcPr>
            <w:tcW w:w="630" w:type="dxa"/>
            <w:vAlign w:val="center"/>
          </w:tcPr>
          <w:p w14:paraId="0548F8DF" w14:textId="77777777" w:rsidR="00BB05A8" w:rsidRPr="00AF558F" w:rsidRDefault="00BB05A8" w:rsidP="000B260F">
            <w:pPr>
              <w:spacing w:line="360" w:lineRule="auto"/>
              <w:ind w:right="72" w:firstLine="72"/>
              <w:jc w:val="center"/>
              <w:rPr>
                <w:rFonts w:ascii="GHEA Grapalat" w:hAnsi="GHEA Grapalat"/>
                <w:sz w:val="24"/>
                <w:szCs w:val="24"/>
                <w:lang w:val="en-US"/>
              </w:rPr>
            </w:pPr>
            <w:r w:rsidRPr="00AF558F">
              <w:rPr>
                <w:rFonts w:ascii="GHEA Grapalat" w:hAnsi="GHEA Grapalat"/>
                <w:sz w:val="24"/>
                <w:szCs w:val="24"/>
                <w:lang w:val="en-US"/>
              </w:rPr>
              <w:t>N</w:t>
            </w:r>
          </w:p>
        </w:tc>
        <w:tc>
          <w:tcPr>
            <w:tcW w:w="5517" w:type="dxa"/>
            <w:vAlign w:val="center"/>
          </w:tcPr>
          <w:p w14:paraId="5B804074" w14:textId="7E084DC9" w:rsidR="00BB05A8" w:rsidRPr="00AF558F" w:rsidRDefault="00EF417F" w:rsidP="000B260F">
            <w:pPr>
              <w:pStyle w:val="NormalWeb"/>
              <w:spacing w:before="0" w:beforeAutospacing="0" w:after="0" w:afterAutospacing="0" w:line="360" w:lineRule="auto"/>
              <w:jc w:val="center"/>
              <w:rPr>
                <w:rFonts w:ascii="GHEA Grapalat" w:hAnsi="GHEA Grapalat"/>
              </w:rPr>
            </w:pPr>
            <w:r w:rsidRPr="00AF558F">
              <w:rPr>
                <w:rFonts w:ascii="GHEA Grapalat" w:hAnsi="GHEA Grapalat"/>
                <w:lang w:val="hy-AM"/>
              </w:rPr>
              <w:t>Բետոն</w:t>
            </w:r>
            <w:r w:rsidR="000B260F">
              <w:rPr>
                <w:rFonts w:ascii="GHEA Grapalat" w:hAnsi="GHEA Grapalat"/>
                <w:lang w:val="hy-AM"/>
              </w:rPr>
              <w:t>ե</w:t>
            </w:r>
            <w:r w:rsidRPr="00AF558F">
              <w:rPr>
                <w:rFonts w:ascii="GHEA Grapalat" w:hAnsi="GHEA Grapalat"/>
                <w:lang w:val="hy-AM"/>
              </w:rPr>
              <w:t xml:space="preserve"> խառնուրդի բաղադրանյութերը</w:t>
            </w:r>
          </w:p>
        </w:tc>
        <w:tc>
          <w:tcPr>
            <w:tcW w:w="4023" w:type="dxa"/>
            <w:vAlign w:val="center"/>
          </w:tcPr>
          <w:p w14:paraId="623579E1" w14:textId="77777777" w:rsidR="00BB05A8" w:rsidRPr="00AF558F" w:rsidRDefault="00EF417F" w:rsidP="000B260F">
            <w:pPr>
              <w:pStyle w:val="NormalWeb"/>
              <w:spacing w:before="0" w:beforeAutospacing="0" w:after="0" w:afterAutospacing="0" w:line="360" w:lineRule="auto"/>
              <w:jc w:val="center"/>
              <w:rPr>
                <w:rFonts w:ascii="GHEA Grapalat" w:hAnsi="GHEA Grapalat"/>
              </w:rPr>
            </w:pPr>
            <w:r w:rsidRPr="00AF558F">
              <w:rPr>
                <w:rFonts w:ascii="GHEA Grapalat" w:hAnsi="GHEA Grapalat"/>
                <w:lang w:val="hy-AM"/>
              </w:rPr>
              <w:t>Բաժնեչափման անճշտությունը</w:t>
            </w:r>
          </w:p>
        </w:tc>
      </w:tr>
      <w:tr w:rsidR="00BB05A8" w:rsidRPr="00AF558F" w14:paraId="2456BEFF" w14:textId="77777777" w:rsidTr="000B260F">
        <w:tc>
          <w:tcPr>
            <w:tcW w:w="630" w:type="dxa"/>
            <w:vAlign w:val="center"/>
          </w:tcPr>
          <w:p w14:paraId="45EC9F02" w14:textId="77777777" w:rsidR="00BB05A8" w:rsidRPr="00AF558F" w:rsidRDefault="00BB05A8" w:rsidP="000B260F">
            <w:pPr>
              <w:spacing w:line="360" w:lineRule="auto"/>
              <w:ind w:right="72" w:firstLine="72"/>
              <w:jc w:val="center"/>
              <w:rPr>
                <w:rFonts w:ascii="GHEA Grapalat" w:hAnsi="GHEA Grapalat"/>
                <w:sz w:val="24"/>
                <w:szCs w:val="24"/>
                <w:lang w:val="en-US"/>
              </w:rPr>
            </w:pPr>
            <w:r w:rsidRPr="00AF558F">
              <w:rPr>
                <w:rFonts w:ascii="GHEA Grapalat" w:hAnsi="GHEA Grapalat"/>
                <w:sz w:val="24"/>
                <w:szCs w:val="24"/>
                <w:lang w:val="en-US"/>
              </w:rPr>
              <w:t>1.</w:t>
            </w:r>
          </w:p>
        </w:tc>
        <w:tc>
          <w:tcPr>
            <w:tcW w:w="5517" w:type="dxa"/>
            <w:vAlign w:val="center"/>
          </w:tcPr>
          <w:p w14:paraId="219CF9D4" w14:textId="77777777" w:rsidR="00BB05A8" w:rsidRPr="00AF558F" w:rsidRDefault="00EF417F" w:rsidP="000B260F">
            <w:pPr>
              <w:pStyle w:val="NormalWeb"/>
              <w:spacing w:before="0" w:beforeAutospacing="0" w:after="0" w:afterAutospacing="0" w:line="360" w:lineRule="auto"/>
              <w:rPr>
                <w:rFonts w:ascii="GHEA Grapalat" w:hAnsi="GHEA Grapalat"/>
                <w:lang w:val="hy-AM"/>
              </w:rPr>
            </w:pPr>
            <w:r w:rsidRPr="00AF558F">
              <w:rPr>
                <w:rFonts w:ascii="GHEA Grapalat" w:hAnsi="GHEA Grapalat"/>
                <w:lang w:val="hy-AM"/>
              </w:rPr>
              <w:t>Ցեմենտ</w:t>
            </w:r>
          </w:p>
        </w:tc>
        <w:tc>
          <w:tcPr>
            <w:tcW w:w="4023" w:type="dxa"/>
            <w:vMerge w:val="restart"/>
            <w:vAlign w:val="center"/>
          </w:tcPr>
          <w:p w14:paraId="1E28F549" w14:textId="77777777" w:rsidR="00BB05A8" w:rsidRPr="00AF558F" w:rsidRDefault="00BB05A8" w:rsidP="000B260F">
            <w:pPr>
              <w:pStyle w:val="NormalWeb"/>
              <w:spacing w:before="0" w:beforeAutospacing="0" w:after="0" w:afterAutospacing="0" w:line="360" w:lineRule="auto"/>
              <w:jc w:val="center"/>
              <w:rPr>
                <w:rFonts w:ascii="GHEA Grapalat" w:hAnsi="GHEA Grapalat"/>
              </w:rPr>
            </w:pPr>
            <w:r w:rsidRPr="00AF558F">
              <w:rPr>
                <w:rFonts w:ascii="GHEA Grapalat" w:hAnsi="GHEA Grapalat"/>
              </w:rPr>
              <w:t xml:space="preserve">± 2% </w:t>
            </w:r>
            <w:r w:rsidR="00EF417F" w:rsidRPr="00AF558F">
              <w:rPr>
                <w:rFonts w:ascii="GHEA Grapalat" w:hAnsi="GHEA Grapalat"/>
                <w:lang w:val="hy-AM"/>
              </w:rPr>
              <w:t>նյութերի պահանջվող քանակից</w:t>
            </w:r>
          </w:p>
        </w:tc>
      </w:tr>
      <w:tr w:rsidR="00BB05A8" w:rsidRPr="00AF558F" w14:paraId="2AD788ED" w14:textId="77777777" w:rsidTr="000B260F">
        <w:tc>
          <w:tcPr>
            <w:tcW w:w="630" w:type="dxa"/>
            <w:vAlign w:val="center"/>
          </w:tcPr>
          <w:p w14:paraId="2EEA0F6F" w14:textId="77777777" w:rsidR="00BB05A8" w:rsidRPr="00AF558F" w:rsidRDefault="00BB05A8" w:rsidP="000B260F">
            <w:pPr>
              <w:spacing w:line="360" w:lineRule="auto"/>
              <w:ind w:right="72" w:firstLine="72"/>
              <w:jc w:val="center"/>
              <w:rPr>
                <w:rFonts w:ascii="GHEA Grapalat" w:hAnsi="GHEA Grapalat"/>
                <w:sz w:val="24"/>
                <w:szCs w:val="24"/>
                <w:lang w:val="en-US"/>
              </w:rPr>
            </w:pPr>
            <w:r w:rsidRPr="00AF558F">
              <w:rPr>
                <w:rFonts w:ascii="GHEA Grapalat" w:hAnsi="GHEA Grapalat"/>
                <w:sz w:val="24"/>
                <w:szCs w:val="24"/>
                <w:lang w:val="en-US"/>
              </w:rPr>
              <w:t>2.</w:t>
            </w:r>
          </w:p>
        </w:tc>
        <w:tc>
          <w:tcPr>
            <w:tcW w:w="5517" w:type="dxa"/>
            <w:vAlign w:val="center"/>
          </w:tcPr>
          <w:p w14:paraId="645EE426" w14:textId="77777777" w:rsidR="00BB05A8" w:rsidRPr="00AF558F" w:rsidRDefault="00EF417F" w:rsidP="000B260F">
            <w:pPr>
              <w:pStyle w:val="NormalWeb"/>
              <w:spacing w:before="0" w:beforeAutospacing="0" w:after="0" w:afterAutospacing="0" w:line="360" w:lineRule="auto"/>
              <w:rPr>
                <w:rFonts w:ascii="GHEA Grapalat" w:hAnsi="GHEA Grapalat"/>
                <w:lang w:val="hy-AM"/>
              </w:rPr>
            </w:pPr>
            <w:r w:rsidRPr="00AF558F">
              <w:rPr>
                <w:rFonts w:ascii="GHEA Grapalat" w:hAnsi="GHEA Grapalat"/>
                <w:lang w:val="hy-AM"/>
              </w:rPr>
              <w:t>Ջուր</w:t>
            </w:r>
          </w:p>
        </w:tc>
        <w:tc>
          <w:tcPr>
            <w:tcW w:w="4023" w:type="dxa"/>
            <w:vMerge/>
          </w:tcPr>
          <w:p w14:paraId="276362F1" w14:textId="77777777" w:rsidR="00BB05A8" w:rsidRPr="00AF558F" w:rsidRDefault="00BB05A8" w:rsidP="000B260F">
            <w:pPr>
              <w:pStyle w:val="NormalWeb"/>
              <w:spacing w:before="0" w:beforeAutospacing="0" w:after="0" w:afterAutospacing="0" w:line="360" w:lineRule="auto"/>
              <w:jc w:val="both"/>
              <w:rPr>
                <w:rFonts w:ascii="GHEA Grapalat" w:hAnsi="GHEA Grapalat"/>
              </w:rPr>
            </w:pPr>
          </w:p>
        </w:tc>
      </w:tr>
      <w:tr w:rsidR="00BB05A8" w:rsidRPr="00AF558F" w14:paraId="27522CA5" w14:textId="77777777" w:rsidTr="000B260F">
        <w:tc>
          <w:tcPr>
            <w:tcW w:w="630" w:type="dxa"/>
            <w:vAlign w:val="center"/>
          </w:tcPr>
          <w:p w14:paraId="29ACA99E" w14:textId="77777777" w:rsidR="00BB05A8" w:rsidRPr="00AF558F" w:rsidRDefault="00BB05A8" w:rsidP="000B260F">
            <w:pPr>
              <w:spacing w:line="360" w:lineRule="auto"/>
              <w:ind w:right="72" w:firstLine="72"/>
              <w:jc w:val="center"/>
              <w:rPr>
                <w:rFonts w:ascii="GHEA Grapalat" w:hAnsi="GHEA Grapalat"/>
                <w:sz w:val="24"/>
                <w:szCs w:val="24"/>
                <w:lang w:val="en-US"/>
              </w:rPr>
            </w:pPr>
            <w:r w:rsidRPr="00AF558F">
              <w:rPr>
                <w:rFonts w:ascii="GHEA Grapalat" w:hAnsi="GHEA Grapalat"/>
                <w:sz w:val="24"/>
                <w:szCs w:val="24"/>
                <w:lang w:val="en-US"/>
              </w:rPr>
              <w:t>3.</w:t>
            </w:r>
          </w:p>
        </w:tc>
        <w:tc>
          <w:tcPr>
            <w:tcW w:w="5517" w:type="dxa"/>
            <w:vAlign w:val="center"/>
          </w:tcPr>
          <w:p w14:paraId="5FF3CABE" w14:textId="77777777" w:rsidR="00BB05A8" w:rsidRPr="00AF558F" w:rsidRDefault="00EF417F" w:rsidP="000B260F">
            <w:pPr>
              <w:pStyle w:val="NormalWeb"/>
              <w:spacing w:before="0" w:beforeAutospacing="0" w:after="0" w:afterAutospacing="0" w:line="360" w:lineRule="auto"/>
              <w:rPr>
                <w:rFonts w:ascii="GHEA Grapalat" w:hAnsi="GHEA Grapalat"/>
              </w:rPr>
            </w:pPr>
            <w:r w:rsidRPr="00AF558F">
              <w:rPr>
                <w:rFonts w:ascii="GHEA Grapalat" w:hAnsi="GHEA Grapalat"/>
                <w:lang w:val="hy-AM"/>
              </w:rPr>
              <w:t>Հավելանյութեր, լցիչներ, մանրաթել</w:t>
            </w:r>
          </w:p>
        </w:tc>
        <w:tc>
          <w:tcPr>
            <w:tcW w:w="4023" w:type="dxa"/>
            <w:vMerge/>
          </w:tcPr>
          <w:p w14:paraId="26B5CBA4" w14:textId="77777777" w:rsidR="00BB05A8" w:rsidRPr="00AF558F" w:rsidRDefault="00BB05A8" w:rsidP="000B260F">
            <w:pPr>
              <w:pStyle w:val="NormalWeb"/>
              <w:spacing w:before="0" w:beforeAutospacing="0" w:after="0" w:afterAutospacing="0" w:line="360" w:lineRule="auto"/>
              <w:jc w:val="both"/>
              <w:rPr>
                <w:rFonts w:ascii="GHEA Grapalat" w:hAnsi="GHEA Grapalat"/>
              </w:rPr>
            </w:pPr>
          </w:p>
        </w:tc>
      </w:tr>
      <w:tr w:rsidR="00BB05A8" w:rsidRPr="00AF558F" w14:paraId="290C2529" w14:textId="77777777" w:rsidTr="000B260F">
        <w:tc>
          <w:tcPr>
            <w:tcW w:w="630" w:type="dxa"/>
            <w:vAlign w:val="center"/>
          </w:tcPr>
          <w:p w14:paraId="16877628" w14:textId="77777777" w:rsidR="00BB05A8" w:rsidRPr="00AF558F" w:rsidRDefault="00BB05A8" w:rsidP="000B260F">
            <w:pPr>
              <w:spacing w:line="360" w:lineRule="auto"/>
              <w:ind w:right="72" w:firstLine="72"/>
              <w:jc w:val="center"/>
              <w:rPr>
                <w:rFonts w:ascii="GHEA Grapalat" w:hAnsi="GHEA Grapalat"/>
                <w:sz w:val="24"/>
                <w:szCs w:val="24"/>
                <w:lang w:val="en-US"/>
              </w:rPr>
            </w:pPr>
            <w:r w:rsidRPr="00AF558F">
              <w:rPr>
                <w:rFonts w:ascii="GHEA Grapalat" w:hAnsi="GHEA Grapalat"/>
                <w:sz w:val="24"/>
                <w:szCs w:val="24"/>
                <w:lang w:val="en-US"/>
              </w:rPr>
              <w:t>4.</w:t>
            </w:r>
          </w:p>
        </w:tc>
        <w:tc>
          <w:tcPr>
            <w:tcW w:w="5517" w:type="dxa"/>
            <w:vAlign w:val="center"/>
          </w:tcPr>
          <w:p w14:paraId="65CCA98E" w14:textId="77777777" w:rsidR="00BB05A8" w:rsidRPr="00AF558F" w:rsidRDefault="00EF417F" w:rsidP="000B260F">
            <w:pPr>
              <w:pStyle w:val="NormalWeb"/>
              <w:spacing w:before="0" w:beforeAutospacing="0" w:after="0" w:afterAutospacing="0" w:line="360" w:lineRule="auto"/>
              <w:rPr>
                <w:rFonts w:ascii="GHEA Grapalat" w:hAnsi="GHEA Grapalat"/>
              </w:rPr>
            </w:pPr>
            <w:r w:rsidRPr="00AF558F">
              <w:rPr>
                <w:rFonts w:ascii="GHEA Grapalat" w:hAnsi="GHEA Grapalat"/>
                <w:lang w:val="hy-AM"/>
              </w:rPr>
              <w:t>Լրանյութ</w:t>
            </w:r>
            <w:r w:rsidR="00BB05A8" w:rsidRPr="00AF558F">
              <w:rPr>
                <w:rFonts w:ascii="GHEA Grapalat" w:hAnsi="GHEA Grapalat"/>
              </w:rPr>
              <w:t xml:space="preserve"> (</w:t>
            </w:r>
            <w:r w:rsidRPr="00AF558F">
              <w:rPr>
                <w:rFonts w:ascii="GHEA Grapalat" w:hAnsi="GHEA Grapalat"/>
                <w:lang w:val="hy-AM"/>
              </w:rPr>
              <w:t>խոշոր, մանր</w:t>
            </w:r>
            <w:r w:rsidR="00BB05A8" w:rsidRPr="00AF558F">
              <w:rPr>
                <w:rFonts w:ascii="GHEA Grapalat" w:hAnsi="GHEA Grapalat"/>
              </w:rPr>
              <w:t>)</w:t>
            </w:r>
          </w:p>
        </w:tc>
        <w:tc>
          <w:tcPr>
            <w:tcW w:w="4023" w:type="dxa"/>
            <w:vAlign w:val="center"/>
          </w:tcPr>
          <w:p w14:paraId="7791A24C" w14:textId="77777777" w:rsidR="00BB05A8" w:rsidRPr="00AF558F" w:rsidRDefault="00BB05A8" w:rsidP="000B260F">
            <w:pPr>
              <w:pStyle w:val="NormalWeb"/>
              <w:spacing w:before="0" w:beforeAutospacing="0" w:after="0" w:afterAutospacing="0" w:line="360" w:lineRule="auto"/>
              <w:jc w:val="center"/>
              <w:rPr>
                <w:rFonts w:ascii="GHEA Grapalat" w:hAnsi="GHEA Grapalat"/>
              </w:rPr>
            </w:pPr>
            <w:r w:rsidRPr="00AF558F">
              <w:rPr>
                <w:rFonts w:ascii="GHEA Grapalat" w:hAnsi="GHEA Grapalat"/>
              </w:rPr>
              <w:t xml:space="preserve">± 3% </w:t>
            </w:r>
            <w:r w:rsidR="00EF417F" w:rsidRPr="00AF558F">
              <w:rPr>
                <w:rFonts w:ascii="GHEA Grapalat" w:hAnsi="GHEA Grapalat"/>
                <w:lang w:val="hy-AM"/>
              </w:rPr>
              <w:t>նյութերի պահանջվող քանակից</w:t>
            </w:r>
          </w:p>
        </w:tc>
      </w:tr>
    </w:tbl>
    <w:p w14:paraId="51FA70EE" w14:textId="77777777" w:rsidR="00BB05A8" w:rsidRPr="00AF558F" w:rsidRDefault="00BB05A8" w:rsidP="000B260F">
      <w:pPr>
        <w:pStyle w:val="NormalWeb"/>
        <w:shd w:val="clear" w:color="auto" w:fill="FFFFFF"/>
        <w:spacing w:before="0" w:beforeAutospacing="0" w:after="0" w:afterAutospacing="0" w:line="360" w:lineRule="auto"/>
        <w:jc w:val="both"/>
        <w:rPr>
          <w:rFonts w:ascii="GHEA Grapalat" w:hAnsi="GHEA Grapalat"/>
        </w:rPr>
      </w:pPr>
    </w:p>
    <w:p w14:paraId="0FCB4EE7" w14:textId="77777777" w:rsidR="00EF417F" w:rsidRPr="00AF558F" w:rsidRDefault="00EF417F">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Ջրացեմենտային  հարաբերության շեղումները պետք է լինեն սահմանված  արժեքից ±0,04-ի սահմաններում:</w:t>
      </w:r>
    </w:p>
    <w:p w14:paraId="059EB1BD" w14:textId="77777777" w:rsidR="00EF417F" w:rsidRPr="00AF558F" w:rsidRDefault="00EF417F">
      <w:pPr>
        <w:pStyle w:val="ListParagraph"/>
        <w:numPr>
          <w:ilvl w:val="0"/>
          <w:numId w:val="51"/>
        </w:numPr>
        <w:tabs>
          <w:tab w:val="left" w:pos="1080"/>
          <w:tab w:val="left" w:pos="1260"/>
        </w:tabs>
        <w:autoSpaceDE w:val="0"/>
        <w:autoSpaceDN w:val="0"/>
        <w:adjustRightInd w:val="0"/>
        <w:spacing w:after="0" w:line="360" w:lineRule="auto"/>
        <w:ind w:left="90" w:right="0" w:firstLine="540"/>
        <w:rPr>
          <w:rFonts w:ascii="GHEA Grapalat" w:hAnsi="GHEA Grapalat"/>
          <w:sz w:val="24"/>
          <w:szCs w:val="24"/>
          <w:lang w:val="hy-AM"/>
        </w:rPr>
      </w:pPr>
      <w:r w:rsidRPr="00AF558F">
        <w:rPr>
          <w:rFonts w:ascii="GHEA Grapalat" w:hAnsi="GHEA Grapalat"/>
          <w:sz w:val="24"/>
          <w:szCs w:val="24"/>
          <w:lang w:val="hy-AM"/>
        </w:rPr>
        <w:t>Կատարված աշխատանքների գնահատման համար  պետք է ստուգել դրանց համապատասխանությունը նախագծային փաստաթղթերի պահանջներին: Գնահատումն իրականացնում են կատարված լաբորատոր հետազոտությունների վերլուծության և հետևյալ փաստաթղթերի հիման վրա՝</w:t>
      </w:r>
    </w:p>
    <w:p w14:paraId="34154D84" w14:textId="77777777" w:rsidR="00EF417F" w:rsidRPr="00AF558F" w:rsidRDefault="000E3FC8">
      <w:pPr>
        <w:pStyle w:val="ListParagraph"/>
        <w:numPr>
          <w:ilvl w:val="0"/>
          <w:numId w:val="39"/>
        </w:numPr>
        <w:tabs>
          <w:tab w:val="left" w:pos="900"/>
          <w:tab w:val="left" w:pos="990"/>
          <w:tab w:val="left" w:pos="1170"/>
          <w:tab w:val="left" w:pos="2160"/>
        </w:tabs>
        <w:spacing w:after="160" w:line="360" w:lineRule="auto"/>
        <w:ind w:left="90" w:right="0" w:firstLine="543"/>
        <w:rPr>
          <w:rFonts w:ascii="GHEA Grapalat" w:hAnsi="GHEA Grapalat"/>
          <w:sz w:val="24"/>
          <w:szCs w:val="24"/>
          <w:lang w:val="hy-AM"/>
        </w:rPr>
      </w:pPr>
      <w:r w:rsidRPr="00AF558F">
        <w:rPr>
          <w:rFonts w:ascii="GHEA Grapalat" w:hAnsi="GHEA Grapalat"/>
          <w:sz w:val="24"/>
          <w:szCs w:val="24"/>
          <w:lang w:val="hy-AM"/>
        </w:rPr>
        <w:t>կ</w:t>
      </w:r>
      <w:r w:rsidR="00EF417F" w:rsidRPr="00AF558F">
        <w:rPr>
          <w:rFonts w:ascii="GHEA Grapalat" w:hAnsi="GHEA Grapalat"/>
          <w:sz w:val="24"/>
          <w:szCs w:val="24"/>
          <w:lang w:val="hy-AM"/>
        </w:rPr>
        <w:t>իրառվող  նյութերի և արտադրանք</w:t>
      </w:r>
      <w:r w:rsidR="00AF6D4B" w:rsidRPr="00AF558F">
        <w:rPr>
          <w:rFonts w:ascii="GHEA Grapalat" w:hAnsi="GHEA Grapalat"/>
          <w:sz w:val="24"/>
          <w:szCs w:val="24"/>
          <w:lang w:val="hy-AM"/>
        </w:rPr>
        <w:t>ներ</w:t>
      </w:r>
      <w:r w:rsidR="00EF417F" w:rsidRPr="00AF558F">
        <w:rPr>
          <w:rFonts w:ascii="GHEA Grapalat" w:hAnsi="GHEA Grapalat"/>
          <w:sz w:val="24"/>
          <w:szCs w:val="24"/>
          <w:lang w:val="hy-AM"/>
        </w:rPr>
        <w:t>ի ուղեկցող փաստաթղթերը և վկայագրերը (առկայության դեպքում)</w:t>
      </w:r>
      <w:r w:rsidR="00AF6D4B" w:rsidRPr="00AF558F">
        <w:rPr>
          <w:rFonts w:ascii="GHEA Grapalat" w:hAnsi="GHEA Grapalat"/>
          <w:sz w:val="24"/>
          <w:szCs w:val="24"/>
          <w:lang w:val="hy-AM"/>
        </w:rPr>
        <w:t>,</w:t>
      </w:r>
    </w:p>
    <w:p w14:paraId="304BA116" w14:textId="77777777" w:rsidR="00EF417F" w:rsidRPr="00AF558F" w:rsidRDefault="00EF417F">
      <w:pPr>
        <w:pStyle w:val="ListParagraph"/>
        <w:numPr>
          <w:ilvl w:val="0"/>
          <w:numId w:val="39"/>
        </w:numPr>
        <w:tabs>
          <w:tab w:val="left" w:pos="900"/>
          <w:tab w:val="left" w:pos="990"/>
          <w:tab w:val="left" w:pos="1170"/>
          <w:tab w:val="left" w:pos="2160"/>
        </w:tabs>
        <w:spacing w:after="160" w:line="360" w:lineRule="auto"/>
        <w:ind w:left="90" w:right="0" w:firstLine="543"/>
        <w:rPr>
          <w:rFonts w:ascii="GHEA Grapalat" w:hAnsi="GHEA Grapalat"/>
          <w:sz w:val="24"/>
          <w:szCs w:val="24"/>
          <w:lang w:val="hy-AM"/>
        </w:rPr>
      </w:pPr>
      <w:r w:rsidRPr="00AF558F">
        <w:rPr>
          <w:rFonts w:ascii="GHEA Grapalat" w:hAnsi="GHEA Grapalat"/>
          <w:sz w:val="24"/>
          <w:szCs w:val="24"/>
          <w:lang w:val="hy-AM"/>
        </w:rPr>
        <w:t>նյութերի և արտադրանք</w:t>
      </w:r>
      <w:r w:rsidR="00AF6D4B" w:rsidRPr="00AF558F">
        <w:rPr>
          <w:rFonts w:ascii="GHEA Grapalat" w:hAnsi="GHEA Grapalat"/>
          <w:sz w:val="24"/>
          <w:szCs w:val="24"/>
          <w:lang w:val="hy-AM"/>
        </w:rPr>
        <w:t>ներ</w:t>
      </w:r>
      <w:r w:rsidRPr="00AF558F">
        <w:rPr>
          <w:rFonts w:ascii="GHEA Grapalat" w:hAnsi="GHEA Grapalat"/>
          <w:sz w:val="24"/>
          <w:szCs w:val="24"/>
          <w:lang w:val="hy-AM"/>
        </w:rPr>
        <w:t xml:space="preserve">ի փորձարկման </w:t>
      </w:r>
      <w:r w:rsidR="00AF6D4B" w:rsidRPr="00AF558F">
        <w:rPr>
          <w:rFonts w:ascii="GHEA Grapalat" w:hAnsi="GHEA Grapalat"/>
          <w:sz w:val="24"/>
          <w:szCs w:val="24"/>
          <w:lang w:val="hy-AM"/>
        </w:rPr>
        <w:t>արձանագրությունները,</w:t>
      </w:r>
    </w:p>
    <w:p w14:paraId="606FA48E" w14:textId="77777777" w:rsidR="00EF417F" w:rsidRPr="00AF558F" w:rsidRDefault="00EF417F">
      <w:pPr>
        <w:pStyle w:val="ListParagraph"/>
        <w:numPr>
          <w:ilvl w:val="0"/>
          <w:numId w:val="39"/>
        </w:numPr>
        <w:tabs>
          <w:tab w:val="left" w:pos="900"/>
          <w:tab w:val="left" w:pos="990"/>
          <w:tab w:val="left" w:pos="1170"/>
          <w:tab w:val="left" w:pos="2160"/>
        </w:tabs>
        <w:spacing w:after="160" w:line="360" w:lineRule="auto"/>
        <w:ind w:left="90" w:right="0" w:firstLine="543"/>
        <w:rPr>
          <w:rFonts w:ascii="GHEA Grapalat" w:hAnsi="GHEA Grapalat"/>
          <w:sz w:val="24"/>
          <w:szCs w:val="24"/>
          <w:lang w:val="hy-AM"/>
        </w:rPr>
      </w:pPr>
      <w:r w:rsidRPr="00AF558F">
        <w:rPr>
          <w:rFonts w:ascii="GHEA Grapalat" w:hAnsi="GHEA Grapalat"/>
          <w:sz w:val="24"/>
          <w:szCs w:val="24"/>
          <w:lang w:val="hy-AM"/>
        </w:rPr>
        <w:t>մուտքային հսկողության գրանցամատյանում գրառումները</w:t>
      </w:r>
      <w:r w:rsidR="00AF6D4B" w:rsidRPr="00AF558F">
        <w:rPr>
          <w:rFonts w:ascii="GHEA Grapalat" w:hAnsi="GHEA Grapalat"/>
          <w:sz w:val="24"/>
          <w:szCs w:val="24"/>
          <w:lang w:val="hy-AM"/>
        </w:rPr>
        <w:t>,</w:t>
      </w:r>
    </w:p>
    <w:p w14:paraId="3608B414" w14:textId="078DCC4F" w:rsidR="000E3FC8" w:rsidRPr="00AF558F" w:rsidRDefault="00EF417F">
      <w:pPr>
        <w:pStyle w:val="ListParagraph"/>
        <w:numPr>
          <w:ilvl w:val="0"/>
          <w:numId w:val="39"/>
        </w:numPr>
        <w:tabs>
          <w:tab w:val="left" w:pos="900"/>
          <w:tab w:val="left" w:pos="990"/>
          <w:tab w:val="left" w:pos="1170"/>
          <w:tab w:val="left" w:pos="2160"/>
        </w:tabs>
        <w:spacing w:after="160" w:line="360" w:lineRule="auto"/>
        <w:ind w:left="90" w:right="0" w:firstLine="543"/>
        <w:rPr>
          <w:rFonts w:ascii="GHEA Grapalat" w:hAnsi="GHEA Grapalat"/>
          <w:sz w:val="24"/>
          <w:szCs w:val="24"/>
          <w:lang w:val="hy-AM"/>
        </w:rPr>
      </w:pPr>
      <w:r w:rsidRPr="00AF558F">
        <w:rPr>
          <w:rFonts w:ascii="GHEA Grapalat" w:hAnsi="GHEA Grapalat"/>
          <w:sz w:val="24"/>
          <w:szCs w:val="24"/>
          <w:lang w:val="hy-AM"/>
        </w:rPr>
        <w:t>կատարված աշխատանքների ծավալների համապատասխանությունը</w:t>
      </w:r>
      <w:r w:rsidR="000E3FC8" w:rsidRPr="00AF558F">
        <w:rPr>
          <w:rFonts w:ascii="GHEA Grapalat" w:hAnsi="GHEA Grapalat"/>
          <w:sz w:val="24"/>
          <w:szCs w:val="24"/>
          <w:lang w:val="hy-AM"/>
        </w:rPr>
        <w:t xml:space="preserve"> </w:t>
      </w:r>
      <w:r w:rsidRPr="00AF558F">
        <w:rPr>
          <w:rFonts w:ascii="GHEA Grapalat" w:hAnsi="GHEA Grapalat"/>
          <w:sz w:val="24"/>
          <w:szCs w:val="24"/>
          <w:lang w:val="hy-AM"/>
        </w:rPr>
        <w:t xml:space="preserve">նախագծային փաստաթղթերի պահանջներին` ըստ </w:t>
      </w:r>
      <w:r w:rsidR="004F0453">
        <w:rPr>
          <w:rFonts w:ascii="GHEA Grapalat" w:hAnsi="GHEA Grapalat"/>
          <w:sz w:val="24"/>
          <w:szCs w:val="24"/>
          <w:lang w:val="hy-AM"/>
        </w:rPr>
        <w:t xml:space="preserve">ծածկված </w:t>
      </w:r>
      <w:r w:rsidR="004F0453" w:rsidRPr="004F0453">
        <w:rPr>
          <w:rFonts w:ascii="GHEA Grapalat" w:hAnsi="GHEA Grapalat"/>
          <w:sz w:val="24"/>
          <w:szCs w:val="24"/>
          <w:lang w:val="hy-AM"/>
        </w:rPr>
        <w:t>(</w:t>
      </w:r>
      <w:r w:rsidR="004F0453">
        <w:rPr>
          <w:rFonts w:ascii="GHEA Grapalat" w:hAnsi="GHEA Grapalat"/>
          <w:sz w:val="24"/>
          <w:szCs w:val="24"/>
          <w:lang w:val="hy-AM"/>
        </w:rPr>
        <w:t>թաքնված</w:t>
      </w:r>
      <w:r w:rsidR="004F0453" w:rsidRPr="004F0453">
        <w:rPr>
          <w:rFonts w:ascii="GHEA Grapalat" w:hAnsi="GHEA Grapalat"/>
          <w:sz w:val="24"/>
          <w:szCs w:val="24"/>
          <w:lang w:val="hy-AM"/>
        </w:rPr>
        <w:t>)</w:t>
      </w:r>
      <w:r w:rsidR="00AF6D4B" w:rsidRPr="00AF558F">
        <w:rPr>
          <w:rFonts w:ascii="GHEA Grapalat" w:hAnsi="GHEA Grapalat"/>
          <w:sz w:val="24"/>
          <w:szCs w:val="24"/>
          <w:lang w:val="hy-AM"/>
        </w:rPr>
        <w:t xml:space="preserve"> աշխատանքների</w:t>
      </w:r>
      <w:r w:rsidR="004F0453">
        <w:rPr>
          <w:rFonts w:ascii="GHEA Grapalat" w:hAnsi="GHEA Grapalat"/>
          <w:sz w:val="24"/>
          <w:szCs w:val="24"/>
          <w:lang w:val="hy-AM"/>
        </w:rPr>
        <w:t xml:space="preserve"> ընդունման</w:t>
      </w:r>
      <w:r w:rsidR="00AF6D4B" w:rsidRPr="00AF558F">
        <w:rPr>
          <w:rFonts w:ascii="GHEA Grapalat" w:hAnsi="GHEA Grapalat"/>
          <w:sz w:val="24"/>
          <w:szCs w:val="24"/>
          <w:lang w:val="hy-AM"/>
        </w:rPr>
        <w:t xml:space="preserve"> ակտերի,</w:t>
      </w:r>
    </w:p>
    <w:p w14:paraId="06F12A9A" w14:textId="77777777" w:rsidR="00EF417F" w:rsidRPr="00AF558F" w:rsidRDefault="00EF417F">
      <w:pPr>
        <w:pStyle w:val="ListParagraph"/>
        <w:numPr>
          <w:ilvl w:val="0"/>
          <w:numId w:val="39"/>
        </w:numPr>
        <w:tabs>
          <w:tab w:val="left" w:pos="900"/>
          <w:tab w:val="left" w:pos="990"/>
          <w:tab w:val="left" w:pos="1170"/>
          <w:tab w:val="left" w:pos="2160"/>
        </w:tabs>
        <w:spacing w:after="160" w:line="360" w:lineRule="auto"/>
        <w:ind w:left="90" w:right="0" w:firstLine="543"/>
        <w:rPr>
          <w:rFonts w:ascii="GHEA Grapalat" w:hAnsi="GHEA Grapalat"/>
          <w:sz w:val="24"/>
          <w:szCs w:val="24"/>
          <w:lang w:val="hy-AM"/>
        </w:rPr>
      </w:pPr>
      <w:r w:rsidRPr="00AF558F">
        <w:rPr>
          <w:rFonts w:ascii="GHEA Grapalat" w:hAnsi="GHEA Grapalat"/>
          <w:sz w:val="24"/>
          <w:szCs w:val="24"/>
          <w:lang w:val="hy-AM"/>
        </w:rPr>
        <w:t xml:space="preserve">ընդհանուր աշխատանքային մատյան՝ աշխատանքների </w:t>
      </w:r>
      <w:r w:rsidR="00AF6D4B" w:rsidRPr="00AF558F">
        <w:rPr>
          <w:rFonts w:ascii="GHEA Grapalat" w:hAnsi="GHEA Grapalat"/>
          <w:sz w:val="24"/>
          <w:szCs w:val="24"/>
          <w:lang w:val="hy-AM"/>
        </w:rPr>
        <w:t>կատարման</w:t>
      </w:r>
      <w:r w:rsidRPr="00AF558F">
        <w:rPr>
          <w:rFonts w:ascii="GHEA Grapalat" w:hAnsi="GHEA Grapalat"/>
          <w:sz w:val="24"/>
          <w:szCs w:val="24"/>
          <w:lang w:val="hy-AM"/>
        </w:rPr>
        <w:t xml:space="preserve"> մասին գրառումներով</w:t>
      </w:r>
      <w:r w:rsidR="00AF6D4B" w:rsidRPr="00AF558F">
        <w:rPr>
          <w:rFonts w:ascii="GHEA Grapalat" w:hAnsi="GHEA Grapalat"/>
          <w:sz w:val="24"/>
          <w:szCs w:val="24"/>
          <w:lang w:val="hy-AM"/>
        </w:rPr>
        <w:t>,</w:t>
      </w:r>
    </w:p>
    <w:p w14:paraId="6CFC066C" w14:textId="77777777" w:rsidR="00EF417F" w:rsidRPr="00AF558F" w:rsidRDefault="00AF6D4B">
      <w:pPr>
        <w:pStyle w:val="ListParagraph"/>
        <w:numPr>
          <w:ilvl w:val="0"/>
          <w:numId w:val="39"/>
        </w:numPr>
        <w:tabs>
          <w:tab w:val="left" w:pos="900"/>
          <w:tab w:val="left" w:pos="990"/>
          <w:tab w:val="left" w:pos="1170"/>
          <w:tab w:val="left" w:pos="2160"/>
        </w:tabs>
        <w:spacing w:after="160" w:line="360" w:lineRule="auto"/>
        <w:ind w:left="90" w:right="0" w:firstLine="543"/>
        <w:rPr>
          <w:rFonts w:ascii="GHEA Grapalat" w:hAnsi="GHEA Grapalat"/>
          <w:sz w:val="24"/>
          <w:szCs w:val="24"/>
          <w:lang w:val="hy-AM"/>
        </w:rPr>
      </w:pPr>
      <w:r w:rsidRPr="00AF558F">
        <w:rPr>
          <w:rFonts w:ascii="GHEA Grapalat" w:hAnsi="GHEA Grapalat"/>
          <w:sz w:val="24"/>
          <w:szCs w:val="24"/>
          <w:lang w:val="hy-AM"/>
        </w:rPr>
        <w:t xml:space="preserve">բետոնային </w:t>
      </w:r>
      <w:r w:rsidR="00EF417F" w:rsidRPr="00AF558F">
        <w:rPr>
          <w:rFonts w:ascii="GHEA Grapalat" w:hAnsi="GHEA Grapalat"/>
          <w:sz w:val="24"/>
          <w:szCs w:val="24"/>
          <w:lang w:val="hy-AM"/>
        </w:rPr>
        <w:t xml:space="preserve"> աշխատանքների մատյան</w:t>
      </w:r>
      <w:r w:rsidRPr="00AF558F">
        <w:rPr>
          <w:rFonts w:ascii="GHEA Grapalat" w:hAnsi="GHEA Grapalat"/>
          <w:sz w:val="24"/>
          <w:szCs w:val="24"/>
          <w:lang w:val="hy-AM"/>
        </w:rPr>
        <w:t>,</w:t>
      </w:r>
    </w:p>
    <w:p w14:paraId="1B8F4B15" w14:textId="77777777" w:rsidR="006F2DB5" w:rsidRDefault="00EF417F">
      <w:pPr>
        <w:pStyle w:val="ListParagraph"/>
        <w:numPr>
          <w:ilvl w:val="0"/>
          <w:numId w:val="39"/>
        </w:numPr>
        <w:tabs>
          <w:tab w:val="left" w:pos="900"/>
          <w:tab w:val="left" w:pos="990"/>
          <w:tab w:val="left" w:pos="1170"/>
          <w:tab w:val="left" w:pos="2160"/>
        </w:tabs>
        <w:spacing w:after="160" w:line="360" w:lineRule="auto"/>
        <w:ind w:left="90" w:right="0" w:firstLine="543"/>
        <w:rPr>
          <w:rFonts w:ascii="GHEA Grapalat" w:hAnsi="GHEA Grapalat"/>
          <w:sz w:val="24"/>
          <w:szCs w:val="24"/>
          <w:lang w:val="hy-AM"/>
        </w:rPr>
      </w:pPr>
      <w:r w:rsidRPr="00F03395">
        <w:rPr>
          <w:rFonts w:ascii="GHEA Grapalat" w:hAnsi="GHEA Grapalat"/>
          <w:sz w:val="24"/>
          <w:szCs w:val="24"/>
          <w:lang w:val="hy-AM"/>
        </w:rPr>
        <w:t xml:space="preserve">բետոնի խնամքի մասին </w:t>
      </w:r>
      <w:r w:rsidR="00AF6D4B" w:rsidRPr="00F03395">
        <w:rPr>
          <w:rFonts w:ascii="GHEA Grapalat" w:hAnsi="GHEA Grapalat"/>
          <w:sz w:val="24"/>
          <w:szCs w:val="24"/>
          <w:lang w:val="hy-AM"/>
        </w:rPr>
        <w:t>մատյան</w:t>
      </w:r>
      <w:r w:rsidR="000E3FC8" w:rsidRPr="00F03395">
        <w:rPr>
          <w:rFonts w:ascii="GHEA Grapalat" w:hAnsi="GHEA Grapalat"/>
          <w:sz w:val="24"/>
          <w:szCs w:val="24"/>
          <w:lang w:val="hy-AM"/>
        </w:rPr>
        <w:t>՝</w:t>
      </w:r>
      <w:r w:rsidRPr="00F03395">
        <w:rPr>
          <w:rFonts w:ascii="GHEA Grapalat" w:hAnsi="GHEA Grapalat"/>
          <w:sz w:val="24"/>
          <w:szCs w:val="24"/>
          <w:lang w:val="hy-AM"/>
        </w:rPr>
        <w:t xml:space="preserve"> </w:t>
      </w:r>
      <w:r w:rsidR="00AF6D4B" w:rsidRPr="00F03395">
        <w:rPr>
          <w:rFonts w:ascii="GHEA Grapalat" w:hAnsi="GHEA Grapalat"/>
          <w:sz w:val="24"/>
          <w:szCs w:val="24"/>
          <w:lang w:val="hy-AM"/>
        </w:rPr>
        <w:t>կատարողական</w:t>
      </w:r>
      <w:r w:rsidRPr="00F03395">
        <w:rPr>
          <w:rFonts w:ascii="GHEA Grapalat" w:hAnsi="GHEA Grapalat"/>
          <w:sz w:val="24"/>
          <w:szCs w:val="24"/>
          <w:lang w:val="hy-AM"/>
        </w:rPr>
        <w:t xml:space="preserve"> գծագրեր</w:t>
      </w:r>
      <w:r w:rsidR="00AF6D4B" w:rsidRPr="00F03395">
        <w:rPr>
          <w:rFonts w:ascii="GHEA Grapalat" w:hAnsi="GHEA Grapalat"/>
          <w:sz w:val="24"/>
          <w:szCs w:val="24"/>
          <w:lang w:val="hy-AM"/>
        </w:rPr>
        <w:t>։</w:t>
      </w:r>
      <w:bookmarkEnd w:id="10"/>
      <w:bookmarkEnd w:id="68"/>
    </w:p>
    <w:p w14:paraId="46847740" w14:textId="77777777" w:rsidR="00F277DD" w:rsidRDefault="00F277DD" w:rsidP="00F277DD">
      <w:pPr>
        <w:pStyle w:val="ListParagraph"/>
        <w:ind w:left="2430" w:firstLine="0"/>
        <w:rPr>
          <w:rFonts w:ascii="GHEA Grapalat" w:hAnsi="GHEA Grapalat"/>
          <w:b/>
          <w:bCs/>
          <w:szCs w:val="20"/>
          <w:lang w:val="hy-AM"/>
        </w:rPr>
      </w:pPr>
      <w:bookmarkStart w:id="95" w:name="_Hlk102749370"/>
    </w:p>
    <w:p w14:paraId="380AF4D9" w14:textId="77777777" w:rsidR="00F277DD" w:rsidRDefault="00F277DD" w:rsidP="00F277DD">
      <w:pPr>
        <w:pStyle w:val="ListParagraph"/>
        <w:ind w:left="2430" w:firstLine="0"/>
        <w:rPr>
          <w:rFonts w:ascii="GHEA Grapalat" w:hAnsi="GHEA Grapalat"/>
          <w:b/>
          <w:bCs/>
          <w:szCs w:val="20"/>
          <w:lang w:val="hy-AM"/>
        </w:rPr>
      </w:pPr>
    </w:p>
    <w:p w14:paraId="5AF41F67" w14:textId="77777777" w:rsidR="00F277DD" w:rsidRDefault="00F277DD" w:rsidP="00F277DD">
      <w:pPr>
        <w:pStyle w:val="ListParagraph"/>
        <w:ind w:left="2430" w:firstLine="0"/>
        <w:rPr>
          <w:rFonts w:ascii="GHEA Grapalat" w:hAnsi="GHEA Grapalat"/>
          <w:b/>
          <w:bCs/>
          <w:szCs w:val="20"/>
          <w:lang w:val="hy-AM"/>
        </w:rPr>
      </w:pPr>
    </w:p>
    <w:bookmarkEnd w:id="95"/>
    <w:p w14:paraId="1FF61FC5" w14:textId="77777777" w:rsidR="00F277DD" w:rsidRPr="00F277DD" w:rsidRDefault="00F277DD" w:rsidP="00F277DD">
      <w:pPr>
        <w:tabs>
          <w:tab w:val="left" w:pos="900"/>
          <w:tab w:val="left" w:pos="990"/>
          <w:tab w:val="left" w:pos="1170"/>
          <w:tab w:val="left" w:pos="2160"/>
        </w:tabs>
        <w:spacing w:after="160" w:line="360" w:lineRule="auto"/>
        <w:ind w:right="0"/>
        <w:rPr>
          <w:rFonts w:ascii="GHEA Grapalat" w:hAnsi="GHEA Grapalat"/>
          <w:sz w:val="24"/>
          <w:szCs w:val="24"/>
          <w:lang w:val="hy-AM"/>
        </w:rPr>
      </w:pPr>
    </w:p>
    <w:sectPr w:rsidR="00F277DD" w:rsidRPr="00F277DD" w:rsidSect="002B3688">
      <w:pgSz w:w="11907" w:h="16840" w:code="9"/>
      <w:pgMar w:top="562" w:right="850" w:bottom="562" w:left="85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12A10" w14:textId="77777777" w:rsidR="000F34E3" w:rsidRDefault="000F34E3">
      <w:pPr>
        <w:spacing w:after="0" w:line="240" w:lineRule="auto"/>
      </w:pPr>
      <w:r>
        <w:separator/>
      </w:r>
    </w:p>
  </w:endnote>
  <w:endnote w:type="continuationSeparator" w:id="0">
    <w:p w14:paraId="45CC9333" w14:textId="77777777" w:rsidR="000F34E3" w:rsidRDefault="000F3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allak Helv">
    <w:panose1 w:val="020B7200000000000000"/>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Bold">
    <w:altName w:val="MS Gothic"/>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Adobe Arabic">
    <w:panose1 w:val="00000000000000000000"/>
    <w:charset w:val="00"/>
    <w:family w:val="roman"/>
    <w:notTrueType/>
    <w:pitch w:val="variable"/>
    <w:sig w:usb0="8000202F" w:usb1="8000A04A" w:usb2="00000008" w:usb3="00000000" w:csb0="0000004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764EB" w14:textId="77777777" w:rsidR="00560ABB" w:rsidRDefault="00560ABB">
    <w:pPr>
      <w:spacing w:after="17" w:line="259" w:lineRule="auto"/>
      <w:ind w:right="8" w:firstLine="0"/>
      <w:jc w:val="center"/>
    </w:pPr>
    <w:r>
      <w:fldChar w:fldCharType="begin"/>
    </w:r>
    <w:r>
      <w:instrText xml:space="preserve"> PAGE   \* MERGEFORMAT </w:instrText>
    </w:r>
    <w:r>
      <w:fldChar w:fldCharType="separate"/>
    </w:r>
    <w:r w:rsidR="008A1926" w:rsidRPr="008A1926">
      <w:rPr>
        <w:rFonts w:ascii="Calibri" w:eastAsia="Calibri" w:hAnsi="Calibri" w:cs="Calibri"/>
        <w:noProof/>
      </w:rPr>
      <w:t>23</w:t>
    </w:r>
    <w:r>
      <w:rPr>
        <w:rFonts w:ascii="Calibri" w:eastAsia="Calibri" w:hAnsi="Calibri" w:cs="Calibri"/>
      </w:rPr>
      <w:fldChar w:fldCharType="end"/>
    </w:r>
    <w:r>
      <w:rPr>
        <w:rFonts w:ascii="Calibri" w:eastAsia="Calibri" w:hAnsi="Calibri" w:cs="Calibri"/>
      </w:rPr>
      <w:t xml:space="preserve"> </w:t>
    </w:r>
  </w:p>
  <w:p w14:paraId="48476044" w14:textId="77777777" w:rsidR="00560ABB" w:rsidRDefault="00560ABB">
    <w:pPr>
      <w:spacing w:after="0" w:line="259" w:lineRule="auto"/>
      <w:ind w:left="180" w:right="0" w:firstLine="0"/>
      <w:jc w:val="left"/>
    </w:pPr>
    <w:r>
      <w:rPr>
        <w:rFonts w:ascii="Calibri" w:eastAsia="Calibri" w:hAnsi="Calibri" w:cs="Calibri"/>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035F" w14:textId="77777777" w:rsidR="00560ABB" w:rsidRDefault="00560ABB">
    <w:pPr>
      <w:spacing w:after="17" w:line="259" w:lineRule="auto"/>
      <w:ind w:right="8" w:firstLine="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7A6859EE" w14:textId="77777777" w:rsidR="00560ABB" w:rsidRDefault="00560ABB">
    <w:pPr>
      <w:spacing w:after="0" w:line="259" w:lineRule="auto"/>
      <w:ind w:left="180" w:right="0" w:firstLine="0"/>
      <w:jc w:val="left"/>
    </w:pPr>
    <w:r>
      <w:rPr>
        <w:rFonts w:ascii="Calibri" w:eastAsia="Calibri" w:hAnsi="Calibri" w:cs="Calibri"/>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B6DBC" w14:textId="77777777" w:rsidR="00560ABB" w:rsidRDefault="00560ABB">
    <w:pPr>
      <w:spacing w:after="17" w:line="259" w:lineRule="auto"/>
      <w:ind w:right="8" w:firstLine="0"/>
      <w:jc w:val="center"/>
    </w:pPr>
    <w:r>
      <w:fldChar w:fldCharType="begin"/>
    </w:r>
    <w:r>
      <w:instrText xml:space="preserve"> PAGE   \* MERGEFORMAT </w:instrText>
    </w:r>
    <w:r>
      <w:fldChar w:fldCharType="separate"/>
    </w:r>
    <w:r w:rsidR="008A1926" w:rsidRPr="008A1926">
      <w:rPr>
        <w:rFonts w:ascii="Calibri" w:eastAsia="Calibri" w:hAnsi="Calibri" w:cs="Calibri"/>
        <w:noProof/>
      </w:rPr>
      <w:t>27</w:t>
    </w:r>
    <w:r>
      <w:rPr>
        <w:rFonts w:ascii="Calibri" w:eastAsia="Calibri" w:hAnsi="Calibri" w:cs="Calibri"/>
      </w:rPr>
      <w:fldChar w:fldCharType="end"/>
    </w:r>
    <w:r>
      <w:rPr>
        <w:rFonts w:ascii="Calibri" w:eastAsia="Calibri" w:hAnsi="Calibri" w:cs="Calibri"/>
      </w:rPr>
      <w:t xml:space="preserve"> </w:t>
    </w:r>
  </w:p>
  <w:p w14:paraId="21EDA103" w14:textId="77777777" w:rsidR="00560ABB" w:rsidRDefault="00560ABB">
    <w:pPr>
      <w:spacing w:after="0" w:line="259" w:lineRule="auto"/>
      <w:ind w:left="180" w:right="0" w:firstLine="0"/>
      <w:jc w:val="left"/>
    </w:pPr>
    <w:r>
      <w:rPr>
        <w:rFonts w:ascii="Calibri" w:eastAsia="Calibri" w:hAnsi="Calibri" w:cs="Calibri"/>
        <w:sz w:val="24"/>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F577F" w14:textId="77777777" w:rsidR="00560ABB" w:rsidRDefault="00560ABB">
    <w:pPr>
      <w:spacing w:after="17" w:line="259" w:lineRule="auto"/>
      <w:ind w:right="8" w:firstLine="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65FC8511" w14:textId="77777777" w:rsidR="00560ABB" w:rsidRDefault="00560ABB">
    <w:pPr>
      <w:spacing w:after="0" w:line="259" w:lineRule="auto"/>
      <w:ind w:left="180" w:right="0" w:firstLine="0"/>
      <w:jc w:val="left"/>
    </w:pPr>
    <w:r>
      <w:rPr>
        <w:rFonts w:ascii="Calibri" w:eastAsia="Calibri" w:hAnsi="Calibri" w:cs="Calibri"/>
        <w:sz w:val="2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33FD2" w14:textId="77777777" w:rsidR="00560ABB" w:rsidRDefault="00560ABB">
    <w:pPr>
      <w:spacing w:after="17" w:line="259" w:lineRule="auto"/>
      <w:ind w:right="8" w:firstLine="0"/>
      <w:jc w:val="center"/>
    </w:pPr>
    <w:r>
      <w:fldChar w:fldCharType="begin"/>
    </w:r>
    <w:r>
      <w:instrText xml:space="preserve"> PAGE   \* MERGEFORMAT </w:instrText>
    </w:r>
    <w:r>
      <w:fldChar w:fldCharType="separate"/>
    </w:r>
    <w:r w:rsidR="00792C66" w:rsidRPr="00792C66">
      <w:rPr>
        <w:rFonts w:ascii="Calibri" w:eastAsia="Calibri" w:hAnsi="Calibri" w:cs="Calibri"/>
        <w:noProof/>
      </w:rPr>
      <w:t>55</w:t>
    </w:r>
    <w:r>
      <w:rPr>
        <w:rFonts w:ascii="Calibri" w:eastAsia="Calibri" w:hAnsi="Calibri" w:cs="Calibri"/>
      </w:rPr>
      <w:fldChar w:fldCharType="end"/>
    </w:r>
    <w:r>
      <w:rPr>
        <w:rFonts w:ascii="Calibri" w:eastAsia="Calibri" w:hAnsi="Calibri" w:cs="Calibri"/>
      </w:rPr>
      <w:t xml:space="preserve"> </w:t>
    </w:r>
  </w:p>
  <w:p w14:paraId="49940E17" w14:textId="77777777" w:rsidR="00560ABB" w:rsidRDefault="00560ABB">
    <w:pPr>
      <w:spacing w:after="0" w:line="259" w:lineRule="auto"/>
      <w:ind w:left="180" w:right="0" w:firstLine="0"/>
      <w:jc w:val="left"/>
    </w:pPr>
    <w:r>
      <w:rPr>
        <w:rFonts w:ascii="Calibri" w:eastAsia="Calibri" w:hAnsi="Calibri" w:cs="Calibri"/>
        <w:sz w:val="2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DA665" w14:textId="77777777" w:rsidR="00560ABB" w:rsidRDefault="00560ABB">
    <w:pPr>
      <w:spacing w:after="17" w:line="259" w:lineRule="auto"/>
      <w:ind w:right="8" w:firstLine="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77E5364C" w14:textId="77777777" w:rsidR="00560ABB" w:rsidRDefault="00560ABB">
    <w:pPr>
      <w:spacing w:after="0" w:line="259" w:lineRule="auto"/>
      <w:ind w:left="180" w:right="0" w:firstLine="0"/>
      <w:jc w:val="left"/>
    </w:pPr>
    <w:r>
      <w:rPr>
        <w:rFonts w:ascii="Calibri" w:eastAsia="Calibri" w:hAnsi="Calibri" w:cs="Calibri"/>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8D281" w14:textId="77777777" w:rsidR="000F34E3" w:rsidRDefault="000F34E3">
      <w:pPr>
        <w:spacing w:after="0" w:line="240" w:lineRule="auto"/>
      </w:pPr>
      <w:r>
        <w:separator/>
      </w:r>
    </w:p>
  </w:footnote>
  <w:footnote w:type="continuationSeparator" w:id="0">
    <w:p w14:paraId="68AF1434" w14:textId="77777777" w:rsidR="000F34E3" w:rsidRDefault="000F34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F62EB" w14:textId="77777777" w:rsidR="00560ABB" w:rsidRPr="005B7888" w:rsidRDefault="00560ABB" w:rsidP="00B34622">
    <w:pPr>
      <w:pStyle w:val="Header"/>
      <w:jc w:val="right"/>
      <w:rPr>
        <w:lang w:val="hy-AM"/>
      </w:rPr>
    </w:pPr>
  </w:p>
  <w:p w14:paraId="2DC28C0B" w14:textId="77777777" w:rsidR="00560ABB" w:rsidRPr="005B7888" w:rsidRDefault="00560ABB" w:rsidP="00B34622">
    <w:pPr>
      <w:pStyle w:val="Header"/>
      <w:jc w:val="right"/>
      <w:rPr>
        <w:lang w:val="hy-AM"/>
      </w:rPr>
    </w:pPr>
    <w:r>
      <w:rPr>
        <w:lang w:val="hy-AM"/>
      </w:rPr>
      <w:t xml:space="preserve"> </w:t>
    </w:r>
  </w:p>
  <w:p w14:paraId="1B833E17" w14:textId="77777777" w:rsidR="00560ABB" w:rsidRPr="00B34622" w:rsidRDefault="00560ABB" w:rsidP="00B34622">
    <w:pPr>
      <w:pStyle w:val="Header"/>
      <w:jc w:val="right"/>
      <w:rPr>
        <w:lang w:val="hy-AM"/>
      </w:rPr>
    </w:pPr>
    <w:r>
      <w:rPr>
        <w:lang w:val="hy-AM"/>
      </w:rPr>
      <w:t xml:space="preserve"> </w:t>
    </w:r>
  </w:p>
  <w:p w14:paraId="14F1C5C2" w14:textId="77777777" w:rsidR="00560ABB" w:rsidRPr="005B7888" w:rsidRDefault="00560ABB" w:rsidP="00B34622">
    <w:pPr>
      <w:pStyle w:val="Header"/>
      <w:jc w:val="right"/>
      <w:rPr>
        <w:lang w:val="hy-AM"/>
      </w:rPr>
    </w:pPr>
    <w:r>
      <w:rPr>
        <w:lang w:val="hy-AM"/>
      </w:rPr>
      <w:t xml:space="preserve"> </w:t>
    </w:r>
  </w:p>
  <w:p w14:paraId="1A3C6F4E" w14:textId="77777777" w:rsidR="00560ABB" w:rsidRPr="005B7888" w:rsidRDefault="00560ABB" w:rsidP="005B7888">
    <w:pPr>
      <w:pStyle w:val="Header"/>
      <w:jc w:val="right"/>
      <w:rPr>
        <w:lang w:val="hy-AM"/>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E957C" w14:textId="77777777" w:rsidR="00560ABB" w:rsidRDefault="00560ABB">
    <w:pPr>
      <w:spacing w:after="0" w:line="259" w:lineRule="auto"/>
      <w:ind w:right="189" w:firstLine="0"/>
      <w:jc w:val="right"/>
    </w:pPr>
    <w:r>
      <w:t xml:space="preserve">ՀՀՇՆ 30-01-2014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F774D" w14:textId="77777777" w:rsidR="00560ABB" w:rsidRPr="005B7888" w:rsidRDefault="00560ABB" w:rsidP="00B34622">
    <w:pPr>
      <w:pStyle w:val="Header"/>
      <w:jc w:val="right"/>
      <w:rPr>
        <w:lang w:val="hy-AM"/>
      </w:rPr>
    </w:pPr>
  </w:p>
  <w:p w14:paraId="3DC08AA8" w14:textId="77777777" w:rsidR="00560ABB" w:rsidRPr="005B7888" w:rsidRDefault="00560ABB" w:rsidP="00B34622">
    <w:pPr>
      <w:pStyle w:val="Header"/>
      <w:jc w:val="right"/>
      <w:rPr>
        <w:lang w:val="hy-AM"/>
      </w:rPr>
    </w:pPr>
    <w:r>
      <w:rPr>
        <w:lang w:val="hy-AM"/>
      </w:rPr>
      <w:t xml:space="preserve">  </w:t>
    </w:r>
  </w:p>
  <w:p w14:paraId="1E942606" w14:textId="77777777" w:rsidR="00560ABB" w:rsidRPr="00B34622" w:rsidRDefault="00560ABB" w:rsidP="00B34622">
    <w:pPr>
      <w:pStyle w:val="Header"/>
      <w:jc w:val="right"/>
      <w:rPr>
        <w:lang w:val="hy-AM"/>
      </w:rPr>
    </w:pPr>
    <w:r>
      <w:rPr>
        <w:lang w:val="hy-AM"/>
      </w:rPr>
      <w:t xml:space="preserve"> </w:t>
    </w:r>
  </w:p>
  <w:p w14:paraId="34838999" w14:textId="77777777" w:rsidR="00560ABB" w:rsidRPr="005B7888" w:rsidRDefault="00560ABB" w:rsidP="00B34622">
    <w:pPr>
      <w:pStyle w:val="Header"/>
      <w:jc w:val="right"/>
      <w:rPr>
        <w:lang w:val="hy-AM"/>
      </w:rPr>
    </w:pPr>
    <w:r>
      <w:rPr>
        <w:lang w:val="hy-AM"/>
      </w:rPr>
      <w:t xml:space="preserve"> </w:t>
    </w:r>
  </w:p>
  <w:p w14:paraId="35428F1F" w14:textId="77777777" w:rsidR="00560ABB" w:rsidRPr="005B7888" w:rsidRDefault="00560ABB" w:rsidP="005B7888">
    <w:pPr>
      <w:pStyle w:val="Header"/>
      <w:jc w:val="right"/>
      <w:rPr>
        <w:lang w:val="hy-AM"/>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0ADA0" w14:textId="77777777" w:rsidR="00560ABB" w:rsidRDefault="00560ABB">
    <w:pPr>
      <w:spacing w:after="0" w:line="259" w:lineRule="auto"/>
      <w:ind w:right="189" w:firstLine="0"/>
      <w:jc w:val="right"/>
    </w:pPr>
    <w:r>
      <w:t xml:space="preserve">ՀՀՇՆ 30-01-2014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1EB5A" w14:textId="77777777" w:rsidR="00560ABB" w:rsidRPr="005B7888" w:rsidRDefault="00560ABB" w:rsidP="00B34622">
    <w:pPr>
      <w:pStyle w:val="Header"/>
      <w:jc w:val="right"/>
      <w:rPr>
        <w:lang w:val="hy-AM"/>
      </w:rPr>
    </w:pPr>
  </w:p>
  <w:p w14:paraId="33FED262" w14:textId="77777777" w:rsidR="00560ABB" w:rsidRPr="005B7888" w:rsidRDefault="00560ABB" w:rsidP="00B34622">
    <w:pPr>
      <w:pStyle w:val="Header"/>
      <w:jc w:val="right"/>
      <w:rPr>
        <w:lang w:val="hy-AM"/>
      </w:rPr>
    </w:pPr>
    <w:r>
      <w:rPr>
        <w:lang w:val="hy-AM"/>
      </w:rPr>
      <w:t xml:space="preserve"> </w:t>
    </w:r>
  </w:p>
  <w:p w14:paraId="51D9C8A6" w14:textId="77777777" w:rsidR="00560ABB" w:rsidRPr="00B34622" w:rsidRDefault="00560ABB" w:rsidP="00B34622">
    <w:pPr>
      <w:pStyle w:val="Header"/>
      <w:jc w:val="right"/>
      <w:rPr>
        <w:lang w:val="hy-AM"/>
      </w:rPr>
    </w:pPr>
    <w:r>
      <w:rPr>
        <w:lang w:val="hy-AM"/>
      </w:rPr>
      <w:t xml:space="preserve"> </w:t>
    </w:r>
  </w:p>
  <w:p w14:paraId="2AF37A59" w14:textId="77777777" w:rsidR="00560ABB" w:rsidRPr="005B7888" w:rsidRDefault="00560ABB" w:rsidP="00B34622">
    <w:pPr>
      <w:pStyle w:val="Header"/>
      <w:jc w:val="right"/>
      <w:rPr>
        <w:lang w:val="hy-AM"/>
      </w:rPr>
    </w:pPr>
    <w:r>
      <w:rPr>
        <w:lang w:val="hy-AM"/>
      </w:rPr>
      <w:t xml:space="preserve"> </w:t>
    </w:r>
  </w:p>
  <w:p w14:paraId="59A96D57" w14:textId="77777777" w:rsidR="00560ABB" w:rsidRPr="005B7888" w:rsidRDefault="00560ABB" w:rsidP="005B7888">
    <w:pPr>
      <w:pStyle w:val="Header"/>
      <w:jc w:val="right"/>
      <w:rPr>
        <w:lang w:val="hy-AM"/>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D1FBF" w14:textId="77777777" w:rsidR="00560ABB" w:rsidRDefault="00560ABB">
    <w:pPr>
      <w:spacing w:after="0" w:line="259" w:lineRule="auto"/>
      <w:ind w:right="189" w:firstLine="0"/>
      <w:jc w:val="right"/>
    </w:pPr>
    <w:r>
      <w:t xml:space="preserve">ՀՀՇՆ 30-01-2014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79D"/>
    <w:multiLevelType w:val="hybridMultilevel"/>
    <w:tmpl w:val="492C98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1">
      <w:start w:val="1"/>
      <w:numFmt w:val="decimal"/>
      <w:lvlText w:val="%3)"/>
      <w:lvlJc w:val="left"/>
      <w:pPr>
        <w:ind w:left="2070" w:hanging="360"/>
      </w:pPr>
    </w:lvl>
    <w:lvl w:ilvl="3" w:tplc="81425A68">
      <w:start w:val="198"/>
      <w:numFmt w:val="decimal"/>
      <w:lvlText w:val="%4."/>
      <w:lvlJc w:val="left"/>
      <w:pPr>
        <w:ind w:left="1230" w:hanging="42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541150"/>
    <w:multiLevelType w:val="hybridMultilevel"/>
    <w:tmpl w:val="A03E1490"/>
    <w:lvl w:ilvl="0" w:tplc="04090011">
      <w:start w:val="1"/>
      <w:numFmt w:val="decimal"/>
      <w:lvlText w:val="%1)"/>
      <w:lvlJc w:val="left"/>
      <w:pPr>
        <w:ind w:left="720" w:hanging="360"/>
      </w:pPr>
    </w:lvl>
    <w:lvl w:ilvl="1" w:tplc="CD445146">
      <w:start w:val="1"/>
      <w:numFmt w:val="decimal"/>
      <w:lvlText w:val="%2)"/>
      <w:lvlJc w:val="left"/>
      <w:pPr>
        <w:ind w:left="1440" w:hanging="360"/>
      </w:pPr>
      <w:rPr>
        <w:rFonts w:ascii="GHEA Grapalat" w:eastAsia="Times New Roman" w:hAnsi="GHEA Grapalat" w:cs="Times New Roman"/>
      </w:rPr>
    </w:lvl>
    <w:lvl w:ilvl="2" w:tplc="7F90271E">
      <w:start w:val="6"/>
      <w:numFmt w:val="decimal"/>
      <w:lvlText w:val="%3."/>
      <w:lvlJc w:val="left"/>
      <w:pPr>
        <w:ind w:left="2340" w:hanging="360"/>
      </w:pPr>
      <w:rPr>
        <w:rFonts w:hint="default"/>
      </w:rPr>
    </w:lvl>
    <w:lvl w:ilvl="3" w:tplc="86781856">
      <w:start w:val="3"/>
      <w:numFmt w:val="bullet"/>
      <w:lvlText w:val="-"/>
      <w:lvlJc w:val="left"/>
      <w:pPr>
        <w:ind w:left="2880" w:hanging="360"/>
      </w:pPr>
      <w:rPr>
        <w:rFonts w:ascii="GHEA Grapalat" w:eastAsia="Times New Roman" w:hAnsi="GHEA Grapalat" w:cs="Times New Roman" w:hint="default"/>
      </w:rPr>
    </w:lvl>
    <w:lvl w:ilvl="4" w:tplc="60865A5C">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96DAD"/>
    <w:multiLevelType w:val="hybridMultilevel"/>
    <w:tmpl w:val="CA825988"/>
    <w:lvl w:ilvl="0" w:tplc="F7C01214">
      <w:start w:val="239"/>
      <w:numFmt w:val="decimal"/>
      <w:lvlText w:val="%1."/>
      <w:lvlJc w:val="left"/>
      <w:pPr>
        <w:ind w:left="1050" w:hanging="42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06CA19DD"/>
    <w:multiLevelType w:val="hybridMultilevel"/>
    <w:tmpl w:val="CF2664F0"/>
    <w:lvl w:ilvl="0" w:tplc="04090011">
      <w:start w:val="1"/>
      <w:numFmt w:val="decimal"/>
      <w:lvlText w:val="%1)"/>
      <w:lvlJc w:val="left"/>
      <w:pPr>
        <w:ind w:left="3060" w:hanging="360"/>
      </w:pPr>
    </w:lvl>
    <w:lvl w:ilvl="1" w:tplc="04090019" w:tentative="1">
      <w:start w:val="1"/>
      <w:numFmt w:val="lowerLetter"/>
      <w:lvlText w:val="%2."/>
      <w:lvlJc w:val="left"/>
      <w:pPr>
        <w:ind w:left="3780" w:hanging="360"/>
      </w:pPr>
    </w:lvl>
    <w:lvl w:ilvl="2" w:tplc="04090011">
      <w:start w:val="1"/>
      <w:numFmt w:val="decimal"/>
      <w:lvlText w:val="%3)"/>
      <w:lvlJc w:val="lef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4" w15:restartNumberingAfterBreak="0">
    <w:nsid w:val="07E337F1"/>
    <w:multiLevelType w:val="multilevel"/>
    <w:tmpl w:val="D0A27FA8"/>
    <w:lvl w:ilvl="0">
      <w:start w:val="4"/>
      <w:numFmt w:val="decimal"/>
      <w:lvlText w:val="%1"/>
      <w:lvlJc w:val="left"/>
      <w:pPr>
        <w:ind w:left="564" w:hanging="564"/>
      </w:pPr>
      <w:rPr>
        <w:rFonts w:hint="default"/>
      </w:rPr>
    </w:lvl>
    <w:lvl w:ilvl="1">
      <w:start w:val="5"/>
      <w:numFmt w:val="decimal"/>
      <w:lvlText w:val="%1.%2"/>
      <w:lvlJc w:val="left"/>
      <w:pPr>
        <w:ind w:left="879" w:hanging="564"/>
      </w:pPr>
      <w:rPr>
        <w:rFonts w:hint="default"/>
      </w:rPr>
    </w:lvl>
    <w:lvl w:ilvl="2">
      <w:start w:val="2"/>
      <w:numFmt w:val="decimal"/>
      <w:lvlText w:val="%1.%2.%3"/>
      <w:lvlJc w:val="left"/>
      <w:pPr>
        <w:ind w:left="1350" w:hanging="720"/>
      </w:pPr>
      <w:rPr>
        <w:rFonts w:hint="default"/>
      </w:rPr>
    </w:lvl>
    <w:lvl w:ilvl="3">
      <w:start w:val="1"/>
      <w:numFmt w:val="decimal"/>
      <w:lvlText w:val="%1.%2.%3.%4"/>
      <w:lvlJc w:val="left"/>
      <w:pPr>
        <w:ind w:left="2025" w:hanging="108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3015" w:hanging="144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4005" w:hanging="1800"/>
      </w:pPr>
      <w:rPr>
        <w:rFonts w:hint="default"/>
      </w:rPr>
    </w:lvl>
    <w:lvl w:ilvl="8">
      <w:start w:val="1"/>
      <w:numFmt w:val="decimal"/>
      <w:lvlText w:val="%1.%2.%3.%4.%5.%6.%7.%8.%9"/>
      <w:lvlJc w:val="left"/>
      <w:pPr>
        <w:ind w:left="4680" w:hanging="2160"/>
      </w:pPr>
      <w:rPr>
        <w:rFonts w:hint="default"/>
      </w:rPr>
    </w:lvl>
  </w:abstractNum>
  <w:abstractNum w:abstractNumId="5" w15:restartNumberingAfterBreak="0">
    <w:nsid w:val="0AD546D1"/>
    <w:multiLevelType w:val="hybridMultilevel"/>
    <w:tmpl w:val="0ED20EE4"/>
    <w:lvl w:ilvl="0" w:tplc="04090011">
      <w:start w:val="1"/>
      <w:numFmt w:val="decimal"/>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6" w15:restartNumberingAfterBreak="0">
    <w:nsid w:val="0D8B376C"/>
    <w:multiLevelType w:val="multilevel"/>
    <w:tmpl w:val="D8802AD2"/>
    <w:styleLink w:val="WWNum46"/>
    <w:lvl w:ilvl="0">
      <w:start w:val="349"/>
      <w:numFmt w:val="decimal"/>
      <w:lvlText w:val="%1."/>
      <w:lvlJc w:val="left"/>
      <w:pPr>
        <w:ind w:left="0" w:hanging="360"/>
      </w:pPr>
      <w:rPr>
        <w:rFonts w:eastAsia="Times New Roman" w:cs="Times New Roman"/>
        <w:b w:val="0"/>
        <w:i w:val="0"/>
        <w:strike w:val="0"/>
        <w:dstrike w:val="0"/>
        <w:color w:val="000000"/>
        <w:position w:val="0"/>
        <w:sz w:val="20"/>
        <w:szCs w:val="20"/>
        <w:u w:val="none" w:color="000000"/>
        <w:effect w:val="none"/>
        <w:vertAlign w:val="baseline"/>
      </w:rPr>
    </w:lvl>
    <w:lvl w:ilvl="1">
      <w:start w:val="1"/>
      <w:numFmt w:val="lowerLetter"/>
      <w:lvlText w:val="%2"/>
      <w:lvlJc w:val="left"/>
      <w:pPr>
        <w:ind w:left="1620" w:hanging="360"/>
      </w:pPr>
      <w:rPr>
        <w:rFonts w:eastAsia="Times New Roman" w:cs="Times New Roman"/>
        <w:b w:val="0"/>
        <w:i w:val="0"/>
        <w:strike w:val="0"/>
        <w:dstrike w:val="0"/>
        <w:color w:val="000000"/>
        <w:position w:val="0"/>
        <w:sz w:val="20"/>
        <w:szCs w:val="20"/>
        <w:u w:val="none" w:color="000000"/>
        <w:effect w:val="none"/>
        <w:vertAlign w:val="baseline"/>
      </w:rPr>
    </w:lvl>
    <w:lvl w:ilvl="2">
      <w:start w:val="1"/>
      <w:numFmt w:val="lowerRoman"/>
      <w:lvlText w:val="%1.%2.%3"/>
      <w:lvlJc w:val="left"/>
      <w:pPr>
        <w:ind w:left="2340" w:hanging="360"/>
      </w:pPr>
      <w:rPr>
        <w:rFonts w:eastAsia="Times New Roman" w:cs="Times New Roman"/>
        <w:b w:val="0"/>
        <w:i w:val="0"/>
        <w:strike w:val="0"/>
        <w:dstrike w:val="0"/>
        <w:color w:val="000000"/>
        <w:position w:val="0"/>
        <w:sz w:val="20"/>
        <w:szCs w:val="20"/>
        <w:u w:val="none" w:color="000000"/>
        <w:effect w:val="none"/>
        <w:vertAlign w:val="baseline"/>
      </w:rPr>
    </w:lvl>
    <w:lvl w:ilvl="3">
      <w:start w:val="1"/>
      <w:numFmt w:val="decimal"/>
      <w:lvlText w:val="%1.%2.%3.%4"/>
      <w:lvlJc w:val="left"/>
      <w:pPr>
        <w:ind w:left="3060" w:hanging="360"/>
      </w:pPr>
      <w:rPr>
        <w:rFonts w:eastAsia="Times New Roman" w:cs="Times New Roman"/>
        <w:b w:val="0"/>
        <w:i w:val="0"/>
        <w:strike w:val="0"/>
        <w:dstrike w:val="0"/>
        <w:color w:val="000000"/>
        <w:position w:val="0"/>
        <w:sz w:val="20"/>
        <w:szCs w:val="20"/>
        <w:u w:val="none" w:color="000000"/>
        <w:effect w:val="none"/>
        <w:vertAlign w:val="baseline"/>
      </w:rPr>
    </w:lvl>
    <w:lvl w:ilvl="4">
      <w:start w:val="1"/>
      <w:numFmt w:val="lowerLetter"/>
      <w:lvlText w:val="%1.%2.%3.%4.%5"/>
      <w:lvlJc w:val="left"/>
      <w:pPr>
        <w:ind w:left="3780" w:hanging="360"/>
      </w:pPr>
      <w:rPr>
        <w:rFonts w:eastAsia="Times New Roman" w:cs="Times New Roman"/>
        <w:b w:val="0"/>
        <w:i w:val="0"/>
        <w:strike w:val="0"/>
        <w:dstrike w:val="0"/>
        <w:color w:val="000000"/>
        <w:position w:val="0"/>
        <w:sz w:val="20"/>
        <w:szCs w:val="20"/>
        <w:u w:val="none" w:color="000000"/>
        <w:effect w:val="none"/>
        <w:vertAlign w:val="baseline"/>
      </w:rPr>
    </w:lvl>
    <w:lvl w:ilvl="5">
      <w:start w:val="1"/>
      <w:numFmt w:val="lowerRoman"/>
      <w:lvlText w:val="%1.%2.%3.%4.%5.%6"/>
      <w:lvlJc w:val="left"/>
      <w:pPr>
        <w:ind w:left="4500" w:hanging="360"/>
      </w:pPr>
      <w:rPr>
        <w:rFonts w:eastAsia="Times New Roman" w:cs="Times New Roman"/>
        <w:b w:val="0"/>
        <w:i w:val="0"/>
        <w:strike w:val="0"/>
        <w:dstrike w:val="0"/>
        <w:color w:val="000000"/>
        <w:position w:val="0"/>
        <w:sz w:val="20"/>
        <w:szCs w:val="20"/>
        <w:u w:val="none" w:color="000000"/>
        <w:effect w:val="none"/>
        <w:vertAlign w:val="baseline"/>
      </w:rPr>
    </w:lvl>
    <w:lvl w:ilvl="6">
      <w:start w:val="1"/>
      <w:numFmt w:val="decimal"/>
      <w:lvlText w:val="%1.%2.%3.%4.%5.%6.%7"/>
      <w:lvlJc w:val="left"/>
      <w:pPr>
        <w:ind w:left="5220" w:hanging="360"/>
      </w:pPr>
      <w:rPr>
        <w:rFonts w:eastAsia="Times New Roman" w:cs="Times New Roman"/>
        <w:b w:val="0"/>
        <w:i w:val="0"/>
        <w:strike w:val="0"/>
        <w:dstrike w:val="0"/>
        <w:color w:val="000000"/>
        <w:position w:val="0"/>
        <w:sz w:val="20"/>
        <w:szCs w:val="20"/>
        <w:u w:val="none" w:color="000000"/>
        <w:effect w:val="none"/>
        <w:vertAlign w:val="baseline"/>
      </w:rPr>
    </w:lvl>
    <w:lvl w:ilvl="7">
      <w:start w:val="1"/>
      <w:numFmt w:val="lowerLetter"/>
      <w:lvlText w:val="%1.%2.%3.%4.%5.%6.%7.%8"/>
      <w:lvlJc w:val="left"/>
      <w:pPr>
        <w:ind w:left="5940" w:hanging="360"/>
      </w:pPr>
      <w:rPr>
        <w:rFonts w:eastAsia="Times New Roman" w:cs="Times New Roman"/>
        <w:b w:val="0"/>
        <w:i w:val="0"/>
        <w:strike w:val="0"/>
        <w:dstrike w:val="0"/>
        <w:color w:val="000000"/>
        <w:position w:val="0"/>
        <w:sz w:val="20"/>
        <w:szCs w:val="20"/>
        <w:u w:val="none" w:color="000000"/>
        <w:effect w:val="none"/>
        <w:vertAlign w:val="baseline"/>
      </w:rPr>
    </w:lvl>
    <w:lvl w:ilvl="8">
      <w:start w:val="1"/>
      <w:numFmt w:val="lowerRoman"/>
      <w:lvlText w:val="%1.%2.%3.%4.%5.%6.%7.%8.%9"/>
      <w:lvlJc w:val="left"/>
      <w:pPr>
        <w:ind w:left="6660" w:hanging="360"/>
      </w:pPr>
      <w:rPr>
        <w:rFonts w:eastAsia="Times New Roman" w:cs="Times New Roman"/>
        <w:b w:val="0"/>
        <w:i w:val="0"/>
        <w:strike w:val="0"/>
        <w:dstrike w:val="0"/>
        <w:color w:val="000000"/>
        <w:position w:val="0"/>
        <w:sz w:val="20"/>
        <w:szCs w:val="20"/>
        <w:u w:val="none" w:color="000000"/>
        <w:effect w:val="none"/>
        <w:vertAlign w:val="baseline"/>
      </w:rPr>
    </w:lvl>
  </w:abstractNum>
  <w:abstractNum w:abstractNumId="7" w15:restartNumberingAfterBreak="0">
    <w:nsid w:val="1B0308FC"/>
    <w:multiLevelType w:val="hybridMultilevel"/>
    <w:tmpl w:val="A83C837A"/>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1B925574"/>
    <w:multiLevelType w:val="hybridMultilevel"/>
    <w:tmpl w:val="530206AE"/>
    <w:lvl w:ilvl="0" w:tplc="A41A1B8C">
      <w:start w:val="1"/>
      <w:numFmt w:val="decimal"/>
      <w:lvlText w:val="%1-"/>
      <w:lvlJc w:val="left"/>
      <w:pPr>
        <w:ind w:left="1260"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15:restartNumberingAfterBreak="0">
    <w:nsid w:val="1F7C052A"/>
    <w:multiLevelType w:val="hybridMultilevel"/>
    <w:tmpl w:val="A85EBAB0"/>
    <w:lvl w:ilvl="0" w:tplc="04090011">
      <w:start w:val="1"/>
      <w:numFmt w:val="decimal"/>
      <w:lvlText w:val="%1)"/>
      <w:lvlJc w:val="left"/>
      <w:pPr>
        <w:ind w:left="1824" w:hanging="360"/>
      </w:pPr>
    </w:lvl>
    <w:lvl w:ilvl="1" w:tplc="04090019" w:tentative="1">
      <w:start w:val="1"/>
      <w:numFmt w:val="lowerLetter"/>
      <w:lvlText w:val="%2."/>
      <w:lvlJc w:val="left"/>
      <w:pPr>
        <w:ind w:left="2544" w:hanging="360"/>
      </w:pPr>
    </w:lvl>
    <w:lvl w:ilvl="2" w:tplc="0409001B" w:tentative="1">
      <w:start w:val="1"/>
      <w:numFmt w:val="lowerRoman"/>
      <w:lvlText w:val="%3."/>
      <w:lvlJc w:val="right"/>
      <w:pPr>
        <w:ind w:left="3264" w:hanging="180"/>
      </w:pPr>
    </w:lvl>
    <w:lvl w:ilvl="3" w:tplc="0409000F" w:tentative="1">
      <w:start w:val="1"/>
      <w:numFmt w:val="decimal"/>
      <w:lvlText w:val="%4."/>
      <w:lvlJc w:val="left"/>
      <w:pPr>
        <w:ind w:left="3984" w:hanging="360"/>
      </w:pPr>
    </w:lvl>
    <w:lvl w:ilvl="4" w:tplc="04090019" w:tentative="1">
      <w:start w:val="1"/>
      <w:numFmt w:val="lowerLetter"/>
      <w:lvlText w:val="%5."/>
      <w:lvlJc w:val="left"/>
      <w:pPr>
        <w:ind w:left="4704" w:hanging="360"/>
      </w:pPr>
    </w:lvl>
    <w:lvl w:ilvl="5" w:tplc="0409001B" w:tentative="1">
      <w:start w:val="1"/>
      <w:numFmt w:val="lowerRoman"/>
      <w:lvlText w:val="%6."/>
      <w:lvlJc w:val="right"/>
      <w:pPr>
        <w:ind w:left="5424" w:hanging="180"/>
      </w:pPr>
    </w:lvl>
    <w:lvl w:ilvl="6" w:tplc="0409000F" w:tentative="1">
      <w:start w:val="1"/>
      <w:numFmt w:val="decimal"/>
      <w:lvlText w:val="%7."/>
      <w:lvlJc w:val="left"/>
      <w:pPr>
        <w:ind w:left="6144" w:hanging="360"/>
      </w:pPr>
    </w:lvl>
    <w:lvl w:ilvl="7" w:tplc="04090019" w:tentative="1">
      <w:start w:val="1"/>
      <w:numFmt w:val="lowerLetter"/>
      <w:lvlText w:val="%8."/>
      <w:lvlJc w:val="left"/>
      <w:pPr>
        <w:ind w:left="6864" w:hanging="360"/>
      </w:pPr>
    </w:lvl>
    <w:lvl w:ilvl="8" w:tplc="0409001B" w:tentative="1">
      <w:start w:val="1"/>
      <w:numFmt w:val="lowerRoman"/>
      <w:lvlText w:val="%9."/>
      <w:lvlJc w:val="right"/>
      <w:pPr>
        <w:ind w:left="7584" w:hanging="180"/>
      </w:pPr>
    </w:lvl>
  </w:abstractNum>
  <w:abstractNum w:abstractNumId="10" w15:restartNumberingAfterBreak="0">
    <w:nsid w:val="1F9C56BC"/>
    <w:multiLevelType w:val="multilevel"/>
    <w:tmpl w:val="761699EC"/>
    <w:lvl w:ilvl="0">
      <w:start w:val="1"/>
      <w:numFmt w:val="decimal"/>
      <w:lvlText w:val="%1)"/>
      <w:lvlJc w:val="left"/>
      <w:pPr>
        <w:ind w:left="2700" w:hanging="360"/>
      </w:pPr>
      <w:rPr>
        <w:rFonts w:hint="default"/>
        <w:sz w:val="24"/>
        <w:szCs w:val="24"/>
      </w:rPr>
    </w:lvl>
    <w:lvl w:ilvl="1">
      <w:start w:val="1"/>
      <w:numFmt w:val="decimal"/>
      <w:isLgl/>
      <w:lvlText w:val="%1.%2."/>
      <w:lvlJc w:val="left"/>
      <w:pPr>
        <w:ind w:left="1350" w:hanging="720"/>
      </w:pPr>
      <w:rPr>
        <w:rFonts w:cs="Cambria Math" w:hint="default"/>
      </w:rPr>
    </w:lvl>
    <w:lvl w:ilvl="2">
      <w:start w:val="1"/>
      <w:numFmt w:val="decimal"/>
      <w:isLgl/>
      <w:lvlText w:val="%1.%2.%3."/>
      <w:lvlJc w:val="left"/>
      <w:pPr>
        <w:ind w:left="1350" w:hanging="720"/>
      </w:pPr>
      <w:rPr>
        <w:rFonts w:cs="Cambria Math" w:hint="default"/>
      </w:rPr>
    </w:lvl>
    <w:lvl w:ilvl="3">
      <w:start w:val="1"/>
      <w:numFmt w:val="decimal"/>
      <w:isLgl/>
      <w:lvlText w:val="%1.%2.%3.%4."/>
      <w:lvlJc w:val="left"/>
      <w:pPr>
        <w:ind w:left="1710" w:hanging="1080"/>
      </w:pPr>
      <w:rPr>
        <w:rFonts w:cs="Cambria Math" w:hint="default"/>
      </w:rPr>
    </w:lvl>
    <w:lvl w:ilvl="4">
      <w:start w:val="1"/>
      <w:numFmt w:val="decimal"/>
      <w:isLgl/>
      <w:lvlText w:val="%1.%2.%3.%4.%5."/>
      <w:lvlJc w:val="left"/>
      <w:pPr>
        <w:ind w:left="1710" w:hanging="1080"/>
      </w:pPr>
      <w:rPr>
        <w:rFonts w:cs="Cambria Math" w:hint="default"/>
      </w:rPr>
    </w:lvl>
    <w:lvl w:ilvl="5">
      <w:start w:val="1"/>
      <w:numFmt w:val="decimal"/>
      <w:isLgl/>
      <w:lvlText w:val="%1.%2.%3.%4.%5.%6."/>
      <w:lvlJc w:val="left"/>
      <w:pPr>
        <w:ind w:left="2070" w:hanging="1440"/>
      </w:pPr>
      <w:rPr>
        <w:rFonts w:cs="Cambria Math" w:hint="default"/>
      </w:rPr>
    </w:lvl>
    <w:lvl w:ilvl="6">
      <w:start w:val="1"/>
      <w:numFmt w:val="decimal"/>
      <w:isLgl/>
      <w:lvlText w:val="%1.%2.%3.%4.%5.%6.%7."/>
      <w:lvlJc w:val="left"/>
      <w:pPr>
        <w:ind w:left="2430" w:hanging="1800"/>
      </w:pPr>
      <w:rPr>
        <w:rFonts w:cs="Cambria Math" w:hint="default"/>
      </w:rPr>
    </w:lvl>
    <w:lvl w:ilvl="7">
      <w:start w:val="1"/>
      <w:numFmt w:val="decimal"/>
      <w:isLgl/>
      <w:lvlText w:val="%1.%2.%3.%4.%5.%6.%7.%8."/>
      <w:lvlJc w:val="left"/>
      <w:pPr>
        <w:ind w:left="2430" w:hanging="1800"/>
      </w:pPr>
      <w:rPr>
        <w:rFonts w:cs="Cambria Math" w:hint="default"/>
      </w:rPr>
    </w:lvl>
    <w:lvl w:ilvl="8">
      <w:start w:val="1"/>
      <w:numFmt w:val="decimal"/>
      <w:isLgl/>
      <w:lvlText w:val="%1.%2.%3.%4.%5.%6.%7.%8.%9."/>
      <w:lvlJc w:val="left"/>
      <w:pPr>
        <w:ind w:left="2790" w:hanging="2160"/>
      </w:pPr>
      <w:rPr>
        <w:rFonts w:cs="Cambria Math" w:hint="default"/>
      </w:rPr>
    </w:lvl>
  </w:abstractNum>
  <w:abstractNum w:abstractNumId="11" w15:restartNumberingAfterBreak="0">
    <w:nsid w:val="1FB1027F"/>
    <w:multiLevelType w:val="hybridMultilevel"/>
    <w:tmpl w:val="DD2679C2"/>
    <w:lvl w:ilvl="0" w:tplc="04090011">
      <w:start w:val="1"/>
      <w:numFmt w:val="decimal"/>
      <w:lvlText w:val="%1)"/>
      <w:lvlJc w:val="left"/>
      <w:pPr>
        <w:ind w:left="2430" w:hanging="360"/>
      </w:p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2" w15:restartNumberingAfterBreak="0">
    <w:nsid w:val="202E2F89"/>
    <w:multiLevelType w:val="multilevel"/>
    <w:tmpl w:val="CED08932"/>
    <w:lvl w:ilvl="0">
      <w:start w:val="1"/>
      <w:numFmt w:val="decimal"/>
      <w:lvlText w:val="%1)"/>
      <w:lvlJc w:val="left"/>
      <w:pPr>
        <w:ind w:left="990" w:hanging="360"/>
      </w:pPr>
      <w:rPr>
        <w:rFonts w:hint="default"/>
        <w:sz w:val="24"/>
        <w:szCs w:val="24"/>
      </w:rPr>
    </w:lvl>
    <w:lvl w:ilvl="1">
      <w:start w:val="1"/>
      <w:numFmt w:val="decimal"/>
      <w:isLgl/>
      <w:lvlText w:val="%1.%2."/>
      <w:lvlJc w:val="left"/>
      <w:pPr>
        <w:ind w:left="1350" w:hanging="720"/>
      </w:pPr>
      <w:rPr>
        <w:rFonts w:cs="Cambria Math" w:hint="default"/>
      </w:rPr>
    </w:lvl>
    <w:lvl w:ilvl="2">
      <w:start w:val="1"/>
      <w:numFmt w:val="decimal"/>
      <w:isLgl/>
      <w:lvlText w:val="%1.%2.%3."/>
      <w:lvlJc w:val="left"/>
      <w:pPr>
        <w:ind w:left="1350" w:hanging="720"/>
      </w:pPr>
      <w:rPr>
        <w:rFonts w:cs="Cambria Math" w:hint="default"/>
      </w:rPr>
    </w:lvl>
    <w:lvl w:ilvl="3">
      <w:start w:val="1"/>
      <w:numFmt w:val="decimal"/>
      <w:isLgl/>
      <w:lvlText w:val="%1.%2.%3.%4."/>
      <w:lvlJc w:val="left"/>
      <w:pPr>
        <w:ind w:left="1710" w:hanging="1080"/>
      </w:pPr>
      <w:rPr>
        <w:rFonts w:cs="Cambria Math" w:hint="default"/>
      </w:rPr>
    </w:lvl>
    <w:lvl w:ilvl="4">
      <w:start w:val="1"/>
      <w:numFmt w:val="decimal"/>
      <w:isLgl/>
      <w:lvlText w:val="%1.%2.%3.%4.%5."/>
      <w:lvlJc w:val="left"/>
      <w:pPr>
        <w:ind w:left="1710" w:hanging="1080"/>
      </w:pPr>
      <w:rPr>
        <w:rFonts w:cs="Cambria Math" w:hint="default"/>
      </w:rPr>
    </w:lvl>
    <w:lvl w:ilvl="5">
      <w:start w:val="1"/>
      <w:numFmt w:val="decimal"/>
      <w:isLgl/>
      <w:lvlText w:val="%1.%2.%3.%4.%5.%6."/>
      <w:lvlJc w:val="left"/>
      <w:pPr>
        <w:ind w:left="2070" w:hanging="1440"/>
      </w:pPr>
      <w:rPr>
        <w:rFonts w:cs="Cambria Math" w:hint="default"/>
      </w:rPr>
    </w:lvl>
    <w:lvl w:ilvl="6">
      <w:start w:val="1"/>
      <w:numFmt w:val="decimal"/>
      <w:isLgl/>
      <w:lvlText w:val="%1.%2.%3.%4.%5.%6.%7."/>
      <w:lvlJc w:val="left"/>
      <w:pPr>
        <w:ind w:left="2430" w:hanging="1800"/>
      </w:pPr>
      <w:rPr>
        <w:rFonts w:cs="Cambria Math" w:hint="default"/>
      </w:rPr>
    </w:lvl>
    <w:lvl w:ilvl="7">
      <w:start w:val="1"/>
      <w:numFmt w:val="decimal"/>
      <w:isLgl/>
      <w:lvlText w:val="%1.%2.%3.%4.%5.%6.%7.%8."/>
      <w:lvlJc w:val="left"/>
      <w:pPr>
        <w:ind w:left="2430" w:hanging="1800"/>
      </w:pPr>
      <w:rPr>
        <w:rFonts w:cs="Cambria Math" w:hint="default"/>
      </w:rPr>
    </w:lvl>
    <w:lvl w:ilvl="8">
      <w:start w:val="1"/>
      <w:numFmt w:val="decimal"/>
      <w:isLgl/>
      <w:lvlText w:val="%1.%2.%3.%4.%5.%6.%7.%8.%9."/>
      <w:lvlJc w:val="left"/>
      <w:pPr>
        <w:ind w:left="2790" w:hanging="2160"/>
      </w:pPr>
      <w:rPr>
        <w:rFonts w:cs="Cambria Math" w:hint="default"/>
      </w:rPr>
    </w:lvl>
  </w:abstractNum>
  <w:abstractNum w:abstractNumId="13" w15:restartNumberingAfterBreak="0">
    <w:nsid w:val="206E489F"/>
    <w:multiLevelType w:val="multilevel"/>
    <w:tmpl w:val="8B167220"/>
    <w:lvl w:ilvl="0">
      <w:start w:val="1"/>
      <w:numFmt w:val="decimal"/>
      <w:lvlText w:val="%1)"/>
      <w:lvlJc w:val="right"/>
      <w:pPr>
        <w:ind w:left="2700" w:hanging="360"/>
      </w:pPr>
      <w:rPr>
        <w:rFonts w:ascii="GHEA Grapalat" w:eastAsiaTheme="minorHAnsi" w:hAnsi="GHEA Grapalat" w:cs="Times New Roman" w:hint="default"/>
        <w:sz w:val="24"/>
        <w:szCs w:val="24"/>
      </w:rPr>
    </w:lvl>
    <w:lvl w:ilvl="1">
      <w:start w:val="1"/>
      <w:numFmt w:val="decimal"/>
      <w:isLgl/>
      <w:lvlText w:val="%1.%2."/>
      <w:lvlJc w:val="left"/>
      <w:pPr>
        <w:ind w:left="1350" w:hanging="720"/>
      </w:pPr>
      <w:rPr>
        <w:rFonts w:cs="Cambria Math" w:hint="default"/>
      </w:rPr>
    </w:lvl>
    <w:lvl w:ilvl="2">
      <w:start w:val="1"/>
      <w:numFmt w:val="decimal"/>
      <w:isLgl/>
      <w:lvlText w:val="%1.%2.%3."/>
      <w:lvlJc w:val="left"/>
      <w:pPr>
        <w:ind w:left="1350" w:hanging="720"/>
      </w:pPr>
      <w:rPr>
        <w:rFonts w:cs="Cambria Math" w:hint="default"/>
      </w:rPr>
    </w:lvl>
    <w:lvl w:ilvl="3">
      <w:start w:val="1"/>
      <w:numFmt w:val="decimal"/>
      <w:isLgl/>
      <w:lvlText w:val="%1.%2.%3.%4."/>
      <w:lvlJc w:val="left"/>
      <w:pPr>
        <w:ind w:left="1710" w:hanging="1080"/>
      </w:pPr>
      <w:rPr>
        <w:rFonts w:cs="Cambria Math" w:hint="default"/>
      </w:rPr>
    </w:lvl>
    <w:lvl w:ilvl="4">
      <w:start w:val="1"/>
      <w:numFmt w:val="decimal"/>
      <w:isLgl/>
      <w:lvlText w:val="%1.%2.%3.%4.%5."/>
      <w:lvlJc w:val="left"/>
      <w:pPr>
        <w:ind w:left="1710" w:hanging="1080"/>
      </w:pPr>
      <w:rPr>
        <w:rFonts w:cs="Cambria Math" w:hint="default"/>
      </w:rPr>
    </w:lvl>
    <w:lvl w:ilvl="5">
      <w:start w:val="1"/>
      <w:numFmt w:val="decimal"/>
      <w:isLgl/>
      <w:lvlText w:val="%1.%2.%3.%4.%5.%6."/>
      <w:lvlJc w:val="left"/>
      <w:pPr>
        <w:ind w:left="2070" w:hanging="1440"/>
      </w:pPr>
      <w:rPr>
        <w:rFonts w:cs="Cambria Math" w:hint="default"/>
      </w:rPr>
    </w:lvl>
    <w:lvl w:ilvl="6">
      <w:start w:val="1"/>
      <w:numFmt w:val="decimal"/>
      <w:isLgl/>
      <w:lvlText w:val="%1.%2.%3.%4.%5.%6.%7."/>
      <w:lvlJc w:val="left"/>
      <w:pPr>
        <w:ind w:left="2430" w:hanging="1800"/>
      </w:pPr>
      <w:rPr>
        <w:rFonts w:cs="Cambria Math" w:hint="default"/>
      </w:rPr>
    </w:lvl>
    <w:lvl w:ilvl="7">
      <w:start w:val="1"/>
      <w:numFmt w:val="decimal"/>
      <w:isLgl/>
      <w:lvlText w:val="%1.%2.%3.%4.%5.%6.%7.%8."/>
      <w:lvlJc w:val="left"/>
      <w:pPr>
        <w:ind w:left="2430" w:hanging="1800"/>
      </w:pPr>
      <w:rPr>
        <w:rFonts w:cs="Cambria Math" w:hint="default"/>
      </w:rPr>
    </w:lvl>
    <w:lvl w:ilvl="8">
      <w:start w:val="1"/>
      <w:numFmt w:val="decimal"/>
      <w:isLgl/>
      <w:lvlText w:val="%1.%2.%3.%4.%5.%6.%7.%8.%9."/>
      <w:lvlJc w:val="left"/>
      <w:pPr>
        <w:ind w:left="2790" w:hanging="2160"/>
      </w:pPr>
      <w:rPr>
        <w:rFonts w:cs="Cambria Math" w:hint="default"/>
      </w:rPr>
    </w:lvl>
  </w:abstractNum>
  <w:abstractNum w:abstractNumId="14" w15:restartNumberingAfterBreak="0">
    <w:nsid w:val="21893EC4"/>
    <w:multiLevelType w:val="hybridMultilevel"/>
    <w:tmpl w:val="6C6C035E"/>
    <w:lvl w:ilvl="0" w:tplc="826CFF04">
      <w:start w:val="223"/>
      <w:numFmt w:val="decimal"/>
      <w:lvlText w:val="%1."/>
      <w:lvlJc w:val="left"/>
      <w:pPr>
        <w:ind w:left="960" w:hanging="420"/>
      </w:pPr>
      <w:rPr>
        <w:rFonts w:hint="default"/>
        <w:sz w:val="24"/>
        <w:szCs w:val="24"/>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35957FC"/>
    <w:multiLevelType w:val="multilevel"/>
    <w:tmpl w:val="E24E8522"/>
    <w:lvl w:ilvl="0">
      <w:start w:val="1"/>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3)"/>
      <w:lvlJc w:val="left"/>
      <w:pPr>
        <w:ind w:left="1350" w:hanging="720"/>
      </w:p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6" w15:restartNumberingAfterBreak="0">
    <w:nsid w:val="24A808C1"/>
    <w:multiLevelType w:val="multilevel"/>
    <w:tmpl w:val="ED7A0D88"/>
    <w:lvl w:ilvl="0">
      <w:start w:val="4"/>
      <w:numFmt w:val="decimal"/>
      <w:lvlText w:val="%1."/>
      <w:lvlJc w:val="left"/>
      <w:pPr>
        <w:ind w:left="585" w:hanging="585"/>
      </w:pPr>
      <w:rPr>
        <w:rFonts w:hint="default"/>
      </w:rPr>
    </w:lvl>
    <w:lvl w:ilvl="1">
      <w:start w:val="7"/>
      <w:numFmt w:val="decimal"/>
      <w:lvlText w:val="%1.%2."/>
      <w:lvlJc w:val="left"/>
      <w:pPr>
        <w:ind w:left="850" w:hanging="585"/>
      </w:pPr>
      <w:rPr>
        <w:rFonts w:hint="default"/>
      </w:rPr>
    </w:lvl>
    <w:lvl w:ilvl="2">
      <w:start w:val="1"/>
      <w:numFmt w:val="decimal"/>
      <w:lvlText w:val="%1.%2.%3."/>
      <w:lvlJc w:val="left"/>
      <w:pPr>
        <w:ind w:left="1250" w:hanging="720"/>
      </w:pPr>
      <w:rPr>
        <w:rFonts w:hint="default"/>
      </w:rPr>
    </w:lvl>
    <w:lvl w:ilvl="3">
      <w:start w:val="1"/>
      <w:numFmt w:val="decimal"/>
      <w:lvlText w:val="%1.%2.%3.%4."/>
      <w:lvlJc w:val="left"/>
      <w:pPr>
        <w:ind w:left="1515" w:hanging="720"/>
      </w:pPr>
      <w:rPr>
        <w:rFonts w:hint="default"/>
      </w:rPr>
    </w:lvl>
    <w:lvl w:ilvl="4">
      <w:start w:val="1"/>
      <w:numFmt w:val="decimal"/>
      <w:lvlText w:val="%1.%2.%3.%4.%5."/>
      <w:lvlJc w:val="left"/>
      <w:pPr>
        <w:ind w:left="2140" w:hanging="1080"/>
      </w:pPr>
      <w:rPr>
        <w:rFonts w:hint="default"/>
      </w:rPr>
    </w:lvl>
    <w:lvl w:ilvl="5">
      <w:start w:val="1"/>
      <w:numFmt w:val="decimal"/>
      <w:lvlText w:val="%1.%2.%3.%4.%5.%6."/>
      <w:lvlJc w:val="left"/>
      <w:pPr>
        <w:ind w:left="2765" w:hanging="1440"/>
      </w:pPr>
      <w:rPr>
        <w:rFonts w:hint="default"/>
      </w:rPr>
    </w:lvl>
    <w:lvl w:ilvl="6">
      <w:start w:val="1"/>
      <w:numFmt w:val="decimal"/>
      <w:lvlText w:val="%1.%2.%3.%4.%5.%6.%7."/>
      <w:lvlJc w:val="left"/>
      <w:pPr>
        <w:ind w:left="3030" w:hanging="1440"/>
      </w:pPr>
      <w:rPr>
        <w:rFonts w:hint="default"/>
      </w:rPr>
    </w:lvl>
    <w:lvl w:ilvl="7">
      <w:start w:val="1"/>
      <w:numFmt w:val="decimal"/>
      <w:lvlText w:val="%1.%2.%3.%4.%5.%6.%7.%8."/>
      <w:lvlJc w:val="left"/>
      <w:pPr>
        <w:ind w:left="3655" w:hanging="1800"/>
      </w:pPr>
      <w:rPr>
        <w:rFonts w:hint="default"/>
      </w:rPr>
    </w:lvl>
    <w:lvl w:ilvl="8">
      <w:start w:val="1"/>
      <w:numFmt w:val="decimal"/>
      <w:lvlText w:val="%1.%2.%3.%4.%5.%6.%7.%8.%9."/>
      <w:lvlJc w:val="left"/>
      <w:pPr>
        <w:ind w:left="3920" w:hanging="1800"/>
      </w:pPr>
      <w:rPr>
        <w:rFonts w:hint="default"/>
      </w:rPr>
    </w:lvl>
  </w:abstractNum>
  <w:abstractNum w:abstractNumId="17" w15:restartNumberingAfterBreak="0">
    <w:nsid w:val="264B538C"/>
    <w:multiLevelType w:val="hybridMultilevel"/>
    <w:tmpl w:val="AD2C25E2"/>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27F22700"/>
    <w:multiLevelType w:val="hybridMultilevel"/>
    <w:tmpl w:val="C2DE75D4"/>
    <w:lvl w:ilvl="0" w:tplc="04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83D6F30"/>
    <w:multiLevelType w:val="hybridMultilevel"/>
    <w:tmpl w:val="A43E6AD4"/>
    <w:lvl w:ilvl="0" w:tplc="04090011">
      <w:start w:val="1"/>
      <w:numFmt w:val="decimal"/>
      <w:lvlText w:val="%1)"/>
      <w:lvlJc w:val="left"/>
      <w:pPr>
        <w:ind w:left="1506" w:hanging="360"/>
      </w:p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20" w15:restartNumberingAfterBreak="0">
    <w:nsid w:val="298C089B"/>
    <w:multiLevelType w:val="hybridMultilevel"/>
    <w:tmpl w:val="AA6EB358"/>
    <w:lvl w:ilvl="0" w:tplc="56C063BC">
      <w:start w:val="1"/>
      <w:numFmt w:val="decimal"/>
      <w:lvlText w:val="%1)"/>
      <w:lvlJc w:val="right"/>
      <w:pPr>
        <w:ind w:left="810" w:hanging="360"/>
      </w:pPr>
      <w:rPr>
        <w:rFonts w:ascii="GHEA Grapalat" w:eastAsiaTheme="minorHAnsi" w:hAnsi="GHEA Grapalat" w:cs="Times New Roman"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15:restartNumberingAfterBreak="0">
    <w:nsid w:val="2EFD5CBC"/>
    <w:multiLevelType w:val="hybridMultilevel"/>
    <w:tmpl w:val="6E64840C"/>
    <w:lvl w:ilvl="0" w:tplc="56C063BC">
      <w:start w:val="1"/>
      <w:numFmt w:val="decimal"/>
      <w:lvlText w:val="%1)"/>
      <w:lvlJc w:val="right"/>
      <w:pPr>
        <w:ind w:left="928" w:hanging="360"/>
      </w:pPr>
      <w:rPr>
        <w:rFonts w:ascii="GHEA Grapalat" w:eastAsiaTheme="minorHAnsi" w:hAnsi="GHEA Grapalat" w:cs="Times New Roman" w:hint="default"/>
      </w:rPr>
    </w:lvl>
    <w:lvl w:ilvl="1" w:tplc="04090019">
      <w:start w:val="1"/>
      <w:numFmt w:val="lowerLetter"/>
      <w:lvlText w:val="%2."/>
      <w:lvlJc w:val="left"/>
      <w:pPr>
        <w:ind w:left="1648" w:hanging="360"/>
      </w:pPr>
    </w:lvl>
    <w:lvl w:ilvl="2" w:tplc="900803A4">
      <w:start w:val="1"/>
      <w:numFmt w:val="decimal"/>
      <w:lvlText w:val="%3)"/>
      <w:lvlJc w:val="right"/>
      <w:pPr>
        <w:ind w:left="2368" w:hanging="180"/>
      </w:pPr>
      <w:rPr>
        <w:rFonts w:ascii="GHEA Grapalat" w:eastAsia="Times New Roman" w:hAnsi="GHEA Grapalat" w:cs="Times New Roman"/>
      </w:rPr>
    </w:lvl>
    <w:lvl w:ilvl="3" w:tplc="DDC8CA24">
      <w:start w:val="3"/>
      <w:numFmt w:val="bullet"/>
      <w:lvlText w:val="•"/>
      <w:lvlJc w:val="left"/>
      <w:pPr>
        <w:ind w:left="3088" w:hanging="360"/>
      </w:pPr>
      <w:rPr>
        <w:rFonts w:ascii="GHEA Grapalat" w:eastAsiaTheme="minorHAnsi" w:hAnsi="GHEA Grapalat" w:cs="Times New Roman" w:hint="default"/>
      </w:rPr>
    </w:lvl>
    <w:lvl w:ilvl="4" w:tplc="2B142576">
      <w:start w:val="175"/>
      <w:numFmt w:val="decimal"/>
      <w:lvlText w:val="%5."/>
      <w:lvlJc w:val="left"/>
      <w:pPr>
        <w:ind w:left="3660" w:hanging="420"/>
      </w:pPr>
      <w:rPr>
        <w:rFonts w:hint="default"/>
      </w:rPr>
    </w:lvl>
    <w:lvl w:ilvl="5" w:tplc="0409001B">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2" w15:restartNumberingAfterBreak="0">
    <w:nsid w:val="32940414"/>
    <w:multiLevelType w:val="hybridMultilevel"/>
    <w:tmpl w:val="246A3B4A"/>
    <w:lvl w:ilvl="0" w:tplc="04090011">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3" w15:restartNumberingAfterBreak="0">
    <w:nsid w:val="36ED70D3"/>
    <w:multiLevelType w:val="hybridMultilevel"/>
    <w:tmpl w:val="38B27F36"/>
    <w:lvl w:ilvl="0" w:tplc="04090011">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15:restartNumberingAfterBreak="0">
    <w:nsid w:val="3C430755"/>
    <w:multiLevelType w:val="hybridMultilevel"/>
    <w:tmpl w:val="EBBE9210"/>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15:restartNumberingAfterBreak="0">
    <w:nsid w:val="3D0F25C4"/>
    <w:multiLevelType w:val="hybridMultilevel"/>
    <w:tmpl w:val="2D1CD334"/>
    <w:lvl w:ilvl="0" w:tplc="04090011">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163630"/>
    <w:multiLevelType w:val="hybridMultilevel"/>
    <w:tmpl w:val="A79C9428"/>
    <w:lvl w:ilvl="0" w:tplc="04090011">
      <w:start w:val="1"/>
      <w:numFmt w:val="decimal"/>
      <w:lvlText w:val="%1)"/>
      <w:lvlJc w:val="left"/>
      <w:pPr>
        <w:ind w:left="2430" w:hanging="360"/>
      </w:p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7" w15:restartNumberingAfterBreak="0">
    <w:nsid w:val="44860B9C"/>
    <w:multiLevelType w:val="hybridMultilevel"/>
    <w:tmpl w:val="47CE1F26"/>
    <w:lvl w:ilvl="0" w:tplc="04090011">
      <w:start w:val="1"/>
      <w:numFmt w:val="decimal"/>
      <w:lvlText w:val="%1)"/>
      <w:lvlJc w:val="left"/>
      <w:pPr>
        <w:ind w:left="3060" w:hanging="360"/>
      </w:pPr>
    </w:lvl>
    <w:lvl w:ilvl="1" w:tplc="04090019" w:tentative="1">
      <w:start w:val="1"/>
      <w:numFmt w:val="lowerLetter"/>
      <w:lvlText w:val="%2."/>
      <w:lvlJc w:val="left"/>
      <w:pPr>
        <w:ind w:left="3780" w:hanging="360"/>
      </w:pPr>
    </w:lvl>
    <w:lvl w:ilvl="2" w:tplc="04090011">
      <w:start w:val="1"/>
      <w:numFmt w:val="decimal"/>
      <w:lvlText w:val="%3)"/>
      <w:lvlJc w:val="lef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28" w15:restartNumberingAfterBreak="0">
    <w:nsid w:val="470A18EA"/>
    <w:multiLevelType w:val="multilevel"/>
    <w:tmpl w:val="14D46BE2"/>
    <w:lvl w:ilvl="0">
      <w:start w:val="1"/>
      <w:numFmt w:val="decimal"/>
      <w:lvlText w:val="%1"/>
      <w:lvlJc w:val="left"/>
      <w:pPr>
        <w:ind w:left="360" w:hanging="360"/>
      </w:pPr>
      <w:rPr>
        <w:rFonts w:eastAsia="Arial" w:cs="Arial" w:hint="default"/>
      </w:rPr>
    </w:lvl>
    <w:lvl w:ilvl="1">
      <w:start w:val="3"/>
      <w:numFmt w:val="decimal"/>
      <w:lvlText w:val="%1.%2"/>
      <w:lvlJc w:val="left"/>
      <w:pPr>
        <w:ind w:left="360" w:hanging="360"/>
      </w:pPr>
      <w:rPr>
        <w:rFonts w:eastAsia="Arial" w:cs="Arial" w:hint="default"/>
      </w:rPr>
    </w:lvl>
    <w:lvl w:ilvl="2">
      <w:start w:val="1"/>
      <w:numFmt w:val="decimal"/>
      <w:lvlText w:val="%1.%2.%3"/>
      <w:lvlJc w:val="left"/>
      <w:pPr>
        <w:ind w:left="720" w:hanging="720"/>
      </w:pPr>
      <w:rPr>
        <w:rFonts w:eastAsia="Arial" w:cs="Arial" w:hint="default"/>
      </w:rPr>
    </w:lvl>
    <w:lvl w:ilvl="3">
      <w:start w:val="1"/>
      <w:numFmt w:val="decimal"/>
      <w:lvlText w:val="%1.%2.%3.%4"/>
      <w:lvlJc w:val="left"/>
      <w:pPr>
        <w:ind w:left="1080" w:hanging="1080"/>
      </w:pPr>
      <w:rPr>
        <w:rFonts w:eastAsia="Arial" w:cs="Arial" w:hint="default"/>
      </w:rPr>
    </w:lvl>
    <w:lvl w:ilvl="4">
      <w:start w:val="1"/>
      <w:numFmt w:val="decimal"/>
      <w:lvlText w:val="%1.%2.%3.%4.%5"/>
      <w:lvlJc w:val="left"/>
      <w:pPr>
        <w:ind w:left="1080" w:hanging="1080"/>
      </w:pPr>
      <w:rPr>
        <w:rFonts w:eastAsia="Arial" w:cs="Arial" w:hint="default"/>
      </w:rPr>
    </w:lvl>
    <w:lvl w:ilvl="5">
      <w:start w:val="1"/>
      <w:numFmt w:val="decimal"/>
      <w:lvlText w:val="%1.%2.%3.%4.%5.%6"/>
      <w:lvlJc w:val="left"/>
      <w:pPr>
        <w:ind w:left="1440" w:hanging="1440"/>
      </w:pPr>
      <w:rPr>
        <w:rFonts w:eastAsia="Arial" w:cs="Arial" w:hint="default"/>
      </w:rPr>
    </w:lvl>
    <w:lvl w:ilvl="6">
      <w:start w:val="1"/>
      <w:numFmt w:val="decimal"/>
      <w:lvlText w:val="%1.%2.%3.%4.%5.%6.%7"/>
      <w:lvlJc w:val="left"/>
      <w:pPr>
        <w:ind w:left="1440" w:hanging="1440"/>
      </w:pPr>
      <w:rPr>
        <w:rFonts w:eastAsia="Arial" w:cs="Arial" w:hint="default"/>
      </w:rPr>
    </w:lvl>
    <w:lvl w:ilvl="7">
      <w:start w:val="1"/>
      <w:numFmt w:val="decimal"/>
      <w:lvlText w:val="%1.%2.%3.%4.%5.%6.%7.%8"/>
      <w:lvlJc w:val="left"/>
      <w:pPr>
        <w:ind w:left="1800" w:hanging="1800"/>
      </w:pPr>
      <w:rPr>
        <w:rFonts w:eastAsia="Arial" w:cs="Arial" w:hint="default"/>
      </w:rPr>
    </w:lvl>
    <w:lvl w:ilvl="8">
      <w:start w:val="1"/>
      <w:numFmt w:val="decimal"/>
      <w:lvlText w:val="%1.%2.%3.%4.%5.%6.%7.%8.%9"/>
      <w:lvlJc w:val="left"/>
      <w:pPr>
        <w:ind w:left="2160" w:hanging="2160"/>
      </w:pPr>
      <w:rPr>
        <w:rFonts w:eastAsia="Arial" w:cs="Arial" w:hint="default"/>
      </w:rPr>
    </w:lvl>
  </w:abstractNum>
  <w:abstractNum w:abstractNumId="29" w15:restartNumberingAfterBreak="0">
    <w:nsid w:val="47CD4581"/>
    <w:multiLevelType w:val="hybridMultilevel"/>
    <w:tmpl w:val="6136EB5C"/>
    <w:lvl w:ilvl="0" w:tplc="04090011">
      <w:start w:val="1"/>
      <w:numFmt w:val="decimal"/>
      <w:lvlText w:val="%1)"/>
      <w:lvlJc w:val="left"/>
      <w:pPr>
        <w:ind w:left="4680" w:hanging="360"/>
      </w:p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30" w15:restartNumberingAfterBreak="0">
    <w:nsid w:val="48CC0084"/>
    <w:multiLevelType w:val="hybridMultilevel"/>
    <w:tmpl w:val="09124CE0"/>
    <w:lvl w:ilvl="0" w:tplc="04090011">
      <w:start w:val="1"/>
      <w:numFmt w:val="decimal"/>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1" w15:restartNumberingAfterBreak="0">
    <w:nsid w:val="4A252724"/>
    <w:multiLevelType w:val="hybridMultilevel"/>
    <w:tmpl w:val="872C075C"/>
    <w:lvl w:ilvl="0" w:tplc="9D7C1B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A403E7D"/>
    <w:multiLevelType w:val="hybridMultilevel"/>
    <w:tmpl w:val="EDEE8B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A9D3B75"/>
    <w:multiLevelType w:val="hybridMultilevel"/>
    <w:tmpl w:val="4CBC3700"/>
    <w:lvl w:ilvl="0" w:tplc="04090011">
      <w:start w:val="1"/>
      <w:numFmt w:val="decimal"/>
      <w:lvlText w:val="%1)"/>
      <w:lvlJc w:val="left"/>
      <w:pPr>
        <w:ind w:left="1288" w:hanging="360"/>
      </w:p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34" w15:restartNumberingAfterBreak="0">
    <w:nsid w:val="4B02499B"/>
    <w:multiLevelType w:val="multilevel"/>
    <w:tmpl w:val="1ADAA6E0"/>
    <w:styleLink w:val="a"/>
    <w:lvl w:ilvl="0">
      <w:start w:val="1"/>
      <w:numFmt w:val="decimal"/>
      <w:lvlText w:val="%1."/>
      <w:lvlJc w:val="left"/>
      <w:pPr>
        <w:ind w:left="1350" w:hanging="360"/>
      </w:pPr>
      <w:rPr>
        <w:rFonts w:ascii="GHEA Grapalat" w:hAnsi="GHEA Grapalat" w:hint="default"/>
      </w:rPr>
    </w:lvl>
    <w:lvl w:ilvl="1">
      <w:start w:val="1"/>
      <w:numFmt w:val="decimal"/>
      <w:lvlText w:val="%2."/>
      <w:lvlJc w:val="left"/>
      <w:pPr>
        <w:ind w:left="1776" w:hanging="360"/>
      </w:pPr>
      <w:rPr>
        <w:rFonts w:ascii="GHEA Grapalat" w:hAnsi="GHEA Grapalat" w:hint="default"/>
      </w:rPr>
    </w:lvl>
    <w:lvl w:ilvl="2">
      <w:start w:val="1"/>
      <w:numFmt w:val="decimal"/>
      <w:lvlText w:val="%3)"/>
      <w:lvlJc w:val="left"/>
      <w:pPr>
        <w:ind w:left="890" w:hanging="180"/>
      </w:pPr>
      <w:rPr>
        <w:rFonts w:ascii="GHEA Grapalat" w:hAnsi="GHEA Grapalat" w:hint="default"/>
        <w:color w:val="auto"/>
      </w:rPr>
    </w:lvl>
    <w:lvl w:ilvl="3">
      <w:start w:val="1"/>
      <w:numFmt w:val="bullet"/>
      <w:lvlText w:val="ա"/>
      <w:lvlJc w:val="left"/>
      <w:pPr>
        <w:ind w:left="3192" w:hanging="360"/>
      </w:pPr>
      <w:rPr>
        <w:rFonts w:ascii="GHEA Grapalat" w:hAnsi="GHEA Grapalat" w:hint="default"/>
        <w:color w:val="auto"/>
      </w:rPr>
    </w:lvl>
    <w:lvl w:ilvl="4">
      <w:start w:val="1"/>
      <w:numFmt w:val="russianLower"/>
      <w:lvlText w:val="%5."/>
      <w:lvlJc w:val="left"/>
      <w:pPr>
        <w:ind w:left="5569" w:hanging="360"/>
      </w:pPr>
      <w:rPr>
        <w:rFonts w:ascii="GHEA Grapalat" w:hAnsi="GHEA Grapalat" w:hint="default"/>
      </w:rPr>
    </w:lvl>
    <w:lvl w:ilvl="5">
      <w:start w:val="1"/>
      <w:numFmt w:val="lowerRoman"/>
      <w:lvlText w:val="%6."/>
      <w:lvlJc w:val="right"/>
      <w:pPr>
        <w:ind w:left="6289" w:hanging="180"/>
      </w:pPr>
      <w:rPr>
        <w:rFonts w:hint="default"/>
      </w:rPr>
    </w:lvl>
    <w:lvl w:ilvl="6">
      <w:start w:val="1"/>
      <w:numFmt w:val="decimal"/>
      <w:lvlText w:val="%7."/>
      <w:lvlJc w:val="left"/>
      <w:pPr>
        <w:ind w:left="7009" w:hanging="360"/>
      </w:pPr>
      <w:rPr>
        <w:rFonts w:hint="default"/>
      </w:rPr>
    </w:lvl>
    <w:lvl w:ilvl="7">
      <w:start w:val="1"/>
      <w:numFmt w:val="lowerLetter"/>
      <w:lvlText w:val="%8."/>
      <w:lvlJc w:val="left"/>
      <w:pPr>
        <w:ind w:left="7729" w:hanging="360"/>
      </w:pPr>
      <w:rPr>
        <w:rFonts w:hint="default"/>
      </w:rPr>
    </w:lvl>
    <w:lvl w:ilvl="8">
      <w:start w:val="1"/>
      <w:numFmt w:val="lowerRoman"/>
      <w:lvlText w:val="%9."/>
      <w:lvlJc w:val="right"/>
      <w:pPr>
        <w:ind w:left="8449" w:hanging="180"/>
      </w:pPr>
      <w:rPr>
        <w:rFonts w:hint="default"/>
      </w:rPr>
    </w:lvl>
  </w:abstractNum>
  <w:abstractNum w:abstractNumId="35" w15:restartNumberingAfterBreak="0">
    <w:nsid w:val="51515D47"/>
    <w:multiLevelType w:val="multilevel"/>
    <w:tmpl w:val="626E9BA0"/>
    <w:lvl w:ilvl="0">
      <w:start w:val="5"/>
      <w:numFmt w:val="decimal"/>
      <w:lvlText w:val="%1."/>
      <w:lvlJc w:val="left"/>
      <w:pPr>
        <w:ind w:left="525" w:hanging="525"/>
      </w:pPr>
      <w:rPr>
        <w:rFonts w:hint="default"/>
      </w:rPr>
    </w:lvl>
    <w:lvl w:ilvl="1">
      <w:start w:val="16"/>
      <w:numFmt w:val="decimal"/>
      <w:lvlText w:val="%1.%2."/>
      <w:lvlJc w:val="left"/>
      <w:pPr>
        <w:ind w:left="2235" w:hanging="525"/>
      </w:pPr>
      <w:rPr>
        <w:rFonts w:hint="default"/>
      </w:rPr>
    </w:lvl>
    <w:lvl w:ilvl="2">
      <w:start w:val="1"/>
      <w:numFmt w:val="decimal"/>
      <w:lvlText w:val="%1.%2.%3."/>
      <w:lvlJc w:val="left"/>
      <w:pPr>
        <w:ind w:left="4140" w:hanging="720"/>
      </w:pPr>
      <w:rPr>
        <w:rFonts w:hint="default"/>
      </w:rPr>
    </w:lvl>
    <w:lvl w:ilvl="3">
      <w:start w:val="1"/>
      <w:numFmt w:val="decimal"/>
      <w:lvlText w:val="%1.%2.%3.%4."/>
      <w:lvlJc w:val="left"/>
      <w:pPr>
        <w:ind w:left="5850" w:hanging="720"/>
      </w:pPr>
      <w:rPr>
        <w:rFonts w:hint="default"/>
      </w:rPr>
    </w:lvl>
    <w:lvl w:ilvl="4">
      <w:start w:val="1"/>
      <w:numFmt w:val="decimal"/>
      <w:lvlText w:val="%1.%2.%3.%4.%5."/>
      <w:lvlJc w:val="left"/>
      <w:pPr>
        <w:ind w:left="7920" w:hanging="1080"/>
      </w:pPr>
      <w:rPr>
        <w:rFonts w:hint="default"/>
      </w:rPr>
    </w:lvl>
    <w:lvl w:ilvl="5">
      <w:start w:val="1"/>
      <w:numFmt w:val="decimal"/>
      <w:lvlText w:val="%1.%2.%3.%4.%5.%6."/>
      <w:lvlJc w:val="left"/>
      <w:pPr>
        <w:ind w:left="9990" w:hanging="1440"/>
      </w:pPr>
      <w:rPr>
        <w:rFonts w:hint="default"/>
      </w:rPr>
    </w:lvl>
    <w:lvl w:ilvl="6">
      <w:start w:val="1"/>
      <w:numFmt w:val="decimal"/>
      <w:lvlText w:val="%1.%2.%3.%4.%5.%6.%7."/>
      <w:lvlJc w:val="left"/>
      <w:pPr>
        <w:ind w:left="11700" w:hanging="1440"/>
      </w:pPr>
      <w:rPr>
        <w:rFonts w:hint="default"/>
      </w:rPr>
    </w:lvl>
    <w:lvl w:ilvl="7">
      <w:start w:val="1"/>
      <w:numFmt w:val="decimal"/>
      <w:lvlText w:val="%1.%2.%3.%4.%5.%6.%7.%8."/>
      <w:lvlJc w:val="left"/>
      <w:pPr>
        <w:ind w:left="13770" w:hanging="1800"/>
      </w:pPr>
      <w:rPr>
        <w:rFonts w:hint="default"/>
      </w:rPr>
    </w:lvl>
    <w:lvl w:ilvl="8">
      <w:start w:val="1"/>
      <w:numFmt w:val="decimal"/>
      <w:lvlText w:val="%1.%2.%3.%4.%5.%6.%7.%8.%9."/>
      <w:lvlJc w:val="left"/>
      <w:pPr>
        <w:ind w:left="15480" w:hanging="1800"/>
      </w:pPr>
      <w:rPr>
        <w:rFonts w:hint="default"/>
      </w:rPr>
    </w:lvl>
  </w:abstractNum>
  <w:abstractNum w:abstractNumId="36" w15:restartNumberingAfterBreak="0">
    <w:nsid w:val="51F2067B"/>
    <w:multiLevelType w:val="hybridMultilevel"/>
    <w:tmpl w:val="AB06AD72"/>
    <w:lvl w:ilvl="0" w:tplc="04090011">
      <w:start w:val="1"/>
      <w:numFmt w:val="decimal"/>
      <w:lvlText w:val="%1)"/>
      <w:lvlJc w:val="left"/>
      <w:pPr>
        <w:ind w:left="4590" w:hanging="360"/>
      </w:pPr>
    </w:lvl>
    <w:lvl w:ilvl="1" w:tplc="04090019" w:tentative="1">
      <w:start w:val="1"/>
      <w:numFmt w:val="lowerLetter"/>
      <w:lvlText w:val="%2."/>
      <w:lvlJc w:val="left"/>
      <w:pPr>
        <w:ind w:left="5310" w:hanging="360"/>
      </w:pPr>
    </w:lvl>
    <w:lvl w:ilvl="2" w:tplc="0409001B" w:tentative="1">
      <w:start w:val="1"/>
      <w:numFmt w:val="lowerRoman"/>
      <w:lvlText w:val="%3."/>
      <w:lvlJc w:val="right"/>
      <w:pPr>
        <w:ind w:left="6030" w:hanging="180"/>
      </w:pPr>
    </w:lvl>
    <w:lvl w:ilvl="3" w:tplc="0409000F" w:tentative="1">
      <w:start w:val="1"/>
      <w:numFmt w:val="decimal"/>
      <w:lvlText w:val="%4."/>
      <w:lvlJc w:val="left"/>
      <w:pPr>
        <w:ind w:left="6750" w:hanging="360"/>
      </w:pPr>
    </w:lvl>
    <w:lvl w:ilvl="4" w:tplc="04090019" w:tentative="1">
      <w:start w:val="1"/>
      <w:numFmt w:val="lowerLetter"/>
      <w:lvlText w:val="%5."/>
      <w:lvlJc w:val="left"/>
      <w:pPr>
        <w:ind w:left="7470" w:hanging="360"/>
      </w:pPr>
    </w:lvl>
    <w:lvl w:ilvl="5" w:tplc="0409001B" w:tentative="1">
      <w:start w:val="1"/>
      <w:numFmt w:val="lowerRoman"/>
      <w:lvlText w:val="%6."/>
      <w:lvlJc w:val="right"/>
      <w:pPr>
        <w:ind w:left="8190" w:hanging="180"/>
      </w:pPr>
    </w:lvl>
    <w:lvl w:ilvl="6" w:tplc="0409000F" w:tentative="1">
      <w:start w:val="1"/>
      <w:numFmt w:val="decimal"/>
      <w:lvlText w:val="%7."/>
      <w:lvlJc w:val="left"/>
      <w:pPr>
        <w:ind w:left="8910" w:hanging="360"/>
      </w:pPr>
    </w:lvl>
    <w:lvl w:ilvl="7" w:tplc="04090019" w:tentative="1">
      <w:start w:val="1"/>
      <w:numFmt w:val="lowerLetter"/>
      <w:lvlText w:val="%8."/>
      <w:lvlJc w:val="left"/>
      <w:pPr>
        <w:ind w:left="9630" w:hanging="360"/>
      </w:pPr>
    </w:lvl>
    <w:lvl w:ilvl="8" w:tplc="0409001B" w:tentative="1">
      <w:start w:val="1"/>
      <w:numFmt w:val="lowerRoman"/>
      <w:lvlText w:val="%9."/>
      <w:lvlJc w:val="right"/>
      <w:pPr>
        <w:ind w:left="10350" w:hanging="180"/>
      </w:pPr>
    </w:lvl>
  </w:abstractNum>
  <w:abstractNum w:abstractNumId="37" w15:restartNumberingAfterBreak="0">
    <w:nsid w:val="55F13FDF"/>
    <w:multiLevelType w:val="hybridMultilevel"/>
    <w:tmpl w:val="FFE48F88"/>
    <w:lvl w:ilvl="0" w:tplc="04090011">
      <w:start w:val="1"/>
      <w:numFmt w:val="decimal"/>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38" w15:restartNumberingAfterBreak="0">
    <w:nsid w:val="5663586B"/>
    <w:multiLevelType w:val="hybridMultilevel"/>
    <w:tmpl w:val="43300250"/>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9" w15:restartNumberingAfterBreak="0">
    <w:nsid w:val="58EE7D7C"/>
    <w:multiLevelType w:val="multilevel"/>
    <w:tmpl w:val="248EB9BC"/>
    <w:lvl w:ilvl="0">
      <w:start w:val="1"/>
      <w:numFmt w:val="decimal"/>
      <w:lvlText w:val="%1."/>
      <w:lvlJc w:val="left"/>
      <w:pPr>
        <w:ind w:left="900" w:hanging="360"/>
      </w:pPr>
      <w:rPr>
        <w:rFonts w:ascii="GHEA Grapalat" w:hAnsi="GHEA Grapalat" w:hint="default"/>
        <w:b w:val="0"/>
        <w:bCs w:val="0"/>
        <w:sz w:val="24"/>
        <w:szCs w:val="24"/>
      </w:rPr>
    </w:lvl>
    <w:lvl w:ilvl="1">
      <w:start w:val="1"/>
      <w:numFmt w:val="decimal"/>
      <w:isLgl/>
      <w:lvlText w:val="%1.%2."/>
      <w:lvlJc w:val="left"/>
      <w:pPr>
        <w:ind w:left="1350" w:hanging="720"/>
      </w:pPr>
      <w:rPr>
        <w:rFonts w:cs="Cambria Math" w:hint="default"/>
      </w:rPr>
    </w:lvl>
    <w:lvl w:ilvl="2">
      <w:start w:val="1"/>
      <w:numFmt w:val="decimal"/>
      <w:isLgl/>
      <w:lvlText w:val="%1.%2.%3."/>
      <w:lvlJc w:val="left"/>
      <w:pPr>
        <w:ind w:left="1350" w:hanging="720"/>
      </w:pPr>
      <w:rPr>
        <w:rFonts w:cs="Cambria Math" w:hint="default"/>
      </w:rPr>
    </w:lvl>
    <w:lvl w:ilvl="3">
      <w:start w:val="1"/>
      <w:numFmt w:val="decimal"/>
      <w:isLgl/>
      <w:lvlText w:val="%1.%2.%3.%4."/>
      <w:lvlJc w:val="left"/>
      <w:pPr>
        <w:ind w:left="1710" w:hanging="1080"/>
      </w:pPr>
      <w:rPr>
        <w:rFonts w:cs="Cambria Math" w:hint="default"/>
      </w:rPr>
    </w:lvl>
    <w:lvl w:ilvl="4">
      <w:start w:val="1"/>
      <w:numFmt w:val="decimal"/>
      <w:isLgl/>
      <w:lvlText w:val="%1.%2.%3.%4.%5."/>
      <w:lvlJc w:val="left"/>
      <w:pPr>
        <w:ind w:left="1710" w:hanging="1080"/>
      </w:pPr>
      <w:rPr>
        <w:rFonts w:cs="Cambria Math" w:hint="default"/>
      </w:rPr>
    </w:lvl>
    <w:lvl w:ilvl="5">
      <w:start w:val="1"/>
      <w:numFmt w:val="decimal"/>
      <w:isLgl/>
      <w:lvlText w:val="%1.%2.%3.%4.%5.%6."/>
      <w:lvlJc w:val="left"/>
      <w:pPr>
        <w:ind w:left="2070" w:hanging="1440"/>
      </w:pPr>
      <w:rPr>
        <w:rFonts w:cs="Cambria Math" w:hint="default"/>
      </w:rPr>
    </w:lvl>
    <w:lvl w:ilvl="6">
      <w:start w:val="1"/>
      <w:numFmt w:val="decimal"/>
      <w:isLgl/>
      <w:lvlText w:val="%1.%2.%3.%4.%5.%6.%7."/>
      <w:lvlJc w:val="left"/>
      <w:pPr>
        <w:ind w:left="2430" w:hanging="1800"/>
      </w:pPr>
      <w:rPr>
        <w:rFonts w:cs="Cambria Math" w:hint="default"/>
      </w:rPr>
    </w:lvl>
    <w:lvl w:ilvl="7">
      <w:start w:val="1"/>
      <w:numFmt w:val="decimal"/>
      <w:isLgl/>
      <w:lvlText w:val="%1.%2.%3.%4.%5.%6.%7.%8."/>
      <w:lvlJc w:val="left"/>
      <w:pPr>
        <w:ind w:left="2430" w:hanging="1800"/>
      </w:pPr>
      <w:rPr>
        <w:rFonts w:cs="Cambria Math" w:hint="default"/>
      </w:rPr>
    </w:lvl>
    <w:lvl w:ilvl="8">
      <w:start w:val="1"/>
      <w:numFmt w:val="decimal"/>
      <w:isLgl/>
      <w:lvlText w:val="%1.%2.%3.%4.%5.%6.%7.%8.%9."/>
      <w:lvlJc w:val="left"/>
      <w:pPr>
        <w:ind w:left="2790" w:hanging="2160"/>
      </w:pPr>
      <w:rPr>
        <w:rFonts w:cs="Cambria Math" w:hint="default"/>
      </w:rPr>
    </w:lvl>
  </w:abstractNum>
  <w:abstractNum w:abstractNumId="40" w15:restartNumberingAfterBreak="0">
    <w:nsid w:val="65303D1F"/>
    <w:multiLevelType w:val="hybridMultilevel"/>
    <w:tmpl w:val="238E631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C503FD"/>
    <w:multiLevelType w:val="multilevel"/>
    <w:tmpl w:val="747085E4"/>
    <w:lvl w:ilvl="0">
      <w:start w:val="5"/>
      <w:numFmt w:val="decimal"/>
      <w:lvlText w:val="%1."/>
      <w:lvlJc w:val="left"/>
      <w:pPr>
        <w:ind w:left="405" w:hanging="405"/>
      </w:pPr>
      <w:rPr>
        <w:rFonts w:hint="default"/>
      </w:rPr>
    </w:lvl>
    <w:lvl w:ilvl="1">
      <w:start w:val="2"/>
      <w:numFmt w:val="decimal"/>
      <w:lvlText w:val="%1.%2."/>
      <w:lvlJc w:val="left"/>
      <w:pPr>
        <w:ind w:left="1191" w:hanging="40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088" w:hanging="1800"/>
      </w:pPr>
      <w:rPr>
        <w:rFonts w:hint="default"/>
      </w:rPr>
    </w:lvl>
  </w:abstractNum>
  <w:abstractNum w:abstractNumId="42" w15:restartNumberingAfterBreak="0">
    <w:nsid w:val="67306E32"/>
    <w:multiLevelType w:val="hybridMultilevel"/>
    <w:tmpl w:val="8706663A"/>
    <w:lvl w:ilvl="0" w:tplc="04090011">
      <w:start w:val="1"/>
      <w:numFmt w:val="decimal"/>
      <w:lvlText w:val="%1)"/>
      <w:lvlJc w:val="left"/>
      <w:pPr>
        <w:ind w:left="3060" w:hanging="360"/>
      </w:pPr>
    </w:lvl>
    <w:lvl w:ilvl="1" w:tplc="04090019" w:tentative="1">
      <w:start w:val="1"/>
      <w:numFmt w:val="lowerLetter"/>
      <w:lvlText w:val="%2."/>
      <w:lvlJc w:val="left"/>
      <w:pPr>
        <w:ind w:left="3780" w:hanging="360"/>
      </w:pPr>
    </w:lvl>
    <w:lvl w:ilvl="2" w:tplc="04090011">
      <w:start w:val="1"/>
      <w:numFmt w:val="decimal"/>
      <w:lvlText w:val="%3)"/>
      <w:lvlJc w:val="lef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43" w15:restartNumberingAfterBreak="0">
    <w:nsid w:val="69250818"/>
    <w:multiLevelType w:val="hybridMultilevel"/>
    <w:tmpl w:val="E2BCD558"/>
    <w:lvl w:ilvl="0" w:tplc="04090011">
      <w:start w:val="1"/>
      <w:numFmt w:val="decimal"/>
      <w:lvlText w:val="%1)"/>
      <w:lvlJc w:val="left"/>
      <w:pPr>
        <w:ind w:left="990" w:hanging="360"/>
      </w:p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44" w15:restartNumberingAfterBreak="0">
    <w:nsid w:val="6A871C69"/>
    <w:multiLevelType w:val="multilevel"/>
    <w:tmpl w:val="426A657E"/>
    <w:lvl w:ilvl="0">
      <w:start w:val="1"/>
      <w:numFmt w:val="decimal"/>
      <w:lvlText w:val="%1)"/>
      <w:lvlJc w:val="left"/>
      <w:pPr>
        <w:ind w:left="2700" w:hanging="360"/>
      </w:pPr>
      <w:rPr>
        <w:rFonts w:hint="default"/>
        <w:sz w:val="24"/>
        <w:szCs w:val="24"/>
      </w:rPr>
    </w:lvl>
    <w:lvl w:ilvl="1">
      <w:start w:val="1"/>
      <w:numFmt w:val="decimal"/>
      <w:isLgl/>
      <w:lvlText w:val="%1.%2."/>
      <w:lvlJc w:val="left"/>
      <w:pPr>
        <w:ind w:left="1350" w:hanging="720"/>
      </w:pPr>
      <w:rPr>
        <w:rFonts w:cs="Cambria Math" w:hint="default"/>
      </w:rPr>
    </w:lvl>
    <w:lvl w:ilvl="2">
      <w:start w:val="1"/>
      <w:numFmt w:val="decimal"/>
      <w:isLgl/>
      <w:lvlText w:val="%1.%2.%3."/>
      <w:lvlJc w:val="left"/>
      <w:pPr>
        <w:ind w:left="1350" w:hanging="720"/>
      </w:pPr>
      <w:rPr>
        <w:rFonts w:cs="Cambria Math" w:hint="default"/>
      </w:rPr>
    </w:lvl>
    <w:lvl w:ilvl="3">
      <w:start w:val="1"/>
      <w:numFmt w:val="decimal"/>
      <w:isLgl/>
      <w:lvlText w:val="%1.%2.%3.%4."/>
      <w:lvlJc w:val="left"/>
      <w:pPr>
        <w:ind w:left="1710" w:hanging="1080"/>
      </w:pPr>
      <w:rPr>
        <w:rFonts w:cs="Cambria Math" w:hint="default"/>
      </w:rPr>
    </w:lvl>
    <w:lvl w:ilvl="4">
      <w:start w:val="1"/>
      <w:numFmt w:val="decimal"/>
      <w:isLgl/>
      <w:lvlText w:val="%1.%2.%3.%4.%5."/>
      <w:lvlJc w:val="left"/>
      <w:pPr>
        <w:ind w:left="1710" w:hanging="1080"/>
      </w:pPr>
      <w:rPr>
        <w:rFonts w:cs="Cambria Math" w:hint="default"/>
      </w:rPr>
    </w:lvl>
    <w:lvl w:ilvl="5">
      <w:start w:val="1"/>
      <w:numFmt w:val="decimal"/>
      <w:isLgl/>
      <w:lvlText w:val="%1.%2.%3.%4.%5.%6."/>
      <w:lvlJc w:val="left"/>
      <w:pPr>
        <w:ind w:left="2070" w:hanging="1440"/>
      </w:pPr>
      <w:rPr>
        <w:rFonts w:cs="Cambria Math" w:hint="default"/>
      </w:rPr>
    </w:lvl>
    <w:lvl w:ilvl="6">
      <w:start w:val="1"/>
      <w:numFmt w:val="decimal"/>
      <w:isLgl/>
      <w:lvlText w:val="%1.%2.%3.%4.%5.%6.%7."/>
      <w:lvlJc w:val="left"/>
      <w:pPr>
        <w:ind w:left="2430" w:hanging="1800"/>
      </w:pPr>
      <w:rPr>
        <w:rFonts w:cs="Cambria Math" w:hint="default"/>
      </w:rPr>
    </w:lvl>
    <w:lvl w:ilvl="7">
      <w:start w:val="1"/>
      <w:numFmt w:val="decimal"/>
      <w:isLgl/>
      <w:lvlText w:val="%1.%2.%3.%4.%5.%6.%7.%8."/>
      <w:lvlJc w:val="left"/>
      <w:pPr>
        <w:ind w:left="2430" w:hanging="1800"/>
      </w:pPr>
      <w:rPr>
        <w:rFonts w:cs="Cambria Math" w:hint="default"/>
      </w:rPr>
    </w:lvl>
    <w:lvl w:ilvl="8">
      <w:start w:val="1"/>
      <w:numFmt w:val="decimal"/>
      <w:isLgl/>
      <w:lvlText w:val="%1.%2.%3.%4.%5.%6.%7.%8.%9."/>
      <w:lvlJc w:val="left"/>
      <w:pPr>
        <w:ind w:left="2790" w:hanging="2160"/>
      </w:pPr>
      <w:rPr>
        <w:rFonts w:cs="Cambria Math" w:hint="default"/>
      </w:rPr>
    </w:lvl>
  </w:abstractNum>
  <w:abstractNum w:abstractNumId="45" w15:restartNumberingAfterBreak="0">
    <w:nsid w:val="6B6F4628"/>
    <w:multiLevelType w:val="hybridMultilevel"/>
    <w:tmpl w:val="9AFAD7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CC75806"/>
    <w:multiLevelType w:val="hybridMultilevel"/>
    <w:tmpl w:val="311C827A"/>
    <w:lvl w:ilvl="0" w:tplc="46AC9A40">
      <w:start w:val="159"/>
      <w:numFmt w:val="decimal"/>
      <w:lvlText w:val="%1."/>
      <w:lvlJc w:val="left"/>
      <w:pPr>
        <w:ind w:left="3480" w:hanging="420"/>
      </w:pPr>
      <w:rPr>
        <w:rFonts w:hint="default"/>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7" w15:restartNumberingAfterBreak="0">
    <w:nsid w:val="734B5911"/>
    <w:multiLevelType w:val="hybridMultilevel"/>
    <w:tmpl w:val="6308974E"/>
    <w:lvl w:ilvl="0" w:tplc="04090011">
      <w:start w:val="1"/>
      <w:numFmt w:val="decimal"/>
      <w:lvlText w:val="%1)"/>
      <w:lvlJc w:val="left"/>
      <w:pPr>
        <w:ind w:left="3060" w:hanging="360"/>
      </w:pPr>
    </w:lvl>
    <w:lvl w:ilvl="1" w:tplc="04090019" w:tentative="1">
      <w:start w:val="1"/>
      <w:numFmt w:val="lowerLetter"/>
      <w:lvlText w:val="%2."/>
      <w:lvlJc w:val="left"/>
      <w:pPr>
        <w:ind w:left="3780" w:hanging="360"/>
      </w:pPr>
    </w:lvl>
    <w:lvl w:ilvl="2" w:tplc="04090011">
      <w:start w:val="1"/>
      <w:numFmt w:val="decimal"/>
      <w:lvlText w:val="%3)"/>
      <w:lvlJc w:val="lef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48" w15:restartNumberingAfterBreak="0">
    <w:nsid w:val="779853E1"/>
    <w:multiLevelType w:val="hybridMultilevel"/>
    <w:tmpl w:val="48647A58"/>
    <w:lvl w:ilvl="0" w:tplc="04090011">
      <w:start w:val="1"/>
      <w:numFmt w:val="decimal"/>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49" w15:restartNumberingAfterBreak="0">
    <w:nsid w:val="780D6E24"/>
    <w:multiLevelType w:val="multilevel"/>
    <w:tmpl w:val="6FA44C1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795507B4"/>
    <w:multiLevelType w:val="hybridMultilevel"/>
    <w:tmpl w:val="052E0252"/>
    <w:lvl w:ilvl="0" w:tplc="04090011">
      <w:start w:val="1"/>
      <w:numFmt w:val="decimal"/>
      <w:lvlText w:val="%1)"/>
      <w:lvlJc w:val="left"/>
      <w:pPr>
        <w:ind w:left="928" w:hanging="360"/>
      </w:pPr>
      <w:rPr>
        <w:rFonts w:hint="default"/>
      </w:rPr>
    </w:lvl>
    <w:lvl w:ilvl="1" w:tplc="04090011">
      <w:start w:val="1"/>
      <w:numFmt w:val="decimal"/>
      <w:lvlText w:val="%2)"/>
      <w:lvlJc w:val="left"/>
      <w:pPr>
        <w:ind w:left="1068" w:hanging="360"/>
      </w:pPr>
    </w:lvl>
    <w:lvl w:ilvl="2" w:tplc="56C063BC">
      <w:start w:val="1"/>
      <w:numFmt w:val="decimal"/>
      <w:lvlText w:val="%3)"/>
      <w:lvlJc w:val="right"/>
      <w:pPr>
        <w:ind w:left="2368" w:hanging="180"/>
      </w:pPr>
      <w:rPr>
        <w:rFonts w:ascii="GHEA Grapalat" w:eastAsiaTheme="minorHAnsi" w:hAnsi="GHEA Grapalat" w:cs="Times New Roman"/>
      </w:rPr>
    </w:lvl>
    <w:lvl w:ilvl="3" w:tplc="DDC8CA24">
      <w:start w:val="3"/>
      <w:numFmt w:val="bullet"/>
      <w:lvlText w:val="•"/>
      <w:lvlJc w:val="left"/>
      <w:pPr>
        <w:ind w:left="3088" w:hanging="360"/>
      </w:pPr>
      <w:rPr>
        <w:rFonts w:ascii="GHEA Grapalat" w:eastAsiaTheme="minorHAnsi" w:hAnsi="GHEA Grapalat" w:cs="Times New Roman" w:hint="default"/>
      </w:rPr>
    </w:lvl>
    <w:lvl w:ilvl="4" w:tplc="04090019">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51" w15:restartNumberingAfterBreak="0">
    <w:nsid w:val="7A7D6919"/>
    <w:multiLevelType w:val="multilevel"/>
    <w:tmpl w:val="97B8F794"/>
    <w:lvl w:ilvl="0">
      <w:start w:val="1"/>
      <w:numFmt w:val="decimal"/>
      <w:lvlText w:val="%1)"/>
      <w:lvlJc w:val="left"/>
      <w:pPr>
        <w:ind w:left="1440" w:hanging="360"/>
      </w:pPr>
      <w:rPr>
        <w:rFonts w:hint="default"/>
        <w:sz w:val="24"/>
        <w:szCs w:val="24"/>
      </w:rPr>
    </w:lvl>
    <w:lvl w:ilvl="1">
      <w:start w:val="1"/>
      <w:numFmt w:val="decimal"/>
      <w:isLgl/>
      <w:lvlText w:val="%1.%2."/>
      <w:lvlJc w:val="left"/>
      <w:pPr>
        <w:ind w:left="90" w:hanging="720"/>
      </w:pPr>
      <w:rPr>
        <w:rFonts w:cs="Cambria Math" w:hint="default"/>
      </w:rPr>
    </w:lvl>
    <w:lvl w:ilvl="2">
      <w:start w:val="1"/>
      <w:numFmt w:val="decimal"/>
      <w:isLgl/>
      <w:lvlText w:val="%1.%2.%3."/>
      <w:lvlJc w:val="left"/>
      <w:pPr>
        <w:ind w:left="90" w:hanging="720"/>
      </w:pPr>
      <w:rPr>
        <w:rFonts w:cs="Cambria Math" w:hint="default"/>
      </w:rPr>
    </w:lvl>
    <w:lvl w:ilvl="3">
      <w:start w:val="1"/>
      <w:numFmt w:val="decimal"/>
      <w:isLgl/>
      <w:lvlText w:val="%1.%2.%3.%4."/>
      <w:lvlJc w:val="left"/>
      <w:pPr>
        <w:ind w:left="450" w:hanging="1080"/>
      </w:pPr>
      <w:rPr>
        <w:rFonts w:cs="Cambria Math" w:hint="default"/>
      </w:rPr>
    </w:lvl>
    <w:lvl w:ilvl="4">
      <w:start w:val="1"/>
      <w:numFmt w:val="decimal"/>
      <w:isLgl/>
      <w:lvlText w:val="%1.%2.%3.%4.%5."/>
      <w:lvlJc w:val="left"/>
      <w:pPr>
        <w:ind w:left="450" w:hanging="1080"/>
      </w:pPr>
      <w:rPr>
        <w:rFonts w:cs="Cambria Math" w:hint="default"/>
      </w:rPr>
    </w:lvl>
    <w:lvl w:ilvl="5">
      <w:start w:val="1"/>
      <w:numFmt w:val="decimal"/>
      <w:isLgl/>
      <w:lvlText w:val="%1.%2.%3.%4.%5.%6."/>
      <w:lvlJc w:val="left"/>
      <w:pPr>
        <w:ind w:left="810" w:hanging="1440"/>
      </w:pPr>
      <w:rPr>
        <w:rFonts w:cs="Cambria Math" w:hint="default"/>
      </w:rPr>
    </w:lvl>
    <w:lvl w:ilvl="6">
      <w:start w:val="1"/>
      <w:numFmt w:val="decimal"/>
      <w:isLgl/>
      <w:lvlText w:val="%1.%2.%3.%4.%5.%6.%7."/>
      <w:lvlJc w:val="left"/>
      <w:pPr>
        <w:ind w:left="1170" w:hanging="1800"/>
      </w:pPr>
      <w:rPr>
        <w:rFonts w:cs="Cambria Math" w:hint="default"/>
      </w:rPr>
    </w:lvl>
    <w:lvl w:ilvl="7">
      <w:start w:val="1"/>
      <w:numFmt w:val="decimal"/>
      <w:isLgl/>
      <w:lvlText w:val="%1.%2.%3.%4.%5.%6.%7.%8."/>
      <w:lvlJc w:val="left"/>
      <w:pPr>
        <w:ind w:left="1170" w:hanging="1800"/>
      </w:pPr>
      <w:rPr>
        <w:rFonts w:cs="Cambria Math" w:hint="default"/>
      </w:rPr>
    </w:lvl>
    <w:lvl w:ilvl="8">
      <w:start w:val="1"/>
      <w:numFmt w:val="decimal"/>
      <w:isLgl/>
      <w:lvlText w:val="%1.%2.%3.%4.%5.%6.%7.%8.%9."/>
      <w:lvlJc w:val="left"/>
      <w:pPr>
        <w:ind w:left="1530" w:hanging="2160"/>
      </w:pPr>
      <w:rPr>
        <w:rFonts w:cs="Cambria Math" w:hint="default"/>
      </w:rPr>
    </w:lvl>
  </w:abstractNum>
  <w:num w:numId="1" w16cid:durableId="2140756035">
    <w:abstractNumId w:val="6"/>
  </w:num>
  <w:num w:numId="2" w16cid:durableId="205722534">
    <w:abstractNumId w:val="34"/>
  </w:num>
  <w:num w:numId="3" w16cid:durableId="1134517159">
    <w:abstractNumId w:val="39"/>
  </w:num>
  <w:num w:numId="4" w16cid:durableId="1707900079">
    <w:abstractNumId w:val="28"/>
  </w:num>
  <w:num w:numId="5" w16cid:durableId="877088879">
    <w:abstractNumId w:val="49"/>
  </w:num>
  <w:num w:numId="6" w16cid:durableId="260915630">
    <w:abstractNumId w:val="15"/>
  </w:num>
  <w:num w:numId="7" w16cid:durableId="428162994">
    <w:abstractNumId w:val="21"/>
  </w:num>
  <w:num w:numId="8" w16cid:durableId="1840386599">
    <w:abstractNumId w:val="33"/>
  </w:num>
  <w:num w:numId="9" w16cid:durableId="302008472">
    <w:abstractNumId w:val="43"/>
  </w:num>
  <w:num w:numId="10" w16cid:durableId="1887327960">
    <w:abstractNumId w:val="50"/>
  </w:num>
  <w:num w:numId="11" w16cid:durableId="1946031734">
    <w:abstractNumId w:val="12"/>
  </w:num>
  <w:num w:numId="12" w16cid:durableId="1085616399">
    <w:abstractNumId w:val="1"/>
  </w:num>
  <w:num w:numId="13" w16cid:durableId="1679035974">
    <w:abstractNumId w:val="10"/>
  </w:num>
  <w:num w:numId="14" w16cid:durableId="2031448273">
    <w:abstractNumId w:val="44"/>
  </w:num>
  <w:num w:numId="15" w16cid:durableId="418868686">
    <w:abstractNumId w:val="4"/>
  </w:num>
  <w:num w:numId="16" w16cid:durableId="2094617253">
    <w:abstractNumId w:val="13"/>
  </w:num>
  <w:num w:numId="17" w16cid:durableId="595788924">
    <w:abstractNumId w:val="38"/>
  </w:num>
  <w:num w:numId="18" w16cid:durableId="1742799026">
    <w:abstractNumId w:val="8"/>
  </w:num>
  <w:num w:numId="19" w16cid:durableId="1180849566">
    <w:abstractNumId w:val="20"/>
  </w:num>
  <w:num w:numId="20" w16cid:durableId="40449867">
    <w:abstractNumId w:val="45"/>
  </w:num>
  <w:num w:numId="21" w16cid:durableId="213009060">
    <w:abstractNumId w:val="25"/>
  </w:num>
  <w:num w:numId="22" w16cid:durableId="1560936686">
    <w:abstractNumId w:val="22"/>
  </w:num>
  <w:num w:numId="23" w16cid:durableId="1337229310">
    <w:abstractNumId w:val="18"/>
  </w:num>
  <w:num w:numId="24" w16cid:durableId="1537621347">
    <w:abstractNumId w:val="19"/>
  </w:num>
  <w:num w:numId="25" w16cid:durableId="1365210783">
    <w:abstractNumId w:val="31"/>
  </w:num>
  <w:num w:numId="26" w16cid:durableId="132987937">
    <w:abstractNumId w:val="47"/>
  </w:num>
  <w:num w:numId="27" w16cid:durableId="1469009217">
    <w:abstractNumId w:val="48"/>
  </w:num>
  <w:num w:numId="28" w16cid:durableId="112484541">
    <w:abstractNumId w:val="3"/>
  </w:num>
  <w:num w:numId="29" w16cid:durableId="868643096">
    <w:abstractNumId w:val="37"/>
  </w:num>
  <w:num w:numId="30" w16cid:durableId="1053429630">
    <w:abstractNumId w:val="27"/>
  </w:num>
  <w:num w:numId="31" w16cid:durableId="1851523095">
    <w:abstractNumId w:val="9"/>
  </w:num>
  <w:num w:numId="32" w16cid:durableId="887376085">
    <w:abstractNumId w:val="17"/>
  </w:num>
  <w:num w:numId="33" w16cid:durableId="1721049880">
    <w:abstractNumId w:val="42"/>
  </w:num>
  <w:num w:numId="34" w16cid:durableId="955790463">
    <w:abstractNumId w:val="24"/>
  </w:num>
  <w:num w:numId="35" w16cid:durableId="1210188758">
    <w:abstractNumId w:val="36"/>
  </w:num>
  <w:num w:numId="36" w16cid:durableId="844788142">
    <w:abstractNumId w:val="29"/>
  </w:num>
  <w:num w:numId="37" w16cid:durableId="1453011710">
    <w:abstractNumId w:val="7"/>
  </w:num>
  <w:num w:numId="38" w16cid:durableId="1307590686">
    <w:abstractNumId w:val="26"/>
  </w:num>
  <w:num w:numId="39" w16cid:durableId="2060740867">
    <w:abstractNumId w:val="11"/>
  </w:num>
  <w:num w:numId="40" w16cid:durableId="2129661733">
    <w:abstractNumId w:val="23"/>
  </w:num>
  <w:num w:numId="41" w16cid:durableId="470027838">
    <w:abstractNumId w:val="51"/>
  </w:num>
  <w:num w:numId="42" w16cid:durableId="1408847446">
    <w:abstractNumId w:val="5"/>
  </w:num>
  <w:num w:numId="43" w16cid:durableId="1439175066">
    <w:abstractNumId w:val="30"/>
  </w:num>
  <w:num w:numId="44" w16cid:durableId="623000861">
    <w:abstractNumId w:val="0"/>
  </w:num>
  <w:num w:numId="45" w16cid:durableId="1962762849">
    <w:abstractNumId w:val="32"/>
  </w:num>
  <w:num w:numId="46" w16cid:durableId="1345521737">
    <w:abstractNumId w:val="40"/>
  </w:num>
  <w:num w:numId="47" w16cid:durableId="598177810">
    <w:abstractNumId w:val="46"/>
  </w:num>
  <w:num w:numId="48" w16cid:durableId="1078140022">
    <w:abstractNumId w:val="16"/>
  </w:num>
  <w:num w:numId="49" w16cid:durableId="770395779">
    <w:abstractNumId w:val="14"/>
  </w:num>
  <w:num w:numId="50" w16cid:durableId="116534119">
    <w:abstractNumId w:val="41"/>
  </w:num>
  <w:num w:numId="51" w16cid:durableId="860507040">
    <w:abstractNumId w:val="2"/>
  </w:num>
  <w:num w:numId="52" w16cid:durableId="1988510142">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0C8"/>
    <w:rsid w:val="000005C5"/>
    <w:rsid w:val="00000CA8"/>
    <w:rsid w:val="00000D67"/>
    <w:rsid w:val="0000111C"/>
    <w:rsid w:val="00001885"/>
    <w:rsid w:val="00001AA2"/>
    <w:rsid w:val="00001AE2"/>
    <w:rsid w:val="00001BE6"/>
    <w:rsid w:val="00001C3E"/>
    <w:rsid w:val="00003359"/>
    <w:rsid w:val="000039EC"/>
    <w:rsid w:val="00003ABE"/>
    <w:rsid w:val="00003B08"/>
    <w:rsid w:val="00003E8E"/>
    <w:rsid w:val="00004053"/>
    <w:rsid w:val="00004DBE"/>
    <w:rsid w:val="000054F1"/>
    <w:rsid w:val="00005566"/>
    <w:rsid w:val="00005581"/>
    <w:rsid w:val="00005907"/>
    <w:rsid w:val="00006306"/>
    <w:rsid w:val="000065CA"/>
    <w:rsid w:val="0001076A"/>
    <w:rsid w:val="00010C46"/>
    <w:rsid w:val="00011014"/>
    <w:rsid w:val="00011D10"/>
    <w:rsid w:val="0001367B"/>
    <w:rsid w:val="00013D5C"/>
    <w:rsid w:val="00013F7D"/>
    <w:rsid w:val="00014470"/>
    <w:rsid w:val="000154C1"/>
    <w:rsid w:val="00015FE2"/>
    <w:rsid w:val="00016559"/>
    <w:rsid w:val="0001684B"/>
    <w:rsid w:val="00016B4C"/>
    <w:rsid w:val="000175FE"/>
    <w:rsid w:val="00021C73"/>
    <w:rsid w:val="000220C0"/>
    <w:rsid w:val="0002281B"/>
    <w:rsid w:val="00023158"/>
    <w:rsid w:val="00023465"/>
    <w:rsid w:val="000235FB"/>
    <w:rsid w:val="0002405E"/>
    <w:rsid w:val="0002430B"/>
    <w:rsid w:val="000244FD"/>
    <w:rsid w:val="00024625"/>
    <w:rsid w:val="00024A6D"/>
    <w:rsid w:val="00024AA6"/>
    <w:rsid w:val="00024C2A"/>
    <w:rsid w:val="00024D1B"/>
    <w:rsid w:val="00025F02"/>
    <w:rsid w:val="00025F3B"/>
    <w:rsid w:val="0002661E"/>
    <w:rsid w:val="00027640"/>
    <w:rsid w:val="00030BDC"/>
    <w:rsid w:val="000313D7"/>
    <w:rsid w:val="00031918"/>
    <w:rsid w:val="00032C41"/>
    <w:rsid w:val="0003471C"/>
    <w:rsid w:val="00034773"/>
    <w:rsid w:val="000347D0"/>
    <w:rsid w:val="00034FBA"/>
    <w:rsid w:val="00036158"/>
    <w:rsid w:val="000362EE"/>
    <w:rsid w:val="00036885"/>
    <w:rsid w:val="0003696C"/>
    <w:rsid w:val="00036B53"/>
    <w:rsid w:val="00037D7B"/>
    <w:rsid w:val="00041128"/>
    <w:rsid w:val="0004131D"/>
    <w:rsid w:val="00041939"/>
    <w:rsid w:val="00041E8C"/>
    <w:rsid w:val="00042313"/>
    <w:rsid w:val="000429CE"/>
    <w:rsid w:val="00042B8E"/>
    <w:rsid w:val="00043207"/>
    <w:rsid w:val="00043836"/>
    <w:rsid w:val="00043A67"/>
    <w:rsid w:val="000450E7"/>
    <w:rsid w:val="00045440"/>
    <w:rsid w:val="00046C01"/>
    <w:rsid w:val="00047065"/>
    <w:rsid w:val="00047547"/>
    <w:rsid w:val="00047EE0"/>
    <w:rsid w:val="0005094F"/>
    <w:rsid w:val="00050B89"/>
    <w:rsid w:val="00050F4D"/>
    <w:rsid w:val="0005106F"/>
    <w:rsid w:val="000522AA"/>
    <w:rsid w:val="000527DE"/>
    <w:rsid w:val="000528DC"/>
    <w:rsid w:val="00052B46"/>
    <w:rsid w:val="00053792"/>
    <w:rsid w:val="00053D45"/>
    <w:rsid w:val="000544E0"/>
    <w:rsid w:val="00054A53"/>
    <w:rsid w:val="0005544B"/>
    <w:rsid w:val="00055748"/>
    <w:rsid w:val="000557CB"/>
    <w:rsid w:val="000558A4"/>
    <w:rsid w:val="00055F9E"/>
    <w:rsid w:val="0005679A"/>
    <w:rsid w:val="000569AB"/>
    <w:rsid w:val="00056D66"/>
    <w:rsid w:val="00057699"/>
    <w:rsid w:val="000576B9"/>
    <w:rsid w:val="00057AF2"/>
    <w:rsid w:val="00057BD1"/>
    <w:rsid w:val="0006018D"/>
    <w:rsid w:val="000614D4"/>
    <w:rsid w:val="000617E8"/>
    <w:rsid w:val="00062B62"/>
    <w:rsid w:val="00062EC7"/>
    <w:rsid w:val="00064520"/>
    <w:rsid w:val="00065594"/>
    <w:rsid w:val="000657EF"/>
    <w:rsid w:val="00066449"/>
    <w:rsid w:val="00067EA7"/>
    <w:rsid w:val="00070756"/>
    <w:rsid w:val="00070F9C"/>
    <w:rsid w:val="000711AF"/>
    <w:rsid w:val="00071DB9"/>
    <w:rsid w:val="00071F12"/>
    <w:rsid w:val="000721DF"/>
    <w:rsid w:val="00072DB6"/>
    <w:rsid w:val="00072F7F"/>
    <w:rsid w:val="00073177"/>
    <w:rsid w:val="00075BAA"/>
    <w:rsid w:val="00076FFB"/>
    <w:rsid w:val="00077DEB"/>
    <w:rsid w:val="00080E60"/>
    <w:rsid w:val="0008142C"/>
    <w:rsid w:val="000814EC"/>
    <w:rsid w:val="000814F2"/>
    <w:rsid w:val="00081965"/>
    <w:rsid w:val="00081BC4"/>
    <w:rsid w:val="0008302D"/>
    <w:rsid w:val="000832FB"/>
    <w:rsid w:val="0008338B"/>
    <w:rsid w:val="0008356A"/>
    <w:rsid w:val="000838A2"/>
    <w:rsid w:val="000845B4"/>
    <w:rsid w:val="00084A78"/>
    <w:rsid w:val="00084B4D"/>
    <w:rsid w:val="00086CF3"/>
    <w:rsid w:val="00087499"/>
    <w:rsid w:val="000903C0"/>
    <w:rsid w:val="000914FD"/>
    <w:rsid w:val="0009159B"/>
    <w:rsid w:val="00092A6C"/>
    <w:rsid w:val="000944FD"/>
    <w:rsid w:val="000946BD"/>
    <w:rsid w:val="000947E5"/>
    <w:rsid w:val="00094938"/>
    <w:rsid w:val="00094994"/>
    <w:rsid w:val="000949FA"/>
    <w:rsid w:val="00094DD2"/>
    <w:rsid w:val="00095CE3"/>
    <w:rsid w:val="000968CE"/>
    <w:rsid w:val="00096D07"/>
    <w:rsid w:val="00096DAD"/>
    <w:rsid w:val="00097AF9"/>
    <w:rsid w:val="00097CE6"/>
    <w:rsid w:val="00097DC1"/>
    <w:rsid w:val="000A021C"/>
    <w:rsid w:val="000A02F9"/>
    <w:rsid w:val="000A03FB"/>
    <w:rsid w:val="000A071A"/>
    <w:rsid w:val="000A1A8C"/>
    <w:rsid w:val="000A1ED8"/>
    <w:rsid w:val="000A219F"/>
    <w:rsid w:val="000A2D9C"/>
    <w:rsid w:val="000A38F5"/>
    <w:rsid w:val="000A3CF7"/>
    <w:rsid w:val="000A415D"/>
    <w:rsid w:val="000A45ED"/>
    <w:rsid w:val="000A4919"/>
    <w:rsid w:val="000A51D3"/>
    <w:rsid w:val="000A5320"/>
    <w:rsid w:val="000A667E"/>
    <w:rsid w:val="000A6BC3"/>
    <w:rsid w:val="000A6D81"/>
    <w:rsid w:val="000A6EB7"/>
    <w:rsid w:val="000A6F28"/>
    <w:rsid w:val="000A7020"/>
    <w:rsid w:val="000A78F5"/>
    <w:rsid w:val="000B0149"/>
    <w:rsid w:val="000B0724"/>
    <w:rsid w:val="000B07D3"/>
    <w:rsid w:val="000B12E4"/>
    <w:rsid w:val="000B18C9"/>
    <w:rsid w:val="000B2376"/>
    <w:rsid w:val="000B260F"/>
    <w:rsid w:val="000B2999"/>
    <w:rsid w:val="000B2D45"/>
    <w:rsid w:val="000B2F52"/>
    <w:rsid w:val="000B3503"/>
    <w:rsid w:val="000B3B31"/>
    <w:rsid w:val="000B4023"/>
    <w:rsid w:val="000B5BBB"/>
    <w:rsid w:val="000B65D1"/>
    <w:rsid w:val="000B6B88"/>
    <w:rsid w:val="000B71D7"/>
    <w:rsid w:val="000B73EC"/>
    <w:rsid w:val="000B778C"/>
    <w:rsid w:val="000B7F31"/>
    <w:rsid w:val="000C07AA"/>
    <w:rsid w:val="000C09BC"/>
    <w:rsid w:val="000C1164"/>
    <w:rsid w:val="000C1B7D"/>
    <w:rsid w:val="000C244E"/>
    <w:rsid w:val="000C4077"/>
    <w:rsid w:val="000C4F95"/>
    <w:rsid w:val="000C6DBE"/>
    <w:rsid w:val="000C6F9C"/>
    <w:rsid w:val="000C7309"/>
    <w:rsid w:val="000D01EA"/>
    <w:rsid w:val="000D062F"/>
    <w:rsid w:val="000D08C9"/>
    <w:rsid w:val="000D1879"/>
    <w:rsid w:val="000D1BFE"/>
    <w:rsid w:val="000D2E1E"/>
    <w:rsid w:val="000D2E8F"/>
    <w:rsid w:val="000D35A3"/>
    <w:rsid w:val="000D3AE0"/>
    <w:rsid w:val="000D46D1"/>
    <w:rsid w:val="000D4DF3"/>
    <w:rsid w:val="000D5182"/>
    <w:rsid w:val="000D57E1"/>
    <w:rsid w:val="000D61BF"/>
    <w:rsid w:val="000D647A"/>
    <w:rsid w:val="000D6DAE"/>
    <w:rsid w:val="000D738A"/>
    <w:rsid w:val="000D75B4"/>
    <w:rsid w:val="000D7BE1"/>
    <w:rsid w:val="000D7C7A"/>
    <w:rsid w:val="000D7FFA"/>
    <w:rsid w:val="000E042B"/>
    <w:rsid w:val="000E08C4"/>
    <w:rsid w:val="000E0A93"/>
    <w:rsid w:val="000E0F6A"/>
    <w:rsid w:val="000E183F"/>
    <w:rsid w:val="000E2193"/>
    <w:rsid w:val="000E2F82"/>
    <w:rsid w:val="000E33A2"/>
    <w:rsid w:val="000E3FC8"/>
    <w:rsid w:val="000E427E"/>
    <w:rsid w:val="000E43B3"/>
    <w:rsid w:val="000E4D88"/>
    <w:rsid w:val="000E5715"/>
    <w:rsid w:val="000E5759"/>
    <w:rsid w:val="000E5EA4"/>
    <w:rsid w:val="000E5F2C"/>
    <w:rsid w:val="000E6C4C"/>
    <w:rsid w:val="000E7090"/>
    <w:rsid w:val="000E7965"/>
    <w:rsid w:val="000F02A8"/>
    <w:rsid w:val="000F0623"/>
    <w:rsid w:val="000F0B74"/>
    <w:rsid w:val="000F10CE"/>
    <w:rsid w:val="000F1975"/>
    <w:rsid w:val="000F1AD9"/>
    <w:rsid w:val="000F2761"/>
    <w:rsid w:val="000F2B2F"/>
    <w:rsid w:val="000F3265"/>
    <w:rsid w:val="000F34E3"/>
    <w:rsid w:val="000F379F"/>
    <w:rsid w:val="000F3DD1"/>
    <w:rsid w:val="000F403F"/>
    <w:rsid w:val="000F451B"/>
    <w:rsid w:val="000F4718"/>
    <w:rsid w:val="000F4871"/>
    <w:rsid w:val="000F514A"/>
    <w:rsid w:val="000F54F9"/>
    <w:rsid w:val="000F565C"/>
    <w:rsid w:val="000F585C"/>
    <w:rsid w:val="000F5A4A"/>
    <w:rsid w:val="000F5E73"/>
    <w:rsid w:val="000F6367"/>
    <w:rsid w:val="000F68EB"/>
    <w:rsid w:val="000F6B35"/>
    <w:rsid w:val="000F7111"/>
    <w:rsid w:val="000F7765"/>
    <w:rsid w:val="000F7E14"/>
    <w:rsid w:val="00100134"/>
    <w:rsid w:val="001001D4"/>
    <w:rsid w:val="001002E3"/>
    <w:rsid w:val="001014D2"/>
    <w:rsid w:val="00101A37"/>
    <w:rsid w:val="00101AB3"/>
    <w:rsid w:val="0010308B"/>
    <w:rsid w:val="00103C6D"/>
    <w:rsid w:val="0010473B"/>
    <w:rsid w:val="00104C88"/>
    <w:rsid w:val="00105929"/>
    <w:rsid w:val="00105C0B"/>
    <w:rsid w:val="00105C41"/>
    <w:rsid w:val="00105EBE"/>
    <w:rsid w:val="00107886"/>
    <w:rsid w:val="001078B4"/>
    <w:rsid w:val="00107F6B"/>
    <w:rsid w:val="0011015B"/>
    <w:rsid w:val="0011104C"/>
    <w:rsid w:val="00111201"/>
    <w:rsid w:val="00111CDD"/>
    <w:rsid w:val="00112091"/>
    <w:rsid w:val="0011231F"/>
    <w:rsid w:val="00112935"/>
    <w:rsid w:val="001135F3"/>
    <w:rsid w:val="001141CE"/>
    <w:rsid w:val="0011465E"/>
    <w:rsid w:val="0011470E"/>
    <w:rsid w:val="001149E8"/>
    <w:rsid w:val="001152E7"/>
    <w:rsid w:val="001160A5"/>
    <w:rsid w:val="00120132"/>
    <w:rsid w:val="00120221"/>
    <w:rsid w:val="00120470"/>
    <w:rsid w:val="00120B43"/>
    <w:rsid w:val="00120E38"/>
    <w:rsid w:val="00121D2C"/>
    <w:rsid w:val="00121D5A"/>
    <w:rsid w:val="00122070"/>
    <w:rsid w:val="0012212E"/>
    <w:rsid w:val="001223F5"/>
    <w:rsid w:val="001225F4"/>
    <w:rsid w:val="00123199"/>
    <w:rsid w:val="00123FCD"/>
    <w:rsid w:val="0012473C"/>
    <w:rsid w:val="00124F32"/>
    <w:rsid w:val="001252C6"/>
    <w:rsid w:val="00125625"/>
    <w:rsid w:val="00126621"/>
    <w:rsid w:val="00126FAD"/>
    <w:rsid w:val="00127172"/>
    <w:rsid w:val="00127880"/>
    <w:rsid w:val="00127B6D"/>
    <w:rsid w:val="00130669"/>
    <w:rsid w:val="00130E6F"/>
    <w:rsid w:val="00131639"/>
    <w:rsid w:val="001319A6"/>
    <w:rsid w:val="00131DB0"/>
    <w:rsid w:val="001329F4"/>
    <w:rsid w:val="00132B66"/>
    <w:rsid w:val="00132E79"/>
    <w:rsid w:val="0013304F"/>
    <w:rsid w:val="00133556"/>
    <w:rsid w:val="00134233"/>
    <w:rsid w:val="001349F7"/>
    <w:rsid w:val="00134C21"/>
    <w:rsid w:val="001354A9"/>
    <w:rsid w:val="001358C1"/>
    <w:rsid w:val="00135936"/>
    <w:rsid w:val="00135B27"/>
    <w:rsid w:val="00136AC8"/>
    <w:rsid w:val="001372CB"/>
    <w:rsid w:val="0013760B"/>
    <w:rsid w:val="00137669"/>
    <w:rsid w:val="00137E95"/>
    <w:rsid w:val="00140027"/>
    <w:rsid w:val="001403C9"/>
    <w:rsid w:val="001408BE"/>
    <w:rsid w:val="00140BF7"/>
    <w:rsid w:val="00140CD2"/>
    <w:rsid w:val="001413DF"/>
    <w:rsid w:val="0014163A"/>
    <w:rsid w:val="00141AC7"/>
    <w:rsid w:val="00142382"/>
    <w:rsid w:val="001423FD"/>
    <w:rsid w:val="0014242E"/>
    <w:rsid w:val="0014249C"/>
    <w:rsid w:val="00142A1F"/>
    <w:rsid w:val="00143262"/>
    <w:rsid w:val="00143694"/>
    <w:rsid w:val="00143B88"/>
    <w:rsid w:val="00143F79"/>
    <w:rsid w:val="00144207"/>
    <w:rsid w:val="00145244"/>
    <w:rsid w:val="00147288"/>
    <w:rsid w:val="00147FEA"/>
    <w:rsid w:val="001505CB"/>
    <w:rsid w:val="00150F3F"/>
    <w:rsid w:val="001514C2"/>
    <w:rsid w:val="0015198F"/>
    <w:rsid w:val="00151CA0"/>
    <w:rsid w:val="001524D6"/>
    <w:rsid w:val="0015298E"/>
    <w:rsid w:val="00153B29"/>
    <w:rsid w:val="001544D9"/>
    <w:rsid w:val="0015477D"/>
    <w:rsid w:val="0015478E"/>
    <w:rsid w:val="00155F1A"/>
    <w:rsid w:val="0015672D"/>
    <w:rsid w:val="0015697C"/>
    <w:rsid w:val="00156AAA"/>
    <w:rsid w:val="001578C3"/>
    <w:rsid w:val="00157A91"/>
    <w:rsid w:val="00157D87"/>
    <w:rsid w:val="00161996"/>
    <w:rsid w:val="00162731"/>
    <w:rsid w:val="00162A72"/>
    <w:rsid w:val="00163677"/>
    <w:rsid w:val="00163F08"/>
    <w:rsid w:val="00164083"/>
    <w:rsid w:val="001648BF"/>
    <w:rsid w:val="00164CD3"/>
    <w:rsid w:val="00166203"/>
    <w:rsid w:val="00166ADA"/>
    <w:rsid w:val="00166F7F"/>
    <w:rsid w:val="00166FE1"/>
    <w:rsid w:val="00167A4A"/>
    <w:rsid w:val="00167B5C"/>
    <w:rsid w:val="00170511"/>
    <w:rsid w:val="00170C88"/>
    <w:rsid w:val="001724BE"/>
    <w:rsid w:val="00172DBB"/>
    <w:rsid w:val="001743A8"/>
    <w:rsid w:val="0017469B"/>
    <w:rsid w:val="0017471F"/>
    <w:rsid w:val="001753AE"/>
    <w:rsid w:val="00175405"/>
    <w:rsid w:val="0017592D"/>
    <w:rsid w:val="00175F80"/>
    <w:rsid w:val="00176237"/>
    <w:rsid w:val="00176CF4"/>
    <w:rsid w:val="00177237"/>
    <w:rsid w:val="00177C44"/>
    <w:rsid w:val="00177F97"/>
    <w:rsid w:val="001802E3"/>
    <w:rsid w:val="00180826"/>
    <w:rsid w:val="00180902"/>
    <w:rsid w:val="00180F54"/>
    <w:rsid w:val="001819C7"/>
    <w:rsid w:val="00181F86"/>
    <w:rsid w:val="0018218F"/>
    <w:rsid w:val="00182229"/>
    <w:rsid w:val="00183439"/>
    <w:rsid w:val="001836CF"/>
    <w:rsid w:val="0018386D"/>
    <w:rsid w:val="00183BE6"/>
    <w:rsid w:val="00183F53"/>
    <w:rsid w:val="00184225"/>
    <w:rsid w:val="00184864"/>
    <w:rsid w:val="00184F9F"/>
    <w:rsid w:val="00186100"/>
    <w:rsid w:val="001861D3"/>
    <w:rsid w:val="00186466"/>
    <w:rsid w:val="0018662F"/>
    <w:rsid w:val="001878C8"/>
    <w:rsid w:val="001902FE"/>
    <w:rsid w:val="00190928"/>
    <w:rsid w:val="001920EB"/>
    <w:rsid w:val="0019336E"/>
    <w:rsid w:val="00193DEE"/>
    <w:rsid w:val="00195EC2"/>
    <w:rsid w:val="0019680C"/>
    <w:rsid w:val="00197EBD"/>
    <w:rsid w:val="001A0024"/>
    <w:rsid w:val="001A0B9B"/>
    <w:rsid w:val="001A1FC3"/>
    <w:rsid w:val="001A2065"/>
    <w:rsid w:val="001A24CD"/>
    <w:rsid w:val="001A25A2"/>
    <w:rsid w:val="001A2852"/>
    <w:rsid w:val="001A28D3"/>
    <w:rsid w:val="001A2EF0"/>
    <w:rsid w:val="001A3358"/>
    <w:rsid w:val="001A3C94"/>
    <w:rsid w:val="001A3FB2"/>
    <w:rsid w:val="001A458B"/>
    <w:rsid w:val="001A45B2"/>
    <w:rsid w:val="001A467C"/>
    <w:rsid w:val="001A4855"/>
    <w:rsid w:val="001A5067"/>
    <w:rsid w:val="001A5166"/>
    <w:rsid w:val="001A5B89"/>
    <w:rsid w:val="001A5C1A"/>
    <w:rsid w:val="001A5D82"/>
    <w:rsid w:val="001A5E1F"/>
    <w:rsid w:val="001A5F57"/>
    <w:rsid w:val="001A7CED"/>
    <w:rsid w:val="001B0B6E"/>
    <w:rsid w:val="001B0C29"/>
    <w:rsid w:val="001B1235"/>
    <w:rsid w:val="001B18A9"/>
    <w:rsid w:val="001B1A2C"/>
    <w:rsid w:val="001B1F88"/>
    <w:rsid w:val="001B22E9"/>
    <w:rsid w:val="001B231C"/>
    <w:rsid w:val="001B2D1A"/>
    <w:rsid w:val="001B33A0"/>
    <w:rsid w:val="001B380A"/>
    <w:rsid w:val="001B3A15"/>
    <w:rsid w:val="001B428C"/>
    <w:rsid w:val="001B4C4E"/>
    <w:rsid w:val="001B6917"/>
    <w:rsid w:val="001B6F44"/>
    <w:rsid w:val="001B7AE8"/>
    <w:rsid w:val="001C02DC"/>
    <w:rsid w:val="001C03CD"/>
    <w:rsid w:val="001C09E3"/>
    <w:rsid w:val="001C0BF1"/>
    <w:rsid w:val="001C147C"/>
    <w:rsid w:val="001C1CC3"/>
    <w:rsid w:val="001C21BC"/>
    <w:rsid w:val="001C2A68"/>
    <w:rsid w:val="001C2B34"/>
    <w:rsid w:val="001C33A6"/>
    <w:rsid w:val="001C4A11"/>
    <w:rsid w:val="001C54CC"/>
    <w:rsid w:val="001C5BDF"/>
    <w:rsid w:val="001C6057"/>
    <w:rsid w:val="001C6857"/>
    <w:rsid w:val="001C6AF3"/>
    <w:rsid w:val="001C6ED5"/>
    <w:rsid w:val="001D042D"/>
    <w:rsid w:val="001D0BA9"/>
    <w:rsid w:val="001D1B90"/>
    <w:rsid w:val="001D1BC2"/>
    <w:rsid w:val="001D27F3"/>
    <w:rsid w:val="001D285C"/>
    <w:rsid w:val="001D29E0"/>
    <w:rsid w:val="001D2EC2"/>
    <w:rsid w:val="001D3105"/>
    <w:rsid w:val="001D4A45"/>
    <w:rsid w:val="001D4E37"/>
    <w:rsid w:val="001D5253"/>
    <w:rsid w:val="001D5B4E"/>
    <w:rsid w:val="001D5EE9"/>
    <w:rsid w:val="001D617D"/>
    <w:rsid w:val="001D6308"/>
    <w:rsid w:val="001D69E1"/>
    <w:rsid w:val="001D74B5"/>
    <w:rsid w:val="001D774F"/>
    <w:rsid w:val="001E1172"/>
    <w:rsid w:val="001E17CA"/>
    <w:rsid w:val="001E36CF"/>
    <w:rsid w:val="001E37E1"/>
    <w:rsid w:val="001E3D42"/>
    <w:rsid w:val="001E46C2"/>
    <w:rsid w:val="001E46C5"/>
    <w:rsid w:val="001E47A4"/>
    <w:rsid w:val="001E4A9E"/>
    <w:rsid w:val="001E4D34"/>
    <w:rsid w:val="001E4E40"/>
    <w:rsid w:val="001E503D"/>
    <w:rsid w:val="001E5257"/>
    <w:rsid w:val="001E5442"/>
    <w:rsid w:val="001E6356"/>
    <w:rsid w:val="001E63DE"/>
    <w:rsid w:val="001E678A"/>
    <w:rsid w:val="001E679C"/>
    <w:rsid w:val="001E6C21"/>
    <w:rsid w:val="001E6F4B"/>
    <w:rsid w:val="001E7820"/>
    <w:rsid w:val="001F0677"/>
    <w:rsid w:val="001F18E1"/>
    <w:rsid w:val="001F23FC"/>
    <w:rsid w:val="001F5220"/>
    <w:rsid w:val="001F6388"/>
    <w:rsid w:val="001F64D5"/>
    <w:rsid w:val="001F64FC"/>
    <w:rsid w:val="001F6B4D"/>
    <w:rsid w:val="001F79A6"/>
    <w:rsid w:val="001F79F7"/>
    <w:rsid w:val="0020001C"/>
    <w:rsid w:val="002004D9"/>
    <w:rsid w:val="0020084B"/>
    <w:rsid w:val="00201FB5"/>
    <w:rsid w:val="00202E6E"/>
    <w:rsid w:val="0020441E"/>
    <w:rsid w:val="0020470D"/>
    <w:rsid w:val="00204BBE"/>
    <w:rsid w:val="002051DC"/>
    <w:rsid w:val="0020578D"/>
    <w:rsid w:val="0020633B"/>
    <w:rsid w:val="0020680F"/>
    <w:rsid w:val="002068B0"/>
    <w:rsid w:val="002071C9"/>
    <w:rsid w:val="0021114B"/>
    <w:rsid w:val="002118C2"/>
    <w:rsid w:val="002120D2"/>
    <w:rsid w:val="0021245F"/>
    <w:rsid w:val="002125A1"/>
    <w:rsid w:val="002127C5"/>
    <w:rsid w:val="00212C8C"/>
    <w:rsid w:val="00212E5A"/>
    <w:rsid w:val="0021353F"/>
    <w:rsid w:val="002144D0"/>
    <w:rsid w:val="0021525E"/>
    <w:rsid w:val="0021701D"/>
    <w:rsid w:val="0021783E"/>
    <w:rsid w:val="002207F3"/>
    <w:rsid w:val="00220B85"/>
    <w:rsid w:val="00220EF3"/>
    <w:rsid w:val="00221632"/>
    <w:rsid w:val="002219E8"/>
    <w:rsid w:val="00221E3C"/>
    <w:rsid w:val="00223826"/>
    <w:rsid w:val="00223C39"/>
    <w:rsid w:val="00223EC1"/>
    <w:rsid w:val="00224248"/>
    <w:rsid w:val="00224749"/>
    <w:rsid w:val="002248D2"/>
    <w:rsid w:val="00224B7B"/>
    <w:rsid w:val="00225CD1"/>
    <w:rsid w:val="002260DE"/>
    <w:rsid w:val="0022675B"/>
    <w:rsid w:val="00226C18"/>
    <w:rsid w:val="00226E65"/>
    <w:rsid w:val="0022724E"/>
    <w:rsid w:val="0023054F"/>
    <w:rsid w:val="00230CF7"/>
    <w:rsid w:val="00231B07"/>
    <w:rsid w:val="00231E16"/>
    <w:rsid w:val="0023221F"/>
    <w:rsid w:val="0023268E"/>
    <w:rsid w:val="00232A36"/>
    <w:rsid w:val="00232BF3"/>
    <w:rsid w:val="00233415"/>
    <w:rsid w:val="0023385D"/>
    <w:rsid w:val="002339C9"/>
    <w:rsid w:val="00234BF6"/>
    <w:rsid w:val="00235883"/>
    <w:rsid w:val="002365A2"/>
    <w:rsid w:val="00236BE0"/>
    <w:rsid w:val="00236C31"/>
    <w:rsid w:val="00236E25"/>
    <w:rsid w:val="002377CB"/>
    <w:rsid w:val="00240336"/>
    <w:rsid w:val="0024146B"/>
    <w:rsid w:val="00241924"/>
    <w:rsid w:val="00241C82"/>
    <w:rsid w:val="00243188"/>
    <w:rsid w:val="002431B5"/>
    <w:rsid w:val="0024340E"/>
    <w:rsid w:val="0024378B"/>
    <w:rsid w:val="002439FE"/>
    <w:rsid w:val="00244284"/>
    <w:rsid w:val="00244800"/>
    <w:rsid w:val="00244A87"/>
    <w:rsid w:val="00245612"/>
    <w:rsid w:val="002457EB"/>
    <w:rsid w:val="00246952"/>
    <w:rsid w:val="00246E96"/>
    <w:rsid w:val="002477E3"/>
    <w:rsid w:val="00247D5D"/>
    <w:rsid w:val="00250450"/>
    <w:rsid w:val="00250DD7"/>
    <w:rsid w:val="0025218E"/>
    <w:rsid w:val="00252496"/>
    <w:rsid w:val="00252570"/>
    <w:rsid w:val="00252A56"/>
    <w:rsid w:val="00252DB1"/>
    <w:rsid w:val="00253118"/>
    <w:rsid w:val="002537B5"/>
    <w:rsid w:val="00253843"/>
    <w:rsid w:val="00253A64"/>
    <w:rsid w:val="00253C68"/>
    <w:rsid w:val="00254A22"/>
    <w:rsid w:val="00255202"/>
    <w:rsid w:val="002558C2"/>
    <w:rsid w:val="00255B78"/>
    <w:rsid w:val="00255D1F"/>
    <w:rsid w:val="00256940"/>
    <w:rsid w:val="00256ED1"/>
    <w:rsid w:val="0025740A"/>
    <w:rsid w:val="002576AF"/>
    <w:rsid w:val="00257C00"/>
    <w:rsid w:val="00257C97"/>
    <w:rsid w:val="00260059"/>
    <w:rsid w:val="002610A4"/>
    <w:rsid w:val="002611DC"/>
    <w:rsid w:val="0026175F"/>
    <w:rsid w:val="00261D98"/>
    <w:rsid w:val="00262309"/>
    <w:rsid w:val="00262996"/>
    <w:rsid w:val="00263E20"/>
    <w:rsid w:val="00264574"/>
    <w:rsid w:val="0026471A"/>
    <w:rsid w:val="00264BAA"/>
    <w:rsid w:val="00265EA3"/>
    <w:rsid w:val="00266117"/>
    <w:rsid w:val="0026631B"/>
    <w:rsid w:val="00266A72"/>
    <w:rsid w:val="00266AB9"/>
    <w:rsid w:val="00266B10"/>
    <w:rsid w:val="00266DDE"/>
    <w:rsid w:val="00267200"/>
    <w:rsid w:val="0026771A"/>
    <w:rsid w:val="002678ED"/>
    <w:rsid w:val="002705E4"/>
    <w:rsid w:val="00270600"/>
    <w:rsid w:val="00270694"/>
    <w:rsid w:val="00271307"/>
    <w:rsid w:val="00271919"/>
    <w:rsid w:val="00271B71"/>
    <w:rsid w:val="002725CE"/>
    <w:rsid w:val="00272F99"/>
    <w:rsid w:val="00273116"/>
    <w:rsid w:val="002736B9"/>
    <w:rsid w:val="002739C2"/>
    <w:rsid w:val="00274525"/>
    <w:rsid w:val="002745D8"/>
    <w:rsid w:val="00274992"/>
    <w:rsid w:val="00274DAD"/>
    <w:rsid w:val="00274FF4"/>
    <w:rsid w:val="00275762"/>
    <w:rsid w:val="0027598A"/>
    <w:rsid w:val="00275B20"/>
    <w:rsid w:val="002761A7"/>
    <w:rsid w:val="002777D9"/>
    <w:rsid w:val="00280038"/>
    <w:rsid w:val="00280053"/>
    <w:rsid w:val="00280A4A"/>
    <w:rsid w:val="00280C8A"/>
    <w:rsid w:val="0028102E"/>
    <w:rsid w:val="0028104B"/>
    <w:rsid w:val="002823C7"/>
    <w:rsid w:val="002831B4"/>
    <w:rsid w:val="00283A40"/>
    <w:rsid w:val="00283F92"/>
    <w:rsid w:val="00284616"/>
    <w:rsid w:val="00284669"/>
    <w:rsid w:val="00284836"/>
    <w:rsid w:val="002850F5"/>
    <w:rsid w:val="00285174"/>
    <w:rsid w:val="00285564"/>
    <w:rsid w:val="00285F12"/>
    <w:rsid w:val="00285F7C"/>
    <w:rsid w:val="00290C8D"/>
    <w:rsid w:val="00290CDB"/>
    <w:rsid w:val="00291A4A"/>
    <w:rsid w:val="00291D98"/>
    <w:rsid w:val="00292076"/>
    <w:rsid w:val="00292ACF"/>
    <w:rsid w:val="00292B45"/>
    <w:rsid w:val="00292FD0"/>
    <w:rsid w:val="002940B3"/>
    <w:rsid w:val="002940E9"/>
    <w:rsid w:val="00294550"/>
    <w:rsid w:val="002948BD"/>
    <w:rsid w:val="00294C04"/>
    <w:rsid w:val="00294E44"/>
    <w:rsid w:val="00296DC8"/>
    <w:rsid w:val="00296ECF"/>
    <w:rsid w:val="00297876"/>
    <w:rsid w:val="00297AC8"/>
    <w:rsid w:val="00297C19"/>
    <w:rsid w:val="002A047B"/>
    <w:rsid w:val="002A0E12"/>
    <w:rsid w:val="002A0F42"/>
    <w:rsid w:val="002A1244"/>
    <w:rsid w:val="002A15F5"/>
    <w:rsid w:val="002A19D3"/>
    <w:rsid w:val="002A1FD1"/>
    <w:rsid w:val="002A20A5"/>
    <w:rsid w:val="002A24D9"/>
    <w:rsid w:val="002A2CB2"/>
    <w:rsid w:val="002A2F35"/>
    <w:rsid w:val="002A2FDC"/>
    <w:rsid w:val="002A355F"/>
    <w:rsid w:val="002A3759"/>
    <w:rsid w:val="002A37E9"/>
    <w:rsid w:val="002A474B"/>
    <w:rsid w:val="002A4757"/>
    <w:rsid w:val="002A54CE"/>
    <w:rsid w:val="002A5617"/>
    <w:rsid w:val="002A59A0"/>
    <w:rsid w:val="002A63F0"/>
    <w:rsid w:val="002A6913"/>
    <w:rsid w:val="002A6E8F"/>
    <w:rsid w:val="002A6FBA"/>
    <w:rsid w:val="002A734F"/>
    <w:rsid w:val="002B009E"/>
    <w:rsid w:val="002B0D85"/>
    <w:rsid w:val="002B0FF3"/>
    <w:rsid w:val="002B11E4"/>
    <w:rsid w:val="002B1684"/>
    <w:rsid w:val="002B17F3"/>
    <w:rsid w:val="002B22B6"/>
    <w:rsid w:val="002B25C3"/>
    <w:rsid w:val="002B29DC"/>
    <w:rsid w:val="002B3197"/>
    <w:rsid w:val="002B3688"/>
    <w:rsid w:val="002B4863"/>
    <w:rsid w:val="002B6A12"/>
    <w:rsid w:val="002B6A9A"/>
    <w:rsid w:val="002B7A02"/>
    <w:rsid w:val="002C06D1"/>
    <w:rsid w:val="002C13D0"/>
    <w:rsid w:val="002C1B29"/>
    <w:rsid w:val="002C206A"/>
    <w:rsid w:val="002C2084"/>
    <w:rsid w:val="002C22A0"/>
    <w:rsid w:val="002C3B97"/>
    <w:rsid w:val="002C6AAA"/>
    <w:rsid w:val="002C6CA6"/>
    <w:rsid w:val="002D0F66"/>
    <w:rsid w:val="002D17B5"/>
    <w:rsid w:val="002D1FCC"/>
    <w:rsid w:val="002D216D"/>
    <w:rsid w:val="002D2714"/>
    <w:rsid w:val="002D2D17"/>
    <w:rsid w:val="002D2FDB"/>
    <w:rsid w:val="002D3519"/>
    <w:rsid w:val="002D4420"/>
    <w:rsid w:val="002D4600"/>
    <w:rsid w:val="002D4695"/>
    <w:rsid w:val="002D4717"/>
    <w:rsid w:val="002D48A2"/>
    <w:rsid w:val="002D5190"/>
    <w:rsid w:val="002D58BB"/>
    <w:rsid w:val="002D5F0B"/>
    <w:rsid w:val="002D604F"/>
    <w:rsid w:val="002D6DC2"/>
    <w:rsid w:val="002D75B5"/>
    <w:rsid w:val="002D7D0B"/>
    <w:rsid w:val="002E0812"/>
    <w:rsid w:val="002E0B73"/>
    <w:rsid w:val="002E0EC0"/>
    <w:rsid w:val="002E188D"/>
    <w:rsid w:val="002E18BE"/>
    <w:rsid w:val="002E1953"/>
    <w:rsid w:val="002E19A9"/>
    <w:rsid w:val="002E1D8B"/>
    <w:rsid w:val="002E2AB6"/>
    <w:rsid w:val="002E2DC5"/>
    <w:rsid w:val="002E2EE9"/>
    <w:rsid w:val="002E3530"/>
    <w:rsid w:val="002E3F07"/>
    <w:rsid w:val="002E409A"/>
    <w:rsid w:val="002E4940"/>
    <w:rsid w:val="002E4DD9"/>
    <w:rsid w:val="002E506B"/>
    <w:rsid w:val="002E52C5"/>
    <w:rsid w:val="002E679B"/>
    <w:rsid w:val="002E73E7"/>
    <w:rsid w:val="002F1843"/>
    <w:rsid w:val="002F23DB"/>
    <w:rsid w:val="002F28FE"/>
    <w:rsid w:val="002F2B61"/>
    <w:rsid w:val="002F35CD"/>
    <w:rsid w:val="002F3BC1"/>
    <w:rsid w:val="002F3FC2"/>
    <w:rsid w:val="002F4013"/>
    <w:rsid w:val="002F44FC"/>
    <w:rsid w:val="002F45F7"/>
    <w:rsid w:val="002F5341"/>
    <w:rsid w:val="002F58A8"/>
    <w:rsid w:val="002F5995"/>
    <w:rsid w:val="002F5AB6"/>
    <w:rsid w:val="002F5D8A"/>
    <w:rsid w:val="002F631B"/>
    <w:rsid w:val="002F632D"/>
    <w:rsid w:val="002F6C11"/>
    <w:rsid w:val="002F6E48"/>
    <w:rsid w:val="002F7093"/>
    <w:rsid w:val="00300645"/>
    <w:rsid w:val="00301453"/>
    <w:rsid w:val="00301D6E"/>
    <w:rsid w:val="00302D50"/>
    <w:rsid w:val="003038B0"/>
    <w:rsid w:val="003041DF"/>
    <w:rsid w:val="003044BC"/>
    <w:rsid w:val="003047A3"/>
    <w:rsid w:val="003051AA"/>
    <w:rsid w:val="003062DB"/>
    <w:rsid w:val="00306816"/>
    <w:rsid w:val="00306BB7"/>
    <w:rsid w:val="003072B7"/>
    <w:rsid w:val="003073AF"/>
    <w:rsid w:val="00310684"/>
    <w:rsid w:val="003112F1"/>
    <w:rsid w:val="00311A65"/>
    <w:rsid w:val="0031253A"/>
    <w:rsid w:val="003127C7"/>
    <w:rsid w:val="003127FC"/>
    <w:rsid w:val="003143F9"/>
    <w:rsid w:val="00315114"/>
    <w:rsid w:val="003151BE"/>
    <w:rsid w:val="0031607E"/>
    <w:rsid w:val="003162BE"/>
    <w:rsid w:val="003169B0"/>
    <w:rsid w:val="00316B50"/>
    <w:rsid w:val="00316DE1"/>
    <w:rsid w:val="00316DF8"/>
    <w:rsid w:val="00316FD9"/>
    <w:rsid w:val="00317205"/>
    <w:rsid w:val="003172D6"/>
    <w:rsid w:val="00317651"/>
    <w:rsid w:val="00317F89"/>
    <w:rsid w:val="0032007D"/>
    <w:rsid w:val="003208C0"/>
    <w:rsid w:val="00320CC1"/>
    <w:rsid w:val="0032141A"/>
    <w:rsid w:val="00321DF5"/>
    <w:rsid w:val="0032203C"/>
    <w:rsid w:val="003223B1"/>
    <w:rsid w:val="0032281B"/>
    <w:rsid w:val="00322FB0"/>
    <w:rsid w:val="00323524"/>
    <w:rsid w:val="00323BC6"/>
    <w:rsid w:val="00323DE7"/>
    <w:rsid w:val="00324238"/>
    <w:rsid w:val="0032472A"/>
    <w:rsid w:val="00325D81"/>
    <w:rsid w:val="0032646E"/>
    <w:rsid w:val="00326B7E"/>
    <w:rsid w:val="00326E3F"/>
    <w:rsid w:val="0032764C"/>
    <w:rsid w:val="003276BA"/>
    <w:rsid w:val="00327BDE"/>
    <w:rsid w:val="00327E75"/>
    <w:rsid w:val="003307A4"/>
    <w:rsid w:val="00330A27"/>
    <w:rsid w:val="003310E7"/>
    <w:rsid w:val="003314B6"/>
    <w:rsid w:val="00331725"/>
    <w:rsid w:val="00331992"/>
    <w:rsid w:val="00331DA8"/>
    <w:rsid w:val="00332BFE"/>
    <w:rsid w:val="0033322C"/>
    <w:rsid w:val="00333A5E"/>
    <w:rsid w:val="00333D76"/>
    <w:rsid w:val="0033449C"/>
    <w:rsid w:val="0033783C"/>
    <w:rsid w:val="00340A58"/>
    <w:rsid w:val="00341192"/>
    <w:rsid w:val="0034170F"/>
    <w:rsid w:val="00341850"/>
    <w:rsid w:val="00342062"/>
    <w:rsid w:val="00343C49"/>
    <w:rsid w:val="003449DB"/>
    <w:rsid w:val="00345655"/>
    <w:rsid w:val="00346ACA"/>
    <w:rsid w:val="00346DB8"/>
    <w:rsid w:val="00346E4E"/>
    <w:rsid w:val="00350021"/>
    <w:rsid w:val="003501CF"/>
    <w:rsid w:val="003503DD"/>
    <w:rsid w:val="0035046D"/>
    <w:rsid w:val="00350E64"/>
    <w:rsid w:val="00351450"/>
    <w:rsid w:val="00351E0A"/>
    <w:rsid w:val="00351F9F"/>
    <w:rsid w:val="003524A9"/>
    <w:rsid w:val="003557E4"/>
    <w:rsid w:val="00355ADA"/>
    <w:rsid w:val="00355F59"/>
    <w:rsid w:val="00355FEC"/>
    <w:rsid w:val="0035773D"/>
    <w:rsid w:val="00360397"/>
    <w:rsid w:val="003606E8"/>
    <w:rsid w:val="003607DD"/>
    <w:rsid w:val="003619FC"/>
    <w:rsid w:val="00362574"/>
    <w:rsid w:val="00362CE2"/>
    <w:rsid w:val="0036311C"/>
    <w:rsid w:val="00363347"/>
    <w:rsid w:val="00363A00"/>
    <w:rsid w:val="0036534C"/>
    <w:rsid w:val="0036539A"/>
    <w:rsid w:val="00366245"/>
    <w:rsid w:val="00366AB5"/>
    <w:rsid w:val="00366E4B"/>
    <w:rsid w:val="00366F6E"/>
    <w:rsid w:val="00367920"/>
    <w:rsid w:val="00370E8D"/>
    <w:rsid w:val="00371FC6"/>
    <w:rsid w:val="00371FFC"/>
    <w:rsid w:val="00372181"/>
    <w:rsid w:val="00372803"/>
    <w:rsid w:val="00372825"/>
    <w:rsid w:val="00372B6C"/>
    <w:rsid w:val="00373247"/>
    <w:rsid w:val="00374F68"/>
    <w:rsid w:val="003750F9"/>
    <w:rsid w:val="00376736"/>
    <w:rsid w:val="00376AD0"/>
    <w:rsid w:val="00376BC7"/>
    <w:rsid w:val="00380067"/>
    <w:rsid w:val="003802D3"/>
    <w:rsid w:val="00380BD9"/>
    <w:rsid w:val="00381D35"/>
    <w:rsid w:val="003825B9"/>
    <w:rsid w:val="00383812"/>
    <w:rsid w:val="00383CEB"/>
    <w:rsid w:val="00383FD2"/>
    <w:rsid w:val="003840E7"/>
    <w:rsid w:val="003844BD"/>
    <w:rsid w:val="00384D53"/>
    <w:rsid w:val="00385448"/>
    <w:rsid w:val="0038681C"/>
    <w:rsid w:val="00386959"/>
    <w:rsid w:val="00387FB1"/>
    <w:rsid w:val="003901FA"/>
    <w:rsid w:val="003906AA"/>
    <w:rsid w:val="0039074A"/>
    <w:rsid w:val="00390777"/>
    <w:rsid w:val="00391107"/>
    <w:rsid w:val="003917D1"/>
    <w:rsid w:val="003918BD"/>
    <w:rsid w:val="003919C1"/>
    <w:rsid w:val="00391BDC"/>
    <w:rsid w:val="00391D07"/>
    <w:rsid w:val="00392353"/>
    <w:rsid w:val="00392705"/>
    <w:rsid w:val="00392DD2"/>
    <w:rsid w:val="00393007"/>
    <w:rsid w:val="003930CA"/>
    <w:rsid w:val="00393206"/>
    <w:rsid w:val="00393E03"/>
    <w:rsid w:val="00395462"/>
    <w:rsid w:val="00395861"/>
    <w:rsid w:val="003964D1"/>
    <w:rsid w:val="003966BD"/>
    <w:rsid w:val="003971FF"/>
    <w:rsid w:val="003972AF"/>
    <w:rsid w:val="0039799A"/>
    <w:rsid w:val="003979AD"/>
    <w:rsid w:val="00397D4D"/>
    <w:rsid w:val="003A0E28"/>
    <w:rsid w:val="003A12CD"/>
    <w:rsid w:val="003A1C76"/>
    <w:rsid w:val="003A2035"/>
    <w:rsid w:val="003A2A4A"/>
    <w:rsid w:val="003A2C2B"/>
    <w:rsid w:val="003A3B3D"/>
    <w:rsid w:val="003A3B44"/>
    <w:rsid w:val="003A3E96"/>
    <w:rsid w:val="003A49EA"/>
    <w:rsid w:val="003A518C"/>
    <w:rsid w:val="003A56DD"/>
    <w:rsid w:val="003A5827"/>
    <w:rsid w:val="003A62F4"/>
    <w:rsid w:val="003A63EA"/>
    <w:rsid w:val="003A6A2F"/>
    <w:rsid w:val="003A6EC5"/>
    <w:rsid w:val="003A70FB"/>
    <w:rsid w:val="003A718D"/>
    <w:rsid w:val="003A721D"/>
    <w:rsid w:val="003B026C"/>
    <w:rsid w:val="003B042D"/>
    <w:rsid w:val="003B084E"/>
    <w:rsid w:val="003B0931"/>
    <w:rsid w:val="003B14CB"/>
    <w:rsid w:val="003B1ECB"/>
    <w:rsid w:val="003B1F7A"/>
    <w:rsid w:val="003B2669"/>
    <w:rsid w:val="003B3697"/>
    <w:rsid w:val="003B3FE4"/>
    <w:rsid w:val="003B4D61"/>
    <w:rsid w:val="003B608C"/>
    <w:rsid w:val="003B63E0"/>
    <w:rsid w:val="003B6619"/>
    <w:rsid w:val="003B6953"/>
    <w:rsid w:val="003B6B22"/>
    <w:rsid w:val="003B71F2"/>
    <w:rsid w:val="003B7A25"/>
    <w:rsid w:val="003B7FDD"/>
    <w:rsid w:val="003C045D"/>
    <w:rsid w:val="003C0645"/>
    <w:rsid w:val="003C1244"/>
    <w:rsid w:val="003C1CBD"/>
    <w:rsid w:val="003C1F2A"/>
    <w:rsid w:val="003C1F93"/>
    <w:rsid w:val="003C24E4"/>
    <w:rsid w:val="003C2718"/>
    <w:rsid w:val="003C3D4A"/>
    <w:rsid w:val="003C4E6E"/>
    <w:rsid w:val="003C51DE"/>
    <w:rsid w:val="003C5397"/>
    <w:rsid w:val="003C53B3"/>
    <w:rsid w:val="003C5D7D"/>
    <w:rsid w:val="003C693B"/>
    <w:rsid w:val="003C6A93"/>
    <w:rsid w:val="003C6B23"/>
    <w:rsid w:val="003C6FF1"/>
    <w:rsid w:val="003C76FF"/>
    <w:rsid w:val="003C7F0F"/>
    <w:rsid w:val="003D034B"/>
    <w:rsid w:val="003D0FBF"/>
    <w:rsid w:val="003D1223"/>
    <w:rsid w:val="003D1953"/>
    <w:rsid w:val="003D1F84"/>
    <w:rsid w:val="003D220D"/>
    <w:rsid w:val="003D414C"/>
    <w:rsid w:val="003D4696"/>
    <w:rsid w:val="003D4E30"/>
    <w:rsid w:val="003D51AA"/>
    <w:rsid w:val="003D57BA"/>
    <w:rsid w:val="003D5F70"/>
    <w:rsid w:val="003D605D"/>
    <w:rsid w:val="003D6197"/>
    <w:rsid w:val="003D7488"/>
    <w:rsid w:val="003D7F20"/>
    <w:rsid w:val="003E0579"/>
    <w:rsid w:val="003E1A84"/>
    <w:rsid w:val="003E2393"/>
    <w:rsid w:val="003E2549"/>
    <w:rsid w:val="003E27FD"/>
    <w:rsid w:val="003E2EEC"/>
    <w:rsid w:val="003E3CD4"/>
    <w:rsid w:val="003E419C"/>
    <w:rsid w:val="003E459C"/>
    <w:rsid w:val="003E47E3"/>
    <w:rsid w:val="003E4C56"/>
    <w:rsid w:val="003E4F43"/>
    <w:rsid w:val="003E5762"/>
    <w:rsid w:val="003E6132"/>
    <w:rsid w:val="003E6341"/>
    <w:rsid w:val="003E6F74"/>
    <w:rsid w:val="003E7959"/>
    <w:rsid w:val="003E79B5"/>
    <w:rsid w:val="003F07E3"/>
    <w:rsid w:val="003F0AE7"/>
    <w:rsid w:val="003F0B3A"/>
    <w:rsid w:val="003F0C97"/>
    <w:rsid w:val="003F1691"/>
    <w:rsid w:val="003F1F45"/>
    <w:rsid w:val="003F20D7"/>
    <w:rsid w:val="003F2913"/>
    <w:rsid w:val="003F2CFE"/>
    <w:rsid w:val="003F374A"/>
    <w:rsid w:val="003F3765"/>
    <w:rsid w:val="003F49CE"/>
    <w:rsid w:val="003F4B36"/>
    <w:rsid w:val="003F5808"/>
    <w:rsid w:val="003F6A37"/>
    <w:rsid w:val="003F6E17"/>
    <w:rsid w:val="003F7747"/>
    <w:rsid w:val="004001A3"/>
    <w:rsid w:val="00400744"/>
    <w:rsid w:val="00400ABE"/>
    <w:rsid w:val="00401A51"/>
    <w:rsid w:val="00401D29"/>
    <w:rsid w:val="004022BD"/>
    <w:rsid w:val="00402517"/>
    <w:rsid w:val="0040281F"/>
    <w:rsid w:val="00402C6C"/>
    <w:rsid w:val="004031A9"/>
    <w:rsid w:val="00403B26"/>
    <w:rsid w:val="00403E15"/>
    <w:rsid w:val="00404D92"/>
    <w:rsid w:val="00405168"/>
    <w:rsid w:val="00405DF0"/>
    <w:rsid w:val="004065EA"/>
    <w:rsid w:val="00406763"/>
    <w:rsid w:val="0040724C"/>
    <w:rsid w:val="00407A2D"/>
    <w:rsid w:val="0041163F"/>
    <w:rsid w:val="004117D0"/>
    <w:rsid w:val="0041259C"/>
    <w:rsid w:val="00413EBF"/>
    <w:rsid w:val="0041437E"/>
    <w:rsid w:val="00414D8B"/>
    <w:rsid w:val="00414FDE"/>
    <w:rsid w:val="00415004"/>
    <w:rsid w:val="004152C2"/>
    <w:rsid w:val="00416070"/>
    <w:rsid w:val="00416835"/>
    <w:rsid w:val="00417513"/>
    <w:rsid w:val="0042044A"/>
    <w:rsid w:val="00420889"/>
    <w:rsid w:val="00420A63"/>
    <w:rsid w:val="00422556"/>
    <w:rsid w:val="0042269B"/>
    <w:rsid w:val="004226AE"/>
    <w:rsid w:val="00422993"/>
    <w:rsid w:val="00422C79"/>
    <w:rsid w:val="00422E92"/>
    <w:rsid w:val="004243D7"/>
    <w:rsid w:val="00425339"/>
    <w:rsid w:val="00426BAF"/>
    <w:rsid w:val="00426DC2"/>
    <w:rsid w:val="00427156"/>
    <w:rsid w:val="00427793"/>
    <w:rsid w:val="00427A76"/>
    <w:rsid w:val="00430FDF"/>
    <w:rsid w:val="00431133"/>
    <w:rsid w:val="004318A0"/>
    <w:rsid w:val="00431B0C"/>
    <w:rsid w:val="004323A5"/>
    <w:rsid w:val="00432769"/>
    <w:rsid w:val="004329D4"/>
    <w:rsid w:val="004343C5"/>
    <w:rsid w:val="0043493E"/>
    <w:rsid w:val="00434C28"/>
    <w:rsid w:val="00434E5E"/>
    <w:rsid w:val="00434F64"/>
    <w:rsid w:val="00435032"/>
    <w:rsid w:val="00435BD9"/>
    <w:rsid w:val="00435C8F"/>
    <w:rsid w:val="00436D4A"/>
    <w:rsid w:val="00436EB5"/>
    <w:rsid w:val="0043742C"/>
    <w:rsid w:val="00437A7C"/>
    <w:rsid w:val="00437B10"/>
    <w:rsid w:val="0044007C"/>
    <w:rsid w:val="004404B7"/>
    <w:rsid w:val="004414A1"/>
    <w:rsid w:val="004418A1"/>
    <w:rsid w:val="00442399"/>
    <w:rsid w:val="004432D8"/>
    <w:rsid w:val="004434B6"/>
    <w:rsid w:val="004438BD"/>
    <w:rsid w:val="00443BE9"/>
    <w:rsid w:val="004443A9"/>
    <w:rsid w:val="0044450D"/>
    <w:rsid w:val="00444760"/>
    <w:rsid w:val="00445672"/>
    <w:rsid w:val="00445C85"/>
    <w:rsid w:val="0044624D"/>
    <w:rsid w:val="0044704E"/>
    <w:rsid w:val="0044757F"/>
    <w:rsid w:val="00450210"/>
    <w:rsid w:val="00450CB4"/>
    <w:rsid w:val="004519EA"/>
    <w:rsid w:val="00452A00"/>
    <w:rsid w:val="00452D32"/>
    <w:rsid w:val="00452FDC"/>
    <w:rsid w:val="00453A2C"/>
    <w:rsid w:val="00454233"/>
    <w:rsid w:val="004544F9"/>
    <w:rsid w:val="00454BFD"/>
    <w:rsid w:val="0045590D"/>
    <w:rsid w:val="00456937"/>
    <w:rsid w:val="00456BD0"/>
    <w:rsid w:val="0045763B"/>
    <w:rsid w:val="00460564"/>
    <w:rsid w:val="004608E4"/>
    <w:rsid w:val="004612A8"/>
    <w:rsid w:val="00461670"/>
    <w:rsid w:val="00462C75"/>
    <w:rsid w:val="0046337C"/>
    <w:rsid w:val="00463FBC"/>
    <w:rsid w:val="004642C4"/>
    <w:rsid w:val="00465B17"/>
    <w:rsid w:val="00465EAD"/>
    <w:rsid w:val="00465F4F"/>
    <w:rsid w:val="004664DF"/>
    <w:rsid w:val="0046682A"/>
    <w:rsid w:val="00466876"/>
    <w:rsid w:val="00466E35"/>
    <w:rsid w:val="00470F89"/>
    <w:rsid w:val="00471565"/>
    <w:rsid w:val="0047187F"/>
    <w:rsid w:val="00471B5E"/>
    <w:rsid w:val="0047309F"/>
    <w:rsid w:val="00473152"/>
    <w:rsid w:val="00473B18"/>
    <w:rsid w:val="00474236"/>
    <w:rsid w:val="004748DA"/>
    <w:rsid w:val="004755AF"/>
    <w:rsid w:val="00475F62"/>
    <w:rsid w:val="0047608C"/>
    <w:rsid w:val="00476145"/>
    <w:rsid w:val="00476452"/>
    <w:rsid w:val="004767F6"/>
    <w:rsid w:val="00476861"/>
    <w:rsid w:val="00476A0B"/>
    <w:rsid w:val="00477CB8"/>
    <w:rsid w:val="004805E9"/>
    <w:rsid w:val="0048094E"/>
    <w:rsid w:val="0048171C"/>
    <w:rsid w:val="00481A39"/>
    <w:rsid w:val="00481CE8"/>
    <w:rsid w:val="00483209"/>
    <w:rsid w:val="0048348B"/>
    <w:rsid w:val="00483B65"/>
    <w:rsid w:val="00483D33"/>
    <w:rsid w:val="00484EFB"/>
    <w:rsid w:val="0048522C"/>
    <w:rsid w:val="004855D7"/>
    <w:rsid w:val="004862B3"/>
    <w:rsid w:val="00486656"/>
    <w:rsid w:val="00486812"/>
    <w:rsid w:val="00486C59"/>
    <w:rsid w:val="00486E95"/>
    <w:rsid w:val="004871FA"/>
    <w:rsid w:val="00487534"/>
    <w:rsid w:val="0048795E"/>
    <w:rsid w:val="00487B97"/>
    <w:rsid w:val="004904E9"/>
    <w:rsid w:val="00490653"/>
    <w:rsid w:val="0049071C"/>
    <w:rsid w:val="00490FC8"/>
    <w:rsid w:val="00491C4E"/>
    <w:rsid w:val="00491C6F"/>
    <w:rsid w:val="00492171"/>
    <w:rsid w:val="00492651"/>
    <w:rsid w:val="0049306D"/>
    <w:rsid w:val="00493117"/>
    <w:rsid w:val="004931EF"/>
    <w:rsid w:val="00493EE8"/>
    <w:rsid w:val="00494158"/>
    <w:rsid w:val="00495367"/>
    <w:rsid w:val="004961C9"/>
    <w:rsid w:val="004962DC"/>
    <w:rsid w:val="00496A80"/>
    <w:rsid w:val="00497460"/>
    <w:rsid w:val="004976BD"/>
    <w:rsid w:val="00497AF4"/>
    <w:rsid w:val="004A146B"/>
    <w:rsid w:val="004A279D"/>
    <w:rsid w:val="004A35A8"/>
    <w:rsid w:val="004A3641"/>
    <w:rsid w:val="004A3C90"/>
    <w:rsid w:val="004A3DDB"/>
    <w:rsid w:val="004A400D"/>
    <w:rsid w:val="004A430E"/>
    <w:rsid w:val="004A4564"/>
    <w:rsid w:val="004A4862"/>
    <w:rsid w:val="004A5279"/>
    <w:rsid w:val="004A532A"/>
    <w:rsid w:val="004A5651"/>
    <w:rsid w:val="004A64C8"/>
    <w:rsid w:val="004A664E"/>
    <w:rsid w:val="004B063D"/>
    <w:rsid w:val="004B1794"/>
    <w:rsid w:val="004B369D"/>
    <w:rsid w:val="004B380E"/>
    <w:rsid w:val="004B3BF2"/>
    <w:rsid w:val="004B3E98"/>
    <w:rsid w:val="004B444C"/>
    <w:rsid w:val="004B4735"/>
    <w:rsid w:val="004B51CD"/>
    <w:rsid w:val="004B5842"/>
    <w:rsid w:val="004B6114"/>
    <w:rsid w:val="004B6E97"/>
    <w:rsid w:val="004B6EB9"/>
    <w:rsid w:val="004B78C3"/>
    <w:rsid w:val="004B7D0A"/>
    <w:rsid w:val="004C0D79"/>
    <w:rsid w:val="004C12A1"/>
    <w:rsid w:val="004C1906"/>
    <w:rsid w:val="004C1A7A"/>
    <w:rsid w:val="004C2638"/>
    <w:rsid w:val="004C2A81"/>
    <w:rsid w:val="004C2FEF"/>
    <w:rsid w:val="004C301C"/>
    <w:rsid w:val="004C36A9"/>
    <w:rsid w:val="004C3966"/>
    <w:rsid w:val="004C3DE2"/>
    <w:rsid w:val="004C44D9"/>
    <w:rsid w:val="004C4F6B"/>
    <w:rsid w:val="004C5CD1"/>
    <w:rsid w:val="004C64A8"/>
    <w:rsid w:val="004C64E2"/>
    <w:rsid w:val="004C66D2"/>
    <w:rsid w:val="004C6788"/>
    <w:rsid w:val="004C6C40"/>
    <w:rsid w:val="004C7697"/>
    <w:rsid w:val="004D0A9B"/>
    <w:rsid w:val="004D1A25"/>
    <w:rsid w:val="004D1F6E"/>
    <w:rsid w:val="004D3E07"/>
    <w:rsid w:val="004D3E21"/>
    <w:rsid w:val="004D45A4"/>
    <w:rsid w:val="004D4687"/>
    <w:rsid w:val="004D46E2"/>
    <w:rsid w:val="004D47EF"/>
    <w:rsid w:val="004D4BBB"/>
    <w:rsid w:val="004D68B4"/>
    <w:rsid w:val="004D6C07"/>
    <w:rsid w:val="004D7A32"/>
    <w:rsid w:val="004D7DB9"/>
    <w:rsid w:val="004E0439"/>
    <w:rsid w:val="004E0AB5"/>
    <w:rsid w:val="004E0BD0"/>
    <w:rsid w:val="004E0C86"/>
    <w:rsid w:val="004E1AC9"/>
    <w:rsid w:val="004E21E0"/>
    <w:rsid w:val="004E27F1"/>
    <w:rsid w:val="004E293D"/>
    <w:rsid w:val="004E38E8"/>
    <w:rsid w:val="004E477F"/>
    <w:rsid w:val="004E4D09"/>
    <w:rsid w:val="004E587E"/>
    <w:rsid w:val="004E5B8C"/>
    <w:rsid w:val="004E5E24"/>
    <w:rsid w:val="004E5E8A"/>
    <w:rsid w:val="004E6E24"/>
    <w:rsid w:val="004E789B"/>
    <w:rsid w:val="004E7D8C"/>
    <w:rsid w:val="004F0453"/>
    <w:rsid w:val="004F0511"/>
    <w:rsid w:val="004F0809"/>
    <w:rsid w:val="004F0D2B"/>
    <w:rsid w:val="004F0F88"/>
    <w:rsid w:val="004F1474"/>
    <w:rsid w:val="004F15C5"/>
    <w:rsid w:val="004F245A"/>
    <w:rsid w:val="004F2D04"/>
    <w:rsid w:val="004F2D32"/>
    <w:rsid w:val="004F2E52"/>
    <w:rsid w:val="004F41B1"/>
    <w:rsid w:val="004F4247"/>
    <w:rsid w:val="004F4A9B"/>
    <w:rsid w:val="004F5E8C"/>
    <w:rsid w:val="004F6513"/>
    <w:rsid w:val="0050012F"/>
    <w:rsid w:val="00500DCE"/>
    <w:rsid w:val="00502128"/>
    <w:rsid w:val="00502519"/>
    <w:rsid w:val="005025DB"/>
    <w:rsid w:val="00502AFC"/>
    <w:rsid w:val="00503268"/>
    <w:rsid w:val="00503774"/>
    <w:rsid w:val="00504A05"/>
    <w:rsid w:val="00504D35"/>
    <w:rsid w:val="0050607F"/>
    <w:rsid w:val="005073E2"/>
    <w:rsid w:val="00507F5E"/>
    <w:rsid w:val="005102F2"/>
    <w:rsid w:val="005108B1"/>
    <w:rsid w:val="005111BD"/>
    <w:rsid w:val="005113D1"/>
    <w:rsid w:val="00511613"/>
    <w:rsid w:val="00511A06"/>
    <w:rsid w:val="005128DE"/>
    <w:rsid w:val="00512CF3"/>
    <w:rsid w:val="00512F33"/>
    <w:rsid w:val="005133A4"/>
    <w:rsid w:val="00513D14"/>
    <w:rsid w:val="00514281"/>
    <w:rsid w:val="00514480"/>
    <w:rsid w:val="0051463A"/>
    <w:rsid w:val="0051628B"/>
    <w:rsid w:val="005164E9"/>
    <w:rsid w:val="00516ADD"/>
    <w:rsid w:val="0051767E"/>
    <w:rsid w:val="00517800"/>
    <w:rsid w:val="0051784A"/>
    <w:rsid w:val="00517BE8"/>
    <w:rsid w:val="00517C6B"/>
    <w:rsid w:val="00517E04"/>
    <w:rsid w:val="00520B38"/>
    <w:rsid w:val="00520DDF"/>
    <w:rsid w:val="00521A70"/>
    <w:rsid w:val="00522310"/>
    <w:rsid w:val="0052266C"/>
    <w:rsid w:val="00523DB5"/>
    <w:rsid w:val="00524DFA"/>
    <w:rsid w:val="00526781"/>
    <w:rsid w:val="005272AA"/>
    <w:rsid w:val="0052732B"/>
    <w:rsid w:val="005274F3"/>
    <w:rsid w:val="00527C68"/>
    <w:rsid w:val="00527D93"/>
    <w:rsid w:val="005300B5"/>
    <w:rsid w:val="00530628"/>
    <w:rsid w:val="0053064F"/>
    <w:rsid w:val="005307CC"/>
    <w:rsid w:val="00530BBF"/>
    <w:rsid w:val="0053180E"/>
    <w:rsid w:val="00531949"/>
    <w:rsid w:val="00531AFA"/>
    <w:rsid w:val="005331DC"/>
    <w:rsid w:val="005340F8"/>
    <w:rsid w:val="00534321"/>
    <w:rsid w:val="00534DE1"/>
    <w:rsid w:val="00534E1B"/>
    <w:rsid w:val="00535BA0"/>
    <w:rsid w:val="005364B1"/>
    <w:rsid w:val="00537461"/>
    <w:rsid w:val="005374CC"/>
    <w:rsid w:val="0053768F"/>
    <w:rsid w:val="00540B1B"/>
    <w:rsid w:val="00540B9E"/>
    <w:rsid w:val="005411F2"/>
    <w:rsid w:val="00541529"/>
    <w:rsid w:val="0054154C"/>
    <w:rsid w:val="00541719"/>
    <w:rsid w:val="0054195C"/>
    <w:rsid w:val="00541E07"/>
    <w:rsid w:val="00542308"/>
    <w:rsid w:val="00544EE7"/>
    <w:rsid w:val="00545F62"/>
    <w:rsid w:val="0054661A"/>
    <w:rsid w:val="005466B8"/>
    <w:rsid w:val="00546F30"/>
    <w:rsid w:val="005473CB"/>
    <w:rsid w:val="00550F4E"/>
    <w:rsid w:val="005512FF"/>
    <w:rsid w:val="005516B5"/>
    <w:rsid w:val="005527A3"/>
    <w:rsid w:val="005528D6"/>
    <w:rsid w:val="00554187"/>
    <w:rsid w:val="0055466E"/>
    <w:rsid w:val="005550DA"/>
    <w:rsid w:val="005552F9"/>
    <w:rsid w:val="0055686C"/>
    <w:rsid w:val="00557F0C"/>
    <w:rsid w:val="00557F13"/>
    <w:rsid w:val="00560ABB"/>
    <w:rsid w:val="00561CFD"/>
    <w:rsid w:val="00562154"/>
    <w:rsid w:val="005622EE"/>
    <w:rsid w:val="00562A10"/>
    <w:rsid w:val="0056327E"/>
    <w:rsid w:val="005632F8"/>
    <w:rsid w:val="0056334B"/>
    <w:rsid w:val="00563461"/>
    <w:rsid w:val="0056375E"/>
    <w:rsid w:val="0056384E"/>
    <w:rsid w:val="005638ED"/>
    <w:rsid w:val="0056419E"/>
    <w:rsid w:val="0056433C"/>
    <w:rsid w:val="00564984"/>
    <w:rsid w:val="00565461"/>
    <w:rsid w:val="00565E35"/>
    <w:rsid w:val="00566645"/>
    <w:rsid w:val="00566980"/>
    <w:rsid w:val="0057028A"/>
    <w:rsid w:val="005703C6"/>
    <w:rsid w:val="005708E5"/>
    <w:rsid w:val="0057104E"/>
    <w:rsid w:val="00571479"/>
    <w:rsid w:val="00571671"/>
    <w:rsid w:val="00572292"/>
    <w:rsid w:val="00572381"/>
    <w:rsid w:val="00572B11"/>
    <w:rsid w:val="00572CD5"/>
    <w:rsid w:val="00572ED3"/>
    <w:rsid w:val="00574DF7"/>
    <w:rsid w:val="005754F3"/>
    <w:rsid w:val="00575E37"/>
    <w:rsid w:val="0057725B"/>
    <w:rsid w:val="005773F7"/>
    <w:rsid w:val="00577DC3"/>
    <w:rsid w:val="00580199"/>
    <w:rsid w:val="0058185E"/>
    <w:rsid w:val="00581E10"/>
    <w:rsid w:val="0058245D"/>
    <w:rsid w:val="005824CD"/>
    <w:rsid w:val="00583151"/>
    <w:rsid w:val="00583848"/>
    <w:rsid w:val="005843F0"/>
    <w:rsid w:val="00584D8C"/>
    <w:rsid w:val="0058598C"/>
    <w:rsid w:val="00585EC5"/>
    <w:rsid w:val="00586881"/>
    <w:rsid w:val="0058755E"/>
    <w:rsid w:val="005878AC"/>
    <w:rsid w:val="005879B8"/>
    <w:rsid w:val="00587CBA"/>
    <w:rsid w:val="00590A7C"/>
    <w:rsid w:val="00590BC3"/>
    <w:rsid w:val="005913E8"/>
    <w:rsid w:val="00591588"/>
    <w:rsid w:val="00591ED1"/>
    <w:rsid w:val="005920E6"/>
    <w:rsid w:val="00592460"/>
    <w:rsid w:val="005927B0"/>
    <w:rsid w:val="0059360E"/>
    <w:rsid w:val="005936A2"/>
    <w:rsid w:val="00594746"/>
    <w:rsid w:val="005947A3"/>
    <w:rsid w:val="00594D4C"/>
    <w:rsid w:val="00595608"/>
    <w:rsid w:val="0059571E"/>
    <w:rsid w:val="00595762"/>
    <w:rsid w:val="00595B8A"/>
    <w:rsid w:val="00596EF4"/>
    <w:rsid w:val="00597468"/>
    <w:rsid w:val="00597E29"/>
    <w:rsid w:val="005A0E7D"/>
    <w:rsid w:val="005A0EB6"/>
    <w:rsid w:val="005A1316"/>
    <w:rsid w:val="005A1CB3"/>
    <w:rsid w:val="005A2263"/>
    <w:rsid w:val="005A245A"/>
    <w:rsid w:val="005A28B4"/>
    <w:rsid w:val="005A2C41"/>
    <w:rsid w:val="005A3EAE"/>
    <w:rsid w:val="005A43DE"/>
    <w:rsid w:val="005A47D2"/>
    <w:rsid w:val="005A5071"/>
    <w:rsid w:val="005A522A"/>
    <w:rsid w:val="005A55E2"/>
    <w:rsid w:val="005A5B00"/>
    <w:rsid w:val="005A5DA9"/>
    <w:rsid w:val="005A6104"/>
    <w:rsid w:val="005A6307"/>
    <w:rsid w:val="005A6309"/>
    <w:rsid w:val="005A64A4"/>
    <w:rsid w:val="005A6783"/>
    <w:rsid w:val="005A6D14"/>
    <w:rsid w:val="005A7463"/>
    <w:rsid w:val="005B0E99"/>
    <w:rsid w:val="005B36D6"/>
    <w:rsid w:val="005B4709"/>
    <w:rsid w:val="005B498B"/>
    <w:rsid w:val="005B6225"/>
    <w:rsid w:val="005B6431"/>
    <w:rsid w:val="005B6671"/>
    <w:rsid w:val="005B6874"/>
    <w:rsid w:val="005B6BC9"/>
    <w:rsid w:val="005B7289"/>
    <w:rsid w:val="005B7888"/>
    <w:rsid w:val="005B7896"/>
    <w:rsid w:val="005C09AB"/>
    <w:rsid w:val="005C1157"/>
    <w:rsid w:val="005C20C7"/>
    <w:rsid w:val="005C2CFF"/>
    <w:rsid w:val="005C41C7"/>
    <w:rsid w:val="005C46AE"/>
    <w:rsid w:val="005C481A"/>
    <w:rsid w:val="005C5001"/>
    <w:rsid w:val="005C56F5"/>
    <w:rsid w:val="005C5E90"/>
    <w:rsid w:val="005D0C0E"/>
    <w:rsid w:val="005D1EA5"/>
    <w:rsid w:val="005D210E"/>
    <w:rsid w:val="005D28C9"/>
    <w:rsid w:val="005D2DFB"/>
    <w:rsid w:val="005D2E90"/>
    <w:rsid w:val="005D32C7"/>
    <w:rsid w:val="005D40EA"/>
    <w:rsid w:val="005D4155"/>
    <w:rsid w:val="005D46AF"/>
    <w:rsid w:val="005D4F01"/>
    <w:rsid w:val="005D4FDF"/>
    <w:rsid w:val="005D510F"/>
    <w:rsid w:val="005D57D1"/>
    <w:rsid w:val="005E0C5A"/>
    <w:rsid w:val="005E1B32"/>
    <w:rsid w:val="005E1D77"/>
    <w:rsid w:val="005E22AF"/>
    <w:rsid w:val="005E27A7"/>
    <w:rsid w:val="005E2DB7"/>
    <w:rsid w:val="005E3F54"/>
    <w:rsid w:val="005E41B8"/>
    <w:rsid w:val="005E4AD9"/>
    <w:rsid w:val="005E4CD9"/>
    <w:rsid w:val="005E4E75"/>
    <w:rsid w:val="005E57F9"/>
    <w:rsid w:val="005E5B46"/>
    <w:rsid w:val="005E608A"/>
    <w:rsid w:val="005E6164"/>
    <w:rsid w:val="005E6C35"/>
    <w:rsid w:val="005E74EB"/>
    <w:rsid w:val="005E7D1D"/>
    <w:rsid w:val="005F0706"/>
    <w:rsid w:val="005F07EF"/>
    <w:rsid w:val="005F1137"/>
    <w:rsid w:val="005F11B9"/>
    <w:rsid w:val="005F13FC"/>
    <w:rsid w:val="005F1EFC"/>
    <w:rsid w:val="005F3332"/>
    <w:rsid w:val="005F4097"/>
    <w:rsid w:val="005F4252"/>
    <w:rsid w:val="005F48A4"/>
    <w:rsid w:val="005F4EDE"/>
    <w:rsid w:val="005F5005"/>
    <w:rsid w:val="005F5075"/>
    <w:rsid w:val="005F55C0"/>
    <w:rsid w:val="005F5F85"/>
    <w:rsid w:val="005F623D"/>
    <w:rsid w:val="005F6433"/>
    <w:rsid w:val="005F651F"/>
    <w:rsid w:val="005F654D"/>
    <w:rsid w:val="005F6C56"/>
    <w:rsid w:val="005F6EC5"/>
    <w:rsid w:val="005F7514"/>
    <w:rsid w:val="005F7B4C"/>
    <w:rsid w:val="005F7F49"/>
    <w:rsid w:val="00600891"/>
    <w:rsid w:val="00600E07"/>
    <w:rsid w:val="006011ED"/>
    <w:rsid w:val="00601D29"/>
    <w:rsid w:val="00603E1C"/>
    <w:rsid w:val="00604672"/>
    <w:rsid w:val="006052B7"/>
    <w:rsid w:val="00605A17"/>
    <w:rsid w:val="0060627D"/>
    <w:rsid w:val="0060685F"/>
    <w:rsid w:val="00606B70"/>
    <w:rsid w:val="0060703B"/>
    <w:rsid w:val="0060723D"/>
    <w:rsid w:val="0060770F"/>
    <w:rsid w:val="00607BF0"/>
    <w:rsid w:val="00611521"/>
    <w:rsid w:val="00611CBF"/>
    <w:rsid w:val="00611D64"/>
    <w:rsid w:val="0061209E"/>
    <w:rsid w:val="00612555"/>
    <w:rsid w:val="00612D3A"/>
    <w:rsid w:val="00612E39"/>
    <w:rsid w:val="0061302B"/>
    <w:rsid w:val="006133FD"/>
    <w:rsid w:val="006139C6"/>
    <w:rsid w:val="00613F0E"/>
    <w:rsid w:val="00614463"/>
    <w:rsid w:val="00614C4E"/>
    <w:rsid w:val="00615092"/>
    <w:rsid w:val="00615368"/>
    <w:rsid w:val="00616375"/>
    <w:rsid w:val="0061687D"/>
    <w:rsid w:val="006170B9"/>
    <w:rsid w:val="00617283"/>
    <w:rsid w:val="006179E0"/>
    <w:rsid w:val="00620314"/>
    <w:rsid w:val="00620E25"/>
    <w:rsid w:val="00621BE2"/>
    <w:rsid w:val="00622950"/>
    <w:rsid w:val="00622D7B"/>
    <w:rsid w:val="00622DD9"/>
    <w:rsid w:val="00623537"/>
    <w:rsid w:val="00623CEE"/>
    <w:rsid w:val="006243AD"/>
    <w:rsid w:val="006244F6"/>
    <w:rsid w:val="00624663"/>
    <w:rsid w:val="006254BE"/>
    <w:rsid w:val="00625A69"/>
    <w:rsid w:val="00625B2E"/>
    <w:rsid w:val="00626AAB"/>
    <w:rsid w:val="00627C29"/>
    <w:rsid w:val="00627F69"/>
    <w:rsid w:val="00631481"/>
    <w:rsid w:val="0063156C"/>
    <w:rsid w:val="00631C5F"/>
    <w:rsid w:val="00632495"/>
    <w:rsid w:val="006333E4"/>
    <w:rsid w:val="00634CF9"/>
    <w:rsid w:val="00635505"/>
    <w:rsid w:val="0063756E"/>
    <w:rsid w:val="00637935"/>
    <w:rsid w:val="00640057"/>
    <w:rsid w:val="00641AD7"/>
    <w:rsid w:val="00641D2A"/>
    <w:rsid w:val="00644287"/>
    <w:rsid w:val="006458B6"/>
    <w:rsid w:val="00645DC5"/>
    <w:rsid w:val="00645DD1"/>
    <w:rsid w:val="00646B22"/>
    <w:rsid w:val="006475FB"/>
    <w:rsid w:val="006478A5"/>
    <w:rsid w:val="00647E55"/>
    <w:rsid w:val="00647E9F"/>
    <w:rsid w:val="0065007A"/>
    <w:rsid w:val="006507B2"/>
    <w:rsid w:val="00652405"/>
    <w:rsid w:val="00652762"/>
    <w:rsid w:val="006528DC"/>
    <w:rsid w:val="006533F3"/>
    <w:rsid w:val="00653876"/>
    <w:rsid w:val="0065422C"/>
    <w:rsid w:val="006542F5"/>
    <w:rsid w:val="0065443D"/>
    <w:rsid w:val="00654768"/>
    <w:rsid w:val="006547DC"/>
    <w:rsid w:val="00654A40"/>
    <w:rsid w:val="0065585D"/>
    <w:rsid w:val="00655B92"/>
    <w:rsid w:val="00655CD9"/>
    <w:rsid w:val="00655D20"/>
    <w:rsid w:val="00655EFA"/>
    <w:rsid w:val="00656390"/>
    <w:rsid w:val="00656A11"/>
    <w:rsid w:val="006571F3"/>
    <w:rsid w:val="00657A6B"/>
    <w:rsid w:val="006600E8"/>
    <w:rsid w:val="006604D9"/>
    <w:rsid w:val="006609D9"/>
    <w:rsid w:val="00660D26"/>
    <w:rsid w:val="00660E3F"/>
    <w:rsid w:val="00660EFA"/>
    <w:rsid w:val="00661169"/>
    <w:rsid w:val="00661C9D"/>
    <w:rsid w:val="00662E99"/>
    <w:rsid w:val="0066322C"/>
    <w:rsid w:val="0066332B"/>
    <w:rsid w:val="0066334F"/>
    <w:rsid w:val="00663837"/>
    <w:rsid w:val="00663A6F"/>
    <w:rsid w:val="00663E92"/>
    <w:rsid w:val="00664025"/>
    <w:rsid w:val="00664954"/>
    <w:rsid w:val="00664BE2"/>
    <w:rsid w:val="00665430"/>
    <w:rsid w:val="00665558"/>
    <w:rsid w:val="00665C14"/>
    <w:rsid w:val="006665E2"/>
    <w:rsid w:val="00667AFB"/>
    <w:rsid w:val="00670BB7"/>
    <w:rsid w:val="006710AB"/>
    <w:rsid w:val="0067165D"/>
    <w:rsid w:val="0067189A"/>
    <w:rsid w:val="0067295E"/>
    <w:rsid w:val="0067308E"/>
    <w:rsid w:val="00673403"/>
    <w:rsid w:val="00673681"/>
    <w:rsid w:val="00673932"/>
    <w:rsid w:val="00673958"/>
    <w:rsid w:val="00673E36"/>
    <w:rsid w:val="0067411F"/>
    <w:rsid w:val="0067446C"/>
    <w:rsid w:val="0067482C"/>
    <w:rsid w:val="00674F16"/>
    <w:rsid w:val="00675145"/>
    <w:rsid w:val="006752CD"/>
    <w:rsid w:val="0067559B"/>
    <w:rsid w:val="0067561C"/>
    <w:rsid w:val="0067573D"/>
    <w:rsid w:val="00676395"/>
    <w:rsid w:val="00676A7C"/>
    <w:rsid w:val="00677A99"/>
    <w:rsid w:val="00677C1D"/>
    <w:rsid w:val="00677E56"/>
    <w:rsid w:val="006803E8"/>
    <w:rsid w:val="00680D97"/>
    <w:rsid w:val="00680DE7"/>
    <w:rsid w:val="00680EA4"/>
    <w:rsid w:val="00680ECA"/>
    <w:rsid w:val="00682006"/>
    <w:rsid w:val="006834A5"/>
    <w:rsid w:val="00683643"/>
    <w:rsid w:val="006836A4"/>
    <w:rsid w:val="0068428E"/>
    <w:rsid w:val="00684ACC"/>
    <w:rsid w:val="00684D34"/>
    <w:rsid w:val="00685C7C"/>
    <w:rsid w:val="006861AB"/>
    <w:rsid w:val="00690353"/>
    <w:rsid w:val="00690C49"/>
    <w:rsid w:val="00690D19"/>
    <w:rsid w:val="00690D7D"/>
    <w:rsid w:val="00691473"/>
    <w:rsid w:val="00691D43"/>
    <w:rsid w:val="00692347"/>
    <w:rsid w:val="00693357"/>
    <w:rsid w:val="00693607"/>
    <w:rsid w:val="00693683"/>
    <w:rsid w:val="006939AD"/>
    <w:rsid w:val="00693F2C"/>
    <w:rsid w:val="0069422E"/>
    <w:rsid w:val="00694CBE"/>
    <w:rsid w:val="006951C8"/>
    <w:rsid w:val="00695616"/>
    <w:rsid w:val="006959D2"/>
    <w:rsid w:val="00696326"/>
    <w:rsid w:val="0069678D"/>
    <w:rsid w:val="006969A3"/>
    <w:rsid w:val="00697443"/>
    <w:rsid w:val="00697533"/>
    <w:rsid w:val="00697723"/>
    <w:rsid w:val="006A03EF"/>
    <w:rsid w:val="006A046F"/>
    <w:rsid w:val="006A1F90"/>
    <w:rsid w:val="006A2388"/>
    <w:rsid w:val="006A24AA"/>
    <w:rsid w:val="006A2C15"/>
    <w:rsid w:val="006A2FF5"/>
    <w:rsid w:val="006A3AD7"/>
    <w:rsid w:val="006A41BD"/>
    <w:rsid w:val="006A4DA8"/>
    <w:rsid w:val="006A54D4"/>
    <w:rsid w:val="006A5EAD"/>
    <w:rsid w:val="006A60CA"/>
    <w:rsid w:val="006A6530"/>
    <w:rsid w:val="006A70F7"/>
    <w:rsid w:val="006A7511"/>
    <w:rsid w:val="006A75B5"/>
    <w:rsid w:val="006A774A"/>
    <w:rsid w:val="006A7BDC"/>
    <w:rsid w:val="006B0A22"/>
    <w:rsid w:val="006B155D"/>
    <w:rsid w:val="006B16ED"/>
    <w:rsid w:val="006B1A8C"/>
    <w:rsid w:val="006B2B5C"/>
    <w:rsid w:val="006B3349"/>
    <w:rsid w:val="006B3BAB"/>
    <w:rsid w:val="006B4042"/>
    <w:rsid w:val="006B530C"/>
    <w:rsid w:val="006B5526"/>
    <w:rsid w:val="006B70A7"/>
    <w:rsid w:val="006B7DDD"/>
    <w:rsid w:val="006C0671"/>
    <w:rsid w:val="006C113C"/>
    <w:rsid w:val="006C1A1A"/>
    <w:rsid w:val="006C1A81"/>
    <w:rsid w:val="006C1BC2"/>
    <w:rsid w:val="006C1D1A"/>
    <w:rsid w:val="006C1E77"/>
    <w:rsid w:val="006C1EF8"/>
    <w:rsid w:val="006C2310"/>
    <w:rsid w:val="006C2D56"/>
    <w:rsid w:val="006C3116"/>
    <w:rsid w:val="006C3945"/>
    <w:rsid w:val="006C3EC8"/>
    <w:rsid w:val="006C400F"/>
    <w:rsid w:val="006C41A4"/>
    <w:rsid w:val="006C51E2"/>
    <w:rsid w:val="006C61DB"/>
    <w:rsid w:val="006C6A1F"/>
    <w:rsid w:val="006C6B8A"/>
    <w:rsid w:val="006C6C74"/>
    <w:rsid w:val="006C6D10"/>
    <w:rsid w:val="006C7970"/>
    <w:rsid w:val="006D09D5"/>
    <w:rsid w:val="006D0E6A"/>
    <w:rsid w:val="006D21E1"/>
    <w:rsid w:val="006D2C9B"/>
    <w:rsid w:val="006D33AC"/>
    <w:rsid w:val="006D371D"/>
    <w:rsid w:val="006D3F71"/>
    <w:rsid w:val="006D4655"/>
    <w:rsid w:val="006D66E4"/>
    <w:rsid w:val="006D71C2"/>
    <w:rsid w:val="006D7BF0"/>
    <w:rsid w:val="006E0CF3"/>
    <w:rsid w:val="006E1320"/>
    <w:rsid w:val="006E145C"/>
    <w:rsid w:val="006E1CF2"/>
    <w:rsid w:val="006E3C8F"/>
    <w:rsid w:val="006E43C1"/>
    <w:rsid w:val="006E59EE"/>
    <w:rsid w:val="006E5A6A"/>
    <w:rsid w:val="006E67B2"/>
    <w:rsid w:val="006E6E7D"/>
    <w:rsid w:val="006E77D2"/>
    <w:rsid w:val="006F18AA"/>
    <w:rsid w:val="006F1C38"/>
    <w:rsid w:val="006F27F0"/>
    <w:rsid w:val="006F2DB5"/>
    <w:rsid w:val="006F32D7"/>
    <w:rsid w:val="006F4449"/>
    <w:rsid w:val="006F456C"/>
    <w:rsid w:val="006F505C"/>
    <w:rsid w:val="006F57DA"/>
    <w:rsid w:val="006F5B94"/>
    <w:rsid w:val="006F6CF7"/>
    <w:rsid w:val="006F7819"/>
    <w:rsid w:val="006F7B42"/>
    <w:rsid w:val="006F7BB2"/>
    <w:rsid w:val="006F7DAA"/>
    <w:rsid w:val="006F7EA9"/>
    <w:rsid w:val="007001C5"/>
    <w:rsid w:val="0070189C"/>
    <w:rsid w:val="00702CEE"/>
    <w:rsid w:val="007031CF"/>
    <w:rsid w:val="0070386C"/>
    <w:rsid w:val="00703D0B"/>
    <w:rsid w:val="00703DC6"/>
    <w:rsid w:val="00703E43"/>
    <w:rsid w:val="00703F3B"/>
    <w:rsid w:val="0070431C"/>
    <w:rsid w:val="00704E35"/>
    <w:rsid w:val="007054E9"/>
    <w:rsid w:val="00707498"/>
    <w:rsid w:val="007079AD"/>
    <w:rsid w:val="00711154"/>
    <w:rsid w:val="00711666"/>
    <w:rsid w:val="0071207C"/>
    <w:rsid w:val="007123E6"/>
    <w:rsid w:val="00713C22"/>
    <w:rsid w:val="00713DAF"/>
    <w:rsid w:val="00715FF2"/>
    <w:rsid w:val="007163EF"/>
    <w:rsid w:val="00716489"/>
    <w:rsid w:val="00716D5F"/>
    <w:rsid w:val="00717512"/>
    <w:rsid w:val="00717773"/>
    <w:rsid w:val="007203B1"/>
    <w:rsid w:val="007203F0"/>
    <w:rsid w:val="00720E5D"/>
    <w:rsid w:val="0072110D"/>
    <w:rsid w:val="0072235C"/>
    <w:rsid w:val="007223F3"/>
    <w:rsid w:val="00722A38"/>
    <w:rsid w:val="00723245"/>
    <w:rsid w:val="00723578"/>
    <w:rsid w:val="007235E8"/>
    <w:rsid w:val="00723C8D"/>
    <w:rsid w:val="00724664"/>
    <w:rsid w:val="00724BA5"/>
    <w:rsid w:val="00724C47"/>
    <w:rsid w:val="00725516"/>
    <w:rsid w:val="007258FF"/>
    <w:rsid w:val="00726551"/>
    <w:rsid w:val="00726928"/>
    <w:rsid w:val="007271D5"/>
    <w:rsid w:val="00727B12"/>
    <w:rsid w:val="00730059"/>
    <w:rsid w:val="007305BD"/>
    <w:rsid w:val="00730E59"/>
    <w:rsid w:val="00731F8B"/>
    <w:rsid w:val="00732297"/>
    <w:rsid w:val="00732AB7"/>
    <w:rsid w:val="00732D6A"/>
    <w:rsid w:val="0073324D"/>
    <w:rsid w:val="00733487"/>
    <w:rsid w:val="0073376A"/>
    <w:rsid w:val="00733994"/>
    <w:rsid w:val="00734091"/>
    <w:rsid w:val="00734CAC"/>
    <w:rsid w:val="00735375"/>
    <w:rsid w:val="00735ED4"/>
    <w:rsid w:val="00735F0E"/>
    <w:rsid w:val="00736732"/>
    <w:rsid w:val="00736999"/>
    <w:rsid w:val="00737319"/>
    <w:rsid w:val="007374E7"/>
    <w:rsid w:val="0073761D"/>
    <w:rsid w:val="00740089"/>
    <w:rsid w:val="00740A82"/>
    <w:rsid w:val="0074129E"/>
    <w:rsid w:val="00741713"/>
    <w:rsid w:val="007417C3"/>
    <w:rsid w:val="00743F4C"/>
    <w:rsid w:val="00744103"/>
    <w:rsid w:val="00744683"/>
    <w:rsid w:val="007447A4"/>
    <w:rsid w:val="007453B0"/>
    <w:rsid w:val="0074684D"/>
    <w:rsid w:val="0074700D"/>
    <w:rsid w:val="00747127"/>
    <w:rsid w:val="00747544"/>
    <w:rsid w:val="00747D8A"/>
    <w:rsid w:val="00750168"/>
    <w:rsid w:val="007509A7"/>
    <w:rsid w:val="00750CB3"/>
    <w:rsid w:val="00751E29"/>
    <w:rsid w:val="00752D92"/>
    <w:rsid w:val="00752DCA"/>
    <w:rsid w:val="00753B79"/>
    <w:rsid w:val="00754B7D"/>
    <w:rsid w:val="00754FF3"/>
    <w:rsid w:val="00755266"/>
    <w:rsid w:val="00755541"/>
    <w:rsid w:val="007555E9"/>
    <w:rsid w:val="007559F0"/>
    <w:rsid w:val="007564C8"/>
    <w:rsid w:val="0075693F"/>
    <w:rsid w:val="00756D20"/>
    <w:rsid w:val="00757865"/>
    <w:rsid w:val="00757C81"/>
    <w:rsid w:val="00757D45"/>
    <w:rsid w:val="007604D4"/>
    <w:rsid w:val="007606DE"/>
    <w:rsid w:val="007608A5"/>
    <w:rsid w:val="00760D61"/>
    <w:rsid w:val="00761E84"/>
    <w:rsid w:val="00762544"/>
    <w:rsid w:val="00762B45"/>
    <w:rsid w:val="007634CB"/>
    <w:rsid w:val="00763C5E"/>
    <w:rsid w:val="00763FF2"/>
    <w:rsid w:val="00764392"/>
    <w:rsid w:val="007652FF"/>
    <w:rsid w:val="007663BE"/>
    <w:rsid w:val="00766A42"/>
    <w:rsid w:val="00766F60"/>
    <w:rsid w:val="007674D6"/>
    <w:rsid w:val="00767541"/>
    <w:rsid w:val="00770AC3"/>
    <w:rsid w:val="007719FD"/>
    <w:rsid w:val="00773EBE"/>
    <w:rsid w:val="00774708"/>
    <w:rsid w:val="007747FC"/>
    <w:rsid w:val="0077491E"/>
    <w:rsid w:val="00774AA5"/>
    <w:rsid w:val="007755C5"/>
    <w:rsid w:val="0077624B"/>
    <w:rsid w:val="00776628"/>
    <w:rsid w:val="007769A6"/>
    <w:rsid w:val="007771C6"/>
    <w:rsid w:val="0077768F"/>
    <w:rsid w:val="007778D2"/>
    <w:rsid w:val="00777B5F"/>
    <w:rsid w:val="007802CC"/>
    <w:rsid w:val="007818AF"/>
    <w:rsid w:val="00781BA1"/>
    <w:rsid w:val="00782425"/>
    <w:rsid w:val="007826CE"/>
    <w:rsid w:val="00782CCC"/>
    <w:rsid w:val="00783600"/>
    <w:rsid w:val="00784821"/>
    <w:rsid w:val="00784C05"/>
    <w:rsid w:val="00785639"/>
    <w:rsid w:val="00785DBE"/>
    <w:rsid w:val="0078618C"/>
    <w:rsid w:val="00786F48"/>
    <w:rsid w:val="007871A3"/>
    <w:rsid w:val="00790AF6"/>
    <w:rsid w:val="007921A8"/>
    <w:rsid w:val="00792C66"/>
    <w:rsid w:val="00793337"/>
    <w:rsid w:val="0079690C"/>
    <w:rsid w:val="00796B11"/>
    <w:rsid w:val="0079792D"/>
    <w:rsid w:val="00797CA7"/>
    <w:rsid w:val="007A02B0"/>
    <w:rsid w:val="007A161F"/>
    <w:rsid w:val="007A187A"/>
    <w:rsid w:val="007A2423"/>
    <w:rsid w:val="007A3165"/>
    <w:rsid w:val="007A3BD6"/>
    <w:rsid w:val="007A3E40"/>
    <w:rsid w:val="007A3F31"/>
    <w:rsid w:val="007A43C8"/>
    <w:rsid w:val="007A4D01"/>
    <w:rsid w:val="007A5201"/>
    <w:rsid w:val="007A5657"/>
    <w:rsid w:val="007A6CE7"/>
    <w:rsid w:val="007A6D4A"/>
    <w:rsid w:val="007A739D"/>
    <w:rsid w:val="007B1605"/>
    <w:rsid w:val="007B1C26"/>
    <w:rsid w:val="007B23ED"/>
    <w:rsid w:val="007B3958"/>
    <w:rsid w:val="007B454B"/>
    <w:rsid w:val="007B486A"/>
    <w:rsid w:val="007B4CE1"/>
    <w:rsid w:val="007B4DA5"/>
    <w:rsid w:val="007B561D"/>
    <w:rsid w:val="007B5E50"/>
    <w:rsid w:val="007B5F82"/>
    <w:rsid w:val="007B646A"/>
    <w:rsid w:val="007B759C"/>
    <w:rsid w:val="007B76B5"/>
    <w:rsid w:val="007B7D02"/>
    <w:rsid w:val="007C0179"/>
    <w:rsid w:val="007C0361"/>
    <w:rsid w:val="007C03F8"/>
    <w:rsid w:val="007C0459"/>
    <w:rsid w:val="007C0714"/>
    <w:rsid w:val="007C30AC"/>
    <w:rsid w:val="007C516D"/>
    <w:rsid w:val="007C618A"/>
    <w:rsid w:val="007C61BB"/>
    <w:rsid w:val="007C61BE"/>
    <w:rsid w:val="007C64E8"/>
    <w:rsid w:val="007C66F5"/>
    <w:rsid w:val="007C68DE"/>
    <w:rsid w:val="007C7F6A"/>
    <w:rsid w:val="007D0171"/>
    <w:rsid w:val="007D0C39"/>
    <w:rsid w:val="007D10D0"/>
    <w:rsid w:val="007D18C1"/>
    <w:rsid w:val="007D1AA7"/>
    <w:rsid w:val="007D249D"/>
    <w:rsid w:val="007D2D02"/>
    <w:rsid w:val="007D2FB5"/>
    <w:rsid w:val="007D36AF"/>
    <w:rsid w:val="007D373B"/>
    <w:rsid w:val="007D3797"/>
    <w:rsid w:val="007D43B2"/>
    <w:rsid w:val="007D4E0F"/>
    <w:rsid w:val="007D54C1"/>
    <w:rsid w:val="007D5941"/>
    <w:rsid w:val="007D5BD7"/>
    <w:rsid w:val="007D5BE5"/>
    <w:rsid w:val="007D5DDB"/>
    <w:rsid w:val="007D6410"/>
    <w:rsid w:val="007D7101"/>
    <w:rsid w:val="007D74AA"/>
    <w:rsid w:val="007D768E"/>
    <w:rsid w:val="007E11D8"/>
    <w:rsid w:val="007E1B5F"/>
    <w:rsid w:val="007E3222"/>
    <w:rsid w:val="007E4784"/>
    <w:rsid w:val="007E4D01"/>
    <w:rsid w:val="007E4D0B"/>
    <w:rsid w:val="007E6C6A"/>
    <w:rsid w:val="007E7326"/>
    <w:rsid w:val="007E7356"/>
    <w:rsid w:val="007E7603"/>
    <w:rsid w:val="007E7EA1"/>
    <w:rsid w:val="007F2218"/>
    <w:rsid w:val="007F2323"/>
    <w:rsid w:val="007F2C4E"/>
    <w:rsid w:val="007F2EED"/>
    <w:rsid w:val="007F30E9"/>
    <w:rsid w:val="007F370A"/>
    <w:rsid w:val="007F3C33"/>
    <w:rsid w:val="007F3DB8"/>
    <w:rsid w:val="007F415B"/>
    <w:rsid w:val="007F4995"/>
    <w:rsid w:val="007F5A08"/>
    <w:rsid w:val="007F6167"/>
    <w:rsid w:val="007F6375"/>
    <w:rsid w:val="007F73F3"/>
    <w:rsid w:val="007F7E33"/>
    <w:rsid w:val="00800085"/>
    <w:rsid w:val="008007F9"/>
    <w:rsid w:val="008011D9"/>
    <w:rsid w:val="00801446"/>
    <w:rsid w:val="0080172E"/>
    <w:rsid w:val="008019F6"/>
    <w:rsid w:val="00801C41"/>
    <w:rsid w:val="00801CAB"/>
    <w:rsid w:val="00802626"/>
    <w:rsid w:val="008036D5"/>
    <w:rsid w:val="0080425A"/>
    <w:rsid w:val="00804911"/>
    <w:rsid w:val="00804AC4"/>
    <w:rsid w:val="00804E08"/>
    <w:rsid w:val="008055E4"/>
    <w:rsid w:val="0080570F"/>
    <w:rsid w:val="00805C7A"/>
    <w:rsid w:val="00807276"/>
    <w:rsid w:val="00807596"/>
    <w:rsid w:val="00807832"/>
    <w:rsid w:val="00807C75"/>
    <w:rsid w:val="00807CC7"/>
    <w:rsid w:val="0081079D"/>
    <w:rsid w:val="00810D29"/>
    <w:rsid w:val="00811224"/>
    <w:rsid w:val="00812C4F"/>
    <w:rsid w:val="00812D52"/>
    <w:rsid w:val="00812DDA"/>
    <w:rsid w:val="00812E2E"/>
    <w:rsid w:val="00813593"/>
    <w:rsid w:val="00813D1B"/>
    <w:rsid w:val="0081429F"/>
    <w:rsid w:val="00814584"/>
    <w:rsid w:val="008148DE"/>
    <w:rsid w:val="00815569"/>
    <w:rsid w:val="00815C7A"/>
    <w:rsid w:val="0081632D"/>
    <w:rsid w:val="0081651C"/>
    <w:rsid w:val="00816904"/>
    <w:rsid w:val="0081699A"/>
    <w:rsid w:val="00816DC3"/>
    <w:rsid w:val="0082120B"/>
    <w:rsid w:val="0082132F"/>
    <w:rsid w:val="00821501"/>
    <w:rsid w:val="00821A44"/>
    <w:rsid w:val="00821D58"/>
    <w:rsid w:val="00821EE6"/>
    <w:rsid w:val="008227C0"/>
    <w:rsid w:val="00822BA0"/>
    <w:rsid w:val="00823216"/>
    <w:rsid w:val="00823276"/>
    <w:rsid w:val="00823340"/>
    <w:rsid w:val="00823838"/>
    <w:rsid w:val="00824922"/>
    <w:rsid w:val="0082523D"/>
    <w:rsid w:val="00825DDF"/>
    <w:rsid w:val="008267F9"/>
    <w:rsid w:val="00827BC3"/>
    <w:rsid w:val="00830FEC"/>
    <w:rsid w:val="00831587"/>
    <w:rsid w:val="0083194E"/>
    <w:rsid w:val="008325C5"/>
    <w:rsid w:val="00832F1B"/>
    <w:rsid w:val="008336C8"/>
    <w:rsid w:val="00834B88"/>
    <w:rsid w:val="008354AE"/>
    <w:rsid w:val="00835882"/>
    <w:rsid w:val="00835B50"/>
    <w:rsid w:val="00836034"/>
    <w:rsid w:val="008368C9"/>
    <w:rsid w:val="00836987"/>
    <w:rsid w:val="00837223"/>
    <w:rsid w:val="00837A4B"/>
    <w:rsid w:val="008403A7"/>
    <w:rsid w:val="00840F9B"/>
    <w:rsid w:val="0084133E"/>
    <w:rsid w:val="00841A26"/>
    <w:rsid w:val="00841F20"/>
    <w:rsid w:val="008426D1"/>
    <w:rsid w:val="00842871"/>
    <w:rsid w:val="00842DEC"/>
    <w:rsid w:val="00842F86"/>
    <w:rsid w:val="00843B5A"/>
    <w:rsid w:val="008445D3"/>
    <w:rsid w:val="0084468B"/>
    <w:rsid w:val="00844E7F"/>
    <w:rsid w:val="008462E2"/>
    <w:rsid w:val="00846432"/>
    <w:rsid w:val="00846688"/>
    <w:rsid w:val="0084693F"/>
    <w:rsid w:val="00846F6A"/>
    <w:rsid w:val="0084775B"/>
    <w:rsid w:val="00850922"/>
    <w:rsid w:val="00850994"/>
    <w:rsid w:val="00850B1E"/>
    <w:rsid w:val="008510E9"/>
    <w:rsid w:val="00852599"/>
    <w:rsid w:val="00852874"/>
    <w:rsid w:val="008531BB"/>
    <w:rsid w:val="00853943"/>
    <w:rsid w:val="00853C26"/>
    <w:rsid w:val="00853CBF"/>
    <w:rsid w:val="00854389"/>
    <w:rsid w:val="008543B2"/>
    <w:rsid w:val="00854474"/>
    <w:rsid w:val="008544FA"/>
    <w:rsid w:val="00854B46"/>
    <w:rsid w:val="00854E8B"/>
    <w:rsid w:val="00855264"/>
    <w:rsid w:val="0085528D"/>
    <w:rsid w:val="008552A0"/>
    <w:rsid w:val="00855398"/>
    <w:rsid w:val="00855738"/>
    <w:rsid w:val="0085641A"/>
    <w:rsid w:val="008568CF"/>
    <w:rsid w:val="00856F87"/>
    <w:rsid w:val="008574D1"/>
    <w:rsid w:val="008603E1"/>
    <w:rsid w:val="00860446"/>
    <w:rsid w:val="00861D63"/>
    <w:rsid w:val="00862025"/>
    <w:rsid w:val="008623DE"/>
    <w:rsid w:val="0086266B"/>
    <w:rsid w:val="0086294B"/>
    <w:rsid w:val="0086326B"/>
    <w:rsid w:val="00863B5F"/>
    <w:rsid w:val="00864733"/>
    <w:rsid w:val="008648D5"/>
    <w:rsid w:val="00864FBD"/>
    <w:rsid w:val="00866500"/>
    <w:rsid w:val="00866B2D"/>
    <w:rsid w:val="008670EA"/>
    <w:rsid w:val="0086734C"/>
    <w:rsid w:val="00867B84"/>
    <w:rsid w:val="008700C8"/>
    <w:rsid w:val="008709E5"/>
    <w:rsid w:val="00871016"/>
    <w:rsid w:val="00871085"/>
    <w:rsid w:val="00871A20"/>
    <w:rsid w:val="00872465"/>
    <w:rsid w:val="008724B1"/>
    <w:rsid w:val="008724C3"/>
    <w:rsid w:val="00872E9D"/>
    <w:rsid w:val="0087555F"/>
    <w:rsid w:val="00875848"/>
    <w:rsid w:val="00875F6D"/>
    <w:rsid w:val="008767A9"/>
    <w:rsid w:val="00876D6F"/>
    <w:rsid w:val="00876D7E"/>
    <w:rsid w:val="00877267"/>
    <w:rsid w:val="00877B6F"/>
    <w:rsid w:val="00877ED8"/>
    <w:rsid w:val="00877FED"/>
    <w:rsid w:val="00880188"/>
    <w:rsid w:val="00880AA3"/>
    <w:rsid w:val="00880B11"/>
    <w:rsid w:val="008813E6"/>
    <w:rsid w:val="00881DB9"/>
    <w:rsid w:val="00881F6B"/>
    <w:rsid w:val="00882BB8"/>
    <w:rsid w:val="008834D8"/>
    <w:rsid w:val="00883745"/>
    <w:rsid w:val="0088414E"/>
    <w:rsid w:val="00884750"/>
    <w:rsid w:val="008849B0"/>
    <w:rsid w:val="00884C6B"/>
    <w:rsid w:val="00884D61"/>
    <w:rsid w:val="008857FF"/>
    <w:rsid w:val="00885B56"/>
    <w:rsid w:val="00885F7A"/>
    <w:rsid w:val="00886C11"/>
    <w:rsid w:val="00887404"/>
    <w:rsid w:val="008876E7"/>
    <w:rsid w:val="00887AA3"/>
    <w:rsid w:val="00890CF3"/>
    <w:rsid w:val="008915D7"/>
    <w:rsid w:val="00891FCD"/>
    <w:rsid w:val="008920D8"/>
    <w:rsid w:val="0089265A"/>
    <w:rsid w:val="00892661"/>
    <w:rsid w:val="008926E1"/>
    <w:rsid w:val="008939CB"/>
    <w:rsid w:val="00894669"/>
    <w:rsid w:val="008946E0"/>
    <w:rsid w:val="00895FD0"/>
    <w:rsid w:val="00897FE7"/>
    <w:rsid w:val="008A0A36"/>
    <w:rsid w:val="008A0EB4"/>
    <w:rsid w:val="008A1420"/>
    <w:rsid w:val="008A1555"/>
    <w:rsid w:val="008A16FD"/>
    <w:rsid w:val="008A1926"/>
    <w:rsid w:val="008A1FDB"/>
    <w:rsid w:val="008A2C6D"/>
    <w:rsid w:val="008A2E5E"/>
    <w:rsid w:val="008A2F1C"/>
    <w:rsid w:val="008A35D5"/>
    <w:rsid w:val="008A390D"/>
    <w:rsid w:val="008A43C1"/>
    <w:rsid w:val="008A59B4"/>
    <w:rsid w:val="008B0108"/>
    <w:rsid w:val="008B1AB4"/>
    <w:rsid w:val="008B312D"/>
    <w:rsid w:val="008B31DA"/>
    <w:rsid w:val="008B37D0"/>
    <w:rsid w:val="008B452A"/>
    <w:rsid w:val="008B4ED1"/>
    <w:rsid w:val="008B5186"/>
    <w:rsid w:val="008B5B38"/>
    <w:rsid w:val="008B6BD9"/>
    <w:rsid w:val="008C0F42"/>
    <w:rsid w:val="008C1247"/>
    <w:rsid w:val="008C1993"/>
    <w:rsid w:val="008C1DEE"/>
    <w:rsid w:val="008C3AA0"/>
    <w:rsid w:val="008C42F7"/>
    <w:rsid w:val="008C4333"/>
    <w:rsid w:val="008C4355"/>
    <w:rsid w:val="008C4BC8"/>
    <w:rsid w:val="008C53B0"/>
    <w:rsid w:val="008C57CF"/>
    <w:rsid w:val="008C5878"/>
    <w:rsid w:val="008C5F98"/>
    <w:rsid w:val="008C65F3"/>
    <w:rsid w:val="008C6687"/>
    <w:rsid w:val="008C68F3"/>
    <w:rsid w:val="008C704D"/>
    <w:rsid w:val="008C732F"/>
    <w:rsid w:val="008D08D2"/>
    <w:rsid w:val="008D161D"/>
    <w:rsid w:val="008D18F7"/>
    <w:rsid w:val="008D1FE2"/>
    <w:rsid w:val="008D22BF"/>
    <w:rsid w:val="008D2C12"/>
    <w:rsid w:val="008D2CF9"/>
    <w:rsid w:val="008D2D7E"/>
    <w:rsid w:val="008D3160"/>
    <w:rsid w:val="008D3F0C"/>
    <w:rsid w:val="008D4843"/>
    <w:rsid w:val="008D5EB1"/>
    <w:rsid w:val="008D62B0"/>
    <w:rsid w:val="008D6314"/>
    <w:rsid w:val="008D667B"/>
    <w:rsid w:val="008D6B91"/>
    <w:rsid w:val="008D785A"/>
    <w:rsid w:val="008E04D9"/>
    <w:rsid w:val="008E0694"/>
    <w:rsid w:val="008E09A3"/>
    <w:rsid w:val="008E0D3D"/>
    <w:rsid w:val="008E0EF0"/>
    <w:rsid w:val="008E1212"/>
    <w:rsid w:val="008E1D5C"/>
    <w:rsid w:val="008E2754"/>
    <w:rsid w:val="008E2B7D"/>
    <w:rsid w:val="008E46A6"/>
    <w:rsid w:val="008E4BA0"/>
    <w:rsid w:val="008E4EA5"/>
    <w:rsid w:val="008E56B7"/>
    <w:rsid w:val="008E5991"/>
    <w:rsid w:val="008E5FE9"/>
    <w:rsid w:val="008E672D"/>
    <w:rsid w:val="008E6822"/>
    <w:rsid w:val="008E75B5"/>
    <w:rsid w:val="008E7909"/>
    <w:rsid w:val="008F0051"/>
    <w:rsid w:val="008F0117"/>
    <w:rsid w:val="008F0C04"/>
    <w:rsid w:val="008F1B96"/>
    <w:rsid w:val="008F2438"/>
    <w:rsid w:val="008F2A5E"/>
    <w:rsid w:val="008F46C0"/>
    <w:rsid w:val="008F4F7F"/>
    <w:rsid w:val="008F52F1"/>
    <w:rsid w:val="008F59BE"/>
    <w:rsid w:val="008F60E2"/>
    <w:rsid w:val="008F6CE9"/>
    <w:rsid w:val="009000D6"/>
    <w:rsid w:val="00900548"/>
    <w:rsid w:val="009009EB"/>
    <w:rsid w:val="00900FCF"/>
    <w:rsid w:val="009012CE"/>
    <w:rsid w:val="00901D50"/>
    <w:rsid w:val="0090250C"/>
    <w:rsid w:val="009025F2"/>
    <w:rsid w:val="00902BDC"/>
    <w:rsid w:val="00902ED0"/>
    <w:rsid w:val="00902F1C"/>
    <w:rsid w:val="0090377C"/>
    <w:rsid w:val="00903A9F"/>
    <w:rsid w:val="00904163"/>
    <w:rsid w:val="009053E1"/>
    <w:rsid w:val="009060D1"/>
    <w:rsid w:val="00906282"/>
    <w:rsid w:val="00910428"/>
    <w:rsid w:val="009112D2"/>
    <w:rsid w:val="0091155A"/>
    <w:rsid w:val="009123B4"/>
    <w:rsid w:val="009139CD"/>
    <w:rsid w:val="00913ED2"/>
    <w:rsid w:val="00913FC3"/>
    <w:rsid w:val="0091418B"/>
    <w:rsid w:val="00914A3C"/>
    <w:rsid w:val="00914F9A"/>
    <w:rsid w:val="00915192"/>
    <w:rsid w:val="00915205"/>
    <w:rsid w:val="009155AB"/>
    <w:rsid w:val="0091695B"/>
    <w:rsid w:val="00917723"/>
    <w:rsid w:val="00917A3C"/>
    <w:rsid w:val="00917B7F"/>
    <w:rsid w:val="00921018"/>
    <w:rsid w:val="009219BB"/>
    <w:rsid w:val="00921D97"/>
    <w:rsid w:val="00922257"/>
    <w:rsid w:val="009227B2"/>
    <w:rsid w:val="0092378F"/>
    <w:rsid w:val="00924FC6"/>
    <w:rsid w:val="00925804"/>
    <w:rsid w:val="009268C5"/>
    <w:rsid w:val="009268D2"/>
    <w:rsid w:val="00926EFC"/>
    <w:rsid w:val="00927046"/>
    <w:rsid w:val="009271C0"/>
    <w:rsid w:val="00927A1C"/>
    <w:rsid w:val="0093009F"/>
    <w:rsid w:val="009302B6"/>
    <w:rsid w:val="009303F7"/>
    <w:rsid w:val="00930780"/>
    <w:rsid w:val="00931102"/>
    <w:rsid w:val="00931A7F"/>
    <w:rsid w:val="009321F5"/>
    <w:rsid w:val="00932F1E"/>
    <w:rsid w:val="009331BB"/>
    <w:rsid w:val="009331EE"/>
    <w:rsid w:val="009339EA"/>
    <w:rsid w:val="00934B0E"/>
    <w:rsid w:val="00934D7E"/>
    <w:rsid w:val="00935104"/>
    <w:rsid w:val="0093574A"/>
    <w:rsid w:val="0093646B"/>
    <w:rsid w:val="00936CFB"/>
    <w:rsid w:val="00936EEE"/>
    <w:rsid w:val="00937520"/>
    <w:rsid w:val="00937ABF"/>
    <w:rsid w:val="00937C15"/>
    <w:rsid w:val="00937DF9"/>
    <w:rsid w:val="00937F7F"/>
    <w:rsid w:val="009402D9"/>
    <w:rsid w:val="009404E8"/>
    <w:rsid w:val="00940761"/>
    <w:rsid w:val="00940792"/>
    <w:rsid w:val="00940812"/>
    <w:rsid w:val="00940DF7"/>
    <w:rsid w:val="00941445"/>
    <w:rsid w:val="00941736"/>
    <w:rsid w:val="00941C72"/>
    <w:rsid w:val="00942450"/>
    <w:rsid w:val="00942649"/>
    <w:rsid w:val="00942805"/>
    <w:rsid w:val="00942F97"/>
    <w:rsid w:val="009440DA"/>
    <w:rsid w:val="0094415D"/>
    <w:rsid w:val="009443C3"/>
    <w:rsid w:val="009445D7"/>
    <w:rsid w:val="00944872"/>
    <w:rsid w:val="00945C8B"/>
    <w:rsid w:val="00945F20"/>
    <w:rsid w:val="00945F60"/>
    <w:rsid w:val="00946055"/>
    <w:rsid w:val="009460AE"/>
    <w:rsid w:val="00946658"/>
    <w:rsid w:val="009466B4"/>
    <w:rsid w:val="00946FCB"/>
    <w:rsid w:val="0094774E"/>
    <w:rsid w:val="009500E4"/>
    <w:rsid w:val="009504B1"/>
    <w:rsid w:val="00950C0F"/>
    <w:rsid w:val="00950FCC"/>
    <w:rsid w:val="00951AA8"/>
    <w:rsid w:val="009531A0"/>
    <w:rsid w:val="009545E6"/>
    <w:rsid w:val="00954944"/>
    <w:rsid w:val="0095635E"/>
    <w:rsid w:val="00956939"/>
    <w:rsid w:val="0095748A"/>
    <w:rsid w:val="009578CC"/>
    <w:rsid w:val="00957A43"/>
    <w:rsid w:val="00960D09"/>
    <w:rsid w:val="00961060"/>
    <w:rsid w:val="00961614"/>
    <w:rsid w:val="00961C3E"/>
    <w:rsid w:val="00962F79"/>
    <w:rsid w:val="00963EC7"/>
    <w:rsid w:val="009661F1"/>
    <w:rsid w:val="00966A80"/>
    <w:rsid w:val="00967299"/>
    <w:rsid w:val="00967CB0"/>
    <w:rsid w:val="00971236"/>
    <w:rsid w:val="009732C3"/>
    <w:rsid w:val="0097495A"/>
    <w:rsid w:val="00974993"/>
    <w:rsid w:val="00974B0E"/>
    <w:rsid w:val="00974C82"/>
    <w:rsid w:val="00975A53"/>
    <w:rsid w:val="00976264"/>
    <w:rsid w:val="00976E45"/>
    <w:rsid w:val="00977B12"/>
    <w:rsid w:val="00980C47"/>
    <w:rsid w:val="009822E3"/>
    <w:rsid w:val="00982CA1"/>
    <w:rsid w:val="00986111"/>
    <w:rsid w:val="00986831"/>
    <w:rsid w:val="00987082"/>
    <w:rsid w:val="00987E1C"/>
    <w:rsid w:val="009906C8"/>
    <w:rsid w:val="00990CF9"/>
    <w:rsid w:val="00991E90"/>
    <w:rsid w:val="00992554"/>
    <w:rsid w:val="00993B0F"/>
    <w:rsid w:val="00993D7E"/>
    <w:rsid w:val="009943CD"/>
    <w:rsid w:val="009947C3"/>
    <w:rsid w:val="009956CC"/>
    <w:rsid w:val="009956E0"/>
    <w:rsid w:val="00995713"/>
    <w:rsid w:val="009959C9"/>
    <w:rsid w:val="00996585"/>
    <w:rsid w:val="009A08FA"/>
    <w:rsid w:val="009A1144"/>
    <w:rsid w:val="009A1169"/>
    <w:rsid w:val="009A14B5"/>
    <w:rsid w:val="009A1739"/>
    <w:rsid w:val="009A1930"/>
    <w:rsid w:val="009A2541"/>
    <w:rsid w:val="009A3755"/>
    <w:rsid w:val="009A3EFE"/>
    <w:rsid w:val="009A4129"/>
    <w:rsid w:val="009A5046"/>
    <w:rsid w:val="009A553F"/>
    <w:rsid w:val="009A5604"/>
    <w:rsid w:val="009A7BCA"/>
    <w:rsid w:val="009B0F0D"/>
    <w:rsid w:val="009B1444"/>
    <w:rsid w:val="009B1464"/>
    <w:rsid w:val="009B1706"/>
    <w:rsid w:val="009B182B"/>
    <w:rsid w:val="009B19E8"/>
    <w:rsid w:val="009B2E16"/>
    <w:rsid w:val="009B34B4"/>
    <w:rsid w:val="009B3AFB"/>
    <w:rsid w:val="009B44CC"/>
    <w:rsid w:val="009B453A"/>
    <w:rsid w:val="009B4CE4"/>
    <w:rsid w:val="009B61E5"/>
    <w:rsid w:val="009B61E7"/>
    <w:rsid w:val="009B700C"/>
    <w:rsid w:val="009B7128"/>
    <w:rsid w:val="009B72DB"/>
    <w:rsid w:val="009B75F5"/>
    <w:rsid w:val="009C0538"/>
    <w:rsid w:val="009C206E"/>
    <w:rsid w:val="009C20DB"/>
    <w:rsid w:val="009C2C30"/>
    <w:rsid w:val="009C2F9A"/>
    <w:rsid w:val="009C302C"/>
    <w:rsid w:val="009C325C"/>
    <w:rsid w:val="009C3978"/>
    <w:rsid w:val="009C4E20"/>
    <w:rsid w:val="009C544E"/>
    <w:rsid w:val="009C546B"/>
    <w:rsid w:val="009C5476"/>
    <w:rsid w:val="009C5534"/>
    <w:rsid w:val="009C5B13"/>
    <w:rsid w:val="009C5CC3"/>
    <w:rsid w:val="009C5F8F"/>
    <w:rsid w:val="009C61FA"/>
    <w:rsid w:val="009C6C41"/>
    <w:rsid w:val="009C778F"/>
    <w:rsid w:val="009C7BBF"/>
    <w:rsid w:val="009D1595"/>
    <w:rsid w:val="009D15C5"/>
    <w:rsid w:val="009D1DE0"/>
    <w:rsid w:val="009D2941"/>
    <w:rsid w:val="009D3090"/>
    <w:rsid w:val="009D3659"/>
    <w:rsid w:val="009D41AE"/>
    <w:rsid w:val="009D5A4B"/>
    <w:rsid w:val="009D5EBA"/>
    <w:rsid w:val="009D5F0A"/>
    <w:rsid w:val="009D69D3"/>
    <w:rsid w:val="009D707A"/>
    <w:rsid w:val="009D73EF"/>
    <w:rsid w:val="009D762C"/>
    <w:rsid w:val="009E016A"/>
    <w:rsid w:val="009E3E96"/>
    <w:rsid w:val="009E3F75"/>
    <w:rsid w:val="009E4904"/>
    <w:rsid w:val="009E4C14"/>
    <w:rsid w:val="009E58F2"/>
    <w:rsid w:val="009E7B65"/>
    <w:rsid w:val="009F015D"/>
    <w:rsid w:val="009F02F4"/>
    <w:rsid w:val="009F0B04"/>
    <w:rsid w:val="009F0BE2"/>
    <w:rsid w:val="009F0EF2"/>
    <w:rsid w:val="009F0EFC"/>
    <w:rsid w:val="009F1204"/>
    <w:rsid w:val="009F1424"/>
    <w:rsid w:val="009F1863"/>
    <w:rsid w:val="009F20D7"/>
    <w:rsid w:val="009F2235"/>
    <w:rsid w:val="009F2865"/>
    <w:rsid w:val="009F3D7E"/>
    <w:rsid w:val="009F421E"/>
    <w:rsid w:val="009F4DF4"/>
    <w:rsid w:val="009F5864"/>
    <w:rsid w:val="009F6260"/>
    <w:rsid w:val="009F6269"/>
    <w:rsid w:val="009F62FB"/>
    <w:rsid w:val="009F6B65"/>
    <w:rsid w:val="009F78DA"/>
    <w:rsid w:val="00A00E58"/>
    <w:rsid w:val="00A020D9"/>
    <w:rsid w:val="00A027CD"/>
    <w:rsid w:val="00A02A94"/>
    <w:rsid w:val="00A02BAC"/>
    <w:rsid w:val="00A03FF1"/>
    <w:rsid w:val="00A04447"/>
    <w:rsid w:val="00A04474"/>
    <w:rsid w:val="00A04694"/>
    <w:rsid w:val="00A0552D"/>
    <w:rsid w:val="00A06939"/>
    <w:rsid w:val="00A074B9"/>
    <w:rsid w:val="00A0751C"/>
    <w:rsid w:val="00A07ADB"/>
    <w:rsid w:val="00A10AC5"/>
    <w:rsid w:val="00A112AB"/>
    <w:rsid w:val="00A11557"/>
    <w:rsid w:val="00A117AF"/>
    <w:rsid w:val="00A11F8F"/>
    <w:rsid w:val="00A123D2"/>
    <w:rsid w:val="00A1305B"/>
    <w:rsid w:val="00A14447"/>
    <w:rsid w:val="00A14EAF"/>
    <w:rsid w:val="00A153BD"/>
    <w:rsid w:val="00A15852"/>
    <w:rsid w:val="00A15EEF"/>
    <w:rsid w:val="00A16855"/>
    <w:rsid w:val="00A16DCE"/>
    <w:rsid w:val="00A17A2F"/>
    <w:rsid w:val="00A17CF8"/>
    <w:rsid w:val="00A2113E"/>
    <w:rsid w:val="00A217A9"/>
    <w:rsid w:val="00A22706"/>
    <w:rsid w:val="00A230D8"/>
    <w:rsid w:val="00A2316A"/>
    <w:rsid w:val="00A23ED9"/>
    <w:rsid w:val="00A23EFF"/>
    <w:rsid w:val="00A23F9D"/>
    <w:rsid w:val="00A25532"/>
    <w:rsid w:val="00A25B0B"/>
    <w:rsid w:val="00A26F70"/>
    <w:rsid w:val="00A272C4"/>
    <w:rsid w:val="00A27C2E"/>
    <w:rsid w:val="00A27C5D"/>
    <w:rsid w:val="00A300F3"/>
    <w:rsid w:val="00A305F1"/>
    <w:rsid w:val="00A30A97"/>
    <w:rsid w:val="00A31A08"/>
    <w:rsid w:val="00A31CA8"/>
    <w:rsid w:val="00A31F86"/>
    <w:rsid w:val="00A323C9"/>
    <w:rsid w:val="00A338BF"/>
    <w:rsid w:val="00A33C1C"/>
    <w:rsid w:val="00A33D14"/>
    <w:rsid w:val="00A34A44"/>
    <w:rsid w:val="00A36BF1"/>
    <w:rsid w:val="00A36E3E"/>
    <w:rsid w:val="00A373DF"/>
    <w:rsid w:val="00A40B29"/>
    <w:rsid w:val="00A40F8D"/>
    <w:rsid w:val="00A41061"/>
    <w:rsid w:val="00A414FB"/>
    <w:rsid w:val="00A41C36"/>
    <w:rsid w:val="00A41D2E"/>
    <w:rsid w:val="00A41D4A"/>
    <w:rsid w:val="00A430D5"/>
    <w:rsid w:val="00A433A8"/>
    <w:rsid w:val="00A435CE"/>
    <w:rsid w:val="00A44258"/>
    <w:rsid w:val="00A4439A"/>
    <w:rsid w:val="00A4444B"/>
    <w:rsid w:val="00A44A75"/>
    <w:rsid w:val="00A44CD8"/>
    <w:rsid w:val="00A45163"/>
    <w:rsid w:val="00A457D2"/>
    <w:rsid w:val="00A458F6"/>
    <w:rsid w:val="00A45E01"/>
    <w:rsid w:val="00A46379"/>
    <w:rsid w:val="00A46840"/>
    <w:rsid w:val="00A4726B"/>
    <w:rsid w:val="00A50102"/>
    <w:rsid w:val="00A50AAD"/>
    <w:rsid w:val="00A50ACD"/>
    <w:rsid w:val="00A50C1F"/>
    <w:rsid w:val="00A513CC"/>
    <w:rsid w:val="00A51519"/>
    <w:rsid w:val="00A517EA"/>
    <w:rsid w:val="00A5194E"/>
    <w:rsid w:val="00A52275"/>
    <w:rsid w:val="00A52355"/>
    <w:rsid w:val="00A52AD7"/>
    <w:rsid w:val="00A52CF9"/>
    <w:rsid w:val="00A54462"/>
    <w:rsid w:val="00A54543"/>
    <w:rsid w:val="00A5556C"/>
    <w:rsid w:val="00A5574D"/>
    <w:rsid w:val="00A55D77"/>
    <w:rsid w:val="00A56949"/>
    <w:rsid w:val="00A56B8E"/>
    <w:rsid w:val="00A56CD9"/>
    <w:rsid w:val="00A56D0D"/>
    <w:rsid w:val="00A57AA4"/>
    <w:rsid w:val="00A6027D"/>
    <w:rsid w:val="00A60570"/>
    <w:rsid w:val="00A60E20"/>
    <w:rsid w:val="00A61C4A"/>
    <w:rsid w:val="00A62288"/>
    <w:rsid w:val="00A62E7A"/>
    <w:rsid w:val="00A63A88"/>
    <w:rsid w:val="00A6413B"/>
    <w:rsid w:val="00A64DA3"/>
    <w:rsid w:val="00A652B3"/>
    <w:rsid w:val="00A65A51"/>
    <w:rsid w:val="00A65A94"/>
    <w:rsid w:val="00A6683E"/>
    <w:rsid w:val="00A6797E"/>
    <w:rsid w:val="00A7031B"/>
    <w:rsid w:val="00A707A5"/>
    <w:rsid w:val="00A71794"/>
    <w:rsid w:val="00A72A84"/>
    <w:rsid w:val="00A73E42"/>
    <w:rsid w:val="00A7435D"/>
    <w:rsid w:val="00A74372"/>
    <w:rsid w:val="00A745C6"/>
    <w:rsid w:val="00A74DBB"/>
    <w:rsid w:val="00A75102"/>
    <w:rsid w:val="00A76231"/>
    <w:rsid w:val="00A77194"/>
    <w:rsid w:val="00A816CE"/>
    <w:rsid w:val="00A8186F"/>
    <w:rsid w:val="00A818E5"/>
    <w:rsid w:val="00A822BD"/>
    <w:rsid w:val="00A82CA9"/>
    <w:rsid w:val="00A831F0"/>
    <w:rsid w:val="00A83B33"/>
    <w:rsid w:val="00A853A4"/>
    <w:rsid w:val="00A85615"/>
    <w:rsid w:val="00A85AB3"/>
    <w:rsid w:val="00A87359"/>
    <w:rsid w:val="00A87619"/>
    <w:rsid w:val="00A87B71"/>
    <w:rsid w:val="00A90687"/>
    <w:rsid w:val="00A906F7"/>
    <w:rsid w:val="00A917C9"/>
    <w:rsid w:val="00A92BFC"/>
    <w:rsid w:val="00A9311B"/>
    <w:rsid w:val="00A93429"/>
    <w:rsid w:val="00A93FEC"/>
    <w:rsid w:val="00A94220"/>
    <w:rsid w:val="00A949F9"/>
    <w:rsid w:val="00A94B3E"/>
    <w:rsid w:val="00A94C8C"/>
    <w:rsid w:val="00A951BB"/>
    <w:rsid w:val="00A95DD8"/>
    <w:rsid w:val="00A96265"/>
    <w:rsid w:val="00A964B8"/>
    <w:rsid w:val="00A96F80"/>
    <w:rsid w:val="00A975D0"/>
    <w:rsid w:val="00A97952"/>
    <w:rsid w:val="00A97A6C"/>
    <w:rsid w:val="00A97E46"/>
    <w:rsid w:val="00AA00A3"/>
    <w:rsid w:val="00AA1CC9"/>
    <w:rsid w:val="00AA1D1F"/>
    <w:rsid w:val="00AA28BF"/>
    <w:rsid w:val="00AA2BFE"/>
    <w:rsid w:val="00AA2FEE"/>
    <w:rsid w:val="00AA3BF0"/>
    <w:rsid w:val="00AA3E75"/>
    <w:rsid w:val="00AA4420"/>
    <w:rsid w:val="00AA45C8"/>
    <w:rsid w:val="00AA4F6D"/>
    <w:rsid w:val="00AA5161"/>
    <w:rsid w:val="00AA57F6"/>
    <w:rsid w:val="00AA6C0D"/>
    <w:rsid w:val="00AA70A7"/>
    <w:rsid w:val="00AB06F0"/>
    <w:rsid w:val="00AB1201"/>
    <w:rsid w:val="00AB26DF"/>
    <w:rsid w:val="00AB2DAF"/>
    <w:rsid w:val="00AB3594"/>
    <w:rsid w:val="00AB39F9"/>
    <w:rsid w:val="00AB4416"/>
    <w:rsid w:val="00AB4439"/>
    <w:rsid w:val="00AB4455"/>
    <w:rsid w:val="00AB4549"/>
    <w:rsid w:val="00AB4DBE"/>
    <w:rsid w:val="00AB4FE7"/>
    <w:rsid w:val="00AB4FE8"/>
    <w:rsid w:val="00AB501A"/>
    <w:rsid w:val="00AB5298"/>
    <w:rsid w:val="00AB5D54"/>
    <w:rsid w:val="00AB5EDB"/>
    <w:rsid w:val="00AB6551"/>
    <w:rsid w:val="00AB7823"/>
    <w:rsid w:val="00AC00F7"/>
    <w:rsid w:val="00AC0369"/>
    <w:rsid w:val="00AC095E"/>
    <w:rsid w:val="00AC0988"/>
    <w:rsid w:val="00AC0A5B"/>
    <w:rsid w:val="00AC0C05"/>
    <w:rsid w:val="00AC100D"/>
    <w:rsid w:val="00AC23DF"/>
    <w:rsid w:val="00AC2E5A"/>
    <w:rsid w:val="00AC3322"/>
    <w:rsid w:val="00AC39D9"/>
    <w:rsid w:val="00AC4782"/>
    <w:rsid w:val="00AC4C23"/>
    <w:rsid w:val="00AC4EC7"/>
    <w:rsid w:val="00AC4EED"/>
    <w:rsid w:val="00AC54AB"/>
    <w:rsid w:val="00AC57AD"/>
    <w:rsid w:val="00AC5D9F"/>
    <w:rsid w:val="00AC5DBC"/>
    <w:rsid w:val="00AC64BC"/>
    <w:rsid w:val="00AC660D"/>
    <w:rsid w:val="00AC6671"/>
    <w:rsid w:val="00AC6A98"/>
    <w:rsid w:val="00AD00F8"/>
    <w:rsid w:val="00AD031C"/>
    <w:rsid w:val="00AD03AD"/>
    <w:rsid w:val="00AD0BDD"/>
    <w:rsid w:val="00AD1018"/>
    <w:rsid w:val="00AD185C"/>
    <w:rsid w:val="00AD1C14"/>
    <w:rsid w:val="00AD2A81"/>
    <w:rsid w:val="00AD34F3"/>
    <w:rsid w:val="00AD3B9B"/>
    <w:rsid w:val="00AD3CB2"/>
    <w:rsid w:val="00AD3ECE"/>
    <w:rsid w:val="00AD4454"/>
    <w:rsid w:val="00AD4864"/>
    <w:rsid w:val="00AD4DC3"/>
    <w:rsid w:val="00AD54DA"/>
    <w:rsid w:val="00AD5DDB"/>
    <w:rsid w:val="00AD5E98"/>
    <w:rsid w:val="00AD6F1F"/>
    <w:rsid w:val="00AD70ED"/>
    <w:rsid w:val="00AD729D"/>
    <w:rsid w:val="00AD73F2"/>
    <w:rsid w:val="00AD7ACE"/>
    <w:rsid w:val="00AE03CA"/>
    <w:rsid w:val="00AE0B9B"/>
    <w:rsid w:val="00AE1090"/>
    <w:rsid w:val="00AE1E29"/>
    <w:rsid w:val="00AE20CF"/>
    <w:rsid w:val="00AE2A7A"/>
    <w:rsid w:val="00AE3E76"/>
    <w:rsid w:val="00AE3FF9"/>
    <w:rsid w:val="00AE43D4"/>
    <w:rsid w:val="00AE4484"/>
    <w:rsid w:val="00AE5901"/>
    <w:rsid w:val="00AE590A"/>
    <w:rsid w:val="00AE6233"/>
    <w:rsid w:val="00AF093A"/>
    <w:rsid w:val="00AF10DA"/>
    <w:rsid w:val="00AF1152"/>
    <w:rsid w:val="00AF1281"/>
    <w:rsid w:val="00AF1413"/>
    <w:rsid w:val="00AF1A69"/>
    <w:rsid w:val="00AF1FBE"/>
    <w:rsid w:val="00AF24EF"/>
    <w:rsid w:val="00AF29DE"/>
    <w:rsid w:val="00AF29DF"/>
    <w:rsid w:val="00AF2A94"/>
    <w:rsid w:val="00AF34CC"/>
    <w:rsid w:val="00AF44BF"/>
    <w:rsid w:val="00AF46FF"/>
    <w:rsid w:val="00AF4C60"/>
    <w:rsid w:val="00AF558F"/>
    <w:rsid w:val="00AF5763"/>
    <w:rsid w:val="00AF5E55"/>
    <w:rsid w:val="00AF5FBC"/>
    <w:rsid w:val="00AF612C"/>
    <w:rsid w:val="00AF66C1"/>
    <w:rsid w:val="00AF6C3A"/>
    <w:rsid w:val="00AF6D4B"/>
    <w:rsid w:val="00B001AC"/>
    <w:rsid w:val="00B0279C"/>
    <w:rsid w:val="00B027E0"/>
    <w:rsid w:val="00B02F95"/>
    <w:rsid w:val="00B048F3"/>
    <w:rsid w:val="00B04B33"/>
    <w:rsid w:val="00B05699"/>
    <w:rsid w:val="00B05A08"/>
    <w:rsid w:val="00B0790D"/>
    <w:rsid w:val="00B07E4B"/>
    <w:rsid w:val="00B102FF"/>
    <w:rsid w:val="00B109DB"/>
    <w:rsid w:val="00B114D5"/>
    <w:rsid w:val="00B12366"/>
    <w:rsid w:val="00B12479"/>
    <w:rsid w:val="00B12A90"/>
    <w:rsid w:val="00B135DB"/>
    <w:rsid w:val="00B14535"/>
    <w:rsid w:val="00B14C28"/>
    <w:rsid w:val="00B14C8E"/>
    <w:rsid w:val="00B14EA2"/>
    <w:rsid w:val="00B15989"/>
    <w:rsid w:val="00B15D1A"/>
    <w:rsid w:val="00B15FE6"/>
    <w:rsid w:val="00B16B23"/>
    <w:rsid w:val="00B1775E"/>
    <w:rsid w:val="00B17A1A"/>
    <w:rsid w:val="00B20707"/>
    <w:rsid w:val="00B20C36"/>
    <w:rsid w:val="00B2199F"/>
    <w:rsid w:val="00B22734"/>
    <w:rsid w:val="00B22D45"/>
    <w:rsid w:val="00B23F79"/>
    <w:rsid w:val="00B2462C"/>
    <w:rsid w:val="00B2569C"/>
    <w:rsid w:val="00B259FD"/>
    <w:rsid w:val="00B26DE5"/>
    <w:rsid w:val="00B26E5A"/>
    <w:rsid w:val="00B2718E"/>
    <w:rsid w:val="00B27910"/>
    <w:rsid w:val="00B27A1B"/>
    <w:rsid w:val="00B30663"/>
    <w:rsid w:val="00B310F4"/>
    <w:rsid w:val="00B31EE7"/>
    <w:rsid w:val="00B31F6B"/>
    <w:rsid w:val="00B322E0"/>
    <w:rsid w:val="00B32C0B"/>
    <w:rsid w:val="00B3339E"/>
    <w:rsid w:val="00B34391"/>
    <w:rsid w:val="00B343BE"/>
    <w:rsid w:val="00B34442"/>
    <w:rsid w:val="00B34487"/>
    <w:rsid w:val="00B34622"/>
    <w:rsid w:val="00B34D57"/>
    <w:rsid w:val="00B3526B"/>
    <w:rsid w:val="00B35594"/>
    <w:rsid w:val="00B358B4"/>
    <w:rsid w:val="00B35C22"/>
    <w:rsid w:val="00B35E12"/>
    <w:rsid w:val="00B36E74"/>
    <w:rsid w:val="00B36EE1"/>
    <w:rsid w:val="00B37C42"/>
    <w:rsid w:val="00B402AD"/>
    <w:rsid w:val="00B41B41"/>
    <w:rsid w:val="00B41F8A"/>
    <w:rsid w:val="00B42137"/>
    <w:rsid w:val="00B42138"/>
    <w:rsid w:val="00B43938"/>
    <w:rsid w:val="00B44047"/>
    <w:rsid w:val="00B4482D"/>
    <w:rsid w:val="00B45CC7"/>
    <w:rsid w:val="00B45CD0"/>
    <w:rsid w:val="00B45D88"/>
    <w:rsid w:val="00B46026"/>
    <w:rsid w:val="00B47054"/>
    <w:rsid w:val="00B47A11"/>
    <w:rsid w:val="00B502C8"/>
    <w:rsid w:val="00B50AEA"/>
    <w:rsid w:val="00B50D1D"/>
    <w:rsid w:val="00B51E68"/>
    <w:rsid w:val="00B520CD"/>
    <w:rsid w:val="00B52371"/>
    <w:rsid w:val="00B539AD"/>
    <w:rsid w:val="00B53AFF"/>
    <w:rsid w:val="00B53F83"/>
    <w:rsid w:val="00B54108"/>
    <w:rsid w:val="00B55D95"/>
    <w:rsid w:val="00B55E57"/>
    <w:rsid w:val="00B5621E"/>
    <w:rsid w:val="00B5654E"/>
    <w:rsid w:val="00B565EF"/>
    <w:rsid w:val="00B5775F"/>
    <w:rsid w:val="00B6047E"/>
    <w:rsid w:val="00B607FA"/>
    <w:rsid w:val="00B60BBC"/>
    <w:rsid w:val="00B60D05"/>
    <w:rsid w:val="00B614C0"/>
    <w:rsid w:val="00B61B35"/>
    <w:rsid w:val="00B61E33"/>
    <w:rsid w:val="00B62A94"/>
    <w:rsid w:val="00B62C6C"/>
    <w:rsid w:val="00B632CC"/>
    <w:rsid w:val="00B64299"/>
    <w:rsid w:val="00B64AE9"/>
    <w:rsid w:val="00B64D42"/>
    <w:rsid w:val="00B6534A"/>
    <w:rsid w:val="00B65CD5"/>
    <w:rsid w:val="00B66100"/>
    <w:rsid w:val="00B666DC"/>
    <w:rsid w:val="00B67939"/>
    <w:rsid w:val="00B7046D"/>
    <w:rsid w:val="00B70728"/>
    <w:rsid w:val="00B70772"/>
    <w:rsid w:val="00B70874"/>
    <w:rsid w:val="00B70A38"/>
    <w:rsid w:val="00B70F43"/>
    <w:rsid w:val="00B7132D"/>
    <w:rsid w:val="00B7194F"/>
    <w:rsid w:val="00B72C2E"/>
    <w:rsid w:val="00B72F27"/>
    <w:rsid w:val="00B731AA"/>
    <w:rsid w:val="00B7324D"/>
    <w:rsid w:val="00B73615"/>
    <w:rsid w:val="00B7519C"/>
    <w:rsid w:val="00B75DA6"/>
    <w:rsid w:val="00B76152"/>
    <w:rsid w:val="00B76361"/>
    <w:rsid w:val="00B7664D"/>
    <w:rsid w:val="00B76912"/>
    <w:rsid w:val="00B76B1D"/>
    <w:rsid w:val="00B77491"/>
    <w:rsid w:val="00B777B1"/>
    <w:rsid w:val="00B77887"/>
    <w:rsid w:val="00B77B3F"/>
    <w:rsid w:val="00B8033E"/>
    <w:rsid w:val="00B81312"/>
    <w:rsid w:val="00B8135D"/>
    <w:rsid w:val="00B81554"/>
    <w:rsid w:val="00B81756"/>
    <w:rsid w:val="00B8214E"/>
    <w:rsid w:val="00B8292F"/>
    <w:rsid w:val="00B829E8"/>
    <w:rsid w:val="00B8420F"/>
    <w:rsid w:val="00B84843"/>
    <w:rsid w:val="00B848DC"/>
    <w:rsid w:val="00B849F1"/>
    <w:rsid w:val="00B84B0F"/>
    <w:rsid w:val="00B85BCA"/>
    <w:rsid w:val="00B85D43"/>
    <w:rsid w:val="00B868FE"/>
    <w:rsid w:val="00B86980"/>
    <w:rsid w:val="00B86A48"/>
    <w:rsid w:val="00B87400"/>
    <w:rsid w:val="00B87B84"/>
    <w:rsid w:val="00B87D9E"/>
    <w:rsid w:val="00B87DA3"/>
    <w:rsid w:val="00B90B1F"/>
    <w:rsid w:val="00B90C7E"/>
    <w:rsid w:val="00B91E6F"/>
    <w:rsid w:val="00B91EE6"/>
    <w:rsid w:val="00B92167"/>
    <w:rsid w:val="00B92238"/>
    <w:rsid w:val="00B92395"/>
    <w:rsid w:val="00B92431"/>
    <w:rsid w:val="00B927B3"/>
    <w:rsid w:val="00B92B70"/>
    <w:rsid w:val="00B941C6"/>
    <w:rsid w:val="00B94464"/>
    <w:rsid w:val="00B94602"/>
    <w:rsid w:val="00B94B78"/>
    <w:rsid w:val="00B951F0"/>
    <w:rsid w:val="00B95584"/>
    <w:rsid w:val="00B95958"/>
    <w:rsid w:val="00B95E67"/>
    <w:rsid w:val="00B96011"/>
    <w:rsid w:val="00B96336"/>
    <w:rsid w:val="00B963E4"/>
    <w:rsid w:val="00B96472"/>
    <w:rsid w:val="00B967C2"/>
    <w:rsid w:val="00B97F51"/>
    <w:rsid w:val="00BA02CA"/>
    <w:rsid w:val="00BA0DF2"/>
    <w:rsid w:val="00BA0F34"/>
    <w:rsid w:val="00BA1434"/>
    <w:rsid w:val="00BA1476"/>
    <w:rsid w:val="00BA14A6"/>
    <w:rsid w:val="00BA1FEC"/>
    <w:rsid w:val="00BA365F"/>
    <w:rsid w:val="00BA41C6"/>
    <w:rsid w:val="00BA50C1"/>
    <w:rsid w:val="00BA5A02"/>
    <w:rsid w:val="00BA5C63"/>
    <w:rsid w:val="00BA694D"/>
    <w:rsid w:val="00BA6B42"/>
    <w:rsid w:val="00BA6B45"/>
    <w:rsid w:val="00BA6D94"/>
    <w:rsid w:val="00BA7327"/>
    <w:rsid w:val="00BA7994"/>
    <w:rsid w:val="00BA7F73"/>
    <w:rsid w:val="00BB05A8"/>
    <w:rsid w:val="00BB0653"/>
    <w:rsid w:val="00BB0785"/>
    <w:rsid w:val="00BB1319"/>
    <w:rsid w:val="00BB1976"/>
    <w:rsid w:val="00BB1BA2"/>
    <w:rsid w:val="00BB29E8"/>
    <w:rsid w:val="00BB312B"/>
    <w:rsid w:val="00BB338E"/>
    <w:rsid w:val="00BB3F66"/>
    <w:rsid w:val="00BB4157"/>
    <w:rsid w:val="00BB4469"/>
    <w:rsid w:val="00BB47AB"/>
    <w:rsid w:val="00BB4861"/>
    <w:rsid w:val="00BB4CC7"/>
    <w:rsid w:val="00BB4D2C"/>
    <w:rsid w:val="00BB6638"/>
    <w:rsid w:val="00BB6F46"/>
    <w:rsid w:val="00BB7437"/>
    <w:rsid w:val="00BB7A5B"/>
    <w:rsid w:val="00BC000D"/>
    <w:rsid w:val="00BC0CB1"/>
    <w:rsid w:val="00BC0DC3"/>
    <w:rsid w:val="00BC135C"/>
    <w:rsid w:val="00BC2982"/>
    <w:rsid w:val="00BC2FB6"/>
    <w:rsid w:val="00BC3215"/>
    <w:rsid w:val="00BC3A8B"/>
    <w:rsid w:val="00BC57C6"/>
    <w:rsid w:val="00BC5854"/>
    <w:rsid w:val="00BC6073"/>
    <w:rsid w:val="00BC6C28"/>
    <w:rsid w:val="00BC7055"/>
    <w:rsid w:val="00BC75A3"/>
    <w:rsid w:val="00BD01D4"/>
    <w:rsid w:val="00BD0329"/>
    <w:rsid w:val="00BD05AC"/>
    <w:rsid w:val="00BD0A2A"/>
    <w:rsid w:val="00BD0B1B"/>
    <w:rsid w:val="00BD0DEF"/>
    <w:rsid w:val="00BD0E53"/>
    <w:rsid w:val="00BD13E1"/>
    <w:rsid w:val="00BD1822"/>
    <w:rsid w:val="00BD228B"/>
    <w:rsid w:val="00BD2653"/>
    <w:rsid w:val="00BD26B4"/>
    <w:rsid w:val="00BD2AA0"/>
    <w:rsid w:val="00BD31CC"/>
    <w:rsid w:val="00BD38B8"/>
    <w:rsid w:val="00BD3C3C"/>
    <w:rsid w:val="00BD3E7A"/>
    <w:rsid w:val="00BD3E82"/>
    <w:rsid w:val="00BD4AFB"/>
    <w:rsid w:val="00BD5C35"/>
    <w:rsid w:val="00BD5EB4"/>
    <w:rsid w:val="00BD64BA"/>
    <w:rsid w:val="00BD6669"/>
    <w:rsid w:val="00BD6D36"/>
    <w:rsid w:val="00BD6ECC"/>
    <w:rsid w:val="00BD6ED2"/>
    <w:rsid w:val="00BD7632"/>
    <w:rsid w:val="00BD7844"/>
    <w:rsid w:val="00BD78A8"/>
    <w:rsid w:val="00BD7D09"/>
    <w:rsid w:val="00BD7E3E"/>
    <w:rsid w:val="00BE00DB"/>
    <w:rsid w:val="00BE1452"/>
    <w:rsid w:val="00BE175F"/>
    <w:rsid w:val="00BE194F"/>
    <w:rsid w:val="00BE1C1E"/>
    <w:rsid w:val="00BE2934"/>
    <w:rsid w:val="00BE38A3"/>
    <w:rsid w:val="00BE3915"/>
    <w:rsid w:val="00BE3D4A"/>
    <w:rsid w:val="00BE5675"/>
    <w:rsid w:val="00BE62BB"/>
    <w:rsid w:val="00BE6FE5"/>
    <w:rsid w:val="00BE7407"/>
    <w:rsid w:val="00BE79E4"/>
    <w:rsid w:val="00BF0309"/>
    <w:rsid w:val="00BF2A9F"/>
    <w:rsid w:val="00BF2CEB"/>
    <w:rsid w:val="00BF306C"/>
    <w:rsid w:val="00BF3560"/>
    <w:rsid w:val="00BF3727"/>
    <w:rsid w:val="00BF4331"/>
    <w:rsid w:val="00BF757E"/>
    <w:rsid w:val="00C01DD2"/>
    <w:rsid w:val="00C0447D"/>
    <w:rsid w:val="00C044BD"/>
    <w:rsid w:val="00C0576E"/>
    <w:rsid w:val="00C06BB6"/>
    <w:rsid w:val="00C06FB1"/>
    <w:rsid w:val="00C0763D"/>
    <w:rsid w:val="00C07724"/>
    <w:rsid w:val="00C07A8C"/>
    <w:rsid w:val="00C1054D"/>
    <w:rsid w:val="00C1071B"/>
    <w:rsid w:val="00C10C87"/>
    <w:rsid w:val="00C10EDC"/>
    <w:rsid w:val="00C1363E"/>
    <w:rsid w:val="00C144CB"/>
    <w:rsid w:val="00C157C9"/>
    <w:rsid w:val="00C15A1C"/>
    <w:rsid w:val="00C15ACB"/>
    <w:rsid w:val="00C16EC8"/>
    <w:rsid w:val="00C1708C"/>
    <w:rsid w:val="00C17294"/>
    <w:rsid w:val="00C17985"/>
    <w:rsid w:val="00C209F2"/>
    <w:rsid w:val="00C20D4B"/>
    <w:rsid w:val="00C20F8E"/>
    <w:rsid w:val="00C2109A"/>
    <w:rsid w:val="00C21DFA"/>
    <w:rsid w:val="00C22214"/>
    <w:rsid w:val="00C2294F"/>
    <w:rsid w:val="00C22D5C"/>
    <w:rsid w:val="00C23354"/>
    <w:rsid w:val="00C23629"/>
    <w:rsid w:val="00C24CBB"/>
    <w:rsid w:val="00C24F64"/>
    <w:rsid w:val="00C25761"/>
    <w:rsid w:val="00C25B25"/>
    <w:rsid w:val="00C26252"/>
    <w:rsid w:val="00C26262"/>
    <w:rsid w:val="00C269C4"/>
    <w:rsid w:val="00C27868"/>
    <w:rsid w:val="00C27929"/>
    <w:rsid w:val="00C30110"/>
    <w:rsid w:val="00C3176D"/>
    <w:rsid w:val="00C31E87"/>
    <w:rsid w:val="00C31F4A"/>
    <w:rsid w:val="00C325BF"/>
    <w:rsid w:val="00C32983"/>
    <w:rsid w:val="00C332E5"/>
    <w:rsid w:val="00C33475"/>
    <w:rsid w:val="00C334CF"/>
    <w:rsid w:val="00C35E52"/>
    <w:rsid w:val="00C3677C"/>
    <w:rsid w:val="00C3697A"/>
    <w:rsid w:val="00C400F2"/>
    <w:rsid w:val="00C402A0"/>
    <w:rsid w:val="00C40750"/>
    <w:rsid w:val="00C41797"/>
    <w:rsid w:val="00C41E5A"/>
    <w:rsid w:val="00C41E77"/>
    <w:rsid w:val="00C43536"/>
    <w:rsid w:val="00C444CC"/>
    <w:rsid w:val="00C44C2B"/>
    <w:rsid w:val="00C468EC"/>
    <w:rsid w:val="00C46AA7"/>
    <w:rsid w:val="00C46E63"/>
    <w:rsid w:val="00C46F28"/>
    <w:rsid w:val="00C47520"/>
    <w:rsid w:val="00C47B48"/>
    <w:rsid w:val="00C47FC9"/>
    <w:rsid w:val="00C501B4"/>
    <w:rsid w:val="00C507FD"/>
    <w:rsid w:val="00C51145"/>
    <w:rsid w:val="00C51151"/>
    <w:rsid w:val="00C5120F"/>
    <w:rsid w:val="00C518CD"/>
    <w:rsid w:val="00C519DC"/>
    <w:rsid w:val="00C526CA"/>
    <w:rsid w:val="00C53462"/>
    <w:rsid w:val="00C53979"/>
    <w:rsid w:val="00C53AC0"/>
    <w:rsid w:val="00C53D8A"/>
    <w:rsid w:val="00C5412C"/>
    <w:rsid w:val="00C54B85"/>
    <w:rsid w:val="00C54E36"/>
    <w:rsid w:val="00C553F2"/>
    <w:rsid w:val="00C55738"/>
    <w:rsid w:val="00C55B4D"/>
    <w:rsid w:val="00C55B5F"/>
    <w:rsid w:val="00C560C8"/>
    <w:rsid w:val="00C5612E"/>
    <w:rsid w:val="00C56797"/>
    <w:rsid w:val="00C56AB8"/>
    <w:rsid w:val="00C570FB"/>
    <w:rsid w:val="00C57F72"/>
    <w:rsid w:val="00C608A6"/>
    <w:rsid w:val="00C615AE"/>
    <w:rsid w:val="00C61E57"/>
    <w:rsid w:val="00C620FA"/>
    <w:rsid w:val="00C6333F"/>
    <w:rsid w:val="00C641B5"/>
    <w:rsid w:val="00C64446"/>
    <w:rsid w:val="00C6540D"/>
    <w:rsid w:val="00C65638"/>
    <w:rsid w:val="00C668E9"/>
    <w:rsid w:val="00C66CA5"/>
    <w:rsid w:val="00C66F8D"/>
    <w:rsid w:val="00C676A2"/>
    <w:rsid w:val="00C67E1A"/>
    <w:rsid w:val="00C71403"/>
    <w:rsid w:val="00C7204A"/>
    <w:rsid w:val="00C73284"/>
    <w:rsid w:val="00C7482D"/>
    <w:rsid w:val="00C758D8"/>
    <w:rsid w:val="00C758E5"/>
    <w:rsid w:val="00C75AF1"/>
    <w:rsid w:val="00C75D2C"/>
    <w:rsid w:val="00C7600C"/>
    <w:rsid w:val="00C7698D"/>
    <w:rsid w:val="00C76AB3"/>
    <w:rsid w:val="00C76C16"/>
    <w:rsid w:val="00C77DB1"/>
    <w:rsid w:val="00C806AB"/>
    <w:rsid w:val="00C81049"/>
    <w:rsid w:val="00C81179"/>
    <w:rsid w:val="00C811E2"/>
    <w:rsid w:val="00C81A2D"/>
    <w:rsid w:val="00C81D86"/>
    <w:rsid w:val="00C82684"/>
    <w:rsid w:val="00C82F9F"/>
    <w:rsid w:val="00C83103"/>
    <w:rsid w:val="00C839BE"/>
    <w:rsid w:val="00C843B2"/>
    <w:rsid w:val="00C8473E"/>
    <w:rsid w:val="00C85031"/>
    <w:rsid w:val="00C85721"/>
    <w:rsid w:val="00C8585D"/>
    <w:rsid w:val="00C858E5"/>
    <w:rsid w:val="00C85FC0"/>
    <w:rsid w:val="00C8604B"/>
    <w:rsid w:val="00C86507"/>
    <w:rsid w:val="00C87296"/>
    <w:rsid w:val="00C87554"/>
    <w:rsid w:val="00C87FB3"/>
    <w:rsid w:val="00C900F6"/>
    <w:rsid w:val="00C90F13"/>
    <w:rsid w:val="00C91C3A"/>
    <w:rsid w:val="00C91E9A"/>
    <w:rsid w:val="00C92354"/>
    <w:rsid w:val="00C93907"/>
    <w:rsid w:val="00C93AB1"/>
    <w:rsid w:val="00C957AF"/>
    <w:rsid w:val="00C95F10"/>
    <w:rsid w:val="00C966B8"/>
    <w:rsid w:val="00C96B92"/>
    <w:rsid w:val="00C9753A"/>
    <w:rsid w:val="00C97F59"/>
    <w:rsid w:val="00CA0660"/>
    <w:rsid w:val="00CA0C40"/>
    <w:rsid w:val="00CA2571"/>
    <w:rsid w:val="00CA2954"/>
    <w:rsid w:val="00CA3C3C"/>
    <w:rsid w:val="00CA4134"/>
    <w:rsid w:val="00CA45E6"/>
    <w:rsid w:val="00CA4CDE"/>
    <w:rsid w:val="00CA50A3"/>
    <w:rsid w:val="00CA5127"/>
    <w:rsid w:val="00CA51B4"/>
    <w:rsid w:val="00CA5876"/>
    <w:rsid w:val="00CA58D4"/>
    <w:rsid w:val="00CA5E6E"/>
    <w:rsid w:val="00CA5F2D"/>
    <w:rsid w:val="00CA5F80"/>
    <w:rsid w:val="00CA714A"/>
    <w:rsid w:val="00CA7308"/>
    <w:rsid w:val="00CA74CD"/>
    <w:rsid w:val="00CA7F34"/>
    <w:rsid w:val="00CB0F0D"/>
    <w:rsid w:val="00CB180A"/>
    <w:rsid w:val="00CB181C"/>
    <w:rsid w:val="00CB21EA"/>
    <w:rsid w:val="00CB2275"/>
    <w:rsid w:val="00CB22AF"/>
    <w:rsid w:val="00CB23AB"/>
    <w:rsid w:val="00CB28B4"/>
    <w:rsid w:val="00CB2EFD"/>
    <w:rsid w:val="00CB2FB8"/>
    <w:rsid w:val="00CB31C1"/>
    <w:rsid w:val="00CB34E5"/>
    <w:rsid w:val="00CB432B"/>
    <w:rsid w:val="00CB54ED"/>
    <w:rsid w:val="00CB5765"/>
    <w:rsid w:val="00CB580B"/>
    <w:rsid w:val="00CB59D7"/>
    <w:rsid w:val="00CB5D7D"/>
    <w:rsid w:val="00CB5DCB"/>
    <w:rsid w:val="00CB648F"/>
    <w:rsid w:val="00CB68E8"/>
    <w:rsid w:val="00CB6950"/>
    <w:rsid w:val="00CB6C25"/>
    <w:rsid w:val="00CB6DE7"/>
    <w:rsid w:val="00CB76F6"/>
    <w:rsid w:val="00CC007F"/>
    <w:rsid w:val="00CC1096"/>
    <w:rsid w:val="00CC12DC"/>
    <w:rsid w:val="00CC144C"/>
    <w:rsid w:val="00CC15B7"/>
    <w:rsid w:val="00CC1A6E"/>
    <w:rsid w:val="00CC1B24"/>
    <w:rsid w:val="00CC1C21"/>
    <w:rsid w:val="00CC1EB5"/>
    <w:rsid w:val="00CC296E"/>
    <w:rsid w:val="00CC349E"/>
    <w:rsid w:val="00CC3D46"/>
    <w:rsid w:val="00CC4027"/>
    <w:rsid w:val="00CC46A0"/>
    <w:rsid w:val="00CC4806"/>
    <w:rsid w:val="00CC5692"/>
    <w:rsid w:val="00CC56AC"/>
    <w:rsid w:val="00CC5957"/>
    <w:rsid w:val="00CC5D0A"/>
    <w:rsid w:val="00CC6846"/>
    <w:rsid w:val="00CC7171"/>
    <w:rsid w:val="00CC798B"/>
    <w:rsid w:val="00CC7C5B"/>
    <w:rsid w:val="00CD05E0"/>
    <w:rsid w:val="00CD0A9F"/>
    <w:rsid w:val="00CD1D49"/>
    <w:rsid w:val="00CD2255"/>
    <w:rsid w:val="00CD2BAE"/>
    <w:rsid w:val="00CD3042"/>
    <w:rsid w:val="00CD30A8"/>
    <w:rsid w:val="00CD378C"/>
    <w:rsid w:val="00CD3AC8"/>
    <w:rsid w:val="00CD53C2"/>
    <w:rsid w:val="00CD619A"/>
    <w:rsid w:val="00CE013B"/>
    <w:rsid w:val="00CE0897"/>
    <w:rsid w:val="00CE0AF7"/>
    <w:rsid w:val="00CE0BC1"/>
    <w:rsid w:val="00CE0C1E"/>
    <w:rsid w:val="00CE1334"/>
    <w:rsid w:val="00CE2034"/>
    <w:rsid w:val="00CE4A9C"/>
    <w:rsid w:val="00CE5D1B"/>
    <w:rsid w:val="00CE5F88"/>
    <w:rsid w:val="00CE67BD"/>
    <w:rsid w:val="00CE6AC0"/>
    <w:rsid w:val="00CE6D45"/>
    <w:rsid w:val="00CE7004"/>
    <w:rsid w:val="00CE77DD"/>
    <w:rsid w:val="00CF01E9"/>
    <w:rsid w:val="00CF084F"/>
    <w:rsid w:val="00CF0C7C"/>
    <w:rsid w:val="00CF14AF"/>
    <w:rsid w:val="00CF1ACA"/>
    <w:rsid w:val="00CF247C"/>
    <w:rsid w:val="00CF26C1"/>
    <w:rsid w:val="00CF307C"/>
    <w:rsid w:val="00CF344C"/>
    <w:rsid w:val="00CF4A7A"/>
    <w:rsid w:val="00CF5E87"/>
    <w:rsid w:val="00CF6061"/>
    <w:rsid w:val="00CF62A1"/>
    <w:rsid w:val="00CF652D"/>
    <w:rsid w:val="00CF6872"/>
    <w:rsid w:val="00CF6A3B"/>
    <w:rsid w:val="00CF7067"/>
    <w:rsid w:val="00CF76C3"/>
    <w:rsid w:val="00CF7A09"/>
    <w:rsid w:val="00CF7FC9"/>
    <w:rsid w:val="00D02675"/>
    <w:rsid w:val="00D02781"/>
    <w:rsid w:val="00D0380E"/>
    <w:rsid w:val="00D04689"/>
    <w:rsid w:val="00D052F3"/>
    <w:rsid w:val="00D05545"/>
    <w:rsid w:val="00D0583C"/>
    <w:rsid w:val="00D063E3"/>
    <w:rsid w:val="00D06F7B"/>
    <w:rsid w:val="00D06FA2"/>
    <w:rsid w:val="00D0776E"/>
    <w:rsid w:val="00D126D0"/>
    <w:rsid w:val="00D12A0A"/>
    <w:rsid w:val="00D12ABC"/>
    <w:rsid w:val="00D133FD"/>
    <w:rsid w:val="00D13BFD"/>
    <w:rsid w:val="00D14219"/>
    <w:rsid w:val="00D14FC1"/>
    <w:rsid w:val="00D156EB"/>
    <w:rsid w:val="00D15996"/>
    <w:rsid w:val="00D15E45"/>
    <w:rsid w:val="00D16827"/>
    <w:rsid w:val="00D16B55"/>
    <w:rsid w:val="00D17202"/>
    <w:rsid w:val="00D17BD9"/>
    <w:rsid w:val="00D17F13"/>
    <w:rsid w:val="00D2077F"/>
    <w:rsid w:val="00D20A96"/>
    <w:rsid w:val="00D21232"/>
    <w:rsid w:val="00D218F2"/>
    <w:rsid w:val="00D21BA8"/>
    <w:rsid w:val="00D2215D"/>
    <w:rsid w:val="00D223AA"/>
    <w:rsid w:val="00D22689"/>
    <w:rsid w:val="00D227A3"/>
    <w:rsid w:val="00D22F71"/>
    <w:rsid w:val="00D241E2"/>
    <w:rsid w:val="00D24AF8"/>
    <w:rsid w:val="00D24BA9"/>
    <w:rsid w:val="00D25564"/>
    <w:rsid w:val="00D25D80"/>
    <w:rsid w:val="00D25E03"/>
    <w:rsid w:val="00D26B08"/>
    <w:rsid w:val="00D26F17"/>
    <w:rsid w:val="00D27295"/>
    <w:rsid w:val="00D315AA"/>
    <w:rsid w:val="00D315C3"/>
    <w:rsid w:val="00D31B7E"/>
    <w:rsid w:val="00D31D5F"/>
    <w:rsid w:val="00D32062"/>
    <w:rsid w:val="00D325CC"/>
    <w:rsid w:val="00D32B7E"/>
    <w:rsid w:val="00D32B83"/>
    <w:rsid w:val="00D33261"/>
    <w:rsid w:val="00D339A6"/>
    <w:rsid w:val="00D33B20"/>
    <w:rsid w:val="00D34FBF"/>
    <w:rsid w:val="00D350BA"/>
    <w:rsid w:val="00D35281"/>
    <w:rsid w:val="00D353E6"/>
    <w:rsid w:val="00D36B0B"/>
    <w:rsid w:val="00D36B4F"/>
    <w:rsid w:val="00D36D16"/>
    <w:rsid w:val="00D37028"/>
    <w:rsid w:val="00D378B8"/>
    <w:rsid w:val="00D379E6"/>
    <w:rsid w:val="00D40D4B"/>
    <w:rsid w:val="00D40F07"/>
    <w:rsid w:val="00D4106D"/>
    <w:rsid w:val="00D41D46"/>
    <w:rsid w:val="00D424EC"/>
    <w:rsid w:val="00D426FE"/>
    <w:rsid w:val="00D445E2"/>
    <w:rsid w:val="00D44740"/>
    <w:rsid w:val="00D4479A"/>
    <w:rsid w:val="00D473E3"/>
    <w:rsid w:val="00D5003C"/>
    <w:rsid w:val="00D500F6"/>
    <w:rsid w:val="00D50D0E"/>
    <w:rsid w:val="00D50FFC"/>
    <w:rsid w:val="00D51060"/>
    <w:rsid w:val="00D5219B"/>
    <w:rsid w:val="00D524C1"/>
    <w:rsid w:val="00D535F6"/>
    <w:rsid w:val="00D53B07"/>
    <w:rsid w:val="00D546B4"/>
    <w:rsid w:val="00D56C5A"/>
    <w:rsid w:val="00D56F87"/>
    <w:rsid w:val="00D57D4E"/>
    <w:rsid w:val="00D60106"/>
    <w:rsid w:val="00D602D8"/>
    <w:rsid w:val="00D60472"/>
    <w:rsid w:val="00D605AD"/>
    <w:rsid w:val="00D60631"/>
    <w:rsid w:val="00D60A93"/>
    <w:rsid w:val="00D60E57"/>
    <w:rsid w:val="00D61655"/>
    <w:rsid w:val="00D61979"/>
    <w:rsid w:val="00D61A61"/>
    <w:rsid w:val="00D62F35"/>
    <w:rsid w:val="00D63C04"/>
    <w:rsid w:val="00D643BD"/>
    <w:rsid w:val="00D64C9C"/>
    <w:rsid w:val="00D65164"/>
    <w:rsid w:val="00D65984"/>
    <w:rsid w:val="00D65A40"/>
    <w:rsid w:val="00D66456"/>
    <w:rsid w:val="00D66549"/>
    <w:rsid w:val="00D66784"/>
    <w:rsid w:val="00D66F67"/>
    <w:rsid w:val="00D67A1C"/>
    <w:rsid w:val="00D70248"/>
    <w:rsid w:val="00D70486"/>
    <w:rsid w:val="00D70A25"/>
    <w:rsid w:val="00D70A61"/>
    <w:rsid w:val="00D721FA"/>
    <w:rsid w:val="00D7326B"/>
    <w:rsid w:val="00D73647"/>
    <w:rsid w:val="00D7403F"/>
    <w:rsid w:val="00D749D1"/>
    <w:rsid w:val="00D74C5C"/>
    <w:rsid w:val="00D74CB2"/>
    <w:rsid w:val="00D754A3"/>
    <w:rsid w:val="00D76096"/>
    <w:rsid w:val="00D76941"/>
    <w:rsid w:val="00D769E2"/>
    <w:rsid w:val="00D76B6E"/>
    <w:rsid w:val="00D77A3D"/>
    <w:rsid w:val="00D80E2F"/>
    <w:rsid w:val="00D814DE"/>
    <w:rsid w:val="00D81829"/>
    <w:rsid w:val="00D81DFB"/>
    <w:rsid w:val="00D81EA2"/>
    <w:rsid w:val="00D81F56"/>
    <w:rsid w:val="00D82E3C"/>
    <w:rsid w:val="00D833F3"/>
    <w:rsid w:val="00D83D4A"/>
    <w:rsid w:val="00D83ED5"/>
    <w:rsid w:val="00D84FDC"/>
    <w:rsid w:val="00D85E20"/>
    <w:rsid w:val="00D85F32"/>
    <w:rsid w:val="00D85FCE"/>
    <w:rsid w:val="00D87071"/>
    <w:rsid w:val="00D87618"/>
    <w:rsid w:val="00D8773B"/>
    <w:rsid w:val="00D87FA1"/>
    <w:rsid w:val="00D9026E"/>
    <w:rsid w:val="00D908BF"/>
    <w:rsid w:val="00D910CD"/>
    <w:rsid w:val="00D910DE"/>
    <w:rsid w:val="00D917D2"/>
    <w:rsid w:val="00D928F7"/>
    <w:rsid w:val="00D9422E"/>
    <w:rsid w:val="00D9428F"/>
    <w:rsid w:val="00D9431C"/>
    <w:rsid w:val="00D943C5"/>
    <w:rsid w:val="00D954F5"/>
    <w:rsid w:val="00D957FB"/>
    <w:rsid w:val="00D96397"/>
    <w:rsid w:val="00D964F8"/>
    <w:rsid w:val="00D97125"/>
    <w:rsid w:val="00D9771D"/>
    <w:rsid w:val="00D9783E"/>
    <w:rsid w:val="00DA082E"/>
    <w:rsid w:val="00DA0957"/>
    <w:rsid w:val="00DA12C9"/>
    <w:rsid w:val="00DA2397"/>
    <w:rsid w:val="00DA34E9"/>
    <w:rsid w:val="00DA3DE9"/>
    <w:rsid w:val="00DA50A3"/>
    <w:rsid w:val="00DA57C7"/>
    <w:rsid w:val="00DA5897"/>
    <w:rsid w:val="00DA5DF8"/>
    <w:rsid w:val="00DA5E72"/>
    <w:rsid w:val="00DA60A8"/>
    <w:rsid w:val="00DA65E7"/>
    <w:rsid w:val="00DA75A8"/>
    <w:rsid w:val="00DA7986"/>
    <w:rsid w:val="00DA7A8B"/>
    <w:rsid w:val="00DA7AEC"/>
    <w:rsid w:val="00DB0F4F"/>
    <w:rsid w:val="00DB1048"/>
    <w:rsid w:val="00DB2CF5"/>
    <w:rsid w:val="00DB332F"/>
    <w:rsid w:val="00DB37BC"/>
    <w:rsid w:val="00DB55EA"/>
    <w:rsid w:val="00DB6445"/>
    <w:rsid w:val="00DB7DCF"/>
    <w:rsid w:val="00DC0015"/>
    <w:rsid w:val="00DC0385"/>
    <w:rsid w:val="00DC14A1"/>
    <w:rsid w:val="00DC15B8"/>
    <w:rsid w:val="00DC173B"/>
    <w:rsid w:val="00DC20C3"/>
    <w:rsid w:val="00DC280B"/>
    <w:rsid w:val="00DC2DA2"/>
    <w:rsid w:val="00DC34DA"/>
    <w:rsid w:val="00DC3719"/>
    <w:rsid w:val="00DC412B"/>
    <w:rsid w:val="00DC57C0"/>
    <w:rsid w:val="00DC612F"/>
    <w:rsid w:val="00DC6190"/>
    <w:rsid w:val="00DC672D"/>
    <w:rsid w:val="00DC6862"/>
    <w:rsid w:val="00DC6BCB"/>
    <w:rsid w:val="00DC7288"/>
    <w:rsid w:val="00DC7700"/>
    <w:rsid w:val="00DC7D15"/>
    <w:rsid w:val="00DC7EB1"/>
    <w:rsid w:val="00DD0CAE"/>
    <w:rsid w:val="00DD10BC"/>
    <w:rsid w:val="00DD1100"/>
    <w:rsid w:val="00DD1314"/>
    <w:rsid w:val="00DD1C27"/>
    <w:rsid w:val="00DD2003"/>
    <w:rsid w:val="00DD2327"/>
    <w:rsid w:val="00DD2489"/>
    <w:rsid w:val="00DD2829"/>
    <w:rsid w:val="00DD2C66"/>
    <w:rsid w:val="00DD304C"/>
    <w:rsid w:val="00DD30B5"/>
    <w:rsid w:val="00DD343A"/>
    <w:rsid w:val="00DD3487"/>
    <w:rsid w:val="00DD5577"/>
    <w:rsid w:val="00DD5DAC"/>
    <w:rsid w:val="00DD66A9"/>
    <w:rsid w:val="00DD683E"/>
    <w:rsid w:val="00DD6C0D"/>
    <w:rsid w:val="00DD6C6B"/>
    <w:rsid w:val="00DD6CE5"/>
    <w:rsid w:val="00DD6FC7"/>
    <w:rsid w:val="00DD7CFA"/>
    <w:rsid w:val="00DE029A"/>
    <w:rsid w:val="00DE07BB"/>
    <w:rsid w:val="00DE0F2F"/>
    <w:rsid w:val="00DE0F5A"/>
    <w:rsid w:val="00DE12D6"/>
    <w:rsid w:val="00DE1797"/>
    <w:rsid w:val="00DE2382"/>
    <w:rsid w:val="00DE29B7"/>
    <w:rsid w:val="00DE2F48"/>
    <w:rsid w:val="00DE36B8"/>
    <w:rsid w:val="00DE4CD1"/>
    <w:rsid w:val="00DE5182"/>
    <w:rsid w:val="00DE5253"/>
    <w:rsid w:val="00DE5E43"/>
    <w:rsid w:val="00DE62E3"/>
    <w:rsid w:val="00DE67D9"/>
    <w:rsid w:val="00DE6BE7"/>
    <w:rsid w:val="00DE76DD"/>
    <w:rsid w:val="00DE7D23"/>
    <w:rsid w:val="00DF102B"/>
    <w:rsid w:val="00DF17F0"/>
    <w:rsid w:val="00DF17F5"/>
    <w:rsid w:val="00DF257C"/>
    <w:rsid w:val="00DF287C"/>
    <w:rsid w:val="00DF39FD"/>
    <w:rsid w:val="00DF3FE6"/>
    <w:rsid w:val="00DF4114"/>
    <w:rsid w:val="00DF4E43"/>
    <w:rsid w:val="00DF4E68"/>
    <w:rsid w:val="00DF50EE"/>
    <w:rsid w:val="00DF572F"/>
    <w:rsid w:val="00DF6AEE"/>
    <w:rsid w:val="00DF6B67"/>
    <w:rsid w:val="00DF76DF"/>
    <w:rsid w:val="00DF7C60"/>
    <w:rsid w:val="00DF7E05"/>
    <w:rsid w:val="00E00530"/>
    <w:rsid w:val="00E00910"/>
    <w:rsid w:val="00E010C7"/>
    <w:rsid w:val="00E01241"/>
    <w:rsid w:val="00E01686"/>
    <w:rsid w:val="00E020F5"/>
    <w:rsid w:val="00E02BAE"/>
    <w:rsid w:val="00E031B7"/>
    <w:rsid w:val="00E03999"/>
    <w:rsid w:val="00E03F86"/>
    <w:rsid w:val="00E04A54"/>
    <w:rsid w:val="00E0536D"/>
    <w:rsid w:val="00E063EF"/>
    <w:rsid w:val="00E0647F"/>
    <w:rsid w:val="00E06A98"/>
    <w:rsid w:val="00E06D0F"/>
    <w:rsid w:val="00E0746B"/>
    <w:rsid w:val="00E07A8A"/>
    <w:rsid w:val="00E07BD6"/>
    <w:rsid w:val="00E07C0A"/>
    <w:rsid w:val="00E10C95"/>
    <w:rsid w:val="00E11E10"/>
    <w:rsid w:val="00E128CC"/>
    <w:rsid w:val="00E12B00"/>
    <w:rsid w:val="00E12F28"/>
    <w:rsid w:val="00E12FA2"/>
    <w:rsid w:val="00E132A4"/>
    <w:rsid w:val="00E13D95"/>
    <w:rsid w:val="00E153E8"/>
    <w:rsid w:val="00E15B57"/>
    <w:rsid w:val="00E15D0A"/>
    <w:rsid w:val="00E15F4D"/>
    <w:rsid w:val="00E16307"/>
    <w:rsid w:val="00E17696"/>
    <w:rsid w:val="00E17698"/>
    <w:rsid w:val="00E178C4"/>
    <w:rsid w:val="00E17E8F"/>
    <w:rsid w:val="00E20257"/>
    <w:rsid w:val="00E202E0"/>
    <w:rsid w:val="00E21185"/>
    <w:rsid w:val="00E21272"/>
    <w:rsid w:val="00E216BE"/>
    <w:rsid w:val="00E219FC"/>
    <w:rsid w:val="00E21A85"/>
    <w:rsid w:val="00E21B1F"/>
    <w:rsid w:val="00E221C7"/>
    <w:rsid w:val="00E23B39"/>
    <w:rsid w:val="00E241EB"/>
    <w:rsid w:val="00E24214"/>
    <w:rsid w:val="00E25389"/>
    <w:rsid w:val="00E257DC"/>
    <w:rsid w:val="00E25858"/>
    <w:rsid w:val="00E25A86"/>
    <w:rsid w:val="00E260F8"/>
    <w:rsid w:val="00E26866"/>
    <w:rsid w:val="00E26915"/>
    <w:rsid w:val="00E30349"/>
    <w:rsid w:val="00E304CA"/>
    <w:rsid w:val="00E305BD"/>
    <w:rsid w:val="00E307AF"/>
    <w:rsid w:val="00E3283B"/>
    <w:rsid w:val="00E32B15"/>
    <w:rsid w:val="00E3366E"/>
    <w:rsid w:val="00E34611"/>
    <w:rsid w:val="00E3519E"/>
    <w:rsid w:val="00E35674"/>
    <w:rsid w:val="00E35B32"/>
    <w:rsid w:val="00E370AB"/>
    <w:rsid w:val="00E379AB"/>
    <w:rsid w:val="00E37A3E"/>
    <w:rsid w:val="00E37A5A"/>
    <w:rsid w:val="00E37DE7"/>
    <w:rsid w:val="00E40544"/>
    <w:rsid w:val="00E40B6B"/>
    <w:rsid w:val="00E41435"/>
    <w:rsid w:val="00E416EC"/>
    <w:rsid w:val="00E41AB3"/>
    <w:rsid w:val="00E426D6"/>
    <w:rsid w:val="00E426D7"/>
    <w:rsid w:val="00E435C4"/>
    <w:rsid w:val="00E437F0"/>
    <w:rsid w:val="00E45763"/>
    <w:rsid w:val="00E46677"/>
    <w:rsid w:val="00E46FF2"/>
    <w:rsid w:val="00E47D40"/>
    <w:rsid w:val="00E47D93"/>
    <w:rsid w:val="00E5059B"/>
    <w:rsid w:val="00E515FD"/>
    <w:rsid w:val="00E51BF3"/>
    <w:rsid w:val="00E51CC9"/>
    <w:rsid w:val="00E52553"/>
    <w:rsid w:val="00E5353F"/>
    <w:rsid w:val="00E537D3"/>
    <w:rsid w:val="00E5391C"/>
    <w:rsid w:val="00E53D11"/>
    <w:rsid w:val="00E54145"/>
    <w:rsid w:val="00E5498F"/>
    <w:rsid w:val="00E54FC7"/>
    <w:rsid w:val="00E55130"/>
    <w:rsid w:val="00E55710"/>
    <w:rsid w:val="00E55EA3"/>
    <w:rsid w:val="00E560FF"/>
    <w:rsid w:val="00E56C5F"/>
    <w:rsid w:val="00E56EF1"/>
    <w:rsid w:val="00E57C4A"/>
    <w:rsid w:val="00E60248"/>
    <w:rsid w:val="00E60758"/>
    <w:rsid w:val="00E610CA"/>
    <w:rsid w:val="00E61764"/>
    <w:rsid w:val="00E6176C"/>
    <w:rsid w:val="00E622B9"/>
    <w:rsid w:val="00E6259D"/>
    <w:rsid w:val="00E63031"/>
    <w:rsid w:val="00E63358"/>
    <w:rsid w:val="00E63366"/>
    <w:rsid w:val="00E6344E"/>
    <w:rsid w:val="00E63478"/>
    <w:rsid w:val="00E63E00"/>
    <w:rsid w:val="00E646F1"/>
    <w:rsid w:val="00E64705"/>
    <w:rsid w:val="00E64853"/>
    <w:rsid w:val="00E64DA3"/>
    <w:rsid w:val="00E64F42"/>
    <w:rsid w:val="00E65DCB"/>
    <w:rsid w:val="00E65E0A"/>
    <w:rsid w:val="00E666C0"/>
    <w:rsid w:val="00E66B68"/>
    <w:rsid w:val="00E671A6"/>
    <w:rsid w:val="00E705B7"/>
    <w:rsid w:val="00E715DF"/>
    <w:rsid w:val="00E71901"/>
    <w:rsid w:val="00E72352"/>
    <w:rsid w:val="00E72533"/>
    <w:rsid w:val="00E7253E"/>
    <w:rsid w:val="00E729B0"/>
    <w:rsid w:val="00E72D0D"/>
    <w:rsid w:val="00E73313"/>
    <w:rsid w:val="00E73FA1"/>
    <w:rsid w:val="00E7503D"/>
    <w:rsid w:val="00E76BAE"/>
    <w:rsid w:val="00E77053"/>
    <w:rsid w:val="00E77660"/>
    <w:rsid w:val="00E80E12"/>
    <w:rsid w:val="00E80E94"/>
    <w:rsid w:val="00E82670"/>
    <w:rsid w:val="00E82FC5"/>
    <w:rsid w:val="00E83C2D"/>
    <w:rsid w:val="00E83C90"/>
    <w:rsid w:val="00E847E8"/>
    <w:rsid w:val="00E84F3A"/>
    <w:rsid w:val="00E85999"/>
    <w:rsid w:val="00E85C15"/>
    <w:rsid w:val="00E863BC"/>
    <w:rsid w:val="00E86A95"/>
    <w:rsid w:val="00E86ADB"/>
    <w:rsid w:val="00E870C0"/>
    <w:rsid w:val="00E87469"/>
    <w:rsid w:val="00E8758A"/>
    <w:rsid w:val="00E908CA"/>
    <w:rsid w:val="00E916CA"/>
    <w:rsid w:val="00E91C71"/>
    <w:rsid w:val="00E91CAB"/>
    <w:rsid w:val="00E92066"/>
    <w:rsid w:val="00E92B2C"/>
    <w:rsid w:val="00E93533"/>
    <w:rsid w:val="00E94712"/>
    <w:rsid w:val="00E94CA4"/>
    <w:rsid w:val="00E94FE4"/>
    <w:rsid w:val="00E95094"/>
    <w:rsid w:val="00E950C6"/>
    <w:rsid w:val="00E95192"/>
    <w:rsid w:val="00E95474"/>
    <w:rsid w:val="00E95D1C"/>
    <w:rsid w:val="00E9600C"/>
    <w:rsid w:val="00E97288"/>
    <w:rsid w:val="00E974BF"/>
    <w:rsid w:val="00E979ED"/>
    <w:rsid w:val="00E97DE1"/>
    <w:rsid w:val="00EA013F"/>
    <w:rsid w:val="00EA052C"/>
    <w:rsid w:val="00EA0F49"/>
    <w:rsid w:val="00EA1EB8"/>
    <w:rsid w:val="00EA34BD"/>
    <w:rsid w:val="00EA4362"/>
    <w:rsid w:val="00EA5838"/>
    <w:rsid w:val="00EA5DCF"/>
    <w:rsid w:val="00EA6478"/>
    <w:rsid w:val="00EA6DEF"/>
    <w:rsid w:val="00EA7A16"/>
    <w:rsid w:val="00EB00D2"/>
    <w:rsid w:val="00EB0769"/>
    <w:rsid w:val="00EB0B0B"/>
    <w:rsid w:val="00EB0F06"/>
    <w:rsid w:val="00EB2967"/>
    <w:rsid w:val="00EB33CA"/>
    <w:rsid w:val="00EB381A"/>
    <w:rsid w:val="00EB4CA8"/>
    <w:rsid w:val="00EB5A91"/>
    <w:rsid w:val="00EB5D89"/>
    <w:rsid w:val="00EB6D43"/>
    <w:rsid w:val="00EB7327"/>
    <w:rsid w:val="00EB78DA"/>
    <w:rsid w:val="00EC0156"/>
    <w:rsid w:val="00EC07D5"/>
    <w:rsid w:val="00EC0E3E"/>
    <w:rsid w:val="00EC1709"/>
    <w:rsid w:val="00EC19B5"/>
    <w:rsid w:val="00EC350C"/>
    <w:rsid w:val="00EC375C"/>
    <w:rsid w:val="00EC3867"/>
    <w:rsid w:val="00EC3E10"/>
    <w:rsid w:val="00EC4C42"/>
    <w:rsid w:val="00EC4ECC"/>
    <w:rsid w:val="00EC4FC4"/>
    <w:rsid w:val="00EC6D3E"/>
    <w:rsid w:val="00EC74E5"/>
    <w:rsid w:val="00EC7553"/>
    <w:rsid w:val="00EC7D20"/>
    <w:rsid w:val="00ED032E"/>
    <w:rsid w:val="00ED061B"/>
    <w:rsid w:val="00ED0D56"/>
    <w:rsid w:val="00ED0FFC"/>
    <w:rsid w:val="00ED1559"/>
    <w:rsid w:val="00ED1FFE"/>
    <w:rsid w:val="00ED3482"/>
    <w:rsid w:val="00ED353B"/>
    <w:rsid w:val="00ED3B68"/>
    <w:rsid w:val="00ED3CE5"/>
    <w:rsid w:val="00ED3F4A"/>
    <w:rsid w:val="00ED411D"/>
    <w:rsid w:val="00ED44A2"/>
    <w:rsid w:val="00ED49DD"/>
    <w:rsid w:val="00ED4CE8"/>
    <w:rsid w:val="00ED4DB7"/>
    <w:rsid w:val="00ED4E87"/>
    <w:rsid w:val="00ED58C5"/>
    <w:rsid w:val="00ED5AEF"/>
    <w:rsid w:val="00ED6661"/>
    <w:rsid w:val="00ED668B"/>
    <w:rsid w:val="00ED68C0"/>
    <w:rsid w:val="00ED6A91"/>
    <w:rsid w:val="00ED710E"/>
    <w:rsid w:val="00EE00CB"/>
    <w:rsid w:val="00EE2645"/>
    <w:rsid w:val="00EE2AB1"/>
    <w:rsid w:val="00EE2DE3"/>
    <w:rsid w:val="00EE32EA"/>
    <w:rsid w:val="00EE382E"/>
    <w:rsid w:val="00EE38FF"/>
    <w:rsid w:val="00EE3CB5"/>
    <w:rsid w:val="00EE42FD"/>
    <w:rsid w:val="00EE46E5"/>
    <w:rsid w:val="00EE663F"/>
    <w:rsid w:val="00EE6EE2"/>
    <w:rsid w:val="00EE6EF0"/>
    <w:rsid w:val="00EE729F"/>
    <w:rsid w:val="00EE792C"/>
    <w:rsid w:val="00EF0786"/>
    <w:rsid w:val="00EF1026"/>
    <w:rsid w:val="00EF141C"/>
    <w:rsid w:val="00EF190B"/>
    <w:rsid w:val="00EF1ACF"/>
    <w:rsid w:val="00EF209A"/>
    <w:rsid w:val="00EF23B1"/>
    <w:rsid w:val="00EF31E3"/>
    <w:rsid w:val="00EF417F"/>
    <w:rsid w:val="00EF4B2B"/>
    <w:rsid w:val="00EF4E0A"/>
    <w:rsid w:val="00EF52B8"/>
    <w:rsid w:val="00EF635C"/>
    <w:rsid w:val="00EF64CB"/>
    <w:rsid w:val="00EF6EE3"/>
    <w:rsid w:val="00EF6FD8"/>
    <w:rsid w:val="00EF73BA"/>
    <w:rsid w:val="00EF740F"/>
    <w:rsid w:val="00EF7870"/>
    <w:rsid w:val="00F001FB"/>
    <w:rsid w:val="00F01177"/>
    <w:rsid w:val="00F01184"/>
    <w:rsid w:val="00F015D3"/>
    <w:rsid w:val="00F016BB"/>
    <w:rsid w:val="00F032E0"/>
    <w:rsid w:val="00F03395"/>
    <w:rsid w:val="00F03489"/>
    <w:rsid w:val="00F035D8"/>
    <w:rsid w:val="00F03B7C"/>
    <w:rsid w:val="00F048F1"/>
    <w:rsid w:val="00F0493D"/>
    <w:rsid w:val="00F0527E"/>
    <w:rsid w:val="00F056D5"/>
    <w:rsid w:val="00F062EF"/>
    <w:rsid w:val="00F0748A"/>
    <w:rsid w:val="00F07C16"/>
    <w:rsid w:val="00F1016A"/>
    <w:rsid w:val="00F103F2"/>
    <w:rsid w:val="00F10ACC"/>
    <w:rsid w:val="00F10FCF"/>
    <w:rsid w:val="00F11CE5"/>
    <w:rsid w:val="00F11F57"/>
    <w:rsid w:val="00F12A55"/>
    <w:rsid w:val="00F13069"/>
    <w:rsid w:val="00F1395C"/>
    <w:rsid w:val="00F14146"/>
    <w:rsid w:val="00F1461F"/>
    <w:rsid w:val="00F1470C"/>
    <w:rsid w:val="00F14E65"/>
    <w:rsid w:val="00F14FE0"/>
    <w:rsid w:val="00F15352"/>
    <w:rsid w:val="00F16207"/>
    <w:rsid w:val="00F162BB"/>
    <w:rsid w:val="00F163DC"/>
    <w:rsid w:val="00F16AC0"/>
    <w:rsid w:val="00F172E8"/>
    <w:rsid w:val="00F177A3"/>
    <w:rsid w:val="00F21074"/>
    <w:rsid w:val="00F21179"/>
    <w:rsid w:val="00F21C33"/>
    <w:rsid w:val="00F22C6B"/>
    <w:rsid w:val="00F238AE"/>
    <w:rsid w:val="00F24143"/>
    <w:rsid w:val="00F24DCD"/>
    <w:rsid w:val="00F2512D"/>
    <w:rsid w:val="00F25FA0"/>
    <w:rsid w:val="00F2614C"/>
    <w:rsid w:val="00F26481"/>
    <w:rsid w:val="00F265DA"/>
    <w:rsid w:val="00F277DD"/>
    <w:rsid w:val="00F3010D"/>
    <w:rsid w:val="00F30AAC"/>
    <w:rsid w:val="00F30B39"/>
    <w:rsid w:val="00F317DB"/>
    <w:rsid w:val="00F31DC1"/>
    <w:rsid w:val="00F31E41"/>
    <w:rsid w:val="00F32EA9"/>
    <w:rsid w:val="00F33425"/>
    <w:rsid w:val="00F33A20"/>
    <w:rsid w:val="00F33ABD"/>
    <w:rsid w:val="00F3569B"/>
    <w:rsid w:val="00F35A01"/>
    <w:rsid w:val="00F36577"/>
    <w:rsid w:val="00F365BA"/>
    <w:rsid w:val="00F369EA"/>
    <w:rsid w:val="00F3783A"/>
    <w:rsid w:val="00F37E4C"/>
    <w:rsid w:val="00F40026"/>
    <w:rsid w:val="00F4061E"/>
    <w:rsid w:val="00F40B63"/>
    <w:rsid w:val="00F40BF4"/>
    <w:rsid w:val="00F415B8"/>
    <w:rsid w:val="00F41CA1"/>
    <w:rsid w:val="00F41E13"/>
    <w:rsid w:val="00F41E3A"/>
    <w:rsid w:val="00F424D5"/>
    <w:rsid w:val="00F42F33"/>
    <w:rsid w:val="00F43DE0"/>
    <w:rsid w:val="00F43EC0"/>
    <w:rsid w:val="00F456FD"/>
    <w:rsid w:val="00F45DF0"/>
    <w:rsid w:val="00F464AC"/>
    <w:rsid w:val="00F467A6"/>
    <w:rsid w:val="00F47A56"/>
    <w:rsid w:val="00F506B1"/>
    <w:rsid w:val="00F5086D"/>
    <w:rsid w:val="00F50955"/>
    <w:rsid w:val="00F51690"/>
    <w:rsid w:val="00F52613"/>
    <w:rsid w:val="00F535E4"/>
    <w:rsid w:val="00F53D89"/>
    <w:rsid w:val="00F53EA0"/>
    <w:rsid w:val="00F54738"/>
    <w:rsid w:val="00F54E6A"/>
    <w:rsid w:val="00F55213"/>
    <w:rsid w:val="00F553BE"/>
    <w:rsid w:val="00F555D8"/>
    <w:rsid w:val="00F55EFB"/>
    <w:rsid w:val="00F566D8"/>
    <w:rsid w:val="00F56C99"/>
    <w:rsid w:val="00F5740E"/>
    <w:rsid w:val="00F57966"/>
    <w:rsid w:val="00F60372"/>
    <w:rsid w:val="00F60BEE"/>
    <w:rsid w:val="00F616C9"/>
    <w:rsid w:val="00F6197C"/>
    <w:rsid w:val="00F61A41"/>
    <w:rsid w:val="00F61D11"/>
    <w:rsid w:val="00F6234D"/>
    <w:rsid w:val="00F626C4"/>
    <w:rsid w:val="00F62904"/>
    <w:rsid w:val="00F62C41"/>
    <w:rsid w:val="00F63B37"/>
    <w:rsid w:val="00F6580A"/>
    <w:rsid w:val="00F65B17"/>
    <w:rsid w:val="00F6681C"/>
    <w:rsid w:val="00F66CE2"/>
    <w:rsid w:val="00F66E77"/>
    <w:rsid w:val="00F66FBB"/>
    <w:rsid w:val="00F6742D"/>
    <w:rsid w:val="00F678FF"/>
    <w:rsid w:val="00F67C5E"/>
    <w:rsid w:val="00F67E51"/>
    <w:rsid w:val="00F7001F"/>
    <w:rsid w:val="00F70BF0"/>
    <w:rsid w:val="00F71F02"/>
    <w:rsid w:val="00F7251B"/>
    <w:rsid w:val="00F72B15"/>
    <w:rsid w:val="00F73928"/>
    <w:rsid w:val="00F73B7D"/>
    <w:rsid w:val="00F73BF7"/>
    <w:rsid w:val="00F73E16"/>
    <w:rsid w:val="00F748A3"/>
    <w:rsid w:val="00F7497B"/>
    <w:rsid w:val="00F75D16"/>
    <w:rsid w:val="00F75D36"/>
    <w:rsid w:val="00F76539"/>
    <w:rsid w:val="00F7656D"/>
    <w:rsid w:val="00F76B6D"/>
    <w:rsid w:val="00F77826"/>
    <w:rsid w:val="00F8058A"/>
    <w:rsid w:val="00F81BF8"/>
    <w:rsid w:val="00F81D19"/>
    <w:rsid w:val="00F81E51"/>
    <w:rsid w:val="00F82669"/>
    <w:rsid w:val="00F839C3"/>
    <w:rsid w:val="00F83DBD"/>
    <w:rsid w:val="00F83E25"/>
    <w:rsid w:val="00F84868"/>
    <w:rsid w:val="00F85D42"/>
    <w:rsid w:val="00F8623B"/>
    <w:rsid w:val="00F866C0"/>
    <w:rsid w:val="00F8690E"/>
    <w:rsid w:val="00F878B7"/>
    <w:rsid w:val="00F906B1"/>
    <w:rsid w:val="00F913B6"/>
    <w:rsid w:val="00F91631"/>
    <w:rsid w:val="00F91A8B"/>
    <w:rsid w:val="00F92278"/>
    <w:rsid w:val="00F929FE"/>
    <w:rsid w:val="00F93D01"/>
    <w:rsid w:val="00F95D9E"/>
    <w:rsid w:val="00F96358"/>
    <w:rsid w:val="00F975A5"/>
    <w:rsid w:val="00F976CD"/>
    <w:rsid w:val="00FA1679"/>
    <w:rsid w:val="00FA1991"/>
    <w:rsid w:val="00FA19F9"/>
    <w:rsid w:val="00FA1FB1"/>
    <w:rsid w:val="00FA24AC"/>
    <w:rsid w:val="00FA2DE7"/>
    <w:rsid w:val="00FA359F"/>
    <w:rsid w:val="00FA4361"/>
    <w:rsid w:val="00FA46C9"/>
    <w:rsid w:val="00FA5490"/>
    <w:rsid w:val="00FA6642"/>
    <w:rsid w:val="00FA6A80"/>
    <w:rsid w:val="00FA6D25"/>
    <w:rsid w:val="00FA6DE5"/>
    <w:rsid w:val="00FA7B83"/>
    <w:rsid w:val="00FB081B"/>
    <w:rsid w:val="00FB141E"/>
    <w:rsid w:val="00FB3063"/>
    <w:rsid w:val="00FB4F0A"/>
    <w:rsid w:val="00FB5543"/>
    <w:rsid w:val="00FB5D9A"/>
    <w:rsid w:val="00FB64E5"/>
    <w:rsid w:val="00FB6959"/>
    <w:rsid w:val="00FB6E5E"/>
    <w:rsid w:val="00FB7BB6"/>
    <w:rsid w:val="00FB7D7E"/>
    <w:rsid w:val="00FB7DDE"/>
    <w:rsid w:val="00FC0086"/>
    <w:rsid w:val="00FC0E85"/>
    <w:rsid w:val="00FC0EC8"/>
    <w:rsid w:val="00FC1522"/>
    <w:rsid w:val="00FC17C3"/>
    <w:rsid w:val="00FC1EFA"/>
    <w:rsid w:val="00FC1F79"/>
    <w:rsid w:val="00FC2534"/>
    <w:rsid w:val="00FC266F"/>
    <w:rsid w:val="00FC3C42"/>
    <w:rsid w:val="00FC4EAC"/>
    <w:rsid w:val="00FC52EA"/>
    <w:rsid w:val="00FC65FC"/>
    <w:rsid w:val="00FC6712"/>
    <w:rsid w:val="00FC68FD"/>
    <w:rsid w:val="00FC6CFC"/>
    <w:rsid w:val="00FC6F9C"/>
    <w:rsid w:val="00FC7141"/>
    <w:rsid w:val="00FC71E7"/>
    <w:rsid w:val="00FC725A"/>
    <w:rsid w:val="00FC76AA"/>
    <w:rsid w:val="00FD0A3B"/>
    <w:rsid w:val="00FD1CEE"/>
    <w:rsid w:val="00FD2931"/>
    <w:rsid w:val="00FD318A"/>
    <w:rsid w:val="00FD3FBF"/>
    <w:rsid w:val="00FD4559"/>
    <w:rsid w:val="00FD46C3"/>
    <w:rsid w:val="00FD4E50"/>
    <w:rsid w:val="00FD52E3"/>
    <w:rsid w:val="00FD5CFA"/>
    <w:rsid w:val="00FD666F"/>
    <w:rsid w:val="00FD6A88"/>
    <w:rsid w:val="00FD6D73"/>
    <w:rsid w:val="00FD70D7"/>
    <w:rsid w:val="00FD73AE"/>
    <w:rsid w:val="00FD73B1"/>
    <w:rsid w:val="00FD78CF"/>
    <w:rsid w:val="00FD79E2"/>
    <w:rsid w:val="00FD7EE9"/>
    <w:rsid w:val="00FE0391"/>
    <w:rsid w:val="00FE07F6"/>
    <w:rsid w:val="00FE16CE"/>
    <w:rsid w:val="00FE19BB"/>
    <w:rsid w:val="00FE1C1F"/>
    <w:rsid w:val="00FE2790"/>
    <w:rsid w:val="00FE2D8D"/>
    <w:rsid w:val="00FE3017"/>
    <w:rsid w:val="00FE3171"/>
    <w:rsid w:val="00FE3AFB"/>
    <w:rsid w:val="00FE40A9"/>
    <w:rsid w:val="00FE4A9B"/>
    <w:rsid w:val="00FE51CE"/>
    <w:rsid w:val="00FE5966"/>
    <w:rsid w:val="00FE5F10"/>
    <w:rsid w:val="00FE6A15"/>
    <w:rsid w:val="00FE6E94"/>
    <w:rsid w:val="00FE7BD2"/>
    <w:rsid w:val="00FE7D1A"/>
    <w:rsid w:val="00FF0C06"/>
    <w:rsid w:val="00FF1389"/>
    <w:rsid w:val="00FF141F"/>
    <w:rsid w:val="00FF1474"/>
    <w:rsid w:val="00FF1671"/>
    <w:rsid w:val="00FF1B45"/>
    <w:rsid w:val="00FF1FC7"/>
    <w:rsid w:val="00FF21FF"/>
    <w:rsid w:val="00FF29E8"/>
    <w:rsid w:val="00FF2FED"/>
    <w:rsid w:val="00FF46B9"/>
    <w:rsid w:val="00FF5264"/>
    <w:rsid w:val="00FF555E"/>
    <w:rsid w:val="00FF5F9A"/>
    <w:rsid w:val="00FF693C"/>
    <w:rsid w:val="00FF6A5E"/>
    <w:rsid w:val="00FF6B2A"/>
    <w:rsid w:val="00FF70F8"/>
    <w:rsid w:val="00FF79B3"/>
    <w:rsid w:val="00FF7B04"/>
    <w:rsid w:val="00FF7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72659"/>
  <w15:docId w15:val="{557C3CEC-039F-4443-8D36-D58CAC51B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852"/>
    <w:pPr>
      <w:spacing w:after="33" w:line="271" w:lineRule="auto"/>
      <w:ind w:right="188" w:firstLine="530"/>
      <w:jc w:val="both"/>
    </w:pPr>
    <w:rPr>
      <w:rFonts w:ascii="Times New Roman" w:eastAsia="Times New Roman" w:hAnsi="Times New Roman" w:cs="Times New Roman"/>
      <w:color w:val="000000"/>
      <w:sz w:val="20"/>
    </w:rPr>
  </w:style>
  <w:style w:type="paragraph" w:styleId="Heading1">
    <w:name w:val="heading 1"/>
    <w:next w:val="Normal"/>
    <w:link w:val="Heading1Char"/>
    <w:uiPriority w:val="9"/>
    <w:unhideWhenUsed/>
    <w:qFormat/>
    <w:rsid w:val="000F1AD9"/>
    <w:pPr>
      <w:keepNext/>
      <w:keepLines/>
      <w:spacing w:after="4" w:line="267" w:lineRule="auto"/>
      <w:ind w:left="202" w:hanging="10"/>
      <w:outlineLvl w:val="0"/>
    </w:pPr>
    <w:rPr>
      <w:rFonts w:ascii="Times New Roman" w:eastAsia="Times New Roman" w:hAnsi="Times New Roman" w:cs="Times New Roman"/>
      <w:b/>
      <w:color w:val="000000"/>
      <w:sz w:val="20"/>
    </w:rPr>
  </w:style>
  <w:style w:type="paragraph" w:styleId="Heading2">
    <w:name w:val="heading 2"/>
    <w:next w:val="Normal"/>
    <w:link w:val="Heading2Char"/>
    <w:uiPriority w:val="9"/>
    <w:unhideWhenUsed/>
    <w:qFormat/>
    <w:rsid w:val="000F1AD9"/>
    <w:pPr>
      <w:keepNext/>
      <w:keepLines/>
      <w:spacing w:after="4" w:line="267" w:lineRule="auto"/>
      <w:ind w:left="202" w:hanging="10"/>
      <w:outlineLvl w:val="1"/>
    </w:pPr>
    <w:rPr>
      <w:rFonts w:ascii="Times New Roman" w:eastAsia="Times New Roman" w:hAnsi="Times New Roman" w:cs="Times New Roman"/>
      <w:b/>
      <w:color w:val="000000"/>
      <w:sz w:val="20"/>
    </w:rPr>
  </w:style>
  <w:style w:type="paragraph" w:styleId="Heading3">
    <w:name w:val="heading 3"/>
    <w:basedOn w:val="Normal"/>
    <w:next w:val="Normal"/>
    <w:link w:val="Heading3Char"/>
    <w:uiPriority w:val="9"/>
    <w:qFormat/>
    <w:rsid w:val="00BB1976"/>
    <w:pPr>
      <w:keepNext/>
      <w:spacing w:before="240" w:after="60" w:line="240" w:lineRule="auto"/>
      <w:ind w:right="0" w:firstLine="0"/>
      <w:jc w:val="left"/>
      <w:outlineLvl w:val="2"/>
    </w:pPr>
    <w:rPr>
      <w:rFonts w:ascii="Cambria" w:hAnsi="Cambria"/>
      <w:b/>
      <w:bCs/>
      <w:color w:val="auto"/>
      <w:sz w:val="26"/>
      <w:szCs w:val="26"/>
    </w:rPr>
  </w:style>
  <w:style w:type="paragraph" w:styleId="Heading4">
    <w:name w:val="heading 4"/>
    <w:basedOn w:val="Normal"/>
    <w:next w:val="Normal"/>
    <w:link w:val="Heading4Char"/>
    <w:unhideWhenUsed/>
    <w:qFormat/>
    <w:rsid w:val="007755C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C15A1C"/>
    <w:pPr>
      <w:keepNext/>
      <w:widowControl w:val="0"/>
      <w:autoSpaceDE w:val="0"/>
      <w:autoSpaceDN w:val="0"/>
      <w:adjustRightInd w:val="0"/>
      <w:spacing w:before="120" w:after="0" w:line="240" w:lineRule="auto"/>
      <w:ind w:right="0" w:firstLine="284"/>
      <w:outlineLvl w:val="4"/>
    </w:pPr>
    <w:rPr>
      <w:color w:val="auto"/>
      <w:spacing w:val="40"/>
      <w:sz w:val="24"/>
      <w:szCs w:val="24"/>
    </w:rPr>
  </w:style>
  <w:style w:type="paragraph" w:styleId="Heading6">
    <w:name w:val="heading 6"/>
    <w:basedOn w:val="Normal"/>
    <w:next w:val="Normal"/>
    <w:link w:val="Heading6Char"/>
    <w:qFormat/>
    <w:rsid w:val="00C15A1C"/>
    <w:pPr>
      <w:keepNext/>
      <w:widowControl w:val="0"/>
      <w:shd w:val="clear" w:color="auto" w:fill="FFFFFF"/>
      <w:autoSpaceDE w:val="0"/>
      <w:autoSpaceDN w:val="0"/>
      <w:adjustRightInd w:val="0"/>
      <w:spacing w:before="120" w:after="120" w:line="240" w:lineRule="auto"/>
      <w:ind w:right="0" w:firstLine="284"/>
      <w:outlineLvl w:val="5"/>
    </w:pPr>
    <w:rPr>
      <w:b/>
      <w:color w:val="auto"/>
      <w:sz w:val="24"/>
      <w:szCs w:val="24"/>
    </w:rPr>
  </w:style>
  <w:style w:type="paragraph" w:styleId="Heading7">
    <w:name w:val="heading 7"/>
    <w:basedOn w:val="Normal"/>
    <w:next w:val="Normal"/>
    <w:link w:val="Heading7Char"/>
    <w:qFormat/>
    <w:rsid w:val="00C15A1C"/>
    <w:pPr>
      <w:keepNext/>
      <w:widowControl w:val="0"/>
      <w:autoSpaceDE w:val="0"/>
      <w:autoSpaceDN w:val="0"/>
      <w:adjustRightInd w:val="0"/>
      <w:spacing w:before="120" w:after="120" w:line="240" w:lineRule="auto"/>
      <w:ind w:right="0" w:firstLine="284"/>
      <w:jc w:val="left"/>
      <w:outlineLvl w:val="6"/>
    </w:pPr>
    <w:rPr>
      <w:i/>
      <w:iCs/>
      <w:color w:val="auto"/>
      <w:sz w:val="24"/>
      <w:szCs w:val="20"/>
    </w:rPr>
  </w:style>
  <w:style w:type="paragraph" w:styleId="Heading8">
    <w:name w:val="heading 8"/>
    <w:basedOn w:val="Normal"/>
    <w:next w:val="Normal"/>
    <w:link w:val="Heading8Char"/>
    <w:qFormat/>
    <w:rsid w:val="00C15A1C"/>
    <w:pPr>
      <w:keepNext/>
      <w:widowControl w:val="0"/>
      <w:shd w:val="clear" w:color="auto" w:fill="FFFFFF"/>
      <w:autoSpaceDE w:val="0"/>
      <w:autoSpaceDN w:val="0"/>
      <w:adjustRightInd w:val="0"/>
      <w:spacing w:before="120" w:after="120" w:line="240" w:lineRule="auto"/>
      <w:ind w:right="0" w:firstLine="0"/>
      <w:jc w:val="center"/>
      <w:outlineLvl w:val="7"/>
    </w:pPr>
    <w:rPr>
      <w:i/>
      <w:iCs/>
      <w:color w:val="auto"/>
      <w:sz w:val="24"/>
      <w:szCs w:val="24"/>
    </w:rPr>
  </w:style>
  <w:style w:type="paragraph" w:styleId="Heading9">
    <w:name w:val="heading 9"/>
    <w:basedOn w:val="Normal"/>
    <w:next w:val="Normal"/>
    <w:link w:val="Heading9Char"/>
    <w:qFormat/>
    <w:rsid w:val="00C15A1C"/>
    <w:pPr>
      <w:keepNext/>
      <w:widowControl w:val="0"/>
      <w:shd w:val="clear" w:color="auto" w:fill="FFFFFF"/>
      <w:autoSpaceDE w:val="0"/>
      <w:autoSpaceDN w:val="0"/>
      <w:adjustRightInd w:val="0"/>
      <w:spacing w:before="120" w:after="120" w:line="240" w:lineRule="auto"/>
      <w:ind w:right="0" w:firstLine="0"/>
      <w:jc w:val="center"/>
      <w:outlineLvl w:val="8"/>
    </w:pPr>
    <w:rPr>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F1AD9"/>
    <w:rPr>
      <w:rFonts w:ascii="Times New Roman" w:eastAsia="Times New Roman" w:hAnsi="Times New Roman" w:cs="Times New Roman"/>
      <w:b/>
      <w:color w:val="000000"/>
      <w:sz w:val="20"/>
    </w:rPr>
  </w:style>
  <w:style w:type="character" w:customStyle="1" w:styleId="Heading2Char">
    <w:name w:val="Heading 2 Char"/>
    <w:link w:val="Heading2"/>
    <w:uiPriority w:val="9"/>
    <w:rsid w:val="000F1AD9"/>
    <w:rPr>
      <w:rFonts w:ascii="Times New Roman" w:eastAsia="Times New Roman" w:hAnsi="Times New Roman" w:cs="Times New Roman"/>
      <w:b/>
      <w:color w:val="000000"/>
      <w:sz w:val="20"/>
    </w:rPr>
  </w:style>
  <w:style w:type="table" w:customStyle="1" w:styleId="TableGrid">
    <w:name w:val="TableGrid"/>
    <w:rsid w:val="000F1AD9"/>
    <w:pPr>
      <w:spacing w:after="0" w:line="240" w:lineRule="auto"/>
    </w:pPr>
    <w:tblPr>
      <w:tblCellMar>
        <w:top w:w="0" w:type="dxa"/>
        <w:left w:w="0" w:type="dxa"/>
        <w:bottom w:w="0" w:type="dxa"/>
        <w:right w:w="0" w:type="dxa"/>
      </w:tblCellMar>
    </w:tblPr>
  </w:style>
  <w:style w:type="paragraph" w:styleId="ListParagraph">
    <w:name w:val="List Paragraph"/>
    <w:aliases w:val="Akapit z listą BS,List Paragraph 1,List_Paragraph,Multilevel para_II,List Paragraph (numbered (a)),OBC Bullet,List Paragraph11,Normal numbered,Абзац списка1,Paragraphe de liste PBLH,Bullets,List Paragraph1,References,Bullet1"/>
    <w:basedOn w:val="Normal"/>
    <w:link w:val="ListParagraphChar"/>
    <w:uiPriority w:val="34"/>
    <w:qFormat/>
    <w:rsid w:val="00B41F8A"/>
    <w:pPr>
      <w:ind w:left="720"/>
      <w:contextualSpacing/>
    </w:pPr>
  </w:style>
  <w:style w:type="table" w:styleId="TableGrid0">
    <w:name w:val="Table Grid"/>
    <w:basedOn w:val="TableNormal"/>
    <w:uiPriority w:val="39"/>
    <w:rsid w:val="004767F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F1975"/>
    <w:pPr>
      <w:suppressAutoHyphens/>
      <w:autoSpaceDN w:val="0"/>
      <w:spacing w:after="33" w:line="268" w:lineRule="auto"/>
      <w:ind w:right="188" w:firstLine="530"/>
      <w:jc w:val="both"/>
    </w:pPr>
    <w:rPr>
      <w:rFonts w:ascii="Times New Roman" w:eastAsia="Times New Roman" w:hAnsi="Times New Roman" w:cs="Times New Roman"/>
      <w:color w:val="000000"/>
      <w:kern w:val="3"/>
      <w:sz w:val="20"/>
    </w:rPr>
  </w:style>
  <w:style w:type="numbering" w:customStyle="1" w:styleId="WWNum46">
    <w:name w:val="WWNum46"/>
    <w:rsid w:val="00723245"/>
    <w:pPr>
      <w:numPr>
        <w:numId w:val="1"/>
      </w:numPr>
    </w:pPr>
  </w:style>
  <w:style w:type="paragraph" w:styleId="HTMLPreformatted">
    <w:name w:val="HTML Preformatted"/>
    <w:basedOn w:val="Normal"/>
    <w:link w:val="HTMLPreformattedChar"/>
    <w:uiPriority w:val="99"/>
    <w:semiHidden/>
    <w:unhideWhenUsed/>
    <w:rsid w:val="0029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0" w:firstLine="0"/>
      <w:jc w:val="left"/>
    </w:pPr>
    <w:rPr>
      <w:rFonts w:ascii="Courier New" w:hAnsi="Courier New" w:cs="Courier New"/>
      <w:color w:val="auto"/>
      <w:szCs w:val="20"/>
    </w:rPr>
  </w:style>
  <w:style w:type="character" w:customStyle="1" w:styleId="HTMLPreformattedChar">
    <w:name w:val="HTML Preformatted Char"/>
    <w:basedOn w:val="DefaultParagraphFont"/>
    <w:link w:val="HTMLPreformatted"/>
    <w:uiPriority w:val="99"/>
    <w:semiHidden/>
    <w:rsid w:val="00292B45"/>
    <w:rPr>
      <w:rFonts w:ascii="Courier New" w:eastAsia="Times New Roman" w:hAnsi="Courier New" w:cs="Courier New"/>
      <w:sz w:val="20"/>
      <w:szCs w:val="20"/>
    </w:rPr>
  </w:style>
  <w:style w:type="character" w:customStyle="1" w:styleId="y2iqfc">
    <w:name w:val="y2iqfc"/>
    <w:basedOn w:val="DefaultParagraphFont"/>
    <w:rsid w:val="00292B45"/>
  </w:style>
  <w:style w:type="character" w:styleId="Hyperlink">
    <w:name w:val="Hyperlink"/>
    <w:basedOn w:val="DefaultParagraphFont"/>
    <w:unhideWhenUsed/>
    <w:rsid w:val="00FA7B83"/>
    <w:rPr>
      <w:color w:val="0000FF"/>
      <w:u w:val="single"/>
    </w:rPr>
  </w:style>
  <w:style w:type="paragraph" w:customStyle="1" w:styleId="formattext">
    <w:name w:val="formattext"/>
    <w:basedOn w:val="Normal"/>
    <w:rsid w:val="00967299"/>
    <w:pPr>
      <w:spacing w:before="100" w:beforeAutospacing="1" w:after="100" w:afterAutospacing="1" w:line="240" w:lineRule="auto"/>
      <w:ind w:right="0" w:firstLine="0"/>
      <w:jc w:val="left"/>
    </w:pPr>
    <w:rPr>
      <w:color w:val="auto"/>
      <w:sz w:val="24"/>
      <w:szCs w:val="24"/>
    </w:rPr>
  </w:style>
  <w:style w:type="paragraph" w:styleId="BalloonText">
    <w:name w:val="Balloon Text"/>
    <w:basedOn w:val="Normal"/>
    <w:link w:val="BalloonTextChar"/>
    <w:uiPriority w:val="99"/>
    <w:semiHidden/>
    <w:unhideWhenUsed/>
    <w:rsid w:val="004025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2517"/>
    <w:rPr>
      <w:rFonts w:ascii="Segoe UI" w:eastAsia="Times New Roman" w:hAnsi="Segoe UI" w:cs="Segoe UI"/>
      <w:color w:val="000000"/>
      <w:sz w:val="18"/>
      <w:szCs w:val="18"/>
    </w:rPr>
  </w:style>
  <w:style w:type="paragraph" w:styleId="Header">
    <w:name w:val="header"/>
    <w:basedOn w:val="Normal"/>
    <w:link w:val="HeaderChar"/>
    <w:uiPriority w:val="99"/>
    <w:unhideWhenUsed/>
    <w:rsid w:val="00EF52B8"/>
    <w:pPr>
      <w:tabs>
        <w:tab w:val="center" w:pos="4677"/>
        <w:tab w:val="right" w:pos="9355"/>
      </w:tabs>
      <w:spacing w:after="0" w:line="240" w:lineRule="auto"/>
    </w:pPr>
  </w:style>
  <w:style w:type="character" w:customStyle="1" w:styleId="HeaderChar">
    <w:name w:val="Header Char"/>
    <w:basedOn w:val="DefaultParagraphFont"/>
    <w:link w:val="Header"/>
    <w:uiPriority w:val="99"/>
    <w:rsid w:val="00EF52B8"/>
    <w:rPr>
      <w:rFonts w:ascii="Times New Roman" w:eastAsia="Times New Roman" w:hAnsi="Times New Roman" w:cs="Times New Roman"/>
      <w:color w:val="000000"/>
      <w:sz w:val="20"/>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Знак Знак"/>
    <w:basedOn w:val="Normal"/>
    <w:link w:val="NormalWebChar"/>
    <w:uiPriority w:val="99"/>
    <w:unhideWhenUsed/>
    <w:qFormat/>
    <w:rsid w:val="003F2913"/>
    <w:pPr>
      <w:spacing w:before="100" w:beforeAutospacing="1" w:after="100" w:afterAutospacing="1" w:line="240" w:lineRule="auto"/>
      <w:ind w:right="0" w:firstLine="0"/>
      <w:jc w:val="left"/>
    </w:pPr>
    <w:rPr>
      <w:color w:val="auto"/>
      <w:sz w:val="24"/>
      <w:szCs w:val="24"/>
    </w:rPr>
  </w:style>
  <w:style w:type="character" w:customStyle="1" w:styleId="user-name">
    <w:name w:val="user-name"/>
    <w:rsid w:val="003112F1"/>
    <w:rPr>
      <w:rFonts w:ascii="Times New Roman" w:hAnsi="Times New Roman" w:cs="Times New Roman" w:hint="default"/>
    </w:rPr>
  </w:style>
  <w:style w:type="paragraph" w:styleId="CommentText">
    <w:name w:val="annotation text"/>
    <w:basedOn w:val="Normal"/>
    <w:link w:val="CommentTextChar"/>
    <w:uiPriority w:val="99"/>
    <w:unhideWhenUsed/>
    <w:qFormat/>
    <w:rsid w:val="00A02BAC"/>
    <w:pPr>
      <w:spacing w:line="240" w:lineRule="auto"/>
    </w:pPr>
    <w:rPr>
      <w:szCs w:val="20"/>
    </w:rPr>
  </w:style>
  <w:style w:type="character" w:customStyle="1" w:styleId="CommentTextChar">
    <w:name w:val="Comment Text Char"/>
    <w:basedOn w:val="DefaultParagraphFont"/>
    <w:link w:val="CommentText"/>
    <w:uiPriority w:val="99"/>
    <w:rsid w:val="00A02BAC"/>
    <w:rPr>
      <w:rFonts w:ascii="Times New Roman" w:eastAsia="Times New Roman" w:hAnsi="Times New Roman" w:cs="Times New Roman"/>
      <w:color w:val="000000"/>
      <w:sz w:val="20"/>
      <w:szCs w:val="20"/>
    </w:rPr>
  </w:style>
  <w:style w:type="paragraph" w:styleId="TOCHeading">
    <w:name w:val="TOC Heading"/>
    <w:basedOn w:val="Heading1"/>
    <w:next w:val="Normal"/>
    <w:uiPriority w:val="39"/>
    <w:unhideWhenUsed/>
    <w:qFormat/>
    <w:rsid w:val="00FC68FD"/>
    <w:pPr>
      <w:spacing w:before="240" w:after="0" w:line="259" w:lineRule="auto"/>
      <w:ind w:left="0" w:firstLine="0"/>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nhideWhenUsed/>
    <w:rsid w:val="00FC68FD"/>
    <w:pPr>
      <w:spacing w:after="100"/>
    </w:pPr>
  </w:style>
  <w:style w:type="paragraph" w:styleId="TOC2">
    <w:name w:val="toc 2"/>
    <w:basedOn w:val="Normal"/>
    <w:next w:val="Normal"/>
    <w:autoRedefine/>
    <w:unhideWhenUsed/>
    <w:rsid w:val="00FC68FD"/>
    <w:pPr>
      <w:spacing w:after="100"/>
      <w:ind w:left="200"/>
    </w:pPr>
  </w:style>
  <w:style w:type="character" w:styleId="Strong">
    <w:name w:val="Strong"/>
    <w:aliases w:val="Standard + Arial"/>
    <w:basedOn w:val="DefaultParagraphFont"/>
    <w:uiPriority w:val="22"/>
    <w:qFormat/>
    <w:rsid w:val="00941C72"/>
    <w:rPr>
      <w:b/>
      <w:bCs/>
    </w:rPr>
  </w:style>
  <w:style w:type="paragraph" w:styleId="Footer">
    <w:name w:val="footer"/>
    <w:basedOn w:val="Normal"/>
    <w:link w:val="FooterChar"/>
    <w:uiPriority w:val="99"/>
    <w:unhideWhenUsed/>
    <w:rsid w:val="003B0931"/>
    <w:pPr>
      <w:tabs>
        <w:tab w:val="center" w:pos="4844"/>
        <w:tab w:val="right" w:pos="9689"/>
      </w:tabs>
      <w:spacing w:after="0" w:line="240" w:lineRule="auto"/>
    </w:pPr>
  </w:style>
  <w:style w:type="character" w:customStyle="1" w:styleId="FooterChar">
    <w:name w:val="Footer Char"/>
    <w:basedOn w:val="DefaultParagraphFont"/>
    <w:link w:val="Footer"/>
    <w:uiPriority w:val="99"/>
    <w:rsid w:val="003B0931"/>
    <w:rPr>
      <w:rFonts w:ascii="Times New Roman" w:eastAsia="Times New Roman" w:hAnsi="Times New Roman" w:cs="Times New Roman"/>
      <w:color w:val="000000"/>
      <w:sz w:val="20"/>
    </w:rPr>
  </w:style>
  <w:style w:type="paragraph" w:customStyle="1" w:styleId="naxarar">
    <w:name w:val="naxarar"/>
    <w:basedOn w:val="Normal"/>
    <w:rsid w:val="00F035D8"/>
    <w:pPr>
      <w:spacing w:after="0" w:line="240" w:lineRule="auto"/>
      <w:ind w:left="397" w:right="283" w:firstLine="0"/>
    </w:pPr>
    <w:rPr>
      <w:rFonts w:ascii="Dallak Helv" w:hAnsi="Dallak Helv" w:cs="Dallak Helv"/>
      <w:b/>
      <w:color w:val="auto"/>
      <w:sz w:val="18"/>
      <w:szCs w:val="20"/>
      <w:lang w:val="en-US" w:eastAsia="en-US"/>
    </w:rPr>
  </w:style>
  <w:style w:type="paragraph" w:customStyle="1" w:styleId="hodvatsken">
    <w:name w:val="hodvats ken"/>
    <w:basedOn w:val="Normal"/>
    <w:rsid w:val="00F035D8"/>
    <w:pPr>
      <w:tabs>
        <w:tab w:val="left" w:pos="993"/>
        <w:tab w:val="left" w:pos="1985"/>
      </w:tabs>
      <w:spacing w:before="57" w:after="170" w:line="260" w:lineRule="exact"/>
      <w:ind w:right="0" w:firstLine="0"/>
      <w:jc w:val="center"/>
    </w:pPr>
    <w:rPr>
      <w:rFonts w:ascii="Dallak Helv" w:hAnsi="Dallak Helv" w:cs="Dallak Helv"/>
      <w:b/>
      <w:color w:val="auto"/>
      <w:sz w:val="18"/>
      <w:szCs w:val="20"/>
      <w:lang w:val="en-US" w:eastAsia="en-US"/>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webb Char,Знак Знак Char"/>
    <w:link w:val="NormalWeb"/>
    <w:uiPriority w:val="99"/>
    <w:locked/>
    <w:rsid w:val="00F82669"/>
    <w:rPr>
      <w:rFonts w:ascii="Times New Roman" w:eastAsia="Times New Roman" w:hAnsi="Times New Roman" w:cs="Times New Roman"/>
      <w:sz w:val="24"/>
      <w:szCs w:val="24"/>
    </w:rPr>
  </w:style>
  <w:style w:type="paragraph" w:customStyle="1" w:styleId="Default">
    <w:name w:val="Default"/>
    <w:qFormat/>
    <w:rsid w:val="00F8266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1 Char,Paragraphe de liste PBLH Char"/>
    <w:link w:val="ListParagraph"/>
    <w:uiPriority w:val="34"/>
    <w:qFormat/>
    <w:locked/>
    <w:rsid w:val="00021C73"/>
    <w:rPr>
      <w:rFonts w:ascii="Times New Roman" w:eastAsia="Times New Roman" w:hAnsi="Times New Roman" w:cs="Times New Roman"/>
      <w:color w:val="000000"/>
      <w:sz w:val="20"/>
    </w:rPr>
  </w:style>
  <w:style w:type="paragraph" w:styleId="BodyTextIndent">
    <w:name w:val="Body Text Indent"/>
    <w:basedOn w:val="Normal"/>
    <w:link w:val="BodyTextIndentChar"/>
    <w:uiPriority w:val="99"/>
    <w:unhideWhenUsed/>
    <w:qFormat/>
    <w:rsid w:val="00B12479"/>
    <w:pPr>
      <w:spacing w:after="120" w:line="240" w:lineRule="auto"/>
      <w:ind w:left="283" w:right="0" w:firstLine="0"/>
      <w:jc w:val="left"/>
    </w:pPr>
    <w:rPr>
      <w:color w:val="auto"/>
      <w:sz w:val="24"/>
      <w:szCs w:val="24"/>
      <w:lang w:val="en-US" w:eastAsia="en-US"/>
    </w:rPr>
  </w:style>
  <w:style w:type="character" w:customStyle="1" w:styleId="BodyTextIndentChar">
    <w:name w:val="Body Text Indent Char"/>
    <w:basedOn w:val="DefaultParagraphFont"/>
    <w:link w:val="BodyTextIndent"/>
    <w:uiPriority w:val="99"/>
    <w:rsid w:val="00B12479"/>
    <w:rPr>
      <w:rFonts w:ascii="Times New Roman" w:eastAsia="Times New Roman" w:hAnsi="Times New Roman" w:cs="Times New Roman"/>
      <w:sz w:val="24"/>
      <w:szCs w:val="24"/>
      <w:lang w:val="en-US" w:eastAsia="en-US"/>
    </w:rPr>
  </w:style>
  <w:style w:type="paragraph" w:customStyle="1" w:styleId="a0">
    <w:name w:val="Բաժնի անվանում"/>
    <w:basedOn w:val="ListParagraph"/>
    <w:link w:val="Char"/>
    <w:qFormat/>
    <w:rsid w:val="00460564"/>
    <w:pPr>
      <w:autoSpaceDE w:val="0"/>
      <w:autoSpaceDN w:val="0"/>
      <w:adjustRightInd w:val="0"/>
      <w:spacing w:after="0" w:line="276" w:lineRule="auto"/>
      <w:ind w:right="0" w:hanging="360"/>
    </w:pPr>
    <w:rPr>
      <w:rFonts w:ascii="GHEA Grapalat" w:eastAsiaTheme="minorHAnsi" w:hAnsi="GHEA Grapalat"/>
      <w:b/>
      <w:bCs/>
      <w:color w:val="333333"/>
      <w:sz w:val="28"/>
      <w:szCs w:val="24"/>
      <w:lang w:val="hy-AM" w:eastAsia="en-US"/>
    </w:rPr>
  </w:style>
  <w:style w:type="character" w:customStyle="1" w:styleId="Char">
    <w:name w:val="Բաժնի անվանում Char"/>
    <w:basedOn w:val="DefaultParagraphFont"/>
    <w:link w:val="a0"/>
    <w:rsid w:val="00460564"/>
    <w:rPr>
      <w:rFonts w:ascii="GHEA Grapalat" w:eastAsiaTheme="minorHAnsi" w:hAnsi="GHEA Grapalat" w:cs="Times New Roman"/>
      <w:b/>
      <w:bCs/>
      <w:color w:val="333333"/>
      <w:sz w:val="28"/>
      <w:szCs w:val="24"/>
      <w:lang w:val="hy-AM" w:eastAsia="en-US"/>
    </w:rPr>
  </w:style>
  <w:style w:type="numbering" w:customStyle="1" w:styleId="a">
    <w:name w:val="ՀՀՇՆ"/>
    <w:uiPriority w:val="99"/>
    <w:rsid w:val="00094DD2"/>
    <w:pPr>
      <w:numPr>
        <w:numId w:val="2"/>
      </w:numPr>
    </w:pPr>
  </w:style>
  <w:style w:type="paragraph" w:styleId="PlainText">
    <w:name w:val="Plain Text"/>
    <w:basedOn w:val="Normal"/>
    <w:link w:val="PlainTextChar"/>
    <w:semiHidden/>
    <w:rsid w:val="00B87B84"/>
    <w:pPr>
      <w:autoSpaceDE w:val="0"/>
      <w:autoSpaceDN w:val="0"/>
      <w:spacing w:after="0" w:line="240" w:lineRule="auto"/>
      <w:ind w:right="0" w:firstLine="0"/>
      <w:jc w:val="left"/>
    </w:pPr>
    <w:rPr>
      <w:rFonts w:ascii="Courier New" w:hAnsi="Courier New" w:cs="Courier New"/>
      <w:color w:val="auto"/>
      <w:szCs w:val="20"/>
    </w:rPr>
  </w:style>
  <w:style w:type="character" w:customStyle="1" w:styleId="PlainTextChar">
    <w:name w:val="Plain Text Char"/>
    <w:basedOn w:val="DefaultParagraphFont"/>
    <w:link w:val="PlainText"/>
    <w:semiHidden/>
    <w:rsid w:val="00B87B84"/>
    <w:rPr>
      <w:rFonts w:ascii="Courier New" w:eastAsia="Times New Roman" w:hAnsi="Courier New" w:cs="Courier New"/>
      <w:sz w:val="20"/>
      <w:szCs w:val="20"/>
    </w:rPr>
  </w:style>
  <w:style w:type="character" w:customStyle="1" w:styleId="Heading4Char">
    <w:name w:val="Heading 4 Char"/>
    <w:basedOn w:val="DefaultParagraphFont"/>
    <w:link w:val="Heading4"/>
    <w:rsid w:val="007755C5"/>
    <w:rPr>
      <w:rFonts w:asciiTheme="majorHAnsi" w:eastAsiaTheme="majorEastAsia" w:hAnsiTheme="majorHAnsi" w:cstheme="majorBidi"/>
      <w:i/>
      <w:iCs/>
      <w:color w:val="2E74B5" w:themeColor="accent1" w:themeShade="BF"/>
      <w:sz w:val="20"/>
    </w:rPr>
  </w:style>
  <w:style w:type="paragraph" w:customStyle="1" w:styleId="copyright">
    <w:name w:val="copyright"/>
    <w:basedOn w:val="Normal"/>
    <w:rsid w:val="00C81A2D"/>
    <w:pPr>
      <w:spacing w:before="100" w:beforeAutospacing="1" w:after="100" w:afterAutospacing="1" w:line="240" w:lineRule="auto"/>
      <w:ind w:right="0" w:firstLine="0"/>
      <w:jc w:val="left"/>
    </w:pPr>
    <w:rPr>
      <w:color w:val="auto"/>
      <w:sz w:val="24"/>
      <w:szCs w:val="24"/>
      <w:lang w:val="en-US" w:eastAsia="en-US"/>
    </w:rPr>
  </w:style>
  <w:style w:type="character" w:customStyle="1" w:styleId="Heading73">
    <w:name w:val="Heading #7 (3)"/>
    <w:basedOn w:val="DefaultParagraphFont"/>
    <w:rsid w:val="00212E5A"/>
    <w:rPr>
      <w:rFonts w:ascii="Trebuchet MS" w:eastAsia="Trebuchet MS" w:hAnsi="Trebuchet MS" w:cs="Trebuchet MS"/>
      <w:b/>
      <w:bCs/>
      <w:i w:val="0"/>
      <w:iCs w:val="0"/>
      <w:smallCaps w:val="0"/>
      <w:strike w:val="0"/>
      <w:color w:val="000000"/>
      <w:spacing w:val="0"/>
      <w:w w:val="100"/>
      <w:position w:val="0"/>
      <w:sz w:val="21"/>
      <w:szCs w:val="21"/>
      <w:u w:val="none"/>
      <w:lang w:val="hy-AM"/>
    </w:rPr>
  </w:style>
  <w:style w:type="character" w:customStyle="1" w:styleId="sup">
    <w:name w:val="sup"/>
    <w:rsid w:val="00732AB7"/>
  </w:style>
  <w:style w:type="character" w:customStyle="1" w:styleId="Heading3Char">
    <w:name w:val="Heading 3 Char"/>
    <w:basedOn w:val="DefaultParagraphFont"/>
    <w:link w:val="Heading3"/>
    <w:uiPriority w:val="9"/>
    <w:rsid w:val="00BB1976"/>
    <w:rPr>
      <w:rFonts w:ascii="Cambria" w:eastAsia="Times New Roman" w:hAnsi="Cambria" w:cs="Times New Roman"/>
      <w:b/>
      <w:bCs/>
      <w:sz w:val="26"/>
      <w:szCs w:val="26"/>
    </w:rPr>
  </w:style>
  <w:style w:type="character" w:customStyle="1" w:styleId="a1">
    <w:name w:val="Основной текст_"/>
    <w:basedOn w:val="DefaultParagraphFont"/>
    <w:link w:val="a2"/>
    <w:uiPriority w:val="99"/>
    <w:locked/>
    <w:rsid w:val="00FC7141"/>
    <w:rPr>
      <w:rFonts w:ascii="Arial" w:hAnsi="Arial" w:cs="Arial"/>
      <w:b/>
      <w:bCs/>
      <w:sz w:val="15"/>
      <w:szCs w:val="15"/>
    </w:rPr>
  </w:style>
  <w:style w:type="paragraph" w:customStyle="1" w:styleId="a2">
    <w:name w:val="Основной текст"/>
    <w:basedOn w:val="Normal"/>
    <w:link w:val="a1"/>
    <w:uiPriority w:val="99"/>
    <w:rsid w:val="00FC7141"/>
    <w:pPr>
      <w:widowControl w:val="0"/>
      <w:spacing w:after="0" w:line="331" w:lineRule="auto"/>
      <w:ind w:right="0" w:firstLine="400"/>
      <w:jc w:val="left"/>
    </w:pPr>
    <w:rPr>
      <w:rFonts w:ascii="Arial" w:eastAsiaTheme="minorEastAsia" w:hAnsi="Arial" w:cs="Arial"/>
      <w:b/>
      <w:bCs/>
      <w:color w:val="auto"/>
      <w:sz w:val="15"/>
      <w:szCs w:val="15"/>
    </w:rPr>
  </w:style>
  <w:style w:type="character" w:customStyle="1" w:styleId="Heading5Char">
    <w:name w:val="Heading 5 Char"/>
    <w:basedOn w:val="DefaultParagraphFont"/>
    <w:link w:val="Heading5"/>
    <w:rsid w:val="00C15A1C"/>
    <w:rPr>
      <w:rFonts w:ascii="Times New Roman" w:eastAsia="Times New Roman" w:hAnsi="Times New Roman" w:cs="Times New Roman"/>
      <w:spacing w:val="40"/>
      <w:sz w:val="24"/>
      <w:szCs w:val="24"/>
    </w:rPr>
  </w:style>
  <w:style w:type="character" w:customStyle="1" w:styleId="Heading6Char">
    <w:name w:val="Heading 6 Char"/>
    <w:basedOn w:val="DefaultParagraphFont"/>
    <w:link w:val="Heading6"/>
    <w:rsid w:val="00C15A1C"/>
    <w:rPr>
      <w:rFonts w:ascii="Times New Roman" w:eastAsia="Times New Roman" w:hAnsi="Times New Roman" w:cs="Times New Roman"/>
      <w:b/>
      <w:sz w:val="24"/>
      <w:szCs w:val="24"/>
      <w:shd w:val="clear" w:color="auto" w:fill="FFFFFF"/>
    </w:rPr>
  </w:style>
  <w:style w:type="character" w:customStyle="1" w:styleId="Heading7Char">
    <w:name w:val="Heading 7 Char"/>
    <w:basedOn w:val="DefaultParagraphFont"/>
    <w:link w:val="Heading7"/>
    <w:rsid w:val="00C15A1C"/>
    <w:rPr>
      <w:rFonts w:ascii="Times New Roman" w:eastAsia="Times New Roman" w:hAnsi="Times New Roman" w:cs="Times New Roman"/>
      <w:i/>
      <w:iCs/>
      <w:sz w:val="24"/>
      <w:szCs w:val="20"/>
    </w:rPr>
  </w:style>
  <w:style w:type="character" w:customStyle="1" w:styleId="Heading8Char">
    <w:name w:val="Heading 8 Char"/>
    <w:basedOn w:val="DefaultParagraphFont"/>
    <w:link w:val="Heading8"/>
    <w:rsid w:val="00C15A1C"/>
    <w:rPr>
      <w:rFonts w:ascii="Times New Roman" w:eastAsia="Times New Roman" w:hAnsi="Times New Roman" w:cs="Times New Roman"/>
      <w:i/>
      <w:iCs/>
      <w:sz w:val="24"/>
      <w:szCs w:val="24"/>
      <w:shd w:val="clear" w:color="auto" w:fill="FFFFFF"/>
    </w:rPr>
  </w:style>
  <w:style w:type="character" w:customStyle="1" w:styleId="Heading9Char">
    <w:name w:val="Heading 9 Char"/>
    <w:basedOn w:val="DefaultParagraphFont"/>
    <w:link w:val="Heading9"/>
    <w:rsid w:val="00C15A1C"/>
    <w:rPr>
      <w:rFonts w:ascii="Times New Roman" w:eastAsia="Times New Roman" w:hAnsi="Times New Roman" w:cs="Times New Roman"/>
      <w:b/>
      <w:bCs/>
      <w:sz w:val="24"/>
      <w:szCs w:val="24"/>
      <w:shd w:val="clear" w:color="auto" w:fill="FFFFFF"/>
    </w:rPr>
  </w:style>
  <w:style w:type="character" w:styleId="Emphasis">
    <w:name w:val="Emphasis"/>
    <w:basedOn w:val="DefaultParagraphFont"/>
    <w:uiPriority w:val="20"/>
    <w:qFormat/>
    <w:rsid w:val="00C15A1C"/>
    <w:rPr>
      <w:i/>
      <w:iCs/>
    </w:rPr>
  </w:style>
  <w:style w:type="paragraph" w:customStyle="1" w:styleId="CommentText1">
    <w:name w:val="Comment Text1"/>
    <w:basedOn w:val="Normal"/>
    <w:qFormat/>
    <w:rsid w:val="00C15A1C"/>
    <w:pPr>
      <w:spacing w:after="0" w:line="240" w:lineRule="auto"/>
      <w:ind w:right="0" w:firstLine="0"/>
      <w:jc w:val="left"/>
    </w:pPr>
    <w:rPr>
      <w:rFonts w:ascii="Calibri" w:eastAsia="Calibri" w:hAnsi="Calibri"/>
      <w:color w:val="auto"/>
      <w:szCs w:val="20"/>
      <w:lang w:eastAsia="zh-CN"/>
    </w:rPr>
  </w:style>
  <w:style w:type="character" w:styleId="CommentReference">
    <w:name w:val="annotation reference"/>
    <w:basedOn w:val="DefaultParagraphFont"/>
    <w:uiPriority w:val="99"/>
    <w:unhideWhenUsed/>
    <w:rsid w:val="00C15A1C"/>
    <w:rPr>
      <w:sz w:val="16"/>
      <w:szCs w:val="16"/>
    </w:rPr>
  </w:style>
  <w:style w:type="character" w:styleId="FollowedHyperlink">
    <w:name w:val="FollowedHyperlink"/>
    <w:rsid w:val="00C15A1C"/>
    <w:rPr>
      <w:color w:val="800080"/>
      <w:u w:val="single"/>
    </w:rPr>
  </w:style>
  <w:style w:type="paragraph" w:styleId="TOC3">
    <w:name w:val="toc 3"/>
    <w:basedOn w:val="Normal"/>
    <w:next w:val="Normal"/>
    <w:autoRedefine/>
    <w:rsid w:val="00C15A1C"/>
    <w:pPr>
      <w:widowControl w:val="0"/>
      <w:autoSpaceDE w:val="0"/>
      <w:autoSpaceDN w:val="0"/>
      <w:adjustRightInd w:val="0"/>
      <w:spacing w:after="0" w:line="240" w:lineRule="auto"/>
      <w:ind w:left="400" w:right="0" w:firstLine="0"/>
      <w:jc w:val="left"/>
    </w:pPr>
    <w:rPr>
      <w:color w:val="auto"/>
      <w:szCs w:val="20"/>
    </w:rPr>
  </w:style>
  <w:style w:type="paragraph" w:styleId="TOC4">
    <w:name w:val="toc 4"/>
    <w:basedOn w:val="Normal"/>
    <w:next w:val="Normal"/>
    <w:autoRedefine/>
    <w:rsid w:val="00C15A1C"/>
    <w:pPr>
      <w:widowControl w:val="0"/>
      <w:autoSpaceDE w:val="0"/>
      <w:autoSpaceDN w:val="0"/>
      <w:adjustRightInd w:val="0"/>
      <w:spacing w:after="0" w:line="240" w:lineRule="auto"/>
      <w:ind w:left="600" w:right="0" w:firstLine="0"/>
      <w:jc w:val="left"/>
    </w:pPr>
    <w:rPr>
      <w:color w:val="auto"/>
      <w:szCs w:val="20"/>
    </w:rPr>
  </w:style>
  <w:style w:type="paragraph" w:styleId="TOC5">
    <w:name w:val="toc 5"/>
    <w:basedOn w:val="Normal"/>
    <w:next w:val="Normal"/>
    <w:autoRedefine/>
    <w:rsid w:val="00C15A1C"/>
    <w:pPr>
      <w:widowControl w:val="0"/>
      <w:autoSpaceDE w:val="0"/>
      <w:autoSpaceDN w:val="0"/>
      <w:adjustRightInd w:val="0"/>
      <w:spacing w:after="0" w:line="240" w:lineRule="auto"/>
      <w:ind w:left="800" w:right="0" w:firstLine="0"/>
      <w:jc w:val="left"/>
    </w:pPr>
    <w:rPr>
      <w:color w:val="auto"/>
      <w:szCs w:val="20"/>
    </w:rPr>
  </w:style>
  <w:style w:type="paragraph" w:styleId="TOC6">
    <w:name w:val="toc 6"/>
    <w:basedOn w:val="Normal"/>
    <w:next w:val="Normal"/>
    <w:autoRedefine/>
    <w:rsid w:val="00C15A1C"/>
    <w:pPr>
      <w:widowControl w:val="0"/>
      <w:autoSpaceDE w:val="0"/>
      <w:autoSpaceDN w:val="0"/>
      <w:adjustRightInd w:val="0"/>
      <w:spacing w:after="0" w:line="240" w:lineRule="auto"/>
      <w:ind w:left="1000" w:right="0" w:firstLine="0"/>
      <w:jc w:val="left"/>
    </w:pPr>
    <w:rPr>
      <w:color w:val="auto"/>
      <w:szCs w:val="20"/>
    </w:rPr>
  </w:style>
  <w:style w:type="paragraph" w:styleId="TOC7">
    <w:name w:val="toc 7"/>
    <w:basedOn w:val="Normal"/>
    <w:next w:val="Normal"/>
    <w:autoRedefine/>
    <w:rsid w:val="00C15A1C"/>
    <w:pPr>
      <w:widowControl w:val="0"/>
      <w:autoSpaceDE w:val="0"/>
      <w:autoSpaceDN w:val="0"/>
      <w:adjustRightInd w:val="0"/>
      <w:spacing w:after="0" w:line="240" w:lineRule="auto"/>
      <w:ind w:left="1200" w:right="0" w:firstLine="0"/>
      <w:jc w:val="left"/>
    </w:pPr>
    <w:rPr>
      <w:color w:val="auto"/>
      <w:szCs w:val="20"/>
    </w:rPr>
  </w:style>
  <w:style w:type="paragraph" w:styleId="TOC8">
    <w:name w:val="toc 8"/>
    <w:basedOn w:val="Normal"/>
    <w:next w:val="Normal"/>
    <w:autoRedefine/>
    <w:rsid w:val="00C15A1C"/>
    <w:pPr>
      <w:widowControl w:val="0"/>
      <w:autoSpaceDE w:val="0"/>
      <w:autoSpaceDN w:val="0"/>
      <w:adjustRightInd w:val="0"/>
      <w:spacing w:after="0" w:line="240" w:lineRule="auto"/>
      <w:ind w:left="1400" w:right="0" w:firstLine="0"/>
      <w:jc w:val="left"/>
    </w:pPr>
    <w:rPr>
      <w:color w:val="auto"/>
      <w:szCs w:val="20"/>
    </w:rPr>
  </w:style>
  <w:style w:type="paragraph" w:styleId="TOC9">
    <w:name w:val="toc 9"/>
    <w:basedOn w:val="Normal"/>
    <w:next w:val="Normal"/>
    <w:autoRedefine/>
    <w:rsid w:val="00C15A1C"/>
    <w:pPr>
      <w:widowControl w:val="0"/>
      <w:autoSpaceDE w:val="0"/>
      <w:autoSpaceDN w:val="0"/>
      <w:adjustRightInd w:val="0"/>
      <w:spacing w:after="0" w:line="240" w:lineRule="auto"/>
      <w:ind w:left="1600" w:right="0" w:firstLine="0"/>
      <w:jc w:val="left"/>
    </w:pPr>
    <w:rPr>
      <w:color w:val="auto"/>
      <w:szCs w:val="20"/>
    </w:rPr>
  </w:style>
  <w:style w:type="paragraph" w:styleId="Caption">
    <w:name w:val="caption"/>
    <w:basedOn w:val="Normal"/>
    <w:next w:val="Normal"/>
    <w:link w:val="CaptionChar"/>
    <w:qFormat/>
    <w:rsid w:val="00C15A1C"/>
    <w:pPr>
      <w:widowControl w:val="0"/>
      <w:shd w:val="clear" w:color="auto" w:fill="FFFFFF"/>
      <w:autoSpaceDE w:val="0"/>
      <w:autoSpaceDN w:val="0"/>
      <w:adjustRightInd w:val="0"/>
      <w:spacing w:before="120" w:after="120" w:line="240" w:lineRule="auto"/>
      <w:ind w:right="0" w:firstLine="0"/>
      <w:jc w:val="center"/>
    </w:pPr>
    <w:rPr>
      <w:b/>
      <w:color w:val="auto"/>
      <w:sz w:val="28"/>
      <w:szCs w:val="24"/>
    </w:rPr>
  </w:style>
  <w:style w:type="paragraph" w:styleId="BodyText">
    <w:name w:val="Body Text"/>
    <w:basedOn w:val="Normal"/>
    <w:link w:val="BodyTextChar"/>
    <w:rsid w:val="00C15A1C"/>
    <w:pPr>
      <w:widowControl w:val="0"/>
      <w:shd w:val="clear" w:color="auto" w:fill="FFFFFF"/>
      <w:autoSpaceDE w:val="0"/>
      <w:autoSpaceDN w:val="0"/>
      <w:adjustRightInd w:val="0"/>
      <w:spacing w:before="120" w:after="120" w:line="240" w:lineRule="auto"/>
      <w:ind w:right="0" w:firstLine="0"/>
      <w:jc w:val="center"/>
    </w:pPr>
    <w:rPr>
      <w:b/>
      <w:color w:val="auto"/>
      <w:sz w:val="24"/>
      <w:szCs w:val="24"/>
    </w:rPr>
  </w:style>
  <w:style w:type="character" w:customStyle="1" w:styleId="BodyTextChar">
    <w:name w:val="Body Text Char"/>
    <w:basedOn w:val="DefaultParagraphFont"/>
    <w:link w:val="BodyText"/>
    <w:rsid w:val="00C15A1C"/>
    <w:rPr>
      <w:rFonts w:ascii="Times New Roman" w:eastAsia="Times New Roman" w:hAnsi="Times New Roman" w:cs="Times New Roman"/>
      <w:b/>
      <w:sz w:val="24"/>
      <w:szCs w:val="24"/>
      <w:shd w:val="clear" w:color="auto" w:fill="FFFFFF"/>
    </w:rPr>
  </w:style>
  <w:style w:type="paragraph" w:styleId="BodyText2">
    <w:name w:val="Body Text 2"/>
    <w:basedOn w:val="Normal"/>
    <w:link w:val="BodyText2Char"/>
    <w:rsid w:val="00C15A1C"/>
    <w:pPr>
      <w:widowControl w:val="0"/>
      <w:shd w:val="clear" w:color="auto" w:fill="FFFFFF"/>
      <w:tabs>
        <w:tab w:val="left" w:pos="1387"/>
      </w:tabs>
      <w:autoSpaceDE w:val="0"/>
      <w:autoSpaceDN w:val="0"/>
      <w:adjustRightInd w:val="0"/>
      <w:spacing w:after="0" w:line="240" w:lineRule="auto"/>
      <w:ind w:right="0" w:firstLine="0"/>
    </w:pPr>
    <w:rPr>
      <w:color w:val="auto"/>
      <w:sz w:val="24"/>
      <w:szCs w:val="24"/>
    </w:rPr>
  </w:style>
  <w:style w:type="character" w:customStyle="1" w:styleId="BodyText2Char">
    <w:name w:val="Body Text 2 Char"/>
    <w:basedOn w:val="DefaultParagraphFont"/>
    <w:link w:val="BodyText2"/>
    <w:rsid w:val="00C15A1C"/>
    <w:rPr>
      <w:rFonts w:ascii="Times New Roman" w:eastAsia="Times New Roman" w:hAnsi="Times New Roman" w:cs="Times New Roman"/>
      <w:sz w:val="24"/>
      <w:szCs w:val="24"/>
      <w:shd w:val="clear" w:color="auto" w:fill="FFFFFF"/>
    </w:rPr>
  </w:style>
  <w:style w:type="character" w:styleId="PlaceholderText">
    <w:name w:val="Placeholder Text"/>
    <w:basedOn w:val="DefaultParagraphFont"/>
    <w:uiPriority w:val="99"/>
    <w:semiHidden/>
    <w:rsid w:val="00C15A1C"/>
    <w:rPr>
      <w:color w:val="808080"/>
    </w:rPr>
  </w:style>
  <w:style w:type="table" w:customStyle="1" w:styleId="a3">
    <w:name w:val="Обычная таблица"/>
    <w:uiPriority w:val="99"/>
    <w:unhideWhenUsed/>
    <w:rsid w:val="00C15A1C"/>
    <w:pPr>
      <w:spacing w:after="200" w:line="276" w:lineRule="auto"/>
    </w:pPr>
    <w:rPr>
      <w:rFonts w:ascii="Calibri" w:eastAsia="Calibri" w:hAnsi="Calibri" w:cs="Times New Roman"/>
      <w:lang w:eastAsia="zh-CN"/>
    </w:rPr>
    <w:tblPr>
      <w:tblStyleRowBandSize w:val="1"/>
      <w:tblStyleColBandSize w:val="1"/>
      <w:tblInd w:w="0" w:type="dxa"/>
      <w:tblCellMar>
        <w:top w:w="0" w:type="dxa"/>
        <w:left w:w="108" w:type="dxa"/>
        <w:bottom w:w="0" w:type="dxa"/>
        <w:right w:w="108" w:type="dxa"/>
      </w:tblCellMar>
    </w:tblPr>
  </w:style>
  <w:style w:type="paragraph" w:customStyle="1" w:styleId="CommentSubject1">
    <w:name w:val="Comment Subject1"/>
    <w:basedOn w:val="CommentText1"/>
    <w:next w:val="CommentText1"/>
    <w:qFormat/>
    <w:rsid w:val="00C15A1C"/>
    <w:rPr>
      <w:b/>
      <w:bCs/>
    </w:rPr>
  </w:style>
  <w:style w:type="paragraph" w:styleId="CommentSubject">
    <w:name w:val="annotation subject"/>
    <w:basedOn w:val="CommentText"/>
    <w:next w:val="CommentText"/>
    <w:link w:val="CommentSubjectChar"/>
    <w:uiPriority w:val="99"/>
    <w:qFormat/>
    <w:rsid w:val="00C15A1C"/>
    <w:pPr>
      <w:spacing w:after="0"/>
      <w:ind w:right="0" w:firstLine="0"/>
      <w:jc w:val="left"/>
    </w:pPr>
    <w:rPr>
      <w:rFonts w:ascii="Calibri" w:eastAsia="Calibri" w:hAnsi="Calibri"/>
      <w:b/>
      <w:bCs/>
      <w:color w:val="auto"/>
      <w:lang w:eastAsia="zh-CN"/>
    </w:rPr>
  </w:style>
  <w:style w:type="character" w:customStyle="1" w:styleId="CommentSubjectChar">
    <w:name w:val="Comment Subject Char"/>
    <w:basedOn w:val="CommentTextChar"/>
    <w:link w:val="CommentSubject"/>
    <w:uiPriority w:val="99"/>
    <w:rsid w:val="00C15A1C"/>
    <w:rPr>
      <w:rFonts w:ascii="Calibri" w:eastAsia="Calibri" w:hAnsi="Calibri" w:cs="Times New Roman"/>
      <w:b/>
      <w:bCs/>
      <w:color w:val="000000"/>
      <w:sz w:val="20"/>
      <w:szCs w:val="20"/>
      <w:lang w:eastAsia="zh-CN"/>
    </w:rPr>
  </w:style>
  <w:style w:type="character" w:customStyle="1" w:styleId="CommentReference1">
    <w:name w:val="Comment Reference1"/>
    <w:basedOn w:val="DefaultParagraphFont"/>
    <w:rsid w:val="00C15A1C"/>
    <w:rPr>
      <w:sz w:val="16"/>
      <w:szCs w:val="16"/>
    </w:rPr>
  </w:style>
  <w:style w:type="character" w:customStyle="1" w:styleId="BodyText3">
    <w:name w:val="Body Text3"/>
    <w:basedOn w:val="DefaultParagraphFont"/>
    <w:rsid w:val="00C15A1C"/>
    <w:rPr>
      <w:rFonts w:eastAsia="Times New Roman"/>
      <w:color w:val="000000"/>
      <w:spacing w:val="10"/>
      <w:w w:val="100"/>
      <w:sz w:val="20"/>
      <w:szCs w:val="20"/>
      <w:shd w:val="clear" w:color="auto" w:fill="FFFFFF"/>
      <w:vertAlign w:val="baseline"/>
      <w:lang w:val="hy-AM"/>
    </w:rPr>
  </w:style>
  <w:style w:type="character" w:customStyle="1" w:styleId="w">
    <w:name w:val="w"/>
    <w:basedOn w:val="DefaultParagraphFont"/>
    <w:rsid w:val="00C15A1C"/>
  </w:style>
  <w:style w:type="character" w:customStyle="1" w:styleId="UnresolvedMention1">
    <w:name w:val="Unresolved Mention1"/>
    <w:basedOn w:val="DefaultParagraphFont"/>
    <w:uiPriority w:val="99"/>
    <w:semiHidden/>
    <w:unhideWhenUsed/>
    <w:rsid w:val="00C15A1C"/>
    <w:rPr>
      <w:color w:val="605E5C"/>
      <w:shd w:val="clear" w:color="auto" w:fill="E1DFDD"/>
    </w:rPr>
  </w:style>
  <w:style w:type="character" w:customStyle="1" w:styleId="wordname">
    <w:name w:val="word_name"/>
    <w:basedOn w:val="DefaultParagraphFont"/>
    <w:rsid w:val="00C15A1C"/>
  </w:style>
  <w:style w:type="paragraph" w:customStyle="1" w:styleId="Table">
    <w:name w:val="Table"/>
    <w:basedOn w:val="Caption"/>
    <w:link w:val="TableChar"/>
    <w:qFormat/>
    <w:rsid w:val="00C15A1C"/>
    <w:pPr>
      <w:jc w:val="left"/>
    </w:pPr>
    <w:rPr>
      <w:b w:val="0"/>
      <w:bCs/>
      <w:sz w:val="24"/>
    </w:rPr>
  </w:style>
  <w:style w:type="character" w:customStyle="1" w:styleId="CaptionChar">
    <w:name w:val="Caption Char"/>
    <w:basedOn w:val="DefaultParagraphFont"/>
    <w:link w:val="Caption"/>
    <w:rsid w:val="00C15A1C"/>
    <w:rPr>
      <w:rFonts w:ascii="Times New Roman" w:eastAsia="Times New Roman" w:hAnsi="Times New Roman" w:cs="Times New Roman"/>
      <w:b/>
      <w:sz w:val="28"/>
      <w:szCs w:val="24"/>
      <w:shd w:val="clear" w:color="auto" w:fill="FFFFFF"/>
    </w:rPr>
  </w:style>
  <w:style w:type="character" w:customStyle="1" w:styleId="TableChar">
    <w:name w:val="Table Char"/>
    <w:basedOn w:val="CaptionChar"/>
    <w:link w:val="Table"/>
    <w:rsid w:val="00C15A1C"/>
    <w:rPr>
      <w:rFonts w:ascii="Times New Roman" w:eastAsia="Times New Roman" w:hAnsi="Times New Roman" w:cs="Times New Roman"/>
      <w:b w:val="0"/>
      <w:bCs/>
      <w:sz w:val="24"/>
      <w:szCs w:val="24"/>
      <w:shd w:val="clear" w:color="auto" w:fill="FFFFFF"/>
    </w:rPr>
  </w:style>
  <w:style w:type="paragraph" w:styleId="Revision">
    <w:name w:val="Revision"/>
    <w:hidden/>
    <w:uiPriority w:val="99"/>
    <w:semiHidden/>
    <w:rsid w:val="00C15A1C"/>
    <w:pPr>
      <w:spacing w:after="0" w:line="240" w:lineRule="auto"/>
    </w:pPr>
    <w:rPr>
      <w:rFonts w:ascii="Times New Roman" w:eastAsia="Times New Roman" w:hAnsi="Times New Roman" w:cs="Times New Roman"/>
      <w:sz w:val="20"/>
      <w:szCs w:val="20"/>
    </w:rPr>
  </w:style>
  <w:style w:type="character" w:customStyle="1" w:styleId="UnresolvedMention2">
    <w:name w:val="Unresolved Mention2"/>
    <w:basedOn w:val="DefaultParagraphFont"/>
    <w:uiPriority w:val="99"/>
    <w:semiHidden/>
    <w:unhideWhenUsed/>
    <w:rsid w:val="00C15A1C"/>
    <w:rPr>
      <w:color w:val="605E5C"/>
      <w:shd w:val="clear" w:color="auto" w:fill="E1DFDD"/>
    </w:rPr>
  </w:style>
  <w:style w:type="character" w:customStyle="1" w:styleId="ecattext">
    <w:name w:val="ecattext"/>
    <w:basedOn w:val="DefaultParagraphFont"/>
    <w:rsid w:val="00C15A1C"/>
  </w:style>
  <w:style w:type="paragraph" w:customStyle="1" w:styleId="msonormal0">
    <w:name w:val="msonormal"/>
    <w:basedOn w:val="Normal"/>
    <w:rsid w:val="00C15A1C"/>
    <w:pPr>
      <w:spacing w:before="100" w:beforeAutospacing="1" w:after="100" w:afterAutospacing="1" w:line="240" w:lineRule="auto"/>
      <w:ind w:right="0" w:firstLine="0"/>
      <w:jc w:val="left"/>
    </w:pPr>
    <w:rPr>
      <w:color w:val="auto"/>
      <w:sz w:val="24"/>
      <w:szCs w:val="24"/>
      <w:lang w:val="en-US" w:eastAsia="en-US"/>
    </w:rPr>
  </w:style>
  <w:style w:type="paragraph" w:customStyle="1" w:styleId="TableParagraph">
    <w:name w:val="Table Paragraph"/>
    <w:basedOn w:val="Normal"/>
    <w:uiPriority w:val="1"/>
    <w:qFormat/>
    <w:rsid w:val="00C15A1C"/>
    <w:pPr>
      <w:widowControl w:val="0"/>
      <w:autoSpaceDE w:val="0"/>
      <w:autoSpaceDN w:val="0"/>
      <w:adjustRightInd w:val="0"/>
      <w:spacing w:before="1" w:after="0" w:line="240" w:lineRule="auto"/>
      <w:ind w:right="0" w:firstLine="0"/>
      <w:jc w:val="left"/>
    </w:pPr>
    <w:rPr>
      <w:rFonts w:eastAsiaTheme="minorEastAsia"/>
      <w:color w:val="auto"/>
      <w:sz w:val="24"/>
      <w:szCs w:val="24"/>
      <w:lang w:val="en-US" w:eastAsia="en-US"/>
    </w:rPr>
  </w:style>
  <w:style w:type="paragraph" w:customStyle="1" w:styleId="1">
    <w:name w:val="Основной текст1"/>
    <w:basedOn w:val="Normal"/>
    <w:uiPriority w:val="99"/>
    <w:rsid w:val="00C15A1C"/>
    <w:pPr>
      <w:widowControl w:val="0"/>
      <w:spacing w:after="0" w:line="276" w:lineRule="auto"/>
      <w:ind w:right="0" w:firstLine="400"/>
      <w:jc w:val="left"/>
    </w:pPr>
    <w:rPr>
      <w:rFonts w:ascii="Arial" w:eastAsiaTheme="minorHAnsi" w:hAnsi="Arial" w:cs="Arial"/>
      <w:b/>
      <w:bCs/>
      <w:color w:val="auto"/>
      <w:sz w:val="18"/>
      <w:szCs w:val="18"/>
      <w:lang w:eastAsia="en-US"/>
    </w:rPr>
  </w:style>
  <w:style w:type="character" w:customStyle="1" w:styleId="3">
    <w:name w:val="Заголовок №3_"/>
    <w:basedOn w:val="DefaultParagraphFont"/>
    <w:link w:val="30"/>
    <w:uiPriority w:val="99"/>
    <w:locked/>
    <w:rsid w:val="00C15A1C"/>
    <w:rPr>
      <w:rFonts w:ascii="Arial" w:hAnsi="Arial" w:cs="Arial"/>
      <w:b/>
      <w:bCs/>
    </w:rPr>
  </w:style>
  <w:style w:type="paragraph" w:customStyle="1" w:styleId="30">
    <w:name w:val="Заголовок №3"/>
    <w:basedOn w:val="Normal"/>
    <w:link w:val="3"/>
    <w:uiPriority w:val="99"/>
    <w:rsid w:val="00C15A1C"/>
    <w:pPr>
      <w:widowControl w:val="0"/>
      <w:spacing w:after="180" w:line="240" w:lineRule="auto"/>
      <w:ind w:right="0" w:firstLine="520"/>
      <w:jc w:val="left"/>
      <w:outlineLvl w:val="2"/>
    </w:pPr>
    <w:rPr>
      <w:rFonts w:ascii="Arial" w:eastAsiaTheme="minorEastAsia" w:hAnsi="Arial" w:cs="Arial"/>
      <w:b/>
      <w:bCs/>
      <w:color w:val="auto"/>
      <w:sz w:val="22"/>
    </w:rPr>
  </w:style>
  <w:style w:type="table" w:customStyle="1" w:styleId="TableGrid1">
    <w:name w:val="Table Grid1"/>
    <w:basedOn w:val="TableNormal"/>
    <w:next w:val="TableGrid0"/>
    <w:uiPriority w:val="39"/>
    <w:rsid w:val="00C15A1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Заголовок №2_"/>
    <w:basedOn w:val="DefaultParagraphFont"/>
    <w:link w:val="20"/>
    <w:uiPriority w:val="99"/>
    <w:rsid w:val="00910428"/>
    <w:rPr>
      <w:rFonts w:ascii="Arial" w:hAnsi="Arial" w:cs="Arial"/>
      <w:b/>
      <w:bCs/>
      <w:shd w:val="clear" w:color="auto" w:fill="FFFFFF"/>
    </w:rPr>
  </w:style>
  <w:style w:type="paragraph" w:customStyle="1" w:styleId="20">
    <w:name w:val="Заголовок №2"/>
    <w:basedOn w:val="Normal"/>
    <w:link w:val="2"/>
    <w:uiPriority w:val="99"/>
    <w:rsid w:val="00910428"/>
    <w:pPr>
      <w:widowControl w:val="0"/>
      <w:shd w:val="clear" w:color="auto" w:fill="FFFFFF"/>
      <w:spacing w:after="220" w:line="240" w:lineRule="auto"/>
      <w:ind w:right="0" w:firstLine="1000"/>
      <w:jc w:val="left"/>
      <w:outlineLvl w:val="1"/>
    </w:pPr>
    <w:rPr>
      <w:rFonts w:ascii="Arial" w:eastAsiaTheme="minorEastAsia" w:hAnsi="Arial" w:cs="Arial"/>
      <w:b/>
      <w:bCs/>
      <w:color w:val="auto"/>
      <w:sz w:val="22"/>
    </w:rPr>
  </w:style>
  <w:style w:type="table" w:customStyle="1" w:styleId="TableGrid2">
    <w:name w:val="Table Grid2"/>
    <w:basedOn w:val="TableNormal"/>
    <w:next w:val="TableGrid0"/>
    <w:uiPriority w:val="59"/>
    <w:rsid w:val="00810D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Normal"/>
    <w:rsid w:val="00F163DC"/>
    <w:pPr>
      <w:spacing w:before="100" w:beforeAutospacing="1" w:after="100" w:afterAutospacing="1" w:line="240" w:lineRule="auto"/>
      <w:ind w:right="0" w:firstLine="0"/>
      <w:jc w:val="left"/>
    </w:pPr>
    <w:rPr>
      <w:color w:val="auto"/>
      <w:sz w:val="24"/>
      <w:szCs w:val="24"/>
      <w:lang w:val="en-US" w:eastAsia="en-US"/>
    </w:rPr>
  </w:style>
  <w:style w:type="paragraph" w:styleId="Title">
    <w:name w:val="Title"/>
    <w:basedOn w:val="Normal"/>
    <w:link w:val="TitleChar"/>
    <w:qFormat/>
    <w:rsid w:val="00AD6F1F"/>
    <w:pPr>
      <w:spacing w:after="0" w:line="240" w:lineRule="auto"/>
      <w:ind w:right="0" w:firstLine="0"/>
      <w:jc w:val="center"/>
    </w:pPr>
    <w:rPr>
      <w:rFonts w:ascii="Arial Armenian" w:hAnsi="Arial Armenian"/>
      <w:color w:val="auto"/>
      <w:sz w:val="28"/>
      <w:szCs w:val="20"/>
      <w:lang w:val="en-US" w:eastAsia="en-US"/>
    </w:rPr>
  </w:style>
  <w:style w:type="character" w:customStyle="1" w:styleId="TitleChar">
    <w:name w:val="Title Char"/>
    <w:basedOn w:val="DefaultParagraphFont"/>
    <w:link w:val="Title"/>
    <w:rsid w:val="00AD6F1F"/>
    <w:rPr>
      <w:rFonts w:ascii="Arial Armenian" w:eastAsia="Times New Roman" w:hAnsi="Arial Armenian" w:cs="Times New Roman"/>
      <w:sz w:val="28"/>
      <w:szCs w:val="20"/>
      <w:lang w:val="en-US" w:eastAsia="en-US"/>
    </w:rPr>
  </w:style>
  <w:style w:type="character" w:customStyle="1" w:styleId="a4">
    <w:name w:val="Другое_"/>
    <w:basedOn w:val="DefaultParagraphFont"/>
    <w:link w:val="a5"/>
    <w:uiPriority w:val="99"/>
    <w:rsid w:val="0032764C"/>
    <w:rPr>
      <w:rFonts w:ascii="Arial" w:hAnsi="Arial" w:cs="Arial"/>
      <w:b/>
      <w:bCs/>
      <w:sz w:val="15"/>
      <w:szCs w:val="15"/>
    </w:rPr>
  </w:style>
  <w:style w:type="paragraph" w:customStyle="1" w:styleId="a5">
    <w:name w:val="Другое"/>
    <w:basedOn w:val="Normal"/>
    <w:link w:val="a4"/>
    <w:uiPriority w:val="99"/>
    <w:rsid w:val="0032764C"/>
    <w:pPr>
      <w:widowControl w:val="0"/>
      <w:spacing w:after="0" w:line="331" w:lineRule="auto"/>
      <w:ind w:right="0" w:firstLine="400"/>
      <w:jc w:val="left"/>
    </w:pPr>
    <w:rPr>
      <w:rFonts w:ascii="Arial" w:eastAsiaTheme="minorEastAsia" w:hAnsi="Arial" w:cs="Arial"/>
      <w:b/>
      <w:bCs/>
      <w:color w:val="auto"/>
      <w:sz w:val="15"/>
      <w:szCs w:val="15"/>
    </w:rPr>
  </w:style>
  <w:style w:type="character" w:customStyle="1" w:styleId="s0">
    <w:name w:val="s0"/>
    <w:rsid w:val="002B4863"/>
    <w:rPr>
      <w:rFonts w:ascii="Times New Roman" w:hAnsi="Times New Roman" w:cs="Times New Roman" w:hint="default"/>
      <w:b w:val="0"/>
      <w:bCs w:val="0"/>
      <w:i w:val="0"/>
      <w:iCs w:val="0"/>
      <w:color w:val="000000"/>
    </w:rPr>
  </w:style>
  <w:style w:type="character" w:customStyle="1" w:styleId="showhide">
    <w:name w:val="showhide"/>
    <w:basedOn w:val="DefaultParagraphFont"/>
    <w:rsid w:val="00835882"/>
  </w:style>
  <w:style w:type="paragraph" w:styleId="BodyTextIndent3">
    <w:name w:val="Body Text Indent 3"/>
    <w:basedOn w:val="Normal"/>
    <w:link w:val="BodyTextIndent3Char"/>
    <w:unhideWhenUsed/>
    <w:rsid w:val="002A2FDC"/>
    <w:pPr>
      <w:spacing w:after="120"/>
      <w:ind w:left="360"/>
    </w:pPr>
    <w:rPr>
      <w:sz w:val="16"/>
      <w:szCs w:val="16"/>
    </w:rPr>
  </w:style>
  <w:style w:type="character" w:customStyle="1" w:styleId="BodyTextIndent3Char">
    <w:name w:val="Body Text Indent 3 Char"/>
    <w:basedOn w:val="DefaultParagraphFont"/>
    <w:link w:val="BodyTextIndent3"/>
    <w:rsid w:val="002A2FDC"/>
    <w:rPr>
      <w:rFonts w:ascii="Times New Roman" w:eastAsia="Times New Roman" w:hAnsi="Times New Roman" w:cs="Times New Roman"/>
      <w:color w:val="000000"/>
      <w:sz w:val="16"/>
      <w:szCs w:val="16"/>
    </w:rPr>
  </w:style>
  <w:style w:type="character" w:customStyle="1" w:styleId="a6">
    <w:name w:val="Подпись к таблице_"/>
    <w:basedOn w:val="DefaultParagraphFont"/>
    <w:link w:val="a7"/>
    <w:uiPriority w:val="99"/>
    <w:rsid w:val="002A2FDC"/>
    <w:rPr>
      <w:rFonts w:ascii="Arial" w:hAnsi="Arial" w:cs="Arial"/>
      <w:b/>
      <w:bCs/>
      <w:sz w:val="15"/>
      <w:szCs w:val="15"/>
    </w:rPr>
  </w:style>
  <w:style w:type="paragraph" w:customStyle="1" w:styleId="a7">
    <w:name w:val="Подпись к таблице"/>
    <w:basedOn w:val="Normal"/>
    <w:link w:val="a6"/>
    <w:uiPriority w:val="99"/>
    <w:rsid w:val="002A2FDC"/>
    <w:pPr>
      <w:widowControl w:val="0"/>
      <w:spacing w:after="0" w:line="240" w:lineRule="auto"/>
      <w:ind w:right="0" w:firstLine="0"/>
      <w:jc w:val="left"/>
    </w:pPr>
    <w:rPr>
      <w:rFonts w:ascii="Arial" w:eastAsiaTheme="minorEastAsia" w:hAnsi="Arial" w:cs="Arial"/>
      <w:b/>
      <w:bCs/>
      <w:color w:val="auto"/>
      <w:sz w:val="15"/>
      <w:szCs w:val="15"/>
    </w:rPr>
  </w:style>
  <w:style w:type="character" w:customStyle="1" w:styleId="a8">
    <w:name w:val="Подпись к картинке_"/>
    <w:basedOn w:val="DefaultParagraphFont"/>
    <w:link w:val="a9"/>
    <w:uiPriority w:val="99"/>
    <w:rsid w:val="002A2FDC"/>
    <w:rPr>
      <w:rFonts w:ascii="Arial" w:hAnsi="Arial" w:cs="Arial"/>
      <w:b/>
      <w:bCs/>
      <w:sz w:val="15"/>
      <w:szCs w:val="15"/>
    </w:rPr>
  </w:style>
  <w:style w:type="paragraph" w:customStyle="1" w:styleId="a9">
    <w:name w:val="Подпись к картинке"/>
    <w:basedOn w:val="Normal"/>
    <w:link w:val="a8"/>
    <w:uiPriority w:val="99"/>
    <w:rsid w:val="002A2FDC"/>
    <w:pPr>
      <w:widowControl w:val="0"/>
      <w:spacing w:after="0" w:line="240" w:lineRule="auto"/>
      <w:ind w:right="0" w:firstLine="0"/>
      <w:jc w:val="left"/>
    </w:pPr>
    <w:rPr>
      <w:rFonts w:ascii="Arial" w:eastAsiaTheme="minorEastAsia" w:hAnsi="Arial" w:cs="Arial"/>
      <w:b/>
      <w:bCs/>
      <w:color w:val="auto"/>
      <w:sz w:val="15"/>
      <w:szCs w:val="15"/>
    </w:rPr>
  </w:style>
  <w:style w:type="character" w:customStyle="1" w:styleId="31">
    <w:name w:val="Основной текст (3)_"/>
    <w:basedOn w:val="DefaultParagraphFont"/>
    <w:link w:val="32"/>
    <w:uiPriority w:val="99"/>
    <w:rsid w:val="002A2FDC"/>
    <w:rPr>
      <w:rFonts w:ascii="Arial" w:hAnsi="Arial" w:cs="Arial"/>
      <w:sz w:val="34"/>
      <w:szCs w:val="34"/>
    </w:rPr>
  </w:style>
  <w:style w:type="paragraph" w:customStyle="1" w:styleId="32">
    <w:name w:val="Основной текст (3)"/>
    <w:basedOn w:val="Normal"/>
    <w:link w:val="31"/>
    <w:uiPriority w:val="99"/>
    <w:rsid w:val="002A2FDC"/>
    <w:pPr>
      <w:widowControl w:val="0"/>
      <w:spacing w:after="0" w:line="298" w:lineRule="auto"/>
      <w:ind w:right="0" w:firstLine="0"/>
      <w:jc w:val="left"/>
    </w:pPr>
    <w:rPr>
      <w:rFonts w:ascii="Arial" w:eastAsiaTheme="minorEastAsia" w:hAnsi="Arial" w:cs="Arial"/>
      <w:color w:val="auto"/>
      <w:sz w:val="34"/>
      <w:szCs w:val="34"/>
    </w:rPr>
  </w:style>
  <w:style w:type="paragraph" w:customStyle="1" w:styleId="aa">
    <w:name w:val="Знак"/>
    <w:basedOn w:val="Normal"/>
    <w:rsid w:val="002A2FDC"/>
    <w:pPr>
      <w:spacing w:after="160" w:line="240" w:lineRule="exact"/>
      <w:ind w:right="0" w:firstLine="0"/>
      <w:jc w:val="left"/>
    </w:pPr>
    <w:rPr>
      <w:rFonts w:cs="Arial"/>
      <w:color w:val="auto"/>
      <w:sz w:val="24"/>
      <w:szCs w:val="20"/>
      <w:lang w:val="en-US" w:eastAsia="en-US"/>
    </w:rPr>
  </w:style>
  <w:style w:type="table" w:customStyle="1" w:styleId="TableGrid3">
    <w:name w:val="Table Grid3"/>
    <w:basedOn w:val="TableNormal"/>
    <w:next w:val="TableGrid0"/>
    <w:uiPriority w:val="39"/>
    <w:rsid w:val="002A2FDC"/>
    <w:pPr>
      <w:spacing w:after="0" w:line="240" w:lineRule="auto"/>
      <w:jc w:val="center"/>
    </w:pPr>
    <w:rPr>
      <w:rFonts w:ascii="Times New Roman" w:eastAsiaTheme="minorHAnsi" w:hAnsi="Times New Roman" w:cs="Times New Roman"/>
      <w:color w:val="333333"/>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нак2"/>
    <w:basedOn w:val="Normal"/>
    <w:rsid w:val="00BB05A8"/>
    <w:pPr>
      <w:spacing w:after="160" w:line="240" w:lineRule="exact"/>
      <w:ind w:right="0" w:firstLine="0"/>
      <w:jc w:val="left"/>
    </w:pPr>
    <w:rPr>
      <w:rFonts w:cs="Arial"/>
      <w:color w:val="auto"/>
      <w:sz w:val="24"/>
      <w:szCs w:val="20"/>
      <w:lang w:val="en-US" w:eastAsia="en-US"/>
    </w:rPr>
  </w:style>
  <w:style w:type="character" w:customStyle="1" w:styleId="apple-converted-space">
    <w:name w:val="apple-converted-space"/>
    <w:rsid w:val="00BB05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5878">
      <w:bodyDiv w:val="1"/>
      <w:marLeft w:val="0"/>
      <w:marRight w:val="0"/>
      <w:marTop w:val="0"/>
      <w:marBottom w:val="0"/>
      <w:divBdr>
        <w:top w:val="none" w:sz="0" w:space="0" w:color="auto"/>
        <w:left w:val="none" w:sz="0" w:space="0" w:color="auto"/>
        <w:bottom w:val="none" w:sz="0" w:space="0" w:color="auto"/>
        <w:right w:val="none" w:sz="0" w:space="0" w:color="auto"/>
      </w:divBdr>
    </w:div>
    <w:div w:id="126238580">
      <w:bodyDiv w:val="1"/>
      <w:marLeft w:val="0"/>
      <w:marRight w:val="0"/>
      <w:marTop w:val="0"/>
      <w:marBottom w:val="0"/>
      <w:divBdr>
        <w:top w:val="none" w:sz="0" w:space="0" w:color="auto"/>
        <w:left w:val="none" w:sz="0" w:space="0" w:color="auto"/>
        <w:bottom w:val="none" w:sz="0" w:space="0" w:color="auto"/>
        <w:right w:val="none" w:sz="0" w:space="0" w:color="auto"/>
      </w:divBdr>
    </w:div>
    <w:div w:id="207691208">
      <w:bodyDiv w:val="1"/>
      <w:marLeft w:val="0"/>
      <w:marRight w:val="0"/>
      <w:marTop w:val="0"/>
      <w:marBottom w:val="0"/>
      <w:divBdr>
        <w:top w:val="none" w:sz="0" w:space="0" w:color="auto"/>
        <w:left w:val="none" w:sz="0" w:space="0" w:color="auto"/>
        <w:bottom w:val="none" w:sz="0" w:space="0" w:color="auto"/>
        <w:right w:val="none" w:sz="0" w:space="0" w:color="auto"/>
      </w:divBdr>
    </w:div>
    <w:div w:id="265617779">
      <w:bodyDiv w:val="1"/>
      <w:marLeft w:val="0"/>
      <w:marRight w:val="0"/>
      <w:marTop w:val="0"/>
      <w:marBottom w:val="0"/>
      <w:divBdr>
        <w:top w:val="none" w:sz="0" w:space="0" w:color="auto"/>
        <w:left w:val="none" w:sz="0" w:space="0" w:color="auto"/>
        <w:bottom w:val="none" w:sz="0" w:space="0" w:color="auto"/>
        <w:right w:val="none" w:sz="0" w:space="0" w:color="auto"/>
      </w:divBdr>
      <w:divsChild>
        <w:div w:id="190346080">
          <w:marLeft w:val="0"/>
          <w:marRight w:val="0"/>
          <w:marTop w:val="0"/>
          <w:marBottom w:val="0"/>
          <w:divBdr>
            <w:top w:val="none" w:sz="0" w:space="0" w:color="auto"/>
            <w:left w:val="none" w:sz="0" w:space="0" w:color="auto"/>
            <w:bottom w:val="none" w:sz="0" w:space="0" w:color="auto"/>
            <w:right w:val="none" w:sz="0" w:space="0" w:color="auto"/>
          </w:divBdr>
        </w:div>
        <w:div w:id="387459584">
          <w:marLeft w:val="0"/>
          <w:marRight w:val="0"/>
          <w:marTop w:val="0"/>
          <w:marBottom w:val="0"/>
          <w:divBdr>
            <w:top w:val="none" w:sz="0" w:space="0" w:color="auto"/>
            <w:left w:val="none" w:sz="0" w:space="0" w:color="auto"/>
            <w:bottom w:val="none" w:sz="0" w:space="0" w:color="auto"/>
            <w:right w:val="none" w:sz="0" w:space="0" w:color="auto"/>
          </w:divBdr>
        </w:div>
        <w:div w:id="509837301">
          <w:marLeft w:val="0"/>
          <w:marRight w:val="0"/>
          <w:marTop w:val="0"/>
          <w:marBottom w:val="0"/>
          <w:divBdr>
            <w:top w:val="none" w:sz="0" w:space="0" w:color="auto"/>
            <w:left w:val="none" w:sz="0" w:space="0" w:color="auto"/>
            <w:bottom w:val="none" w:sz="0" w:space="0" w:color="auto"/>
            <w:right w:val="none" w:sz="0" w:space="0" w:color="auto"/>
          </w:divBdr>
        </w:div>
        <w:div w:id="923220645">
          <w:marLeft w:val="0"/>
          <w:marRight w:val="0"/>
          <w:marTop w:val="0"/>
          <w:marBottom w:val="0"/>
          <w:divBdr>
            <w:top w:val="none" w:sz="0" w:space="0" w:color="auto"/>
            <w:left w:val="none" w:sz="0" w:space="0" w:color="auto"/>
            <w:bottom w:val="none" w:sz="0" w:space="0" w:color="auto"/>
            <w:right w:val="none" w:sz="0" w:space="0" w:color="auto"/>
          </w:divBdr>
        </w:div>
        <w:div w:id="1139148842">
          <w:marLeft w:val="0"/>
          <w:marRight w:val="0"/>
          <w:marTop w:val="0"/>
          <w:marBottom w:val="0"/>
          <w:divBdr>
            <w:top w:val="none" w:sz="0" w:space="0" w:color="auto"/>
            <w:left w:val="none" w:sz="0" w:space="0" w:color="auto"/>
            <w:bottom w:val="none" w:sz="0" w:space="0" w:color="auto"/>
            <w:right w:val="none" w:sz="0" w:space="0" w:color="auto"/>
          </w:divBdr>
        </w:div>
        <w:div w:id="1287084686">
          <w:marLeft w:val="0"/>
          <w:marRight w:val="0"/>
          <w:marTop w:val="0"/>
          <w:marBottom w:val="0"/>
          <w:divBdr>
            <w:top w:val="none" w:sz="0" w:space="0" w:color="auto"/>
            <w:left w:val="none" w:sz="0" w:space="0" w:color="auto"/>
            <w:bottom w:val="none" w:sz="0" w:space="0" w:color="auto"/>
            <w:right w:val="none" w:sz="0" w:space="0" w:color="auto"/>
          </w:divBdr>
        </w:div>
        <w:div w:id="1345786345">
          <w:marLeft w:val="0"/>
          <w:marRight w:val="0"/>
          <w:marTop w:val="0"/>
          <w:marBottom w:val="0"/>
          <w:divBdr>
            <w:top w:val="none" w:sz="0" w:space="0" w:color="auto"/>
            <w:left w:val="none" w:sz="0" w:space="0" w:color="auto"/>
            <w:bottom w:val="none" w:sz="0" w:space="0" w:color="auto"/>
            <w:right w:val="none" w:sz="0" w:space="0" w:color="auto"/>
          </w:divBdr>
        </w:div>
        <w:div w:id="1584340641">
          <w:marLeft w:val="0"/>
          <w:marRight w:val="0"/>
          <w:marTop w:val="0"/>
          <w:marBottom w:val="0"/>
          <w:divBdr>
            <w:top w:val="none" w:sz="0" w:space="0" w:color="auto"/>
            <w:left w:val="none" w:sz="0" w:space="0" w:color="auto"/>
            <w:bottom w:val="none" w:sz="0" w:space="0" w:color="auto"/>
            <w:right w:val="none" w:sz="0" w:space="0" w:color="auto"/>
          </w:divBdr>
        </w:div>
        <w:div w:id="1591768062">
          <w:marLeft w:val="0"/>
          <w:marRight w:val="0"/>
          <w:marTop w:val="0"/>
          <w:marBottom w:val="0"/>
          <w:divBdr>
            <w:top w:val="none" w:sz="0" w:space="0" w:color="auto"/>
            <w:left w:val="none" w:sz="0" w:space="0" w:color="auto"/>
            <w:bottom w:val="none" w:sz="0" w:space="0" w:color="auto"/>
            <w:right w:val="none" w:sz="0" w:space="0" w:color="auto"/>
          </w:divBdr>
        </w:div>
        <w:div w:id="1687780300">
          <w:marLeft w:val="0"/>
          <w:marRight w:val="0"/>
          <w:marTop w:val="0"/>
          <w:marBottom w:val="0"/>
          <w:divBdr>
            <w:top w:val="none" w:sz="0" w:space="0" w:color="auto"/>
            <w:left w:val="none" w:sz="0" w:space="0" w:color="auto"/>
            <w:bottom w:val="none" w:sz="0" w:space="0" w:color="auto"/>
            <w:right w:val="none" w:sz="0" w:space="0" w:color="auto"/>
          </w:divBdr>
        </w:div>
        <w:div w:id="1941328209">
          <w:marLeft w:val="0"/>
          <w:marRight w:val="0"/>
          <w:marTop w:val="0"/>
          <w:marBottom w:val="0"/>
          <w:divBdr>
            <w:top w:val="none" w:sz="0" w:space="0" w:color="auto"/>
            <w:left w:val="none" w:sz="0" w:space="0" w:color="auto"/>
            <w:bottom w:val="none" w:sz="0" w:space="0" w:color="auto"/>
            <w:right w:val="none" w:sz="0" w:space="0" w:color="auto"/>
          </w:divBdr>
        </w:div>
      </w:divsChild>
    </w:div>
    <w:div w:id="335694494">
      <w:bodyDiv w:val="1"/>
      <w:marLeft w:val="0"/>
      <w:marRight w:val="0"/>
      <w:marTop w:val="0"/>
      <w:marBottom w:val="0"/>
      <w:divBdr>
        <w:top w:val="none" w:sz="0" w:space="0" w:color="auto"/>
        <w:left w:val="none" w:sz="0" w:space="0" w:color="auto"/>
        <w:bottom w:val="none" w:sz="0" w:space="0" w:color="auto"/>
        <w:right w:val="none" w:sz="0" w:space="0" w:color="auto"/>
      </w:divBdr>
    </w:div>
    <w:div w:id="348606879">
      <w:bodyDiv w:val="1"/>
      <w:marLeft w:val="0"/>
      <w:marRight w:val="0"/>
      <w:marTop w:val="0"/>
      <w:marBottom w:val="0"/>
      <w:divBdr>
        <w:top w:val="none" w:sz="0" w:space="0" w:color="auto"/>
        <w:left w:val="none" w:sz="0" w:space="0" w:color="auto"/>
        <w:bottom w:val="none" w:sz="0" w:space="0" w:color="auto"/>
        <w:right w:val="none" w:sz="0" w:space="0" w:color="auto"/>
      </w:divBdr>
    </w:div>
    <w:div w:id="353263012">
      <w:bodyDiv w:val="1"/>
      <w:marLeft w:val="0"/>
      <w:marRight w:val="0"/>
      <w:marTop w:val="0"/>
      <w:marBottom w:val="0"/>
      <w:divBdr>
        <w:top w:val="none" w:sz="0" w:space="0" w:color="auto"/>
        <w:left w:val="none" w:sz="0" w:space="0" w:color="auto"/>
        <w:bottom w:val="none" w:sz="0" w:space="0" w:color="auto"/>
        <w:right w:val="none" w:sz="0" w:space="0" w:color="auto"/>
      </w:divBdr>
    </w:div>
    <w:div w:id="464007559">
      <w:bodyDiv w:val="1"/>
      <w:marLeft w:val="0"/>
      <w:marRight w:val="0"/>
      <w:marTop w:val="0"/>
      <w:marBottom w:val="0"/>
      <w:divBdr>
        <w:top w:val="none" w:sz="0" w:space="0" w:color="auto"/>
        <w:left w:val="none" w:sz="0" w:space="0" w:color="auto"/>
        <w:bottom w:val="none" w:sz="0" w:space="0" w:color="auto"/>
        <w:right w:val="none" w:sz="0" w:space="0" w:color="auto"/>
      </w:divBdr>
    </w:div>
    <w:div w:id="625043185">
      <w:bodyDiv w:val="1"/>
      <w:marLeft w:val="0"/>
      <w:marRight w:val="0"/>
      <w:marTop w:val="0"/>
      <w:marBottom w:val="0"/>
      <w:divBdr>
        <w:top w:val="none" w:sz="0" w:space="0" w:color="auto"/>
        <w:left w:val="none" w:sz="0" w:space="0" w:color="auto"/>
        <w:bottom w:val="none" w:sz="0" w:space="0" w:color="auto"/>
        <w:right w:val="none" w:sz="0" w:space="0" w:color="auto"/>
      </w:divBdr>
    </w:div>
    <w:div w:id="775177748">
      <w:bodyDiv w:val="1"/>
      <w:marLeft w:val="0"/>
      <w:marRight w:val="0"/>
      <w:marTop w:val="0"/>
      <w:marBottom w:val="0"/>
      <w:divBdr>
        <w:top w:val="none" w:sz="0" w:space="0" w:color="auto"/>
        <w:left w:val="none" w:sz="0" w:space="0" w:color="auto"/>
        <w:bottom w:val="none" w:sz="0" w:space="0" w:color="auto"/>
        <w:right w:val="none" w:sz="0" w:space="0" w:color="auto"/>
      </w:divBdr>
    </w:div>
    <w:div w:id="783185667">
      <w:bodyDiv w:val="1"/>
      <w:marLeft w:val="0"/>
      <w:marRight w:val="0"/>
      <w:marTop w:val="0"/>
      <w:marBottom w:val="0"/>
      <w:divBdr>
        <w:top w:val="none" w:sz="0" w:space="0" w:color="auto"/>
        <w:left w:val="none" w:sz="0" w:space="0" w:color="auto"/>
        <w:bottom w:val="none" w:sz="0" w:space="0" w:color="auto"/>
        <w:right w:val="none" w:sz="0" w:space="0" w:color="auto"/>
      </w:divBdr>
      <w:divsChild>
        <w:div w:id="474377185">
          <w:marLeft w:val="0"/>
          <w:marRight w:val="0"/>
          <w:marTop w:val="0"/>
          <w:marBottom w:val="0"/>
          <w:divBdr>
            <w:top w:val="none" w:sz="0" w:space="0" w:color="auto"/>
            <w:left w:val="none" w:sz="0" w:space="0" w:color="auto"/>
            <w:bottom w:val="none" w:sz="0" w:space="0" w:color="auto"/>
            <w:right w:val="none" w:sz="0" w:space="0" w:color="auto"/>
          </w:divBdr>
        </w:div>
        <w:div w:id="884954097">
          <w:marLeft w:val="0"/>
          <w:marRight w:val="0"/>
          <w:marTop w:val="0"/>
          <w:marBottom w:val="0"/>
          <w:divBdr>
            <w:top w:val="none" w:sz="0" w:space="0" w:color="auto"/>
            <w:left w:val="none" w:sz="0" w:space="0" w:color="auto"/>
            <w:bottom w:val="none" w:sz="0" w:space="0" w:color="auto"/>
            <w:right w:val="none" w:sz="0" w:space="0" w:color="auto"/>
          </w:divBdr>
        </w:div>
        <w:div w:id="910697650">
          <w:marLeft w:val="0"/>
          <w:marRight w:val="0"/>
          <w:marTop w:val="0"/>
          <w:marBottom w:val="0"/>
          <w:divBdr>
            <w:top w:val="none" w:sz="0" w:space="0" w:color="auto"/>
            <w:left w:val="none" w:sz="0" w:space="0" w:color="auto"/>
            <w:bottom w:val="none" w:sz="0" w:space="0" w:color="auto"/>
            <w:right w:val="none" w:sz="0" w:space="0" w:color="auto"/>
          </w:divBdr>
        </w:div>
        <w:div w:id="1063212670">
          <w:marLeft w:val="0"/>
          <w:marRight w:val="0"/>
          <w:marTop w:val="0"/>
          <w:marBottom w:val="0"/>
          <w:divBdr>
            <w:top w:val="none" w:sz="0" w:space="0" w:color="auto"/>
            <w:left w:val="none" w:sz="0" w:space="0" w:color="auto"/>
            <w:bottom w:val="none" w:sz="0" w:space="0" w:color="auto"/>
            <w:right w:val="none" w:sz="0" w:space="0" w:color="auto"/>
          </w:divBdr>
        </w:div>
        <w:div w:id="1093404901">
          <w:marLeft w:val="0"/>
          <w:marRight w:val="0"/>
          <w:marTop w:val="0"/>
          <w:marBottom w:val="0"/>
          <w:divBdr>
            <w:top w:val="none" w:sz="0" w:space="0" w:color="auto"/>
            <w:left w:val="none" w:sz="0" w:space="0" w:color="auto"/>
            <w:bottom w:val="none" w:sz="0" w:space="0" w:color="auto"/>
            <w:right w:val="none" w:sz="0" w:space="0" w:color="auto"/>
          </w:divBdr>
        </w:div>
        <w:div w:id="1274288037">
          <w:marLeft w:val="0"/>
          <w:marRight w:val="0"/>
          <w:marTop w:val="0"/>
          <w:marBottom w:val="0"/>
          <w:divBdr>
            <w:top w:val="none" w:sz="0" w:space="0" w:color="auto"/>
            <w:left w:val="none" w:sz="0" w:space="0" w:color="auto"/>
            <w:bottom w:val="none" w:sz="0" w:space="0" w:color="auto"/>
            <w:right w:val="none" w:sz="0" w:space="0" w:color="auto"/>
          </w:divBdr>
        </w:div>
        <w:div w:id="1291060194">
          <w:marLeft w:val="0"/>
          <w:marRight w:val="0"/>
          <w:marTop w:val="0"/>
          <w:marBottom w:val="0"/>
          <w:divBdr>
            <w:top w:val="none" w:sz="0" w:space="0" w:color="auto"/>
            <w:left w:val="none" w:sz="0" w:space="0" w:color="auto"/>
            <w:bottom w:val="none" w:sz="0" w:space="0" w:color="auto"/>
            <w:right w:val="none" w:sz="0" w:space="0" w:color="auto"/>
          </w:divBdr>
        </w:div>
        <w:div w:id="1396398261">
          <w:marLeft w:val="0"/>
          <w:marRight w:val="0"/>
          <w:marTop w:val="0"/>
          <w:marBottom w:val="0"/>
          <w:divBdr>
            <w:top w:val="none" w:sz="0" w:space="0" w:color="auto"/>
            <w:left w:val="none" w:sz="0" w:space="0" w:color="auto"/>
            <w:bottom w:val="none" w:sz="0" w:space="0" w:color="auto"/>
            <w:right w:val="none" w:sz="0" w:space="0" w:color="auto"/>
          </w:divBdr>
        </w:div>
        <w:div w:id="1632439141">
          <w:marLeft w:val="0"/>
          <w:marRight w:val="0"/>
          <w:marTop w:val="0"/>
          <w:marBottom w:val="0"/>
          <w:divBdr>
            <w:top w:val="none" w:sz="0" w:space="0" w:color="auto"/>
            <w:left w:val="none" w:sz="0" w:space="0" w:color="auto"/>
            <w:bottom w:val="none" w:sz="0" w:space="0" w:color="auto"/>
            <w:right w:val="none" w:sz="0" w:space="0" w:color="auto"/>
          </w:divBdr>
        </w:div>
        <w:div w:id="1902788867">
          <w:marLeft w:val="0"/>
          <w:marRight w:val="0"/>
          <w:marTop w:val="0"/>
          <w:marBottom w:val="0"/>
          <w:divBdr>
            <w:top w:val="none" w:sz="0" w:space="0" w:color="auto"/>
            <w:left w:val="none" w:sz="0" w:space="0" w:color="auto"/>
            <w:bottom w:val="none" w:sz="0" w:space="0" w:color="auto"/>
            <w:right w:val="none" w:sz="0" w:space="0" w:color="auto"/>
          </w:divBdr>
        </w:div>
        <w:div w:id="1978365733">
          <w:marLeft w:val="0"/>
          <w:marRight w:val="0"/>
          <w:marTop w:val="0"/>
          <w:marBottom w:val="0"/>
          <w:divBdr>
            <w:top w:val="none" w:sz="0" w:space="0" w:color="auto"/>
            <w:left w:val="none" w:sz="0" w:space="0" w:color="auto"/>
            <w:bottom w:val="none" w:sz="0" w:space="0" w:color="auto"/>
            <w:right w:val="none" w:sz="0" w:space="0" w:color="auto"/>
          </w:divBdr>
        </w:div>
      </w:divsChild>
    </w:div>
    <w:div w:id="791510374">
      <w:bodyDiv w:val="1"/>
      <w:marLeft w:val="0"/>
      <w:marRight w:val="0"/>
      <w:marTop w:val="0"/>
      <w:marBottom w:val="0"/>
      <w:divBdr>
        <w:top w:val="none" w:sz="0" w:space="0" w:color="auto"/>
        <w:left w:val="none" w:sz="0" w:space="0" w:color="auto"/>
        <w:bottom w:val="none" w:sz="0" w:space="0" w:color="auto"/>
        <w:right w:val="none" w:sz="0" w:space="0" w:color="auto"/>
      </w:divBdr>
    </w:div>
    <w:div w:id="858467477">
      <w:bodyDiv w:val="1"/>
      <w:marLeft w:val="0"/>
      <w:marRight w:val="0"/>
      <w:marTop w:val="0"/>
      <w:marBottom w:val="0"/>
      <w:divBdr>
        <w:top w:val="none" w:sz="0" w:space="0" w:color="auto"/>
        <w:left w:val="none" w:sz="0" w:space="0" w:color="auto"/>
        <w:bottom w:val="none" w:sz="0" w:space="0" w:color="auto"/>
        <w:right w:val="none" w:sz="0" w:space="0" w:color="auto"/>
      </w:divBdr>
    </w:div>
    <w:div w:id="1074010560">
      <w:bodyDiv w:val="1"/>
      <w:marLeft w:val="0"/>
      <w:marRight w:val="0"/>
      <w:marTop w:val="0"/>
      <w:marBottom w:val="0"/>
      <w:divBdr>
        <w:top w:val="none" w:sz="0" w:space="0" w:color="auto"/>
        <w:left w:val="none" w:sz="0" w:space="0" w:color="auto"/>
        <w:bottom w:val="none" w:sz="0" w:space="0" w:color="auto"/>
        <w:right w:val="none" w:sz="0" w:space="0" w:color="auto"/>
      </w:divBdr>
    </w:div>
    <w:div w:id="1089959075">
      <w:bodyDiv w:val="1"/>
      <w:marLeft w:val="0"/>
      <w:marRight w:val="0"/>
      <w:marTop w:val="0"/>
      <w:marBottom w:val="0"/>
      <w:divBdr>
        <w:top w:val="none" w:sz="0" w:space="0" w:color="auto"/>
        <w:left w:val="none" w:sz="0" w:space="0" w:color="auto"/>
        <w:bottom w:val="none" w:sz="0" w:space="0" w:color="auto"/>
        <w:right w:val="none" w:sz="0" w:space="0" w:color="auto"/>
      </w:divBdr>
    </w:div>
    <w:div w:id="1093404363">
      <w:bodyDiv w:val="1"/>
      <w:marLeft w:val="0"/>
      <w:marRight w:val="0"/>
      <w:marTop w:val="0"/>
      <w:marBottom w:val="0"/>
      <w:divBdr>
        <w:top w:val="none" w:sz="0" w:space="0" w:color="auto"/>
        <w:left w:val="none" w:sz="0" w:space="0" w:color="auto"/>
        <w:bottom w:val="none" w:sz="0" w:space="0" w:color="auto"/>
        <w:right w:val="none" w:sz="0" w:space="0" w:color="auto"/>
      </w:divBdr>
    </w:div>
    <w:div w:id="1101030272">
      <w:bodyDiv w:val="1"/>
      <w:marLeft w:val="0"/>
      <w:marRight w:val="0"/>
      <w:marTop w:val="0"/>
      <w:marBottom w:val="0"/>
      <w:divBdr>
        <w:top w:val="none" w:sz="0" w:space="0" w:color="auto"/>
        <w:left w:val="none" w:sz="0" w:space="0" w:color="auto"/>
        <w:bottom w:val="none" w:sz="0" w:space="0" w:color="auto"/>
        <w:right w:val="none" w:sz="0" w:space="0" w:color="auto"/>
      </w:divBdr>
    </w:div>
    <w:div w:id="1116682069">
      <w:bodyDiv w:val="1"/>
      <w:marLeft w:val="0"/>
      <w:marRight w:val="0"/>
      <w:marTop w:val="0"/>
      <w:marBottom w:val="0"/>
      <w:divBdr>
        <w:top w:val="none" w:sz="0" w:space="0" w:color="auto"/>
        <w:left w:val="none" w:sz="0" w:space="0" w:color="auto"/>
        <w:bottom w:val="none" w:sz="0" w:space="0" w:color="auto"/>
        <w:right w:val="none" w:sz="0" w:space="0" w:color="auto"/>
      </w:divBdr>
    </w:div>
    <w:div w:id="1217274002">
      <w:bodyDiv w:val="1"/>
      <w:marLeft w:val="0"/>
      <w:marRight w:val="0"/>
      <w:marTop w:val="0"/>
      <w:marBottom w:val="0"/>
      <w:divBdr>
        <w:top w:val="none" w:sz="0" w:space="0" w:color="auto"/>
        <w:left w:val="none" w:sz="0" w:space="0" w:color="auto"/>
        <w:bottom w:val="none" w:sz="0" w:space="0" w:color="auto"/>
        <w:right w:val="none" w:sz="0" w:space="0" w:color="auto"/>
      </w:divBdr>
    </w:div>
    <w:div w:id="1230270483">
      <w:bodyDiv w:val="1"/>
      <w:marLeft w:val="0"/>
      <w:marRight w:val="0"/>
      <w:marTop w:val="0"/>
      <w:marBottom w:val="0"/>
      <w:divBdr>
        <w:top w:val="none" w:sz="0" w:space="0" w:color="auto"/>
        <w:left w:val="none" w:sz="0" w:space="0" w:color="auto"/>
        <w:bottom w:val="none" w:sz="0" w:space="0" w:color="auto"/>
        <w:right w:val="none" w:sz="0" w:space="0" w:color="auto"/>
      </w:divBdr>
    </w:div>
    <w:div w:id="1350644117">
      <w:bodyDiv w:val="1"/>
      <w:marLeft w:val="0"/>
      <w:marRight w:val="0"/>
      <w:marTop w:val="0"/>
      <w:marBottom w:val="0"/>
      <w:divBdr>
        <w:top w:val="none" w:sz="0" w:space="0" w:color="auto"/>
        <w:left w:val="none" w:sz="0" w:space="0" w:color="auto"/>
        <w:bottom w:val="none" w:sz="0" w:space="0" w:color="auto"/>
        <w:right w:val="none" w:sz="0" w:space="0" w:color="auto"/>
      </w:divBdr>
    </w:div>
    <w:div w:id="1360550742">
      <w:bodyDiv w:val="1"/>
      <w:marLeft w:val="0"/>
      <w:marRight w:val="0"/>
      <w:marTop w:val="0"/>
      <w:marBottom w:val="0"/>
      <w:divBdr>
        <w:top w:val="none" w:sz="0" w:space="0" w:color="auto"/>
        <w:left w:val="none" w:sz="0" w:space="0" w:color="auto"/>
        <w:bottom w:val="none" w:sz="0" w:space="0" w:color="auto"/>
        <w:right w:val="none" w:sz="0" w:space="0" w:color="auto"/>
      </w:divBdr>
    </w:div>
    <w:div w:id="1379433834">
      <w:bodyDiv w:val="1"/>
      <w:marLeft w:val="0"/>
      <w:marRight w:val="0"/>
      <w:marTop w:val="0"/>
      <w:marBottom w:val="0"/>
      <w:divBdr>
        <w:top w:val="none" w:sz="0" w:space="0" w:color="auto"/>
        <w:left w:val="none" w:sz="0" w:space="0" w:color="auto"/>
        <w:bottom w:val="none" w:sz="0" w:space="0" w:color="auto"/>
        <w:right w:val="none" w:sz="0" w:space="0" w:color="auto"/>
      </w:divBdr>
    </w:div>
    <w:div w:id="1463234768">
      <w:bodyDiv w:val="1"/>
      <w:marLeft w:val="0"/>
      <w:marRight w:val="0"/>
      <w:marTop w:val="0"/>
      <w:marBottom w:val="0"/>
      <w:divBdr>
        <w:top w:val="none" w:sz="0" w:space="0" w:color="auto"/>
        <w:left w:val="none" w:sz="0" w:space="0" w:color="auto"/>
        <w:bottom w:val="none" w:sz="0" w:space="0" w:color="auto"/>
        <w:right w:val="none" w:sz="0" w:space="0" w:color="auto"/>
      </w:divBdr>
    </w:div>
    <w:div w:id="1473986633">
      <w:bodyDiv w:val="1"/>
      <w:marLeft w:val="0"/>
      <w:marRight w:val="0"/>
      <w:marTop w:val="0"/>
      <w:marBottom w:val="0"/>
      <w:divBdr>
        <w:top w:val="none" w:sz="0" w:space="0" w:color="auto"/>
        <w:left w:val="none" w:sz="0" w:space="0" w:color="auto"/>
        <w:bottom w:val="none" w:sz="0" w:space="0" w:color="auto"/>
        <w:right w:val="none" w:sz="0" w:space="0" w:color="auto"/>
      </w:divBdr>
    </w:div>
    <w:div w:id="1531603303">
      <w:bodyDiv w:val="1"/>
      <w:marLeft w:val="0"/>
      <w:marRight w:val="0"/>
      <w:marTop w:val="0"/>
      <w:marBottom w:val="0"/>
      <w:divBdr>
        <w:top w:val="none" w:sz="0" w:space="0" w:color="auto"/>
        <w:left w:val="none" w:sz="0" w:space="0" w:color="auto"/>
        <w:bottom w:val="none" w:sz="0" w:space="0" w:color="auto"/>
        <w:right w:val="none" w:sz="0" w:space="0" w:color="auto"/>
      </w:divBdr>
    </w:div>
    <w:div w:id="1601991088">
      <w:bodyDiv w:val="1"/>
      <w:marLeft w:val="0"/>
      <w:marRight w:val="0"/>
      <w:marTop w:val="0"/>
      <w:marBottom w:val="0"/>
      <w:divBdr>
        <w:top w:val="none" w:sz="0" w:space="0" w:color="auto"/>
        <w:left w:val="none" w:sz="0" w:space="0" w:color="auto"/>
        <w:bottom w:val="none" w:sz="0" w:space="0" w:color="auto"/>
        <w:right w:val="none" w:sz="0" w:space="0" w:color="auto"/>
      </w:divBdr>
      <w:divsChild>
        <w:div w:id="149911791">
          <w:marLeft w:val="0"/>
          <w:marRight w:val="0"/>
          <w:marTop w:val="0"/>
          <w:marBottom w:val="0"/>
          <w:divBdr>
            <w:top w:val="none" w:sz="0" w:space="0" w:color="auto"/>
            <w:left w:val="none" w:sz="0" w:space="0" w:color="auto"/>
            <w:bottom w:val="none" w:sz="0" w:space="0" w:color="auto"/>
            <w:right w:val="none" w:sz="0" w:space="0" w:color="auto"/>
          </w:divBdr>
        </w:div>
        <w:div w:id="521357878">
          <w:marLeft w:val="0"/>
          <w:marRight w:val="0"/>
          <w:marTop w:val="0"/>
          <w:marBottom w:val="0"/>
          <w:divBdr>
            <w:top w:val="none" w:sz="0" w:space="0" w:color="auto"/>
            <w:left w:val="none" w:sz="0" w:space="0" w:color="auto"/>
            <w:bottom w:val="none" w:sz="0" w:space="0" w:color="auto"/>
            <w:right w:val="none" w:sz="0" w:space="0" w:color="auto"/>
          </w:divBdr>
        </w:div>
        <w:div w:id="595483652">
          <w:marLeft w:val="0"/>
          <w:marRight w:val="0"/>
          <w:marTop w:val="0"/>
          <w:marBottom w:val="0"/>
          <w:divBdr>
            <w:top w:val="none" w:sz="0" w:space="0" w:color="auto"/>
            <w:left w:val="none" w:sz="0" w:space="0" w:color="auto"/>
            <w:bottom w:val="none" w:sz="0" w:space="0" w:color="auto"/>
            <w:right w:val="none" w:sz="0" w:space="0" w:color="auto"/>
          </w:divBdr>
        </w:div>
        <w:div w:id="608896576">
          <w:marLeft w:val="0"/>
          <w:marRight w:val="0"/>
          <w:marTop w:val="0"/>
          <w:marBottom w:val="0"/>
          <w:divBdr>
            <w:top w:val="none" w:sz="0" w:space="0" w:color="auto"/>
            <w:left w:val="none" w:sz="0" w:space="0" w:color="auto"/>
            <w:bottom w:val="none" w:sz="0" w:space="0" w:color="auto"/>
            <w:right w:val="none" w:sz="0" w:space="0" w:color="auto"/>
          </w:divBdr>
        </w:div>
        <w:div w:id="627588740">
          <w:marLeft w:val="0"/>
          <w:marRight w:val="0"/>
          <w:marTop w:val="0"/>
          <w:marBottom w:val="0"/>
          <w:divBdr>
            <w:top w:val="none" w:sz="0" w:space="0" w:color="auto"/>
            <w:left w:val="none" w:sz="0" w:space="0" w:color="auto"/>
            <w:bottom w:val="none" w:sz="0" w:space="0" w:color="auto"/>
            <w:right w:val="none" w:sz="0" w:space="0" w:color="auto"/>
          </w:divBdr>
        </w:div>
        <w:div w:id="985202829">
          <w:marLeft w:val="0"/>
          <w:marRight w:val="0"/>
          <w:marTop w:val="0"/>
          <w:marBottom w:val="0"/>
          <w:divBdr>
            <w:top w:val="none" w:sz="0" w:space="0" w:color="auto"/>
            <w:left w:val="none" w:sz="0" w:space="0" w:color="auto"/>
            <w:bottom w:val="none" w:sz="0" w:space="0" w:color="auto"/>
            <w:right w:val="none" w:sz="0" w:space="0" w:color="auto"/>
          </w:divBdr>
        </w:div>
        <w:div w:id="1522161368">
          <w:marLeft w:val="0"/>
          <w:marRight w:val="0"/>
          <w:marTop w:val="0"/>
          <w:marBottom w:val="0"/>
          <w:divBdr>
            <w:top w:val="none" w:sz="0" w:space="0" w:color="auto"/>
            <w:left w:val="none" w:sz="0" w:space="0" w:color="auto"/>
            <w:bottom w:val="none" w:sz="0" w:space="0" w:color="auto"/>
            <w:right w:val="none" w:sz="0" w:space="0" w:color="auto"/>
          </w:divBdr>
        </w:div>
        <w:div w:id="1537815392">
          <w:marLeft w:val="0"/>
          <w:marRight w:val="0"/>
          <w:marTop w:val="0"/>
          <w:marBottom w:val="0"/>
          <w:divBdr>
            <w:top w:val="none" w:sz="0" w:space="0" w:color="auto"/>
            <w:left w:val="none" w:sz="0" w:space="0" w:color="auto"/>
            <w:bottom w:val="none" w:sz="0" w:space="0" w:color="auto"/>
            <w:right w:val="none" w:sz="0" w:space="0" w:color="auto"/>
          </w:divBdr>
        </w:div>
        <w:div w:id="1837070938">
          <w:marLeft w:val="0"/>
          <w:marRight w:val="0"/>
          <w:marTop w:val="0"/>
          <w:marBottom w:val="0"/>
          <w:divBdr>
            <w:top w:val="none" w:sz="0" w:space="0" w:color="auto"/>
            <w:left w:val="none" w:sz="0" w:space="0" w:color="auto"/>
            <w:bottom w:val="none" w:sz="0" w:space="0" w:color="auto"/>
            <w:right w:val="none" w:sz="0" w:space="0" w:color="auto"/>
          </w:divBdr>
        </w:div>
        <w:div w:id="1927693075">
          <w:marLeft w:val="0"/>
          <w:marRight w:val="0"/>
          <w:marTop w:val="0"/>
          <w:marBottom w:val="0"/>
          <w:divBdr>
            <w:top w:val="none" w:sz="0" w:space="0" w:color="auto"/>
            <w:left w:val="none" w:sz="0" w:space="0" w:color="auto"/>
            <w:bottom w:val="none" w:sz="0" w:space="0" w:color="auto"/>
            <w:right w:val="none" w:sz="0" w:space="0" w:color="auto"/>
          </w:divBdr>
        </w:div>
        <w:div w:id="1999574409">
          <w:marLeft w:val="0"/>
          <w:marRight w:val="0"/>
          <w:marTop w:val="0"/>
          <w:marBottom w:val="0"/>
          <w:divBdr>
            <w:top w:val="none" w:sz="0" w:space="0" w:color="auto"/>
            <w:left w:val="none" w:sz="0" w:space="0" w:color="auto"/>
            <w:bottom w:val="none" w:sz="0" w:space="0" w:color="auto"/>
            <w:right w:val="none" w:sz="0" w:space="0" w:color="auto"/>
          </w:divBdr>
        </w:div>
      </w:divsChild>
    </w:div>
    <w:div w:id="1685404664">
      <w:bodyDiv w:val="1"/>
      <w:marLeft w:val="0"/>
      <w:marRight w:val="0"/>
      <w:marTop w:val="0"/>
      <w:marBottom w:val="0"/>
      <w:divBdr>
        <w:top w:val="none" w:sz="0" w:space="0" w:color="auto"/>
        <w:left w:val="none" w:sz="0" w:space="0" w:color="auto"/>
        <w:bottom w:val="none" w:sz="0" w:space="0" w:color="auto"/>
        <w:right w:val="none" w:sz="0" w:space="0" w:color="auto"/>
      </w:divBdr>
    </w:div>
    <w:div w:id="1744720857">
      <w:bodyDiv w:val="1"/>
      <w:marLeft w:val="0"/>
      <w:marRight w:val="0"/>
      <w:marTop w:val="0"/>
      <w:marBottom w:val="0"/>
      <w:divBdr>
        <w:top w:val="none" w:sz="0" w:space="0" w:color="auto"/>
        <w:left w:val="none" w:sz="0" w:space="0" w:color="auto"/>
        <w:bottom w:val="none" w:sz="0" w:space="0" w:color="auto"/>
        <w:right w:val="none" w:sz="0" w:space="0" w:color="auto"/>
      </w:divBdr>
    </w:div>
    <w:div w:id="1886941195">
      <w:bodyDiv w:val="1"/>
      <w:marLeft w:val="0"/>
      <w:marRight w:val="0"/>
      <w:marTop w:val="0"/>
      <w:marBottom w:val="0"/>
      <w:divBdr>
        <w:top w:val="none" w:sz="0" w:space="0" w:color="auto"/>
        <w:left w:val="none" w:sz="0" w:space="0" w:color="auto"/>
        <w:bottom w:val="none" w:sz="0" w:space="0" w:color="auto"/>
        <w:right w:val="none" w:sz="0" w:space="0" w:color="auto"/>
      </w:divBdr>
    </w:div>
    <w:div w:id="1891527971">
      <w:bodyDiv w:val="1"/>
      <w:marLeft w:val="0"/>
      <w:marRight w:val="0"/>
      <w:marTop w:val="0"/>
      <w:marBottom w:val="0"/>
      <w:divBdr>
        <w:top w:val="none" w:sz="0" w:space="0" w:color="auto"/>
        <w:left w:val="none" w:sz="0" w:space="0" w:color="auto"/>
        <w:bottom w:val="none" w:sz="0" w:space="0" w:color="auto"/>
        <w:right w:val="none" w:sz="0" w:space="0" w:color="auto"/>
      </w:divBdr>
    </w:div>
    <w:div w:id="1920553546">
      <w:bodyDiv w:val="1"/>
      <w:marLeft w:val="0"/>
      <w:marRight w:val="0"/>
      <w:marTop w:val="0"/>
      <w:marBottom w:val="0"/>
      <w:divBdr>
        <w:top w:val="none" w:sz="0" w:space="0" w:color="auto"/>
        <w:left w:val="none" w:sz="0" w:space="0" w:color="auto"/>
        <w:bottom w:val="none" w:sz="0" w:space="0" w:color="auto"/>
        <w:right w:val="none" w:sz="0" w:space="0" w:color="auto"/>
      </w:divBdr>
      <w:divsChild>
        <w:div w:id="27220689">
          <w:marLeft w:val="0"/>
          <w:marRight w:val="0"/>
          <w:marTop w:val="0"/>
          <w:marBottom w:val="0"/>
          <w:divBdr>
            <w:top w:val="none" w:sz="0" w:space="0" w:color="auto"/>
            <w:left w:val="none" w:sz="0" w:space="0" w:color="auto"/>
            <w:bottom w:val="none" w:sz="0" w:space="0" w:color="auto"/>
            <w:right w:val="none" w:sz="0" w:space="0" w:color="auto"/>
          </w:divBdr>
        </w:div>
        <w:div w:id="37973736">
          <w:marLeft w:val="0"/>
          <w:marRight w:val="0"/>
          <w:marTop w:val="0"/>
          <w:marBottom w:val="0"/>
          <w:divBdr>
            <w:top w:val="none" w:sz="0" w:space="0" w:color="auto"/>
            <w:left w:val="none" w:sz="0" w:space="0" w:color="auto"/>
            <w:bottom w:val="none" w:sz="0" w:space="0" w:color="auto"/>
            <w:right w:val="none" w:sz="0" w:space="0" w:color="auto"/>
          </w:divBdr>
        </w:div>
        <w:div w:id="39601201">
          <w:marLeft w:val="0"/>
          <w:marRight w:val="0"/>
          <w:marTop w:val="0"/>
          <w:marBottom w:val="0"/>
          <w:divBdr>
            <w:top w:val="none" w:sz="0" w:space="0" w:color="auto"/>
            <w:left w:val="none" w:sz="0" w:space="0" w:color="auto"/>
            <w:bottom w:val="none" w:sz="0" w:space="0" w:color="auto"/>
            <w:right w:val="none" w:sz="0" w:space="0" w:color="auto"/>
          </w:divBdr>
        </w:div>
        <w:div w:id="287395428">
          <w:marLeft w:val="0"/>
          <w:marRight w:val="0"/>
          <w:marTop w:val="0"/>
          <w:marBottom w:val="0"/>
          <w:divBdr>
            <w:top w:val="none" w:sz="0" w:space="0" w:color="auto"/>
            <w:left w:val="none" w:sz="0" w:space="0" w:color="auto"/>
            <w:bottom w:val="none" w:sz="0" w:space="0" w:color="auto"/>
            <w:right w:val="none" w:sz="0" w:space="0" w:color="auto"/>
          </w:divBdr>
        </w:div>
        <w:div w:id="338317184">
          <w:marLeft w:val="0"/>
          <w:marRight w:val="0"/>
          <w:marTop w:val="0"/>
          <w:marBottom w:val="0"/>
          <w:divBdr>
            <w:top w:val="none" w:sz="0" w:space="0" w:color="auto"/>
            <w:left w:val="none" w:sz="0" w:space="0" w:color="auto"/>
            <w:bottom w:val="none" w:sz="0" w:space="0" w:color="auto"/>
            <w:right w:val="none" w:sz="0" w:space="0" w:color="auto"/>
          </w:divBdr>
        </w:div>
        <w:div w:id="452141652">
          <w:marLeft w:val="0"/>
          <w:marRight w:val="0"/>
          <w:marTop w:val="0"/>
          <w:marBottom w:val="0"/>
          <w:divBdr>
            <w:top w:val="none" w:sz="0" w:space="0" w:color="auto"/>
            <w:left w:val="none" w:sz="0" w:space="0" w:color="auto"/>
            <w:bottom w:val="none" w:sz="0" w:space="0" w:color="auto"/>
            <w:right w:val="none" w:sz="0" w:space="0" w:color="auto"/>
          </w:divBdr>
        </w:div>
        <w:div w:id="457264962">
          <w:marLeft w:val="0"/>
          <w:marRight w:val="0"/>
          <w:marTop w:val="0"/>
          <w:marBottom w:val="0"/>
          <w:divBdr>
            <w:top w:val="none" w:sz="0" w:space="0" w:color="auto"/>
            <w:left w:val="none" w:sz="0" w:space="0" w:color="auto"/>
            <w:bottom w:val="none" w:sz="0" w:space="0" w:color="auto"/>
            <w:right w:val="none" w:sz="0" w:space="0" w:color="auto"/>
          </w:divBdr>
        </w:div>
        <w:div w:id="632488876">
          <w:marLeft w:val="0"/>
          <w:marRight w:val="0"/>
          <w:marTop w:val="0"/>
          <w:marBottom w:val="0"/>
          <w:divBdr>
            <w:top w:val="none" w:sz="0" w:space="0" w:color="auto"/>
            <w:left w:val="none" w:sz="0" w:space="0" w:color="auto"/>
            <w:bottom w:val="none" w:sz="0" w:space="0" w:color="auto"/>
            <w:right w:val="none" w:sz="0" w:space="0" w:color="auto"/>
          </w:divBdr>
        </w:div>
        <w:div w:id="1085415486">
          <w:marLeft w:val="0"/>
          <w:marRight w:val="0"/>
          <w:marTop w:val="0"/>
          <w:marBottom w:val="0"/>
          <w:divBdr>
            <w:top w:val="none" w:sz="0" w:space="0" w:color="auto"/>
            <w:left w:val="none" w:sz="0" w:space="0" w:color="auto"/>
            <w:bottom w:val="none" w:sz="0" w:space="0" w:color="auto"/>
            <w:right w:val="none" w:sz="0" w:space="0" w:color="auto"/>
          </w:divBdr>
        </w:div>
        <w:div w:id="1603880095">
          <w:marLeft w:val="0"/>
          <w:marRight w:val="0"/>
          <w:marTop w:val="0"/>
          <w:marBottom w:val="0"/>
          <w:divBdr>
            <w:top w:val="none" w:sz="0" w:space="0" w:color="auto"/>
            <w:left w:val="none" w:sz="0" w:space="0" w:color="auto"/>
            <w:bottom w:val="none" w:sz="0" w:space="0" w:color="auto"/>
            <w:right w:val="none" w:sz="0" w:space="0" w:color="auto"/>
          </w:divBdr>
        </w:div>
        <w:div w:id="1679115875">
          <w:marLeft w:val="0"/>
          <w:marRight w:val="0"/>
          <w:marTop w:val="0"/>
          <w:marBottom w:val="0"/>
          <w:divBdr>
            <w:top w:val="none" w:sz="0" w:space="0" w:color="auto"/>
            <w:left w:val="none" w:sz="0" w:space="0" w:color="auto"/>
            <w:bottom w:val="none" w:sz="0" w:space="0" w:color="auto"/>
            <w:right w:val="none" w:sz="0" w:space="0" w:color="auto"/>
          </w:divBdr>
        </w:div>
      </w:divsChild>
    </w:div>
    <w:div w:id="1933124988">
      <w:bodyDiv w:val="1"/>
      <w:marLeft w:val="0"/>
      <w:marRight w:val="0"/>
      <w:marTop w:val="0"/>
      <w:marBottom w:val="0"/>
      <w:divBdr>
        <w:top w:val="none" w:sz="0" w:space="0" w:color="auto"/>
        <w:left w:val="none" w:sz="0" w:space="0" w:color="auto"/>
        <w:bottom w:val="none" w:sz="0" w:space="0" w:color="auto"/>
        <w:right w:val="none" w:sz="0" w:space="0" w:color="auto"/>
      </w:divBdr>
    </w:div>
    <w:div w:id="1983120327">
      <w:bodyDiv w:val="1"/>
      <w:marLeft w:val="0"/>
      <w:marRight w:val="0"/>
      <w:marTop w:val="0"/>
      <w:marBottom w:val="0"/>
      <w:divBdr>
        <w:top w:val="none" w:sz="0" w:space="0" w:color="auto"/>
        <w:left w:val="none" w:sz="0" w:space="0" w:color="auto"/>
        <w:bottom w:val="none" w:sz="0" w:space="0" w:color="auto"/>
        <w:right w:val="none" w:sz="0" w:space="0" w:color="auto"/>
      </w:divBdr>
    </w:div>
    <w:div w:id="1984773688">
      <w:bodyDiv w:val="1"/>
      <w:marLeft w:val="0"/>
      <w:marRight w:val="0"/>
      <w:marTop w:val="0"/>
      <w:marBottom w:val="0"/>
      <w:divBdr>
        <w:top w:val="none" w:sz="0" w:space="0" w:color="auto"/>
        <w:left w:val="none" w:sz="0" w:space="0" w:color="auto"/>
        <w:bottom w:val="none" w:sz="0" w:space="0" w:color="auto"/>
        <w:right w:val="none" w:sz="0" w:space="0" w:color="auto"/>
      </w:divBdr>
    </w:div>
    <w:div w:id="2084984506">
      <w:bodyDiv w:val="1"/>
      <w:marLeft w:val="0"/>
      <w:marRight w:val="0"/>
      <w:marTop w:val="0"/>
      <w:marBottom w:val="0"/>
      <w:divBdr>
        <w:top w:val="none" w:sz="0" w:space="0" w:color="auto"/>
        <w:left w:val="none" w:sz="0" w:space="0" w:color="auto"/>
        <w:bottom w:val="none" w:sz="0" w:space="0" w:color="auto"/>
        <w:right w:val="none" w:sz="0" w:space="0" w:color="auto"/>
      </w:divBdr>
    </w:div>
    <w:div w:id="2097168044">
      <w:bodyDiv w:val="1"/>
      <w:marLeft w:val="0"/>
      <w:marRight w:val="0"/>
      <w:marTop w:val="0"/>
      <w:marBottom w:val="0"/>
      <w:divBdr>
        <w:top w:val="none" w:sz="0" w:space="0" w:color="auto"/>
        <w:left w:val="none" w:sz="0" w:space="0" w:color="auto"/>
        <w:bottom w:val="none" w:sz="0" w:space="0" w:color="auto"/>
        <w:right w:val="none" w:sz="0" w:space="0" w:color="auto"/>
      </w:divBdr>
    </w:div>
    <w:div w:id="21023392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eader" Target="header2.xml"/><Relationship Id="rId26" Type="http://schemas.openxmlformats.org/officeDocument/2006/relationships/image" Target="media/image11.emf"/><Relationship Id="rId39" Type="http://schemas.openxmlformats.org/officeDocument/2006/relationships/image" Target="media/image20.wmf"/><Relationship Id="rId21" Type="http://schemas.openxmlformats.org/officeDocument/2006/relationships/footer" Target="footer3.xml"/><Relationship Id="rId34" Type="http://schemas.openxmlformats.org/officeDocument/2006/relationships/image" Target="media/image15.jpeg"/><Relationship Id="rId42" Type="http://schemas.openxmlformats.org/officeDocument/2006/relationships/hyperlink" Target="jl:30039562.0%20" TargetMode="External"/><Relationship Id="rId47" Type="http://schemas.openxmlformats.org/officeDocument/2006/relationships/image" Target="media/image25.png"/><Relationship Id="rId50" Type="http://schemas.openxmlformats.org/officeDocument/2006/relationships/image" Target="media/image28.png"/><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5" Type="http://schemas.openxmlformats.org/officeDocument/2006/relationships/image" Target="media/image10.emf"/><Relationship Id="rId33" Type="http://schemas.openxmlformats.org/officeDocument/2006/relationships/image" Target="media/image14.png"/><Relationship Id="rId38" Type="http://schemas.openxmlformats.org/officeDocument/2006/relationships/image" Target="media/image19.wmf"/><Relationship Id="rId46"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eader" Target="header5.xml"/><Relationship Id="rId41" Type="http://schemas.openxmlformats.org/officeDocument/2006/relationships/hyperlink" Target="jl:30039258.0%20" TargetMode="External"/><Relationship Id="rId54"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9.emf"/><Relationship Id="rId32" Type="http://schemas.openxmlformats.org/officeDocument/2006/relationships/footer" Target="footer6.xml"/><Relationship Id="rId37" Type="http://schemas.openxmlformats.org/officeDocument/2006/relationships/image" Target="media/image18.png"/><Relationship Id="rId40" Type="http://schemas.openxmlformats.org/officeDocument/2006/relationships/hyperlink" Target="jl:30039248.0%20" TargetMode="External"/><Relationship Id="rId45" Type="http://schemas.openxmlformats.org/officeDocument/2006/relationships/image" Target="media/image23.png"/><Relationship Id="rId53"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4.xml"/><Relationship Id="rId28" Type="http://schemas.openxmlformats.org/officeDocument/2006/relationships/image" Target="media/image13.jpeg"/><Relationship Id="rId36" Type="http://schemas.openxmlformats.org/officeDocument/2006/relationships/image" Target="media/image17.png"/><Relationship Id="rId49" Type="http://schemas.openxmlformats.org/officeDocument/2006/relationships/image" Target="media/image27.png"/><Relationship Id="rId10" Type="http://schemas.openxmlformats.org/officeDocument/2006/relationships/image" Target="media/image3.png"/><Relationship Id="rId19" Type="http://schemas.openxmlformats.org/officeDocument/2006/relationships/footer" Target="footer2.xml"/><Relationship Id="rId31" Type="http://schemas.openxmlformats.org/officeDocument/2006/relationships/header" Target="header6.xml"/><Relationship Id="rId44" Type="http://schemas.openxmlformats.org/officeDocument/2006/relationships/image" Target="media/image22.png"/><Relationship Id="rId52"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4.xml"/><Relationship Id="rId27" Type="http://schemas.openxmlformats.org/officeDocument/2006/relationships/image" Target="media/image12.emf"/><Relationship Id="rId30" Type="http://schemas.openxmlformats.org/officeDocument/2006/relationships/footer" Target="footer5.xml"/><Relationship Id="rId35" Type="http://schemas.openxmlformats.org/officeDocument/2006/relationships/image" Target="media/image16.jpeg"/><Relationship Id="rId43" Type="http://schemas.openxmlformats.org/officeDocument/2006/relationships/image" Target="media/image21.png"/><Relationship Id="rId48" Type="http://schemas.openxmlformats.org/officeDocument/2006/relationships/image" Target="media/image26.png"/><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29.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7666A-764C-4AD2-A198-86E3B05E1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1027</TotalTime>
  <Pages>120</Pages>
  <Words>24504</Words>
  <Characters>139679</Characters>
  <Application>Microsoft Office Word</Application>
  <DocSecurity>0</DocSecurity>
  <Lines>1163</Lines>
  <Paragraphs>327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Microsoft Word - Havelvac HHSHN 30-01-2014.doc</vt:lpstr>
      <vt:lpstr>Microsoft Word - Havelvac HHSHN 30-01-2014.doc</vt:lpstr>
    </vt:vector>
  </TitlesOfParts>
  <Company/>
  <LinksUpToDate>false</LinksUpToDate>
  <CharactersWithSpaces>163856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Havelvac HHSHN 30-01-2014.doc</dc:title>
  <dc:subject/>
  <dc:creator>h.petrosyan</dc:creator>
  <cp:keywords>https:/mul2-mud.gov.am/tasks/733120/oneclick?token=e4515db65bea3d7acef29d1f31797d26</cp:keywords>
  <dc:description/>
  <cp:lastModifiedBy>Lusine Khazarian</cp:lastModifiedBy>
  <cp:revision>827</cp:revision>
  <dcterms:created xsi:type="dcterms:W3CDTF">2025-01-20T14:46:00Z</dcterms:created>
  <dcterms:modified xsi:type="dcterms:W3CDTF">2025-01-31T05:48:00Z</dcterms:modified>
</cp:coreProperties>
</file>